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EF7D55" w14:textId="0FE32F42" w:rsidR="00EB48B9" w:rsidRDefault="00106C81" w:rsidP="00792BED">
      <w:pPr>
        <w:pBdr>
          <w:bottom w:val="single" w:sz="12" w:space="0" w:color="auto"/>
        </w:pBdr>
        <w:jc w:val="center"/>
        <w:rPr>
          <w:sz w:val="28"/>
          <w:szCs w:val="28"/>
        </w:rPr>
      </w:pPr>
      <w:r>
        <w:rPr>
          <w:noProof/>
        </w:rPr>
        <w:drawing>
          <wp:inline distT="0" distB="0" distL="0" distR="0" wp14:anchorId="5AD93E21" wp14:editId="5B315DAA">
            <wp:extent cx="1495425" cy="1873578"/>
            <wp:effectExtent l="0" t="0" r="0" b="0"/>
            <wp:docPr id="1"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bookmarkStart w:id="0" w:name="_GoBack"/>
    </w:p>
    <w:p w14:paraId="06033AF2" w14:textId="1B727BC6" w:rsidR="00792BED" w:rsidRPr="00FB4108" w:rsidRDefault="00133B74" w:rsidP="00746504">
      <w:pPr>
        <w:pBdr>
          <w:bottom w:val="single" w:sz="12" w:space="0" w:color="auto"/>
        </w:pBdr>
        <w:jc w:val="center"/>
        <w:rPr>
          <w:sz w:val="28"/>
          <w:szCs w:val="28"/>
        </w:rPr>
      </w:pPr>
      <w:r>
        <w:rPr>
          <w:sz w:val="28"/>
          <w:szCs w:val="28"/>
        </w:rPr>
        <w:t>Родниковское г</w:t>
      </w:r>
      <w:r w:rsidR="00781E16">
        <w:rPr>
          <w:sz w:val="28"/>
          <w:szCs w:val="28"/>
        </w:rPr>
        <w:t xml:space="preserve">ородское </w:t>
      </w:r>
      <w:r w:rsidR="00781E16" w:rsidRPr="00FC4AEC">
        <w:rPr>
          <w:sz w:val="28"/>
          <w:szCs w:val="28"/>
        </w:rPr>
        <w:t>поселен</w:t>
      </w:r>
      <w:r w:rsidR="00781E16">
        <w:rPr>
          <w:sz w:val="28"/>
          <w:szCs w:val="28"/>
        </w:rPr>
        <w:t xml:space="preserve">ие </w:t>
      </w:r>
      <w:r>
        <w:rPr>
          <w:sz w:val="28"/>
          <w:szCs w:val="28"/>
        </w:rPr>
        <w:t>Ивановской</w:t>
      </w:r>
      <w:r w:rsidR="00792BED">
        <w:rPr>
          <w:sz w:val="28"/>
          <w:szCs w:val="28"/>
        </w:rPr>
        <w:t xml:space="preserve"> области</w:t>
      </w:r>
    </w:p>
    <w:p w14:paraId="44F90532" w14:textId="77777777" w:rsidR="00792BED" w:rsidRDefault="00792BED" w:rsidP="00792BED"/>
    <w:p w14:paraId="02C1AB0A" w14:textId="77777777" w:rsidR="00CC6A0E" w:rsidRPr="000D1A83" w:rsidRDefault="00CC6A0E" w:rsidP="00A16EA3">
      <w:pPr>
        <w:tabs>
          <w:tab w:val="left" w:pos="6315"/>
        </w:tabs>
        <w:ind w:left="5529"/>
      </w:pPr>
    </w:p>
    <w:p w14:paraId="4905086C" w14:textId="77777777" w:rsidR="00781E16" w:rsidRPr="001C4D95" w:rsidRDefault="00781E16" w:rsidP="00781E16">
      <w:pPr>
        <w:jc w:val="center"/>
        <w:rPr>
          <w:sz w:val="40"/>
          <w:szCs w:val="40"/>
        </w:rPr>
      </w:pPr>
      <w:r w:rsidRPr="001C4D95">
        <w:rPr>
          <w:sz w:val="40"/>
          <w:szCs w:val="40"/>
        </w:rPr>
        <w:t xml:space="preserve">Схема </w:t>
      </w:r>
      <w:r>
        <w:rPr>
          <w:sz w:val="40"/>
          <w:szCs w:val="40"/>
        </w:rPr>
        <w:t>теплоснабжения</w:t>
      </w:r>
      <w:r w:rsidRPr="001C4D95">
        <w:rPr>
          <w:sz w:val="40"/>
          <w:szCs w:val="40"/>
        </w:rPr>
        <w:t xml:space="preserve"> </w:t>
      </w:r>
    </w:p>
    <w:p w14:paraId="6120F438" w14:textId="016AB06A" w:rsidR="00781E16" w:rsidRDefault="00133B74" w:rsidP="00781E16">
      <w:pPr>
        <w:pBdr>
          <w:bottom w:val="single" w:sz="12" w:space="0" w:color="auto"/>
        </w:pBdr>
        <w:jc w:val="center"/>
        <w:rPr>
          <w:sz w:val="40"/>
          <w:szCs w:val="40"/>
        </w:rPr>
      </w:pPr>
      <w:r>
        <w:rPr>
          <w:sz w:val="40"/>
          <w:szCs w:val="40"/>
        </w:rPr>
        <w:t xml:space="preserve">Родниковского </w:t>
      </w:r>
      <w:r w:rsidR="00781E16">
        <w:rPr>
          <w:sz w:val="40"/>
          <w:szCs w:val="40"/>
        </w:rPr>
        <w:t>городского</w:t>
      </w:r>
      <w:r w:rsidR="00781E16" w:rsidRPr="00BD6CFA">
        <w:rPr>
          <w:sz w:val="40"/>
          <w:szCs w:val="40"/>
        </w:rPr>
        <w:t xml:space="preserve"> </w:t>
      </w:r>
      <w:r w:rsidR="00781E16" w:rsidRPr="00FC4AEC">
        <w:rPr>
          <w:sz w:val="40"/>
          <w:szCs w:val="40"/>
        </w:rPr>
        <w:t>поселен</w:t>
      </w:r>
      <w:r w:rsidR="00781E16" w:rsidRPr="00BD6CFA">
        <w:rPr>
          <w:sz w:val="40"/>
          <w:szCs w:val="40"/>
        </w:rPr>
        <w:t>ия</w:t>
      </w:r>
    </w:p>
    <w:p w14:paraId="4845F224" w14:textId="2C27A592" w:rsidR="00781E16" w:rsidRDefault="00133B74" w:rsidP="00781E16">
      <w:pPr>
        <w:pBdr>
          <w:bottom w:val="single" w:sz="12" w:space="0" w:color="auto"/>
        </w:pBdr>
        <w:jc w:val="center"/>
        <w:rPr>
          <w:sz w:val="40"/>
          <w:szCs w:val="40"/>
        </w:rPr>
      </w:pPr>
      <w:r>
        <w:rPr>
          <w:sz w:val="40"/>
          <w:szCs w:val="40"/>
        </w:rPr>
        <w:t>Родниковского</w:t>
      </w:r>
      <w:r w:rsidR="00781E16" w:rsidRPr="00BD6CFA">
        <w:rPr>
          <w:sz w:val="40"/>
          <w:szCs w:val="40"/>
        </w:rPr>
        <w:t xml:space="preserve"> муниципального района </w:t>
      </w:r>
    </w:p>
    <w:p w14:paraId="3E673B33" w14:textId="6783BE95" w:rsidR="00781E16" w:rsidRDefault="00133B74" w:rsidP="00781E16">
      <w:pPr>
        <w:pBdr>
          <w:bottom w:val="single" w:sz="12" w:space="0" w:color="auto"/>
        </w:pBdr>
        <w:jc w:val="center"/>
        <w:rPr>
          <w:sz w:val="40"/>
          <w:szCs w:val="40"/>
        </w:rPr>
      </w:pPr>
      <w:r>
        <w:rPr>
          <w:sz w:val="40"/>
          <w:szCs w:val="40"/>
        </w:rPr>
        <w:t>Ивановской</w:t>
      </w:r>
      <w:r w:rsidR="00781E16" w:rsidRPr="00BD6CFA">
        <w:rPr>
          <w:sz w:val="40"/>
          <w:szCs w:val="40"/>
        </w:rPr>
        <w:t xml:space="preserve"> области</w:t>
      </w:r>
      <w:r w:rsidR="00781E16" w:rsidRPr="001C4D95">
        <w:rPr>
          <w:sz w:val="40"/>
          <w:szCs w:val="40"/>
        </w:rPr>
        <w:t xml:space="preserve"> на период до 20</w:t>
      </w:r>
      <w:r w:rsidR="00781E16">
        <w:rPr>
          <w:sz w:val="40"/>
          <w:szCs w:val="40"/>
        </w:rPr>
        <w:t>3</w:t>
      </w:r>
      <w:r w:rsidR="00546DBB">
        <w:rPr>
          <w:sz w:val="40"/>
          <w:szCs w:val="40"/>
        </w:rPr>
        <w:t>5</w:t>
      </w:r>
      <w:r w:rsidR="00781E16" w:rsidRPr="001C4D95">
        <w:rPr>
          <w:sz w:val="40"/>
          <w:szCs w:val="40"/>
        </w:rPr>
        <w:t xml:space="preserve"> г.</w:t>
      </w:r>
    </w:p>
    <w:p w14:paraId="1956F17D" w14:textId="16AD73AE" w:rsidR="00781E16" w:rsidRDefault="00781E16" w:rsidP="00781E16">
      <w:pPr>
        <w:pBdr>
          <w:bottom w:val="single" w:sz="12" w:space="0" w:color="auto"/>
        </w:pBdr>
        <w:jc w:val="center"/>
        <w:rPr>
          <w:sz w:val="40"/>
          <w:szCs w:val="40"/>
        </w:rPr>
      </w:pPr>
      <w:r>
        <w:rPr>
          <w:sz w:val="40"/>
          <w:szCs w:val="40"/>
        </w:rPr>
        <w:t>(актуализация)</w:t>
      </w:r>
    </w:p>
    <w:p w14:paraId="173B9269" w14:textId="397DC32E" w:rsidR="00D05976" w:rsidRPr="00BD6CFA" w:rsidRDefault="00D05976" w:rsidP="00781E16">
      <w:pPr>
        <w:pBdr>
          <w:bottom w:val="single" w:sz="12" w:space="0" w:color="auto"/>
        </w:pBdr>
        <w:jc w:val="center"/>
        <w:rPr>
          <w:sz w:val="40"/>
          <w:szCs w:val="40"/>
        </w:rPr>
      </w:pPr>
      <w:r>
        <w:rPr>
          <w:sz w:val="40"/>
          <w:szCs w:val="40"/>
        </w:rPr>
        <w:t>ОБОСНОВЫВАЮЩИЕ МАТЕРИАЛЫ</w:t>
      </w:r>
    </w:p>
    <w:p w14:paraId="67544FA0" w14:textId="77777777" w:rsidR="003C5CBC" w:rsidRDefault="003C5CBC" w:rsidP="00781E16">
      <w:pPr>
        <w:tabs>
          <w:tab w:val="left" w:pos="6315"/>
        </w:tabs>
        <w:jc w:val="center"/>
        <w:rPr>
          <w:sz w:val="36"/>
          <w:szCs w:val="36"/>
        </w:rPr>
      </w:pPr>
    </w:p>
    <w:p w14:paraId="377B19B5" w14:textId="4DD7B555" w:rsidR="00781E16" w:rsidRDefault="00AC7468" w:rsidP="00781E16">
      <w:pPr>
        <w:tabs>
          <w:tab w:val="left" w:pos="6315"/>
        </w:tabs>
        <w:jc w:val="center"/>
        <w:rPr>
          <w:sz w:val="36"/>
          <w:szCs w:val="36"/>
        </w:rPr>
      </w:pPr>
      <w:r>
        <w:rPr>
          <w:sz w:val="36"/>
          <w:szCs w:val="36"/>
        </w:rPr>
        <w:t xml:space="preserve">КНИГА 1. </w:t>
      </w:r>
      <w:r w:rsidRPr="00AC7468">
        <w:rPr>
          <w:sz w:val="36"/>
          <w:szCs w:val="36"/>
        </w:rPr>
        <w:t>СУЩЕСТВУЮЩЕЕ ПОЛОЖЕНИЕ В СФЕРЕ ПРОИЗВОДСТВА, ПЕРЕДАЧИ И ПОТРЕБЛЕНИЯ ТЕПЛОВОЙ ЭНЕРГИИ ДЛЯ ЦЕЛЕЙ ТЕПЛОСНАБЖЕНИЯ</w:t>
      </w:r>
    </w:p>
    <w:p w14:paraId="7F94C775" w14:textId="77777777" w:rsidR="00AC7468" w:rsidRPr="000D1A83" w:rsidRDefault="00AC7468" w:rsidP="00781E16">
      <w:pPr>
        <w:tabs>
          <w:tab w:val="left" w:pos="6315"/>
        </w:tabs>
        <w:jc w:val="center"/>
        <w:rPr>
          <w:sz w:val="36"/>
          <w:szCs w:val="36"/>
        </w:rPr>
      </w:pPr>
    </w:p>
    <w:p w14:paraId="089611AB" w14:textId="77777777" w:rsidR="00781E16" w:rsidRPr="00207337" w:rsidRDefault="00781E16" w:rsidP="00781E16">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14:paraId="00308998" w14:textId="77777777" w:rsidR="00781E16" w:rsidRDefault="00781E16" w:rsidP="00781E16">
      <w:pPr>
        <w:tabs>
          <w:tab w:val="left" w:pos="6315"/>
        </w:tabs>
        <w:rPr>
          <w:sz w:val="28"/>
          <w:szCs w:val="28"/>
        </w:rPr>
      </w:pPr>
    </w:p>
    <w:p w14:paraId="611B2FBC" w14:textId="77777777" w:rsidR="00781E16" w:rsidRDefault="00781E16" w:rsidP="00781E16">
      <w:pPr>
        <w:tabs>
          <w:tab w:val="left" w:pos="6315"/>
        </w:tabs>
        <w:rPr>
          <w:sz w:val="28"/>
          <w:szCs w:val="28"/>
        </w:rPr>
      </w:pPr>
    </w:p>
    <w:p w14:paraId="20D1A966" w14:textId="77777777" w:rsidR="00903B9F" w:rsidRDefault="00903B9F" w:rsidP="00903B9F">
      <w:pPr>
        <w:tabs>
          <w:tab w:val="left" w:pos="6315"/>
        </w:tabs>
        <w:rPr>
          <w:sz w:val="28"/>
          <w:szCs w:val="28"/>
        </w:rPr>
      </w:pPr>
      <w:r>
        <w:rPr>
          <w:sz w:val="28"/>
          <w:szCs w:val="28"/>
        </w:rPr>
        <w:t>Генеральный директор</w:t>
      </w:r>
      <w:r w:rsidRPr="00F845EB">
        <w:rPr>
          <w:sz w:val="28"/>
          <w:szCs w:val="28"/>
        </w:rPr>
        <w:t xml:space="preserve"> </w:t>
      </w:r>
    </w:p>
    <w:p w14:paraId="265C7CA8" w14:textId="77777777" w:rsidR="00903B9F" w:rsidRPr="006C3097" w:rsidRDefault="00903B9F" w:rsidP="00903B9F">
      <w:pPr>
        <w:tabs>
          <w:tab w:val="left" w:pos="6315"/>
        </w:tabs>
        <w:rPr>
          <w:sz w:val="28"/>
          <w:szCs w:val="28"/>
        </w:rPr>
      </w:pPr>
      <w:r w:rsidRPr="005E3E90">
        <w:rPr>
          <w:sz w:val="28"/>
          <w:szCs w:val="28"/>
        </w:rPr>
        <w:t>ООО «УК ИП «Родники»</w:t>
      </w:r>
      <w:r>
        <w:rPr>
          <w:sz w:val="28"/>
          <w:szCs w:val="28"/>
        </w:rPr>
        <w:t xml:space="preserve">                                 _______________</w:t>
      </w:r>
      <w:r w:rsidRPr="006C3097">
        <w:rPr>
          <w:sz w:val="28"/>
          <w:szCs w:val="28"/>
        </w:rPr>
        <w:t xml:space="preserve">     </w:t>
      </w:r>
      <w:r>
        <w:rPr>
          <w:sz w:val="28"/>
          <w:szCs w:val="28"/>
        </w:rPr>
        <w:t>Волков А.И.</w:t>
      </w:r>
    </w:p>
    <w:p w14:paraId="45270143" w14:textId="77777777" w:rsidR="00903B9F" w:rsidRPr="006C3097" w:rsidRDefault="00903B9F" w:rsidP="00903B9F">
      <w:pPr>
        <w:tabs>
          <w:tab w:val="left" w:pos="6315"/>
        </w:tabs>
        <w:rPr>
          <w:sz w:val="20"/>
          <w:szCs w:val="20"/>
        </w:rPr>
      </w:pPr>
      <w:r w:rsidRPr="006C3097">
        <w:rPr>
          <w:sz w:val="20"/>
          <w:szCs w:val="20"/>
        </w:rPr>
        <w:t xml:space="preserve">                                                             </w:t>
      </w:r>
      <w:r>
        <w:rPr>
          <w:sz w:val="20"/>
          <w:szCs w:val="20"/>
        </w:rPr>
        <w:t xml:space="preserve">                                          </w:t>
      </w:r>
      <w:r w:rsidRPr="006C3097">
        <w:rPr>
          <w:sz w:val="20"/>
          <w:szCs w:val="20"/>
        </w:rPr>
        <w:t xml:space="preserve">                  подпись</w:t>
      </w:r>
    </w:p>
    <w:p w14:paraId="04684514" w14:textId="77777777" w:rsidR="00903B9F" w:rsidRDefault="00903B9F" w:rsidP="00903B9F">
      <w:pPr>
        <w:tabs>
          <w:tab w:val="left" w:pos="6315"/>
        </w:tabs>
        <w:rPr>
          <w:sz w:val="28"/>
          <w:szCs w:val="28"/>
        </w:rPr>
      </w:pPr>
    </w:p>
    <w:p w14:paraId="2F2ECCA9" w14:textId="77777777" w:rsidR="00903B9F" w:rsidRPr="006C3097" w:rsidRDefault="00903B9F" w:rsidP="00903B9F">
      <w:pPr>
        <w:tabs>
          <w:tab w:val="left" w:pos="6315"/>
        </w:tabs>
        <w:rPr>
          <w:sz w:val="28"/>
          <w:szCs w:val="28"/>
        </w:rPr>
      </w:pPr>
      <w:r w:rsidRPr="006C3097">
        <w:rPr>
          <w:sz w:val="28"/>
          <w:szCs w:val="28"/>
        </w:rPr>
        <w:t xml:space="preserve">Разработчик: </w:t>
      </w:r>
      <w:r>
        <w:rPr>
          <w:sz w:val="28"/>
          <w:szCs w:val="28"/>
        </w:rPr>
        <w:t>Федеральное государственное бюджетное образовательное учреждение высшего образования «</w:t>
      </w:r>
      <w:r w:rsidRPr="005758F5">
        <w:rPr>
          <w:sz w:val="28"/>
          <w:szCs w:val="28"/>
        </w:rPr>
        <w:t>Ивановск</w:t>
      </w:r>
      <w:r>
        <w:rPr>
          <w:sz w:val="28"/>
          <w:szCs w:val="28"/>
        </w:rPr>
        <w:t>ий государственный энергетический университет имени В.И. Ленина»</w:t>
      </w:r>
    </w:p>
    <w:p w14:paraId="316E324F" w14:textId="77777777" w:rsidR="00903B9F" w:rsidRDefault="00903B9F" w:rsidP="00903B9F">
      <w:pPr>
        <w:tabs>
          <w:tab w:val="left" w:pos="6315"/>
        </w:tabs>
        <w:rPr>
          <w:sz w:val="28"/>
          <w:szCs w:val="28"/>
        </w:rPr>
      </w:pPr>
      <w:r>
        <w:rPr>
          <w:sz w:val="28"/>
          <w:szCs w:val="28"/>
        </w:rPr>
        <w:t xml:space="preserve">Адрес: </w:t>
      </w:r>
      <w:r w:rsidRPr="00B312B3">
        <w:rPr>
          <w:bCs/>
          <w:color w:val="000000"/>
          <w:sz w:val="28"/>
          <w:szCs w:val="28"/>
        </w:rPr>
        <w:t>153003, г. Иваново,</w:t>
      </w:r>
      <w:r w:rsidRPr="00B312B3">
        <w:rPr>
          <w:rStyle w:val="apple-converted-space"/>
          <w:bCs/>
          <w:color w:val="000000"/>
          <w:sz w:val="28"/>
          <w:szCs w:val="28"/>
        </w:rPr>
        <w:t> </w:t>
      </w:r>
      <w:r w:rsidRPr="00B312B3">
        <w:rPr>
          <w:sz w:val="28"/>
          <w:szCs w:val="28"/>
        </w:rPr>
        <w:t>ул. Рабфаковская, д. 34.</w:t>
      </w:r>
    </w:p>
    <w:p w14:paraId="6B8CBC0A" w14:textId="77777777" w:rsidR="00903B9F" w:rsidRDefault="00903B9F" w:rsidP="00903B9F">
      <w:pPr>
        <w:tabs>
          <w:tab w:val="left" w:pos="6315"/>
        </w:tabs>
        <w:rPr>
          <w:sz w:val="28"/>
          <w:szCs w:val="28"/>
        </w:rPr>
      </w:pPr>
    </w:p>
    <w:p w14:paraId="1116C672" w14:textId="77777777" w:rsidR="00903B9F" w:rsidRPr="006C3097" w:rsidRDefault="00903B9F" w:rsidP="00903B9F">
      <w:pPr>
        <w:tabs>
          <w:tab w:val="left" w:pos="6315"/>
        </w:tabs>
        <w:rPr>
          <w:sz w:val="28"/>
          <w:szCs w:val="28"/>
        </w:rPr>
      </w:pPr>
      <w:r>
        <w:rPr>
          <w:sz w:val="28"/>
          <w:szCs w:val="28"/>
        </w:rPr>
        <w:t xml:space="preserve">Проректор по научной работе        </w:t>
      </w:r>
      <w:r w:rsidRPr="006C3097">
        <w:rPr>
          <w:sz w:val="28"/>
          <w:szCs w:val="28"/>
        </w:rPr>
        <w:t xml:space="preserve">     </w:t>
      </w:r>
      <w:r>
        <w:rPr>
          <w:sz w:val="28"/>
          <w:szCs w:val="28"/>
        </w:rPr>
        <w:t xml:space="preserve">       ______________         Тютиков</w:t>
      </w:r>
      <w:r w:rsidRPr="00F70248">
        <w:rPr>
          <w:sz w:val="28"/>
          <w:szCs w:val="28"/>
        </w:rPr>
        <w:t xml:space="preserve"> </w:t>
      </w:r>
      <w:r>
        <w:rPr>
          <w:sz w:val="28"/>
          <w:szCs w:val="28"/>
        </w:rPr>
        <w:t>В.В.</w:t>
      </w:r>
    </w:p>
    <w:p w14:paraId="31C7ABCD" w14:textId="77777777" w:rsidR="00903B9F" w:rsidRPr="006C3097" w:rsidRDefault="00903B9F" w:rsidP="00903B9F">
      <w:pPr>
        <w:tabs>
          <w:tab w:val="left" w:pos="6315"/>
        </w:tabs>
        <w:rPr>
          <w:sz w:val="20"/>
          <w:szCs w:val="20"/>
        </w:rPr>
      </w:pPr>
      <w:r w:rsidRPr="006C3097">
        <w:rPr>
          <w:sz w:val="20"/>
          <w:szCs w:val="20"/>
        </w:rPr>
        <w:t xml:space="preserve">                                                             </w:t>
      </w:r>
      <w:r>
        <w:rPr>
          <w:sz w:val="20"/>
          <w:szCs w:val="20"/>
        </w:rPr>
        <w:t xml:space="preserve">                                            </w:t>
      </w:r>
      <w:r w:rsidRPr="006C3097">
        <w:rPr>
          <w:sz w:val="20"/>
          <w:szCs w:val="20"/>
        </w:rPr>
        <w:t xml:space="preserve">              подпись</w:t>
      </w:r>
    </w:p>
    <w:p w14:paraId="16F15B5D" w14:textId="77777777" w:rsidR="00781E16" w:rsidRDefault="00781E16" w:rsidP="00781E16">
      <w:pPr>
        <w:tabs>
          <w:tab w:val="left" w:pos="6315"/>
        </w:tabs>
        <w:rPr>
          <w:sz w:val="28"/>
          <w:szCs w:val="28"/>
        </w:rPr>
      </w:pPr>
    </w:p>
    <w:p w14:paraId="005AA798" w14:textId="77777777" w:rsidR="00746504" w:rsidRDefault="00746504" w:rsidP="00781E16">
      <w:pPr>
        <w:tabs>
          <w:tab w:val="left" w:pos="6315"/>
        </w:tabs>
        <w:rPr>
          <w:sz w:val="28"/>
          <w:szCs w:val="28"/>
        </w:rPr>
      </w:pPr>
    </w:p>
    <w:p w14:paraId="4130BB39" w14:textId="77777777" w:rsidR="00903B9F" w:rsidRDefault="00903B9F" w:rsidP="002B4EF6">
      <w:pPr>
        <w:tabs>
          <w:tab w:val="left" w:pos="2955"/>
        </w:tabs>
        <w:jc w:val="center"/>
      </w:pPr>
    </w:p>
    <w:p w14:paraId="4B4B5F71" w14:textId="77777777" w:rsidR="00903B9F" w:rsidRDefault="00903B9F" w:rsidP="002B4EF6">
      <w:pPr>
        <w:tabs>
          <w:tab w:val="left" w:pos="2955"/>
        </w:tabs>
        <w:jc w:val="center"/>
      </w:pPr>
    </w:p>
    <w:p w14:paraId="0D2D5D15" w14:textId="3903366A" w:rsidR="004D2AD9" w:rsidRPr="00BB09A4" w:rsidRDefault="004D2AD9" w:rsidP="002B4EF6">
      <w:pPr>
        <w:tabs>
          <w:tab w:val="left" w:pos="2955"/>
        </w:tabs>
        <w:jc w:val="center"/>
      </w:pPr>
      <w:r w:rsidRPr="003449EF">
        <w:lastRenderedPageBreak/>
        <w:t>СОДЕРЖАНИЕ</w:t>
      </w:r>
    </w:p>
    <w:p w14:paraId="6C456E5A" w14:textId="6B6559A6" w:rsidR="00DD5761" w:rsidRDefault="00797058">
      <w:pPr>
        <w:pStyle w:val="1e"/>
        <w:tabs>
          <w:tab w:val="left" w:pos="480"/>
          <w:tab w:val="right" w:leader="dot" w:pos="9911"/>
        </w:tabs>
        <w:rPr>
          <w:rFonts w:eastAsiaTheme="minorEastAsia" w:cstheme="minorBidi"/>
          <w:b w:val="0"/>
          <w:bCs w:val="0"/>
          <w:caps w:val="0"/>
          <w:noProof/>
          <w:sz w:val="22"/>
          <w:szCs w:val="22"/>
        </w:rPr>
      </w:pPr>
      <w:r>
        <w:fldChar w:fldCharType="begin"/>
      </w:r>
      <w: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fldChar w:fldCharType="separate"/>
      </w:r>
      <w:hyperlink w:anchor="_Toc40639076" w:history="1">
        <w:r w:rsidR="00DD5761" w:rsidRPr="008E5385">
          <w:rPr>
            <w:rStyle w:val="afff7"/>
            <w:noProof/>
          </w:rPr>
          <w:t>1</w:t>
        </w:r>
        <w:r w:rsidR="00DD5761">
          <w:rPr>
            <w:rFonts w:eastAsiaTheme="minorEastAsia" w:cstheme="minorBidi"/>
            <w:b w:val="0"/>
            <w:bCs w:val="0"/>
            <w:caps w:val="0"/>
            <w:noProof/>
            <w:sz w:val="22"/>
            <w:szCs w:val="22"/>
          </w:rPr>
          <w:tab/>
        </w:r>
        <w:r w:rsidR="00DD5761" w:rsidRPr="008E5385">
          <w:rPr>
            <w:rStyle w:val="afff7"/>
            <w:noProof/>
          </w:rPr>
          <w:t>ГЛАВА. СУЩЕСТВУЮЩЕЕ ПОЛОЖЕНИЕ В СФЕРЕ ПРОИЗВОДСТВА, ПЕРЕДАЧИ И ПОТРЕБЛЕНИЯ ТЕПЛОВОЙ ЭНЕРГИИ ДЛЯ ЦЕЛЕЙ ТЕПЛОСНАБЖЕНИЯ</w:t>
        </w:r>
        <w:r w:rsidR="00DD5761">
          <w:rPr>
            <w:noProof/>
            <w:webHidden/>
          </w:rPr>
          <w:tab/>
        </w:r>
        <w:r w:rsidR="00DD5761">
          <w:rPr>
            <w:noProof/>
            <w:webHidden/>
          </w:rPr>
          <w:fldChar w:fldCharType="begin"/>
        </w:r>
        <w:r w:rsidR="00DD5761">
          <w:rPr>
            <w:noProof/>
            <w:webHidden/>
          </w:rPr>
          <w:instrText xml:space="preserve"> PAGEREF _Toc40639076 \h </w:instrText>
        </w:r>
        <w:r w:rsidR="00DD5761">
          <w:rPr>
            <w:noProof/>
            <w:webHidden/>
          </w:rPr>
        </w:r>
        <w:r w:rsidR="00DD5761">
          <w:rPr>
            <w:noProof/>
            <w:webHidden/>
          </w:rPr>
          <w:fldChar w:fldCharType="separate"/>
        </w:r>
        <w:r w:rsidR="00B53B84">
          <w:rPr>
            <w:noProof/>
            <w:webHidden/>
          </w:rPr>
          <w:t>6</w:t>
        </w:r>
        <w:r w:rsidR="00DD5761">
          <w:rPr>
            <w:noProof/>
            <w:webHidden/>
          </w:rPr>
          <w:fldChar w:fldCharType="end"/>
        </w:r>
      </w:hyperlink>
    </w:p>
    <w:p w14:paraId="3EA75E98" w14:textId="2017B442"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077" w:history="1">
        <w:r w:rsidR="00DD5761" w:rsidRPr="008E5385">
          <w:rPr>
            <w:rStyle w:val="afff7"/>
            <w:noProof/>
          </w:rPr>
          <w:t>1</w:t>
        </w:r>
        <w:r w:rsidR="00DD5761">
          <w:rPr>
            <w:rFonts w:eastAsiaTheme="minorEastAsia" w:cstheme="minorBidi"/>
            <w:b w:val="0"/>
            <w:bCs w:val="0"/>
            <w:caps w:val="0"/>
            <w:noProof/>
            <w:sz w:val="22"/>
            <w:szCs w:val="22"/>
          </w:rPr>
          <w:tab/>
        </w:r>
        <w:r w:rsidR="00DD5761" w:rsidRPr="008E5385">
          <w:rPr>
            <w:rStyle w:val="afff7"/>
            <w:noProof/>
          </w:rPr>
          <w:t>Часть.  Функциональная структура теплоснабжения</w:t>
        </w:r>
        <w:r w:rsidR="00DD5761">
          <w:rPr>
            <w:noProof/>
            <w:webHidden/>
          </w:rPr>
          <w:tab/>
        </w:r>
        <w:r w:rsidR="00DD5761">
          <w:rPr>
            <w:noProof/>
            <w:webHidden/>
          </w:rPr>
          <w:fldChar w:fldCharType="begin"/>
        </w:r>
        <w:r w:rsidR="00DD5761">
          <w:rPr>
            <w:noProof/>
            <w:webHidden/>
          </w:rPr>
          <w:instrText xml:space="preserve"> PAGEREF _Toc40639077 \h </w:instrText>
        </w:r>
        <w:r w:rsidR="00DD5761">
          <w:rPr>
            <w:noProof/>
            <w:webHidden/>
          </w:rPr>
        </w:r>
        <w:r w:rsidR="00DD5761">
          <w:rPr>
            <w:noProof/>
            <w:webHidden/>
          </w:rPr>
          <w:fldChar w:fldCharType="separate"/>
        </w:r>
        <w:r>
          <w:rPr>
            <w:noProof/>
            <w:webHidden/>
          </w:rPr>
          <w:t>6</w:t>
        </w:r>
        <w:r w:rsidR="00DD5761">
          <w:rPr>
            <w:noProof/>
            <w:webHidden/>
          </w:rPr>
          <w:fldChar w:fldCharType="end"/>
        </w:r>
      </w:hyperlink>
    </w:p>
    <w:p w14:paraId="35E4B646" w14:textId="4B0C8503" w:rsidR="00DD5761" w:rsidRDefault="00B53B84">
      <w:pPr>
        <w:pStyle w:val="25"/>
        <w:tabs>
          <w:tab w:val="left" w:pos="720"/>
          <w:tab w:val="right" w:leader="dot" w:pos="9911"/>
        </w:tabs>
        <w:rPr>
          <w:rFonts w:eastAsiaTheme="minorEastAsia" w:cstheme="minorBidi"/>
          <w:smallCaps w:val="0"/>
          <w:noProof/>
          <w:sz w:val="22"/>
          <w:szCs w:val="22"/>
        </w:rPr>
      </w:pPr>
      <w:hyperlink w:anchor="_Toc40639078" w:history="1">
        <w:r w:rsidR="00DD5761" w:rsidRPr="008E5385">
          <w:rPr>
            <w:rStyle w:val="afff7"/>
            <w:noProof/>
          </w:rPr>
          <w:t>1.1</w:t>
        </w:r>
        <w:r w:rsidR="00DD5761">
          <w:rPr>
            <w:rFonts w:eastAsiaTheme="minorEastAsia" w:cstheme="minorBidi"/>
            <w:smallCaps w:val="0"/>
            <w:noProof/>
            <w:sz w:val="22"/>
            <w:szCs w:val="22"/>
          </w:rPr>
          <w:tab/>
        </w:r>
        <w:r w:rsidR="00DD5761" w:rsidRPr="008E5385">
          <w:rPr>
            <w:rStyle w:val="afff7"/>
            <w:noProof/>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DD5761">
          <w:rPr>
            <w:noProof/>
            <w:webHidden/>
          </w:rPr>
          <w:tab/>
        </w:r>
        <w:r w:rsidR="00DD5761">
          <w:rPr>
            <w:noProof/>
            <w:webHidden/>
          </w:rPr>
          <w:fldChar w:fldCharType="begin"/>
        </w:r>
        <w:r w:rsidR="00DD5761">
          <w:rPr>
            <w:noProof/>
            <w:webHidden/>
          </w:rPr>
          <w:instrText xml:space="preserve"> PAGEREF _Toc40639078 \h </w:instrText>
        </w:r>
        <w:r w:rsidR="00DD5761">
          <w:rPr>
            <w:noProof/>
            <w:webHidden/>
          </w:rPr>
        </w:r>
        <w:r w:rsidR="00DD5761">
          <w:rPr>
            <w:noProof/>
            <w:webHidden/>
          </w:rPr>
          <w:fldChar w:fldCharType="separate"/>
        </w:r>
        <w:r>
          <w:rPr>
            <w:noProof/>
            <w:webHidden/>
          </w:rPr>
          <w:t>6</w:t>
        </w:r>
        <w:r w:rsidR="00DD5761">
          <w:rPr>
            <w:noProof/>
            <w:webHidden/>
          </w:rPr>
          <w:fldChar w:fldCharType="end"/>
        </w:r>
      </w:hyperlink>
    </w:p>
    <w:p w14:paraId="22317918" w14:textId="4D41716B" w:rsidR="00DD5761" w:rsidRDefault="00B53B84">
      <w:pPr>
        <w:pStyle w:val="25"/>
        <w:tabs>
          <w:tab w:val="left" w:pos="720"/>
          <w:tab w:val="right" w:leader="dot" w:pos="9911"/>
        </w:tabs>
        <w:rPr>
          <w:rFonts w:eastAsiaTheme="minorEastAsia" w:cstheme="minorBidi"/>
          <w:smallCaps w:val="0"/>
          <w:noProof/>
          <w:sz w:val="22"/>
          <w:szCs w:val="22"/>
        </w:rPr>
      </w:pPr>
      <w:hyperlink w:anchor="_Toc40639079" w:history="1">
        <w:r w:rsidR="00DD5761" w:rsidRPr="008E5385">
          <w:rPr>
            <w:rStyle w:val="afff7"/>
            <w:noProof/>
          </w:rPr>
          <w:t>1.2</w:t>
        </w:r>
        <w:r w:rsidR="00DD5761">
          <w:rPr>
            <w:rFonts w:eastAsiaTheme="minorEastAsia" w:cstheme="minorBidi"/>
            <w:smallCaps w:val="0"/>
            <w:noProof/>
            <w:sz w:val="22"/>
            <w:szCs w:val="22"/>
          </w:rPr>
          <w:tab/>
        </w:r>
        <w:r w:rsidR="00DD5761" w:rsidRPr="008E5385">
          <w:rPr>
            <w:rStyle w:val="afff7"/>
            <w:noProof/>
          </w:rPr>
          <w:t>Описание зон деятельности (эксплуатационной ответственности) теплоснабжающих и теплосетевых организаций. Схема поселения, городского округа с указанием зон деятельности (эксплуатационной ответственности) теплоснабжающих и теплосетевых организаций</w:t>
        </w:r>
        <w:r w:rsidR="00DD5761">
          <w:rPr>
            <w:noProof/>
            <w:webHidden/>
          </w:rPr>
          <w:tab/>
        </w:r>
        <w:r w:rsidR="00DD5761">
          <w:rPr>
            <w:noProof/>
            <w:webHidden/>
          </w:rPr>
          <w:fldChar w:fldCharType="begin"/>
        </w:r>
        <w:r w:rsidR="00DD5761">
          <w:rPr>
            <w:noProof/>
            <w:webHidden/>
          </w:rPr>
          <w:instrText xml:space="preserve"> PAGEREF _Toc40639079 \h </w:instrText>
        </w:r>
        <w:r w:rsidR="00DD5761">
          <w:rPr>
            <w:noProof/>
            <w:webHidden/>
          </w:rPr>
        </w:r>
        <w:r w:rsidR="00DD5761">
          <w:rPr>
            <w:noProof/>
            <w:webHidden/>
          </w:rPr>
          <w:fldChar w:fldCharType="separate"/>
        </w:r>
        <w:r>
          <w:rPr>
            <w:noProof/>
            <w:webHidden/>
          </w:rPr>
          <w:t>7</w:t>
        </w:r>
        <w:r w:rsidR="00DD5761">
          <w:rPr>
            <w:noProof/>
            <w:webHidden/>
          </w:rPr>
          <w:fldChar w:fldCharType="end"/>
        </w:r>
      </w:hyperlink>
    </w:p>
    <w:p w14:paraId="5EFF4324" w14:textId="071D7DFD" w:rsidR="00DD5761" w:rsidRDefault="00B53B84">
      <w:pPr>
        <w:pStyle w:val="25"/>
        <w:tabs>
          <w:tab w:val="left" w:pos="720"/>
          <w:tab w:val="right" w:leader="dot" w:pos="9911"/>
        </w:tabs>
        <w:rPr>
          <w:rFonts w:eastAsiaTheme="minorEastAsia" w:cstheme="minorBidi"/>
          <w:smallCaps w:val="0"/>
          <w:noProof/>
          <w:sz w:val="22"/>
          <w:szCs w:val="22"/>
        </w:rPr>
      </w:pPr>
      <w:hyperlink w:anchor="_Toc40639080" w:history="1">
        <w:r w:rsidR="00DD5761" w:rsidRPr="008E5385">
          <w:rPr>
            <w:rStyle w:val="afff7"/>
            <w:noProof/>
          </w:rPr>
          <w:t>1.3</w:t>
        </w:r>
        <w:r w:rsidR="00DD5761">
          <w:rPr>
            <w:rFonts w:eastAsiaTheme="minorEastAsia" w:cstheme="minorBidi"/>
            <w:smallCaps w:val="0"/>
            <w:noProof/>
            <w:sz w:val="22"/>
            <w:szCs w:val="22"/>
          </w:rPr>
          <w:tab/>
        </w:r>
        <w:r w:rsidR="00DD5761" w:rsidRPr="008E5385">
          <w:rPr>
            <w:rStyle w:val="afff7"/>
            <w:noProof/>
          </w:rPr>
          <w:t>Зоны действия источников централизованного теплоснабжения поселения, с указанием мест расположения, наименований и адресов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_Toc40639080 \h </w:instrText>
        </w:r>
        <w:r w:rsidR="00DD5761">
          <w:rPr>
            <w:noProof/>
            <w:webHidden/>
          </w:rPr>
        </w:r>
        <w:r w:rsidR="00DD5761">
          <w:rPr>
            <w:noProof/>
            <w:webHidden/>
          </w:rPr>
          <w:fldChar w:fldCharType="separate"/>
        </w:r>
        <w:r>
          <w:rPr>
            <w:noProof/>
            <w:webHidden/>
          </w:rPr>
          <w:t>10</w:t>
        </w:r>
        <w:r w:rsidR="00DD5761">
          <w:rPr>
            <w:noProof/>
            <w:webHidden/>
          </w:rPr>
          <w:fldChar w:fldCharType="end"/>
        </w:r>
      </w:hyperlink>
    </w:p>
    <w:p w14:paraId="01BFA97A" w14:textId="20451E3B" w:rsidR="00DD5761" w:rsidRDefault="00B53B84">
      <w:pPr>
        <w:pStyle w:val="25"/>
        <w:tabs>
          <w:tab w:val="left" w:pos="720"/>
          <w:tab w:val="right" w:leader="dot" w:pos="9911"/>
        </w:tabs>
        <w:rPr>
          <w:rFonts w:eastAsiaTheme="minorEastAsia" w:cstheme="minorBidi"/>
          <w:smallCaps w:val="0"/>
          <w:noProof/>
          <w:sz w:val="22"/>
          <w:szCs w:val="22"/>
        </w:rPr>
      </w:pPr>
      <w:hyperlink w:anchor="_Toc40639081" w:history="1">
        <w:r w:rsidR="00DD5761" w:rsidRPr="008E5385">
          <w:rPr>
            <w:rStyle w:val="afff7"/>
            <w:noProof/>
          </w:rPr>
          <w:t>1.4</w:t>
        </w:r>
        <w:r w:rsidR="00DD5761">
          <w:rPr>
            <w:rFonts w:eastAsiaTheme="minorEastAsia" w:cstheme="minorBidi"/>
            <w:smallCaps w:val="0"/>
            <w:noProof/>
            <w:sz w:val="22"/>
            <w:szCs w:val="22"/>
          </w:rPr>
          <w:tab/>
        </w:r>
        <w:r w:rsidR="00DD5761" w:rsidRPr="008E5385">
          <w:rPr>
            <w:rStyle w:val="afff7"/>
            <w:noProof/>
          </w:rPr>
          <w:t>Зоны действия индивидуального теплоснабжения</w:t>
        </w:r>
        <w:r w:rsidR="00DD5761">
          <w:rPr>
            <w:noProof/>
            <w:webHidden/>
          </w:rPr>
          <w:tab/>
        </w:r>
        <w:r w:rsidR="00DD5761">
          <w:rPr>
            <w:noProof/>
            <w:webHidden/>
          </w:rPr>
          <w:fldChar w:fldCharType="begin"/>
        </w:r>
        <w:r w:rsidR="00DD5761">
          <w:rPr>
            <w:noProof/>
            <w:webHidden/>
          </w:rPr>
          <w:instrText xml:space="preserve"> PAGEREF _Toc40639081 \h </w:instrText>
        </w:r>
        <w:r w:rsidR="00DD5761">
          <w:rPr>
            <w:noProof/>
            <w:webHidden/>
          </w:rPr>
        </w:r>
        <w:r w:rsidR="00DD5761">
          <w:rPr>
            <w:noProof/>
            <w:webHidden/>
          </w:rPr>
          <w:fldChar w:fldCharType="separate"/>
        </w:r>
        <w:r>
          <w:rPr>
            <w:noProof/>
            <w:webHidden/>
          </w:rPr>
          <w:t>12</w:t>
        </w:r>
        <w:r w:rsidR="00DD5761">
          <w:rPr>
            <w:noProof/>
            <w:webHidden/>
          </w:rPr>
          <w:fldChar w:fldCharType="end"/>
        </w:r>
      </w:hyperlink>
    </w:p>
    <w:p w14:paraId="30D5684A" w14:textId="670B683B"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082" w:history="1">
        <w:r w:rsidR="00DD5761" w:rsidRPr="008E5385">
          <w:rPr>
            <w:rStyle w:val="afff7"/>
            <w:noProof/>
          </w:rPr>
          <w:t>2</w:t>
        </w:r>
        <w:r w:rsidR="00DD5761">
          <w:rPr>
            <w:rFonts w:eastAsiaTheme="minorEastAsia" w:cstheme="minorBidi"/>
            <w:b w:val="0"/>
            <w:bCs w:val="0"/>
            <w:caps w:val="0"/>
            <w:noProof/>
            <w:sz w:val="22"/>
            <w:szCs w:val="22"/>
          </w:rPr>
          <w:tab/>
        </w:r>
        <w:r w:rsidR="00DD5761" w:rsidRPr="008E5385">
          <w:rPr>
            <w:rStyle w:val="afff7"/>
            <w:noProof/>
          </w:rPr>
          <w:t>Часть. Источники тепловой энергии</w:t>
        </w:r>
        <w:r w:rsidR="00DD5761">
          <w:rPr>
            <w:noProof/>
            <w:webHidden/>
          </w:rPr>
          <w:tab/>
        </w:r>
        <w:r w:rsidR="00DD5761">
          <w:rPr>
            <w:noProof/>
            <w:webHidden/>
          </w:rPr>
          <w:fldChar w:fldCharType="begin"/>
        </w:r>
        <w:r w:rsidR="00DD5761">
          <w:rPr>
            <w:noProof/>
            <w:webHidden/>
          </w:rPr>
          <w:instrText xml:space="preserve"> PAGEREF _Toc40639082 \h </w:instrText>
        </w:r>
        <w:r w:rsidR="00DD5761">
          <w:rPr>
            <w:noProof/>
            <w:webHidden/>
          </w:rPr>
        </w:r>
        <w:r w:rsidR="00DD5761">
          <w:rPr>
            <w:noProof/>
            <w:webHidden/>
          </w:rPr>
          <w:fldChar w:fldCharType="separate"/>
        </w:r>
        <w:r>
          <w:rPr>
            <w:noProof/>
            <w:webHidden/>
          </w:rPr>
          <w:t>14</w:t>
        </w:r>
        <w:r w:rsidR="00DD5761">
          <w:rPr>
            <w:noProof/>
            <w:webHidden/>
          </w:rPr>
          <w:fldChar w:fldCharType="end"/>
        </w:r>
      </w:hyperlink>
    </w:p>
    <w:p w14:paraId="060EB6DB" w14:textId="1BD4E0BA" w:rsidR="00DD5761" w:rsidRDefault="00B53B84">
      <w:pPr>
        <w:pStyle w:val="25"/>
        <w:tabs>
          <w:tab w:val="left" w:pos="720"/>
          <w:tab w:val="right" w:leader="dot" w:pos="9911"/>
        </w:tabs>
        <w:rPr>
          <w:rFonts w:eastAsiaTheme="minorEastAsia" w:cstheme="minorBidi"/>
          <w:smallCaps w:val="0"/>
          <w:noProof/>
          <w:sz w:val="22"/>
          <w:szCs w:val="22"/>
        </w:rPr>
      </w:pPr>
      <w:hyperlink w:anchor="_Toc40639083" w:history="1">
        <w:r w:rsidR="00DD5761" w:rsidRPr="008E5385">
          <w:rPr>
            <w:rStyle w:val="afff7"/>
            <w:noProof/>
          </w:rPr>
          <w:t>2.1</w:t>
        </w:r>
        <w:r w:rsidR="00DD5761">
          <w:rPr>
            <w:rFonts w:eastAsiaTheme="minorEastAsia" w:cstheme="minorBidi"/>
            <w:smallCaps w:val="0"/>
            <w:noProof/>
            <w:sz w:val="22"/>
            <w:szCs w:val="22"/>
          </w:rPr>
          <w:tab/>
        </w:r>
        <w:r w:rsidR="00DD5761" w:rsidRPr="008E5385">
          <w:rPr>
            <w:rStyle w:val="afff7"/>
            <w:noProof/>
          </w:rPr>
          <w:t>Источники тепловой энергии ООО «УК Индустриальный парк «Родники»</w:t>
        </w:r>
        <w:r w:rsidR="00DD5761">
          <w:rPr>
            <w:noProof/>
            <w:webHidden/>
          </w:rPr>
          <w:tab/>
        </w:r>
        <w:r w:rsidR="00DD5761">
          <w:rPr>
            <w:noProof/>
            <w:webHidden/>
          </w:rPr>
          <w:fldChar w:fldCharType="begin"/>
        </w:r>
        <w:r w:rsidR="00DD5761">
          <w:rPr>
            <w:noProof/>
            <w:webHidden/>
          </w:rPr>
          <w:instrText xml:space="preserve"> PAGEREF _Toc40639083 \h </w:instrText>
        </w:r>
        <w:r w:rsidR="00DD5761">
          <w:rPr>
            <w:noProof/>
            <w:webHidden/>
          </w:rPr>
        </w:r>
        <w:r w:rsidR="00DD5761">
          <w:rPr>
            <w:noProof/>
            <w:webHidden/>
          </w:rPr>
          <w:fldChar w:fldCharType="separate"/>
        </w:r>
        <w:r>
          <w:rPr>
            <w:noProof/>
            <w:webHidden/>
          </w:rPr>
          <w:t>14</w:t>
        </w:r>
        <w:r w:rsidR="00DD5761">
          <w:rPr>
            <w:noProof/>
            <w:webHidden/>
          </w:rPr>
          <w:fldChar w:fldCharType="end"/>
        </w:r>
      </w:hyperlink>
    </w:p>
    <w:p w14:paraId="7D899D1D" w14:textId="2241839C" w:rsidR="00DD5761" w:rsidRDefault="00B53B84">
      <w:pPr>
        <w:pStyle w:val="25"/>
        <w:tabs>
          <w:tab w:val="left" w:pos="720"/>
          <w:tab w:val="right" w:leader="dot" w:pos="9911"/>
        </w:tabs>
        <w:rPr>
          <w:rFonts w:eastAsiaTheme="minorEastAsia" w:cstheme="minorBidi"/>
          <w:smallCaps w:val="0"/>
          <w:noProof/>
          <w:sz w:val="22"/>
          <w:szCs w:val="22"/>
        </w:rPr>
      </w:pPr>
      <w:hyperlink w:anchor="_Toc40639084" w:history="1">
        <w:r w:rsidR="00DD5761" w:rsidRPr="008E5385">
          <w:rPr>
            <w:rStyle w:val="afff7"/>
            <w:noProof/>
          </w:rPr>
          <w:t>2.2</w:t>
        </w:r>
        <w:r w:rsidR="00DD5761">
          <w:rPr>
            <w:rFonts w:eastAsiaTheme="minorEastAsia" w:cstheme="minorBidi"/>
            <w:smallCaps w:val="0"/>
            <w:noProof/>
            <w:sz w:val="22"/>
            <w:szCs w:val="22"/>
          </w:rPr>
          <w:tab/>
        </w:r>
        <w:r w:rsidR="00DD5761" w:rsidRPr="008E5385">
          <w:rPr>
            <w:rStyle w:val="afff7"/>
            <w:noProof/>
          </w:rPr>
          <w:t>ПГ ТЭЦ</w:t>
        </w:r>
        <w:r w:rsidR="00DD5761">
          <w:rPr>
            <w:noProof/>
            <w:webHidden/>
          </w:rPr>
          <w:tab/>
        </w:r>
        <w:r w:rsidR="00DD5761">
          <w:rPr>
            <w:noProof/>
            <w:webHidden/>
          </w:rPr>
          <w:fldChar w:fldCharType="begin"/>
        </w:r>
        <w:r w:rsidR="00DD5761">
          <w:rPr>
            <w:noProof/>
            <w:webHidden/>
          </w:rPr>
          <w:instrText xml:space="preserve"> PAGEREF _Toc40639084 \h </w:instrText>
        </w:r>
        <w:r w:rsidR="00DD5761">
          <w:rPr>
            <w:noProof/>
            <w:webHidden/>
          </w:rPr>
        </w:r>
        <w:r w:rsidR="00DD5761">
          <w:rPr>
            <w:noProof/>
            <w:webHidden/>
          </w:rPr>
          <w:fldChar w:fldCharType="separate"/>
        </w:r>
        <w:r>
          <w:rPr>
            <w:noProof/>
            <w:webHidden/>
          </w:rPr>
          <w:t>15</w:t>
        </w:r>
        <w:r w:rsidR="00DD5761">
          <w:rPr>
            <w:noProof/>
            <w:webHidden/>
          </w:rPr>
          <w:fldChar w:fldCharType="end"/>
        </w:r>
      </w:hyperlink>
    </w:p>
    <w:p w14:paraId="235D4C29" w14:textId="56EFCD10" w:rsidR="00DD5761" w:rsidRDefault="00B53B84">
      <w:pPr>
        <w:pStyle w:val="25"/>
        <w:tabs>
          <w:tab w:val="left" w:pos="720"/>
          <w:tab w:val="right" w:leader="dot" w:pos="9911"/>
        </w:tabs>
        <w:rPr>
          <w:rFonts w:eastAsiaTheme="minorEastAsia" w:cstheme="minorBidi"/>
          <w:smallCaps w:val="0"/>
          <w:noProof/>
          <w:sz w:val="22"/>
          <w:szCs w:val="22"/>
        </w:rPr>
      </w:pPr>
      <w:hyperlink w:anchor="_Toc40639085" w:history="1">
        <w:r w:rsidR="00DD5761" w:rsidRPr="008E5385">
          <w:rPr>
            <w:rStyle w:val="afff7"/>
            <w:noProof/>
          </w:rPr>
          <w:t>2.3</w:t>
        </w:r>
        <w:r w:rsidR="00DD5761">
          <w:rPr>
            <w:rFonts w:eastAsiaTheme="minorEastAsia" w:cstheme="minorBidi"/>
            <w:smallCaps w:val="0"/>
            <w:noProof/>
            <w:sz w:val="22"/>
            <w:szCs w:val="22"/>
          </w:rPr>
          <w:tab/>
        </w:r>
        <w:r w:rsidR="00DD5761" w:rsidRPr="008E5385">
          <w:rPr>
            <w:rStyle w:val="afff7"/>
            <w:noProof/>
          </w:rPr>
          <w:t>Котельная ЗАО «Родниковский Машиностроительный завод»</w:t>
        </w:r>
        <w:r w:rsidR="00DD5761">
          <w:rPr>
            <w:noProof/>
            <w:webHidden/>
          </w:rPr>
          <w:tab/>
        </w:r>
        <w:r w:rsidR="00DD5761">
          <w:rPr>
            <w:noProof/>
            <w:webHidden/>
          </w:rPr>
          <w:fldChar w:fldCharType="begin"/>
        </w:r>
        <w:r w:rsidR="00DD5761">
          <w:rPr>
            <w:noProof/>
            <w:webHidden/>
          </w:rPr>
          <w:instrText xml:space="preserve"> PAGEREF _Toc40639085 \h </w:instrText>
        </w:r>
        <w:r w:rsidR="00DD5761">
          <w:rPr>
            <w:noProof/>
            <w:webHidden/>
          </w:rPr>
        </w:r>
        <w:r w:rsidR="00DD5761">
          <w:rPr>
            <w:noProof/>
            <w:webHidden/>
          </w:rPr>
          <w:fldChar w:fldCharType="separate"/>
        </w:r>
        <w:r>
          <w:rPr>
            <w:noProof/>
            <w:webHidden/>
          </w:rPr>
          <w:t>15</w:t>
        </w:r>
        <w:r w:rsidR="00DD5761">
          <w:rPr>
            <w:noProof/>
            <w:webHidden/>
          </w:rPr>
          <w:fldChar w:fldCharType="end"/>
        </w:r>
      </w:hyperlink>
    </w:p>
    <w:p w14:paraId="4D3F86A7" w14:textId="763FA715" w:rsidR="00DD5761" w:rsidRDefault="00B53B84">
      <w:pPr>
        <w:pStyle w:val="25"/>
        <w:tabs>
          <w:tab w:val="left" w:pos="720"/>
          <w:tab w:val="right" w:leader="dot" w:pos="9911"/>
        </w:tabs>
        <w:rPr>
          <w:rFonts w:eastAsiaTheme="minorEastAsia" w:cstheme="minorBidi"/>
          <w:smallCaps w:val="0"/>
          <w:noProof/>
          <w:sz w:val="22"/>
          <w:szCs w:val="22"/>
        </w:rPr>
      </w:pPr>
      <w:hyperlink w:anchor="_Toc40639086" w:history="1">
        <w:r w:rsidR="00DD5761" w:rsidRPr="008E5385">
          <w:rPr>
            <w:rStyle w:val="afff7"/>
            <w:noProof/>
          </w:rPr>
          <w:t>2.4</w:t>
        </w:r>
        <w:r w:rsidR="00DD5761">
          <w:rPr>
            <w:rFonts w:eastAsiaTheme="minorEastAsia" w:cstheme="minorBidi"/>
            <w:smallCaps w:val="0"/>
            <w:noProof/>
            <w:sz w:val="22"/>
            <w:szCs w:val="22"/>
          </w:rPr>
          <w:tab/>
        </w:r>
        <w:r w:rsidR="00DD5761" w:rsidRPr="008E5385">
          <w:rPr>
            <w:rStyle w:val="afff7"/>
            <w:noProof/>
          </w:rPr>
          <w:t>Котельная «Агросервис» №1 ООО «Энергетик»</w:t>
        </w:r>
        <w:r w:rsidR="00DD5761">
          <w:rPr>
            <w:noProof/>
            <w:webHidden/>
          </w:rPr>
          <w:tab/>
        </w:r>
        <w:r w:rsidR="00DD5761">
          <w:rPr>
            <w:noProof/>
            <w:webHidden/>
          </w:rPr>
          <w:fldChar w:fldCharType="begin"/>
        </w:r>
        <w:r w:rsidR="00DD5761">
          <w:rPr>
            <w:noProof/>
            <w:webHidden/>
          </w:rPr>
          <w:instrText xml:space="preserve"> PAGEREF _Toc40639086 \h </w:instrText>
        </w:r>
        <w:r w:rsidR="00DD5761">
          <w:rPr>
            <w:noProof/>
            <w:webHidden/>
          </w:rPr>
        </w:r>
        <w:r w:rsidR="00DD5761">
          <w:rPr>
            <w:noProof/>
            <w:webHidden/>
          </w:rPr>
          <w:fldChar w:fldCharType="separate"/>
        </w:r>
        <w:r>
          <w:rPr>
            <w:noProof/>
            <w:webHidden/>
          </w:rPr>
          <w:t>15</w:t>
        </w:r>
        <w:r w:rsidR="00DD5761">
          <w:rPr>
            <w:noProof/>
            <w:webHidden/>
          </w:rPr>
          <w:fldChar w:fldCharType="end"/>
        </w:r>
      </w:hyperlink>
    </w:p>
    <w:p w14:paraId="191D92A1" w14:textId="43323F8B" w:rsidR="00DD5761" w:rsidRDefault="00B53B84">
      <w:pPr>
        <w:pStyle w:val="25"/>
        <w:tabs>
          <w:tab w:val="left" w:pos="720"/>
          <w:tab w:val="right" w:leader="dot" w:pos="9911"/>
        </w:tabs>
        <w:rPr>
          <w:rFonts w:eastAsiaTheme="minorEastAsia" w:cstheme="minorBidi"/>
          <w:smallCaps w:val="0"/>
          <w:noProof/>
          <w:sz w:val="22"/>
          <w:szCs w:val="22"/>
        </w:rPr>
      </w:pPr>
      <w:hyperlink w:anchor="_Toc40639087" w:history="1">
        <w:r w:rsidR="00DD5761" w:rsidRPr="008E5385">
          <w:rPr>
            <w:rStyle w:val="afff7"/>
            <w:noProof/>
          </w:rPr>
          <w:t>2.5</w:t>
        </w:r>
        <w:r w:rsidR="00DD5761">
          <w:rPr>
            <w:rFonts w:eastAsiaTheme="minorEastAsia" w:cstheme="minorBidi"/>
            <w:smallCaps w:val="0"/>
            <w:noProof/>
            <w:sz w:val="22"/>
            <w:szCs w:val="22"/>
          </w:rPr>
          <w:tab/>
        </w:r>
        <w:r w:rsidR="00DD5761" w:rsidRPr="008E5385">
          <w:rPr>
            <w:rStyle w:val="afff7"/>
            <w:noProof/>
          </w:rPr>
          <w:t>Котельная ООО «Теплоснаб-Родники»</w:t>
        </w:r>
        <w:r w:rsidR="00DD5761">
          <w:rPr>
            <w:noProof/>
            <w:webHidden/>
          </w:rPr>
          <w:tab/>
        </w:r>
        <w:r w:rsidR="00DD5761">
          <w:rPr>
            <w:noProof/>
            <w:webHidden/>
          </w:rPr>
          <w:fldChar w:fldCharType="begin"/>
        </w:r>
        <w:r w:rsidR="00DD5761">
          <w:rPr>
            <w:noProof/>
            <w:webHidden/>
          </w:rPr>
          <w:instrText xml:space="preserve"> PAGEREF _Toc40639087 \h </w:instrText>
        </w:r>
        <w:r w:rsidR="00DD5761">
          <w:rPr>
            <w:noProof/>
            <w:webHidden/>
          </w:rPr>
        </w:r>
        <w:r w:rsidR="00DD5761">
          <w:rPr>
            <w:noProof/>
            <w:webHidden/>
          </w:rPr>
          <w:fldChar w:fldCharType="separate"/>
        </w:r>
        <w:r>
          <w:rPr>
            <w:noProof/>
            <w:webHidden/>
          </w:rPr>
          <w:t>15</w:t>
        </w:r>
        <w:r w:rsidR="00DD5761">
          <w:rPr>
            <w:noProof/>
            <w:webHidden/>
          </w:rPr>
          <w:fldChar w:fldCharType="end"/>
        </w:r>
      </w:hyperlink>
    </w:p>
    <w:p w14:paraId="1E8EFBCA" w14:textId="542301C4" w:rsidR="00DD5761" w:rsidRDefault="00B53B84">
      <w:pPr>
        <w:pStyle w:val="25"/>
        <w:tabs>
          <w:tab w:val="left" w:pos="720"/>
          <w:tab w:val="right" w:leader="dot" w:pos="9911"/>
        </w:tabs>
        <w:rPr>
          <w:rFonts w:eastAsiaTheme="minorEastAsia" w:cstheme="minorBidi"/>
          <w:smallCaps w:val="0"/>
          <w:noProof/>
          <w:sz w:val="22"/>
          <w:szCs w:val="22"/>
        </w:rPr>
      </w:pPr>
      <w:hyperlink w:anchor="_Toc40639088" w:history="1">
        <w:r w:rsidR="00DD5761" w:rsidRPr="008E5385">
          <w:rPr>
            <w:rStyle w:val="afff7"/>
            <w:noProof/>
          </w:rPr>
          <w:t>2.6</w:t>
        </w:r>
        <w:r w:rsidR="00DD5761">
          <w:rPr>
            <w:rFonts w:eastAsiaTheme="minorEastAsia" w:cstheme="minorBidi"/>
            <w:smallCaps w:val="0"/>
            <w:noProof/>
            <w:sz w:val="22"/>
            <w:szCs w:val="22"/>
          </w:rPr>
          <w:tab/>
        </w:r>
        <w:r w:rsidR="00DD5761" w:rsidRPr="008E5385">
          <w:rPr>
            <w:rStyle w:val="afff7"/>
            <w:noProof/>
          </w:rPr>
          <w:t>Источники объектов социальной сферы</w:t>
        </w:r>
        <w:r w:rsidR="00DD5761">
          <w:rPr>
            <w:noProof/>
            <w:webHidden/>
          </w:rPr>
          <w:tab/>
        </w:r>
        <w:r w:rsidR="00DD5761">
          <w:rPr>
            <w:noProof/>
            <w:webHidden/>
          </w:rPr>
          <w:fldChar w:fldCharType="begin"/>
        </w:r>
        <w:r w:rsidR="00DD5761">
          <w:rPr>
            <w:noProof/>
            <w:webHidden/>
          </w:rPr>
          <w:instrText xml:space="preserve"> PAGEREF _Toc40639088 \h </w:instrText>
        </w:r>
        <w:r w:rsidR="00DD5761">
          <w:rPr>
            <w:noProof/>
            <w:webHidden/>
          </w:rPr>
        </w:r>
        <w:r w:rsidR="00DD5761">
          <w:rPr>
            <w:noProof/>
            <w:webHidden/>
          </w:rPr>
          <w:fldChar w:fldCharType="separate"/>
        </w:r>
        <w:r>
          <w:rPr>
            <w:noProof/>
            <w:webHidden/>
          </w:rPr>
          <w:t>16</w:t>
        </w:r>
        <w:r w:rsidR="00DD5761">
          <w:rPr>
            <w:noProof/>
            <w:webHidden/>
          </w:rPr>
          <w:fldChar w:fldCharType="end"/>
        </w:r>
      </w:hyperlink>
    </w:p>
    <w:p w14:paraId="6E5E2AEE" w14:textId="67165302" w:rsidR="00DD5761" w:rsidRDefault="00B53B84">
      <w:pPr>
        <w:pStyle w:val="39"/>
        <w:rPr>
          <w:rFonts w:eastAsiaTheme="minorEastAsia" w:cstheme="minorBidi"/>
          <w:i w:val="0"/>
          <w:iCs w:val="0"/>
          <w:noProof/>
          <w:sz w:val="22"/>
          <w:szCs w:val="22"/>
        </w:rPr>
      </w:pPr>
      <w:hyperlink w:anchor="_Toc40639089" w:history="1">
        <w:r w:rsidR="00DD5761" w:rsidRPr="008E5385">
          <w:rPr>
            <w:rStyle w:val="afff7"/>
            <w:noProof/>
          </w:rPr>
          <w:t>2.6.1</w:t>
        </w:r>
        <w:r w:rsidR="00DD5761">
          <w:rPr>
            <w:rFonts w:eastAsiaTheme="minorEastAsia" w:cstheme="minorBidi"/>
            <w:i w:val="0"/>
            <w:iCs w:val="0"/>
            <w:noProof/>
            <w:sz w:val="22"/>
            <w:szCs w:val="22"/>
          </w:rPr>
          <w:tab/>
        </w:r>
        <w:r w:rsidR="00DD5761" w:rsidRPr="008E5385">
          <w:rPr>
            <w:rStyle w:val="afff7"/>
            <w:noProof/>
          </w:rPr>
          <w:t>Состав и технические характеристики основного оборудования (структура основного оборудования)</w:t>
        </w:r>
        <w:r w:rsidR="00DD5761">
          <w:rPr>
            <w:noProof/>
            <w:webHidden/>
          </w:rPr>
          <w:tab/>
        </w:r>
        <w:r w:rsidR="00DD5761">
          <w:rPr>
            <w:noProof/>
            <w:webHidden/>
          </w:rPr>
          <w:fldChar w:fldCharType="begin"/>
        </w:r>
        <w:r w:rsidR="00DD5761">
          <w:rPr>
            <w:noProof/>
            <w:webHidden/>
          </w:rPr>
          <w:instrText xml:space="preserve"> PAGEREF _Toc40639089 \h </w:instrText>
        </w:r>
        <w:r w:rsidR="00DD5761">
          <w:rPr>
            <w:noProof/>
            <w:webHidden/>
          </w:rPr>
        </w:r>
        <w:r w:rsidR="00DD5761">
          <w:rPr>
            <w:noProof/>
            <w:webHidden/>
          </w:rPr>
          <w:fldChar w:fldCharType="separate"/>
        </w:r>
        <w:r>
          <w:rPr>
            <w:noProof/>
            <w:webHidden/>
          </w:rPr>
          <w:t>16</w:t>
        </w:r>
        <w:r w:rsidR="00DD5761">
          <w:rPr>
            <w:noProof/>
            <w:webHidden/>
          </w:rPr>
          <w:fldChar w:fldCharType="end"/>
        </w:r>
      </w:hyperlink>
    </w:p>
    <w:p w14:paraId="2DA1CF4B" w14:textId="3C80B828" w:rsidR="00DD5761" w:rsidRDefault="00B53B84">
      <w:pPr>
        <w:pStyle w:val="39"/>
        <w:rPr>
          <w:rFonts w:eastAsiaTheme="minorEastAsia" w:cstheme="minorBidi"/>
          <w:i w:val="0"/>
          <w:iCs w:val="0"/>
          <w:noProof/>
          <w:sz w:val="22"/>
          <w:szCs w:val="22"/>
        </w:rPr>
      </w:pPr>
      <w:hyperlink w:anchor="_Toc40639090" w:history="1">
        <w:r w:rsidR="00DD5761" w:rsidRPr="008E5385">
          <w:rPr>
            <w:rStyle w:val="afff7"/>
            <w:noProof/>
          </w:rPr>
          <w:t>2.6.2</w:t>
        </w:r>
        <w:r w:rsidR="00DD5761">
          <w:rPr>
            <w:rFonts w:eastAsiaTheme="minorEastAsia" w:cstheme="minorBidi"/>
            <w:i w:val="0"/>
            <w:iCs w:val="0"/>
            <w:noProof/>
            <w:sz w:val="22"/>
            <w:szCs w:val="22"/>
          </w:rPr>
          <w:tab/>
        </w:r>
        <w:r w:rsidR="00DD5761" w:rsidRPr="008E5385">
          <w:rPr>
            <w:rStyle w:val="afff7"/>
            <w:noProof/>
          </w:rPr>
          <w:t>Основное оборудование котельной комбината ООО «УК Индустриальный парк «Родники»</w:t>
        </w:r>
        <w:r w:rsidR="00DD5761">
          <w:rPr>
            <w:noProof/>
            <w:webHidden/>
          </w:rPr>
          <w:tab/>
        </w:r>
        <w:r w:rsidR="00DD5761">
          <w:rPr>
            <w:noProof/>
            <w:webHidden/>
          </w:rPr>
          <w:fldChar w:fldCharType="begin"/>
        </w:r>
        <w:r w:rsidR="00DD5761">
          <w:rPr>
            <w:noProof/>
            <w:webHidden/>
          </w:rPr>
          <w:instrText xml:space="preserve"> PAGEREF _Toc40639090 \h </w:instrText>
        </w:r>
        <w:r w:rsidR="00DD5761">
          <w:rPr>
            <w:noProof/>
            <w:webHidden/>
          </w:rPr>
        </w:r>
        <w:r w:rsidR="00DD5761">
          <w:rPr>
            <w:noProof/>
            <w:webHidden/>
          </w:rPr>
          <w:fldChar w:fldCharType="separate"/>
        </w:r>
        <w:r>
          <w:rPr>
            <w:noProof/>
            <w:webHidden/>
          </w:rPr>
          <w:t>19</w:t>
        </w:r>
        <w:r w:rsidR="00DD5761">
          <w:rPr>
            <w:noProof/>
            <w:webHidden/>
          </w:rPr>
          <w:fldChar w:fldCharType="end"/>
        </w:r>
      </w:hyperlink>
    </w:p>
    <w:p w14:paraId="339A3A34" w14:textId="0E19FC1E" w:rsidR="00DD5761" w:rsidRDefault="00B53B84">
      <w:pPr>
        <w:pStyle w:val="39"/>
        <w:rPr>
          <w:rFonts w:eastAsiaTheme="minorEastAsia" w:cstheme="minorBidi"/>
          <w:i w:val="0"/>
          <w:iCs w:val="0"/>
          <w:noProof/>
          <w:sz w:val="22"/>
          <w:szCs w:val="22"/>
        </w:rPr>
      </w:pPr>
      <w:hyperlink w:anchor="_Toc40639091" w:history="1">
        <w:r w:rsidR="00DD5761" w:rsidRPr="008E5385">
          <w:rPr>
            <w:rStyle w:val="afff7"/>
            <w:noProof/>
          </w:rPr>
          <w:t>2.6.3</w:t>
        </w:r>
        <w:r w:rsidR="00DD5761">
          <w:rPr>
            <w:rFonts w:eastAsiaTheme="minorEastAsia" w:cstheme="minorBidi"/>
            <w:i w:val="0"/>
            <w:iCs w:val="0"/>
            <w:noProof/>
            <w:sz w:val="22"/>
            <w:szCs w:val="22"/>
          </w:rPr>
          <w:tab/>
        </w:r>
        <w:r w:rsidR="00DD5761" w:rsidRPr="008E5385">
          <w:rPr>
            <w:rStyle w:val="afff7"/>
            <w:noProof/>
          </w:rPr>
          <w:t>Основное оборудование ПГ ТЭЦ</w:t>
        </w:r>
        <w:r w:rsidR="00DD5761">
          <w:rPr>
            <w:noProof/>
            <w:webHidden/>
          </w:rPr>
          <w:tab/>
        </w:r>
        <w:r w:rsidR="00DD5761">
          <w:rPr>
            <w:noProof/>
            <w:webHidden/>
          </w:rPr>
          <w:fldChar w:fldCharType="begin"/>
        </w:r>
        <w:r w:rsidR="00DD5761">
          <w:rPr>
            <w:noProof/>
            <w:webHidden/>
          </w:rPr>
          <w:instrText xml:space="preserve"> PAGEREF _Toc40639091 \h </w:instrText>
        </w:r>
        <w:r w:rsidR="00DD5761">
          <w:rPr>
            <w:noProof/>
            <w:webHidden/>
          </w:rPr>
        </w:r>
        <w:r w:rsidR="00DD5761">
          <w:rPr>
            <w:noProof/>
            <w:webHidden/>
          </w:rPr>
          <w:fldChar w:fldCharType="separate"/>
        </w:r>
        <w:r>
          <w:rPr>
            <w:noProof/>
            <w:webHidden/>
          </w:rPr>
          <w:t>19</w:t>
        </w:r>
        <w:r w:rsidR="00DD5761">
          <w:rPr>
            <w:noProof/>
            <w:webHidden/>
          </w:rPr>
          <w:fldChar w:fldCharType="end"/>
        </w:r>
      </w:hyperlink>
    </w:p>
    <w:p w14:paraId="3EB79B15" w14:textId="44C5E8B3" w:rsidR="00DD5761" w:rsidRDefault="00B53B84">
      <w:pPr>
        <w:pStyle w:val="39"/>
        <w:rPr>
          <w:rFonts w:eastAsiaTheme="minorEastAsia" w:cstheme="minorBidi"/>
          <w:i w:val="0"/>
          <w:iCs w:val="0"/>
          <w:noProof/>
          <w:sz w:val="22"/>
          <w:szCs w:val="22"/>
        </w:rPr>
      </w:pPr>
      <w:hyperlink w:anchor="_Toc40639092" w:history="1">
        <w:r w:rsidR="00DD5761" w:rsidRPr="008E5385">
          <w:rPr>
            <w:rStyle w:val="afff7"/>
            <w:noProof/>
          </w:rPr>
          <w:t>2.6.4</w:t>
        </w:r>
        <w:r w:rsidR="00DD5761">
          <w:rPr>
            <w:rFonts w:eastAsiaTheme="minorEastAsia" w:cstheme="minorBidi"/>
            <w:i w:val="0"/>
            <w:iCs w:val="0"/>
            <w:noProof/>
            <w:sz w:val="22"/>
            <w:szCs w:val="22"/>
          </w:rPr>
          <w:tab/>
        </w:r>
        <w:r w:rsidR="00DD5761" w:rsidRPr="008E5385">
          <w:rPr>
            <w:rStyle w:val="afff7"/>
            <w:noProof/>
          </w:rPr>
          <w:t>Основное оборудование котельной ЗАО «Родниковский Машиностроительный завод»</w:t>
        </w:r>
        <w:r w:rsidR="00DD5761">
          <w:rPr>
            <w:noProof/>
            <w:webHidden/>
          </w:rPr>
          <w:tab/>
        </w:r>
        <w:r w:rsidR="00DD5761">
          <w:rPr>
            <w:noProof/>
            <w:webHidden/>
          </w:rPr>
          <w:fldChar w:fldCharType="begin"/>
        </w:r>
        <w:r w:rsidR="00DD5761">
          <w:rPr>
            <w:noProof/>
            <w:webHidden/>
          </w:rPr>
          <w:instrText xml:space="preserve"> PAGEREF _Toc40639092 \h </w:instrText>
        </w:r>
        <w:r w:rsidR="00DD5761">
          <w:rPr>
            <w:noProof/>
            <w:webHidden/>
          </w:rPr>
        </w:r>
        <w:r w:rsidR="00DD5761">
          <w:rPr>
            <w:noProof/>
            <w:webHidden/>
          </w:rPr>
          <w:fldChar w:fldCharType="separate"/>
        </w:r>
        <w:r>
          <w:rPr>
            <w:noProof/>
            <w:webHidden/>
          </w:rPr>
          <w:t>20</w:t>
        </w:r>
        <w:r w:rsidR="00DD5761">
          <w:rPr>
            <w:noProof/>
            <w:webHidden/>
          </w:rPr>
          <w:fldChar w:fldCharType="end"/>
        </w:r>
      </w:hyperlink>
    </w:p>
    <w:p w14:paraId="24C54554" w14:textId="10BC2F76" w:rsidR="00DD5761" w:rsidRDefault="00B53B84">
      <w:pPr>
        <w:pStyle w:val="39"/>
        <w:rPr>
          <w:rFonts w:eastAsiaTheme="minorEastAsia" w:cstheme="minorBidi"/>
          <w:i w:val="0"/>
          <w:iCs w:val="0"/>
          <w:noProof/>
          <w:sz w:val="22"/>
          <w:szCs w:val="22"/>
        </w:rPr>
      </w:pPr>
      <w:hyperlink w:anchor="_Toc40639093" w:history="1">
        <w:r w:rsidR="00DD5761" w:rsidRPr="008E5385">
          <w:rPr>
            <w:rStyle w:val="afff7"/>
            <w:noProof/>
          </w:rPr>
          <w:t>2.6.5</w:t>
        </w:r>
        <w:r w:rsidR="00DD5761">
          <w:rPr>
            <w:rFonts w:eastAsiaTheme="minorEastAsia" w:cstheme="minorBidi"/>
            <w:i w:val="0"/>
            <w:iCs w:val="0"/>
            <w:noProof/>
            <w:sz w:val="22"/>
            <w:szCs w:val="22"/>
          </w:rPr>
          <w:tab/>
        </w:r>
        <w:r w:rsidR="00DD5761" w:rsidRPr="008E5385">
          <w:rPr>
            <w:rStyle w:val="afff7"/>
            <w:noProof/>
          </w:rPr>
          <w:t>Основное оборудование котельной «Агросервис» №1 ООО «Энергетик»</w:t>
        </w:r>
        <w:r w:rsidR="00DD5761">
          <w:rPr>
            <w:noProof/>
            <w:webHidden/>
          </w:rPr>
          <w:tab/>
        </w:r>
        <w:r w:rsidR="00DD5761">
          <w:rPr>
            <w:noProof/>
            <w:webHidden/>
          </w:rPr>
          <w:fldChar w:fldCharType="begin"/>
        </w:r>
        <w:r w:rsidR="00DD5761">
          <w:rPr>
            <w:noProof/>
            <w:webHidden/>
          </w:rPr>
          <w:instrText xml:space="preserve"> PAGEREF _Toc40639093 \h </w:instrText>
        </w:r>
        <w:r w:rsidR="00DD5761">
          <w:rPr>
            <w:noProof/>
            <w:webHidden/>
          </w:rPr>
        </w:r>
        <w:r w:rsidR="00DD5761">
          <w:rPr>
            <w:noProof/>
            <w:webHidden/>
          </w:rPr>
          <w:fldChar w:fldCharType="separate"/>
        </w:r>
        <w:r>
          <w:rPr>
            <w:noProof/>
            <w:webHidden/>
          </w:rPr>
          <w:t>22</w:t>
        </w:r>
        <w:r w:rsidR="00DD5761">
          <w:rPr>
            <w:noProof/>
            <w:webHidden/>
          </w:rPr>
          <w:fldChar w:fldCharType="end"/>
        </w:r>
      </w:hyperlink>
    </w:p>
    <w:p w14:paraId="3F01730B" w14:textId="1AF584B6" w:rsidR="00DD5761" w:rsidRDefault="00B53B84">
      <w:pPr>
        <w:pStyle w:val="39"/>
        <w:rPr>
          <w:rFonts w:eastAsiaTheme="minorEastAsia" w:cstheme="minorBidi"/>
          <w:i w:val="0"/>
          <w:iCs w:val="0"/>
          <w:noProof/>
          <w:sz w:val="22"/>
          <w:szCs w:val="22"/>
        </w:rPr>
      </w:pPr>
      <w:hyperlink w:anchor="_Toc40639094" w:history="1">
        <w:r w:rsidR="00DD5761" w:rsidRPr="008E5385">
          <w:rPr>
            <w:rStyle w:val="afff7"/>
            <w:noProof/>
          </w:rPr>
          <w:t>2.6.6</w:t>
        </w:r>
        <w:r w:rsidR="00DD5761">
          <w:rPr>
            <w:rFonts w:eastAsiaTheme="minorEastAsia" w:cstheme="minorBidi"/>
            <w:i w:val="0"/>
            <w:iCs w:val="0"/>
            <w:noProof/>
            <w:sz w:val="22"/>
            <w:szCs w:val="22"/>
          </w:rPr>
          <w:tab/>
        </w:r>
        <w:r w:rsidR="00DD5761" w:rsidRPr="008E5385">
          <w:rPr>
            <w:rStyle w:val="afff7"/>
            <w:noProof/>
          </w:rPr>
          <w:t>Основное оборудование котельной ООО «Теплоснаб-Родники»</w:t>
        </w:r>
        <w:r w:rsidR="00DD5761">
          <w:rPr>
            <w:noProof/>
            <w:webHidden/>
          </w:rPr>
          <w:tab/>
        </w:r>
        <w:r w:rsidR="00DD5761">
          <w:rPr>
            <w:noProof/>
            <w:webHidden/>
          </w:rPr>
          <w:fldChar w:fldCharType="begin"/>
        </w:r>
        <w:r w:rsidR="00DD5761">
          <w:rPr>
            <w:noProof/>
            <w:webHidden/>
          </w:rPr>
          <w:instrText xml:space="preserve"> PAGEREF _Toc40639094 \h </w:instrText>
        </w:r>
        <w:r w:rsidR="00DD5761">
          <w:rPr>
            <w:noProof/>
            <w:webHidden/>
          </w:rPr>
        </w:r>
        <w:r w:rsidR="00DD5761">
          <w:rPr>
            <w:noProof/>
            <w:webHidden/>
          </w:rPr>
          <w:fldChar w:fldCharType="separate"/>
        </w:r>
        <w:r>
          <w:rPr>
            <w:noProof/>
            <w:webHidden/>
          </w:rPr>
          <w:t>23</w:t>
        </w:r>
        <w:r w:rsidR="00DD5761">
          <w:rPr>
            <w:noProof/>
            <w:webHidden/>
          </w:rPr>
          <w:fldChar w:fldCharType="end"/>
        </w:r>
      </w:hyperlink>
    </w:p>
    <w:p w14:paraId="35A74A6F" w14:textId="54E84313" w:rsidR="00DD5761" w:rsidRDefault="00B53B84">
      <w:pPr>
        <w:pStyle w:val="25"/>
        <w:tabs>
          <w:tab w:val="left" w:pos="720"/>
          <w:tab w:val="right" w:leader="dot" w:pos="9911"/>
        </w:tabs>
        <w:rPr>
          <w:rFonts w:eastAsiaTheme="minorEastAsia" w:cstheme="minorBidi"/>
          <w:smallCaps w:val="0"/>
          <w:noProof/>
          <w:sz w:val="22"/>
          <w:szCs w:val="22"/>
        </w:rPr>
      </w:pPr>
      <w:hyperlink w:anchor="_Toc40639095" w:history="1">
        <w:r w:rsidR="00DD5761" w:rsidRPr="008E5385">
          <w:rPr>
            <w:rStyle w:val="afff7"/>
            <w:noProof/>
          </w:rPr>
          <w:t>2.7</w:t>
        </w:r>
        <w:r w:rsidR="00DD5761">
          <w:rPr>
            <w:rFonts w:eastAsiaTheme="minorEastAsia" w:cstheme="minorBidi"/>
            <w:smallCaps w:val="0"/>
            <w:noProof/>
            <w:sz w:val="22"/>
            <w:szCs w:val="22"/>
          </w:rPr>
          <w:tab/>
        </w:r>
        <w:r w:rsidR="00DD5761" w:rsidRPr="008E5385">
          <w:rPr>
            <w:rStyle w:val="afff7"/>
            <w:noProof/>
          </w:rPr>
          <w:t>Установленная тепловая мощность оборудования котельных</w:t>
        </w:r>
        <w:r w:rsidR="00DD5761">
          <w:rPr>
            <w:noProof/>
            <w:webHidden/>
          </w:rPr>
          <w:tab/>
        </w:r>
        <w:r w:rsidR="00DD5761">
          <w:rPr>
            <w:noProof/>
            <w:webHidden/>
          </w:rPr>
          <w:fldChar w:fldCharType="begin"/>
        </w:r>
        <w:r w:rsidR="00DD5761">
          <w:rPr>
            <w:noProof/>
            <w:webHidden/>
          </w:rPr>
          <w:instrText xml:space="preserve"> PAGEREF _Toc40639095 \h </w:instrText>
        </w:r>
        <w:r w:rsidR="00DD5761">
          <w:rPr>
            <w:noProof/>
            <w:webHidden/>
          </w:rPr>
        </w:r>
        <w:r w:rsidR="00DD5761">
          <w:rPr>
            <w:noProof/>
            <w:webHidden/>
          </w:rPr>
          <w:fldChar w:fldCharType="separate"/>
        </w:r>
        <w:r>
          <w:rPr>
            <w:noProof/>
            <w:webHidden/>
          </w:rPr>
          <w:t>23</w:t>
        </w:r>
        <w:r w:rsidR="00DD5761">
          <w:rPr>
            <w:noProof/>
            <w:webHidden/>
          </w:rPr>
          <w:fldChar w:fldCharType="end"/>
        </w:r>
      </w:hyperlink>
    </w:p>
    <w:p w14:paraId="6DDF4B34" w14:textId="65B208F8" w:rsidR="00DD5761" w:rsidRDefault="00B53B84">
      <w:pPr>
        <w:pStyle w:val="25"/>
        <w:tabs>
          <w:tab w:val="left" w:pos="720"/>
          <w:tab w:val="right" w:leader="dot" w:pos="9911"/>
        </w:tabs>
        <w:rPr>
          <w:rFonts w:eastAsiaTheme="minorEastAsia" w:cstheme="minorBidi"/>
          <w:smallCaps w:val="0"/>
          <w:noProof/>
          <w:sz w:val="22"/>
          <w:szCs w:val="22"/>
        </w:rPr>
      </w:pPr>
      <w:hyperlink w:anchor="_Toc40639096" w:history="1">
        <w:r w:rsidR="00DD5761" w:rsidRPr="008E5385">
          <w:rPr>
            <w:rStyle w:val="afff7"/>
            <w:noProof/>
          </w:rPr>
          <w:t>2.8</w:t>
        </w:r>
        <w:r w:rsidR="00DD5761">
          <w:rPr>
            <w:rFonts w:eastAsiaTheme="minorEastAsia" w:cstheme="minorBidi"/>
            <w:smallCaps w:val="0"/>
            <w:noProof/>
            <w:sz w:val="22"/>
            <w:szCs w:val="22"/>
          </w:rPr>
          <w:tab/>
        </w:r>
        <w:r w:rsidR="00DD5761" w:rsidRPr="008E5385">
          <w:rPr>
            <w:rStyle w:val="afff7"/>
            <w:noProof/>
          </w:rPr>
          <w:t>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w:t>
        </w:r>
        <w:r w:rsidR="00DD5761">
          <w:rPr>
            <w:noProof/>
            <w:webHidden/>
          </w:rPr>
          <w:tab/>
        </w:r>
        <w:r w:rsidR="00DD5761">
          <w:rPr>
            <w:noProof/>
            <w:webHidden/>
          </w:rPr>
          <w:fldChar w:fldCharType="begin"/>
        </w:r>
        <w:r w:rsidR="00DD5761">
          <w:rPr>
            <w:noProof/>
            <w:webHidden/>
          </w:rPr>
          <w:instrText xml:space="preserve"> PAGEREF _Toc40639096 \h </w:instrText>
        </w:r>
        <w:r w:rsidR="00DD5761">
          <w:rPr>
            <w:noProof/>
            <w:webHidden/>
          </w:rPr>
        </w:r>
        <w:r w:rsidR="00DD5761">
          <w:rPr>
            <w:noProof/>
            <w:webHidden/>
          </w:rPr>
          <w:fldChar w:fldCharType="separate"/>
        </w:r>
        <w:r>
          <w:rPr>
            <w:noProof/>
            <w:webHidden/>
          </w:rPr>
          <w:t>25</w:t>
        </w:r>
        <w:r w:rsidR="00DD5761">
          <w:rPr>
            <w:noProof/>
            <w:webHidden/>
          </w:rPr>
          <w:fldChar w:fldCharType="end"/>
        </w:r>
      </w:hyperlink>
    </w:p>
    <w:p w14:paraId="2A5503A7" w14:textId="2BD3E699" w:rsidR="00DD5761" w:rsidRDefault="00B53B84">
      <w:pPr>
        <w:pStyle w:val="25"/>
        <w:tabs>
          <w:tab w:val="left" w:pos="720"/>
          <w:tab w:val="right" w:leader="dot" w:pos="9911"/>
        </w:tabs>
        <w:rPr>
          <w:rFonts w:eastAsiaTheme="minorEastAsia" w:cstheme="minorBidi"/>
          <w:smallCaps w:val="0"/>
          <w:noProof/>
          <w:sz w:val="22"/>
          <w:szCs w:val="22"/>
        </w:rPr>
      </w:pPr>
      <w:hyperlink w:anchor="_Toc40639097" w:history="1">
        <w:r w:rsidR="00DD5761" w:rsidRPr="008E5385">
          <w:rPr>
            <w:rStyle w:val="afff7"/>
            <w:noProof/>
          </w:rPr>
          <w:t>2.9</w:t>
        </w:r>
        <w:r w:rsidR="00DD5761">
          <w:rPr>
            <w:rFonts w:eastAsiaTheme="minorEastAsia" w:cstheme="minorBidi"/>
            <w:smallCaps w:val="0"/>
            <w:noProof/>
            <w:sz w:val="22"/>
            <w:szCs w:val="22"/>
          </w:rPr>
          <w:tab/>
        </w:r>
        <w:r w:rsidR="00DD5761" w:rsidRPr="008E5385">
          <w:rPr>
            <w:rStyle w:val="afff7"/>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DD5761">
          <w:rPr>
            <w:noProof/>
            <w:webHidden/>
          </w:rPr>
          <w:tab/>
        </w:r>
        <w:r w:rsidR="00DD5761">
          <w:rPr>
            <w:noProof/>
            <w:webHidden/>
          </w:rPr>
          <w:fldChar w:fldCharType="begin"/>
        </w:r>
        <w:r w:rsidR="00DD5761">
          <w:rPr>
            <w:noProof/>
            <w:webHidden/>
          </w:rPr>
          <w:instrText xml:space="preserve"> PAGEREF _Toc40639097 \h </w:instrText>
        </w:r>
        <w:r w:rsidR="00DD5761">
          <w:rPr>
            <w:noProof/>
            <w:webHidden/>
          </w:rPr>
        </w:r>
        <w:r w:rsidR="00DD5761">
          <w:rPr>
            <w:noProof/>
            <w:webHidden/>
          </w:rPr>
          <w:fldChar w:fldCharType="separate"/>
        </w:r>
        <w:r>
          <w:rPr>
            <w:noProof/>
            <w:webHidden/>
          </w:rPr>
          <w:t>28</w:t>
        </w:r>
        <w:r w:rsidR="00DD5761">
          <w:rPr>
            <w:noProof/>
            <w:webHidden/>
          </w:rPr>
          <w:fldChar w:fldCharType="end"/>
        </w:r>
      </w:hyperlink>
    </w:p>
    <w:p w14:paraId="1A79D797" w14:textId="38CE7930" w:rsidR="00DD5761" w:rsidRDefault="00B53B84">
      <w:pPr>
        <w:pStyle w:val="25"/>
        <w:tabs>
          <w:tab w:val="left" w:pos="960"/>
          <w:tab w:val="right" w:leader="dot" w:pos="9911"/>
        </w:tabs>
        <w:rPr>
          <w:rFonts w:eastAsiaTheme="minorEastAsia" w:cstheme="minorBidi"/>
          <w:smallCaps w:val="0"/>
          <w:noProof/>
          <w:sz w:val="22"/>
          <w:szCs w:val="22"/>
        </w:rPr>
      </w:pPr>
      <w:hyperlink w:anchor="_Toc40639098" w:history="1">
        <w:r w:rsidR="00DD5761" w:rsidRPr="008E5385">
          <w:rPr>
            <w:rStyle w:val="afff7"/>
            <w:noProof/>
          </w:rPr>
          <w:t>2.10</w:t>
        </w:r>
        <w:r w:rsidR="00DD5761">
          <w:rPr>
            <w:rFonts w:eastAsiaTheme="minorEastAsia" w:cstheme="minorBidi"/>
            <w:smallCaps w:val="0"/>
            <w:noProof/>
            <w:sz w:val="22"/>
            <w:szCs w:val="22"/>
          </w:rPr>
          <w:tab/>
        </w:r>
        <w:r w:rsidR="00DD5761" w:rsidRPr="008E5385">
          <w:rPr>
            <w:rStyle w:val="afff7"/>
            <w:noProof/>
          </w:rPr>
          <w:t>Год ввода в эксплуатацию, наработка с начала эксплуатации, остаточный ресурс (с учетом мероприятий по его продлению) и год достижения паркового (индивидуального) ресурса основного оборудования</w:t>
        </w:r>
        <w:r w:rsidR="00DD5761">
          <w:rPr>
            <w:noProof/>
            <w:webHidden/>
          </w:rPr>
          <w:tab/>
        </w:r>
        <w:r w:rsidR="00DD5761">
          <w:rPr>
            <w:noProof/>
            <w:webHidden/>
          </w:rPr>
          <w:fldChar w:fldCharType="begin"/>
        </w:r>
        <w:r w:rsidR="00DD5761">
          <w:rPr>
            <w:noProof/>
            <w:webHidden/>
          </w:rPr>
          <w:instrText xml:space="preserve"> PAGEREF _Toc40639098 \h </w:instrText>
        </w:r>
        <w:r w:rsidR="00DD5761">
          <w:rPr>
            <w:noProof/>
            <w:webHidden/>
          </w:rPr>
        </w:r>
        <w:r w:rsidR="00DD5761">
          <w:rPr>
            <w:noProof/>
            <w:webHidden/>
          </w:rPr>
          <w:fldChar w:fldCharType="separate"/>
        </w:r>
        <w:r>
          <w:rPr>
            <w:noProof/>
            <w:webHidden/>
          </w:rPr>
          <w:t>29</w:t>
        </w:r>
        <w:r w:rsidR="00DD5761">
          <w:rPr>
            <w:noProof/>
            <w:webHidden/>
          </w:rPr>
          <w:fldChar w:fldCharType="end"/>
        </w:r>
      </w:hyperlink>
    </w:p>
    <w:p w14:paraId="4F507EFE" w14:textId="3796A1F4" w:rsidR="00DD5761" w:rsidRDefault="00B53B84">
      <w:pPr>
        <w:pStyle w:val="25"/>
        <w:tabs>
          <w:tab w:val="left" w:pos="960"/>
          <w:tab w:val="right" w:leader="dot" w:pos="9911"/>
        </w:tabs>
        <w:rPr>
          <w:rFonts w:eastAsiaTheme="minorEastAsia" w:cstheme="minorBidi"/>
          <w:smallCaps w:val="0"/>
          <w:noProof/>
          <w:sz w:val="22"/>
          <w:szCs w:val="22"/>
        </w:rPr>
      </w:pPr>
      <w:hyperlink w:anchor="_Toc40639099" w:history="1">
        <w:r w:rsidR="00DD5761" w:rsidRPr="008E5385">
          <w:rPr>
            <w:rStyle w:val="afff7"/>
            <w:noProof/>
          </w:rPr>
          <w:t>2.11</w:t>
        </w:r>
        <w:r w:rsidR="00DD5761">
          <w:rPr>
            <w:rFonts w:eastAsiaTheme="minorEastAsia" w:cstheme="minorBidi"/>
            <w:smallCaps w:val="0"/>
            <w:noProof/>
            <w:sz w:val="22"/>
            <w:szCs w:val="22"/>
          </w:rPr>
          <w:tab/>
        </w:r>
        <w:r w:rsidR="00DD5761" w:rsidRPr="008E5385">
          <w:rPr>
            <w:rStyle w:val="afff7"/>
            <w:noProof/>
          </w:rPr>
          <w:t>Схемы выдачи тепловой мощности ПГ ТЭЦ</w:t>
        </w:r>
        <w:r w:rsidR="00DD5761">
          <w:rPr>
            <w:noProof/>
            <w:webHidden/>
          </w:rPr>
          <w:tab/>
        </w:r>
        <w:r w:rsidR="00DD5761">
          <w:rPr>
            <w:noProof/>
            <w:webHidden/>
          </w:rPr>
          <w:fldChar w:fldCharType="begin"/>
        </w:r>
        <w:r w:rsidR="00DD5761">
          <w:rPr>
            <w:noProof/>
            <w:webHidden/>
          </w:rPr>
          <w:instrText xml:space="preserve"> PAGEREF _Toc40639099 \h </w:instrText>
        </w:r>
        <w:r w:rsidR="00DD5761">
          <w:rPr>
            <w:noProof/>
            <w:webHidden/>
          </w:rPr>
        </w:r>
        <w:r w:rsidR="00DD5761">
          <w:rPr>
            <w:noProof/>
            <w:webHidden/>
          </w:rPr>
          <w:fldChar w:fldCharType="separate"/>
        </w:r>
        <w:r>
          <w:rPr>
            <w:noProof/>
            <w:webHidden/>
          </w:rPr>
          <w:t>32</w:t>
        </w:r>
        <w:r w:rsidR="00DD5761">
          <w:rPr>
            <w:noProof/>
            <w:webHidden/>
          </w:rPr>
          <w:fldChar w:fldCharType="end"/>
        </w:r>
      </w:hyperlink>
    </w:p>
    <w:p w14:paraId="5E24A685" w14:textId="4A99EF3C" w:rsidR="00DD5761" w:rsidRDefault="00B53B84">
      <w:pPr>
        <w:pStyle w:val="25"/>
        <w:tabs>
          <w:tab w:val="left" w:pos="960"/>
          <w:tab w:val="right" w:leader="dot" w:pos="9911"/>
        </w:tabs>
        <w:rPr>
          <w:rFonts w:eastAsiaTheme="minorEastAsia" w:cstheme="minorBidi"/>
          <w:smallCaps w:val="0"/>
          <w:noProof/>
          <w:sz w:val="22"/>
          <w:szCs w:val="22"/>
        </w:rPr>
      </w:pPr>
      <w:hyperlink w:anchor="_Toc40639100" w:history="1">
        <w:r w:rsidR="00DD5761" w:rsidRPr="008E5385">
          <w:rPr>
            <w:rStyle w:val="afff7"/>
            <w:noProof/>
          </w:rPr>
          <w:t>2.12</w:t>
        </w:r>
        <w:r w:rsidR="00DD5761">
          <w:rPr>
            <w:rFonts w:eastAsiaTheme="minorEastAsia" w:cstheme="minorBidi"/>
            <w:smallCaps w:val="0"/>
            <w:noProof/>
            <w:sz w:val="22"/>
            <w:szCs w:val="22"/>
          </w:rPr>
          <w:tab/>
        </w:r>
        <w:r w:rsidR="00DD5761" w:rsidRPr="008E5385">
          <w:rPr>
            <w:rStyle w:val="afff7"/>
            <w:noProof/>
          </w:rPr>
          <w:t>Схемы выдачи тепловой мощности котельных</w:t>
        </w:r>
        <w:r w:rsidR="00DD5761">
          <w:rPr>
            <w:noProof/>
            <w:webHidden/>
          </w:rPr>
          <w:tab/>
        </w:r>
        <w:r w:rsidR="00DD5761">
          <w:rPr>
            <w:noProof/>
            <w:webHidden/>
          </w:rPr>
          <w:fldChar w:fldCharType="begin"/>
        </w:r>
        <w:r w:rsidR="00DD5761">
          <w:rPr>
            <w:noProof/>
            <w:webHidden/>
          </w:rPr>
          <w:instrText xml:space="preserve"> PAGEREF _Toc40639100 \h </w:instrText>
        </w:r>
        <w:r w:rsidR="00DD5761">
          <w:rPr>
            <w:noProof/>
            <w:webHidden/>
          </w:rPr>
        </w:r>
        <w:r w:rsidR="00DD5761">
          <w:rPr>
            <w:noProof/>
            <w:webHidden/>
          </w:rPr>
          <w:fldChar w:fldCharType="separate"/>
        </w:r>
        <w:r>
          <w:rPr>
            <w:noProof/>
            <w:webHidden/>
          </w:rPr>
          <w:t>33</w:t>
        </w:r>
        <w:r w:rsidR="00DD5761">
          <w:rPr>
            <w:noProof/>
            <w:webHidden/>
          </w:rPr>
          <w:fldChar w:fldCharType="end"/>
        </w:r>
      </w:hyperlink>
    </w:p>
    <w:p w14:paraId="3F152AC3" w14:textId="3A8472EC" w:rsidR="00DD5761" w:rsidRDefault="00B53B84">
      <w:pPr>
        <w:pStyle w:val="25"/>
        <w:tabs>
          <w:tab w:val="left" w:pos="960"/>
          <w:tab w:val="right" w:leader="dot" w:pos="9911"/>
        </w:tabs>
        <w:rPr>
          <w:rFonts w:eastAsiaTheme="minorEastAsia" w:cstheme="minorBidi"/>
          <w:smallCaps w:val="0"/>
          <w:noProof/>
          <w:sz w:val="22"/>
          <w:szCs w:val="22"/>
        </w:rPr>
      </w:pPr>
      <w:hyperlink w:anchor="_Toc40639101" w:history="1">
        <w:r w:rsidR="00DD5761" w:rsidRPr="008E5385">
          <w:rPr>
            <w:rStyle w:val="afff7"/>
            <w:noProof/>
          </w:rPr>
          <w:t>2.13</w:t>
        </w:r>
        <w:r w:rsidR="00DD5761">
          <w:rPr>
            <w:rFonts w:eastAsiaTheme="minorEastAsia" w:cstheme="minorBidi"/>
            <w:smallCaps w:val="0"/>
            <w:noProof/>
            <w:sz w:val="22"/>
            <w:szCs w:val="22"/>
          </w:rPr>
          <w:tab/>
        </w:r>
        <w:r w:rsidR="00DD5761" w:rsidRPr="008E5385">
          <w:rPr>
            <w:rStyle w:val="afff7"/>
            <w:noProof/>
          </w:rPr>
          <w:t>Регулирование отпуска тепловой энергии от котельных</w:t>
        </w:r>
        <w:r w:rsidR="00DD5761">
          <w:rPr>
            <w:noProof/>
            <w:webHidden/>
          </w:rPr>
          <w:tab/>
        </w:r>
        <w:r w:rsidR="00DD5761">
          <w:rPr>
            <w:noProof/>
            <w:webHidden/>
          </w:rPr>
          <w:fldChar w:fldCharType="begin"/>
        </w:r>
        <w:r w:rsidR="00DD5761">
          <w:rPr>
            <w:noProof/>
            <w:webHidden/>
          </w:rPr>
          <w:instrText xml:space="preserve"> PAGEREF _Toc40639101 \h </w:instrText>
        </w:r>
        <w:r w:rsidR="00DD5761">
          <w:rPr>
            <w:noProof/>
            <w:webHidden/>
          </w:rPr>
        </w:r>
        <w:r w:rsidR="00DD5761">
          <w:rPr>
            <w:noProof/>
            <w:webHidden/>
          </w:rPr>
          <w:fldChar w:fldCharType="separate"/>
        </w:r>
        <w:r>
          <w:rPr>
            <w:noProof/>
            <w:webHidden/>
          </w:rPr>
          <w:t>38</w:t>
        </w:r>
        <w:r w:rsidR="00DD5761">
          <w:rPr>
            <w:noProof/>
            <w:webHidden/>
          </w:rPr>
          <w:fldChar w:fldCharType="end"/>
        </w:r>
      </w:hyperlink>
    </w:p>
    <w:p w14:paraId="2A164AA4" w14:textId="6871BEAE" w:rsidR="00DD5761" w:rsidRDefault="00B53B84">
      <w:pPr>
        <w:pStyle w:val="25"/>
        <w:tabs>
          <w:tab w:val="left" w:pos="960"/>
          <w:tab w:val="right" w:leader="dot" w:pos="9911"/>
        </w:tabs>
        <w:rPr>
          <w:rFonts w:eastAsiaTheme="minorEastAsia" w:cstheme="minorBidi"/>
          <w:smallCaps w:val="0"/>
          <w:noProof/>
          <w:sz w:val="22"/>
          <w:szCs w:val="22"/>
        </w:rPr>
      </w:pPr>
      <w:hyperlink w:anchor="_Toc40639102" w:history="1">
        <w:r w:rsidR="00DD5761" w:rsidRPr="008E5385">
          <w:rPr>
            <w:rStyle w:val="afff7"/>
            <w:noProof/>
          </w:rPr>
          <w:t>2.14</w:t>
        </w:r>
        <w:r w:rsidR="00DD5761">
          <w:rPr>
            <w:rFonts w:eastAsiaTheme="minorEastAsia" w:cstheme="minorBidi"/>
            <w:smallCaps w:val="0"/>
            <w:noProof/>
            <w:sz w:val="22"/>
            <w:szCs w:val="22"/>
          </w:rPr>
          <w:tab/>
        </w:r>
        <w:r w:rsidR="00DD5761" w:rsidRPr="008E5385">
          <w:rPr>
            <w:rStyle w:val="afff7"/>
            <w:noProof/>
          </w:rPr>
          <w:t>Среднегодовая загрузка оборудования котельных</w:t>
        </w:r>
        <w:r w:rsidR="00DD5761">
          <w:rPr>
            <w:noProof/>
            <w:webHidden/>
          </w:rPr>
          <w:tab/>
        </w:r>
        <w:r w:rsidR="00DD5761">
          <w:rPr>
            <w:noProof/>
            <w:webHidden/>
          </w:rPr>
          <w:fldChar w:fldCharType="begin"/>
        </w:r>
        <w:r w:rsidR="00DD5761">
          <w:rPr>
            <w:noProof/>
            <w:webHidden/>
          </w:rPr>
          <w:instrText xml:space="preserve"> PAGEREF _Toc40639102 \h </w:instrText>
        </w:r>
        <w:r w:rsidR="00DD5761">
          <w:rPr>
            <w:noProof/>
            <w:webHidden/>
          </w:rPr>
        </w:r>
        <w:r w:rsidR="00DD5761">
          <w:rPr>
            <w:noProof/>
            <w:webHidden/>
          </w:rPr>
          <w:fldChar w:fldCharType="separate"/>
        </w:r>
        <w:r>
          <w:rPr>
            <w:noProof/>
            <w:webHidden/>
          </w:rPr>
          <w:t>38</w:t>
        </w:r>
        <w:r w:rsidR="00DD5761">
          <w:rPr>
            <w:noProof/>
            <w:webHidden/>
          </w:rPr>
          <w:fldChar w:fldCharType="end"/>
        </w:r>
      </w:hyperlink>
    </w:p>
    <w:p w14:paraId="343A3A37" w14:textId="0016DBCF" w:rsidR="00DD5761" w:rsidRDefault="00B53B84">
      <w:pPr>
        <w:pStyle w:val="25"/>
        <w:tabs>
          <w:tab w:val="left" w:pos="960"/>
          <w:tab w:val="right" w:leader="dot" w:pos="9911"/>
        </w:tabs>
        <w:rPr>
          <w:rFonts w:eastAsiaTheme="minorEastAsia" w:cstheme="minorBidi"/>
          <w:smallCaps w:val="0"/>
          <w:noProof/>
          <w:sz w:val="22"/>
          <w:szCs w:val="22"/>
        </w:rPr>
      </w:pPr>
      <w:hyperlink w:anchor="_Toc40639103" w:history="1">
        <w:r w:rsidR="00DD5761" w:rsidRPr="008E5385">
          <w:rPr>
            <w:rStyle w:val="afff7"/>
            <w:noProof/>
          </w:rPr>
          <w:t>2.15</w:t>
        </w:r>
        <w:r w:rsidR="00DD5761">
          <w:rPr>
            <w:rFonts w:eastAsiaTheme="minorEastAsia" w:cstheme="minorBidi"/>
            <w:smallCaps w:val="0"/>
            <w:noProof/>
            <w:sz w:val="22"/>
            <w:szCs w:val="22"/>
          </w:rPr>
          <w:tab/>
        </w:r>
        <w:r w:rsidR="00DD5761" w:rsidRPr="008E5385">
          <w:rPr>
            <w:rStyle w:val="afff7"/>
            <w:noProof/>
          </w:rPr>
          <w:t>Способы учета тепла, отпущенного в паровые и водяные тепловые сети</w:t>
        </w:r>
        <w:r w:rsidR="00DD5761">
          <w:rPr>
            <w:noProof/>
            <w:webHidden/>
          </w:rPr>
          <w:tab/>
        </w:r>
        <w:r w:rsidR="00DD5761">
          <w:rPr>
            <w:noProof/>
            <w:webHidden/>
          </w:rPr>
          <w:fldChar w:fldCharType="begin"/>
        </w:r>
        <w:r w:rsidR="00DD5761">
          <w:rPr>
            <w:noProof/>
            <w:webHidden/>
          </w:rPr>
          <w:instrText xml:space="preserve"> PAGEREF _Toc40639103 \h </w:instrText>
        </w:r>
        <w:r w:rsidR="00DD5761">
          <w:rPr>
            <w:noProof/>
            <w:webHidden/>
          </w:rPr>
        </w:r>
        <w:r w:rsidR="00DD5761">
          <w:rPr>
            <w:noProof/>
            <w:webHidden/>
          </w:rPr>
          <w:fldChar w:fldCharType="separate"/>
        </w:r>
        <w:r>
          <w:rPr>
            <w:noProof/>
            <w:webHidden/>
          </w:rPr>
          <w:t>39</w:t>
        </w:r>
        <w:r w:rsidR="00DD5761">
          <w:rPr>
            <w:noProof/>
            <w:webHidden/>
          </w:rPr>
          <w:fldChar w:fldCharType="end"/>
        </w:r>
      </w:hyperlink>
    </w:p>
    <w:p w14:paraId="38D81225" w14:textId="4AE02D37" w:rsidR="00DD5761" w:rsidRDefault="00B53B84">
      <w:pPr>
        <w:pStyle w:val="25"/>
        <w:tabs>
          <w:tab w:val="left" w:pos="960"/>
          <w:tab w:val="right" w:leader="dot" w:pos="9911"/>
        </w:tabs>
        <w:rPr>
          <w:rFonts w:eastAsiaTheme="minorEastAsia" w:cstheme="minorBidi"/>
          <w:smallCaps w:val="0"/>
          <w:noProof/>
          <w:sz w:val="22"/>
          <w:szCs w:val="22"/>
        </w:rPr>
      </w:pPr>
      <w:hyperlink w:anchor="_Toc40639104" w:history="1">
        <w:r w:rsidR="00DD5761" w:rsidRPr="008E5385">
          <w:rPr>
            <w:rStyle w:val="afff7"/>
            <w:noProof/>
          </w:rPr>
          <w:t>2.16</w:t>
        </w:r>
        <w:r w:rsidR="00DD5761">
          <w:rPr>
            <w:rFonts w:eastAsiaTheme="minorEastAsia" w:cstheme="minorBidi"/>
            <w:smallCaps w:val="0"/>
            <w:noProof/>
            <w:sz w:val="22"/>
            <w:szCs w:val="22"/>
          </w:rPr>
          <w:tab/>
        </w:r>
        <w:r w:rsidR="00DD5761" w:rsidRPr="008E5385">
          <w:rPr>
            <w:rStyle w:val="afff7"/>
            <w:noProof/>
          </w:rPr>
          <w:t>Статистика отказов и восстановлений основного оборудования</w:t>
        </w:r>
        <w:r w:rsidR="00DD5761">
          <w:rPr>
            <w:noProof/>
            <w:webHidden/>
          </w:rPr>
          <w:tab/>
        </w:r>
        <w:r w:rsidR="00DD5761">
          <w:rPr>
            <w:noProof/>
            <w:webHidden/>
          </w:rPr>
          <w:fldChar w:fldCharType="begin"/>
        </w:r>
        <w:r w:rsidR="00DD5761">
          <w:rPr>
            <w:noProof/>
            <w:webHidden/>
          </w:rPr>
          <w:instrText xml:space="preserve"> PAGEREF _Toc40639104 \h </w:instrText>
        </w:r>
        <w:r w:rsidR="00DD5761">
          <w:rPr>
            <w:noProof/>
            <w:webHidden/>
          </w:rPr>
        </w:r>
        <w:r w:rsidR="00DD5761">
          <w:rPr>
            <w:noProof/>
            <w:webHidden/>
          </w:rPr>
          <w:fldChar w:fldCharType="separate"/>
        </w:r>
        <w:r>
          <w:rPr>
            <w:noProof/>
            <w:webHidden/>
          </w:rPr>
          <w:t>39</w:t>
        </w:r>
        <w:r w:rsidR="00DD5761">
          <w:rPr>
            <w:noProof/>
            <w:webHidden/>
          </w:rPr>
          <w:fldChar w:fldCharType="end"/>
        </w:r>
      </w:hyperlink>
    </w:p>
    <w:p w14:paraId="543CD7D4" w14:textId="7171326D" w:rsidR="00DD5761" w:rsidRDefault="00B53B84">
      <w:pPr>
        <w:pStyle w:val="25"/>
        <w:tabs>
          <w:tab w:val="left" w:pos="960"/>
          <w:tab w:val="right" w:leader="dot" w:pos="9911"/>
        </w:tabs>
        <w:rPr>
          <w:rFonts w:eastAsiaTheme="minorEastAsia" w:cstheme="minorBidi"/>
          <w:smallCaps w:val="0"/>
          <w:noProof/>
          <w:sz w:val="22"/>
          <w:szCs w:val="22"/>
        </w:rPr>
      </w:pPr>
      <w:hyperlink w:anchor="_Toc40639105" w:history="1">
        <w:r w:rsidR="00DD5761" w:rsidRPr="008E5385">
          <w:rPr>
            <w:rStyle w:val="afff7"/>
            <w:noProof/>
          </w:rPr>
          <w:t>2.17</w:t>
        </w:r>
        <w:r w:rsidR="00DD5761">
          <w:rPr>
            <w:rFonts w:eastAsiaTheme="minorEastAsia" w:cstheme="minorBidi"/>
            <w:smallCaps w:val="0"/>
            <w:noProof/>
            <w:sz w:val="22"/>
            <w:szCs w:val="22"/>
          </w:rPr>
          <w:tab/>
        </w:r>
        <w:r w:rsidR="00DD5761" w:rsidRPr="008E5385">
          <w:rPr>
            <w:rStyle w:val="afff7"/>
            <w:noProof/>
          </w:rPr>
          <w:t>Характеристика водоподготовки и подпиточных устройств</w:t>
        </w:r>
        <w:r w:rsidR="00DD5761">
          <w:rPr>
            <w:noProof/>
            <w:webHidden/>
          </w:rPr>
          <w:tab/>
        </w:r>
        <w:r w:rsidR="00DD5761">
          <w:rPr>
            <w:noProof/>
            <w:webHidden/>
          </w:rPr>
          <w:fldChar w:fldCharType="begin"/>
        </w:r>
        <w:r w:rsidR="00DD5761">
          <w:rPr>
            <w:noProof/>
            <w:webHidden/>
          </w:rPr>
          <w:instrText xml:space="preserve"> PAGEREF _Toc40639105 \h </w:instrText>
        </w:r>
        <w:r w:rsidR="00DD5761">
          <w:rPr>
            <w:noProof/>
            <w:webHidden/>
          </w:rPr>
        </w:r>
        <w:r w:rsidR="00DD5761">
          <w:rPr>
            <w:noProof/>
            <w:webHidden/>
          </w:rPr>
          <w:fldChar w:fldCharType="separate"/>
        </w:r>
        <w:r>
          <w:rPr>
            <w:noProof/>
            <w:webHidden/>
          </w:rPr>
          <w:t>40</w:t>
        </w:r>
        <w:r w:rsidR="00DD5761">
          <w:rPr>
            <w:noProof/>
            <w:webHidden/>
          </w:rPr>
          <w:fldChar w:fldCharType="end"/>
        </w:r>
      </w:hyperlink>
    </w:p>
    <w:p w14:paraId="3D30B74F" w14:textId="3D78B878" w:rsidR="00DD5761" w:rsidRDefault="00B53B84">
      <w:pPr>
        <w:pStyle w:val="25"/>
        <w:tabs>
          <w:tab w:val="left" w:pos="960"/>
          <w:tab w:val="right" w:leader="dot" w:pos="9911"/>
        </w:tabs>
        <w:rPr>
          <w:rFonts w:eastAsiaTheme="minorEastAsia" w:cstheme="minorBidi"/>
          <w:smallCaps w:val="0"/>
          <w:noProof/>
          <w:sz w:val="22"/>
          <w:szCs w:val="22"/>
        </w:rPr>
      </w:pPr>
      <w:hyperlink w:anchor="_Toc40639106" w:history="1">
        <w:r w:rsidR="00DD5761" w:rsidRPr="008E5385">
          <w:rPr>
            <w:rStyle w:val="afff7"/>
            <w:noProof/>
          </w:rPr>
          <w:t>2.18</w:t>
        </w:r>
        <w:r w:rsidR="00DD5761">
          <w:rPr>
            <w:rFonts w:eastAsiaTheme="minorEastAsia" w:cstheme="minorBidi"/>
            <w:smallCaps w:val="0"/>
            <w:noProof/>
            <w:sz w:val="22"/>
            <w:szCs w:val="22"/>
          </w:rPr>
          <w:tab/>
        </w:r>
        <w:r w:rsidR="00DD5761" w:rsidRPr="008E5385">
          <w:rPr>
            <w:rStyle w:val="afff7"/>
            <w:noProof/>
          </w:rPr>
          <w:t>Проектный и установленный топливный режим</w:t>
        </w:r>
        <w:r w:rsidR="00DD5761">
          <w:rPr>
            <w:noProof/>
            <w:webHidden/>
          </w:rPr>
          <w:tab/>
        </w:r>
        <w:r w:rsidR="00DD5761">
          <w:rPr>
            <w:noProof/>
            <w:webHidden/>
          </w:rPr>
          <w:fldChar w:fldCharType="begin"/>
        </w:r>
        <w:r w:rsidR="00DD5761">
          <w:rPr>
            <w:noProof/>
            <w:webHidden/>
          </w:rPr>
          <w:instrText xml:space="preserve"> PAGEREF _Toc40639106 \h </w:instrText>
        </w:r>
        <w:r w:rsidR="00DD5761">
          <w:rPr>
            <w:noProof/>
            <w:webHidden/>
          </w:rPr>
        </w:r>
        <w:r w:rsidR="00DD5761">
          <w:rPr>
            <w:noProof/>
            <w:webHidden/>
          </w:rPr>
          <w:fldChar w:fldCharType="separate"/>
        </w:r>
        <w:r>
          <w:rPr>
            <w:noProof/>
            <w:webHidden/>
          </w:rPr>
          <w:t>41</w:t>
        </w:r>
        <w:r w:rsidR="00DD5761">
          <w:rPr>
            <w:noProof/>
            <w:webHidden/>
          </w:rPr>
          <w:fldChar w:fldCharType="end"/>
        </w:r>
      </w:hyperlink>
    </w:p>
    <w:p w14:paraId="10F51CA1" w14:textId="3469EEAE" w:rsidR="00DD5761" w:rsidRDefault="00B53B84">
      <w:pPr>
        <w:pStyle w:val="25"/>
        <w:tabs>
          <w:tab w:val="right" w:leader="dot" w:pos="9911"/>
        </w:tabs>
        <w:rPr>
          <w:rFonts w:eastAsiaTheme="minorEastAsia" w:cstheme="minorBidi"/>
          <w:smallCaps w:val="0"/>
          <w:noProof/>
          <w:sz w:val="22"/>
          <w:szCs w:val="22"/>
        </w:rPr>
      </w:pPr>
      <w:hyperlink w:anchor="_Toc40639107" w:history="1">
        <w:r w:rsidR="00DD5761" w:rsidRPr="008E5385">
          <w:rPr>
            <w:rStyle w:val="afff7"/>
            <w:noProof/>
          </w:rPr>
          <w:t>Предписания надзорных органов по запрещению дальнейшей эксплуатации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_Toc40639107 \h </w:instrText>
        </w:r>
        <w:r w:rsidR="00DD5761">
          <w:rPr>
            <w:noProof/>
            <w:webHidden/>
          </w:rPr>
        </w:r>
        <w:r w:rsidR="00DD5761">
          <w:rPr>
            <w:noProof/>
            <w:webHidden/>
          </w:rPr>
          <w:fldChar w:fldCharType="separate"/>
        </w:r>
        <w:r>
          <w:rPr>
            <w:noProof/>
            <w:webHidden/>
          </w:rPr>
          <w:t>41</w:t>
        </w:r>
        <w:r w:rsidR="00DD5761">
          <w:rPr>
            <w:noProof/>
            <w:webHidden/>
          </w:rPr>
          <w:fldChar w:fldCharType="end"/>
        </w:r>
      </w:hyperlink>
    </w:p>
    <w:p w14:paraId="2658188B" w14:textId="29B94422"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08" w:history="1">
        <w:r w:rsidR="00DD5761" w:rsidRPr="008E5385">
          <w:rPr>
            <w:rStyle w:val="afff7"/>
            <w:noProof/>
          </w:rPr>
          <w:t>3</w:t>
        </w:r>
        <w:r w:rsidR="00DD5761">
          <w:rPr>
            <w:rFonts w:eastAsiaTheme="minorEastAsia" w:cstheme="minorBidi"/>
            <w:b w:val="0"/>
            <w:bCs w:val="0"/>
            <w:caps w:val="0"/>
            <w:noProof/>
            <w:sz w:val="22"/>
            <w:szCs w:val="22"/>
          </w:rPr>
          <w:tab/>
        </w:r>
        <w:r w:rsidR="00DD5761" w:rsidRPr="008E5385">
          <w:rPr>
            <w:rStyle w:val="afff7"/>
            <w:noProof/>
          </w:rPr>
          <w:t>Часть. Тепловые сети, сооружения на них и тепловые пункты</w:t>
        </w:r>
        <w:r w:rsidR="00DD5761">
          <w:rPr>
            <w:noProof/>
            <w:webHidden/>
          </w:rPr>
          <w:tab/>
        </w:r>
        <w:r w:rsidR="00DD5761">
          <w:rPr>
            <w:noProof/>
            <w:webHidden/>
          </w:rPr>
          <w:fldChar w:fldCharType="begin"/>
        </w:r>
        <w:r w:rsidR="00DD5761">
          <w:rPr>
            <w:noProof/>
            <w:webHidden/>
          </w:rPr>
          <w:instrText xml:space="preserve"> PAGEREF _Toc40639108 \h </w:instrText>
        </w:r>
        <w:r w:rsidR="00DD5761">
          <w:rPr>
            <w:noProof/>
            <w:webHidden/>
          </w:rPr>
        </w:r>
        <w:r w:rsidR="00DD5761">
          <w:rPr>
            <w:noProof/>
            <w:webHidden/>
          </w:rPr>
          <w:fldChar w:fldCharType="separate"/>
        </w:r>
        <w:r>
          <w:rPr>
            <w:noProof/>
            <w:webHidden/>
          </w:rPr>
          <w:t>42</w:t>
        </w:r>
        <w:r w:rsidR="00DD5761">
          <w:rPr>
            <w:noProof/>
            <w:webHidden/>
          </w:rPr>
          <w:fldChar w:fldCharType="end"/>
        </w:r>
      </w:hyperlink>
    </w:p>
    <w:p w14:paraId="1CB24DFC" w14:textId="5F2FA2FB" w:rsidR="00DD5761" w:rsidRDefault="00B53B84">
      <w:pPr>
        <w:pStyle w:val="25"/>
        <w:tabs>
          <w:tab w:val="left" w:pos="720"/>
          <w:tab w:val="right" w:leader="dot" w:pos="9911"/>
        </w:tabs>
        <w:rPr>
          <w:rFonts w:eastAsiaTheme="minorEastAsia" w:cstheme="minorBidi"/>
          <w:smallCaps w:val="0"/>
          <w:noProof/>
          <w:sz w:val="22"/>
          <w:szCs w:val="22"/>
        </w:rPr>
      </w:pPr>
      <w:hyperlink w:anchor="_Toc40639109" w:history="1">
        <w:r w:rsidR="00DD5761" w:rsidRPr="008E5385">
          <w:rPr>
            <w:rStyle w:val="afff7"/>
            <w:noProof/>
          </w:rPr>
          <w:t>3.1</w:t>
        </w:r>
        <w:r w:rsidR="00DD5761">
          <w:rPr>
            <w:rFonts w:eastAsiaTheme="minorEastAsia" w:cstheme="minorBidi"/>
            <w:smallCaps w:val="0"/>
            <w:noProof/>
            <w:sz w:val="22"/>
            <w:szCs w:val="22"/>
          </w:rPr>
          <w:tab/>
        </w:r>
        <w:r w:rsidR="00DD5761" w:rsidRPr="008E5385">
          <w:rPr>
            <w:rStyle w:val="afff7"/>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DD5761">
          <w:rPr>
            <w:noProof/>
            <w:webHidden/>
          </w:rPr>
          <w:tab/>
        </w:r>
        <w:r w:rsidR="00DD5761">
          <w:rPr>
            <w:noProof/>
            <w:webHidden/>
          </w:rPr>
          <w:fldChar w:fldCharType="begin"/>
        </w:r>
        <w:r w:rsidR="00DD5761">
          <w:rPr>
            <w:noProof/>
            <w:webHidden/>
          </w:rPr>
          <w:instrText xml:space="preserve"> PAGEREF _Toc40639109 \h </w:instrText>
        </w:r>
        <w:r w:rsidR="00DD5761">
          <w:rPr>
            <w:noProof/>
            <w:webHidden/>
          </w:rPr>
        </w:r>
        <w:r w:rsidR="00DD5761">
          <w:rPr>
            <w:noProof/>
            <w:webHidden/>
          </w:rPr>
          <w:fldChar w:fldCharType="separate"/>
        </w:r>
        <w:r>
          <w:rPr>
            <w:noProof/>
            <w:webHidden/>
          </w:rPr>
          <w:t>42</w:t>
        </w:r>
        <w:r w:rsidR="00DD5761">
          <w:rPr>
            <w:noProof/>
            <w:webHidden/>
          </w:rPr>
          <w:fldChar w:fldCharType="end"/>
        </w:r>
      </w:hyperlink>
    </w:p>
    <w:p w14:paraId="7F668CF1" w14:textId="4234E083" w:rsidR="00DD5761" w:rsidRDefault="00B53B84">
      <w:pPr>
        <w:pStyle w:val="39"/>
        <w:rPr>
          <w:rFonts w:eastAsiaTheme="minorEastAsia" w:cstheme="minorBidi"/>
          <w:i w:val="0"/>
          <w:iCs w:val="0"/>
          <w:noProof/>
          <w:sz w:val="22"/>
          <w:szCs w:val="22"/>
        </w:rPr>
      </w:pPr>
      <w:hyperlink w:anchor="_Toc40639110" w:history="1">
        <w:r w:rsidR="00DD5761" w:rsidRPr="008E5385">
          <w:rPr>
            <w:rStyle w:val="afff7"/>
            <w:noProof/>
          </w:rPr>
          <w:t>3.1.1</w:t>
        </w:r>
        <w:r w:rsidR="00DD5761">
          <w:rPr>
            <w:rFonts w:eastAsiaTheme="minorEastAsia" w:cstheme="minorBidi"/>
            <w:i w:val="0"/>
            <w:iCs w:val="0"/>
            <w:noProof/>
            <w:sz w:val="22"/>
            <w:szCs w:val="22"/>
          </w:rPr>
          <w:tab/>
        </w:r>
        <w:r w:rsidR="00DD5761" w:rsidRPr="008E5385">
          <w:rPr>
            <w:rStyle w:val="afff7"/>
            <w:noProof/>
          </w:rPr>
          <w:t>Структура тепловой сети ООО «УК Индустриальный парк «Родники»</w:t>
        </w:r>
        <w:r w:rsidR="00DD5761">
          <w:rPr>
            <w:noProof/>
            <w:webHidden/>
          </w:rPr>
          <w:tab/>
        </w:r>
        <w:r w:rsidR="00DD5761">
          <w:rPr>
            <w:noProof/>
            <w:webHidden/>
          </w:rPr>
          <w:fldChar w:fldCharType="begin"/>
        </w:r>
        <w:r w:rsidR="00DD5761">
          <w:rPr>
            <w:noProof/>
            <w:webHidden/>
          </w:rPr>
          <w:instrText xml:space="preserve"> PAGEREF _Toc40639110 \h </w:instrText>
        </w:r>
        <w:r w:rsidR="00DD5761">
          <w:rPr>
            <w:noProof/>
            <w:webHidden/>
          </w:rPr>
        </w:r>
        <w:r w:rsidR="00DD5761">
          <w:rPr>
            <w:noProof/>
            <w:webHidden/>
          </w:rPr>
          <w:fldChar w:fldCharType="separate"/>
        </w:r>
        <w:r>
          <w:rPr>
            <w:noProof/>
            <w:webHidden/>
          </w:rPr>
          <w:t>42</w:t>
        </w:r>
        <w:r w:rsidR="00DD5761">
          <w:rPr>
            <w:noProof/>
            <w:webHidden/>
          </w:rPr>
          <w:fldChar w:fldCharType="end"/>
        </w:r>
      </w:hyperlink>
    </w:p>
    <w:p w14:paraId="1C39F5EF" w14:textId="6BED89B1" w:rsidR="00DD5761" w:rsidRDefault="00B53B84">
      <w:pPr>
        <w:pStyle w:val="39"/>
        <w:rPr>
          <w:rFonts w:eastAsiaTheme="minorEastAsia" w:cstheme="minorBidi"/>
          <w:i w:val="0"/>
          <w:iCs w:val="0"/>
          <w:noProof/>
          <w:sz w:val="22"/>
          <w:szCs w:val="22"/>
        </w:rPr>
      </w:pPr>
      <w:hyperlink w:anchor="_Toc40639111" w:history="1">
        <w:r w:rsidR="00DD5761" w:rsidRPr="008E5385">
          <w:rPr>
            <w:rStyle w:val="afff7"/>
            <w:noProof/>
          </w:rPr>
          <w:t>3.1.2</w:t>
        </w:r>
        <w:r w:rsidR="00DD5761">
          <w:rPr>
            <w:rFonts w:eastAsiaTheme="minorEastAsia" w:cstheme="minorBidi"/>
            <w:i w:val="0"/>
            <w:iCs w:val="0"/>
            <w:noProof/>
            <w:sz w:val="22"/>
            <w:szCs w:val="22"/>
          </w:rPr>
          <w:tab/>
        </w:r>
        <w:r w:rsidR="00DD5761" w:rsidRPr="008E5385">
          <w:rPr>
            <w:rStyle w:val="afff7"/>
            <w:noProof/>
          </w:rPr>
          <w:t>Структура тепловой сети котельной ЗАО «Родниковский Машиностроительный завод»</w:t>
        </w:r>
        <w:r w:rsidR="00DD5761">
          <w:rPr>
            <w:noProof/>
            <w:webHidden/>
          </w:rPr>
          <w:tab/>
        </w:r>
        <w:r w:rsidR="00DD5761">
          <w:rPr>
            <w:noProof/>
            <w:webHidden/>
          </w:rPr>
          <w:fldChar w:fldCharType="begin"/>
        </w:r>
        <w:r w:rsidR="00DD5761">
          <w:rPr>
            <w:noProof/>
            <w:webHidden/>
          </w:rPr>
          <w:instrText xml:space="preserve"> PAGEREF _Toc40639111 \h </w:instrText>
        </w:r>
        <w:r w:rsidR="00DD5761">
          <w:rPr>
            <w:noProof/>
            <w:webHidden/>
          </w:rPr>
        </w:r>
        <w:r w:rsidR="00DD5761">
          <w:rPr>
            <w:noProof/>
            <w:webHidden/>
          </w:rPr>
          <w:fldChar w:fldCharType="separate"/>
        </w:r>
        <w:r>
          <w:rPr>
            <w:noProof/>
            <w:webHidden/>
          </w:rPr>
          <w:t>43</w:t>
        </w:r>
        <w:r w:rsidR="00DD5761">
          <w:rPr>
            <w:noProof/>
            <w:webHidden/>
          </w:rPr>
          <w:fldChar w:fldCharType="end"/>
        </w:r>
      </w:hyperlink>
    </w:p>
    <w:p w14:paraId="769C9961" w14:textId="2816DBCF" w:rsidR="00DD5761" w:rsidRDefault="00B53B84">
      <w:pPr>
        <w:pStyle w:val="39"/>
        <w:rPr>
          <w:rFonts w:eastAsiaTheme="minorEastAsia" w:cstheme="minorBidi"/>
          <w:i w:val="0"/>
          <w:iCs w:val="0"/>
          <w:noProof/>
          <w:sz w:val="22"/>
          <w:szCs w:val="22"/>
        </w:rPr>
      </w:pPr>
      <w:hyperlink w:anchor="_Toc40639112" w:history="1">
        <w:r w:rsidR="00DD5761" w:rsidRPr="008E5385">
          <w:rPr>
            <w:rStyle w:val="afff7"/>
            <w:noProof/>
          </w:rPr>
          <w:t>3.1.3</w:t>
        </w:r>
        <w:r w:rsidR="00DD5761">
          <w:rPr>
            <w:rFonts w:eastAsiaTheme="minorEastAsia" w:cstheme="minorBidi"/>
            <w:i w:val="0"/>
            <w:iCs w:val="0"/>
            <w:noProof/>
            <w:sz w:val="22"/>
            <w:szCs w:val="22"/>
          </w:rPr>
          <w:tab/>
        </w:r>
        <w:r w:rsidR="00DD5761" w:rsidRPr="008E5385">
          <w:rPr>
            <w:rStyle w:val="afff7"/>
            <w:noProof/>
          </w:rPr>
          <w:t>Структура тепловой сети котельной «Агросервис» №1</w:t>
        </w:r>
        <w:r w:rsidR="00DD5761">
          <w:rPr>
            <w:noProof/>
            <w:webHidden/>
          </w:rPr>
          <w:tab/>
        </w:r>
        <w:r w:rsidR="00DD5761">
          <w:rPr>
            <w:noProof/>
            <w:webHidden/>
          </w:rPr>
          <w:fldChar w:fldCharType="begin"/>
        </w:r>
        <w:r w:rsidR="00DD5761">
          <w:rPr>
            <w:noProof/>
            <w:webHidden/>
          </w:rPr>
          <w:instrText xml:space="preserve"> PAGEREF _Toc40639112 \h </w:instrText>
        </w:r>
        <w:r w:rsidR="00DD5761">
          <w:rPr>
            <w:noProof/>
            <w:webHidden/>
          </w:rPr>
        </w:r>
        <w:r w:rsidR="00DD5761">
          <w:rPr>
            <w:noProof/>
            <w:webHidden/>
          </w:rPr>
          <w:fldChar w:fldCharType="separate"/>
        </w:r>
        <w:r>
          <w:rPr>
            <w:noProof/>
            <w:webHidden/>
          </w:rPr>
          <w:t>44</w:t>
        </w:r>
        <w:r w:rsidR="00DD5761">
          <w:rPr>
            <w:noProof/>
            <w:webHidden/>
          </w:rPr>
          <w:fldChar w:fldCharType="end"/>
        </w:r>
      </w:hyperlink>
    </w:p>
    <w:p w14:paraId="70B509FC" w14:textId="3B042F74" w:rsidR="00DD5761" w:rsidRDefault="00B53B84">
      <w:pPr>
        <w:pStyle w:val="39"/>
        <w:rPr>
          <w:rFonts w:eastAsiaTheme="minorEastAsia" w:cstheme="minorBidi"/>
          <w:i w:val="0"/>
          <w:iCs w:val="0"/>
          <w:noProof/>
          <w:sz w:val="22"/>
          <w:szCs w:val="22"/>
        </w:rPr>
      </w:pPr>
      <w:hyperlink w:anchor="_Toc40639113" w:history="1">
        <w:r w:rsidR="00DD5761" w:rsidRPr="008E5385">
          <w:rPr>
            <w:rStyle w:val="afff7"/>
            <w:noProof/>
          </w:rPr>
          <w:t>3.1.4</w:t>
        </w:r>
        <w:r w:rsidR="00DD5761">
          <w:rPr>
            <w:rFonts w:eastAsiaTheme="minorEastAsia" w:cstheme="minorBidi"/>
            <w:i w:val="0"/>
            <w:iCs w:val="0"/>
            <w:noProof/>
            <w:sz w:val="22"/>
            <w:szCs w:val="22"/>
          </w:rPr>
          <w:tab/>
        </w:r>
        <w:r w:rsidR="00DD5761" w:rsidRPr="008E5385">
          <w:rPr>
            <w:rStyle w:val="afff7"/>
            <w:noProof/>
          </w:rPr>
          <w:t>Структура тепловой сети котельной ООО «Теплоснаб-Родники»</w:t>
        </w:r>
        <w:r w:rsidR="00DD5761">
          <w:rPr>
            <w:noProof/>
            <w:webHidden/>
          </w:rPr>
          <w:tab/>
        </w:r>
        <w:r w:rsidR="00DD5761">
          <w:rPr>
            <w:noProof/>
            <w:webHidden/>
          </w:rPr>
          <w:fldChar w:fldCharType="begin"/>
        </w:r>
        <w:r w:rsidR="00DD5761">
          <w:rPr>
            <w:noProof/>
            <w:webHidden/>
          </w:rPr>
          <w:instrText xml:space="preserve"> PAGEREF _Toc40639113 \h </w:instrText>
        </w:r>
        <w:r w:rsidR="00DD5761">
          <w:rPr>
            <w:noProof/>
            <w:webHidden/>
          </w:rPr>
        </w:r>
        <w:r w:rsidR="00DD5761">
          <w:rPr>
            <w:noProof/>
            <w:webHidden/>
          </w:rPr>
          <w:fldChar w:fldCharType="separate"/>
        </w:r>
        <w:r>
          <w:rPr>
            <w:noProof/>
            <w:webHidden/>
          </w:rPr>
          <w:t>45</w:t>
        </w:r>
        <w:r w:rsidR="00DD5761">
          <w:rPr>
            <w:noProof/>
            <w:webHidden/>
          </w:rPr>
          <w:fldChar w:fldCharType="end"/>
        </w:r>
      </w:hyperlink>
    </w:p>
    <w:p w14:paraId="6C4CEA2D" w14:textId="6E847505" w:rsidR="00DD5761" w:rsidRDefault="00B53B84">
      <w:pPr>
        <w:pStyle w:val="39"/>
        <w:rPr>
          <w:rFonts w:eastAsiaTheme="minorEastAsia" w:cstheme="minorBidi"/>
          <w:i w:val="0"/>
          <w:iCs w:val="0"/>
          <w:noProof/>
          <w:sz w:val="22"/>
          <w:szCs w:val="22"/>
        </w:rPr>
      </w:pPr>
      <w:hyperlink w:anchor="_Toc40639114" w:history="1">
        <w:r w:rsidR="00DD5761" w:rsidRPr="008E5385">
          <w:rPr>
            <w:rStyle w:val="afff7"/>
            <w:noProof/>
          </w:rPr>
          <w:t>3.1.5</w:t>
        </w:r>
        <w:r w:rsidR="00DD5761">
          <w:rPr>
            <w:rFonts w:eastAsiaTheme="minorEastAsia" w:cstheme="minorBidi"/>
            <w:i w:val="0"/>
            <w:iCs w:val="0"/>
            <w:noProof/>
            <w:sz w:val="22"/>
            <w:szCs w:val="22"/>
          </w:rPr>
          <w:tab/>
        </w:r>
        <w:r w:rsidR="00DD5761" w:rsidRPr="008E5385">
          <w:rPr>
            <w:rStyle w:val="afff7"/>
            <w:noProof/>
          </w:rPr>
          <w:t>Структура тепловой сети локальных котельных ООО «Энергетик»</w:t>
        </w:r>
        <w:r w:rsidR="00DD5761">
          <w:rPr>
            <w:noProof/>
            <w:webHidden/>
          </w:rPr>
          <w:tab/>
        </w:r>
        <w:r w:rsidR="00DD5761">
          <w:rPr>
            <w:noProof/>
            <w:webHidden/>
          </w:rPr>
          <w:fldChar w:fldCharType="begin"/>
        </w:r>
        <w:r w:rsidR="00DD5761">
          <w:rPr>
            <w:noProof/>
            <w:webHidden/>
          </w:rPr>
          <w:instrText xml:space="preserve"> PAGEREF _Toc40639114 \h </w:instrText>
        </w:r>
        <w:r w:rsidR="00DD5761">
          <w:rPr>
            <w:noProof/>
            <w:webHidden/>
          </w:rPr>
        </w:r>
        <w:r w:rsidR="00DD5761">
          <w:rPr>
            <w:noProof/>
            <w:webHidden/>
          </w:rPr>
          <w:fldChar w:fldCharType="separate"/>
        </w:r>
        <w:r>
          <w:rPr>
            <w:noProof/>
            <w:webHidden/>
          </w:rPr>
          <w:t>45</w:t>
        </w:r>
        <w:r w:rsidR="00DD5761">
          <w:rPr>
            <w:noProof/>
            <w:webHidden/>
          </w:rPr>
          <w:fldChar w:fldCharType="end"/>
        </w:r>
      </w:hyperlink>
    </w:p>
    <w:p w14:paraId="5DC0B443" w14:textId="5191B528" w:rsidR="00DD5761" w:rsidRDefault="00B53B84">
      <w:pPr>
        <w:pStyle w:val="25"/>
        <w:tabs>
          <w:tab w:val="left" w:pos="720"/>
          <w:tab w:val="right" w:leader="dot" w:pos="9911"/>
        </w:tabs>
        <w:rPr>
          <w:rFonts w:eastAsiaTheme="minorEastAsia" w:cstheme="minorBidi"/>
          <w:smallCaps w:val="0"/>
          <w:noProof/>
          <w:sz w:val="22"/>
          <w:szCs w:val="22"/>
        </w:rPr>
      </w:pPr>
      <w:hyperlink w:anchor="_Toc40639115" w:history="1">
        <w:r w:rsidR="00DD5761" w:rsidRPr="008E5385">
          <w:rPr>
            <w:rStyle w:val="afff7"/>
            <w:noProof/>
          </w:rPr>
          <w:t>3.2</w:t>
        </w:r>
        <w:r w:rsidR="00DD5761">
          <w:rPr>
            <w:rFonts w:eastAsiaTheme="minorEastAsia" w:cstheme="minorBidi"/>
            <w:smallCaps w:val="0"/>
            <w:noProof/>
            <w:sz w:val="22"/>
            <w:szCs w:val="22"/>
          </w:rPr>
          <w:tab/>
        </w:r>
        <w:r w:rsidR="00DD5761" w:rsidRPr="008E5385">
          <w:rPr>
            <w:rStyle w:val="afff7"/>
            <w:noProof/>
          </w:rPr>
          <w:t>Электронные и (или) бумажные карты (схемы) тепловых сетей в зонах действия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_Toc40639115 \h </w:instrText>
        </w:r>
        <w:r w:rsidR="00DD5761">
          <w:rPr>
            <w:noProof/>
            <w:webHidden/>
          </w:rPr>
        </w:r>
        <w:r w:rsidR="00DD5761">
          <w:rPr>
            <w:noProof/>
            <w:webHidden/>
          </w:rPr>
          <w:fldChar w:fldCharType="separate"/>
        </w:r>
        <w:r>
          <w:rPr>
            <w:noProof/>
            <w:webHidden/>
          </w:rPr>
          <w:t>45</w:t>
        </w:r>
        <w:r w:rsidR="00DD5761">
          <w:rPr>
            <w:noProof/>
            <w:webHidden/>
          </w:rPr>
          <w:fldChar w:fldCharType="end"/>
        </w:r>
      </w:hyperlink>
    </w:p>
    <w:p w14:paraId="44D0482E" w14:textId="66A9BC12" w:rsidR="00DD5761" w:rsidRDefault="00B53B84">
      <w:pPr>
        <w:pStyle w:val="25"/>
        <w:tabs>
          <w:tab w:val="left" w:pos="720"/>
          <w:tab w:val="right" w:leader="dot" w:pos="9911"/>
        </w:tabs>
        <w:rPr>
          <w:rFonts w:eastAsiaTheme="minorEastAsia" w:cstheme="minorBidi"/>
          <w:smallCaps w:val="0"/>
          <w:noProof/>
          <w:sz w:val="22"/>
          <w:szCs w:val="22"/>
        </w:rPr>
      </w:pPr>
      <w:hyperlink w:anchor="_Toc40639116" w:history="1">
        <w:r w:rsidR="00DD5761" w:rsidRPr="008E5385">
          <w:rPr>
            <w:rStyle w:val="afff7"/>
            <w:noProof/>
          </w:rPr>
          <w:t>3.3</w:t>
        </w:r>
        <w:r w:rsidR="00DD5761">
          <w:rPr>
            <w:rFonts w:eastAsiaTheme="minorEastAsia" w:cstheme="minorBidi"/>
            <w:smallCaps w:val="0"/>
            <w:noProof/>
            <w:sz w:val="22"/>
            <w:szCs w:val="22"/>
          </w:rPr>
          <w:tab/>
        </w:r>
        <w:r w:rsidR="00DD5761" w:rsidRPr="008E5385">
          <w:rPr>
            <w:rStyle w:val="afff7"/>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DD5761">
          <w:rPr>
            <w:noProof/>
            <w:webHidden/>
          </w:rPr>
          <w:tab/>
        </w:r>
        <w:r w:rsidR="00DD5761">
          <w:rPr>
            <w:noProof/>
            <w:webHidden/>
          </w:rPr>
          <w:fldChar w:fldCharType="begin"/>
        </w:r>
        <w:r w:rsidR="00DD5761">
          <w:rPr>
            <w:noProof/>
            <w:webHidden/>
          </w:rPr>
          <w:instrText xml:space="preserve"> PAGEREF _Toc40639116 \h </w:instrText>
        </w:r>
        <w:r w:rsidR="00DD5761">
          <w:rPr>
            <w:noProof/>
            <w:webHidden/>
          </w:rPr>
        </w:r>
        <w:r w:rsidR="00DD5761">
          <w:rPr>
            <w:noProof/>
            <w:webHidden/>
          </w:rPr>
          <w:fldChar w:fldCharType="separate"/>
        </w:r>
        <w:r>
          <w:rPr>
            <w:noProof/>
            <w:webHidden/>
          </w:rPr>
          <w:t>46</w:t>
        </w:r>
        <w:r w:rsidR="00DD5761">
          <w:rPr>
            <w:noProof/>
            <w:webHidden/>
          </w:rPr>
          <w:fldChar w:fldCharType="end"/>
        </w:r>
      </w:hyperlink>
    </w:p>
    <w:p w14:paraId="056DDE63" w14:textId="6E0FAD9B" w:rsidR="00DD5761" w:rsidRDefault="00B53B84">
      <w:pPr>
        <w:pStyle w:val="39"/>
        <w:rPr>
          <w:rFonts w:eastAsiaTheme="minorEastAsia" w:cstheme="minorBidi"/>
          <w:i w:val="0"/>
          <w:iCs w:val="0"/>
          <w:noProof/>
          <w:sz w:val="22"/>
          <w:szCs w:val="22"/>
        </w:rPr>
      </w:pPr>
      <w:hyperlink w:anchor="_Toc40639117" w:history="1">
        <w:r w:rsidR="00DD5761" w:rsidRPr="008E5385">
          <w:rPr>
            <w:rStyle w:val="afff7"/>
            <w:noProof/>
          </w:rPr>
          <w:t>3.3.1</w:t>
        </w:r>
        <w:r w:rsidR="00DD5761">
          <w:rPr>
            <w:rFonts w:eastAsiaTheme="minorEastAsia" w:cstheme="minorBidi"/>
            <w:i w:val="0"/>
            <w:iCs w:val="0"/>
            <w:noProof/>
            <w:sz w:val="22"/>
            <w:szCs w:val="22"/>
          </w:rPr>
          <w:tab/>
        </w:r>
        <w:r w:rsidR="00DD5761" w:rsidRPr="008E5385">
          <w:rPr>
            <w:rStyle w:val="afff7"/>
            <w:noProof/>
          </w:rPr>
          <w:t>Параметры тепловой сети ООО «УК Индустриальный парк «Родники», снабжающей потребителей тепловой энергией от водогрейной котельной ООО «УК Индустриальный парк «Родники», ЦТС и ЦТП КОП</w:t>
        </w:r>
        <w:r w:rsidR="00DD5761">
          <w:rPr>
            <w:noProof/>
            <w:webHidden/>
          </w:rPr>
          <w:tab/>
        </w:r>
        <w:r w:rsidR="00DD5761">
          <w:rPr>
            <w:noProof/>
            <w:webHidden/>
          </w:rPr>
          <w:fldChar w:fldCharType="begin"/>
        </w:r>
        <w:r w:rsidR="00DD5761">
          <w:rPr>
            <w:noProof/>
            <w:webHidden/>
          </w:rPr>
          <w:instrText xml:space="preserve"> PAGEREF _Toc40639117 \h </w:instrText>
        </w:r>
        <w:r w:rsidR="00DD5761">
          <w:rPr>
            <w:noProof/>
            <w:webHidden/>
          </w:rPr>
        </w:r>
        <w:r w:rsidR="00DD5761">
          <w:rPr>
            <w:noProof/>
            <w:webHidden/>
          </w:rPr>
          <w:fldChar w:fldCharType="separate"/>
        </w:r>
        <w:r>
          <w:rPr>
            <w:noProof/>
            <w:webHidden/>
          </w:rPr>
          <w:t>46</w:t>
        </w:r>
        <w:r w:rsidR="00DD5761">
          <w:rPr>
            <w:noProof/>
            <w:webHidden/>
          </w:rPr>
          <w:fldChar w:fldCharType="end"/>
        </w:r>
      </w:hyperlink>
    </w:p>
    <w:p w14:paraId="62F92EFD" w14:textId="658915F5" w:rsidR="00DD5761" w:rsidRDefault="00B53B84">
      <w:pPr>
        <w:pStyle w:val="39"/>
        <w:rPr>
          <w:rFonts w:eastAsiaTheme="minorEastAsia" w:cstheme="minorBidi"/>
          <w:i w:val="0"/>
          <w:iCs w:val="0"/>
          <w:noProof/>
          <w:sz w:val="22"/>
          <w:szCs w:val="22"/>
        </w:rPr>
      </w:pPr>
      <w:hyperlink w:anchor="_Toc40639118" w:history="1">
        <w:r w:rsidR="00DD5761" w:rsidRPr="008E5385">
          <w:rPr>
            <w:rStyle w:val="afff7"/>
            <w:noProof/>
          </w:rPr>
          <w:t>3.3.2</w:t>
        </w:r>
        <w:r w:rsidR="00DD5761">
          <w:rPr>
            <w:rFonts w:eastAsiaTheme="minorEastAsia" w:cstheme="minorBidi"/>
            <w:i w:val="0"/>
            <w:iCs w:val="0"/>
            <w:noProof/>
            <w:sz w:val="22"/>
            <w:szCs w:val="22"/>
          </w:rPr>
          <w:tab/>
        </w:r>
        <w:r w:rsidR="00DD5761" w:rsidRPr="008E5385">
          <w:rPr>
            <w:rStyle w:val="afff7"/>
            <w:noProof/>
          </w:rPr>
          <w:t>Параметры тепловой сети ООО «УК Индустриальный парк «Родники», снабжающей потребителей тепловой энергией от водогрейной котельной ЗАО «Родниковский Машиностроительный завод»</w:t>
        </w:r>
        <w:r w:rsidR="00DD5761">
          <w:rPr>
            <w:noProof/>
            <w:webHidden/>
          </w:rPr>
          <w:tab/>
        </w:r>
        <w:r w:rsidR="00DD5761">
          <w:rPr>
            <w:noProof/>
            <w:webHidden/>
          </w:rPr>
          <w:fldChar w:fldCharType="begin"/>
        </w:r>
        <w:r w:rsidR="00DD5761">
          <w:rPr>
            <w:noProof/>
            <w:webHidden/>
          </w:rPr>
          <w:instrText xml:space="preserve"> PAGEREF _Toc40639118 \h </w:instrText>
        </w:r>
        <w:r w:rsidR="00DD5761">
          <w:rPr>
            <w:noProof/>
            <w:webHidden/>
          </w:rPr>
        </w:r>
        <w:r w:rsidR="00DD5761">
          <w:rPr>
            <w:noProof/>
            <w:webHidden/>
          </w:rPr>
          <w:fldChar w:fldCharType="separate"/>
        </w:r>
        <w:r>
          <w:rPr>
            <w:noProof/>
            <w:webHidden/>
          </w:rPr>
          <w:t>47</w:t>
        </w:r>
        <w:r w:rsidR="00DD5761">
          <w:rPr>
            <w:noProof/>
            <w:webHidden/>
          </w:rPr>
          <w:fldChar w:fldCharType="end"/>
        </w:r>
      </w:hyperlink>
    </w:p>
    <w:p w14:paraId="0C8C9481" w14:textId="71070DC0" w:rsidR="00DD5761" w:rsidRDefault="00B53B84">
      <w:pPr>
        <w:pStyle w:val="39"/>
        <w:rPr>
          <w:rFonts w:eastAsiaTheme="minorEastAsia" w:cstheme="minorBidi"/>
          <w:i w:val="0"/>
          <w:iCs w:val="0"/>
          <w:noProof/>
          <w:sz w:val="22"/>
          <w:szCs w:val="22"/>
        </w:rPr>
      </w:pPr>
      <w:hyperlink w:anchor="_Toc40639119" w:history="1">
        <w:r w:rsidR="00DD5761" w:rsidRPr="008E5385">
          <w:rPr>
            <w:rStyle w:val="afff7"/>
            <w:noProof/>
          </w:rPr>
          <w:t>3.3.3</w:t>
        </w:r>
        <w:r w:rsidR="00DD5761">
          <w:rPr>
            <w:rFonts w:eastAsiaTheme="minorEastAsia" w:cstheme="minorBidi"/>
            <w:i w:val="0"/>
            <w:iCs w:val="0"/>
            <w:noProof/>
            <w:sz w:val="22"/>
            <w:szCs w:val="22"/>
          </w:rPr>
          <w:tab/>
        </w:r>
        <w:r w:rsidR="00DD5761" w:rsidRPr="008E5385">
          <w:rPr>
            <w:rStyle w:val="afff7"/>
            <w:noProof/>
          </w:rPr>
          <w:t>Параметры тепловой сети котельной «Агросервис» №1</w:t>
        </w:r>
        <w:r w:rsidR="00DD5761">
          <w:rPr>
            <w:noProof/>
            <w:webHidden/>
          </w:rPr>
          <w:tab/>
        </w:r>
        <w:r w:rsidR="00DD5761">
          <w:rPr>
            <w:noProof/>
            <w:webHidden/>
          </w:rPr>
          <w:fldChar w:fldCharType="begin"/>
        </w:r>
        <w:r w:rsidR="00DD5761">
          <w:rPr>
            <w:noProof/>
            <w:webHidden/>
          </w:rPr>
          <w:instrText xml:space="preserve"> PAGEREF _Toc40639119 \h </w:instrText>
        </w:r>
        <w:r w:rsidR="00DD5761">
          <w:rPr>
            <w:noProof/>
            <w:webHidden/>
          </w:rPr>
        </w:r>
        <w:r w:rsidR="00DD5761">
          <w:rPr>
            <w:noProof/>
            <w:webHidden/>
          </w:rPr>
          <w:fldChar w:fldCharType="separate"/>
        </w:r>
        <w:r>
          <w:rPr>
            <w:noProof/>
            <w:webHidden/>
          </w:rPr>
          <w:t>48</w:t>
        </w:r>
        <w:r w:rsidR="00DD5761">
          <w:rPr>
            <w:noProof/>
            <w:webHidden/>
          </w:rPr>
          <w:fldChar w:fldCharType="end"/>
        </w:r>
      </w:hyperlink>
    </w:p>
    <w:p w14:paraId="0829BE42" w14:textId="4E2C3CF3" w:rsidR="00DD5761" w:rsidRDefault="00B53B84">
      <w:pPr>
        <w:pStyle w:val="39"/>
        <w:rPr>
          <w:rFonts w:eastAsiaTheme="minorEastAsia" w:cstheme="minorBidi"/>
          <w:i w:val="0"/>
          <w:iCs w:val="0"/>
          <w:noProof/>
          <w:sz w:val="22"/>
          <w:szCs w:val="22"/>
        </w:rPr>
      </w:pPr>
      <w:hyperlink w:anchor="_Toc40639120" w:history="1">
        <w:r w:rsidR="00DD5761" w:rsidRPr="008E5385">
          <w:rPr>
            <w:rStyle w:val="afff7"/>
            <w:noProof/>
          </w:rPr>
          <w:t>3.3.4</w:t>
        </w:r>
        <w:r w:rsidR="00DD5761">
          <w:rPr>
            <w:rFonts w:eastAsiaTheme="minorEastAsia" w:cstheme="minorBidi"/>
            <w:i w:val="0"/>
            <w:iCs w:val="0"/>
            <w:noProof/>
            <w:sz w:val="22"/>
            <w:szCs w:val="22"/>
          </w:rPr>
          <w:tab/>
        </w:r>
        <w:r w:rsidR="00DD5761" w:rsidRPr="008E5385">
          <w:rPr>
            <w:rStyle w:val="afff7"/>
            <w:noProof/>
          </w:rPr>
          <w:t>Параметры тепловой сети котельной ООО «Теплоснаб-Родники»</w:t>
        </w:r>
        <w:r w:rsidR="00DD5761">
          <w:rPr>
            <w:noProof/>
            <w:webHidden/>
          </w:rPr>
          <w:tab/>
        </w:r>
        <w:r w:rsidR="00DD5761">
          <w:rPr>
            <w:noProof/>
            <w:webHidden/>
          </w:rPr>
          <w:fldChar w:fldCharType="begin"/>
        </w:r>
        <w:r w:rsidR="00DD5761">
          <w:rPr>
            <w:noProof/>
            <w:webHidden/>
          </w:rPr>
          <w:instrText xml:space="preserve"> PAGEREF _Toc40639120 \h </w:instrText>
        </w:r>
        <w:r w:rsidR="00DD5761">
          <w:rPr>
            <w:noProof/>
            <w:webHidden/>
          </w:rPr>
        </w:r>
        <w:r w:rsidR="00DD5761">
          <w:rPr>
            <w:noProof/>
            <w:webHidden/>
          </w:rPr>
          <w:fldChar w:fldCharType="separate"/>
        </w:r>
        <w:r>
          <w:rPr>
            <w:noProof/>
            <w:webHidden/>
          </w:rPr>
          <w:t>49</w:t>
        </w:r>
        <w:r w:rsidR="00DD5761">
          <w:rPr>
            <w:noProof/>
            <w:webHidden/>
          </w:rPr>
          <w:fldChar w:fldCharType="end"/>
        </w:r>
      </w:hyperlink>
    </w:p>
    <w:p w14:paraId="44748F97" w14:textId="1769D3D8" w:rsidR="00DD5761" w:rsidRDefault="00B53B84">
      <w:pPr>
        <w:pStyle w:val="25"/>
        <w:tabs>
          <w:tab w:val="left" w:pos="720"/>
          <w:tab w:val="right" w:leader="dot" w:pos="9911"/>
        </w:tabs>
        <w:rPr>
          <w:rFonts w:eastAsiaTheme="minorEastAsia" w:cstheme="minorBidi"/>
          <w:smallCaps w:val="0"/>
          <w:noProof/>
          <w:sz w:val="22"/>
          <w:szCs w:val="22"/>
        </w:rPr>
      </w:pPr>
      <w:hyperlink w:anchor="_Toc40639121" w:history="1">
        <w:r w:rsidR="00DD5761" w:rsidRPr="008E5385">
          <w:rPr>
            <w:rStyle w:val="afff7"/>
            <w:noProof/>
          </w:rPr>
          <w:t>3.4</w:t>
        </w:r>
        <w:r w:rsidR="00DD5761">
          <w:rPr>
            <w:rFonts w:eastAsiaTheme="minorEastAsia" w:cstheme="minorBidi"/>
            <w:smallCaps w:val="0"/>
            <w:noProof/>
            <w:sz w:val="22"/>
            <w:szCs w:val="22"/>
          </w:rPr>
          <w:tab/>
        </w:r>
        <w:r w:rsidR="00DD5761" w:rsidRPr="008E5385">
          <w:rPr>
            <w:rStyle w:val="afff7"/>
            <w:noProof/>
          </w:rPr>
          <w:t>Описание типов и количества секционирующей и регулирующей арматуры на тепловых сетях</w:t>
        </w:r>
        <w:r w:rsidR="00DD5761">
          <w:rPr>
            <w:noProof/>
            <w:webHidden/>
          </w:rPr>
          <w:tab/>
        </w:r>
        <w:r w:rsidR="00DD5761">
          <w:rPr>
            <w:noProof/>
            <w:webHidden/>
          </w:rPr>
          <w:fldChar w:fldCharType="begin"/>
        </w:r>
        <w:r w:rsidR="00DD5761">
          <w:rPr>
            <w:noProof/>
            <w:webHidden/>
          </w:rPr>
          <w:instrText xml:space="preserve"> PAGEREF _Toc40639121 \h </w:instrText>
        </w:r>
        <w:r w:rsidR="00DD5761">
          <w:rPr>
            <w:noProof/>
            <w:webHidden/>
          </w:rPr>
        </w:r>
        <w:r w:rsidR="00DD5761">
          <w:rPr>
            <w:noProof/>
            <w:webHidden/>
          </w:rPr>
          <w:fldChar w:fldCharType="separate"/>
        </w:r>
        <w:r>
          <w:rPr>
            <w:noProof/>
            <w:webHidden/>
          </w:rPr>
          <w:t>50</w:t>
        </w:r>
        <w:r w:rsidR="00DD5761">
          <w:rPr>
            <w:noProof/>
            <w:webHidden/>
          </w:rPr>
          <w:fldChar w:fldCharType="end"/>
        </w:r>
      </w:hyperlink>
    </w:p>
    <w:p w14:paraId="46B574BD" w14:textId="1AEB4DFA" w:rsidR="00DD5761" w:rsidRDefault="00B53B84">
      <w:pPr>
        <w:pStyle w:val="25"/>
        <w:tabs>
          <w:tab w:val="left" w:pos="720"/>
          <w:tab w:val="right" w:leader="dot" w:pos="9911"/>
        </w:tabs>
        <w:rPr>
          <w:rFonts w:eastAsiaTheme="minorEastAsia" w:cstheme="minorBidi"/>
          <w:smallCaps w:val="0"/>
          <w:noProof/>
          <w:sz w:val="22"/>
          <w:szCs w:val="22"/>
        </w:rPr>
      </w:pPr>
      <w:hyperlink w:anchor="_Toc40639122" w:history="1">
        <w:r w:rsidR="00DD5761" w:rsidRPr="008E5385">
          <w:rPr>
            <w:rStyle w:val="afff7"/>
            <w:noProof/>
          </w:rPr>
          <w:t>3.5</w:t>
        </w:r>
        <w:r w:rsidR="00DD5761">
          <w:rPr>
            <w:rFonts w:eastAsiaTheme="minorEastAsia" w:cstheme="minorBidi"/>
            <w:smallCaps w:val="0"/>
            <w:noProof/>
            <w:sz w:val="22"/>
            <w:szCs w:val="22"/>
          </w:rPr>
          <w:tab/>
        </w:r>
        <w:r w:rsidR="00DD5761" w:rsidRPr="008E5385">
          <w:rPr>
            <w:rStyle w:val="afff7"/>
            <w:noProof/>
          </w:rPr>
          <w:t>Описание типов и строительных особенностей тепловых камер и павильонов</w:t>
        </w:r>
        <w:r w:rsidR="00DD5761">
          <w:rPr>
            <w:noProof/>
            <w:webHidden/>
          </w:rPr>
          <w:tab/>
        </w:r>
        <w:r w:rsidR="00DD5761">
          <w:rPr>
            <w:noProof/>
            <w:webHidden/>
          </w:rPr>
          <w:fldChar w:fldCharType="begin"/>
        </w:r>
        <w:r w:rsidR="00DD5761">
          <w:rPr>
            <w:noProof/>
            <w:webHidden/>
          </w:rPr>
          <w:instrText xml:space="preserve"> PAGEREF _Toc40639122 \h </w:instrText>
        </w:r>
        <w:r w:rsidR="00DD5761">
          <w:rPr>
            <w:noProof/>
            <w:webHidden/>
          </w:rPr>
        </w:r>
        <w:r w:rsidR="00DD5761">
          <w:rPr>
            <w:noProof/>
            <w:webHidden/>
          </w:rPr>
          <w:fldChar w:fldCharType="separate"/>
        </w:r>
        <w:r>
          <w:rPr>
            <w:noProof/>
            <w:webHidden/>
          </w:rPr>
          <w:t>50</w:t>
        </w:r>
        <w:r w:rsidR="00DD5761">
          <w:rPr>
            <w:noProof/>
            <w:webHidden/>
          </w:rPr>
          <w:fldChar w:fldCharType="end"/>
        </w:r>
      </w:hyperlink>
    </w:p>
    <w:p w14:paraId="3A4C4B2E" w14:textId="3DEEF7B8" w:rsidR="00DD5761" w:rsidRDefault="00B53B84">
      <w:pPr>
        <w:pStyle w:val="25"/>
        <w:tabs>
          <w:tab w:val="left" w:pos="720"/>
          <w:tab w:val="right" w:leader="dot" w:pos="9911"/>
        </w:tabs>
        <w:rPr>
          <w:rFonts w:eastAsiaTheme="minorEastAsia" w:cstheme="minorBidi"/>
          <w:smallCaps w:val="0"/>
          <w:noProof/>
          <w:sz w:val="22"/>
          <w:szCs w:val="22"/>
        </w:rPr>
      </w:pPr>
      <w:hyperlink w:anchor="_Toc40639123" w:history="1">
        <w:r w:rsidR="00DD5761" w:rsidRPr="008E5385">
          <w:rPr>
            <w:rStyle w:val="afff7"/>
            <w:noProof/>
          </w:rPr>
          <w:t>3.6</w:t>
        </w:r>
        <w:r w:rsidR="00DD5761">
          <w:rPr>
            <w:rFonts w:eastAsiaTheme="minorEastAsia" w:cstheme="minorBidi"/>
            <w:smallCaps w:val="0"/>
            <w:noProof/>
            <w:sz w:val="22"/>
            <w:szCs w:val="22"/>
          </w:rPr>
          <w:tab/>
        </w:r>
        <w:r w:rsidR="00DD5761" w:rsidRPr="008E5385">
          <w:rPr>
            <w:rStyle w:val="afff7"/>
            <w:noProof/>
          </w:rPr>
          <w:t>Описание графиков регулирования отпуска тепла в тепловые сети с анализом их обоснованности</w:t>
        </w:r>
        <w:r w:rsidR="00DD5761">
          <w:rPr>
            <w:noProof/>
            <w:webHidden/>
          </w:rPr>
          <w:tab/>
        </w:r>
        <w:r w:rsidR="00DD5761">
          <w:rPr>
            <w:noProof/>
            <w:webHidden/>
          </w:rPr>
          <w:fldChar w:fldCharType="begin"/>
        </w:r>
        <w:r w:rsidR="00DD5761">
          <w:rPr>
            <w:noProof/>
            <w:webHidden/>
          </w:rPr>
          <w:instrText xml:space="preserve"> PAGEREF _Toc40639123 \h </w:instrText>
        </w:r>
        <w:r w:rsidR="00DD5761">
          <w:rPr>
            <w:noProof/>
            <w:webHidden/>
          </w:rPr>
        </w:r>
        <w:r w:rsidR="00DD5761">
          <w:rPr>
            <w:noProof/>
            <w:webHidden/>
          </w:rPr>
          <w:fldChar w:fldCharType="separate"/>
        </w:r>
        <w:r>
          <w:rPr>
            <w:noProof/>
            <w:webHidden/>
          </w:rPr>
          <w:t>52</w:t>
        </w:r>
        <w:r w:rsidR="00DD5761">
          <w:rPr>
            <w:noProof/>
            <w:webHidden/>
          </w:rPr>
          <w:fldChar w:fldCharType="end"/>
        </w:r>
      </w:hyperlink>
    </w:p>
    <w:p w14:paraId="1BECF95B" w14:textId="4E521C53" w:rsidR="00DD5761" w:rsidRDefault="00B53B84">
      <w:pPr>
        <w:pStyle w:val="25"/>
        <w:tabs>
          <w:tab w:val="left" w:pos="720"/>
          <w:tab w:val="right" w:leader="dot" w:pos="9911"/>
        </w:tabs>
        <w:rPr>
          <w:rFonts w:eastAsiaTheme="minorEastAsia" w:cstheme="minorBidi"/>
          <w:smallCaps w:val="0"/>
          <w:noProof/>
          <w:sz w:val="22"/>
          <w:szCs w:val="22"/>
        </w:rPr>
      </w:pPr>
      <w:hyperlink w:anchor="_Toc40639124" w:history="1">
        <w:r w:rsidR="00DD5761" w:rsidRPr="008E5385">
          <w:rPr>
            <w:rStyle w:val="afff7"/>
            <w:noProof/>
          </w:rPr>
          <w:t>3.7</w:t>
        </w:r>
        <w:r w:rsidR="00DD5761">
          <w:rPr>
            <w:rFonts w:eastAsiaTheme="minorEastAsia" w:cstheme="minorBidi"/>
            <w:smallCaps w:val="0"/>
            <w:noProof/>
            <w:sz w:val="22"/>
            <w:szCs w:val="22"/>
          </w:rPr>
          <w:tab/>
        </w:r>
        <w:r w:rsidR="00DD5761" w:rsidRPr="008E5385">
          <w:rPr>
            <w:rStyle w:val="afff7"/>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D5761">
          <w:rPr>
            <w:noProof/>
            <w:webHidden/>
          </w:rPr>
          <w:tab/>
        </w:r>
        <w:r w:rsidR="00DD5761">
          <w:rPr>
            <w:noProof/>
            <w:webHidden/>
          </w:rPr>
          <w:fldChar w:fldCharType="begin"/>
        </w:r>
        <w:r w:rsidR="00DD5761">
          <w:rPr>
            <w:noProof/>
            <w:webHidden/>
          </w:rPr>
          <w:instrText xml:space="preserve"> PAGEREF _Toc40639124 \h </w:instrText>
        </w:r>
        <w:r w:rsidR="00DD5761">
          <w:rPr>
            <w:noProof/>
            <w:webHidden/>
          </w:rPr>
        </w:r>
        <w:r w:rsidR="00DD5761">
          <w:rPr>
            <w:noProof/>
            <w:webHidden/>
          </w:rPr>
          <w:fldChar w:fldCharType="separate"/>
        </w:r>
        <w:r>
          <w:rPr>
            <w:noProof/>
            <w:webHidden/>
          </w:rPr>
          <w:t>53</w:t>
        </w:r>
        <w:r w:rsidR="00DD5761">
          <w:rPr>
            <w:noProof/>
            <w:webHidden/>
          </w:rPr>
          <w:fldChar w:fldCharType="end"/>
        </w:r>
      </w:hyperlink>
    </w:p>
    <w:p w14:paraId="6D26E322" w14:textId="3593007D" w:rsidR="00DD5761" w:rsidRDefault="00B53B84">
      <w:pPr>
        <w:pStyle w:val="25"/>
        <w:tabs>
          <w:tab w:val="left" w:pos="720"/>
          <w:tab w:val="right" w:leader="dot" w:pos="9911"/>
        </w:tabs>
        <w:rPr>
          <w:rFonts w:eastAsiaTheme="minorEastAsia" w:cstheme="minorBidi"/>
          <w:smallCaps w:val="0"/>
          <w:noProof/>
          <w:sz w:val="22"/>
          <w:szCs w:val="22"/>
        </w:rPr>
      </w:pPr>
      <w:hyperlink w:anchor="_Toc40639125" w:history="1">
        <w:r w:rsidR="00DD5761" w:rsidRPr="008E5385">
          <w:rPr>
            <w:rStyle w:val="afff7"/>
            <w:noProof/>
          </w:rPr>
          <w:t>3.8</w:t>
        </w:r>
        <w:r w:rsidR="00DD5761">
          <w:rPr>
            <w:rFonts w:eastAsiaTheme="minorEastAsia" w:cstheme="minorBidi"/>
            <w:smallCaps w:val="0"/>
            <w:noProof/>
            <w:sz w:val="22"/>
            <w:szCs w:val="22"/>
          </w:rPr>
          <w:tab/>
        </w:r>
        <w:r w:rsidR="00DD5761" w:rsidRPr="008E5385">
          <w:rPr>
            <w:rStyle w:val="afff7"/>
            <w:noProof/>
          </w:rPr>
          <w:t>Гидравлические режимы тепловых сетей и пьезометрические графики</w:t>
        </w:r>
        <w:r w:rsidR="00DD5761">
          <w:rPr>
            <w:noProof/>
            <w:webHidden/>
          </w:rPr>
          <w:tab/>
        </w:r>
        <w:r w:rsidR="00DD5761">
          <w:rPr>
            <w:noProof/>
            <w:webHidden/>
          </w:rPr>
          <w:fldChar w:fldCharType="begin"/>
        </w:r>
        <w:r w:rsidR="00DD5761">
          <w:rPr>
            <w:noProof/>
            <w:webHidden/>
          </w:rPr>
          <w:instrText xml:space="preserve"> PAGEREF _Toc40639125 \h </w:instrText>
        </w:r>
        <w:r w:rsidR="00DD5761">
          <w:rPr>
            <w:noProof/>
            <w:webHidden/>
          </w:rPr>
        </w:r>
        <w:r w:rsidR="00DD5761">
          <w:rPr>
            <w:noProof/>
            <w:webHidden/>
          </w:rPr>
          <w:fldChar w:fldCharType="separate"/>
        </w:r>
        <w:r>
          <w:rPr>
            <w:noProof/>
            <w:webHidden/>
          </w:rPr>
          <w:t>57</w:t>
        </w:r>
        <w:r w:rsidR="00DD5761">
          <w:rPr>
            <w:noProof/>
            <w:webHidden/>
          </w:rPr>
          <w:fldChar w:fldCharType="end"/>
        </w:r>
      </w:hyperlink>
    </w:p>
    <w:p w14:paraId="07E48FB5" w14:textId="3CCAED6A" w:rsidR="00DD5761" w:rsidRDefault="00B53B84">
      <w:pPr>
        <w:pStyle w:val="25"/>
        <w:tabs>
          <w:tab w:val="left" w:pos="720"/>
          <w:tab w:val="right" w:leader="dot" w:pos="9911"/>
        </w:tabs>
        <w:rPr>
          <w:rFonts w:eastAsiaTheme="minorEastAsia" w:cstheme="minorBidi"/>
          <w:smallCaps w:val="0"/>
          <w:noProof/>
          <w:sz w:val="22"/>
          <w:szCs w:val="22"/>
        </w:rPr>
      </w:pPr>
      <w:hyperlink w:anchor="_Toc40639126" w:history="1">
        <w:r w:rsidR="00DD5761" w:rsidRPr="008E5385">
          <w:rPr>
            <w:rStyle w:val="afff7"/>
            <w:noProof/>
          </w:rPr>
          <w:t>3.9</w:t>
        </w:r>
        <w:r w:rsidR="00DD5761">
          <w:rPr>
            <w:rFonts w:eastAsiaTheme="minorEastAsia" w:cstheme="minorBidi"/>
            <w:smallCaps w:val="0"/>
            <w:noProof/>
            <w:sz w:val="22"/>
            <w:szCs w:val="22"/>
          </w:rPr>
          <w:tab/>
        </w:r>
        <w:r w:rsidR="00DD5761" w:rsidRPr="008E5385">
          <w:rPr>
            <w:rStyle w:val="afff7"/>
            <w:noProof/>
          </w:rPr>
          <w:t>Статистику отказов тепловых сетей (аварий, инцидентов) за последние 5 лет</w:t>
        </w:r>
        <w:r w:rsidR="00DD5761">
          <w:rPr>
            <w:noProof/>
            <w:webHidden/>
          </w:rPr>
          <w:tab/>
        </w:r>
        <w:r w:rsidR="00DD5761">
          <w:rPr>
            <w:noProof/>
            <w:webHidden/>
          </w:rPr>
          <w:fldChar w:fldCharType="begin"/>
        </w:r>
        <w:r w:rsidR="00DD5761">
          <w:rPr>
            <w:noProof/>
            <w:webHidden/>
          </w:rPr>
          <w:instrText xml:space="preserve"> PAGEREF _Toc40639126 \h </w:instrText>
        </w:r>
        <w:r w:rsidR="00DD5761">
          <w:rPr>
            <w:noProof/>
            <w:webHidden/>
          </w:rPr>
        </w:r>
        <w:r w:rsidR="00DD5761">
          <w:rPr>
            <w:noProof/>
            <w:webHidden/>
          </w:rPr>
          <w:fldChar w:fldCharType="separate"/>
        </w:r>
        <w:r>
          <w:rPr>
            <w:noProof/>
            <w:webHidden/>
          </w:rPr>
          <w:t>57</w:t>
        </w:r>
        <w:r w:rsidR="00DD5761">
          <w:rPr>
            <w:noProof/>
            <w:webHidden/>
          </w:rPr>
          <w:fldChar w:fldCharType="end"/>
        </w:r>
      </w:hyperlink>
    </w:p>
    <w:p w14:paraId="6669CC12" w14:textId="171BB061" w:rsidR="00DD5761" w:rsidRDefault="00B53B84">
      <w:pPr>
        <w:pStyle w:val="25"/>
        <w:tabs>
          <w:tab w:val="left" w:pos="960"/>
          <w:tab w:val="right" w:leader="dot" w:pos="9911"/>
        </w:tabs>
        <w:rPr>
          <w:rFonts w:eastAsiaTheme="minorEastAsia" w:cstheme="minorBidi"/>
          <w:smallCaps w:val="0"/>
          <w:noProof/>
          <w:sz w:val="22"/>
          <w:szCs w:val="22"/>
        </w:rPr>
      </w:pPr>
      <w:hyperlink w:anchor="_Toc40639127" w:history="1">
        <w:r w:rsidR="00DD5761" w:rsidRPr="008E5385">
          <w:rPr>
            <w:rStyle w:val="afff7"/>
            <w:noProof/>
          </w:rPr>
          <w:t>3.10</w:t>
        </w:r>
        <w:r w:rsidR="00DD5761">
          <w:rPr>
            <w:rFonts w:eastAsiaTheme="minorEastAsia" w:cstheme="minorBidi"/>
            <w:smallCaps w:val="0"/>
            <w:noProof/>
            <w:sz w:val="22"/>
            <w:szCs w:val="22"/>
          </w:rPr>
          <w:tab/>
        </w:r>
        <w:r w:rsidR="00DD5761" w:rsidRPr="008E5385">
          <w:rPr>
            <w:rStyle w:val="afff7"/>
            <w:noProof/>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DD5761">
          <w:rPr>
            <w:noProof/>
            <w:webHidden/>
          </w:rPr>
          <w:tab/>
        </w:r>
        <w:r w:rsidR="00DD5761">
          <w:rPr>
            <w:noProof/>
            <w:webHidden/>
          </w:rPr>
          <w:fldChar w:fldCharType="begin"/>
        </w:r>
        <w:r w:rsidR="00DD5761">
          <w:rPr>
            <w:noProof/>
            <w:webHidden/>
          </w:rPr>
          <w:instrText xml:space="preserve"> PAGEREF _Toc40639127 \h </w:instrText>
        </w:r>
        <w:r w:rsidR="00DD5761">
          <w:rPr>
            <w:noProof/>
            <w:webHidden/>
          </w:rPr>
        </w:r>
        <w:r w:rsidR="00DD5761">
          <w:rPr>
            <w:noProof/>
            <w:webHidden/>
          </w:rPr>
          <w:fldChar w:fldCharType="separate"/>
        </w:r>
        <w:r>
          <w:rPr>
            <w:noProof/>
            <w:webHidden/>
          </w:rPr>
          <w:t>57</w:t>
        </w:r>
        <w:r w:rsidR="00DD5761">
          <w:rPr>
            <w:noProof/>
            <w:webHidden/>
          </w:rPr>
          <w:fldChar w:fldCharType="end"/>
        </w:r>
      </w:hyperlink>
    </w:p>
    <w:p w14:paraId="03C6CD06" w14:textId="654612C7" w:rsidR="00DD5761" w:rsidRDefault="00B53B84">
      <w:pPr>
        <w:pStyle w:val="25"/>
        <w:tabs>
          <w:tab w:val="left" w:pos="960"/>
          <w:tab w:val="right" w:leader="dot" w:pos="9911"/>
        </w:tabs>
        <w:rPr>
          <w:rFonts w:eastAsiaTheme="minorEastAsia" w:cstheme="minorBidi"/>
          <w:smallCaps w:val="0"/>
          <w:noProof/>
          <w:sz w:val="22"/>
          <w:szCs w:val="22"/>
        </w:rPr>
      </w:pPr>
      <w:hyperlink w:anchor="_Toc40639128" w:history="1">
        <w:r w:rsidR="00DD5761" w:rsidRPr="008E5385">
          <w:rPr>
            <w:rStyle w:val="afff7"/>
            <w:noProof/>
          </w:rPr>
          <w:t>3.11</w:t>
        </w:r>
        <w:r w:rsidR="00DD5761">
          <w:rPr>
            <w:rFonts w:eastAsiaTheme="minorEastAsia" w:cstheme="minorBidi"/>
            <w:smallCaps w:val="0"/>
            <w:noProof/>
            <w:sz w:val="22"/>
            <w:szCs w:val="22"/>
          </w:rPr>
          <w:tab/>
        </w:r>
        <w:r w:rsidR="00DD5761" w:rsidRPr="008E5385">
          <w:rPr>
            <w:rStyle w:val="afff7"/>
            <w:noProof/>
          </w:rPr>
          <w:t>Описание процедур диагностики состояния тепловых сетей и планирования капитальных (текущих) ремонтов</w:t>
        </w:r>
        <w:r w:rsidR="00DD5761">
          <w:rPr>
            <w:noProof/>
            <w:webHidden/>
          </w:rPr>
          <w:tab/>
        </w:r>
        <w:r w:rsidR="00DD5761">
          <w:rPr>
            <w:noProof/>
            <w:webHidden/>
          </w:rPr>
          <w:fldChar w:fldCharType="begin"/>
        </w:r>
        <w:r w:rsidR="00DD5761">
          <w:rPr>
            <w:noProof/>
            <w:webHidden/>
          </w:rPr>
          <w:instrText xml:space="preserve"> PAGEREF _Toc40639128 \h </w:instrText>
        </w:r>
        <w:r w:rsidR="00DD5761">
          <w:rPr>
            <w:noProof/>
            <w:webHidden/>
          </w:rPr>
        </w:r>
        <w:r w:rsidR="00DD5761">
          <w:rPr>
            <w:noProof/>
            <w:webHidden/>
          </w:rPr>
          <w:fldChar w:fldCharType="separate"/>
        </w:r>
        <w:r>
          <w:rPr>
            <w:noProof/>
            <w:webHidden/>
          </w:rPr>
          <w:t>58</w:t>
        </w:r>
        <w:r w:rsidR="00DD5761">
          <w:rPr>
            <w:noProof/>
            <w:webHidden/>
          </w:rPr>
          <w:fldChar w:fldCharType="end"/>
        </w:r>
      </w:hyperlink>
    </w:p>
    <w:p w14:paraId="7CB403AB" w14:textId="0161EEBC" w:rsidR="00DD5761" w:rsidRDefault="00B53B84">
      <w:pPr>
        <w:pStyle w:val="25"/>
        <w:tabs>
          <w:tab w:val="left" w:pos="960"/>
          <w:tab w:val="right" w:leader="dot" w:pos="9911"/>
        </w:tabs>
        <w:rPr>
          <w:rFonts w:eastAsiaTheme="minorEastAsia" w:cstheme="minorBidi"/>
          <w:smallCaps w:val="0"/>
          <w:noProof/>
          <w:sz w:val="22"/>
          <w:szCs w:val="22"/>
        </w:rPr>
      </w:pPr>
      <w:hyperlink w:anchor="_Toc40639129" w:history="1">
        <w:r w:rsidR="00DD5761" w:rsidRPr="008E5385">
          <w:rPr>
            <w:rStyle w:val="afff7"/>
            <w:noProof/>
          </w:rPr>
          <w:t>3.12</w:t>
        </w:r>
        <w:r w:rsidR="00DD5761">
          <w:rPr>
            <w:rFonts w:eastAsiaTheme="minorEastAsia" w:cstheme="minorBidi"/>
            <w:smallCaps w:val="0"/>
            <w:noProof/>
            <w:sz w:val="22"/>
            <w:szCs w:val="22"/>
          </w:rPr>
          <w:tab/>
        </w:r>
        <w:r w:rsidR="00DD5761" w:rsidRPr="008E5385">
          <w:rPr>
            <w:rStyle w:val="afff7"/>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DD5761">
          <w:rPr>
            <w:noProof/>
            <w:webHidden/>
          </w:rPr>
          <w:tab/>
        </w:r>
        <w:r w:rsidR="00DD5761">
          <w:rPr>
            <w:noProof/>
            <w:webHidden/>
          </w:rPr>
          <w:fldChar w:fldCharType="begin"/>
        </w:r>
        <w:r w:rsidR="00DD5761">
          <w:rPr>
            <w:noProof/>
            <w:webHidden/>
          </w:rPr>
          <w:instrText xml:space="preserve"> PAGEREF _Toc40639129 \h </w:instrText>
        </w:r>
        <w:r w:rsidR="00DD5761">
          <w:rPr>
            <w:noProof/>
            <w:webHidden/>
          </w:rPr>
        </w:r>
        <w:r w:rsidR="00DD5761">
          <w:rPr>
            <w:noProof/>
            <w:webHidden/>
          </w:rPr>
          <w:fldChar w:fldCharType="separate"/>
        </w:r>
        <w:r>
          <w:rPr>
            <w:noProof/>
            <w:webHidden/>
          </w:rPr>
          <w:t>59</w:t>
        </w:r>
        <w:r w:rsidR="00DD5761">
          <w:rPr>
            <w:noProof/>
            <w:webHidden/>
          </w:rPr>
          <w:fldChar w:fldCharType="end"/>
        </w:r>
      </w:hyperlink>
    </w:p>
    <w:p w14:paraId="20FDA292" w14:textId="0104A418" w:rsidR="00DD5761" w:rsidRDefault="00B53B84">
      <w:pPr>
        <w:pStyle w:val="25"/>
        <w:tabs>
          <w:tab w:val="left" w:pos="960"/>
          <w:tab w:val="right" w:leader="dot" w:pos="9911"/>
        </w:tabs>
        <w:rPr>
          <w:rFonts w:eastAsiaTheme="minorEastAsia" w:cstheme="minorBidi"/>
          <w:smallCaps w:val="0"/>
          <w:noProof/>
          <w:sz w:val="22"/>
          <w:szCs w:val="22"/>
        </w:rPr>
      </w:pPr>
      <w:hyperlink w:anchor="_Toc40639130" w:history="1">
        <w:r w:rsidR="00DD5761" w:rsidRPr="008E5385">
          <w:rPr>
            <w:rStyle w:val="afff7"/>
            <w:noProof/>
          </w:rPr>
          <w:t>3.13</w:t>
        </w:r>
        <w:r w:rsidR="00DD5761">
          <w:rPr>
            <w:rFonts w:eastAsiaTheme="minorEastAsia" w:cstheme="minorBidi"/>
            <w:smallCaps w:val="0"/>
            <w:noProof/>
            <w:sz w:val="22"/>
            <w:szCs w:val="22"/>
          </w:rPr>
          <w:tab/>
        </w:r>
        <w:r w:rsidR="00DD5761" w:rsidRPr="008E5385">
          <w:rPr>
            <w:rStyle w:val="afff7"/>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D5761">
          <w:rPr>
            <w:noProof/>
            <w:webHidden/>
          </w:rPr>
          <w:tab/>
        </w:r>
        <w:r w:rsidR="00DD5761">
          <w:rPr>
            <w:noProof/>
            <w:webHidden/>
          </w:rPr>
          <w:fldChar w:fldCharType="begin"/>
        </w:r>
        <w:r w:rsidR="00DD5761">
          <w:rPr>
            <w:noProof/>
            <w:webHidden/>
          </w:rPr>
          <w:instrText xml:space="preserve"> PAGEREF _Toc40639130 \h </w:instrText>
        </w:r>
        <w:r w:rsidR="00DD5761">
          <w:rPr>
            <w:noProof/>
            <w:webHidden/>
          </w:rPr>
        </w:r>
        <w:r w:rsidR="00DD5761">
          <w:rPr>
            <w:noProof/>
            <w:webHidden/>
          </w:rPr>
          <w:fldChar w:fldCharType="separate"/>
        </w:r>
        <w:r>
          <w:rPr>
            <w:noProof/>
            <w:webHidden/>
          </w:rPr>
          <w:t>60</w:t>
        </w:r>
        <w:r w:rsidR="00DD5761">
          <w:rPr>
            <w:noProof/>
            <w:webHidden/>
          </w:rPr>
          <w:fldChar w:fldCharType="end"/>
        </w:r>
      </w:hyperlink>
    </w:p>
    <w:p w14:paraId="3D5280CC" w14:textId="72890E2E" w:rsidR="00DD5761" w:rsidRDefault="00B53B84">
      <w:pPr>
        <w:pStyle w:val="39"/>
        <w:rPr>
          <w:rFonts w:eastAsiaTheme="minorEastAsia" w:cstheme="minorBidi"/>
          <w:i w:val="0"/>
          <w:iCs w:val="0"/>
          <w:noProof/>
          <w:sz w:val="22"/>
          <w:szCs w:val="22"/>
        </w:rPr>
      </w:pPr>
      <w:hyperlink w:anchor="_Toc40639131" w:history="1">
        <w:r w:rsidR="00DD5761" w:rsidRPr="008E5385">
          <w:rPr>
            <w:rStyle w:val="afff7"/>
            <w:noProof/>
          </w:rPr>
          <w:t>3.13.1</w:t>
        </w:r>
        <w:r w:rsidR="00DD5761">
          <w:rPr>
            <w:rFonts w:eastAsiaTheme="minorEastAsia" w:cstheme="minorBidi"/>
            <w:i w:val="0"/>
            <w:iCs w:val="0"/>
            <w:noProof/>
            <w:sz w:val="22"/>
            <w:szCs w:val="22"/>
          </w:rPr>
          <w:tab/>
        </w:r>
        <w:r w:rsidR="00DD5761" w:rsidRPr="008E5385">
          <w:rPr>
            <w:rStyle w:val="afff7"/>
            <w:noProof/>
          </w:rPr>
          <w:t>Определение часовых тепловых потерь при среднегодовых условиях работы тепловой сети по нормам тепловых потерь</w:t>
        </w:r>
        <w:r w:rsidR="00DD5761">
          <w:rPr>
            <w:noProof/>
            <w:webHidden/>
          </w:rPr>
          <w:tab/>
        </w:r>
        <w:r w:rsidR="00DD5761">
          <w:rPr>
            <w:noProof/>
            <w:webHidden/>
          </w:rPr>
          <w:fldChar w:fldCharType="begin"/>
        </w:r>
        <w:r w:rsidR="00DD5761">
          <w:rPr>
            <w:noProof/>
            <w:webHidden/>
          </w:rPr>
          <w:instrText xml:space="preserve"> PAGEREF _Toc40639131 \h </w:instrText>
        </w:r>
        <w:r w:rsidR="00DD5761">
          <w:rPr>
            <w:noProof/>
            <w:webHidden/>
          </w:rPr>
        </w:r>
        <w:r w:rsidR="00DD5761">
          <w:rPr>
            <w:noProof/>
            <w:webHidden/>
          </w:rPr>
          <w:fldChar w:fldCharType="separate"/>
        </w:r>
        <w:r>
          <w:rPr>
            <w:noProof/>
            <w:webHidden/>
          </w:rPr>
          <w:t>61</w:t>
        </w:r>
        <w:r w:rsidR="00DD5761">
          <w:rPr>
            <w:noProof/>
            <w:webHidden/>
          </w:rPr>
          <w:fldChar w:fldCharType="end"/>
        </w:r>
      </w:hyperlink>
    </w:p>
    <w:p w14:paraId="2123F012" w14:textId="74EBAC7A" w:rsidR="00DD5761" w:rsidRDefault="00B53B84">
      <w:pPr>
        <w:pStyle w:val="39"/>
        <w:rPr>
          <w:rFonts w:eastAsiaTheme="minorEastAsia" w:cstheme="minorBidi"/>
          <w:i w:val="0"/>
          <w:iCs w:val="0"/>
          <w:noProof/>
          <w:sz w:val="22"/>
          <w:szCs w:val="22"/>
        </w:rPr>
      </w:pPr>
      <w:hyperlink w:anchor="_Toc40639132" w:history="1">
        <w:r w:rsidR="00DD5761" w:rsidRPr="008E5385">
          <w:rPr>
            <w:rStyle w:val="afff7"/>
            <w:noProof/>
          </w:rPr>
          <w:t>3.13.2</w:t>
        </w:r>
        <w:r w:rsidR="00DD5761">
          <w:rPr>
            <w:rFonts w:eastAsiaTheme="minorEastAsia" w:cstheme="minorBidi"/>
            <w:i w:val="0"/>
            <w:iCs w:val="0"/>
            <w:noProof/>
            <w:sz w:val="22"/>
            <w:szCs w:val="22"/>
          </w:rPr>
          <w:tab/>
        </w:r>
        <w:r w:rsidR="00DD5761" w:rsidRPr="008E5385">
          <w:rPr>
            <w:rStyle w:val="afff7"/>
            <w:noProof/>
          </w:rPr>
          <w:t>Значения удельных часовых тепловых потерь</w:t>
        </w:r>
        <w:r w:rsidR="00DD5761">
          <w:rPr>
            <w:noProof/>
            <w:webHidden/>
          </w:rPr>
          <w:tab/>
        </w:r>
        <w:r w:rsidR="00DD5761">
          <w:rPr>
            <w:noProof/>
            <w:webHidden/>
          </w:rPr>
          <w:fldChar w:fldCharType="begin"/>
        </w:r>
        <w:r w:rsidR="00DD5761">
          <w:rPr>
            <w:noProof/>
            <w:webHidden/>
          </w:rPr>
          <w:instrText xml:space="preserve"> PAGEREF _Toc40639132 \h </w:instrText>
        </w:r>
        <w:r w:rsidR="00DD5761">
          <w:rPr>
            <w:noProof/>
            <w:webHidden/>
          </w:rPr>
        </w:r>
        <w:r w:rsidR="00DD5761">
          <w:rPr>
            <w:noProof/>
            <w:webHidden/>
          </w:rPr>
          <w:fldChar w:fldCharType="separate"/>
        </w:r>
        <w:r>
          <w:rPr>
            <w:noProof/>
            <w:webHidden/>
          </w:rPr>
          <w:t>62</w:t>
        </w:r>
        <w:r w:rsidR="00DD5761">
          <w:rPr>
            <w:noProof/>
            <w:webHidden/>
          </w:rPr>
          <w:fldChar w:fldCharType="end"/>
        </w:r>
      </w:hyperlink>
    </w:p>
    <w:p w14:paraId="7ABDB3D5" w14:textId="35266930" w:rsidR="00DD5761" w:rsidRDefault="00B53B84">
      <w:pPr>
        <w:pStyle w:val="39"/>
        <w:rPr>
          <w:rFonts w:eastAsiaTheme="minorEastAsia" w:cstheme="minorBidi"/>
          <w:i w:val="0"/>
          <w:iCs w:val="0"/>
          <w:noProof/>
          <w:sz w:val="22"/>
          <w:szCs w:val="22"/>
        </w:rPr>
      </w:pPr>
      <w:hyperlink w:anchor="_Toc40639133" w:history="1">
        <w:r w:rsidR="00DD5761" w:rsidRPr="008E5385">
          <w:rPr>
            <w:rStyle w:val="afff7"/>
            <w:noProof/>
          </w:rPr>
          <w:t>3.13.3</w:t>
        </w:r>
        <w:r w:rsidR="00DD5761">
          <w:rPr>
            <w:rFonts w:eastAsiaTheme="minorEastAsia" w:cstheme="minorBidi"/>
            <w:i w:val="0"/>
            <w:iCs w:val="0"/>
            <w:noProof/>
            <w:sz w:val="22"/>
            <w:szCs w:val="22"/>
          </w:rPr>
          <w:tab/>
        </w:r>
        <w:r w:rsidR="00DD5761" w:rsidRPr="008E5385">
          <w:rPr>
            <w:rStyle w:val="afff7"/>
            <w:noProof/>
          </w:rPr>
          <w:t>Значения удельных часовых тепловых потерь при среднегодовой (среднесезонной) разности температур сетевой воды и окружающей среды (грунта или воздуха)</w:t>
        </w:r>
        <w:r w:rsidR="00DD5761">
          <w:rPr>
            <w:noProof/>
            <w:webHidden/>
          </w:rPr>
          <w:tab/>
        </w:r>
        <w:r w:rsidR="00DD5761">
          <w:rPr>
            <w:noProof/>
            <w:webHidden/>
          </w:rPr>
          <w:fldChar w:fldCharType="begin"/>
        </w:r>
        <w:r w:rsidR="00DD5761">
          <w:rPr>
            <w:noProof/>
            <w:webHidden/>
          </w:rPr>
          <w:instrText xml:space="preserve"> PAGEREF _Toc40639133 \h </w:instrText>
        </w:r>
        <w:r w:rsidR="00DD5761">
          <w:rPr>
            <w:noProof/>
            <w:webHidden/>
          </w:rPr>
        </w:r>
        <w:r w:rsidR="00DD5761">
          <w:rPr>
            <w:noProof/>
            <w:webHidden/>
          </w:rPr>
          <w:fldChar w:fldCharType="separate"/>
        </w:r>
        <w:r>
          <w:rPr>
            <w:noProof/>
            <w:webHidden/>
          </w:rPr>
          <w:t>64</w:t>
        </w:r>
        <w:r w:rsidR="00DD5761">
          <w:rPr>
            <w:noProof/>
            <w:webHidden/>
          </w:rPr>
          <w:fldChar w:fldCharType="end"/>
        </w:r>
      </w:hyperlink>
    </w:p>
    <w:p w14:paraId="5AA8F5A7" w14:textId="596F7CCC" w:rsidR="00DD5761" w:rsidRDefault="00B53B84">
      <w:pPr>
        <w:pStyle w:val="39"/>
        <w:rPr>
          <w:rFonts w:eastAsiaTheme="minorEastAsia" w:cstheme="minorBidi"/>
          <w:i w:val="0"/>
          <w:iCs w:val="0"/>
          <w:noProof/>
          <w:sz w:val="22"/>
          <w:szCs w:val="22"/>
        </w:rPr>
      </w:pPr>
      <w:hyperlink w:anchor="_Toc40639134" w:history="1">
        <w:r w:rsidR="00DD5761" w:rsidRPr="008E5385">
          <w:rPr>
            <w:rStyle w:val="afff7"/>
            <w:noProof/>
          </w:rPr>
          <w:t>3.13.4</w:t>
        </w:r>
        <w:r w:rsidR="00DD5761">
          <w:rPr>
            <w:rFonts w:eastAsiaTheme="minorEastAsia" w:cstheme="minorBidi"/>
            <w:i w:val="0"/>
            <w:iCs w:val="0"/>
            <w:noProof/>
            <w:sz w:val="22"/>
            <w:szCs w:val="22"/>
          </w:rPr>
          <w:tab/>
        </w:r>
        <w:r w:rsidR="00DD5761" w:rsidRPr="008E5385">
          <w:rPr>
            <w:rStyle w:val="afff7"/>
            <w:noProof/>
          </w:rPr>
          <w:t>Определение часовых тепловых потерь тепловыми сетями, теплоизоляционные конструкции которых выполнены в соответствии с нормами</w:t>
        </w:r>
        <w:r w:rsidR="00DD5761">
          <w:rPr>
            <w:noProof/>
            <w:webHidden/>
          </w:rPr>
          <w:tab/>
        </w:r>
        <w:r w:rsidR="00DD5761">
          <w:rPr>
            <w:noProof/>
            <w:webHidden/>
          </w:rPr>
          <w:fldChar w:fldCharType="begin"/>
        </w:r>
        <w:r w:rsidR="00DD5761">
          <w:rPr>
            <w:noProof/>
            <w:webHidden/>
          </w:rPr>
          <w:instrText xml:space="preserve"> PAGEREF _Toc40639134 \h </w:instrText>
        </w:r>
        <w:r w:rsidR="00DD5761">
          <w:rPr>
            <w:noProof/>
            <w:webHidden/>
          </w:rPr>
        </w:r>
        <w:r w:rsidR="00DD5761">
          <w:rPr>
            <w:noProof/>
            <w:webHidden/>
          </w:rPr>
          <w:fldChar w:fldCharType="separate"/>
        </w:r>
        <w:r>
          <w:rPr>
            <w:noProof/>
            <w:webHidden/>
          </w:rPr>
          <w:t>66</w:t>
        </w:r>
        <w:r w:rsidR="00DD5761">
          <w:rPr>
            <w:noProof/>
            <w:webHidden/>
          </w:rPr>
          <w:fldChar w:fldCharType="end"/>
        </w:r>
      </w:hyperlink>
    </w:p>
    <w:p w14:paraId="1EE4EA80" w14:textId="7B79A292" w:rsidR="00DD5761" w:rsidRDefault="00B53B84">
      <w:pPr>
        <w:pStyle w:val="39"/>
        <w:rPr>
          <w:rFonts w:eastAsiaTheme="minorEastAsia" w:cstheme="minorBidi"/>
          <w:i w:val="0"/>
          <w:iCs w:val="0"/>
          <w:noProof/>
          <w:sz w:val="22"/>
          <w:szCs w:val="22"/>
        </w:rPr>
      </w:pPr>
      <w:hyperlink w:anchor="_Toc40639135" w:history="1">
        <w:r w:rsidR="00DD5761" w:rsidRPr="008E5385">
          <w:rPr>
            <w:rStyle w:val="afff7"/>
            <w:noProof/>
          </w:rPr>
          <w:t>3.13.5</w:t>
        </w:r>
        <w:r w:rsidR="00DD5761">
          <w:rPr>
            <w:rFonts w:eastAsiaTheme="minorEastAsia" w:cstheme="minorBidi"/>
            <w:i w:val="0"/>
            <w:iCs w:val="0"/>
            <w:noProof/>
            <w:sz w:val="22"/>
            <w:szCs w:val="22"/>
          </w:rPr>
          <w:tab/>
        </w:r>
        <w:r w:rsidR="00DD5761" w:rsidRPr="008E5385">
          <w:rPr>
            <w:rStyle w:val="afff7"/>
            <w:noProof/>
          </w:rPr>
          <w:t>Среднегодовые значения температур сетевой воды</w:t>
        </w:r>
        <w:r w:rsidR="00DD5761">
          <w:rPr>
            <w:noProof/>
            <w:webHidden/>
          </w:rPr>
          <w:tab/>
        </w:r>
        <w:r w:rsidR="00DD5761">
          <w:rPr>
            <w:noProof/>
            <w:webHidden/>
          </w:rPr>
          <w:fldChar w:fldCharType="begin"/>
        </w:r>
        <w:r w:rsidR="00DD5761">
          <w:rPr>
            <w:noProof/>
            <w:webHidden/>
          </w:rPr>
          <w:instrText xml:space="preserve"> PAGEREF _Toc40639135 \h </w:instrText>
        </w:r>
        <w:r w:rsidR="00DD5761">
          <w:rPr>
            <w:noProof/>
            <w:webHidden/>
          </w:rPr>
        </w:r>
        <w:r w:rsidR="00DD5761">
          <w:rPr>
            <w:noProof/>
            <w:webHidden/>
          </w:rPr>
          <w:fldChar w:fldCharType="separate"/>
        </w:r>
        <w:r>
          <w:rPr>
            <w:noProof/>
            <w:webHidden/>
          </w:rPr>
          <w:t>66</w:t>
        </w:r>
        <w:r w:rsidR="00DD5761">
          <w:rPr>
            <w:noProof/>
            <w:webHidden/>
          </w:rPr>
          <w:fldChar w:fldCharType="end"/>
        </w:r>
      </w:hyperlink>
    </w:p>
    <w:p w14:paraId="4F04FA61" w14:textId="3E484D9E" w:rsidR="00DD5761" w:rsidRDefault="00B53B84">
      <w:pPr>
        <w:pStyle w:val="39"/>
        <w:rPr>
          <w:rFonts w:eastAsiaTheme="minorEastAsia" w:cstheme="minorBidi"/>
          <w:i w:val="0"/>
          <w:iCs w:val="0"/>
          <w:noProof/>
          <w:sz w:val="22"/>
          <w:szCs w:val="22"/>
        </w:rPr>
      </w:pPr>
      <w:hyperlink w:anchor="_Toc40639136" w:history="1">
        <w:r w:rsidR="00DD5761" w:rsidRPr="008E5385">
          <w:rPr>
            <w:rStyle w:val="afff7"/>
            <w:noProof/>
          </w:rPr>
          <w:t>3.13.6</w:t>
        </w:r>
        <w:r w:rsidR="00DD5761">
          <w:rPr>
            <w:rFonts w:eastAsiaTheme="minorEastAsia" w:cstheme="minorBidi"/>
            <w:i w:val="0"/>
            <w:iCs w:val="0"/>
            <w:noProof/>
            <w:sz w:val="22"/>
            <w:szCs w:val="22"/>
          </w:rPr>
          <w:tab/>
        </w:r>
        <w:r w:rsidR="00DD5761" w:rsidRPr="008E5385">
          <w:rPr>
            <w:rStyle w:val="afff7"/>
            <w:noProof/>
          </w:rPr>
          <w:t>Нормируемые эксплуатационные часовые тепловые потери через теплоизоляционные конструкции по видам прокладки</w:t>
        </w:r>
        <w:r w:rsidR="00DD5761">
          <w:rPr>
            <w:noProof/>
            <w:webHidden/>
          </w:rPr>
          <w:tab/>
        </w:r>
        <w:r w:rsidR="00DD5761">
          <w:rPr>
            <w:noProof/>
            <w:webHidden/>
          </w:rPr>
          <w:fldChar w:fldCharType="begin"/>
        </w:r>
        <w:r w:rsidR="00DD5761">
          <w:rPr>
            <w:noProof/>
            <w:webHidden/>
          </w:rPr>
          <w:instrText xml:space="preserve"> PAGEREF _Toc40639136 \h </w:instrText>
        </w:r>
        <w:r w:rsidR="00DD5761">
          <w:rPr>
            <w:noProof/>
            <w:webHidden/>
          </w:rPr>
        </w:r>
        <w:r w:rsidR="00DD5761">
          <w:rPr>
            <w:noProof/>
            <w:webHidden/>
          </w:rPr>
          <w:fldChar w:fldCharType="separate"/>
        </w:r>
        <w:r>
          <w:rPr>
            <w:noProof/>
            <w:webHidden/>
          </w:rPr>
          <w:t>67</w:t>
        </w:r>
        <w:r w:rsidR="00DD5761">
          <w:rPr>
            <w:noProof/>
            <w:webHidden/>
          </w:rPr>
          <w:fldChar w:fldCharType="end"/>
        </w:r>
      </w:hyperlink>
    </w:p>
    <w:p w14:paraId="0D0638D4" w14:textId="1CF721DD" w:rsidR="00DD5761" w:rsidRDefault="00B53B84">
      <w:pPr>
        <w:pStyle w:val="39"/>
        <w:rPr>
          <w:rFonts w:eastAsiaTheme="minorEastAsia" w:cstheme="minorBidi"/>
          <w:i w:val="0"/>
          <w:iCs w:val="0"/>
          <w:noProof/>
          <w:sz w:val="22"/>
          <w:szCs w:val="22"/>
        </w:rPr>
      </w:pPr>
      <w:hyperlink w:anchor="_Toc40639137" w:history="1">
        <w:r w:rsidR="00DD5761" w:rsidRPr="008E5385">
          <w:rPr>
            <w:rStyle w:val="afff7"/>
            <w:noProof/>
          </w:rPr>
          <w:t>3.13.7</w:t>
        </w:r>
        <w:r w:rsidR="00DD5761">
          <w:rPr>
            <w:rFonts w:eastAsiaTheme="minorEastAsia" w:cstheme="minorBidi"/>
            <w:i w:val="0"/>
            <w:iCs w:val="0"/>
            <w:noProof/>
            <w:sz w:val="22"/>
            <w:szCs w:val="22"/>
          </w:rPr>
          <w:tab/>
        </w:r>
        <w:r w:rsidR="00DD5761" w:rsidRPr="008E5385">
          <w:rPr>
            <w:rStyle w:val="afff7"/>
            <w:noProof/>
          </w:rPr>
          <w:t>Нормируемые эксплуатационные месячные тепловые потери через теплоизоляционные конструкции тепловой сети</w:t>
        </w:r>
        <w:r w:rsidR="00DD5761">
          <w:rPr>
            <w:noProof/>
            <w:webHidden/>
          </w:rPr>
          <w:tab/>
        </w:r>
        <w:r w:rsidR="00DD5761">
          <w:rPr>
            <w:noProof/>
            <w:webHidden/>
          </w:rPr>
          <w:fldChar w:fldCharType="begin"/>
        </w:r>
        <w:r w:rsidR="00DD5761">
          <w:rPr>
            <w:noProof/>
            <w:webHidden/>
          </w:rPr>
          <w:instrText xml:space="preserve"> PAGEREF _Toc40639137 \h </w:instrText>
        </w:r>
        <w:r w:rsidR="00DD5761">
          <w:rPr>
            <w:noProof/>
            <w:webHidden/>
          </w:rPr>
        </w:r>
        <w:r w:rsidR="00DD5761">
          <w:rPr>
            <w:noProof/>
            <w:webHidden/>
          </w:rPr>
          <w:fldChar w:fldCharType="separate"/>
        </w:r>
        <w:r>
          <w:rPr>
            <w:noProof/>
            <w:webHidden/>
          </w:rPr>
          <w:t>69</w:t>
        </w:r>
        <w:r w:rsidR="00DD5761">
          <w:rPr>
            <w:noProof/>
            <w:webHidden/>
          </w:rPr>
          <w:fldChar w:fldCharType="end"/>
        </w:r>
      </w:hyperlink>
    </w:p>
    <w:p w14:paraId="42BECB79" w14:textId="181E21CF" w:rsidR="00DD5761" w:rsidRDefault="00B53B84">
      <w:pPr>
        <w:pStyle w:val="25"/>
        <w:tabs>
          <w:tab w:val="left" w:pos="960"/>
          <w:tab w:val="right" w:leader="dot" w:pos="9911"/>
        </w:tabs>
        <w:rPr>
          <w:rFonts w:eastAsiaTheme="minorEastAsia" w:cstheme="minorBidi"/>
          <w:smallCaps w:val="0"/>
          <w:noProof/>
          <w:sz w:val="22"/>
          <w:szCs w:val="22"/>
        </w:rPr>
      </w:pPr>
      <w:hyperlink w:anchor="_Toc40639138" w:history="1">
        <w:r w:rsidR="00DD5761" w:rsidRPr="008E5385">
          <w:rPr>
            <w:rStyle w:val="afff7"/>
            <w:noProof/>
          </w:rPr>
          <w:t>3.14</w:t>
        </w:r>
        <w:r w:rsidR="00DD5761">
          <w:rPr>
            <w:rFonts w:eastAsiaTheme="minorEastAsia" w:cstheme="minorBidi"/>
            <w:smallCaps w:val="0"/>
            <w:noProof/>
            <w:sz w:val="22"/>
            <w:szCs w:val="22"/>
          </w:rPr>
          <w:tab/>
        </w:r>
        <w:r w:rsidR="00DD5761" w:rsidRPr="008E5385">
          <w:rPr>
            <w:rStyle w:val="afff7"/>
            <w:noProof/>
          </w:rPr>
          <w:t>Оценка тепловых потерь в тепловых сетях за последние 3 года при отсутствии приборов учета тепловой энергии</w:t>
        </w:r>
        <w:r w:rsidR="00DD5761">
          <w:rPr>
            <w:noProof/>
            <w:webHidden/>
          </w:rPr>
          <w:tab/>
        </w:r>
        <w:r w:rsidR="00DD5761">
          <w:rPr>
            <w:noProof/>
            <w:webHidden/>
          </w:rPr>
          <w:fldChar w:fldCharType="begin"/>
        </w:r>
        <w:r w:rsidR="00DD5761">
          <w:rPr>
            <w:noProof/>
            <w:webHidden/>
          </w:rPr>
          <w:instrText xml:space="preserve"> PAGEREF _Toc40639138 \h </w:instrText>
        </w:r>
        <w:r w:rsidR="00DD5761">
          <w:rPr>
            <w:noProof/>
            <w:webHidden/>
          </w:rPr>
        </w:r>
        <w:r w:rsidR="00DD5761">
          <w:rPr>
            <w:noProof/>
            <w:webHidden/>
          </w:rPr>
          <w:fldChar w:fldCharType="separate"/>
        </w:r>
        <w:r>
          <w:rPr>
            <w:noProof/>
            <w:webHidden/>
          </w:rPr>
          <w:t>89</w:t>
        </w:r>
        <w:r w:rsidR="00DD5761">
          <w:rPr>
            <w:noProof/>
            <w:webHidden/>
          </w:rPr>
          <w:fldChar w:fldCharType="end"/>
        </w:r>
      </w:hyperlink>
    </w:p>
    <w:p w14:paraId="2C90AC1D" w14:textId="44B97B62" w:rsidR="00DD5761" w:rsidRDefault="00B53B84">
      <w:pPr>
        <w:pStyle w:val="25"/>
        <w:tabs>
          <w:tab w:val="left" w:pos="960"/>
          <w:tab w:val="right" w:leader="dot" w:pos="9911"/>
        </w:tabs>
        <w:rPr>
          <w:rFonts w:eastAsiaTheme="minorEastAsia" w:cstheme="minorBidi"/>
          <w:smallCaps w:val="0"/>
          <w:noProof/>
          <w:sz w:val="22"/>
          <w:szCs w:val="22"/>
        </w:rPr>
      </w:pPr>
      <w:hyperlink w:anchor="_Toc40639139" w:history="1">
        <w:r w:rsidR="00DD5761" w:rsidRPr="008E5385">
          <w:rPr>
            <w:rStyle w:val="afff7"/>
            <w:noProof/>
          </w:rPr>
          <w:t>3.15</w:t>
        </w:r>
        <w:r w:rsidR="00DD5761">
          <w:rPr>
            <w:rFonts w:eastAsiaTheme="minorEastAsia" w:cstheme="minorBidi"/>
            <w:smallCaps w:val="0"/>
            <w:noProof/>
            <w:sz w:val="22"/>
            <w:szCs w:val="22"/>
          </w:rPr>
          <w:tab/>
        </w:r>
        <w:r w:rsidR="00DD5761" w:rsidRPr="008E5385">
          <w:rPr>
            <w:rStyle w:val="afff7"/>
            <w:noProof/>
          </w:rPr>
          <w:t>Предписания надзорных органов по запрещению дальнейшей эксплуатации участков тепловой сети и результаты их исполнения</w:t>
        </w:r>
        <w:r w:rsidR="00DD5761">
          <w:rPr>
            <w:noProof/>
            <w:webHidden/>
          </w:rPr>
          <w:tab/>
        </w:r>
        <w:r w:rsidR="00DD5761">
          <w:rPr>
            <w:noProof/>
            <w:webHidden/>
          </w:rPr>
          <w:fldChar w:fldCharType="begin"/>
        </w:r>
        <w:r w:rsidR="00DD5761">
          <w:rPr>
            <w:noProof/>
            <w:webHidden/>
          </w:rPr>
          <w:instrText xml:space="preserve"> PAGEREF _Toc40639139 \h </w:instrText>
        </w:r>
        <w:r w:rsidR="00DD5761">
          <w:rPr>
            <w:noProof/>
            <w:webHidden/>
          </w:rPr>
        </w:r>
        <w:r w:rsidR="00DD5761">
          <w:rPr>
            <w:noProof/>
            <w:webHidden/>
          </w:rPr>
          <w:fldChar w:fldCharType="separate"/>
        </w:r>
        <w:r>
          <w:rPr>
            <w:noProof/>
            <w:webHidden/>
          </w:rPr>
          <w:t>90</w:t>
        </w:r>
        <w:r w:rsidR="00DD5761">
          <w:rPr>
            <w:noProof/>
            <w:webHidden/>
          </w:rPr>
          <w:fldChar w:fldCharType="end"/>
        </w:r>
      </w:hyperlink>
    </w:p>
    <w:p w14:paraId="45278F21" w14:textId="324FF678" w:rsidR="00DD5761" w:rsidRDefault="00B53B84">
      <w:pPr>
        <w:pStyle w:val="25"/>
        <w:tabs>
          <w:tab w:val="left" w:pos="960"/>
          <w:tab w:val="right" w:leader="dot" w:pos="9911"/>
        </w:tabs>
        <w:rPr>
          <w:rFonts w:eastAsiaTheme="minorEastAsia" w:cstheme="minorBidi"/>
          <w:smallCaps w:val="0"/>
          <w:noProof/>
          <w:sz w:val="22"/>
          <w:szCs w:val="22"/>
        </w:rPr>
      </w:pPr>
      <w:hyperlink w:anchor="_Toc40639140" w:history="1">
        <w:r w:rsidR="00DD5761" w:rsidRPr="008E5385">
          <w:rPr>
            <w:rStyle w:val="afff7"/>
            <w:noProof/>
          </w:rPr>
          <w:t>3.16</w:t>
        </w:r>
        <w:r w:rsidR="00DD5761">
          <w:rPr>
            <w:rFonts w:eastAsiaTheme="minorEastAsia" w:cstheme="minorBidi"/>
            <w:smallCaps w:val="0"/>
            <w:noProof/>
            <w:sz w:val="22"/>
            <w:szCs w:val="22"/>
          </w:rPr>
          <w:tab/>
        </w:r>
        <w:r w:rsidR="00DD5761" w:rsidRPr="008E5385">
          <w:rPr>
            <w:rStyle w:val="afff7"/>
            <w:noProof/>
          </w:rPr>
          <w:t>Описание основных схем присоединения потребителей к тепловым сетям</w:t>
        </w:r>
        <w:r w:rsidR="00DD5761">
          <w:rPr>
            <w:noProof/>
            <w:webHidden/>
          </w:rPr>
          <w:tab/>
        </w:r>
        <w:r w:rsidR="00DD5761">
          <w:rPr>
            <w:noProof/>
            <w:webHidden/>
          </w:rPr>
          <w:fldChar w:fldCharType="begin"/>
        </w:r>
        <w:r w:rsidR="00DD5761">
          <w:rPr>
            <w:noProof/>
            <w:webHidden/>
          </w:rPr>
          <w:instrText xml:space="preserve"> PAGEREF _Toc40639140 \h </w:instrText>
        </w:r>
        <w:r w:rsidR="00DD5761">
          <w:rPr>
            <w:noProof/>
            <w:webHidden/>
          </w:rPr>
        </w:r>
        <w:r w:rsidR="00DD5761">
          <w:rPr>
            <w:noProof/>
            <w:webHidden/>
          </w:rPr>
          <w:fldChar w:fldCharType="separate"/>
        </w:r>
        <w:r>
          <w:rPr>
            <w:noProof/>
            <w:webHidden/>
          </w:rPr>
          <w:t>90</w:t>
        </w:r>
        <w:r w:rsidR="00DD5761">
          <w:rPr>
            <w:noProof/>
            <w:webHidden/>
          </w:rPr>
          <w:fldChar w:fldCharType="end"/>
        </w:r>
      </w:hyperlink>
    </w:p>
    <w:p w14:paraId="19AAC07A" w14:textId="1A948F2C" w:rsidR="00DD5761" w:rsidRDefault="00B53B84">
      <w:pPr>
        <w:pStyle w:val="25"/>
        <w:tabs>
          <w:tab w:val="left" w:pos="960"/>
          <w:tab w:val="right" w:leader="dot" w:pos="9911"/>
        </w:tabs>
        <w:rPr>
          <w:rFonts w:eastAsiaTheme="minorEastAsia" w:cstheme="minorBidi"/>
          <w:smallCaps w:val="0"/>
          <w:noProof/>
          <w:sz w:val="22"/>
          <w:szCs w:val="22"/>
        </w:rPr>
      </w:pPr>
      <w:hyperlink w:anchor="_Toc40639141" w:history="1">
        <w:r w:rsidR="00DD5761" w:rsidRPr="008E5385">
          <w:rPr>
            <w:rStyle w:val="afff7"/>
            <w:noProof/>
          </w:rPr>
          <w:t>3.17</w:t>
        </w:r>
        <w:r w:rsidR="00DD5761">
          <w:rPr>
            <w:rFonts w:eastAsiaTheme="minorEastAsia" w:cstheme="minorBidi"/>
            <w:smallCaps w:val="0"/>
            <w:noProof/>
            <w:sz w:val="22"/>
            <w:szCs w:val="22"/>
          </w:rPr>
          <w:tab/>
        </w:r>
        <w:r w:rsidR="00DD5761" w:rsidRPr="008E5385">
          <w:rPr>
            <w:rStyle w:val="afff7"/>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D5761">
          <w:rPr>
            <w:noProof/>
            <w:webHidden/>
          </w:rPr>
          <w:tab/>
        </w:r>
        <w:r w:rsidR="00DD5761">
          <w:rPr>
            <w:noProof/>
            <w:webHidden/>
          </w:rPr>
          <w:fldChar w:fldCharType="begin"/>
        </w:r>
        <w:r w:rsidR="00DD5761">
          <w:rPr>
            <w:noProof/>
            <w:webHidden/>
          </w:rPr>
          <w:instrText xml:space="preserve"> PAGEREF _Toc40639141 \h </w:instrText>
        </w:r>
        <w:r w:rsidR="00DD5761">
          <w:rPr>
            <w:noProof/>
            <w:webHidden/>
          </w:rPr>
        </w:r>
        <w:r w:rsidR="00DD5761">
          <w:rPr>
            <w:noProof/>
            <w:webHidden/>
          </w:rPr>
          <w:fldChar w:fldCharType="separate"/>
        </w:r>
        <w:r>
          <w:rPr>
            <w:noProof/>
            <w:webHidden/>
          </w:rPr>
          <w:t>91</w:t>
        </w:r>
        <w:r w:rsidR="00DD5761">
          <w:rPr>
            <w:noProof/>
            <w:webHidden/>
          </w:rPr>
          <w:fldChar w:fldCharType="end"/>
        </w:r>
      </w:hyperlink>
    </w:p>
    <w:p w14:paraId="46A6D9D8" w14:textId="0FC41524" w:rsidR="00DD5761" w:rsidRDefault="00B53B84">
      <w:pPr>
        <w:pStyle w:val="25"/>
        <w:tabs>
          <w:tab w:val="left" w:pos="960"/>
          <w:tab w:val="right" w:leader="dot" w:pos="9911"/>
        </w:tabs>
        <w:rPr>
          <w:rFonts w:eastAsiaTheme="minorEastAsia" w:cstheme="minorBidi"/>
          <w:smallCaps w:val="0"/>
          <w:noProof/>
          <w:sz w:val="22"/>
          <w:szCs w:val="22"/>
        </w:rPr>
      </w:pPr>
      <w:hyperlink w:anchor="_Toc40639142" w:history="1">
        <w:r w:rsidR="00DD5761" w:rsidRPr="008E5385">
          <w:rPr>
            <w:rStyle w:val="afff7"/>
            <w:noProof/>
          </w:rPr>
          <w:t>3.18</w:t>
        </w:r>
        <w:r w:rsidR="00DD5761">
          <w:rPr>
            <w:rFonts w:eastAsiaTheme="minorEastAsia" w:cstheme="minorBidi"/>
            <w:smallCaps w:val="0"/>
            <w:noProof/>
            <w:sz w:val="22"/>
            <w:szCs w:val="22"/>
          </w:rPr>
          <w:tab/>
        </w:r>
        <w:r w:rsidR="00DD5761" w:rsidRPr="008E5385">
          <w:rPr>
            <w:rStyle w:val="afff7"/>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DD5761">
          <w:rPr>
            <w:noProof/>
            <w:webHidden/>
          </w:rPr>
          <w:tab/>
        </w:r>
        <w:r w:rsidR="00DD5761">
          <w:rPr>
            <w:noProof/>
            <w:webHidden/>
          </w:rPr>
          <w:fldChar w:fldCharType="begin"/>
        </w:r>
        <w:r w:rsidR="00DD5761">
          <w:rPr>
            <w:noProof/>
            <w:webHidden/>
          </w:rPr>
          <w:instrText xml:space="preserve"> PAGEREF _Toc40639142 \h </w:instrText>
        </w:r>
        <w:r w:rsidR="00DD5761">
          <w:rPr>
            <w:noProof/>
            <w:webHidden/>
          </w:rPr>
        </w:r>
        <w:r w:rsidR="00DD5761">
          <w:rPr>
            <w:noProof/>
            <w:webHidden/>
          </w:rPr>
          <w:fldChar w:fldCharType="separate"/>
        </w:r>
        <w:r>
          <w:rPr>
            <w:noProof/>
            <w:webHidden/>
          </w:rPr>
          <w:t>92</w:t>
        </w:r>
        <w:r w:rsidR="00DD5761">
          <w:rPr>
            <w:noProof/>
            <w:webHidden/>
          </w:rPr>
          <w:fldChar w:fldCharType="end"/>
        </w:r>
      </w:hyperlink>
    </w:p>
    <w:p w14:paraId="09FFFEED" w14:textId="6F75515C" w:rsidR="00DD5761" w:rsidRDefault="00B53B84">
      <w:pPr>
        <w:pStyle w:val="25"/>
        <w:tabs>
          <w:tab w:val="left" w:pos="960"/>
          <w:tab w:val="right" w:leader="dot" w:pos="9911"/>
        </w:tabs>
        <w:rPr>
          <w:rFonts w:eastAsiaTheme="minorEastAsia" w:cstheme="minorBidi"/>
          <w:smallCaps w:val="0"/>
          <w:noProof/>
          <w:sz w:val="22"/>
          <w:szCs w:val="22"/>
        </w:rPr>
      </w:pPr>
      <w:hyperlink w:anchor="_Toc40639143" w:history="1">
        <w:r w:rsidR="00DD5761" w:rsidRPr="008E5385">
          <w:rPr>
            <w:rStyle w:val="afff7"/>
            <w:noProof/>
          </w:rPr>
          <w:t>3.19</w:t>
        </w:r>
        <w:r w:rsidR="00DD5761">
          <w:rPr>
            <w:rFonts w:eastAsiaTheme="minorEastAsia" w:cstheme="minorBidi"/>
            <w:smallCaps w:val="0"/>
            <w:noProof/>
            <w:sz w:val="22"/>
            <w:szCs w:val="22"/>
          </w:rPr>
          <w:tab/>
        </w:r>
        <w:r w:rsidR="00DD5761" w:rsidRPr="008E5385">
          <w:rPr>
            <w:rStyle w:val="afff7"/>
            <w:noProof/>
          </w:rPr>
          <w:t>Уровень автоматизации и обслуживания центральных тепловых пунктов, насосных станций</w:t>
        </w:r>
        <w:r w:rsidR="00DD5761">
          <w:rPr>
            <w:noProof/>
            <w:webHidden/>
          </w:rPr>
          <w:tab/>
        </w:r>
        <w:r w:rsidR="00DD5761">
          <w:rPr>
            <w:noProof/>
            <w:webHidden/>
          </w:rPr>
          <w:fldChar w:fldCharType="begin"/>
        </w:r>
        <w:r w:rsidR="00DD5761">
          <w:rPr>
            <w:noProof/>
            <w:webHidden/>
          </w:rPr>
          <w:instrText xml:space="preserve"> PAGEREF _Toc40639143 \h </w:instrText>
        </w:r>
        <w:r w:rsidR="00DD5761">
          <w:rPr>
            <w:noProof/>
            <w:webHidden/>
          </w:rPr>
        </w:r>
        <w:r w:rsidR="00DD5761">
          <w:rPr>
            <w:noProof/>
            <w:webHidden/>
          </w:rPr>
          <w:fldChar w:fldCharType="separate"/>
        </w:r>
        <w:r>
          <w:rPr>
            <w:noProof/>
            <w:webHidden/>
          </w:rPr>
          <w:t>93</w:t>
        </w:r>
        <w:r w:rsidR="00DD5761">
          <w:rPr>
            <w:noProof/>
            <w:webHidden/>
          </w:rPr>
          <w:fldChar w:fldCharType="end"/>
        </w:r>
      </w:hyperlink>
    </w:p>
    <w:p w14:paraId="3CE37A34" w14:textId="7A270652" w:rsidR="00DD5761" w:rsidRDefault="00B53B84">
      <w:pPr>
        <w:pStyle w:val="25"/>
        <w:tabs>
          <w:tab w:val="left" w:pos="960"/>
          <w:tab w:val="right" w:leader="dot" w:pos="9911"/>
        </w:tabs>
        <w:rPr>
          <w:rFonts w:eastAsiaTheme="minorEastAsia" w:cstheme="minorBidi"/>
          <w:smallCaps w:val="0"/>
          <w:noProof/>
          <w:sz w:val="22"/>
          <w:szCs w:val="22"/>
        </w:rPr>
      </w:pPr>
      <w:hyperlink w:anchor="_Toc40639144" w:history="1">
        <w:r w:rsidR="00DD5761" w:rsidRPr="008E5385">
          <w:rPr>
            <w:rStyle w:val="afff7"/>
            <w:noProof/>
          </w:rPr>
          <w:t>3.20</w:t>
        </w:r>
        <w:r w:rsidR="00DD5761">
          <w:rPr>
            <w:rFonts w:eastAsiaTheme="minorEastAsia" w:cstheme="minorBidi"/>
            <w:smallCaps w:val="0"/>
            <w:noProof/>
            <w:sz w:val="22"/>
            <w:szCs w:val="22"/>
          </w:rPr>
          <w:tab/>
        </w:r>
        <w:r w:rsidR="00DD5761" w:rsidRPr="008E5385">
          <w:rPr>
            <w:rStyle w:val="afff7"/>
            <w:noProof/>
          </w:rPr>
          <w:t>Защита тепловых сетей от превышения давления</w:t>
        </w:r>
        <w:r w:rsidR="00DD5761">
          <w:rPr>
            <w:noProof/>
            <w:webHidden/>
          </w:rPr>
          <w:tab/>
        </w:r>
        <w:r w:rsidR="00DD5761">
          <w:rPr>
            <w:noProof/>
            <w:webHidden/>
          </w:rPr>
          <w:fldChar w:fldCharType="begin"/>
        </w:r>
        <w:r w:rsidR="00DD5761">
          <w:rPr>
            <w:noProof/>
            <w:webHidden/>
          </w:rPr>
          <w:instrText xml:space="preserve"> PAGEREF _Toc40639144 \h </w:instrText>
        </w:r>
        <w:r w:rsidR="00DD5761">
          <w:rPr>
            <w:noProof/>
            <w:webHidden/>
          </w:rPr>
        </w:r>
        <w:r w:rsidR="00DD5761">
          <w:rPr>
            <w:noProof/>
            <w:webHidden/>
          </w:rPr>
          <w:fldChar w:fldCharType="separate"/>
        </w:r>
        <w:r>
          <w:rPr>
            <w:noProof/>
            <w:webHidden/>
          </w:rPr>
          <w:t>94</w:t>
        </w:r>
        <w:r w:rsidR="00DD5761">
          <w:rPr>
            <w:noProof/>
            <w:webHidden/>
          </w:rPr>
          <w:fldChar w:fldCharType="end"/>
        </w:r>
      </w:hyperlink>
    </w:p>
    <w:p w14:paraId="7DD3E7E4" w14:textId="6527E115" w:rsidR="00DD5761" w:rsidRDefault="00B53B84">
      <w:pPr>
        <w:pStyle w:val="25"/>
        <w:tabs>
          <w:tab w:val="left" w:pos="960"/>
          <w:tab w:val="right" w:leader="dot" w:pos="9911"/>
        </w:tabs>
        <w:rPr>
          <w:rFonts w:eastAsiaTheme="minorEastAsia" w:cstheme="minorBidi"/>
          <w:smallCaps w:val="0"/>
          <w:noProof/>
          <w:sz w:val="22"/>
          <w:szCs w:val="22"/>
        </w:rPr>
      </w:pPr>
      <w:hyperlink w:anchor="_Toc40639145" w:history="1">
        <w:r w:rsidR="00DD5761" w:rsidRPr="008E5385">
          <w:rPr>
            <w:rStyle w:val="afff7"/>
            <w:noProof/>
          </w:rPr>
          <w:t>3.21</w:t>
        </w:r>
        <w:r w:rsidR="00DD5761">
          <w:rPr>
            <w:rFonts w:eastAsiaTheme="minorEastAsia" w:cstheme="minorBidi"/>
            <w:smallCaps w:val="0"/>
            <w:noProof/>
            <w:sz w:val="22"/>
            <w:szCs w:val="22"/>
          </w:rPr>
          <w:tab/>
        </w:r>
        <w:r w:rsidR="00DD5761" w:rsidRPr="008E5385">
          <w:rPr>
            <w:rStyle w:val="afff7"/>
            <w:noProof/>
          </w:rPr>
          <w:t>Бесхозяйные тепловые сети</w:t>
        </w:r>
        <w:r w:rsidR="00DD5761">
          <w:rPr>
            <w:noProof/>
            <w:webHidden/>
          </w:rPr>
          <w:tab/>
        </w:r>
        <w:r w:rsidR="00DD5761">
          <w:rPr>
            <w:noProof/>
            <w:webHidden/>
          </w:rPr>
          <w:fldChar w:fldCharType="begin"/>
        </w:r>
        <w:r w:rsidR="00DD5761">
          <w:rPr>
            <w:noProof/>
            <w:webHidden/>
          </w:rPr>
          <w:instrText xml:space="preserve"> PAGEREF _Toc40639145 \h </w:instrText>
        </w:r>
        <w:r w:rsidR="00DD5761">
          <w:rPr>
            <w:noProof/>
            <w:webHidden/>
          </w:rPr>
        </w:r>
        <w:r w:rsidR="00DD5761">
          <w:rPr>
            <w:noProof/>
            <w:webHidden/>
          </w:rPr>
          <w:fldChar w:fldCharType="separate"/>
        </w:r>
        <w:r>
          <w:rPr>
            <w:noProof/>
            <w:webHidden/>
          </w:rPr>
          <w:t>94</w:t>
        </w:r>
        <w:r w:rsidR="00DD5761">
          <w:rPr>
            <w:noProof/>
            <w:webHidden/>
          </w:rPr>
          <w:fldChar w:fldCharType="end"/>
        </w:r>
      </w:hyperlink>
    </w:p>
    <w:p w14:paraId="45740F36" w14:textId="10B5C569"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46" w:history="1">
        <w:r w:rsidR="00DD5761" w:rsidRPr="008E5385">
          <w:rPr>
            <w:rStyle w:val="afff7"/>
            <w:noProof/>
          </w:rPr>
          <w:t>4</w:t>
        </w:r>
        <w:r w:rsidR="00DD5761">
          <w:rPr>
            <w:rFonts w:eastAsiaTheme="minorEastAsia" w:cstheme="minorBidi"/>
            <w:b w:val="0"/>
            <w:bCs w:val="0"/>
            <w:caps w:val="0"/>
            <w:noProof/>
            <w:sz w:val="22"/>
            <w:szCs w:val="22"/>
          </w:rPr>
          <w:tab/>
        </w:r>
        <w:r w:rsidR="00DD5761" w:rsidRPr="008E5385">
          <w:rPr>
            <w:rStyle w:val="afff7"/>
            <w:noProof/>
          </w:rPr>
          <w:t>Часть. Зоны действия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_Toc40639146 \h </w:instrText>
        </w:r>
        <w:r w:rsidR="00DD5761">
          <w:rPr>
            <w:noProof/>
            <w:webHidden/>
          </w:rPr>
        </w:r>
        <w:r w:rsidR="00DD5761">
          <w:rPr>
            <w:noProof/>
            <w:webHidden/>
          </w:rPr>
          <w:fldChar w:fldCharType="separate"/>
        </w:r>
        <w:r>
          <w:rPr>
            <w:noProof/>
            <w:webHidden/>
          </w:rPr>
          <w:t>95</w:t>
        </w:r>
        <w:r w:rsidR="00DD5761">
          <w:rPr>
            <w:noProof/>
            <w:webHidden/>
          </w:rPr>
          <w:fldChar w:fldCharType="end"/>
        </w:r>
      </w:hyperlink>
    </w:p>
    <w:p w14:paraId="10786E5A" w14:textId="789A4B40"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47" w:history="1">
        <w:r w:rsidR="00DD5761" w:rsidRPr="008E5385">
          <w:rPr>
            <w:rStyle w:val="afff7"/>
            <w:noProof/>
          </w:rPr>
          <w:t>5</w:t>
        </w:r>
        <w:r w:rsidR="00DD5761">
          <w:rPr>
            <w:rFonts w:eastAsiaTheme="minorEastAsia" w:cstheme="minorBidi"/>
            <w:b w:val="0"/>
            <w:bCs w:val="0"/>
            <w:caps w:val="0"/>
            <w:noProof/>
            <w:sz w:val="22"/>
            <w:szCs w:val="22"/>
          </w:rPr>
          <w:tab/>
        </w:r>
        <w:r w:rsidR="00DD5761" w:rsidRPr="008E5385">
          <w:rPr>
            <w:rStyle w:val="afff7"/>
            <w:noProof/>
          </w:rPr>
          <w:t>Часть. Тепловые нагрузки потребителей тепловой энергии, групп потребителей тепловой энергии в зонах действия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_Toc40639147 \h </w:instrText>
        </w:r>
        <w:r w:rsidR="00DD5761">
          <w:rPr>
            <w:noProof/>
            <w:webHidden/>
          </w:rPr>
        </w:r>
        <w:r w:rsidR="00DD5761">
          <w:rPr>
            <w:noProof/>
            <w:webHidden/>
          </w:rPr>
          <w:fldChar w:fldCharType="separate"/>
        </w:r>
        <w:r>
          <w:rPr>
            <w:noProof/>
            <w:webHidden/>
          </w:rPr>
          <w:t>101</w:t>
        </w:r>
        <w:r w:rsidR="00DD5761">
          <w:rPr>
            <w:noProof/>
            <w:webHidden/>
          </w:rPr>
          <w:fldChar w:fldCharType="end"/>
        </w:r>
      </w:hyperlink>
    </w:p>
    <w:p w14:paraId="772E1D1A" w14:textId="5B3B5D94" w:rsidR="00DD5761" w:rsidRDefault="00B53B84">
      <w:pPr>
        <w:pStyle w:val="25"/>
        <w:tabs>
          <w:tab w:val="left" w:pos="720"/>
          <w:tab w:val="right" w:leader="dot" w:pos="9911"/>
        </w:tabs>
        <w:rPr>
          <w:rFonts w:eastAsiaTheme="minorEastAsia" w:cstheme="minorBidi"/>
          <w:smallCaps w:val="0"/>
          <w:noProof/>
          <w:sz w:val="22"/>
          <w:szCs w:val="22"/>
        </w:rPr>
      </w:pPr>
      <w:hyperlink w:anchor="_Toc40639148" w:history="1">
        <w:r w:rsidR="00DD5761" w:rsidRPr="008E5385">
          <w:rPr>
            <w:rStyle w:val="afff7"/>
            <w:noProof/>
          </w:rPr>
          <w:t>5.1</w:t>
        </w:r>
        <w:r w:rsidR="00DD5761">
          <w:rPr>
            <w:rFonts w:eastAsiaTheme="minorEastAsia" w:cstheme="minorBidi"/>
            <w:smallCaps w:val="0"/>
            <w:noProof/>
            <w:sz w:val="22"/>
            <w:szCs w:val="22"/>
          </w:rPr>
          <w:tab/>
        </w:r>
        <w:r w:rsidR="00DD5761" w:rsidRPr="008E5385">
          <w:rPr>
            <w:rStyle w:val="afff7"/>
            <w:noProof/>
          </w:rPr>
          <w:t>Потребление тепловой энергии в расчетных элементах территориального деления при расчетных температурах наружного воздуха</w:t>
        </w:r>
        <w:r w:rsidR="00DD5761">
          <w:rPr>
            <w:noProof/>
            <w:webHidden/>
          </w:rPr>
          <w:tab/>
        </w:r>
        <w:r w:rsidR="00DD5761">
          <w:rPr>
            <w:noProof/>
            <w:webHidden/>
          </w:rPr>
          <w:fldChar w:fldCharType="begin"/>
        </w:r>
        <w:r w:rsidR="00DD5761">
          <w:rPr>
            <w:noProof/>
            <w:webHidden/>
          </w:rPr>
          <w:instrText xml:space="preserve"> PAGEREF _Toc40639148 \h </w:instrText>
        </w:r>
        <w:r w:rsidR="00DD5761">
          <w:rPr>
            <w:noProof/>
            <w:webHidden/>
          </w:rPr>
        </w:r>
        <w:r w:rsidR="00DD5761">
          <w:rPr>
            <w:noProof/>
            <w:webHidden/>
          </w:rPr>
          <w:fldChar w:fldCharType="separate"/>
        </w:r>
        <w:r>
          <w:rPr>
            <w:noProof/>
            <w:webHidden/>
          </w:rPr>
          <w:t>101</w:t>
        </w:r>
        <w:r w:rsidR="00DD5761">
          <w:rPr>
            <w:noProof/>
            <w:webHidden/>
          </w:rPr>
          <w:fldChar w:fldCharType="end"/>
        </w:r>
      </w:hyperlink>
    </w:p>
    <w:p w14:paraId="3F1F674E" w14:textId="0690896B" w:rsidR="00DD5761" w:rsidRDefault="00B53B84">
      <w:pPr>
        <w:pStyle w:val="25"/>
        <w:tabs>
          <w:tab w:val="left" w:pos="720"/>
          <w:tab w:val="right" w:leader="dot" w:pos="9911"/>
        </w:tabs>
        <w:rPr>
          <w:rFonts w:eastAsiaTheme="minorEastAsia" w:cstheme="minorBidi"/>
          <w:smallCaps w:val="0"/>
          <w:noProof/>
          <w:sz w:val="22"/>
          <w:szCs w:val="22"/>
        </w:rPr>
      </w:pPr>
      <w:hyperlink w:anchor="_Toc40639149" w:history="1">
        <w:r w:rsidR="00DD5761" w:rsidRPr="008E5385">
          <w:rPr>
            <w:rStyle w:val="afff7"/>
            <w:noProof/>
          </w:rPr>
          <w:t>5.2</w:t>
        </w:r>
        <w:r w:rsidR="00DD5761">
          <w:rPr>
            <w:rFonts w:eastAsiaTheme="minorEastAsia" w:cstheme="minorBidi"/>
            <w:smallCaps w:val="0"/>
            <w:noProof/>
            <w:sz w:val="22"/>
            <w:szCs w:val="22"/>
          </w:rPr>
          <w:tab/>
        </w:r>
        <w:r w:rsidR="00DD5761" w:rsidRPr="008E5385">
          <w:rPr>
            <w:rStyle w:val="afff7"/>
            <w:noProof/>
          </w:rPr>
          <w:t>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_Toc40639149 \h </w:instrText>
        </w:r>
        <w:r w:rsidR="00DD5761">
          <w:rPr>
            <w:noProof/>
            <w:webHidden/>
          </w:rPr>
        </w:r>
        <w:r w:rsidR="00DD5761">
          <w:rPr>
            <w:noProof/>
            <w:webHidden/>
          </w:rPr>
          <w:fldChar w:fldCharType="separate"/>
        </w:r>
        <w:r>
          <w:rPr>
            <w:noProof/>
            <w:webHidden/>
          </w:rPr>
          <w:t>110</w:t>
        </w:r>
        <w:r w:rsidR="00DD5761">
          <w:rPr>
            <w:noProof/>
            <w:webHidden/>
          </w:rPr>
          <w:fldChar w:fldCharType="end"/>
        </w:r>
      </w:hyperlink>
    </w:p>
    <w:p w14:paraId="32CAF4BA" w14:textId="4BFEE5E9" w:rsidR="00DD5761" w:rsidRDefault="00B53B84">
      <w:pPr>
        <w:pStyle w:val="25"/>
        <w:tabs>
          <w:tab w:val="left" w:pos="720"/>
          <w:tab w:val="right" w:leader="dot" w:pos="9911"/>
        </w:tabs>
        <w:rPr>
          <w:rFonts w:eastAsiaTheme="minorEastAsia" w:cstheme="minorBidi"/>
          <w:smallCaps w:val="0"/>
          <w:noProof/>
          <w:sz w:val="22"/>
          <w:szCs w:val="22"/>
        </w:rPr>
      </w:pPr>
      <w:hyperlink w:anchor="_Toc40639150" w:history="1">
        <w:r w:rsidR="00DD5761" w:rsidRPr="008E5385">
          <w:rPr>
            <w:rStyle w:val="afff7"/>
            <w:noProof/>
          </w:rPr>
          <w:t>5.3</w:t>
        </w:r>
        <w:r w:rsidR="00DD5761">
          <w:rPr>
            <w:rFonts w:eastAsiaTheme="minorEastAsia" w:cstheme="minorBidi"/>
            <w:smallCaps w:val="0"/>
            <w:noProof/>
            <w:sz w:val="22"/>
            <w:szCs w:val="22"/>
          </w:rPr>
          <w:tab/>
        </w:r>
        <w:r w:rsidR="00DD5761" w:rsidRPr="008E5385">
          <w:rPr>
            <w:rStyle w:val="afff7"/>
            <w:noProof/>
          </w:rPr>
          <w:t>Потребление тепловой энергии в расчетных элементах территориального деления за отопительный период и за год в целом</w:t>
        </w:r>
        <w:r w:rsidR="00DD5761">
          <w:rPr>
            <w:noProof/>
            <w:webHidden/>
          </w:rPr>
          <w:tab/>
        </w:r>
        <w:r w:rsidR="00DD5761">
          <w:rPr>
            <w:noProof/>
            <w:webHidden/>
          </w:rPr>
          <w:fldChar w:fldCharType="begin"/>
        </w:r>
        <w:r w:rsidR="00DD5761">
          <w:rPr>
            <w:noProof/>
            <w:webHidden/>
          </w:rPr>
          <w:instrText xml:space="preserve"> PAGEREF _Toc40639150 \h </w:instrText>
        </w:r>
        <w:r w:rsidR="00DD5761">
          <w:rPr>
            <w:noProof/>
            <w:webHidden/>
          </w:rPr>
        </w:r>
        <w:r w:rsidR="00DD5761">
          <w:rPr>
            <w:noProof/>
            <w:webHidden/>
          </w:rPr>
          <w:fldChar w:fldCharType="separate"/>
        </w:r>
        <w:r>
          <w:rPr>
            <w:noProof/>
            <w:webHidden/>
          </w:rPr>
          <w:t>111</w:t>
        </w:r>
        <w:r w:rsidR="00DD5761">
          <w:rPr>
            <w:noProof/>
            <w:webHidden/>
          </w:rPr>
          <w:fldChar w:fldCharType="end"/>
        </w:r>
      </w:hyperlink>
    </w:p>
    <w:p w14:paraId="2F1B51CC" w14:textId="4648F8CA" w:rsidR="00DD5761" w:rsidRDefault="00B53B84">
      <w:pPr>
        <w:pStyle w:val="25"/>
        <w:tabs>
          <w:tab w:val="left" w:pos="720"/>
          <w:tab w:val="right" w:leader="dot" w:pos="9911"/>
        </w:tabs>
        <w:rPr>
          <w:rFonts w:eastAsiaTheme="minorEastAsia" w:cstheme="minorBidi"/>
          <w:smallCaps w:val="0"/>
          <w:noProof/>
          <w:sz w:val="22"/>
          <w:szCs w:val="22"/>
        </w:rPr>
      </w:pPr>
      <w:hyperlink w:anchor="_Toc40639151" w:history="1">
        <w:r w:rsidR="00DD5761" w:rsidRPr="008E5385">
          <w:rPr>
            <w:rStyle w:val="afff7"/>
            <w:noProof/>
          </w:rPr>
          <w:t>5.4</w:t>
        </w:r>
        <w:r w:rsidR="00DD5761">
          <w:rPr>
            <w:rFonts w:eastAsiaTheme="minorEastAsia" w:cstheme="minorBidi"/>
            <w:smallCaps w:val="0"/>
            <w:noProof/>
            <w:sz w:val="22"/>
            <w:szCs w:val="22"/>
          </w:rPr>
          <w:tab/>
        </w:r>
        <w:r w:rsidR="00DD5761" w:rsidRPr="008E5385">
          <w:rPr>
            <w:rStyle w:val="afff7"/>
            <w:noProof/>
          </w:rPr>
          <w:t>Значения потребления тепловой энергии при расчётных температурах наружного воздуха в зонах действия источника тепловой энергии</w:t>
        </w:r>
        <w:r w:rsidR="00DD5761">
          <w:rPr>
            <w:noProof/>
            <w:webHidden/>
          </w:rPr>
          <w:tab/>
        </w:r>
        <w:r w:rsidR="00DD5761">
          <w:rPr>
            <w:noProof/>
            <w:webHidden/>
          </w:rPr>
          <w:fldChar w:fldCharType="begin"/>
        </w:r>
        <w:r w:rsidR="00DD5761">
          <w:rPr>
            <w:noProof/>
            <w:webHidden/>
          </w:rPr>
          <w:instrText xml:space="preserve"> PAGEREF _Toc40639151 \h </w:instrText>
        </w:r>
        <w:r w:rsidR="00DD5761">
          <w:rPr>
            <w:noProof/>
            <w:webHidden/>
          </w:rPr>
        </w:r>
        <w:r w:rsidR="00DD5761">
          <w:rPr>
            <w:noProof/>
            <w:webHidden/>
          </w:rPr>
          <w:fldChar w:fldCharType="separate"/>
        </w:r>
        <w:r>
          <w:rPr>
            <w:noProof/>
            <w:webHidden/>
          </w:rPr>
          <w:t>112</w:t>
        </w:r>
        <w:r w:rsidR="00DD5761">
          <w:rPr>
            <w:noProof/>
            <w:webHidden/>
          </w:rPr>
          <w:fldChar w:fldCharType="end"/>
        </w:r>
      </w:hyperlink>
    </w:p>
    <w:p w14:paraId="461DCADD" w14:textId="77B38C41" w:rsidR="00DD5761" w:rsidRDefault="00B53B84">
      <w:pPr>
        <w:pStyle w:val="25"/>
        <w:tabs>
          <w:tab w:val="left" w:pos="720"/>
          <w:tab w:val="right" w:leader="dot" w:pos="9911"/>
        </w:tabs>
        <w:rPr>
          <w:rFonts w:eastAsiaTheme="minorEastAsia" w:cstheme="minorBidi"/>
          <w:smallCaps w:val="0"/>
          <w:noProof/>
          <w:sz w:val="22"/>
          <w:szCs w:val="22"/>
        </w:rPr>
      </w:pPr>
      <w:hyperlink w:anchor="_Toc40639152" w:history="1">
        <w:r w:rsidR="00DD5761" w:rsidRPr="008E5385">
          <w:rPr>
            <w:rStyle w:val="afff7"/>
            <w:noProof/>
          </w:rPr>
          <w:t>5.5</w:t>
        </w:r>
        <w:r w:rsidR="00DD5761">
          <w:rPr>
            <w:rFonts w:eastAsiaTheme="minorEastAsia" w:cstheme="minorBidi"/>
            <w:smallCaps w:val="0"/>
            <w:noProof/>
            <w:sz w:val="22"/>
            <w:szCs w:val="22"/>
          </w:rPr>
          <w:tab/>
        </w:r>
        <w:r w:rsidR="00DD5761" w:rsidRPr="008E5385">
          <w:rPr>
            <w:rStyle w:val="afff7"/>
            <w:noProof/>
          </w:rPr>
          <w:t>Существующие нормативы потребления тепловой энергии для населения на отопление и горячее водоснабжение</w:t>
        </w:r>
        <w:r w:rsidR="00DD5761">
          <w:rPr>
            <w:noProof/>
            <w:webHidden/>
          </w:rPr>
          <w:tab/>
        </w:r>
        <w:r w:rsidR="00DD5761">
          <w:rPr>
            <w:noProof/>
            <w:webHidden/>
          </w:rPr>
          <w:fldChar w:fldCharType="begin"/>
        </w:r>
        <w:r w:rsidR="00DD5761">
          <w:rPr>
            <w:noProof/>
            <w:webHidden/>
          </w:rPr>
          <w:instrText xml:space="preserve"> PAGEREF _Toc40639152 \h </w:instrText>
        </w:r>
        <w:r w:rsidR="00DD5761">
          <w:rPr>
            <w:noProof/>
            <w:webHidden/>
          </w:rPr>
        </w:r>
        <w:r w:rsidR="00DD5761">
          <w:rPr>
            <w:noProof/>
            <w:webHidden/>
          </w:rPr>
          <w:fldChar w:fldCharType="separate"/>
        </w:r>
        <w:r>
          <w:rPr>
            <w:noProof/>
            <w:webHidden/>
          </w:rPr>
          <w:t>113</w:t>
        </w:r>
        <w:r w:rsidR="00DD5761">
          <w:rPr>
            <w:noProof/>
            <w:webHidden/>
          </w:rPr>
          <w:fldChar w:fldCharType="end"/>
        </w:r>
      </w:hyperlink>
    </w:p>
    <w:p w14:paraId="7FFC4C42" w14:textId="4F61C93A"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53" w:history="1">
        <w:r w:rsidR="00DD5761" w:rsidRPr="008E5385">
          <w:rPr>
            <w:rStyle w:val="afff7"/>
            <w:noProof/>
          </w:rPr>
          <w:t>6</w:t>
        </w:r>
        <w:r w:rsidR="00DD5761">
          <w:rPr>
            <w:rFonts w:eastAsiaTheme="minorEastAsia" w:cstheme="minorBidi"/>
            <w:b w:val="0"/>
            <w:bCs w:val="0"/>
            <w:caps w:val="0"/>
            <w:noProof/>
            <w:sz w:val="22"/>
            <w:szCs w:val="22"/>
          </w:rPr>
          <w:tab/>
        </w:r>
        <w:r w:rsidR="00DD5761" w:rsidRPr="008E5385">
          <w:rPr>
            <w:rStyle w:val="afff7"/>
            <w:noProof/>
          </w:rPr>
          <w:t>Часть. Балансы тепловой мощности и тепловой нагрузки в зонах действия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_Toc40639153 \h </w:instrText>
        </w:r>
        <w:r w:rsidR="00DD5761">
          <w:rPr>
            <w:noProof/>
            <w:webHidden/>
          </w:rPr>
        </w:r>
        <w:r w:rsidR="00DD5761">
          <w:rPr>
            <w:noProof/>
            <w:webHidden/>
          </w:rPr>
          <w:fldChar w:fldCharType="separate"/>
        </w:r>
        <w:r>
          <w:rPr>
            <w:noProof/>
            <w:webHidden/>
          </w:rPr>
          <w:t>114</w:t>
        </w:r>
        <w:r w:rsidR="00DD5761">
          <w:rPr>
            <w:noProof/>
            <w:webHidden/>
          </w:rPr>
          <w:fldChar w:fldCharType="end"/>
        </w:r>
      </w:hyperlink>
    </w:p>
    <w:p w14:paraId="0D06873A" w14:textId="2034D49F" w:rsidR="00DD5761" w:rsidRDefault="00B53B84">
      <w:pPr>
        <w:pStyle w:val="25"/>
        <w:tabs>
          <w:tab w:val="left" w:pos="720"/>
          <w:tab w:val="right" w:leader="dot" w:pos="9911"/>
        </w:tabs>
        <w:rPr>
          <w:rFonts w:eastAsiaTheme="minorEastAsia" w:cstheme="minorBidi"/>
          <w:smallCaps w:val="0"/>
          <w:noProof/>
          <w:sz w:val="22"/>
          <w:szCs w:val="22"/>
        </w:rPr>
      </w:pPr>
      <w:hyperlink w:anchor="_Toc40639154" w:history="1">
        <w:r w:rsidR="00DD5761" w:rsidRPr="008E5385">
          <w:rPr>
            <w:rStyle w:val="afff7"/>
            <w:noProof/>
          </w:rPr>
          <w:t>6.1</w:t>
        </w:r>
        <w:r w:rsidR="00DD5761">
          <w:rPr>
            <w:rFonts w:eastAsiaTheme="minorEastAsia" w:cstheme="minorBidi"/>
            <w:smallCaps w:val="0"/>
            <w:noProof/>
            <w:sz w:val="22"/>
            <w:szCs w:val="22"/>
          </w:rPr>
          <w:tab/>
        </w:r>
        <w:r w:rsidR="00DD5761" w:rsidRPr="008E5385">
          <w:rPr>
            <w:rStyle w:val="afff7"/>
            <w:noProof/>
          </w:rPr>
          <w:t>Баланс тепловой мощности и тепловой нагрузки, резервы и дефициты тепловой мощности по котельным</w:t>
        </w:r>
        <w:r w:rsidR="00DD5761">
          <w:rPr>
            <w:noProof/>
            <w:webHidden/>
          </w:rPr>
          <w:tab/>
        </w:r>
        <w:r w:rsidR="00DD5761">
          <w:rPr>
            <w:noProof/>
            <w:webHidden/>
          </w:rPr>
          <w:fldChar w:fldCharType="begin"/>
        </w:r>
        <w:r w:rsidR="00DD5761">
          <w:rPr>
            <w:noProof/>
            <w:webHidden/>
          </w:rPr>
          <w:instrText xml:space="preserve"> PAGEREF _Toc40639154 \h </w:instrText>
        </w:r>
        <w:r w:rsidR="00DD5761">
          <w:rPr>
            <w:noProof/>
            <w:webHidden/>
          </w:rPr>
        </w:r>
        <w:r w:rsidR="00DD5761">
          <w:rPr>
            <w:noProof/>
            <w:webHidden/>
          </w:rPr>
          <w:fldChar w:fldCharType="separate"/>
        </w:r>
        <w:r>
          <w:rPr>
            <w:noProof/>
            <w:webHidden/>
          </w:rPr>
          <w:t>114</w:t>
        </w:r>
        <w:r w:rsidR="00DD5761">
          <w:rPr>
            <w:noProof/>
            <w:webHidden/>
          </w:rPr>
          <w:fldChar w:fldCharType="end"/>
        </w:r>
      </w:hyperlink>
    </w:p>
    <w:p w14:paraId="4E7E6A4D" w14:textId="5BA81AB5" w:rsidR="00DD5761" w:rsidRDefault="00B53B84">
      <w:pPr>
        <w:pStyle w:val="25"/>
        <w:tabs>
          <w:tab w:val="left" w:pos="720"/>
          <w:tab w:val="right" w:leader="dot" w:pos="9911"/>
        </w:tabs>
        <w:rPr>
          <w:rFonts w:eastAsiaTheme="minorEastAsia" w:cstheme="minorBidi"/>
          <w:smallCaps w:val="0"/>
          <w:noProof/>
          <w:sz w:val="22"/>
          <w:szCs w:val="22"/>
        </w:rPr>
      </w:pPr>
      <w:hyperlink w:anchor="_Toc40639155" w:history="1">
        <w:r w:rsidR="00DD5761" w:rsidRPr="008E5385">
          <w:rPr>
            <w:rStyle w:val="afff7"/>
            <w:noProof/>
          </w:rPr>
          <w:t>6.2</w:t>
        </w:r>
        <w:r w:rsidR="00DD5761">
          <w:rPr>
            <w:rFonts w:eastAsiaTheme="minorEastAsia" w:cstheme="minorBidi"/>
            <w:smallCaps w:val="0"/>
            <w:noProof/>
            <w:sz w:val="22"/>
            <w:szCs w:val="22"/>
          </w:rPr>
          <w:tab/>
        </w:r>
        <w:r w:rsidR="00DD5761" w:rsidRPr="008E5385">
          <w:rPr>
            <w:rStyle w:val="afff7"/>
            <w:noProof/>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DD5761">
          <w:rPr>
            <w:noProof/>
            <w:webHidden/>
          </w:rPr>
          <w:tab/>
        </w:r>
        <w:r w:rsidR="00DD5761">
          <w:rPr>
            <w:noProof/>
            <w:webHidden/>
          </w:rPr>
          <w:fldChar w:fldCharType="begin"/>
        </w:r>
        <w:r w:rsidR="00DD5761">
          <w:rPr>
            <w:noProof/>
            <w:webHidden/>
          </w:rPr>
          <w:instrText xml:space="preserve"> PAGEREF _Toc40639155 \h </w:instrText>
        </w:r>
        <w:r w:rsidR="00DD5761">
          <w:rPr>
            <w:noProof/>
            <w:webHidden/>
          </w:rPr>
        </w:r>
        <w:r w:rsidR="00DD5761">
          <w:rPr>
            <w:noProof/>
            <w:webHidden/>
          </w:rPr>
          <w:fldChar w:fldCharType="separate"/>
        </w:r>
        <w:r>
          <w:rPr>
            <w:noProof/>
            <w:webHidden/>
          </w:rPr>
          <w:t>116</w:t>
        </w:r>
        <w:r w:rsidR="00DD5761">
          <w:rPr>
            <w:noProof/>
            <w:webHidden/>
          </w:rPr>
          <w:fldChar w:fldCharType="end"/>
        </w:r>
      </w:hyperlink>
    </w:p>
    <w:p w14:paraId="62C0E895" w14:textId="6176E4C0" w:rsidR="00DD5761" w:rsidRDefault="00B53B84">
      <w:pPr>
        <w:pStyle w:val="25"/>
        <w:tabs>
          <w:tab w:val="left" w:pos="720"/>
          <w:tab w:val="right" w:leader="dot" w:pos="9911"/>
        </w:tabs>
        <w:rPr>
          <w:rFonts w:eastAsiaTheme="minorEastAsia" w:cstheme="minorBidi"/>
          <w:smallCaps w:val="0"/>
          <w:noProof/>
          <w:sz w:val="22"/>
          <w:szCs w:val="22"/>
        </w:rPr>
      </w:pPr>
      <w:hyperlink w:anchor="_Toc40639156" w:history="1">
        <w:r w:rsidR="00DD5761" w:rsidRPr="008E5385">
          <w:rPr>
            <w:rStyle w:val="afff7"/>
            <w:noProof/>
          </w:rPr>
          <w:t>6.3</w:t>
        </w:r>
        <w:r w:rsidR="00DD5761">
          <w:rPr>
            <w:rFonts w:eastAsiaTheme="minorEastAsia" w:cstheme="minorBidi"/>
            <w:smallCaps w:val="0"/>
            <w:noProof/>
            <w:sz w:val="22"/>
            <w:szCs w:val="22"/>
          </w:rPr>
          <w:tab/>
        </w:r>
        <w:r w:rsidR="00DD5761" w:rsidRPr="008E5385">
          <w:rPr>
            <w:rStyle w:val="afff7"/>
            <w:noProof/>
          </w:rPr>
          <w:t>Описание гидравлических режимов, обеспечивающих передачу тепловой энергии</w:t>
        </w:r>
        <w:r w:rsidR="00DD5761">
          <w:rPr>
            <w:noProof/>
            <w:webHidden/>
          </w:rPr>
          <w:tab/>
        </w:r>
        <w:r w:rsidR="00DD5761">
          <w:rPr>
            <w:noProof/>
            <w:webHidden/>
          </w:rPr>
          <w:fldChar w:fldCharType="begin"/>
        </w:r>
        <w:r w:rsidR="00DD5761">
          <w:rPr>
            <w:noProof/>
            <w:webHidden/>
          </w:rPr>
          <w:instrText xml:space="preserve"> PAGEREF _Toc40639156 \h </w:instrText>
        </w:r>
        <w:r w:rsidR="00DD5761">
          <w:rPr>
            <w:noProof/>
            <w:webHidden/>
          </w:rPr>
        </w:r>
        <w:r w:rsidR="00DD5761">
          <w:rPr>
            <w:noProof/>
            <w:webHidden/>
          </w:rPr>
          <w:fldChar w:fldCharType="separate"/>
        </w:r>
        <w:r>
          <w:rPr>
            <w:noProof/>
            <w:webHidden/>
          </w:rPr>
          <w:t>116</w:t>
        </w:r>
        <w:r w:rsidR="00DD5761">
          <w:rPr>
            <w:noProof/>
            <w:webHidden/>
          </w:rPr>
          <w:fldChar w:fldCharType="end"/>
        </w:r>
      </w:hyperlink>
    </w:p>
    <w:p w14:paraId="1DA78974" w14:textId="100D7395" w:rsidR="00DD5761" w:rsidRDefault="00B53B84">
      <w:pPr>
        <w:pStyle w:val="25"/>
        <w:tabs>
          <w:tab w:val="left" w:pos="720"/>
          <w:tab w:val="right" w:leader="dot" w:pos="9911"/>
        </w:tabs>
        <w:rPr>
          <w:rFonts w:eastAsiaTheme="minorEastAsia" w:cstheme="minorBidi"/>
          <w:smallCaps w:val="0"/>
          <w:noProof/>
          <w:sz w:val="22"/>
          <w:szCs w:val="22"/>
        </w:rPr>
      </w:pPr>
      <w:hyperlink w:anchor="_Toc40639157" w:history="1">
        <w:r w:rsidR="00DD5761" w:rsidRPr="008E5385">
          <w:rPr>
            <w:rStyle w:val="afff7"/>
            <w:noProof/>
          </w:rPr>
          <w:t>6.4</w:t>
        </w:r>
        <w:r w:rsidR="00DD5761">
          <w:rPr>
            <w:rFonts w:eastAsiaTheme="minorEastAsia" w:cstheme="minorBidi"/>
            <w:smallCaps w:val="0"/>
            <w:noProof/>
            <w:sz w:val="22"/>
            <w:szCs w:val="22"/>
          </w:rPr>
          <w:tab/>
        </w:r>
        <w:r w:rsidR="00DD5761" w:rsidRPr="008E5385">
          <w:rPr>
            <w:rStyle w:val="afff7"/>
            <w:noProof/>
          </w:rPr>
          <w:t>Причины возникновения дефицитов тепловой мощности и последствий влияния дефицитов на качество теплоснабжения</w:t>
        </w:r>
        <w:r w:rsidR="00DD5761">
          <w:rPr>
            <w:noProof/>
            <w:webHidden/>
          </w:rPr>
          <w:tab/>
        </w:r>
        <w:r w:rsidR="00DD5761">
          <w:rPr>
            <w:noProof/>
            <w:webHidden/>
          </w:rPr>
          <w:fldChar w:fldCharType="begin"/>
        </w:r>
        <w:r w:rsidR="00DD5761">
          <w:rPr>
            <w:noProof/>
            <w:webHidden/>
          </w:rPr>
          <w:instrText xml:space="preserve"> PAGEREF _Toc40639157 \h </w:instrText>
        </w:r>
        <w:r w:rsidR="00DD5761">
          <w:rPr>
            <w:noProof/>
            <w:webHidden/>
          </w:rPr>
        </w:r>
        <w:r w:rsidR="00DD5761">
          <w:rPr>
            <w:noProof/>
            <w:webHidden/>
          </w:rPr>
          <w:fldChar w:fldCharType="separate"/>
        </w:r>
        <w:r>
          <w:rPr>
            <w:noProof/>
            <w:webHidden/>
          </w:rPr>
          <w:t>116</w:t>
        </w:r>
        <w:r w:rsidR="00DD5761">
          <w:rPr>
            <w:noProof/>
            <w:webHidden/>
          </w:rPr>
          <w:fldChar w:fldCharType="end"/>
        </w:r>
      </w:hyperlink>
    </w:p>
    <w:p w14:paraId="3F50DB24" w14:textId="7FA2DEE0" w:rsidR="00DD5761" w:rsidRDefault="00B53B84">
      <w:pPr>
        <w:pStyle w:val="25"/>
        <w:tabs>
          <w:tab w:val="left" w:pos="720"/>
          <w:tab w:val="right" w:leader="dot" w:pos="9911"/>
        </w:tabs>
        <w:rPr>
          <w:rFonts w:eastAsiaTheme="minorEastAsia" w:cstheme="minorBidi"/>
          <w:smallCaps w:val="0"/>
          <w:noProof/>
          <w:sz w:val="22"/>
          <w:szCs w:val="22"/>
        </w:rPr>
      </w:pPr>
      <w:hyperlink w:anchor="_Toc40639158" w:history="1">
        <w:r w:rsidR="00DD5761" w:rsidRPr="008E5385">
          <w:rPr>
            <w:rStyle w:val="afff7"/>
            <w:noProof/>
          </w:rPr>
          <w:t>6.5</w:t>
        </w:r>
        <w:r w:rsidR="00DD5761">
          <w:rPr>
            <w:rFonts w:eastAsiaTheme="minorEastAsia" w:cstheme="minorBidi"/>
            <w:smallCaps w:val="0"/>
            <w:noProof/>
            <w:sz w:val="22"/>
            <w:szCs w:val="22"/>
          </w:rPr>
          <w:tab/>
        </w:r>
        <w:r w:rsidR="00DD5761" w:rsidRPr="008E5385">
          <w:rPr>
            <w:rStyle w:val="afff7"/>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DD5761">
          <w:rPr>
            <w:noProof/>
            <w:webHidden/>
          </w:rPr>
          <w:tab/>
        </w:r>
        <w:r w:rsidR="00DD5761">
          <w:rPr>
            <w:noProof/>
            <w:webHidden/>
          </w:rPr>
          <w:fldChar w:fldCharType="begin"/>
        </w:r>
        <w:r w:rsidR="00DD5761">
          <w:rPr>
            <w:noProof/>
            <w:webHidden/>
          </w:rPr>
          <w:instrText xml:space="preserve"> PAGEREF _Toc40639158 \h </w:instrText>
        </w:r>
        <w:r w:rsidR="00DD5761">
          <w:rPr>
            <w:noProof/>
            <w:webHidden/>
          </w:rPr>
        </w:r>
        <w:r w:rsidR="00DD5761">
          <w:rPr>
            <w:noProof/>
            <w:webHidden/>
          </w:rPr>
          <w:fldChar w:fldCharType="separate"/>
        </w:r>
        <w:r>
          <w:rPr>
            <w:noProof/>
            <w:webHidden/>
          </w:rPr>
          <w:t>116</w:t>
        </w:r>
        <w:r w:rsidR="00DD5761">
          <w:rPr>
            <w:noProof/>
            <w:webHidden/>
          </w:rPr>
          <w:fldChar w:fldCharType="end"/>
        </w:r>
      </w:hyperlink>
    </w:p>
    <w:p w14:paraId="1BF3D02B" w14:textId="77FBA14F"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59" w:history="1">
        <w:r w:rsidR="00DD5761" w:rsidRPr="008E5385">
          <w:rPr>
            <w:rStyle w:val="afff7"/>
            <w:noProof/>
          </w:rPr>
          <w:t>7</w:t>
        </w:r>
        <w:r w:rsidR="00DD5761">
          <w:rPr>
            <w:rFonts w:eastAsiaTheme="minorEastAsia" w:cstheme="minorBidi"/>
            <w:b w:val="0"/>
            <w:bCs w:val="0"/>
            <w:caps w:val="0"/>
            <w:noProof/>
            <w:sz w:val="22"/>
            <w:szCs w:val="22"/>
          </w:rPr>
          <w:tab/>
        </w:r>
        <w:r w:rsidR="00DD5761" w:rsidRPr="008E5385">
          <w:rPr>
            <w:rStyle w:val="afff7"/>
            <w:noProof/>
          </w:rPr>
          <w:t>Часть. Балансы теплоносителя</w:t>
        </w:r>
        <w:r w:rsidR="00DD5761">
          <w:rPr>
            <w:noProof/>
            <w:webHidden/>
          </w:rPr>
          <w:tab/>
        </w:r>
        <w:r w:rsidR="00DD5761">
          <w:rPr>
            <w:noProof/>
            <w:webHidden/>
          </w:rPr>
          <w:fldChar w:fldCharType="begin"/>
        </w:r>
        <w:r w:rsidR="00DD5761">
          <w:rPr>
            <w:noProof/>
            <w:webHidden/>
          </w:rPr>
          <w:instrText xml:space="preserve"> PAGEREF _Toc40639159 \h </w:instrText>
        </w:r>
        <w:r w:rsidR="00DD5761">
          <w:rPr>
            <w:noProof/>
            <w:webHidden/>
          </w:rPr>
        </w:r>
        <w:r w:rsidR="00DD5761">
          <w:rPr>
            <w:noProof/>
            <w:webHidden/>
          </w:rPr>
          <w:fldChar w:fldCharType="separate"/>
        </w:r>
        <w:r>
          <w:rPr>
            <w:noProof/>
            <w:webHidden/>
          </w:rPr>
          <w:t>117</w:t>
        </w:r>
        <w:r w:rsidR="00DD5761">
          <w:rPr>
            <w:noProof/>
            <w:webHidden/>
          </w:rPr>
          <w:fldChar w:fldCharType="end"/>
        </w:r>
      </w:hyperlink>
    </w:p>
    <w:p w14:paraId="7385BE29" w14:textId="38EF5EB4" w:rsidR="00DD5761" w:rsidRDefault="00B53B84">
      <w:pPr>
        <w:pStyle w:val="25"/>
        <w:tabs>
          <w:tab w:val="left" w:pos="720"/>
          <w:tab w:val="right" w:leader="dot" w:pos="9911"/>
        </w:tabs>
        <w:rPr>
          <w:rFonts w:eastAsiaTheme="minorEastAsia" w:cstheme="minorBidi"/>
          <w:smallCaps w:val="0"/>
          <w:noProof/>
          <w:sz w:val="22"/>
          <w:szCs w:val="22"/>
        </w:rPr>
      </w:pPr>
      <w:hyperlink w:anchor="_Toc40639160" w:history="1">
        <w:r w:rsidR="00DD5761" w:rsidRPr="008E5385">
          <w:rPr>
            <w:rStyle w:val="afff7"/>
            <w:noProof/>
          </w:rPr>
          <w:t>7.1</w:t>
        </w:r>
        <w:r w:rsidR="00DD5761">
          <w:rPr>
            <w:rFonts w:eastAsiaTheme="minorEastAsia" w:cstheme="minorBidi"/>
            <w:smallCaps w:val="0"/>
            <w:noProof/>
            <w:sz w:val="22"/>
            <w:szCs w:val="22"/>
          </w:rPr>
          <w:tab/>
        </w:r>
        <w:r w:rsidR="00DD5761" w:rsidRPr="008E5385">
          <w:rPr>
            <w:rStyle w:val="afff7"/>
            <w:noProof/>
          </w:rPr>
          <w:t>Существующие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DD5761">
          <w:rPr>
            <w:noProof/>
            <w:webHidden/>
          </w:rPr>
          <w:tab/>
        </w:r>
        <w:r w:rsidR="00DD5761">
          <w:rPr>
            <w:noProof/>
            <w:webHidden/>
          </w:rPr>
          <w:fldChar w:fldCharType="begin"/>
        </w:r>
        <w:r w:rsidR="00DD5761">
          <w:rPr>
            <w:noProof/>
            <w:webHidden/>
          </w:rPr>
          <w:instrText xml:space="preserve"> PAGEREF _Toc40639160 \h </w:instrText>
        </w:r>
        <w:r w:rsidR="00DD5761">
          <w:rPr>
            <w:noProof/>
            <w:webHidden/>
          </w:rPr>
        </w:r>
        <w:r w:rsidR="00DD5761">
          <w:rPr>
            <w:noProof/>
            <w:webHidden/>
          </w:rPr>
          <w:fldChar w:fldCharType="separate"/>
        </w:r>
        <w:r>
          <w:rPr>
            <w:noProof/>
            <w:webHidden/>
          </w:rPr>
          <w:t>117</w:t>
        </w:r>
        <w:r w:rsidR="00DD5761">
          <w:rPr>
            <w:noProof/>
            <w:webHidden/>
          </w:rPr>
          <w:fldChar w:fldCharType="end"/>
        </w:r>
      </w:hyperlink>
    </w:p>
    <w:p w14:paraId="6CDD221A" w14:textId="6D985C3C" w:rsidR="00DD5761" w:rsidRDefault="00B53B84">
      <w:pPr>
        <w:pStyle w:val="25"/>
        <w:tabs>
          <w:tab w:val="left" w:pos="720"/>
          <w:tab w:val="right" w:leader="dot" w:pos="9911"/>
        </w:tabs>
        <w:rPr>
          <w:rFonts w:eastAsiaTheme="minorEastAsia" w:cstheme="minorBidi"/>
          <w:smallCaps w:val="0"/>
          <w:noProof/>
          <w:sz w:val="22"/>
          <w:szCs w:val="22"/>
        </w:rPr>
      </w:pPr>
      <w:hyperlink w:anchor="_Toc40639161" w:history="1">
        <w:r w:rsidR="00DD5761" w:rsidRPr="008E5385">
          <w:rPr>
            <w:rStyle w:val="afff7"/>
            <w:noProof/>
          </w:rPr>
          <w:t>7.2</w:t>
        </w:r>
        <w:r w:rsidR="00DD5761">
          <w:rPr>
            <w:rFonts w:eastAsiaTheme="minorEastAsia" w:cstheme="minorBidi"/>
            <w:smallCaps w:val="0"/>
            <w:noProof/>
            <w:sz w:val="22"/>
            <w:szCs w:val="22"/>
          </w:rPr>
          <w:tab/>
        </w:r>
        <w:r w:rsidR="00DD5761" w:rsidRPr="008E5385">
          <w:rPr>
            <w:rStyle w:val="afff7"/>
            <w:noProof/>
          </w:rPr>
          <w:t>Существующие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DD5761">
          <w:rPr>
            <w:noProof/>
            <w:webHidden/>
          </w:rPr>
          <w:tab/>
        </w:r>
        <w:r w:rsidR="00DD5761">
          <w:rPr>
            <w:noProof/>
            <w:webHidden/>
          </w:rPr>
          <w:fldChar w:fldCharType="begin"/>
        </w:r>
        <w:r w:rsidR="00DD5761">
          <w:rPr>
            <w:noProof/>
            <w:webHidden/>
          </w:rPr>
          <w:instrText xml:space="preserve"> PAGEREF _Toc40639161 \h </w:instrText>
        </w:r>
        <w:r w:rsidR="00DD5761">
          <w:rPr>
            <w:noProof/>
            <w:webHidden/>
          </w:rPr>
        </w:r>
        <w:r w:rsidR="00DD5761">
          <w:rPr>
            <w:noProof/>
            <w:webHidden/>
          </w:rPr>
          <w:fldChar w:fldCharType="separate"/>
        </w:r>
        <w:r>
          <w:rPr>
            <w:noProof/>
            <w:webHidden/>
          </w:rPr>
          <w:t>120</w:t>
        </w:r>
        <w:r w:rsidR="00DD5761">
          <w:rPr>
            <w:noProof/>
            <w:webHidden/>
          </w:rPr>
          <w:fldChar w:fldCharType="end"/>
        </w:r>
      </w:hyperlink>
    </w:p>
    <w:p w14:paraId="7A723F58" w14:textId="62643282"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62" w:history="1">
        <w:r w:rsidR="00DD5761" w:rsidRPr="008E5385">
          <w:rPr>
            <w:rStyle w:val="afff7"/>
            <w:noProof/>
          </w:rPr>
          <w:t>8</w:t>
        </w:r>
        <w:r w:rsidR="00DD5761">
          <w:rPr>
            <w:rFonts w:eastAsiaTheme="minorEastAsia" w:cstheme="minorBidi"/>
            <w:b w:val="0"/>
            <w:bCs w:val="0"/>
            <w:caps w:val="0"/>
            <w:noProof/>
            <w:sz w:val="22"/>
            <w:szCs w:val="22"/>
          </w:rPr>
          <w:tab/>
        </w:r>
        <w:r w:rsidR="00DD5761" w:rsidRPr="008E5385">
          <w:rPr>
            <w:rStyle w:val="afff7"/>
            <w:noProof/>
          </w:rPr>
          <w:t>Часть. Топливные балансы источников тепловой энергии и система обеспечения топливом</w:t>
        </w:r>
        <w:r w:rsidR="00DD5761">
          <w:rPr>
            <w:noProof/>
            <w:webHidden/>
          </w:rPr>
          <w:tab/>
        </w:r>
        <w:r w:rsidR="00DD5761">
          <w:rPr>
            <w:noProof/>
            <w:webHidden/>
          </w:rPr>
          <w:fldChar w:fldCharType="begin"/>
        </w:r>
        <w:r w:rsidR="00DD5761">
          <w:rPr>
            <w:noProof/>
            <w:webHidden/>
          </w:rPr>
          <w:instrText xml:space="preserve"> PAGEREF _Toc40639162 \h </w:instrText>
        </w:r>
        <w:r w:rsidR="00DD5761">
          <w:rPr>
            <w:noProof/>
            <w:webHidden/>
          </w:rPr>
        </w:r>
        <w:r w:rsidR="00DD5761">
          <w:rPr>
            <w:noProof/>
            <w:webHidden/>
          </w:rPr>
          <w:fldChar w:fldCharType="separate"/>
        </w:r>
        <w:r>
          <w:rPr>
            <w:noProof/>
            <w:webHidden/>
          </w:rPr>
          <w:t>122</w:t>
        </w:r>
        <w:r w:rsidR="00DD5761">
          <w:rPr>
            <w:noProof/>
            <w:webHidden/>
          </w:rPr>
          <w:fldChar w:fldCharType="end"/>
        </w:r>
      </w:hyperlink>
    </w:p>
    <w:p w14:paraId="0BF51593" w14:textId="4A211F6D" w:rsidR="00DD5761" w:rsidRDefault="00B53B84">
      <w:pPr>
        <w:pStyle w:val="25"/>
        <w:tabs>
          <w:tab w:val="left" w:pos="720"/>
          <w:tab w:val="right" w:leader="dot" w:pos="9911"/>
        </w:tabs>
        <w:rPr>
          <w:rFonts w:eastAsiaTheme="minorEastAsia" w:cstheme="minorBidi"/>
          <w:smallCaps w:val="0"/>
          <w:noProof/>
          <w:sz w:val="22"/>
          <w:szCs w:val="22"/>
        </w:rPr>
      </w:pPr>
      <w:hyperlink w:anchor="_Toc40639163" w:history="1">
        <w:r w:rsidR="00DD5761" w:rsidRPr="008E5385">
          <w:rPr>
            <w:rStyle w:val="afff7"/>
            <w:noProof/>
          </w:rPr>
          <w:t>8.1</w:t>
        </w:r>
        <w:r w:rsidR="00DD5761">
          <w:rPr>
            <w:rFonts w:eastAsiaTheme="minorEastAsia" w:cstheme="minorBidi"/>
            <w:smallCaps w:val="0"/>
            <w:noProof/>
            <w:sz w:val="22"/>
            <w:szCs w:val="22"/>
          </w:rPr>
          <w:tab/>
        </w:r>
        <w:r w:rsidR="00DD5761" w:rsidRPr="008E5385">
          <w:rPr>
            <w:rStyle w:val="afff7"/>
            <w:noProof/>
          </w:rPr>
          <w:t>Описание видов и количества используемого основного топлива для каждого источника тепловой энергии</w:t>
        </w:r>
        <w:r w:rsidR="00DD5761">
          <w:rPr>
            <w:noProof/>
            <w:webHidden/>
          </w:rPr>
          <w:tab/>
        </w:r>
        <w:r w:rsidR="00DD5761">
          <w:rPr>
            <w:noProof/>
            <w:webHidden/>
          </w:rPr>
          <w:fldChar w:fldCharType="begin"/>
        </w:r>
        <w:r w:rsidR="00DD5761">
          <w:rPr>
            <w:noProof/>
            <w:webHidden/>
          </w:rPr>
          <w:instrText xml:space="preserve"> PAGEREF _Toc40639163 \h </w:instrText>
        </w:r>
        <w:r w:rsidR="00DD5761">
          <w:rPr>
            <w:noProof/>
            <w:webHidden/>
          </w:rPr>
        </w:r>
        <w:r w:rsidR="00DD5761">
          <w:rPr>
            <w:noProof/>
            <w:webHidden/>
          </w:rPr>
          <w:fldChar w:fldCharType="separate"/>
        </w:r>
        <w:r>
          <w:rPr>
            <w:noProof/>
            <w:webHidden/>
          </w:rPr>
          <w:t>122</w:t>
        </w:r>
        <w:r w:rsidR="00DD5761">
          <w:rPr>
            <w:noProof/>
            <w:webHidden/>
          </w:rPr>
          <w:fldChar w:fldCharType="end"/>
        </w:r>
      </w:hyperlink>
    </w:p>
    <w:p w14:paraId="54494C98" w14:textId="1179712A" w:rsidR="00DD5761" w:rsidRDefault="00B53B84">
      <w:pPr>
        <w:pStyle w:val="25"/>
        <w:tabs>
          <w:tab w:val="left" w:pos="720"/>
          <w:tab w:val="right" w:leader="dot" w:pos="9911"/>
        </w:tabs>
        <w:rPr>
          <w:rFonts w:eastAsiaTheme="minorEastAsia" w:cstheme="minorBidi"/>
          <w:smallCaps w:val="0"/>
          <w:noProof/>
          <w:sz w:val="22"/>
          <w:szCs w:val="22"/>
        </w:rPr>
      </w:pPr>
      <w:hyperlink w:anchor="_Toc40639164" w:history="1">
        <w:r w:rsidR="00DD5761" w:rsidRPr="008E5385">
          <w:rPr>
            <w:rStyle w:val="afff7"/>
            <w:noProof/>
          </w:rPr>
          <w:t>8.2</w:t>
        </w:r>
        <w:r w:rsidR="00DD5761">
          <w:rPr>
            <w:rFonts w:eastAsiaTheme="minorEastAsia" w:cstheme="minorBidi"/>
            <w:smallCaps w:val="0"/>
            <w:noProof/>
            <w:sz w:val="22"/>
            <w:szCs w:val="22"/>
          </w:rPr>
          <w:tab/>
        </w:r>
        <w:r w:rsidR="00DD5761" w:rsidRPr="008E5385">
          <w:rPr>
            <w:rStyle w:val="afff7"/>
            <w:noProof/>
          </w:rPr>
          <w:t>Описание видов резервного и аварийного топлива и возможности их обеспечения в соответствии с нормативными требованиями</w:t>
        </w:r>
        <w:r w:rsidR="00DD5761">
          <w:rPr>
            <w:noProof/>
            <w:webHidden/>
          </w:rPr>
          <w:tab/>
        </w:r>
        <w:r w:rsidR="00DD5761">
          <w:rPr>
            <w:noProof/>
            <w:webHidden/>
          </w:rPr>
          <w:fldChar w:fldCharType="begin"/>
        </w:r>
        <w:r w:rsidR="00DD5761">
          <w:rPr>
            <w:noProof/>
            <w:webHidden/>
          </w:rPr>
          <w:instrText xml:space="preserve"> PAGEREF _Toc40639164 \h </w:instrText>
        </w:r>
        <w:r w:rsidR="00DD5761">
          <w:rPr>
            <w:noProof/>
            <w:webHidden/>
          </w:rPr>
        </w:r>
        <w:r w:rsidR="00DD5761">
          <w:rPr>
            <w:noProof/>
            <w:webHidden/>
          </w:rPr>
          <w:fldChar w:fldCharType="separate"/>
        </w:r>
        <w:r>
          <w:rPr>
            <w:noProof/>
            <w:webHidden/>
          </w:rPr>
          <w:t>124</w:t>
        </w:r>
        <w:r w:rsidR="00DD5761">
          <w:rPr>
            <w:noProof/>
            <w:webHidden/>
          </w:rPr>
          <w:fldChar w:fldCharType="end"/>
        </w:r>
      </w:hyperlink>
    </w:p>
    <w:p w14:paraId="1B0C32CC" w14:textId="7621D395" w:rsidR="00DD5761" w:rsidRDefault="00B53B84">
      <w:pPr>
        <w:pStyle w:val="25"/>
        <w:tabs>
          <w:tab w:val="left" w:pos="720"/>
          <w:tab w:val="right" w:leader="dot" w:pos="9911"/>
        </w:tabs>
        <w:rPr>
          <w:rFonts w:eastAsiaTheme="minorEastAsia" w:cstheme="minorBidi"/>
          <w:smallCaps w:val="0"/>
          <w:noProof/>
          <w:sz w:val="22"/>
          <w:szCs w:val="22"/>
        </w:rPr>
      </w:pPr>
      <w:hyperlink w:anchor="_Toc40639165" w:history="1">
        <w:r w:rsidR="00DD5761" w:rsidRPr="008E5385">
          <w:rPr>
            <w:rStyle w:val="afff7"/>
            <w:noProof/>
          </w:rPr>
          <w:t>8.3</w:t>
        </w:r>
        <w:r w:rsidR="00DD5761">
          <w:rPr>
            <w:rFonts w:eastAsiaTheme="minorEastAsia" w:cstheme="minorBidi"/>
            <w:smallCaps w:val="0"/>
            <w:noProof/>
            <w:sz w:val="22"/>
            <w:szCs w:val="22"/>
          </w:rPr>
          <w:tab/>
        </w:r>
        <w:r w:rsidR="00DD5761" w:rsidRPr="008E5385">
          <w:rPr>
            <w:rStyle w:val="afff7"/>
            <w:noProof/>
          </w:rPr>
          <w:t>Описание особенностей характеристик топлив в зависимости от мест поставки</w:t>
        </w:r>
        <w:r w:rsidR="00DD5761">
          <w:rPr>
            <w:noProof/>
            <w:webHidden/>
          </w:rPr>
          <w:tab/>
        </w:r>
        <w:r w:rsidR="00DD5761">
          <w:rPr>
            <w:noProof/>
            <w:webHidden/>
          </w:rPr>
          <w:fldChar w:fldCharType="begin"/>
        </w:r>
        <w:r w:rsidR="00DD5761">
          <w:rPr>
            <w:noProof/>
            <w:webHidden/>
          </w:rPr>
          <w:instrText xml:space="preserve"> PAGEREF _Toc40639165 \h </w:instrText>
        </w:r>
        <w:r w:rsidR="00DD5761">
          <w:rPr>
            <w:noProof/>
            <w:webHidden/>
          </w:rPr>
        </w:r>
        <w:r w:rsidR="00DD5761">
          <w:rPr>
            <w:noProof/>
            <w:webHidden/>
          </w:rPr>
          <w:fldChar w:fldCharType="separate"/>
        </w:r>
        <w:r>
          <w:rPr>
            <w:noProof/>
            <w:webHidden/>
          </w:rPr>
          <w:t>124</w:t>
        </w:r>
        <w:r w:rsidR="00DD5761">
          <w:rPr>
            <w:noProof/>
            <w:webHidden/>
          </w:rPr>
          <w:fldChar w:fldCharType="end"/>
        </w:r>
      </w:hyperlink>
    </w:p>
    <w:p w14:paraId="3E056BD7" w14:textId="598956F9" w:rsidR="00DD5761" w:rsidRDefault="00B53B84">
      <w:pPr>
        <w:pStyle w:val="25"/>
        <w:tabs>
          <w:tab w:val="left" w:pos="720"/>
          <w:tab w:val="right" w:leader="dot" w:pos="9911"/>
        </w:tabs>
        <w:rPr>
          <w:rFonts w:eastAsiaTheme="minorEastAsia" w:cstheme="minorBidi"/>
          <w:smallCaps w:val="0"/>
          <w:noProof/>
          <w:sz w:val="22"/>
          <w:szCs w:val="22"/>
        </w:rPr>
      </w:pPr>
      <w:hyperlink w:anchor="_Toc40639166" w:history="1">
        <w:r w:rsidR="00DD5761" w:rsidRPr="008E5385">
          <w:rPr>
            <w:rStyle w:val="afff7"/>
            <w:noProof/>
          </w:rPr>
          <w:t>8.4</w:t>
        </w:r>
        <w:r w:rsidR="00DD5761">
          <w:rPr>
            <w:rFonts w:eastAsiaTheme="minorEastAsia" w:cstheme="minorBidi"/>
            <w:smallCaps w:val="0"/>
            <w:noProof/>
            <w:sz w:val="22"/>
            <w:szCs w:val="22"/>
          </w:rPr>
          <w:tab/>
        </w:r>
        <w:r w:rsidR="00DD5761" w:rsidRPr="008E5385">
          <w:rPr>
            <w:rStyle w:val="afff7"/>
            <w:noProof/>
          </w:rPr>
          <w:t>Анализ поставки топлива в периоды расчётных температур наружного воздуха</w:t>
        </w:r>
        <w:r w:rsidR="00DD5761">
          <w:rPr>
            <w:noProof/>
            <w:webHidden/>
          </w:rPr>
          <w:tab/>
        </w:r>
        <w:r w:rsidR="00DD5761">
          <w:rPr>
            <w:noProof/>
            <w:webHidden/>
          </w:rPr>
          <w:fldChar w:fldCharType="begin"/>
        </w:r>
        <w:r w:rsidR="00DD5761">
          <w:rPr>
            <w:noProof/>
            <w:webHidden/>
          </w:rPr>
          <w:instrText xml:space="preserve"> PAGEREF _Toc40639166 \h </w:instrText>
        </w:r>
        <w:r w:rsidR="00DD5761">
          <w:rPr>
            <w:noProof/>
            <w:webHidden/>
          </w:rPr>
        </w:r>
        <w:r w:rsidR="00DD5761">
          <w:rPr>
            <w:noProof/>
            <w:webHidden/>
          </w:rPr>
          <w:fldChar w:fldCharType="separate"/>
        </w:r>
        <w:r>
          <w:rPr>
            <w:noProof/>
            <w:webHidden/>
          </w:rPr>
          <w:t>125</w:t>
        </w:r>
        <w:r w:rsidR="00DD5761">
          <w:rPr>
            <w:noProof/>
            <w:webHidden/>
          </w:rPr>
          <w:fldChar w:fldCharType="end"/>
        </w:r>
      </w:hyperlink>
    </w:p>
    <w:p w14:paraId="7106E5A1" w14:textId="4B2A8E69"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67" w:history="1">
        <w:r w:rsidR="00DD5761" w:rsidRPr="008E5385">
          <w:rPr>
            <w:rStyle w:val="afff7"/>
            <w:noProof/>
          </w:rPr>
          <w:t>9</w:t>
        </w:r>
        <w:r w:rsidR="00DD5761">
          <w:rPr>
            <w:rFonts w:eastAsiaTheme="minorEastAsia" w:cstheme="minorBidi"/>
            <w:b w:val="0"/>
            <w:bCs w:val="0"/>
            <w:caps w:val="0"/>
            <w:noProof/>
            <w:sz w:val="22"/>
            <w:szCs w:val="22"/>
          </w:rPr>
          <w:tab/>
        </w:r>
        <w:r w:rsidR="00DD5761" w:rsidRPr="008E5385">
          <w:rPr>
            <w:rStyle w:val="afff7"/>
            <w:noProof/>
          </w:rPr>
          <w:t>Часть. Надежность теплоснабжения</w:t>
        </w:r>
        <w:r w:rsidR="00DD5761">
          <w:rPr>
            <w:noProof/>
            <w:webHidden/>
          </w:rPr>
          <w:tab/>
        </w:r>
        <w:r w:rsidR="00DD5761">
          <w:rPr>
            <w:noProof/>
            <w:webHidden/>
          </w:rPr>
          <w:fldChar w:fldCharType="begin"/>
        </w:r>
        <w:r w:rsidR="00DD5761">
          <w:rPr>
            <w:noProof/>
            <w:webHidden/>
          </w:rPr>
          <w:instrText xml:space="preserve"> PAGEREF _Toc40639167 \h </w:instrText>
        </w:r>
        <w:r w:rsidR="00DD5761">
          <w:rPr>
            <w:noProof/>
            <w:webHidden/>
          </w:rPr>
        </w:r>
        <w:r w:rsidR="00DD5761">
          <w:rPr>
            <w:noProof/>
            <w:webHidden/>
          </w:rPr>
          <w:fldChar w:fldCharType="separate"/>
        </w:r>
        <w:r>
          <w:rPr>
            <w:noProof/>
            <w:webHidden/>
          </w:rPr>
          <w:t>127</w:t>
        </w:r>
        <w:r w:rsidR="00DD5761">
          <w:rPr>
            <w:noProof/>
            <w:webHidden/>
          </w:rPr>
          <w:fldChar w:fldCharType="end"/>
        </w:r>
      </w:hyperlink>
    </w:p>
    <w:p w14:paraId="30A4391E" w14:textId="11D8AC68" w:rsidR="00DD5761" w:rsidRDefault="00B53B84">
      <w:pPr>
        <w:pStyle w:val="25"/>
        <w:tabs>
          <w:tab w:val="left" w:pos="720"/>
          <w:tab w:val="right" w:leader="dot" w:pos="9911"/>
        </w:tabs>
        <w:rPr>
          <w:rFonts w:eastAsiaTheme="minorEastAsia" w:cstheme="minorBidi"/>
          <w:smallCaps w:val="0"/>
          <w:noProof/>
          <w:sz w:val="22"/>
          <w:szCs w:val="22"/>
        </w:rPr>
      </w:pPr>
      <w:hyperlink w:anchor="_Toc40639168" w:history="1">
        <w:r w:rsidR="00DD5761" w:rsidRPr="008E5385">
          <w:rPr>
            <w:rStyle w:val="afff7"/>
            <w:noProof/>
          </w:rPr>
          <w:t>9.1</w:t>
        </w:r>
        <w:r w:rsidR="00DD5761">
          <w:rPr>
            <w:rFonts w:eastAsiaTheme="minorEastAsia" w:cstheme="minorBidi"/>
            <w:smallCaps w:val="0"/>
            <w:noProof/>
            <w:sz w:val="22"/>
            <w:szCs w:val="22"/>
          </w:rPr>
          <w:tab/>
        </w:r>
        <w:r w:rsidR="00DD5761" w:rsidRPr="008E5385">
          <w:rPr>
            <w:rStyle w:val="afff7"/>
            <w:noProof/>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DD5761">
          <w:rPr>
            <w:noProof/>
            <w:webHidden/>
          </w:rPr>
          <w:tab/>
        </w:r>
        <w:r w:rsidR="00DD5761">
          <w:rPr>
            <w:noProof/>
            <w:webHidden/>
          </w:rPr>
          <w:fldChar w:fldCharType="begin"/>
        </w:r>
        <w:r w:rsidR="00DD5761">
          <w:rPr>
            <w:noProof/>
            <w:webHidden/>
          </w:rPr>
          <w:instrText xml:space="preserve"> PAGEREF _Toc40639168 \h </w:instrText>
        </w:r>
        <w:r w:rsidR="00DD5761">
          <w:rPr>
            <w:noProof/>
            <w:webHidden/>
          </w:rPr>
        </w:r>
        <w:r w:rsidR="00DD5761">
          <w:rPr>
            <w:noProof/>
            <w:webHidden/>
          </w:rPr>
          <w:fldChar w:fldCharType="separate"/>
        </w:r>
        <w:r>
          <w:rPr>
            <w:noProof/>
            <w:webHidden/>
          </w:rPr>
          <w:t>127</w:t>
        </w:r>
        <w:r w:rsidR="00DD5761">
          <w:rPr>
            <w:noProof/>
            <w:webHidden/>
          </w:rPr>
          <w:fldChar w:fldCharType="end"/>
        </w:r>
      </w:hyperlink>
    </w:p>
    <w:p w14:paraId="272FEF78" w14:textId="75BE619A" w:rsidR="00DD5761" w:rsidRDefault="00B53B84">
      <w:pPr>
        <w:pStyle w:val="25"/>
        <w:tabs>
          <w:tab w:val="left" w:pos="720"/>
          <w:tab w:val="right" w:leader="dot" w:pos="9911"/>
        </w:tabs>
        <w:rPr>
          <w:rFonts w:eastAsiaTheme="minorEastAsia" w:cstheme="minorBidi"/>
          <w:smallCaps w:val="0"/>
          <w:noProof/>
          <w:sz w:val="22"/>
          <w:szCs w:val="22"/>
        </w:rPr>
      </w:pPr>
      <w:hyperlink w:anchor="_Toc40639169" w:history="1">
        <w:r w:rsidR="00DD5761" w:rsidRPr="008E5385">
          <w:rPr>
            <w:rStyle w:val="afff7"/>
            <w:noProof/>
          </w:rPr>
          <w:t>9.2</w:t>
        </w:r>
        <w:r w:rsidR="00DD5761">
          <w:rPr>
            <w:rFonts w:eastAsiaTheme="minorEastAsia" w:cstheme="minorBidi"/>
            <w:smallCaps w:val="0"/>
            <w:noProof/>
            <w:sz w:val="22"/>
            <w:szCs w:val="22"/>
          </w:rPr>
          <w:tab/>
        </w:r>
        <w:r w:rsidR="00DD5761" w:rsidRPr="008E5385">
          <w:rPr>
            <w:rStyle w:val="afff7"/>
            <w:noProof/>
          </w:rPr>
          <w:t>Анализ аварийных отключений потребителей</w:t>
        </w:r>
        <w:r w:rsidR="00DD5761">
          <w:rPr>
            <w:noProof/>
            <w:webHidden/>
          </w:rPr>
          <w:tab/>
        </w:r>
        <w:r w:rsidR="00DD5761">
          <w:rPr>
            <w:noProof/>
            <w:webHidden/>
          </w:rPr>
          <w:fldChar w:fldCharType="begin"/>
        </w:r>
        <w:r w:rsidR="00DD5761">
          <w:rPr>
            <w:noProof/>
            <w:webHidden/>
          </w:rPr>
          <w:instrText xml:space="preserve"> PAGEREF _Toc40639169 \h </w:instrText>
        </w:r>
        <w:r w:rsidR="00DD5761">
          <w:rPr>
            <w:noProof/>
            <w:webHidden/>
          </w:rPr>
        </w:r>
        <w:r w:rsidR="00DD5761">
          <w:rPr>
            <w:noProof/>
            <w:webHidden/>
          </w:rPr>
          <w:fldChar w:fldCharType="separate"/>
        </w:r>
        <w:r>
          <w:rPr>
            <w:noProof/>
            <w:webHidden/>
          </w:rPr>
          <w:t>133</w:t>
        </w:r>
        <w:r w:rsidR="00DD5761">
          <w:rPr>
            <w:noProof/>
            <w:webHidden/>
          </w:rPr>
          <w:fldChar w:fldCharType="end"/>
        </w:r>
      </w:hyperlink>
    </w:p>
    <w:p w14:paraId="75029194" w14:textId="3014DDCC" w:rsidR="00DD5761" w:rsidRDefault="00B53B84">
      <w:pPr>
        <w:pStyle w:val="25"/>
        <w:tabs>
          <w:tab w:val="left" w:pos="720"/>
          <w:tab w:val="right" w:leader="dot" w:pos="9911"/>
        </w:tabs>
        <w:rPr>
          <w:rFonts w:eastAsiaTheme="minorEastAsia" w:cstheme="minorBidi"/>
          <w:smallCaps w:val="0"/>
          <w:noProof/>
          <w:sz w:val="22"/>
          <w:szCs w:val="22"/>
        </w:rPr>
      </w:pPr>
      <w:hyperlink w:anchor="_Toc40639170" w:history="1">
        <w:r w:rsidR="00DD5761" w:rsidRPr="008E5385">
          <w:rPr>
            <w:rStyle w:val="afff7"/>
            <w:noProof/>
          </w:rPr>
          <w:t>9.3</w:t>
        </w:r>
        <w:r w:rsidR="00DD5761">
          <w:rPr>
            <w:rFonts w:eastAsiaTheme="minorEastAsia" w:cstheme="minorBidi"/>
            <w:smallCaps w:val="0"/>
            <w:noProof/>
            <w:sz w:val="22"/>
            <w:szCs w:val="22"/>
          </w:rPr>
          <w:tab/>
        </w:r>
        <w:r w:rsidR="00DD5761" w:rsidRPr="008E5385">
          <w:rPr>
            <w:rStyle w:val="afff7"/>
            <w:noProof/>
          </w:rPr>
          <w:t>Анализ времени восстановления теплоснабжения потребителей после аварийных отключений</w:t>
        </w:r>
        <w:r w:rsidR="00DD5761">
          <w:rPr>
            <w:noProof/>
            <w:webHidden/>
          </w:rPr>
          <w:tab/>
        </w:r>
        <w:r w:rsidR="00DD5761">
          <w:rPr>
            <w:noProof/>
            <w:webHidden/>
          </w:rPr>
          <w:fldChar w:fldCharType="begin"/>
        </w:r>
        <w:r w:rsidR="00DD5761">
          <w:rPr>
            <w:noProof/>
            <w:webHidden/>
          </w:rPr>
          <w:instrText xml:space="preserve"> PAGEREF _Toc40639170 \h </w:instrText>
        </w:r>
        <w:r w:rsidR="00DD5761">
          <w:rPr>
            <w:noProof/>
            <w:webHidden/>
          </w:rPr>
        </w:r>
        <w:r w:rsidR="00DD5761">
          <w:rPr>
            <w:noProof/>
            <w:webHidden/>
          </w:rPr>
          <w:fldChar w:fldCharType="separate"/>
        </w:r>
        <w:r>
          <w:rPr>
            <w:noProof/>
            <w:webHidden/>
          </w:rPr>
          <w:t>136</w:t>
        </w:r>
        <w:r w:rsidR="00DD5761">
          <w:rPr>
            <w:noProof/>
            <w:webHidden/>
          </w:rPr>
          <w:fldChar w:fldCharType="end"/>
        </w:r>
      </w:hyperlink>
    </w:p>
    <w:p w14:paraId="7E97C370" w14:textId="76B13C74" w:rsidR="00DD5761" w:rsidRDefault="00B53B84">
      <w:pPr>
        <w:pStyle w:val="25"/>
        <w:tabs>
          <w:tab w:val="left" w:pos="720"/>
          <w:tab w:val="right" w:leader="dot" w:pos="9911"/>
        </w:tabs>
        <w:rPr>
          <w:rFonts w:eastAsiaTheme="minorEastAsia" w:cstheme="minorBidi"/>
          <w:smallCaps w:val="0"/>
          <w:noProof/>
          <w:sz w:val="22"/>
          <w:szCs w:val="22"/>
        </w:rPr>
      </w:pPr>
      <w:hyperlink w:anchor="_Toc40639171" w:history="1">
        <w:r w:rsidR="00DD5761" w:rsidRPr="008E5385">
          <w:rPr>
            <w:rStyle w:val="afff7"/>
            <w:noProof/>
          </w:rPr>
          <w:t>9.4</w:t>
        </w:r>
        <w:r w:rsidR="00DD5761">
          <w:rPr>
            <w:rFonts w:eastAsiaTheme="minorEastAsia" w:cstheme="minorBidi"/>
            <w:smallCaps w:val="0"/>
            <w:noProof/>
            <w:sz w:val="22"/>
            <w:szCs w:val="22"/>
          </w:rPr>
          <w:tab/>
        </w:r>
        <w:r w:rsidR="00DD5761" w:rsidRPr="008E5385">
          <w:rPr>
            <w:rStyle w:val="afff7"/>
            <w:noProof/>
          </w:rPr>
          <w:t>Анализ зон ненормативной надежности и безопасности теплоснабжения</w:t>
        </w:r>
        <w:r w:rsidR="00DD5761">
          <w:rPr>
            <w:noProof/>
            <w:webHidden/>
          </w:rPr>
          <w:tab/>
        </w:r>
        <w:r w:rsidR="00DD5761">
          <w:rPr>
            <w:noProof/>
            <w:webHidden/>
          </w:rPr>
          <w:fldChar w:fldCharType="begin"/>
        </w:r>
        <w:r w:rsidR="00DD5761">
          <w:rPr>
            <w:noProof/>
            <w:webHidden/>
          </w:rPr>
          <w:instrText xml:space="preserve"> PAGEREF _Toc40639171 \h </w:instrText>
        </w:r>
        <w:r w:rsidR="00DD5761">
          <w:rPr>
            <w:noProof/>
            <w:webHidden/>
          </w:rPr>
        </w:r>
        <w:r w:rsidR="00DD5761">
          <w:rPr>
            <w:noProof/>
            <w:webHidden/>
          </w:rPr>
          <w:fldChar w:fldCharType="separate"/>
        </w:r>
        <w:r>
          <w:rPr>
            <w:noProof/>
            <w:webHidden/>
          </w:rPr>
          <w:t>138</w:t>
        </w:r>
        <w:r w:rsidR="00DD5761">
          <w:rPr>
            <w:noProof/>
            <w:webHidden/>
          </w:rPr>
          <w:fldChar w:fldCharType="end"/>
        </w:r>
      </w:hyperlink>
    </w:p>
    <w:p w14:paraId="1F319674" w14:textId="46A511D2"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72" w:history="1">
        <w:r w:rsidR="00DD5761" w:rsidRPr="008E5385">
          <w:rPr>
            <w:rStyle w:val="afff7"/>
            <w:noProof/>
          </w:rPr>
          <w:t>10</w:t>
        </w:r>
        <w:r w:rsidR="00DD5761">
          <w:rPr>
            <w:rFonts w:eastAsiaTheme="minorEastAsia" w:cstheme="minorBidi"/>
            <w:b w:val="0"/>
            <w:bCs w:val="0"/>
            <w:caps w:val="0"/>
            <w:noProof/>
            <w:sz w:val="22"/>
            <w:szCs w:val="22"/>
          </w:rPr>
          <w:tab/>
        </w:r>
        <w:r w:rsidR="00DD5761" w:rsidRPr="008E5385">
          <w:rPr>
            <w:rStyle w:val="afff7"/>
            <w:noProof/>
          </w:rPr>
          <w:t>Часть. Технико-экономические показатели теплоснабжающих и теплосетевых организаций</w:t>
        </w:r>
        <w:r w:rsidR="00DD5761">
          <w:rPr>
            <w:noProof/>
            <w:webHidden/>
          </w:rPr>
          <w:tab/>
        </w:r>
        <w:r w:rsidR="00DD5761">
          <w:rPr>
            <w:noProof/>
            <w:webHidden/>
          </w:rPr>
          <w:fldChar w:fldCharType="begin"/>
        </w:r>
        <w:r w:rsidR="00DD5761">
          <w:rPr>
            <w:noProof/>
            <w:webHidden/>
          </w:rPr>
          <w:instrText xml:space="preserve"> PAGEREF _Toc40639172 \h </w:instrText>
        </w:r>
        <w:r w:rsidR="00DD5761">
          <w:rPr>
            <w:noProof/>
            <w:webHidden/>
          </w:rPr>
        </w:r>
        <w:r w:rsidR="00DD5761">
          <w:rPr>
            <w:noProof/>
            <w:webHidden/>
          </w:rPr>
          <w:fldChar w:fldCharType="separate"/>
        </w:r>
        <w:r>
          <w:rPr>
            <w:noProof/>
            <w:webHidden/>
          </w:rPr>
          <w:t>139</w:t>
        </w:r>
        <w:r w:rsidR="00DD5761">
          <w:rPr>
            <w:noProof/>
            <w:webHidden/>
          </w:rPr>
          <w:fldChar w:fldCharType="end"/>
        </w:r>
      </w:hyperlink>
    </w:p>
    <w:p w14:paraId="4C658FDF" w14:textId="1361FC72" w:rsidR="00DD5761" w:rsidRDefault="00B53B84">
      <w:pPr>
        <w:pStyle w:val="25"/>
        <w:tabs>
          <w:tab w:val="left" w:pos="960"/>
          <w:tab w:val="right" w:leader="dot" w:pos="9911"/>
        </w:tabs>
        <w:rPr>
          <w:rFonts w:eastAsiaTheme="minorEastAsia" w:cstheme="minorBidi"/>
          <w:smallCaps w:val="0"/>
          <w:noProof/>
          <w:sz w:val="22"/>
          <w:szCs w:val="22"/>
        </w:rPr>
      </w:pPr>
      <w:hyperlink w:anchor="_Toc40639173" w:history="1">
        <w:r w:rsidR="00DD5761" w:rsidRPr="008E5385">
          <w:rPr>
            <w:rStyle w:val="afff7"/>
            <w:noProof/>
          </w:rPr>
          <w:t>10.1</w:t>
        </w:r>
        <w:r w:rsidR="00DD5761">
          <w:rPr>
            <w:rFonts w:eastAsiaTheme="minorEastAsia" w:cstheme="minorBidi"/>
            <w:smallCaps w:val="0"/>
            <w:noProof/>
            <w:sz w:val="22"/>
            <w:szCs w:val="22"/>
          </w:rPr>
          <w:tab/>
        </w:r>
        <w:r w:rsidR="00DD5761" w:rsidRPr="008E5385">
          <w:rPr>
            <w:rStyle w:val="afff7"/>
            <w:noProof/>
          </w:rPr>
          <w:t>Описание результатов хозяйственной деятельности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r w:rsidR="00DD5761">
          <w:rPr>
            <w:noProof/>
            <w:webHidden/>
          </w:rPr>
          <w:tab/>
        </w:r>
        <w:r w:rsidR="00DD5761">
          <w:rPr>
            <w:noProof/>
            <w:webHidden/>
          </w:rPr>
          <w:fldChar w:fldCharType="begin"/>
        </w:r>
        <w:r w:rsidR="00DD5761">
          <w:rPr>
            <w:noProof/>
            <w:webHidden/>
          </w:rPr>
          <w:instrText xml:space="preserve"> PAGEREF _Toc40639173 \h </w:instrText>
        </w:r>
        <w:r w:rsidR="00DD5761">
          <w:rPr>
            <w:noProof/>
            <w:webHidden/>
          </w:rPr>
        </w:r>
        <w:r w:rsidR="00DD5761">
          <w:rPr>
            <w:noProof/>
            <w:webHidden/>
          </w:rPr>
          <w:fldChar w:fldCharType="separate"/>
        </w:r>
        <w:r>
          <w:rPr>
            <w:noProof/>
            <w:webHidden/>
          </w:rPr>
          <w:t>139</w:t>
        </w:r>
        <w:r w:rsidR="00DD5761">
          <w:rPr>
            <w:noProof/>
            <w:webHidden/>
          </w:rPr>
          <w:fldChar w:fldCharType="end"/>
        </w:r>
      </w:hyperlink>
    </w:p>
    <w:p w14:paraId="6F4D2C89" w14:textId="768E3F43" w:rsidR="00DD5761" w:rsidRDefault="00B53B84">
      <w:pPr>
        <w:pStyle w:val="25"/>
        <w:tabs>
          <w:tab w:val="left" w:pos="960"/>
          <w:tab w:val="right" w:leader="dot" w:pos="9911"/>
        </w:tabs>
        <w:rPr>
          <w:rFonts w:eastAsiaTheme="minorEastAsia" w:cstheme="minorBidi"/>
          <w:smallCaps w:val="0"/>
          <w:noProof/>
          <w:sz w:val="22"/>
          <w:szCs w:val="22"/>
        </w:rPr>
      </w:pPr>
      <w:hyperlink w:anchor="_Toc40639174" w:history="1">
        <w:r w:rsidR="00DD5761" w:rsidRPr="008E5385">
          <w:rPr>
            <w:rStyle w:val="afff7"/>
            <w:noProof/>
          </w:rPr>
          <w:t>10.2</w:t>
        </w:r>
        <w:r w:rsidR="00DD5761">
          <w:rPr>
            <w:rFonts w:eastAsiaTheme="minorEastAsia" w:cstheme="minorBidi"/>
            <w:smallCaps w:val="0"/>
            <w:noProof/>
            <w:sz w:val="22"/>
            <w:szCs w:val="22"/>
          </w:rPr>
          <w:tab/>
        </w:r>
        <w:r w:rsidR="00DD5761" w:rsidRPr="008E5385">
          <w:rPr>
            <w:rStyle w:val="afff7"/>
            <w:noProof/>
          </w:rPr>
          <w:t>Оценка полноты раскрытия информации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r w:rsidR="00DD5761">
          <w:rPr>
            <w:noProof/>
            <w:webHidden/>
          </w:rPr>
          <w:tab/>
        </w:r>
        <w:r w:rsidR="00DD5761">
          <w:rPr>
            <w:noProof/>
            <w:webHidden/>
          </w:rPr>
          <w:fldChar w:fldCharType="begin"/>
        </w:r>
        <w:r w:rsidR="00DD5761">
          <w:rPr>
            <w:noProof/>
            <w:webHidden/>
          </w:rPr>
          <w:instrText xml:space="preserve"> PAGEREF _Toc40639174 \h </w:instrText>
        </w:r>
        <w:r w:rsidR="00DD5761">
          <w:rPr>
            <w:noProof/>
            <w:webHidden/>
          </w:rPr>
        </w:r>
        <w:r w:rsidR="00DD5761">
          <w:rPr>
            <w:noProof/>
            <w:webHidden/>
          </w:rPr>
          <w:fldChar w:fldCharType="separate"/>
        </w:r>
        <w:r>
          <w:rPr>
            <w:noProof/>
            <w:webHidden/>
          </w:rPr>
          <w:t>142</w:t>
        </w:r>
        <w:r w:rsidR="00DD5761">
          <w:rPr>
            <w:noProof/>
            <w:webHidden/>
          </w:rPr>
          <w:fldChar w:fldCharType="end"/>
        </w:r>
      </w:hyperlink>
    </w:p>
    <w:p w14:paraId="7EB26B64" w14:textId="759F8850" w:rsidR="00DD5761" w:rsidRDefault="00B53B84">
      <w:pPr>
        <w:pStyle w:val="25"/>
        <w:tabs>
          <w:tab w:val="left" w:pos="960"/>
          <w:tab w:val="right" w:leader="dot" w:pos="9911"/>
        </w:tabs>
        <w:rPr>
          <w:rFonts w:eastAsiaTheme="minorEastAsia" w:cstheme="minorBidi"/>
          <w:smallCaps w:val="0"/>
          <w:noProof/>
          <w:sz w:val="22"/>
          <w:szCs w:val="22"/>
        </w:rPr>
      </w:pPr>
      <w:hyperlink w:anchor="_Toc40639175" w:history="1">
        <w:r w:rsidR="00DD5761" w:rsidRPr="008E5385">
          <w:rPr>
            <w:rStyle w:val="afff7"/>
            <w:noProof/>
          </w:rPr>
          <w:t>10.3</w:t>
        </w:r>
        <w:r w:rsidR="00DD5761">
          <w:rPr>
            <w:rFonts w:eastAsiaTheme="minorEastAsia" w:cstheme="minorBidi"/>
            <w:smallCaps w:val="0"/>
            <w:noProof/>
            <w:sz w:val="22"/>
            <w:szCs w:val="22"/>
          </w:rPr>
          <w:tab/>
        </w:r>
        <w:r w:rsidR="00DD5761" w:rsidRPr="008E5385">
          <w:rPr>
            <w:rStyle w:val="afff7"/>
            <w:noProof/>
          </w:rPr>
          <w:t>Технико-экономические показатели работы каждой теплоснабжающей организации</w:t>
        </w:r>
        <w:r w:rsidR="00DD5761">
          <w:rPr>
            <w:noProof/>
            <w:webHidden/>
          </w:rPr>
          <w:tab/>
        </w:r>
        <w:r w:rsidR="00DD5761">
          <w:rPr>
            <w:noProof/>
            <w:webHidden/>
          </w:rPr>
          <w:fldChar w:fldCharType="begin"/>
        </w:r>
        <w:r w:rsidR="00DD5761">
          <w:rPr>
            <w:noProof/>
            <w:webHidden/>
          </w:rPr>
          <w:instrText xml:space="preserve"> PAGEREF _Toc40639175 \h </w:instrText>
        </w:r>
        <w:r w:rsidR="00DD5761">
          <w:rPr>
            <w:noProof/>
            <w:webHidden/>
          </w:rPr>
        </w:r>
        <w:r w:rsidR="00DD5761">
          <w:rPr>
            <w:noProof/>
            <w:webHidden/>
          </w:rPr>
          <w:fldChar w:fldCharType="separate"/>
        </w:r>
        <w:r>
          <w:rPr>
            <w:noProof/>
            <w:webHidden/>
          </w:rPr>
          <w:t>145</w:t>
        </w:r>
        <w:r w:rsidR="00DD5761">
          <w:rPr>
            <w:noProof/>
            <w:webHidden/>
          </w:rPr>
          <w:fldChar w:fldCharType="end"/>
        </w:r>
      </w:hyperlink>
    </w:p>
    <w:p w14:paraId="1DCEE3A0" w14:textId="3EF5FAF8" w:rsidR="00DD5761" w:rsidRDefault="00B53B84">
      <w:pPr>
        <w:pStyle w:val="25"/>
        <w:tabs>
          <w:tab w:val="left" w:pos="960"/>
          <w:tab w:val="right" w:leader="dot" w:pos="9911"/>
        </w:tabs>
        <w:rPr>
          <w:rFonts w:eastAsiaTheme="minorEastAsia" w:cstheme="minorBidi"/>
          <w:smallCaps w:val="0"/>
          <w:noProof/>
          <w:sz w:val="22"/>
          <w:szCs w:val="22"/>
        </w:rPr>
      </w:pPr>
      <w:hyperlink w:anchor="_Toc40639176" w:history="1">
        <w:r w:rsidR="00DD5761" w:rsidRPr="008E5385">
          <w:rPr>
            <w:rStyle w:val="afff7"/>
            <w:noProof/>
          </w:rPr>
          <w:t>10.4</w:t>
        </w:r>
        <w:r w:rsidR="00DD5761">
          <w:rPr>
            <w:rFonts w:eastAsiaTheme="minorEastAsia" w:cstheme="minorBidi"/>
            <w:smallCaps w:val="0"/>
            <w:noProof/>
            <w:sz w:val="22"/>
            <w:szCs w:val="22"/>
          </w:rPr>
          <w:tab/>
        </w:r>
        <w:r w:rsidR="00DD5761" w:rsidRPr="008E5385">
          <w:rPr>
            <w:rStyle w:val="afff7"/>
            <w:noProof/>
          </w:rPr>
          <w:t>Производственные расходы товарного отпуска тепловой энергии каждой теплоснабжающей организации</w:t>
        </w:r>
        <w:r w:rsidR="00DD5761">
          <w:rPr>
            <w:noProof/>
            <w:webHidden/>
          </w:rPr>
          <w:tab/>
        </w:r>
        <w:r w:rsidR="00DD5761">
          <w:rPr>
            <w:noProof/>
            <w:webHidden/>
          </w:rPr>
          <w:fldChar w:fldCharType="begin"/>
        </w:r>
        <w:r w:rsidR="00DD5761">
          <w:rPr>
            <w:noProof/>
            <w:webHidden/>
          </w:rPr>
          <w:instrText xml:space="preserve"> PAGEREF _Toc40639176 \h </w:instrText>
        </w:r>
        <w:r w:rsidR="00DD5761">
          <w:rPr>
            <w:noProof/>
            <w:webHidden/>
          </w:rPr>
        </w:r>
        <w:r w:rsidR="00DD5761">
          <w:rPr>
            <w:noProof/>
            <w:webHidden/>
          </w:rPr>
          <w:fldChar w:fldCharType="separate"/>
        </w:r>
        <w:r>
          <w:rPr>
            <w:noProof/>
            <w:webHidden/>
          </w:rPr>
          <w:t>157</w:t>
        </w:r>
        <w:r w:rsidR="00DD5761">
          <w:rPr>
            <w:noProof/>
            <w:webHidden/>
          </w:rPr>
          <w:fldChar w:fldCharType="end"/>
        </w:r>
      </w:hyperlink>
    </w:p>
    <w:p w14:paraId="24FF3430" w14:textId="782A9BDD"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77" w:history="1">
        <w:r w:rsidR="00DD5761" w:rsidRPr="008E5385">
          <w:rPr>
            <w:rStyle w:val="afff7"/>
            <w:noProof/>
          </w:rPr>
          <w:t>11</w:t>
        </w:r>
        <w:r w:rsidR="00DD5761">
          <w:rPr>
            <w:rFonts w:eastAsiaTheme="minorEastAsia" w:cstheme="minorBidi"/>
            <w:b w:val="0"/>
            <w:bCs w:val="0"/>
            <w:caps w:val="0"/>
            <w:noProof/>
            <w:sz w:val="22"/>
            <w:szCs w:val="22"/>
          </w:rPr>
          <w:tab/>
        </w:r>
        <w:r w:rsidR="00DD5761" w:rsidRPr="008E5385">
          <w:rPr>
            <w:rStyle w:val="afff7"/>
            <w:noProof/>
          </w:rPr>
          <w:t>Часть. Цены (тарифы) в сфере теплоснабжения</w:t>
        </w:r>
        <w:r w:rsidR="00DD5761">
          <w:rPr>
            <w:noProof/>
            <w:webHidden/>
          </w:rPr>
          <w:tab/>
        </w:r>
        <w:r w:rsidR="00DD5761">
          <w:rPr>
            <w:noProof/>
            <w:webHidden/>
          </w:rPr>
          <w:fldChar w:fldCharType="begin"/>
        </w:r>
        <w:r w:rsidR="00DD5761">
          <w:rPr>
            <w:noProof/>
            <w:webHidden/>
          </w:rPr>
          <w:instrText xml:space="preserve"> PAGEREF _Toc40639177 \h </w:instrText>
        </w:r>
        <w:r w:rsidR="00DD5761">
          <w:rPr>
            <w:noProof/>
            <w:webHidden/>
          </w:rPr>
        </w:r>
        <w:r w:rsidR="00DD5761">
          <w:rPr>
            <w:noProof/>
            <w:webHidden/>
          </w:rPr>
          <w:fldChar w:fldCharType="separate"/>
        </w:r>
        <w:r>
          <w:rPr>
            <w:noProof/>
            <w:webHidden/>
          </w:rPr>
          <w:t>159</w:t>
        </w:r>
        <w:r w:rsidR="00DD5761">
          <w:rPr>
            <w:noProof/>
            <w:webHidden/>
          </w:rPr>
          <w:fldChar w:fldCharType="end"/>
        </w:r>
      </w:hyperlink>
    </w:p>
    <w:p w14:paraId="6D81DEB7" w14:textId="44377D2D" w:rsidR="00DD5761" w:rsidRDefault="00B53B84">
      <w:pPr>
        <w:pStyle w:val="25"/>
        <w:tabs>
          <w:tab w:val="left" w:pos="960"/>
          <w:tab w:val="right" w:leader="dot" w:pos="9911"/>
        </w:tabs>
        <w:rPr>
          <w:rFonts w:eastAsiaTheme="minorEastAsia" w:cstheme="minorBidi"/>
          <w:smallCaps w:val="0"/>
          <w:noProof/>
          <w:sz w:val="22"/>
          <w:szCs w:val="22"/>
        </w:rPr>
      </w:pPr>
      <w:hyperlink w:anchor="_Toc40639178" w:history="1">
        <w:r w:rsidR="00DD5761" w:rsidRPr="008E5385">
          <w:rPr>
            <w:rStyle w:val="afff7"/>
            <w:noProof/>
          </w:rPr>
          <w:t>11.1</w:t>
        </w:r>
        <w:r w:rsidR="00DD5761">
          <w:rPr>
            <w:rFonts w:eastAsiaTheme="minorEastAsia" w:cstheme="minorBidi"/>
            <w:smallCaps w:val="0"/>
            <w:noProof/>
            <w:sz w:val="22"/>
            <w:szCs w:val="22"/>
          </w:rPr>
          <w:tab/>
        </w:r>
        <w:r w:rsidR="00DD5761" w:rsidRPr="008E5385">
          <w:rPr>
            <w:rStyle w:val="afff7"/>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оранизации с учетом последних 3 лет</w:t>
        </w:r>
        <w:r w:rsidR="00DD5761">
          <w:rPr>
            <w:noProof/>
            <w:webHidden/>
          </w:rPr>
          <w:tab/>
        </w:r>
        <w:r w:rsidR="00DD5761">
          <w:rPr>
            <w:noProof/>
            <w:webHidden/>
          </w:rPr>
          <w:fldChar w:fldCharType="begin"/>
        </w:r>
        <w:r w:rsidR="00DD5761">
          <w:rPr>
            <w:noProof/>
            <w:webHidden/>
          </w:rPr>
          <w:instrText xml:space="preserve"> PAGEREF _Toc40639178 \h </w:instrText>
        </w:r>
        <w:r w:rsidR="00DD5761">
          <w:rPr>
            <w:noProof/>
            <w:webHidden/>
          </w:rPr>
        </w:r>
        <w:r w:rsidR="00DD5761">
          <w:rPr>
            <w:noProof/>
            <w:webHidden/>
          </w:rPr>
          <w:fldChar w:fldCharType="separate"/>
        </w:r>
        <w:r>
          <w:rPr>
            <w:noProof/>
            <w:webHidden/>
          </w:rPr>
          <w:t>159</w:t>
        </w:r>
        <w:r w:rsidR="00DD5761">
          <w:rPr>
            <w:noProof/>
            <w:webHidden/>
          </w:rPr>
          <w:fldChar w:fldCharType="end"/>
        </w:r>
      </w:hyperlink>
    </w:p>
    <w:p w14:paraId="2A4A050C" w14:textId="2548ACD7" w:rsidR="00DD5761" w:rsidRDefault="00B53B84">
      <w:pPr>
        <w:pStyle w:val="25"/>
        <w:tabs>
          <w:tab w:val="left" w:pos="960"/>
          <w:tab w:val="right" w:leader="dot" w:pos="9911"/>
        </w:tabs>
        <w:rPr>
          <w:rFonts w:eastAsiaTheme="minorEastAsia" w:cstheme="minorBidi"/>
          <w:smallCaps w:val="0"/>
          <w:noProof/>
          <w:sz w:val="22"/>
          <w:szCs w:val="22"/>
        </w:rPr>
      </w:pPr>
      <w:hyperlink w:anchor="_Toc40639179" w:history="1">
        <w:r w:rsidR="00DD5761" w:rsidRPr="008E5385">
          <w:rPr>
            <w:rStyle w:val="afff7"/>
            <w:noProof/>
          </w:rPr>
          <w:t>11.2</w:t>
        </w:r>
        <w:r w:rsidR="00DD5761">
          <w:rPr>
            <w:rFonts w:eastAsiaTheme="minorEastAsia" w:cstheme="minorBidi"/>
            <w:smallCaps w:val="0"/>
            <w:noProof/>
            <w:sz w:val="22"/>
            <w:szCs w:val="22"/>
          </w:rPr>
          <w:tab/>
        </w:r>
        <w:r w:rsidR="00DD5761" w:rsidRPr="008E5385">
          <w:rPr>
            <w:rStyle w:val="afff7"/>
            <w:noProof/>
          </w:rPr>
          <w:t>Структуры цен (тарифов), установленных на момент разработки схемы теплоснабжения</w:t>
        </w:r>
        <w:r w:rsidR="00DD5761">
          <w:rPr>
            <w:noProof/>
            <w:webHidden/>
          </w:rPr>
          <w:tab/>
        </w:r>
        <w:r w:rsidR="00DD5761">
          <w:rPr>
            <w:noProof/>
            <w:webHidden/>
          </w:rPr>
          <w:fldChar w:fldCharType="begin"/>
        </w:r>
        <w:r w:rsidR="00DD5761">
          <w:rPr>
            <w:noProof/>
            <w:webHidden/>
          </w:rPr>
          <w:instrText xml:space="preserve"> PAGEREF _Toc40639179 \h </w:instrText>
        </w:r>
        <w:r w:rsidR="00DD5761">
          <w:rPr>
            <w:noProof/>
            <w:webHidden/>
          </w:rPr>
        </w:r>
        <w:r w:rsidR="00DD5761">
          <w:rPr>
            <w:noProof/>
            <w:webHidden/>
          </w:rPr>
          <w:fldChar w:fldCharType="separate"/>
        </w:r>
        <w:r>
          <w:rPr>
            <w:noProof/>
            <w:webHidden/>
          </w:rPr>
          <w:t>161</w:t>
        </w:r>
        <w:r w:rsidR="00DD5761">
          <w:rPr>
            <w:noProof/>
            <w:webHidden/>
          </w:rPr>
          <w:fldChar w:fldCharType="end"/>
        </w:r>
      </w:hyperlink>
    </w:p>
    <w:p w14:paraId="74B06CDB" w14:textId="6C076FBF" w:rsidR="00DD5761" w:rsidRDefault="00B53B84">
      <w:pPr>
        <w:pStyle w:val="25"/>
        <w:tabs>
          <w:tab w:val="left" w:pos="960"/>
          <w:tab w:val="right" w:leader="dot" w:pos="9911"/>
        </w:tabs>
        <w:rPr>
          <w:rFonts w:eastAsiaTheme="minorEastAsia" w:cstheme="minorBidi"/>
          <w:smallCaps w:val="0"/>
          <w:noProof/>
          <w:sz w:val="22"/>
          <w:szCs w:val="22"/>
        </w:rPr>
      </w:pPr>
      <w:hyperlink w:anchor="_Toc40639180" w:history="1">
        <w:r w:rsidR="00DD5761" w:rsidRPr="008E5385">
          <w:rPr>
            <w:rStyle w:val="afff7"/>
            <w:noProof/>
          </w:rPr>
          <w:t>11.3</w:t>
        </w:r>
        <w:r w:rsidR="00DD5761">
          <w:rPr>
            <w:rFonts w:eastAsiaTheme="minorEastAsia" w:cstheme="minorBidi"/>
            <w:smallCaps w:val="0"/>
            <w:noProof/>
            <w:sz w:val="22"/>
            <w:szCs w:val="22"/>
          </w:rPr>
          <w:tab/>
        </w:r>
        <w:r w:rsidR="00DD5761" w:rsidRPr="008E5385">
          <w:rPr>
            <w:rStyle w:val="afff7"/>
            <w:noProof/>
          </w:rPr>
          <w:t>Платы за подключение к системе теплоснабжения и поступлений денежных средств от осуществления указанной деятельности</w:t>
        </w:r>
        <w:r w:rsidR="00DD5761">
          <w:rPr>
            <w:noProof/>
            <w:webHidden/>
          </w:rPr>
          <w:tab/>
        </w:r>
        <w:r w:rsidR="00DD5761">
          <w:rPr>
            <w:noProof/>
            <w:webHidden/>
          </w:rPr>
          <w:fldChar w:fldCharType="begin"/>
        </w:r>
        <w:r w:rsidR="00DD5761">
          <w:rPr>
            <w:noProof/>
            <w:webHidden/>
          </w:rPr>
          <w:instrText xml:space="preserve"> PAGEREF _Toc40639180 \h </w:instrText>
        </w:r>
        <w:r w:rsidR="00DD5761">
          <w:rPr>
            <w:noProof/>
            <w:webHidden/>
          </w:rPr>
        </w:r>
        <w:r w:rsidR="00DD5761">
          <w:rPr>
            <w:noProof/>
            <w:webHidden/>
          </w:rPr>
          <w:fldChar w:fldCharType="separate"/>
        </w:r>
        <w:r>
          <w:rPr>
            <w:noProof/>
            <w:webHidden/>
          </w:rPr>
          <w:t>171</w:t>
        </w:r>
        <w:r w:rsidR="00DD5761">
          <w:rPr>
            <w:noProof/>
            <w:webHidden/>
          </w:rPr>
          <w:fldChar w:fldCharType="end"/>
        </w:r>
      </w:hyperlink>
    </w:p>
    <w:p w14:paraId="2F4D030C" w14:textId="46661F73" w:rsidR="00DD5761" w:rsidRDefault="00B53B84">
      <w:pPr>
        <w:pStyle w:val="25"/>
        <w:tabs>
          <w:tab w:val="left" w:pos="960"/>
          <w:tab w:val="right" w:leader="dot" w:pos="9911"/>
        </w:tabs>
        <w:rPr>
          <w:rFonts w:eastAsiaTheme="minorEastAsia" w:cstheme="minorBidi"/>
          <w:smallCaps w:val="0"/>
          <w:noProof/>
          <w:sz w:val="22"/>
          <w:szCs w:val="22"/>
        </w:rPr>
      </w:pPr>
      <w:hyperlink w:anchor="_Toc40639181" w:history="1">
        <w:r w:rsidR="00DD5761" w:rsidRPr="008E5385">
          <w:rPr>
            <w:rStyle w:val="afff7"/>
            <w:noProof/>
          </w:rPr>
          <w:t>11.4</w:t>
        </w:r>
        <w:r w:rsidR="00DD5761">
          <w:rPr>
            <w:rFonts w:eastAsiaTheme="minorEastAsia" w:cstheme="minorBidi"/>
            <w:smallCaps w:val="0"/>
            <w:noProof/>
            <w:sz w:val="22"/>
            <w:szCs w:val="22"/>
          </w:rPr>
          <w:tab/>
        </w:r>
        <w:r w:rsidR="00DD5761" w:rsidRPr="008E5385">
          <w:rPr>
            <w:rStyle w:val="afff7"/>
            <w:noProof/>
          </w:rPr>
          <w:t>Платы за услуги по поддержанию резервной тепловой мощности, в том числе для социально значимых категорий потребителей</w:t>
        </w:r>
        <w:r w:rsidR="00DD5761">
          <w:rPr>
            <w:noProof/>
            <w:webHidden/>
          </w:rPr>
          <w:tab/>
        </w:r>
        <w:r w:rsidR="00DD5761">
          <w:rPr>
            <w:noProof/>
            <w:webHidden/>
          </w:rPr>
          <w:fldChar w:fldCharType="begin"/>
        </w:r>
        <w:r w:rsidR="00DD5761">
          <w:rPr>
            <w:noProof/>
            <w:webHidden/>
          </w:rPr>
          <w:instrText xml:space="preserve"> PAGEREF _Toc40639181 \h </w:instrText>
        </w:r>
        <w:r w:rsidR="00DD5761">
          <w:rPr>
            <w:noProof/>
            <w:webHidden/>
          </w:rPr>
        </w:r>
        <w:r w:rsidR="00DD5761">
          <w:rPr>
            <w:noProof/>
            <w:webHidden/>
          </w:rPr>
          <w:fldChar w:fldCharType="separate"/>
        </w:r>
        <w:r>
          <w:rPr>
            <w:noProof/>
            <w:webHidden/>
          </w:rPr>
          <w:t>172</w:t>
        </w:r>
        <w:r w:rsidR="00DD5761">
          <w:rPr>
            <w:noProof/>
            <w:webHidden/>
          </w:rPr>
          <w:fldChar w:fldCharType="end"/>
        </w:r>
      </w:hyperlink>
    </w:p>
    <w:p w14:paraId="387AB602" w14:textId="359555DA" w:rsidR="00DD5761" w:rsidRDefault="00B53B84">
      <w:pPr>
        <w:pStyle w:val="1e"/>
        <w:tabs>
          <w:tab w:val="left" w:pos="480"/>
          <w:tab w:val="right" w:leader="dot" w:pos="9911"/>
        </w:tabs>
        <w:rPr>
          <w:rFonts w:eastAsiaTheme="minorEastAsia" w:cstheme="minorBidi"/>
          <w:b w:val="0"/>
          <w:bCs w:val="0"/>
          <w:caps w:val="0"/>
          <w:noProof/>
          <w:sz w:val="22"/>
          <w:szCs w:val="22"/>
        </w:rPr>
      </w:pPr>
      <w:hyperlink w:anchor="_Toc40639182" w:history="1">
        <w:r w:rsidR="00DD5761" w:rsidRPr="008E5385">
          <w:rPr>
            <w:rStyle w:val="afff7"/>
            <w:noProof/>
          </w:rPr>
          <w:t>12</w:t>
        </w:r>
        <w:r w:rsidR="00DD5761">
          <w:rPr>
            <w:rFonts w:eastAsiaTheme="minorEastAsia" w:cstheme="minorBidi"/>
            <w:b w:val="0"/>
            <w:bCs w:val="0"/>
            <w:caps w:val="0"/>
            <w:noProof/>
            <w:sz w:val="22"/>
            <w:szCs w:val="22"/>
          </w:rPr>
          <w:tab/>
        </w:r>
        <w:r w:rsidR="00DD5761" w:rsidRPr="008E5385">
          <w:rPr>
            <w:rStyle w:val="afff7"/>
            <w:noProof/>
          </w:rPr>
          <w:t>Часть. Описание существующих технических и технологических проблем в системах теплоснабжения поселения</w:t>
        </w:r>
        <w:r w:rsidR="00DD5761">
          <w:rPr>
            <w:noProof/>
            <w:webHidden/>
          </w:rPr>
          <w:tab/>
        </w:r>
        <w:r w:rsidR="00DD5761">
          <w:rPr>
            <w:noProof/>
            <w:webHidden/>
          </w:rPr>
          <w:fldChar w:fldCharType="begin"/>
        </w:r>
        <w:r w:rsidR="00DD5761">
          <w:rPr>
            <w:noProof/>
            <w:webHidden/>
          </w:rPr>
          <w:instrText xml:space="preserve"> PAGEREF _Toc40639182 \h </w:instrText>
        </w:r>
        <w:r w:rsidR="00DD5761">
          <w:rPr>
            <w:noProof/>
            <w:webHidden/>
          </w:rPr>
        </w:r>
        <w:r w:rsidR="00DD5761">
          <w:rPr>
            <w:noProof/>
            <w:webHidden/>
          </w:rPr>
          <w:fldChar w:fldCharType="separate"/>
        </w:r>
        <w:r>
          <w:rPr>
            <w:noProof/>
            <w:webHidden/>
          </w:rPr>
          <w:t>174</w:t>
        </w:r>
        <w:r w:rsidR="00DD5761">
          <w:rPr>
            <w:noProof/>
            <w:webHidden/>
          </w:rPr>
          <w:fldChar w:fldCharType="end"/>
        </w:r>
      </w:hyperlink>
    </w:p>
    <w:p w14:paraId="56A52B9D" w14:textId="76C6D66D" w:rsidR="00DD5761" w:rsidRDefault="00B53B84">
      <w:pPr>
        <w:pStyle w:val="25"/>
        <w:tabs>
          <w:tab w:val="left" w:pos="960"/>
          <w:tab w:val="right" w:leader="dot" w:pos="9911"/>
        </w:tabs>
        <w:rPr>
          <w:rFonts w:eastAsiaTheme="minorEastAsia" w:cstheme="minorBidi"/>
          <w:smallCaps w:val="0"/>
          <w:noProof/>
          <w:sz w:val="22"/>
          <w:szCs w:val="22"/>
        </w:rPr>
      </w:pPr>
      <w:hyperlink w:anchor="_Toc40639183" w:history="1">
        <w:r w:rsidR="00DD5761" w:rsidRPr="008E5385">
          <w:rPr>
            <w:rStyle w:val="afff7"/>
            <w:noProof/>
          </w:rPr>
          <w:t>12.1</w:t>
        </w:r>
        <w:r w:rsidR="00DD5761">
          <w:rPr>
            <w:rFonts w:eastAsiaTheme="minorEastAsia" w:cstheme="minorBidi"/>
            <w:smallCaps w:val="0"/>
            <w:noProof/>
            <w:sz w:val="22"/>
            <w:szCs w:val="22"/>
          </w:rPr>
          <w:tab/>
        </w:r>
        <w:r w:rsidR="00DD5761" w:rsidRPr="008E5385">
          <w:rPr>
            <w:rStyle w:val="afff7"/>
            <w:noProof/>
          </w:rPr>
          <w:t>Существующие проблемы организации качественного теплоснабжения</w:t>
        </w:r>
        <w:r w:rsidR="00DD5761">
          <w:rPr>
            <w:noProof/>
            <w:webHidden/>
          </w:rPr>
          <w:tab/>
        </w:r>
        <w:r w:rsidR="00DD5761">
          <w:rPr>
            <w:noProof/>
            <w:webHidden/>
          </w:rPr>
          <w:fldChar w:fldCharType="begin"/>
        </w:r>
        <w:r w:rsidR="00DD5761">
          <w:rPr>
            <w:noProof/>
            <w:webHidden/>
          </w:rPr>
          <w:instrText xml:space="preserve"> PAGEREF _Toc40639183 \h </w:instrText>
        </w:r>
        <w:r w:rsidR="00DD5761">
          <w:rPr>
            <w:noProof/>
            <w:webHidden/>
          </w:rPr>
        </w:r>
        <w:r w:rsidR="00DD5761">
          <w:rPr>
            <w:noProof/>
            <w:webHidden/>
          </w:rPr>
          <w:fldChar w:fldCharType="separate"/>
        </w:r>
        <w:r>
          <w:rPr>
            <w:noProof/>
            <w:webHidden/>
          </w:rPr>
          <w:t>174</w:t>
        </w:r>
        <w:r w:rsidR="00DD5761">
          <w:rPr>
            <w:noProof/>
            <w:webHidden/>
          </w:rPr>
          <w:fldChar w:fldCharType="end"/>
        </w:r>
      </w:hyperlink>
    </w:p>
    <w:p w14:paraId="19870B6A" w14:textId="0490D3A0" w:rsidR="00DD5761" w:rsidRDefault="00B53B84">
      <w:pPr>
        <w:pStyle w:val="25"/>
        <w:tabs>
          <w:tab w:val="left" w:pos="960"/>
          <w:tab w:val="right" w:leader="dot" w:pos="9911"/>
        </w:tabs>
        <w:rPr>
          <w:rFonts w:eastAsiaTheme="minorEastAsia" w:cstheme="minorBidi"/>
          <w:smallCaps w:val="0"/>
          <w:noProof/>
          <w:sz w:val="22"/>
          <w:szCs w:val="22"/>
        </w:rPr>
      </w:pPr>
      <w:hyperlink w:anchor="_Toc40639184" w:history="1">
        <w:r w:rsidR="00DD5761" w:rsidRPr="008E5385">
          <w:rPr>
            <w:rStyle w:val="afff7"/>
            <w:noProof/>
          </w:rPr>
          <w:t>12.2</w:t>
        </w:r>
        <w:r w:rsidR="00DD5761">
          <w:rPr>
            <w:rFonts w:eastAsiaTheme="minorEastAsia" w:cstheme="minorBidi"/>
            <w:smallCaps w:val="0"/>
            <w:noProof/>
            <w:sz w:val="22"/>
            <w:szCs w:val="22"/>
          </w:rPr>
          <w:tab/>
        </w:r>
        <w:r w:rsidR="00DD5761" w:rsidRPr="008E5385">
          <w:rPr>
            <w:rStyle w:val="afff7"/>
            <w:noProof/>
          </w:rPr>
          <w:t>Существующие проблемы организации надежного и безопасного теплоснабжения</w:t>
        </w:r>
        <w:r w:rsidR="00DD5761">
          <w:rPr>
            <w:noProof/>
            <w:webHidden/>
          </w:rPr>
          <w:tab/>
        </w:r>
        <w:r w:rsidR="00DD5761">
          <w:rPr>
            <w:noProof/>
            <w:webHidden/>
          </w:rPr>
          <w:fldChar w:fldCharType="begin"/>
        </w:r>
        <w:r w:rsidR="00DD5761">
          <w:rPr>
            <w:noProof/>
            <w:webHidden/>
          </w:rPr>
          <w:instrText xml:space="preserve"> PAGEREF _Toc40639184 \h </w:instrText>
        </w:r>
        <w:r w:rsidR="00DD5761">
          <w:rPr>
            <w:noProof/>
            <w:webHidden/>
          </w:rPr>
        </w:r>
        <w:r w:rsidR="00DD5761">
          <w:rPr>
            <w:noProof/>
            <w:webHidden/>
          </w:rPr>
          <w:fldChar w:fldCharType="separate"/>
        </w:r>
        <w:r>
          <w:rPr>
            <w:noProof/>
            <w:webHidden/>
          </w:rPr>
          <w:t>174</w:t>
        </w:r>
        <w:r w:rsidR="00DD5761">
          <w:rPr>
            <w:noProof/>
            <w:webHidden/>
          </w:rPr>
          <w:fldChar w:fldCharType="end"/>
        </w:r>
      </w:hyperlink>
    </w:p>
    <w:p w14:paraId="6CCDB221" w14:textId="5628DA8F" w:rsidR="00DD5761" w:rsidRDefault="00B53B84">
      <w:pPr>
        <w:pStyle w:val="25"/>
        <w:tabs>
          <w:tab w:val="left" w:pos="960"/>
          <w:tab w:val="right" w:leader="dot" w:pos="9911"/>
        </w:tabs>
        <w:rPr>
          <w:rFonts w:eastAsiaTheme="minorEastAsia" w:cstheme="minorBidi"/>
          <w:smallCaps w:val="0"/>
          <w:noProof/>
          <w:sz w:val="22"/>
          <w:szCs w:val="22"/>
        </w:rPr>
      </w:pPr>
      <w:hyperlink w:anchor="_Toc40639185" w:history="1">
        <w:r w:rsidR="00DD5761" w:rsidRPr="008E5385">
          <w:rPr>
            <w:rStyle w:val="afff7"/>
            <w:noProof/>
          </w:rPr>
          <w:t>12.3</w:t>
        </w:r>
        <w:r w:rsidR="00DD5761">
          <w:rPr>
            <w:rFonts w:eastAsiaTheme="minorEastAsia" w:cstheme="minorBidi"/>
            <w:smallCaps w:val="0"/>
            <w:noProof/>
            <w:sz w:val="22"/>
            <w:szCs w:val="22"/>
          </w:rPr>
          <w:tab/>
        </w:r>
        <w:r w:rsidR="00DD5761" w:rsidRPr="008E5385">
          <w:rPr>
            <w:rStyle w:val="afff7"/>
            <w:noProof/>
          </w:rPr>
          <w:t>Существующие проблемы развития системы теплоснабжения</w:t>
        </w:r>
        <w:r w:rsidR="00DD5761">
          <w:rPr>
            <w:noProof/>
            <w:webHidden/>
          </w:rPr>
          <w:tab/>
        </w:r>
        <w:r w:rsidR="00DD5761">
          <w:rPr>
            <w:noProof/>
            <w:webHidden/>
          </w:rPr>
          <w:fldChar w:fldCharType="begin"/>
        </w:r>
        <w:r w:rsidR="00DD5761">
          <w:rPr>
            <w:noProof/>
            <w:webHidden/>
          </w:rPr>
          <w:instrText xml:space="preserve"> PAGEREF _Toc40639185 \h </w:instrText>
        </w:r>
        <w:r w:rsidR="00DD5761">
          <w:rPr>
            <w:noProof/>
            <w:webHidden/>
          </w:rPr>
        </w:r>
        <w:r w:rsidR="00DD5761">
          <w:rPr>
            <w:noProof/>
            <w:webHidden/>
          </w:rPr>
          <w:fldChar w:fldCharType="separate"/>
        </w:r>
        <w:r>
          <w:rPr>
            <w:noProof/>
            <w:webHidden/>
          </w:rPr>
          <w:t>176</w:t>
        </w:r>
        <w:r w:rsidR="00DD5761">
          <w:rPr>
            <w:noProof/>
            <w:webHidden/>
          </w:rPr>
          <w:fldChar w:fldCharType="end"/>
        </w:r>
      </w:hyperlink>
    </w:p>
    <w:p w14:paraId="2A3786EA" w14:textId="0287280D" w:rsidR="00DD5761" w:rsidRDefault="00B53B84">
      <w:pPr>
        <w:pStyle w:val="25"/>
        <w:tabs>
          <w:tab w:val="left" w:pos="960"/>
          <w:tab w:val="right" w:leader="dot" w:pos="9911"/>
        </w:tabs>
        <w:rPr>
          <w:rFonts w:eastAsiaTheme="minorEastAsia" w:cstheme="minorBidi"/>
          <w:smallCaps w:val="0"/>
          <w:noProof/>
          <w:sz w:val="22"/>
          <w:szCs w:val="22"/>
        </w:rPr>
      </w:pPr>
      <w:hyperlink w:anchor="_Toc40639186" w:history="1">
        <w:r w:rsidR="00DD5761" w:rsidRPr="008E5385">
          <w:rPr>
            <w:rStyle w:val="afff7"/>
            <w:noProof/>
          </w:rPr>
          <w:t>12.4</w:t>
        </w:r>
        <w:r w:rsidR="00DD5761">
          <w:rPr>
            <w:rFonts w:eastAsiaTheme="minorEastAsia" w:cstheme="minorBidi"/>
            <w:smallCaps w:val="0"/>
            <w:noProof/>
            <w:sz w:val="22"/>
            <w:szCs w:val="22"/>
          </w:rPr>
          <w:tab/>
        </w:r>
        <w:r w:rsidR="00DD5761" w:rsidRPr="008E5385">
          <w:rPr>
            <w:rStyle w:val="afff7"/>
            <w:noProof/>
          </w:rPr>
          <w:t>Существующие проблемы надежного и эффективного снабжения топливом действующих систем теплоснабжения</w:t>
        </w:r>
        <w:r w:rsidR="00DD5761">
          <w:rPr>
            <w:noProof/>
            <w:webHidden/>
          </w:rPr>
          <w:tab/>
        </w:r>
        <w:r w:rsidR="00DD5761">
          <w:rPr>
            <w:noProof/>
            <w:webHidden/>
          </w:rPr>
          <w:fldChar w:fldCharType="begin"/>
        </w:r>
        <w:r w:rsidR="00DD5761">
          <w:rPr>
            <w:noProof/>
            <w:webHidden/>
          </w:rPr>
          <w:instrText xml:space="preserve"> PAGEREF _Toc40639186 \h </w:instrText>
        </w:r>
        <w:r w:rsidR="00DD5761">
          <w:rPr>
            <w:noProof/>
            <w:webHidden/>
          </w:rPr>
        </w:r>
        <w:r w:rsidR="00DD5761">
          <w:rPr>
            <w:noProof/>
            <w:webHidden/>
          </w:rPr>
          <w:fldChar w:fldCharType="separate"/>
        </w:r>
        <w:r>
          <w:rPr>
            <w:noProof/>
            <w:webHidden/>
          </w:rPr>
          <w:t>176</w:t>
        </w:r>
        <w:r w:rsidR="00DD5761">
          <w:rPr>
            <w:noProof/>
            <w:webHidden/>
          </w:rPr>
          <w:fldChar w:fldCharType="end"/>
        </w:r>
      </w:hyperlink>
    </w:p>
    <w:p w14:paraId="2F3F7A47" w14:textId="36BD02B5" w:rsidR="00DD5761" w:rsidRDefault="00B53B84">
      <w:pPr>
        <w:pStyle w:val="25"/>
        <w:tabs>
          <w:tab w:val="left" w:pos="960"/>
          <w:tab w:val="right" w:leader="dot" w:pos="9911"/>
        </w:tabs>
        <w:rPr>
          <w:rFonts w:eastAsiaTheme="minorEastAsia" w:cstheme="minorBidi"/>
          <w:smallCaps w:val="0"/>
          <w:noProof/>
          <w:sz w:val="22"/>
          <w:szCs w:val="22"/>
        </w:rPr>
      </w:pPr>
      <w:hyperlink w:anchor="_Toc40639187" w:history="1">
        <w:r w:rsidR="00DD5761" w:rsidRPr="008E5385">
          <w:rPr>
            <w:rStyle w:val="afff7"/>
            <w:noProof/>
          </w:rPr>
          <w:t>12.5</w:t>
        </w:r>
        <w:r w:rsidR="00DD5761">
          <w:rPr>
            <w:rFonts w:eastAsiaTheme="minorEastAsia" w:cstheme="minorBidi"/>
            <w:smallCaps w:val="0"/>
            <w:noProof/>
            <w:sz w:val="22"/>
            <w:szCs w:val="22"/>
          </w:rPr>
          <w:tab/>
        </w:r>
        <w:r w:rsidR="00DD5761" w:rsidRPr="008E5385">
          <w:rPr>
            <w:rStyle w:val="afff7"/>
            <w:noProof/>
          </w:rPr>
          <w:t>Анализ предписаний надзорных органов об устранении нарушений, влияющих на безопасность и надежность системы теплоснабжения</w:t>
        </w:r>
        <w:r w:rsidR="00DD5761">
          <w:rPr>
            <w:noProof/>
            <w:webHidden/>
          </w:rPr>
          <w:tab/>
        </w:r>
        <w:r w:rsidR="00DD5761">
          <w:rPr>
            <w:noProof/>
            <w:webHidden/>
          </w:rPr>
          <w:fldChar w:fldCharType="begin"/>
        </w:r>
        <w:r w:rsidR="00DD5761">
          <w:rPr>
            <w:noProof/>
            <w:webHidden/>
          </w:rPr>
          <w:instrText xml:space="preserve"> PAGEREF _Toc40639187 \h </w:instrText>
        </w:r>
        <w:r w:rsidR="00DD5761">
          <w:rPr>
            <w:noProof/>
            <w:webHidden/>
          </w:rPr>
        </w:r>
        <w:r w:rsidR="00DD5761">
          <w:rPr>
            <w:noProof/>
            <w:webHidden/>
          </w:rPr>
          <w:fldChar w:fldCharType="separate"/>
        </w:r>
        <w:r>
          <w:rPr>
            <w:noProof/>
            <w:webHidden/>
          </w:rPr>
          <w:t>176</w:t>
        </w:r>
        <w:r w:rsidR="00DD5761">
          <w:rPr>
            <w:noProof/>
            <w:webHidden/>
          </w:rPr>
          <w:fldChar w:fldCharType="end"/>
        </w:r>
      </w:hyperlink>
    </w:p>
    <w:p w14:paraId="40416B04" w14:textId="26D59F1A" w:rsidR="00487E99" w:rsidRDefault="00797058" w:rsidP="002D5E30">
      <w:pPr>
        <w:tabs>
          <w:tab w:val="right" w:leader="dot" w:pos="10206"/>
        </w:tabs>
        <w:ind w:right="140"/>
        <w:jc w:val="center"/>
        <w:sectPr w:rsidR="00487E99" w:rsidSect="00792BED">
          <w:headerReference w:type="even" r:id="rId9"/>
          <w:footerReference w:type="even" r:id="rId10"/>
          <w:footerReference w:type="default" r:id="rId11"/>
          <w:footerReference w:type="first" r:id="rId12"/>
          <w:type w:val="nextColumn"/>
          <w:pgSz w:w="11906" w:h="16838" w:code="9"/>
          <w:pgMar w:top="709" w:right="567" w:bottom="1134" w:left="1418" w:header="709" w:footer="567" w:gutter="0"/>
          <w:cols w:space="708"/>
          <w:titlePg/>
          <w:docGrid w:linePitch="360"/>
        </w:sectPr>
      </w:pPr>
      <w:r>
        <w:fldChar w:fldCharType="end"/>
      </w:r>
      <w:bookmarkStart w:id="1" w:name="_Toc322010590"/>
      <w:bookmarkStart w:id="2" w:name="_Toc322010620"/>
      <w:bookmarkStart w:id="3" w:name="_Toc335135812"/>
      <w:bookmarkStart w:id="4" w:name="_Toc335135924"/>
    </w:p>
    <w:p w14:paraId="01B0E133" w14:textId="77777777" w:rsidR="00C2547D" w:rsidRPr="00541E52" w:rsidRDefault="00C2547D" w:rsidP="006E7388">
      <w:pPr>
        <w:pStyle w:val="18"/>
        <w:numPr>
          <w:ilvl w:val="0"/>
          <w:numId w:val="8"/>
        </w:numPr>
        <w:rPr>
          <w:lang w:val="ru-RU"/>
        </w:rPr>
      </w:pPr>
      <w:bookmarkStart w:id="5" w:name="_Toc352234951"/>
      <w:bookmarkStart w:id="6" w:name="_Toc40639076"/>
      <w:bookmarkEnd w:id="1"/>
      <w:bookmarkEnd w:id="2"/>
      <w:bookmarkEnd w:id="3"/>
      <w:bookmarkEnd w:id="4"/>
      <w:r w:rsidRPr="00541E52">
        <w:rPr>
          <w:lang w:val="ru-RU"/>
        </w:rPr>
        <w:lastRenderedPageBreak/>
        <w:t>ГЛАВА. СУЩЕСТВУЮЩЕЕ ПОЛОЖЕНИЕ В СФЕРЕ ПРОИЗВОДСТВА, ПЕРЕДАЧИ И ПОТРЕБЛЕНИЯ ТЕПЛОВОЙ ЭНЕРГИИ ДЛЯ ЦЕЛЕЙ ТЕПЛОСНАБЖЕНИЯ</w:t>
      </w:r>
      <w:bookmarkEnd w:id="5"/>
      <w:bookmarkEnd w:id="6"/>
    </w:p>
    <w:p w14:paraId="79BC0FC1" w14:textId="77777777" w:rsidR="00C2547D" w:rsidRPr="00DB7C6C" w:rsidRDefault="00C2547D" w:rsidP="006E7388">
      <w:pPr>
        <w:pStyle w:val="18"/>
        <w:numPr>
          <w:ilvl w:val="0"/>
          <w:numId w:val="9"/>
        </w:numPr>
        <w:rPr>
          <w:lang w:val="ru-RU"/>
        </w:rPr>
      </w:pPr>
      <w:bookmarkStart w:id="7" w:name="_Toc352234952"/>
      <w:bookmarkStart w:id="8" w:name="_Toc40639077"/>
      <w:r w:rsidRPr="00DB7C6C">
        <w:rPr>
          <w:lang w:val="ru-RU"/>
        </w:rPr>
        <w:t>Часть</w:t>
      </w:r>
      <w:r w:rsidR="00DB7C6C">
        <w:rPr>
          <w:lang w:val="ru-RU"/>
        </w:rPr>
        <w:t>.</w:t>
      </w:r>
      <w:r w:rsidRPr="00DB7C6C">
        <w:rPr>
          <w:lang w:val="ru-RU"/>
        </w:rPr>
        <w:t xml:space="preserve">  Функциональная структура теплоснабжения</w:t>
      </w:r>
      <w:bookmarkEnd w:id="7"/>
      <w:bookmarkEnd w:id="8"/>
    </w:p>
    <w:p w14:paraId="6292F34C" w14:textId="77777777" w:rsidR="00C52F7D" w:rsidRDefault="00C52F7D" w:rsidP="00CF459D">
      <w:pPr>
        <w:pStyle w:val="21"/>
        <w:ind w:left="1425"/>
      </w:pPr>
      <w:bookmarkStart w:id="9" w:name="_Toc468449575"/>
      <w:bookmarkStart w:id="10" w:name="_Toc40639078"/>
      <w:r w:rsidRPr="00746D1D">
        <w:t xml:space="preserve">Перечень лиц, владеющих на праве собственности или другом законном основании объектами централизованной системы </w:t>
      </w:r>
      <w:r w:rsidRPr="00F67285">
        <w:t>тепло</w:t>
      </w:r>
      <w:r w:rsidRPr="00746D1D">
        <w:t>снабжения, с указанием объектов, принадлежащих этим лицам</w:t>
      </w:r>
      <w:bookmarkEnd w:id="9"/>
      <w:bookmarkEnd w:id="10"/>
    </w:p>
    <w:p w14:paraId="5D19FF34" w14:textId="6CC4FD3F" w:rsidR="00133B74" w:rsidRDefault="00133B74" w:rsidP="00133B74">
      <w:pPr>
        <w:pStyle w:val="Maximyz0"/>
        <w:rPr>
          <w:lang w:eastAsia="en-US"/>
        </w:rPr>
      </w:pPr>
      <w:r>
        <w:rPr>
          <w:lang w:eastAsia="en-US"/>
        </w:rPr>
        <w:t xml:space="preserve">Теплоснабжение потребителей Родниковского городского поселения осуществляется как от централизованных, так и децентрализованных источников, преимущественно работающих на природном газе. Централизованным теплоснабжением обеспечены многоквартирные жилые дома, объекты социально-культурного и коммунально-бытового обслуживания населения, общественные организации, а также объекты производственно-складского и промышленного.   </w:t>
      </w:r>
    </w:p>
    <w:p w14:paraId="0CD84C29" w14:textId="2E9CDD5A" w:rsidR="00133B74" w:rsidRPr="00152E2E" w:rsidRDefault="00133B74" w:rsidP="00133B74">
      <w:pPr>
        <w:pStyle w:val="Maximyz0"/>
        <w:spacing w:after="240"/>
      </w:pPr>
      <w:r w:rsidRPr="00152E2E">
        <w:t xml:space="preserve">В таблице </w:t>
      </w:r>
      <w:r>
        <w:fldChar w:fldCharType="begin"/>
      </w:r>
      <w:r>
        <w:instrText xml:space="preserve"> REF _Ref20485962 \h  \* MERGEFORMAT </w:instrText>
      </w:r>
      <w:r>
        <w:fldChar w:fldCharType="separate"/>
      </w:r>
      <w:r w:rsidR="00B53B84" w:rsidRPr="00B53B84">
        <w:rPr>
          <w:vanish/>
        </w:rPr>
        <w:t xml:space="preserve">Таблица </w:t>
      </w:r>
      <w:r w:rsidR="00B53B84">
        <w:rPr>
          <w:noProof/>
        </w:rPr>
        <w:t>1</w:t>
      </w:r>
      <w:r w:rsidR="00B53B84">
        <w:t>.</w:t>
      </w:r>
      <w:r w:rsidR="00B53B84">
        <w:rPr>
          <w:noProof/>
        </w:rPr>
        <w:t>1</w:t>
      </w:r>
      <w:r>
        <w:fldChar w:fldCharType="end"/>
      </w:r>
      <w:r w:rsidRPr="00152E2E">
        <w:t xml:space="preserve"> представлен перечень источников тепловой энергии в разрезе по теплоснабжающим организациям, оказывающим услуги централизованного теплоснабжения на правах собственника, арендатора или иного другого законного основания.</w:t>
      </w:r>
    </w:p>
    <w:p w14:paraId="60EE72DF" w14:textId="32A8683F" w:rsidR="00133B74" w:rsidRPr="00F041E4" w:rsidRDefault="00133B74" w:rsidP="00133B74">
      <w:pPr>
        <w:pStyle w:val="aff4"/>
        <w:keepNext/>
      </w:pPr>
      <w:bookmarkStart w:id="11" w:name="_Ref20485962"/>
      <w:bookmarkStart w:id="12" w:name="_Hlk24102496"/>
      <w:r w:rsidRPr="00F041E4">
        <w:t xml:space="preserve">Таблица </w:t>
      </w:r>
      <w:fldSimple w:instr=" STYLEREF 1 \s ">
        <w:r w:rsidR="00B53B84">
          <w:rPr>
            <w:noProof/>
          </w:rPr>
          <w:t>1</w:t>
        </w:r>
      </w:fldSimple>
      <w:r w:rsidR="00E14542">
        <w:t>.</w:t>
      </w:r>
      <w:fldSimple w:instr=" SEQ Таблица \* ARABIC \s 1 ">
        <w:r w:rsidR="00B53B84">
          <w:rPr>
            <w:noProof/>
          </w:rPr>
          <w:t>1</w:t>
        </w:r>
      </w:fldSimple>
      <w:bookmarkEnd w:id="11"/>
      <w:r w:rsidRPr="00F041E4">
        <w:t xml:space="preserve"> </w:t>
      </w:r>
      <w:r>
        <w:t>–</w:t>
      </w:r>
      <w:r w:rsidRPr="00F041E4">
        <w:t xml:space="preserve"> </w:t>
      </w:r>
      <w:r w:rsidRPr="00152E2E">
        <w:t xml:space="preserve">Перечень теплоснабжающих/теплосетевых организаций, действующих на территории </w:t>
      </w:r>
      <w:r w:rsidR="003827C3">
        <w:t>Родниковского</w:t>
      </w:r>
      <w:r>
        <w:t xml:space="preserve"> городского </w:t>
      </w:r>
      <w:r w:rsidR="003827C3">
        <w:t>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024"/>
        <w:gridCol w:w="2551"/>
        <w:gridCol w:w="3254"/>
      </w:tblGrid>
      <w:tr w:rsidR="00133B74" w:rsidRPr="004B51B9" w14:paraId="47283AD3" w14:textId="77777777" w:rsidTr="00133B74">
        <w:trPr>
          <w:trHeight w:val="283"/>
          <w:tblHeader/>
        </w:trPr>
        <w:tc>
          <w:tcPr>
            <w:tcW w:w="276" w:type="pct"/>
            <w:shd w:val="clear" w:color="000000" w:fill="FFFFFF"/>
            <w:vAlign w:val="center"/>
            <w:hideMark/>
          </w:tcPr>
          <w:p w14:paraId="36B9B4C5" w14:textId="77777777" w:rsidR="00133B74" w:rsidRPr="004B51B9" w:rsidRDefault="00133B74" w:rsidP="00133B74">
            <w:pPr>
              <w:jc w:val="center"/>
              <w:rPr>
                <w:bCs/>
                <w:color w:val="000000"/>
                <w:sz w:val="20"/>
                <w:szCs w:val="20"/>
              </w:rPr>
            </w:pPr>
            <w:bookmarkStart w:id="13" w:name="_Hlk19528102"/>
            <w:r w:rsidRPr="004B51B9">
              <w:rPr>
                <w:bCs/>
                <w:color w:val="000000"/>
                <w:sz w:val="20"/>
                <w:szCs w:val="20"/>
              </w:rPr>
              <w:t>№ п/п</w:t>
            </w:r>
          </w:p>
        </w:tc>
        <w:tc>
          <w:tcPr>
            <w:tcW w:w="1618" w:type="pct"/>
            <w:shd w:val="clear" w:color="000000" w:fill="FFFFFF"/>
            <w:vAlign w:val="center"/>
            <w:hideMark/>
          </w:tcPr>
          <w:p w14:paraId="0D58C8A7" w14:textId="77777777" w:rsidR="00133B74" w:rsidRPr="004B51B9" w:rsidRDefault="00133B74" w:rsidP="00133B74">
            <w:pPr>
              <w:jc w:val="center"/>
              <w:rPr>
                <w:bCs/>
                <w:color w:val="000000"/>
                <w:sz w:val="20"/>
                <w:szCs w:val="20"/>
              </w:rPr>
            </w:pPr>
            <w:r w:rsidRPr="004B51B9">
              <w:rPr>
                <w:bCs/>
                <w:color w:val="000000"/>
                <w:sz w:val="20"/>
                <w:szCs w:val="20"/>
              </w:rPr>
              <w:t>Теплоснабжающая организация</w:t>
            </w:r>
          </w:p>
        </w:tc>
        <w:tc>
          <w:tcPr>
            <w:tcW w:w="1365" w:type="pct"/>
            <w:shd w:val="clear" w:color="000000" w:fill="FFFFFF"/>
            <w:vAlign w:val="center"/>
            <w:hideMark/>
          </w:tcPr>
          <w:p w14:paraId="22167567" w14:textId="77777777" w:rsidR="00133B74" w:rsidRPr="004B51B9" w:rsidRDefault="00133B74" w:rsidP="00133B74">
            <w:pPr>
              <w:jc w:val="center"/>
              <w:rPr>
                <w:bCs/>
                <w:color w:val="000000"/>
                <w:sz w:val="20"/>
                <w:szCs w:val="20"/>
              </w:rPr>
            </w:pPr>
            <w:r w:rsidRPr="004B51B9">
              <w:rPr>
                <w:bCs/>
                <w:color w:val="000000"/>
                <w:sz w:val="20"/>
                <w:szCs w:val="20"/>
              </w:rPr>
              <w:t>Источники тепловой энергии</w:t>
            </w:r>
          </w:p>
        </w:tc>
        <w:tc>
          <w:tcPr>
            <w:tcW w:w="1741" w:type="pct"/>
            <w:shd w:val="clear" w:color="000000" w:fill="FFFFFF"/>
            <w:vAlign w:val="center"/>
            <w:hideMark/>
          </w:tcPr>
          <w:p w14:paraId="52A2B5E0" w14:textId="77777777" w:rsidR="00133B74" w:rsidRPr="004B51B9" w:rsidRDefault="00133B74" w:rsidP="00133B74">
            <w:pPr>
              <w:jc w:val="center"/>
              <w:rPr>
                <w:bCs/>
                <w:color w:val="000000"/>
                <w:sz w:val="20"/>
                <w:szCs w:val="20"/>
              </w:rPr>
            </w:pPr>
            <w:r w:rsidRPr="004B51B9">
              <w:rPr>
                <w:bCs/>
                <w:color w:val="000000"/>
                <w:sz w:val="20"/>
                <w:szCs w:val="20"/>
              </w:rPr>
              <w:t>Адрес</w:t>
            </w:r>
          </w:p>
        </w:tc>
      </w:tr>
      <w:tr w:rsidR="00EF2B9F" w:rsidRPr="004B51B9" w14:paraId="684F1E8C"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6D65926E" w14:textId="77777777" w:rsidR="00EF2B9F" w:rsidRPr="004B51B9" w:rsidRDefault="00EF2B9F" w:rsidP="00133B74">
            <w:pPr>
              <w:jc w:val="center"/>
              <w:rPr>
                <w:color w:val="000000"/>
                <w:sz w:val="20"/>
                <w:szCs w:val="20"/>
              </w:rPr>
            </w:pPr>
            <w:r w:rsidRPr="004B51B9">
              <w:rPr>
                <w:color w:val="000000"/>
                <w:sz w:val="20"/>
                <w:szCs w:val="20"/>
              </w:rPr>
              <w:t>1</w:t>
            </w:r>
          </w:p>
        </w:tc>
        <w:tc>
          <w:tcPr>
            <w:tcW w:w="1618" w:type="pct"/>
            <w:vMerge w:val="restart"/>
            <w:vAlign w:val="center"/>
          </w:tcPr>
          <w:p w14:paraId="6CAF87BC" w14:textId="1B6B106E" w:rsidR="00EF2B9F" w:rsidRPr="004B51B9" w:rsidRDefault="00EF2B9F" w:rsidP="00133B74">
            <w:pPr>
              <w:jc w:val="center"/>
              <w:rPr>
                <w:sz w:val="20"/>
                <w:szCs w:val="20"/>
              </w:rPr>
            </w:pPr>
            <w:r w:rsidRPr="003827C3">
              <w:rPr>
                <w:sz w:val="20"/>
                <w:szCs w:val="20"/>
              </w:rPr>
              <w:t>ООО «</w:t>
            </w:r>
            <w:r>
              <w:rPr>
                <w:sz w:val="20"/>
                <w:szCs w:val="20"/>
              </w:rPr>
              <w:t xml:space="preserve">УК </w:t>
            </w:r>
            <w:r w:rsidRPr="003827C3">
              <w:rPr>
                <w:sz w:val="20"/>
                <w:szCs w:val="20"/>
              </w:rPr>
              <w:t>Индустриальный парк «Родники»</w:t>
            </w:r>
          </w:p>
        </w:tc>
        <w:tc>
          <w:tcPr>
            <w:tcW w:w="1365" w:type="pct"/>
            <w:shd w:val="clear" w:color="auto" w:fill="auto"/>
            <w:vAlign w:val="center"/>
          </w:tcPr>
          <w:p w14:paraId="24F72837" w14:textId="0E5D0311" w:rsidR="00EF2B9F" w:rsidRPr="004B51B9" w:rsidRDefault="00EF2B9F" w:rsidP="003827C3">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1741" w:type="pct"/>
            <w:shd w:val="clear" w:color="auto" w:fill="auto"/>
            <w:vAlign w:val="center"/>
          </w:tcPr>
          <w:p w14:paraId="38CE95A1" w14:textId="2826D5F7" w:rsidR="00EF2B9F" w:rsidRPr="004B51B9" w:rsidRDefault="00EF2B9F" w:rsidP="00133B74">
            <w:pPr>
              <w:rPr>
                <w:color w:val="000000"/>
                <w:sz w:val="20"/>
                <w:szCs w:val="20"/>
              </w:rPr>
            </w:pPr>
            <w:r w:rsidRPr="00980860">
              <w:rPr>
                <w:color w:val="000000"/>
                <w:sz w:val="20"/>
                <w:szCs w:val="20"/>
              </w:rPr>
              <w:t>г. Родники, ул. 1я Детская, д. 50</w:t>
            </w:r>
          </w:p>
        </w:tc>
      </w:tr>
      <w:tr w:rsidR="00EF2B9F" w:rsidRPr="004B51B9" w14:paraId="16EF2EC0"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3E53D1A0" w14:textId="77777777" w:rsidR="00EF2B9F" w:rsidRPr="004B51B9" w:rsidRDefault="00EF2B9F" w:rsidP="00133B74">
            <w:pPr>
              <w:jc w:val="center"/>
              <w:rPr>
                <w:color w:val="000000"/>
                <w:sz w:val="20"/>
                <w:szCs w:val="20"/>
              </w:rPr>
            </w:pPr>
            <w:r w:rsidRPr="004B51B9">
              <w:rPr>
                <w:color w:val="000000"/>
                <w:sz w:val="20"/>
                <w:szCs w:val="20"/>
              </w:rPr>
              <w:t>2</w:t>
            </w:r>
          </w:p>
        </w:tc>
        <w:tc>
          <w:tcPr>
            <w:tcW w:w="1618" w:type="pct"/>
            <w:vMerge/>
            <w:vAlign w:val="center"/>
          </w:tcPr>
          <w:p w14:paraId="309DCF20" w14:textId="7D8BB596" w:rsidR="00EF2B9F" w:rsidRPr="004B51B9" w:rsidRDefault="00EF2B9F" w:rsidP="00133B74">
            <w:pPr>
              <w:jc w:val="center"/>
              <w:rPr>
                <w:sz w:val="20"/>
                <w:szCs w:val="20"/>
              </w:rPr>
            </w:pPr>
          </w:p>
        </w:tc>
        <w:tc>
          <w:tcPr>
            <w:tcW w:w="1365" w:type="pct"/>
            <w:shd w:val="clear" w:color="auto" w:fill="auto"/>
            <w:vAlign w:val="center"/>
          </w:tcPr>
          <w:p w14:paraId="311FDCF6" w14:textId="27E5533E" w:rsidR="00EF2B9F" w:rsidRPr="004B51B9" w:rsidRDefault="00EF2B9F" w:rsidP="00133B74">
            <w:pPr>
              <w:rPr>
                <w:color w:val="000000"/>
                <w:sz w:val="20"/>
                <w:szCs w:val="20"/>
              </w:rPr>
            </w:pPr>
            <w:r>
              <w:rPr>
                <w:color w:val="000000"/>
                <w:sz w:val="20"/>
                <w:szCs w:val="20"/>
              </w:rPr>
              <w:t>ПГ ТЭЦ</w:t>
            </w:r>
          </w:p>
        </w:tc>
        <w:tc>
          <w:tcPr>
            <w:tcW w:w="1741" w:type="pct"/>
            <w:shd w:val="clear" w:color="auto" w:fill="auto"/>
            <w:vAlign w:val="center"/>
          </w:tcPr>
          <w:p w14:paraId="2E6C9725" w14:textId="7C22F0A6" w:rsidR="00EF2B9F" w:rsidRPr="004B51B9" w:rsidRDefault="00EF2B9F" w:rsidP="00133B74">
            <w:pPr>
              <w:rPr>
                <w:color w:val="000000"/>
                <w:sz w:val="20"/>
                <w:szCs w:val="20"/>
              </w:rPr>
            </w:pPr>
            <w:r w:rsidRPr="00980860">
              <w:rPr>
                <w:color w:val="000000"/>
                <w:sz w:val="20"/>
                <w:szCs w:val="20"/>
              </w:rPr>
              <w:t>г. Родники, ул. Советская д. 20</w:t>
            </w:r>
          </w:p>
        </w:tc>
      </w:tr>
      <w:tr w:rsidR="00133B74" w:rsidRPr="004B51B9" w14:paraId="05CC9973" w14:textId="77777777" w:rsidTr="00980860">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70E13A16" w14:textId="77777777" w:rsidR="00133B74" w:rsidRPr="004B51B9" w:rsidRDefault="00133B74" w:rsidP="00133B74">
            <w:pPr>
              <w:jc w:val="center"/>
              <w:rPr>
                <w:color w:val="000000"/>
                <w:sz w:val="20"/>
                <w:szCs w:val="20"/>
              </w:rPr>
            </w:pPr>
            <w:r w:rsidRPr="004B51B9">
              <w:rPr>
                <w:color w:val="000000"/>
                <w:sz w:val="20"/>
                <w:szCs w:val="20"/>
              </w:rPr>
              <w:t>3</w:t>
            </w:r>
          </w:p>
        </w:tc>
        <w:tc>
          <w:tcPr>
            <w:tcW w:w="1618" w:type="pct"/>
            <w:vAlign w:val="center"/>
          </w:tcPr>
          <w:p w14:paraId="0B7E62FE" w14:textId="5F990584" w:rsidR="00133B74" w:rsidRPr="004B51B9" w:rsidRDefault="008622D2" w:rsidP="00133B74">
            <w:pPr>
              <w:jc w:val="center"/>
              <w:rPr>
                <w:sz w:val="20"/>
                <w:szCs w:val="20"/>
              </w:rPr>
            </w:pPr>
            <w:r w:rsidRPr="008622D2">
              <w:rPr>
                <w:sz w:val="20"/>
                <w:szCs w:val="20"/>
              </w:rPr>
              <w:t>ЗАО «Родниковский Машиностроительный завод»</w:t>
            </w:r>
          </w:p>
        </w:tc>
        <w:tc>
          <w:tcPr>
            <w:tcW w:w="1365" w:type="pct"/>
            <w:tcBorders>
              <w:top w:val="single" w:sz="8" w:space="0" w:color="auto"/>
              <w:left w:val="single" w:sz="8" w:space="0" w:color="auto"/>
              <w:bottom w:val="single" w:sz="8" w:space="0" w:color="auto"/>
              <w:right w:val="single" w:sz="8" w:space="0" w:color="auto"/>
            </w:tcBorders>
            <w:shd w:val="clear" w:color="auto" w:fill="auto"/>
            <w:vAlign w:val="center"/>
          </w:tcPr>
          <w:p w14:paraId="0AA86DA3" w14:textId="47D72B66" w:rsidR="00133B74" w:rsidRPr="004B51B9" w:rsidRDefault="008622D2" w:rsidP="00133B74">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741" w:type="pct"/>
            <w:shd w:val="clear" w:color="auto" w:fill="auto"/>
            <w:vAlign w:val="center"/>
          </w:tcPr>
          <w:p w14:paraId="7A82C500" w14:textId="29A75B85" w:rsidR="00133B74" w:rsidRPr="004B51B9" w:rsidRDefault="00980860" w:rsidP="00133B74">
            <w:pPr>
              <w:rPr>
                <w:color w:val="000000"/>
                <w:sz w:val="20"/>
                <w:szCs w:val="20"/>
              </w:rPr>
            </w:pPr>
            <w:r w:rsidRPr="00980860">
              <w:rPr>
                <w:color w:val="000000"/>
                <w:sz w:val="20"/>
                <w:szCs w:val="20"/>
              </w:rPr>
              <w:t xml:space="preserve">г. Родники, ул. Колхозная, </w:t>
            </w:r>
            <w:r>
              <w:rPr>
                <w:color w:val="000000"/>
                <w:sz w:val="20"/>
                <w:szCs w:val="20"/>
              </w:rPr>
              <w:t xml:space="preserve">д. </w:t>
            </w:r>
            <w:r w:rsidRPr="00980860">
              <w:rPr>
                <w:color w:val="000000"/>
                <w:sz w:val="20"/>
                <w:szCs w:val="20"/>
              </w:rPr>
              <w:t>2</w:t>
            </w:r>
          </w:p>
        </w:tc>
      </w:tr>
      <w:tr w:rsidR="00133B74" w:rsidRPr="004B51B9" w14:paraId="7E4A2938"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15277B6A" w14:textId="77777777" w:rsidR="00133B74" w:rsidRPr="004B51B9" w:rsidRDefault="00133B74" w:rsidP="00133B74">
            <w:pPr>
              <w:jc w:val="center"/>
              <w:rPr>
                <w:color w:val="000000"/>
                <w:sz w:val="20"/>
                <w:szCs w:val="20"/>
              </w:rPr>
            </w:pPr>
            <w:r w:rsidRPr="004B51B9">
              <w:rPr>
                <w:color w:val="000000"/>
                <w:sz w:val="20"/>
                <w:szCs w:val="20"/>
              </w:rPr>
              <w:t>4</w:t>
            </w:r>
          </w:p>
        </w:tc>
        <w:tc>
          <w:tcPr>
            <w:tcW w:w="1618" w:type="pct"/>
            <w:vAlign w:val="center"/>
          </w:tcPr>
          <w:p w14:paraId="26B6528C" w14:textId="4FF5FD18" w:rsidR="00133B74" w:rsidRPr="004B51B9" w:rsidRDefault="008622D2" w:rsidP="00133B74">
            <w:pPr>
              <w:jc w:val="center"/>
              <w:rPr>
                <w:sz w:val="20"/>
                <w:szCs w:val="20"/>
              </w:rPr>
            </w:pPr>
            <w:r w:rsidRPr="008622D2">
              <w:rPr>
                <w:sz w:val="20"/>
                <w:szCs w:val="20"/>
              </w:rPr>
              <w:t>ООО «Энергетик»</w:t>
            </w:r>
          </w:p>
        </w:tc>
        <w:tc>
          <w:tcPr>
            <w:tcW w:w="1365" w:type="pct"/>
            <w:tcBorders>
              <w:top w:val="nil"/>
              <w:left w:val="single" w:sz="8" w:space="0" w:color="auto"/>
              <w:bottom w:val="single" w:sz="8" w:space="0" w:color="auto"/>
              <w:right w:val="single" w:sz="8" w:space="0" w:color="auto"/>
            </w:tcBorders>
            <w:shd w:val="clear" w:color="auto" w:fill="auto"/>
            <w:vAlign w:val="center"/>
          </w:tcPr>
          <w:p w14:paraId="3B8991D0" w14:textId="48BBFE63" w:rsidR="00133B74" w:rsidRPr="004B51B9" w:rsidRDefault="008622D2" w:rsidP="00133B74">
            <w:pPr>
              <w:rPr>
                <w:color w:val="000000"/>
                <w:sz w:val="20"/>
                <w:szCs w:val="20"/>
              </w:rPr>
            </w:pPr>
            <w:r>
              <w:rPr>
                <w:color w:val="000000"/>
                <w:sz w:val="20"/>
                <w:szCs w:val="20"/>
              </w:rPr>
              <w:t xml:space="preserve">Котельная </w:t>
            </w:r>
            <w:r w:rsidR="00433464" w:rsidRPr="00433464">
              <w:rPr>
                <w:color w:val="000000"/>
                <w:sz w:val="20"/>
                <w:szCs w:val="20"/>
              </w:rPr>
              <w:t>«Агросервис» №1</w:t>
            </w:r>
          </w:p>
        </w:tc>
        <w:tc>
          <w:tcPr>
            <w:tcW w:w="1741" w:type="pct"/>
            <w:shd w:val="clear" w:color="auto" w:fill="auto"/>
            <w:vAlign w:val="center"/>
          </w:tcPr>
          <w:p w14:paraId="27ABA0F2" w14:textId="058EB25D" w:rsidR="00133B74" w:rsidRPr="004B51B9" w:rsidRDefault="00800E43" w:rsidP="00800E43">
            <w:pPr>
              <w:rPr>
                <w:color w:val="000000"/>
                <w:sz w:val="20"/>
                <w:szCs w:val="20"/>
              </w:rPr>
            </w:pPr>
            <w:r>
              <w:rPr>
                <w:color w:val="000000"/>
                <w:sz w:val="20"/>
                <w:szCs w:val="20"/>
              </w:rPr>
              <w:t xml:space="preserve">г. Родники, </w:t>
            </w:r>
            <w:r w:rsidRPr="00800E43">
              <w:rPr>
                <w:color w:val="000000"/>
                <w:sz w:val="20"/>
                <w:szCs w:val="20"/>
              </w:rPr>
              <w:t xml:space="preserve">ул. </w:t>
            </w:r>
            <w:r>
              <w:rPr>
                <w:color w:val="000000"/>
                <w:sz w:val="20"/>
                <w:szCs w:val="20"/>
              </w:rPr>
              <w:t>З</w:t>
            </w:r>
            <w:r w:rsidRPr="00800E43">
              <w:rPr>
                <w:color w:val="000000"/>
                <w:sz w:val="20"/>
                <w:szCs w:val="20"/>
              </w:rPr>
              <w:t>.</w:t>
            </w:r>
            <w:r>
              <w:rPr>
                <w:color w:val="000000"/>
                <w:sz w:val="20"/>
                <w:szCs w:val="20"/>
              </w:rPr>
              <w:t xml:space="preserve"> </w:t>
            </w:r>
            <w:r w:rsidRPr="00800E43">
              <w:rPr>
                <w:color w:val="000000"/>
                <w:sz w:val="20"/>
                <w:szCs w:val="20"/>
              </w:rPr>
              <w:t>Космодемьянской</w:t>
            </w:r>
            <w:r w:rsidR="00433464">
              <w:rPr>
                <w:color w:val="000000"/>
                <w:sz w:val="20"/>
                <w:szCs w:val="20"/>
              </w:rPr>
              <w:t xml:space="preserve">, </w:t>
            </w:r>
            <w:r w:rsidR="00433464" w:rsidRPr="00433464">
              <w:rPr>
                <w:color w:val="000000"/>
                <w:sz w:val="20"/>
                <w:szCs w:val="20"/>
              </w:rPr>
              <w:t>д.1а</w:t>
            </w:r>
          </w:p>
        </w:tc>
      </w:tr>
      <w:tr w:rsidR="00133B74" w:rsidRPr="004B51B9" w14:paraId="3871AA35"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7E1C4A38" w14:textId="77777777" w:rsidR="00133B74" w:rsidRPr="004B51B9" w:rsidRDefault="00133B74" w:rsidP="00133B74">
            <w:pPr>
              <w:jc w:val="center"/>
              <w:rPr>
                <w:color w:val="000000"/>
                <w:sz w:val="20"/>
                <w:szCs w:val="20"/>
              </w:rPr>
            </w:pPr>
            <w:r w:rsidRPr="004B51B9">
              <w:rPr>
                <w:color w:val="000000"/>
                <w:sz w:val="20"/>
                <w:szCs w:val="20"/>
              </w:rPr>
              <w:t>5</w:t>
            </w:r>
          </w:p>
        </w:tc>
        <w:tc>
          <w:tcPr>
            <w:tcW w:w="1618" w:type="pct"/>
            <w:vAlign w:val="center"/>
          </w:tcPr>
          <w:p w14:paraId="1E58305F" w14:textId="5AF73263" w:rsidR="00133B74" w:rsidRPr="004B51B9" w:rsidRDefault="008622D2" w:rsidP="00152F4B">
            <w:pPr>
              <w:jc w:val="center"/>
              <w:rPr>
                <w:sz w:val="20"/>
                <w:szCs w:val="20"/>
              </w:rPr>
            </w:pPr>
            <w:r w:rsidRPr="008622D2">
              <w:rPr>
                <w:sz w:val="20"/>
                <w:szCs w:val="20"/>
              </w:rPr>
              <w:t>О</w:t>
            </w:r>
            <w:r w:rsidR="00152F4B">
              <w:rPr>
                <w:sz w:val="20"/>
                <w:szCs w:val="20"/>
              </w:rPr>
              <w:t>О</w:t>
            </w:r>
            <w:r w:rsidRPr="008622D2">
              <w:rPr>
                <w:sz w:val="20"/>
                <w:szCs w:val="20"/>
              </w:rPr>
              <w:t>О «Теплоснаб-Родники»</w:t>
            </w:r>
          </w:p>
        </w:tc>
        <w:tc>
          <w:tcPr>
            <w:tcW w:w="1365" w:type="pct"/>
            <w:tcBorders>
              <w:top w:val="nil"/>
              <w:left w:val="single" w:sz="8" w:space="0" w:color="auto"/>
              <w:bottom w:val="single" w:sz="8" w:space="0" w:color="auto"/>
              <w:right w:val="single" w:sz="8" w:space="0" w:color="auto"/>
            </w:tcBorders>
            <w:shd w:val="clear" w:color="auto" w:fill="auto"/>
            <w:vAlign w:val="center"/>
          </w:tcPr>
          <w:p w14:paraId="384460E3" w14:textId="098EDD8B" w:rsidR="00133B74" w:rsidRPr="004B51B9" w:rsidRDefault="008622D2" w:rsidP="00433464">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1741" w:type="pct"/>
            <w:shd w:val="clear" w:color="auto" w:fill="auto"/>
            <w:vAlign w:val="center"/>
          </w:tcPr>
          <w:p w14:paraId="3245BD08" w14:textId="1E30B363" w:rsidR="00133B74" w:rsidRPr="004B51B9" w:rsidRDefault="00980860" w:rsidP="00433464">
            <w:pPr>
              <w:rPr>
                <w:color w:val="000000"/>
                <w:sz w:val="20"/>
                <w:szCs w:val="20"/>
              </w:rPr>
            </w:pPr>
            <w:r>
              <w:rPr>
                <w:color w:val="000000"/>
                <w:sz w:val="20"/>
                <w:szCs w:val="20"/>
              </w:rPr>
              <w:t xml:space="preserve">г. Родники, </w:t>
            </w:r>
            <w:r w:rsidRPr="00091D25">
              <w:rPr>
                <w:color w:val="000000"/>
                <w:sz w:val="20"/>
                <w:szCs w:val="20"/>
              </w:rPr>
              <w:t>ул. Б. Рыбаковская, 54А</w:t>
            </w:r>
          </w:p>
        </w:tc>
      </w:tr>
      <w:tr w:rsidR="00133B74" w:rsidRPr="004B51B9" w14:paraId="07ADA522"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7B9B85F9" w14:textId="77777777" w:rsidR="00133B74" w:rsidRPr="004B51B9" w:rsidRDefault="00133B74" w:rsidP="00133B74">
            <w:pPr>
              <w:jc w:val="center"/>
              <w:rPr>
                <w:color w:val="000000"/>
                <w:sz w:val="20"/>
                <w:szCs w:val="20"/>
              </w:rPr>
            </w:pPr>
            <w:r w:rsidRPr="004B51B9">
              <w:rPr>
                <w:color w:val="000000"/>
                <w:sz w:val="20"/>
                <w:szCs w:val="20"/>
              </w:rPr>
              <w:t>6</w:t>
            </w:r>
          </w:p>
        </w:tc>
        <w:tc>
          <w:tcPr>
            <w:tcW w:w="1618" w:type="pct"/>
            <w:vAlign w:val="center"/>
          </w:tcPr>
          <w:p w14:paraId="186F8FAE" w14:textId="3ED96FD9" w:rsidR="00133B74" w:rsidRPr="004B51B9" w:rsidRDefault="00433464" w:rsidP="00133B74">
            <w:pPr>
              <w:jc w:val="center"/>
              <w:rPr>
                <w:sz w:val="20"/>
                <w:szCs w:val="20"/>
              </w:rPr>
            </w:pPr>
            <w:r w:rsidRPr="008622D2">
              <w:rPr>
                <w:sz w:val="20"/>
                <w:szCs w:val="20"/>
              </w:rPr>
              <w:t>ООО «Энергетик»</w:t>
            </w:r>
          </w:p>
        </w:tc>
        <w:tc>
          <w:tcPr>
            <w:tcW w:w="1365" w:type="pct"/>
            <w:tcBorders>
              <w:top w:val="nil"/>
              <w:left w:val="single" w:sz="8" w:space="0" w:color="auto"/>
              <w:bottom w:val="single" w:sz="8" w:space="0" w:color="auto"/>
              <w:right w:val="single" w:sz="8" w:space="0" w:color="auto"/>
            </w:tcBorders>
            <w:shd w:val="clear" w:color="auto" w:fill="auto"/>
            <w:vAlign w:val="center"/>
          </w:tcPr>
          <w:p w14:paraId="0AE7C12F" w14:textId="5A78DB1A" w:rsidR="00133B74" w:rsidRPr="004B51B9" w:rsidRDefault="00800E43" w:rsidP="00152F4B">
            <w:pPr>
              <w:rPr>
                <w:color w:val="000000"/>
                <w:sz w:val="20"/>
                <w:szCs w:val="20"/>
              </w:rPr>
            </w:pPr>
            <w:r>
              <w:rPr>
                <w:color w:val="000000"/>
                <w:sz w:val="20"/>
                <w:szCs w:val="20"/>
              </w:rPr>
              <w:t>К</w:t>
            </w:r>
            <w:r w:rsidRPr="00800E43">
              <w:rPr>
                <w:color w:val="000000"/>
                <w:sz w:val="20"/>
                <w:szCs w:val="20"/>
              </w:rPr>
              <w:t xml:space="preserve">отельная </w:t>
            </w:r>
            <w:r w:rsidR="00152F4B">
              <w:rPr>
                <w:color w:val="000000"/>
                <w:sz w:val="20"/>
                <w:szCs w:val="20"/>
              </w:rPr>
              <w:t>ш</w:t>
            </w:r>
            <w:r w:rsidRPr="00800E43">
              <w:rPr>
                <w:color w:val="000000"/>
                <w:sz w:val="20"/>
                <w:szCs w:val="20"/>
              </w:rPr>
              <w:t>колы №2</w:t>
            </w:r>
          </w:p>
        </w:tc>
        <w:tc>
          <w:tcPr>
            <w:tcW w:w="1741" w:type="pct"/>
            <w:shd w:val="clear" w:color="auto" w:fill="auto"/>
            <w:vAlign w:val="center"/>
          </w:tcPr>
          <w:p w14:paraId="77EAD9AC" w14:textId="233B017D" w:rsidR="00133B74" w:rsidRPr="004B51B9" w:rsidRDefault="0018698D" w:rsidP="0018698D">
            <w:pPr>
              <w:rPr>
                <w:color w:val="000000"/>
                <w:sz w:val="20"/>
                <w:szCs w:val="20"/>
              </w:rPr>
            </w:pPr>
            <w:r>
              <w:rPr>
                <w:color w:val="000000"/>
                <w:sz w:val="20"/>
                <w:szCs w:val="20"/>
              </w:rPr>
              <w:t>г. Родники, пр. Северный, д. 1</w:t>
            </w:r>
          </w:p>
        </w:tc>
      </w:tr>
      <w:tr w:rsidR="00133B74" w:rsidRPr="004B51B9" w14:paraId="22001C86"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2BA4B064" w14:textId="77777777" w:rsidR="00133B74" w:rsidRPr="004B51B9" w:rsidRDefault="00133B74" w:rsidP="00133B74">
            <w:pPr>
              <w:jc w:val="center"/>
              <w:rPr>
                <w:color w:val="000000"/>
                <w:sz w:val="20"/>
                <w:szCs w:val="20"/>
              </w:rPr>
            </w:pPr>
            <w:r w:rsidRPr="004B51B9">
              <w:rPr>
                <w:color w:val="000000"/>
                <w:sz w:val="20"/>
                <w:szCs w:val="20"/>
              </w:rPr>
              <w:t>7</w:t>
            </w:r>
          </w:p>
        </w:tc>
        <w:tc>
          <w:tcPr>
            <w:tcW w:w="1618" w:type="pct"/>
            <w:vAlign w:val="center"/>
          </w:tcPr>
          <w:p w14:paraId="680FB827" w14:textId="12606318" w:rsidR="00133B74" w:rsidRPr="004B51B9" w:rsidRDefault="00433464" w:rsidP="00133B74">
            <w:pPr>
              <w:jc w:val="center"/>
              <w:rPr>
                <w:sz w:val="20"/>
                <w:szCs w:val="20"/>
              </w:rPr>
            </w:pPr>
            <w:r w:rsidRPr="008622D2">
              <w:rPr>
                <w:sz w:val="20"/>
                <w:szCs w:val="20"/>
              </w:rPr>
              <w:t>ООО «Энергетик»</w:t>
            </w:r>
          </w:p>
        </w:tc>
        <w:tc>
          <w:tcPr>
            <w:tcW w:w="1365" w:type="pct"/>
            <w:tcBorders>
              <w:top w:val="nil"/>
              <w:left w:val="single" w:sz="8" w:space="0" w:color="auto"/>
              <w:bottom w:val="single" w:sz="8" w:space="0" w:color="auto"/>
              <w:right w:val="single" w:sz="8" w:space="0" w:color="auto"/>
            </w:tcBorders>
            <w:shd w:val="clear" w:color="auto" w:fill="auto"/>
            <w:vAlign w:val="center"/>
          </w:tcPr>
          <w:p w14:paraId="3E18A97A" w14:textId="6E85C341" w:rsidR="00133B74" w:rsidRPr="004B51B9" w:rsidRDefault="00800E43" w:rsidP="00152F4B">
            <w:pPr>
              <w:rPr>
                <w:color w:val="000000"/>
                <w:sz w:val="20"/>
                <w:szCs w:val="20"/>
              </w:rPr>
            </w:pPr>
            <w:r>
              <w:rPr>
                <w:color w:val="000000"/>
                <w:sz w:val="20"/>
                <w:szCs w:val="20"/>
              </w:rPr>
              <w:t>К</w:t>
            </w:r>
            <w:r w:rsidRPr="00800E43">
              <w:rPr>
                <w:color w:val="000000"/>
                <w:sz w:val="20"/>
                <w:szCs w:val="20"/>
              </w:rPr>
              <w:t xml:space="preserve">отельная </w:t>
            </w:r>
            <w:r w:rsidR="00152F4B">
              <w:rPr>
                <w:color w:val="000000"/>
                <w:sz w:val="20"/>
                <w:szCs w:val="20"/>
              </w:rPr>
              <w:t>ш</w:t>
            </w:r>
            <w:r w:rsidRPr="00800E43">
              <w:rPr>
                <w:color w:val="000000"/>
                <w:sz w:val="20"/>
                <w:szCs w:val="20"/>
              </w:rPr>
              <w:t>колы №3</w:t>
            </w:r>
          </w:p>
        </w:tc>
        <w:tc>
          <w:tcPr>
            <w:tcW w:w="1741" w:type="pct"/>
            <w:shd w:val="clear" w:color="auto" w:fill="auto"/>
            <w:vAlign w:val="center"/>
          </w:tcPr>
          <w:p w14:paraId="532A8A15" w14:textId="4758A34A" w:rsidR="00133B74" w:rsidRPr="004B51B9" w:rsidRDefault="0018698D" w:rsidP="0018698D">
            <w:pPr>
              <w:rPr>
                <w:color w:val="000000"/>
                <w:sz w:val="20"/>
                <w:szCs w:val="20"/>
              </w:rPr>
            </w:pPr>
            <w:r>
              <w:rPr>
                <w:color w:val="000000"/>
                <w:sz w:val="20"/>
                <w:szCs w:val="20"/>
              </w:rPr>
              <w:t>г. Родники, мкр. 22, ул. Гагарина</w:t>
            </w:r>
          </w:p>
        </w:tc>
      </w:tr>
      <w:tr w:rsidR="00133B74" w:rsidRPr="004B51B9" w14:paraId="6B88523D"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795312CC" w14:textId="77777777" w:rsidR="00133B74" w:rsidRPr="004B51B9" w:rsidRDefault="00133B74" w:rsidP="00133B74">
            <w:pPr>
              <w:jc w:val="center"/>
              <w:rPr>
                <w:color w:val="000000"/>
                <w:sz w:val="20"/>
                <w:szCs w:val="20"/>
              </w:rPr>
            </w:pPr>
            <w:r w:rsidRPr="004B51B9">
              <w:rPr>
                <w:color w:val="000000"/>
                <w:sz w:val="20"/>
                <w:szCs w:val="20"/>
              </w:rPr>
              <w:t>8</w:t>
            </w:r>
          </w:p>
        </w:tc>
        <w:tc>
          <w:tcPr>
            <w:tcW w:w="1618" w:type="pct"/>
            <w:vAlign w:val="center"/>
          </w:tcPr>
          <w:p w14:paraId="03051F50" w14:textId="27D71AB3" w:rsidR="00133B74" w:rsidRPr="004B51B9" w:rsidRDefault="00433464" w:rsidP="00133B74">
            <w:pPr>
              <w:jc w:val="center"/>
              <w:rPr>
                <w:sz w:val="20"/>
                <w:szCs w:val="20"/>
              </w:rPr>
            </w:pPr>
            <w:r w:rsidRPr="008622D2">
              <w:rPr>
                <w:sz w:val="20"/>
                <w:szCs w:val="20"/>
              </w:rPr>
              <w:t>ООО «Энергетик»</w:t>
            </w:r>
          </w:p>
        </w:tc>
        <w:tc>
          <w:tcPr>
            <w:tcW w:w="1365" w:type="pct"/>
            <w:tcBorders>
              <w:top w:val="nil"/>
              <w:left w:val="single" w:sz="8" w:space="0" w:color="auto"/>
              <w:bottom w:val="single" w:sz="8" w:space="0" w:color="auto"/>
              <w:right w:val="single" w:sz="8" w:space="0" w:color="auto"/>
            </w:tcBorders>
            <w:shd w:val="clear" w:color="auto" w:fill="auto"/>
            <w:vAlign w:val="center"/>
          </w:tcPr>
          <w:p w14:paraId="768EF5A2" w14:textId="38DCE7F6" w:rsidR="00133B74" w:rsidRPr="004B51B9" w:rsidRDefault="00800E43" w:rsidP="00152F4B">
            <w:pPr>
              <w:rPr>
                <w:color w:val="000000"/>
                <w:sz w:val="20"/>
                <w:szCs w:val="20"/>
              </w:rPr>
            </w:pPr>
            <w:r>
              <w:rPr>
                <w:color w:val="000000"/>
                <w:sz w:val="20"/>
                <w:szCs w:val="20"/>
              </w:rPr>
              <w:t>К</w:t>
            </w:r>
            <w:r w:rsidRPr="00800E43">
              <w:rPr>
                <w:color w:val="000000"/>
                <w:sz w:val="20"/>
                <w:szCs w:val="20"/>
              </w:rPr>
              <w:t xml:space="preserve">отельная </w:t>
            </w:r>
            <w:r w:rsidR="00152F4B">
              <w:rPr>
                <w:color w:val="000000"/>
                <w:sz w:val="20"/>
                <w:szCs w:val="20"/>
              </w:rPr>
              <w:t>д</w:t>
            </w:r>
            <w:r w:rsidRPr="00800E43">
              <w:rPr>
                <w:color w:val="000000"/>
                <w:sz w:val="20"/>
                <w:szCs w:val="20"/>
              </w:rPr>
              <w:t>етского сада №9 «Солнышко»</w:t>
            </w:r>
          </w:p>
        </w:tc>
        <w:tc>
          <w:tcPr>
            <w:tcW w:w="1741" w:type="pct"/>
            <w:shd w:val="clear" w:color="auto" w:fill="auto"/>
            <w:vAlign w:val="center"/>
          </w:tcPr>
          <w:p w14:paraId="6572432F" w14:textId="41256276" w:rsidR="00133B74" w:rsidRPr="004B51B9" w:rsidRDefault="0018698D" w:rsidP="0018698D">
            <w:pPr>
              <w:rPr>
                <w:color w:val="000000"/>
                <w:sz w:val="20"/>
                <w:szCs w:val="20"/>
              </w:rPr>
            </w:pPr>
            <w:r>
              <w:rPr>
                <w:color w:val="000000"/>
                <w:sz w:val="20"/>
                <w:szCs w:val="20"/>
              </w:rPr>
              <w:t>г. Родники, ул. Родниковская, д. 2</w:t>
            </w:r>
          </w:p>
        </w:tc>
      </w:tr>
      <w:tr w:rsidR="00133B74" w:rsidRPr="004B51B9" w14:paraId="6096E67F" w14:textId="77777777" w:rsidTr="00133B74">
        <w:trPr>
          <w:trHeight w:val="283"/>
        </w:trPr>
        <w:tc>
          <w:tcPr>
            <w:tcW w:w="276" w:type="pct"/>
            <w:tcBorders>
              <w:top w:val="nil"/>
              <w:left w:val="single" w:sz="8" w:space="0" w:color="auto"/>
              <w:bottom w:val="single" w:sz="8" w:space="0" w:color="auto"/>
              <w:right w:val="single" w:sz="8" w:space="0" w:color="auto"/>
            </w:tcBorders>
            <w:shd w:val="clear" w:color="auto" w:fill="auto"/>
            <w:vAlign w:val="center"/>
          </w:tcPr>
          <w:p w14:paraId="67C7EB23" w14:textId="77777777" w:rsidR="00133B74" w:rsidRPr="004B51B9" w:rsidRDefault="00133B74" w:rsidP="00133B74">
            <w:pPr>
              <w:jc w:val="center"/>
              <w:rPr>
                <w:color w:val="000000"/>
                <w:sz w:val="20"/>
                <w:szCs w:val="20"/>
              </w:rPr>
            </w:pPr>
            <w:r w:rsidRPr="004B51B9">
              <w:rPr>
                <w:color w:val="000000"/>
                <w:sz w:val="20"/>
                <w:szCs w:val="20"/>
              </w:rPr>
              <w:t>9</w:t>
            </w:r>
          </w:p>
        </w:tc>
        <w:tc>
          <w:tcPr>
            <w:tcW w:w="1618" w:type="pct"/>
            <w:vAlign w:val="center"/>
          </w:tcPr>
          <w:p w14:paraId="7B949D04" w14:textId="6DE7892B" w:rsidR="00133B74" w:rsidRPr="004B51B9" w:rsidRDefault="00433464" w:rsidP="00133B74">
            <w:pPr>
              <w:jc w:val="center"/>
              <w:rPr>
                <w:sz w:val="20"/>
                <w:szCs w:val="20"/>
              </w:rPr>
            </w:pPr>
            <w:r w:rsidRPr="008622D2">
              <w:rPr>
                <w:sz w:val="20"/>
                <w:szCs w:val="20"/>
              </w:rPr>
              <w:t>ООО «Энергетик»</w:t>
            </w:r>
          </w:p>
        </w:tc>
        <w:tc>
          <w:tcPr>
            <w:tcW w:w="1365" w:type="pct"/>
            <w:tcBorders>
              <w:top w:val="nil"/>
              <w:left w:val="single" w:sz="8" w:space="0" w:color="auto"/>
              <w:bottom w:val="single" w:sz="8" w:space="0" w:color="auto"/>
              <w:right w:val="single" w:sz="8" w:space="0" w:color="auto"/>
            </w:tcBorders>
            <w:shd w:val="clear" w:color="auto" w:fill="auto"/>
            <w:vAlign w:val="center"/>
          </w:tcPr>
          <w:p w14:paraId="0F589399" w14:textId="4FC6F8E1" w:rsidR="00133B74" w:rsidRPr="004B51B9" w:rsidRDefault="00800E43" w:rsidP="00152F4B">
            <w:pPr>
              <w:rPr>
                <w:color w:val="000000"/>
                <w:sz w:val="20"/>
                <w:szCs w:val="20"/>
              </w:rPr>
            </w:pPr>
            <w:r>
              <w:rPr>
                <w:color w:val="000000"/>
                <w:sz w:val="20"/>
                <w:szCs w:val="20"/>
              </w:rPr>
              <w:t>К</w:t>
            </w:r>
            <w:r w:rsidRPr="00800E43">
              <w:rPr>
                <w:color w:val="000000"/>
                <w:sz w:val="20"/>
                <w:szCs w:val="20"/>
              </w:rPr>
              <w:t xml:space="preserve">отельная </w:t>
            </w:r>
            <w:r w:rsidR="00152F4B">
              <w:rPr>
                <w:color w:val="000000"/>
                <w:sz w:val="20"/>
                <w:szCs w:val="20"/>
              </w:rPr>
              <w:t>д</w:t>
            </w:r>
            <w:r w:rsidRPr="00800E43">
              <w:rPr>
                <w:color w:val="000000"/>
                <w:sz w:val="20"/>
                <w:szCs w:val="20"/>
              </w:rPr>
              <w:t>етского сада №11 «Голубок»</w:t>
            </w:r>
          </w:p>
        </w:tc>
        <w:tc>
          <w:tcPr>
            <w:tcW w:w="1741" w:type="pct"/>
            <w:shd w:val="clear" w:color="auto" w:fill="auto"/>
            <w:vAlign w:val="center"/>
          </w:tcPr>
          <w:p w14:paraId="542312D9" w14:textId="22F98186" w:rsidR="00133B74" w:rsidRPr="004B51B9" w:rsidRDefault="0018698D" w:rsidP="0018698D">
            <w:pPr>
              <w:rPr>
                <w:color w:val="000000"/>
                <w:sz w:val="20"/>
                <w:szCs w:val="20"/>
              </w:rPr>
            </w:pPr>
            <w:r>
              <w:rPr>
                <w:color w:val="000000"/>
                <w:sz w:val="20"/>
                <w:szCs w:val="20"/>
              </w:rPr>
              <w:t>г. Родники, пл. Фрунзе, д. 8</w:t>
            </w:r>
          </w:p>
        </w:tc>
      </w:tr>
      <w:bookmarkEnd w:id="12"/>
      <w:bookmarkEnd w:id="13"/>
    </w:tbl>
    <w:p w14:paraId="6DE5D820" w14:textId="1CCDE984" w:rsidR="00133B74" w:rsidRDefault="00133B74" w:rsidP="00CF459D">
      <w:pPr>
        <w:pStyle w:val="Maximyz0"/>
      </w:pPr>
    </w:p>
    <w:p w14:paraId="152093A1" w14:textId="77777777" w:rsidR="00800E43" w:rsidRDefault="00800E43" w:rsidP="00800E43">
      <w:pPr>
        <w:pStyle w:val="Maximyz0"/>
        <w:rPr>
          <w:rStyle w:val="FontStyle16"/>
        </w:rPr>
      </w:pPr>
      <w:r w:rsidRPr="006D7E45">
        <w:rPr>
          <w:rStyle w:val="FontStyle16"/>
        </w:rPr>
        <w:t>Системы теплоснабжения закрытые, кроме систем, присоединенных к котельн</w:t>
      </w:r>
      <w:r>
        <w:rPr>
          <w:rStyle w:val="FontStyle16"/>
        </w:rPr>
        <w:t>ой</w:t>
      </w:r>
      <w:r w:rsidRPr="006D7E45">
        <w:rPr>
          <w:rStyle w:val="FontStyle16"/>
        </w:rPr>
        <w:t xml:space="preserve"> </w:t>
      </w:r>
      <w:r w:rsidRPr="00800E43">
        <w:rPr>
          <w:rStyle w:val="FontStyle16"/>
        </w:rPr>
        <w:t>ЗАО «Родниковский Машиностроительный завод»</w:t>
      </w:r>
      <w:r>
        <w:rPr>
          <w:rStyle w:val="FontStyle16"/>
        </w:rPr>
        <w:t>.</w:t>
      </w:r>
    </w:p>
    <w:p w14:paraId="1650BD23" w14:textId="21B3260A" w:rsidR="00800E43" w:rsidRDefault="00800E43" w:rsidP="00800E43">
      <w:pPr>
        <w:pStyle w:val="Maximyz0"/>
      </w:pPr>
      <w:r>
        <w:t>З</w:t>
      </w:r>
      <w:r w:rsidRPr="006F187E">
        <w:t>оны, не охваченные источниками централизованного теплоснабжения, имеют</w:t>
      </w:r>
      <w:r>
        <w:t xml:space="preserve"> </w:t>
      </w:r>
      <w:r w:rsidRPr="006F187E">
        <w:t>индивидуальн</w:t>
      </w:r>
      <w:r w:rsidR="00907C75">
        <w:t>ые источники</w:t>
      </w:r>
      <w:r w:rsidRPr="006F187E">
        <w:t xml:space="preserve"> теплоснабжени</w:t>
      </w:r>
      <w:r w:rsidR="00907C75">
        <w:t>я (частный сектор)</w:t>
      </w:r>
      <w:r w:rsidRPr="006F187E">
        <w:t>.</w:t>
      </w:r>
    </w:p>
    <w:p w14:paraId="3F10AB84" w14:textId="61134250" w:rsidR="00C52F7D" w:rsidRDefault="00C52F7D" w:rsidP="00694DC9">
      <w:pPr>
        <w:pStyle w:val="Maximyz0"/>
        <w:rPr>
          <w:color w:val="FF0000"/>
        </w:rPr>
      </w:pPr>
    </w:p>
    <w:p w14:paraId="716017C0" w14:textId="77777777" w:rsidR="00C52F7D" w:rsidRDefault="00C52F7D" w:rsidP="004A5FEC">
      <w:pPr>
        <w:pStyle w:val="21"/>
      </w:pPr>
      <w:bookmarkStart w:id="14" w:name="_Toc468449576"/>
      <w:bookmarkStart w:id="15" w:name="_Toc40639079"/>
      <w:r w:rsidRPr="00CA6816">
        <w:lastRenderedPageBreak/>
        <w:t>Описание зон деятельности (эксплуатационной ответственно</w:t>
      </w:r>
      <w:r>
        <w:t>сти) теплоснабжающих и теплосете</w:t>
      </w:r>
      <w:r w:rsidRPr="00CA6816">
        <w:t>вых организаций.</w:t>
      </w:r>
      <w:r>
        <w:t xml:space="preserve"> Схема</w:t>
      </w:r>
      <w:r w:rsidRPr="00673FF9">
        <w:t xml:space="preserve"> поселения, городского </w:t>
      </w:r>
      <w:r w:rsidRPr="00D721B5">
        <w:t>округ</w:t>
      </w:r>
      <w:r w:rsidRPr="00673FF9">
        <w:t>а</w:t>
      </w:r>
      <w:r>
        <w:t xml:space="preserve"> с указанием</w:t>
      </w:r>
      <w:r w:rsidRPr="00CA6816">
        <w:t xml:space="preserve"> зон деятельности (эксплуатационной ответственности) теплоснабжающих и теплосетевых организаций</w:t>
      </w:r>
      <w:bookmarkEnd w:id="14"/>
      <w:bookmarkEnd w:id="15"/>
    </w:p>
    <w:p w14:paraId="539493BD" w14:textId="77777777" w:rsidR="00907C75" w:rsidRDefault="00907C75" w:rsidP="00907C75">
      <w:pPr>
        <w:pStyle w:val="Maximyz0"/>
        <w:rPr>
          <w:lang w:eastAsia="en-US"/>
        </w:rPr>
      </w:pPr>
      <w:r>
        <w:rPr>
          <w:lang w:eastAsia="en-US"/>
        </w:rPr>
        <w:t xml:space="preserve">Централизованным теплоснабжением обеспечены многоквартирные жилые дома, объекты социального и культурно-бытового обслуживания населения, общественные организации, объекты рекреации и прочие потребители. </w:t>
      </w:r>
    </w:p>
    <w:p w14:paraId="05F49D52" w14:textId="77777777" w:rsidR="00907C75" w:rsidRDefault="00907C75" w:rsidP="00907C75">
      <w:pPr>
        <w:pStyle w:val="Maximyz0"/>
        <w:rPr>
          <w:lang w:eastAsia="en-US"/>
        </w:rPr>
      </w:pPr>
      <w:r>
        <w:rPr>
          <w:lang w:eastAsia="en-US"/>
        </w:rPr>
        <w:t xml:space="preserve">Индивидуальная жилая застройка и часть мелких общественных и коммунально-бытовых потребителей оборудованы автономными газовыми теплогенераторами, негазифицированная застройка – печами на твердом топливе. </w:t>
      </w:r>
    </w:p>
    <w:p w14:paraId="6F0263B3" w14:textId="165A165B" w:rsidR="00907C75" w:rsidRDefault="00907C75" w:rsidP="00433464">
      <w:pPr>
        <w:pStyle w:val="Maximyz0"/>
        <w:rPr>
          <w:lang w:eastAsia="en-US"/>
        </w:rPr>
      </w:pPr>
      <w:r>
        <w:rPr>
          <w:lang w:eastAsia="en-US"/>
        </w:rPr>
        <w:t xml:space="preserve">На территории Родниковского городского поселения функционирует </w:t>
      </w:r>
      <w:r w:rsidR="00EF2B9F">
        <w:rPr>
          <w:lang w:eastAsia="en-US"/>
        </w:rPr>
        <w:t>4</w:t>
      </w:r>
      <w:r>
        <w:rPr>
          <w:lang w:eastAsia="en-US"/>
        </w:rPr>
        <w:t xml:space="preserve"> организаци</w:t>
      </w:r>
      <w:r w:rsidR="00EF2B9F">
        <w:rPr>
          <w:lang w:eastAsia="en-US"/>
        </w:rPr>
        <w:t>и</w:t>
      </w:r>
      <w:r>
        <w:rPr>
          <w:lang w:eastAsia="en-US"/>
        </w:rPr>
        <w:t xml:space="preserve">, </w:t>
      </w:r>
      <w:r w:rsidR="00433464">
        <w:rPr>
          <w:lang w:eastAsia="en-US"/>
        </w:rPr>
        <w:t>эксплуатирующих</w:t>
      </w:r>
      <w:r>
        <w:rPr>
          <w:lang w:eastAsia="en-US"/>
        </w:rPr>
        <w:t xml:space="preserve"> источники тепловой энергии.</w:t>
      </w:r>
    </w:p>
    <w:p w14:paraId="49B7C416" w14:textId="6ACC85C2" w:rsidR="00907C75" w:rsidRDefault="00907C75" w:rsidP="00907C75">
      <w:pPr>
        <w:pStyle w:val="Maximyz0"/>
        <w:rPr>
          <w:lang w:eastAsia="en-US"/>
        </w:rPr>
      </w:pPr>
      <w:r>
        <w:rPr>
          <w:lang w:eastAsia="en-US"/>
        </w:rPr>
        <w:t xml:space="preserve">Перечень котельных, эксплуатируемых теплоснабжающими организациями Родниковского городского поселения, приведён в таблице </w:t>
      </w:r>
      <w:r>
        <w:rPr>
          <w:lang w:eastAsia="en-US"/>
        </w:rPr>
        <w:fldChar w:fldCharType="begin"/>
      </w:r>
      <w:r>
        <w:rPr>
          <w:lang w:eastAsia="en-US"/>
        </w:rPr>
        <w:instrText xml:space="preserve"> REF _Ref20485962 \h  \* MERGEFORMAT </w:instrText>
      </w:r>
      <w:r>
        <w:rPr>
          <w:lang w:eastAsia="en-US"/>
        </w:rPr>
      </w:r>
      <w:r>
        <w:rPr>
          <w:lang w:eastAsia="en-US"/>
        </w:rPr>
        <w:fldChar w:fldCharType="separate"/>
      </w:r>
      <w:r w:rsidR="00B53B84" w:rsidRPr="00B53B84">
        <w:rPr>
          <w:vanish/>
        </w:rPr>
        <w:t xml:space="preserve">Таблица </w:t>
      </w:r>
      <w:r w:rsidR="00B53B84">
        <w:rPr>
          <w:noProof/>
        </w:rPr>
        <w:t>1</w:t>
      </w:r>
      <w:r w:rsidR="00B53B84">
        <w:t>.</w:t>
      </w:r>
      <w:r w:rsidR="00B53B84">
        <w:rPr>
          <w:noProof/>
        </w:rPr>
        <w:t>1</w:t>
      </w:r>
      <w:r>
        <w:rPr>
          <w:lang w:eastAsia="en-US"/>
        </w:rPr>
        <w:fldChar w:fldCharType="end"/>
      </w:r>
      <w:r>
        <w:rPr>
          <w:lang w:eastAsia="en-US"/>
        </w:rPr>
        <w:t>.</w:t>
      </w:r>
    </w:p>
    <w:p w14:paraId="49D8AB24" w14:textId="74DC485B" w:rsidR="00907C75" w:rsidRPr="0073142C" w:rsidRDefault="00907C75" w:rsidP="00907C75">
      <w:pPr>
        <w:pStyle w:val="Maximyz0"/>
        <w:spacing w:after="240"/>
      </w:pPr>
      <w:r>
        <w:t xml:space="preserve">Перечень </w:t>
      </w:r>
      <w:r w:rsidRPr="002E53E7">
        <w:t>теплоснабжающих и теплосетевых организаций</w:t>
      </w:r>
      <w:r w:rsidRPr="0073142C">
        <w:t xml:space="preserve"> </w:t>
      </w:r>
      <w:r w:rsidRPr="00907C75">
        <w:rPr>
          <w:lang w:eastAsia="en-US"/>
        </w:rPr>
        <w:t>Родниковского городского поселения</w:t>
      </w:r>
      <w:r>
        <w:t xml:space="preserve"> представлен в </w:t>
      </w:r>
      <w:r w:rsidRPr="0073142C">
        <w:t>таблиц</w:t>
      </w:r>
      <w:r>
        <w:t>е</w:t>
      </w:r>
      <w:r w:rsidRPr="0073142C">
        <w:t xml:space="preserve"> </w:t>
      </w:r>
      <w:r w:rsidRPr="0073142C">
        <w:fldChar w:fldCharType="begin"/>
      </w:r>
      <w:r w:rsidRPr="0073142C">
        <w:instrText xml:space="preserve"> REF _Ref491851898 \h  \* MERGEFORMAT </w:instrText>
      </w:r>
      <w:r w:rsidRPr="0073142C">
        <w:fldChar w:fldCharType="separate"/>
      </w:r>
      <w:r w:rsidR="00B53B84" w:rsidRPr="00B53B84">
        <w:rPr>
          <w:vanish/>
        </w:rPr>
        <w:t xml:space="preserve">Таблица </w:t>
      </w:r>
      <w:r w:rsidR="00B53B84">
        <w:rPr>
          <w:noProof/>
        </w:rPr>
        <w:t>1</w:t>
      </w:r>
      <w:r w:rsidR="00B53B84">
        <w:t>.</w:t>
      </w:r>
      <w:r w:rsidR="00B53B84">
        <w:rPr>
          <w:noProof/>
        </w:rPr>
        <w:t>2</w:t>
      </w:r>
      <w:r w:rsidRPr="0073142C">
        <w:fldChar w:fldCharType="end"/>
      </w:r>
      <w:r>
        <w:t>.</w:t>
      </w:r>
    </w:p>
    <w:p w14:paraId="182A6603" w14:textId="4E931AA9" w:rsidR="00907C75" w:rsidRPr="001111BE" w:rsidRDefault="00907C75" w:rsidP="00907C75">
      <w:pPr>
        <w:pStyle w:val="aff4"/>
        <w:keepNext/>
      </w:pPr>
      <w:bookmarkStart w:id="16" w:name="_Ref491851898"/>
      <w:r w:rsidRPr="001111BE">
        <w:t xml:space="preserve">Таблица </w:t>
      </w:r>
      <w:fldSimple w:instr=" STYLEREF 1 \s ">
        <w:r w:rsidR="00B53B84">
          <w:rPr>
            <w:noProof/>
          </w:rPr>
          <w:t>1</w:t>
        </w:r>
      </w:fldSimple>
      <w:r w:rsidR="00E14542">
        <w:t>.</w:t>
      </w:r>
      <w:fldSimple w:instr=" SEQ Таблица \* ARABIC \s 1 ">
        <w:r w:rsidR="00B53B84">
          <w:rPr>
            <w:noProof/>
          </w:rPr>
          <w:t>2</w:t>
        </w:r>
      </w:fldSimple>
      <w:bookmarkEnd w:id="16"/>
      <w:r w:rsidRPr="001111BE">
        <w:t xml:space="preserve"> - Перечень эксплуатирующих организаций </w:t>
      </w:r>
      <w:r w:rsidRPr="00907C75">
        <w:t>Родниковского городского поселения</w:t>
      </w:r>
      <w:r>
        <w:t xml:space="preserve">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68"/>
        <w:gridCol w:w="3867"/>
        <w:gridCol w:w="4909"/>
      </w:tblGrid>
      <w:tr w:rsidR="00907C75" w:rsidRPr="00091D25" w14:paraId="6D6F6467" w14:textId="77777777" w:rsidTr="0090195C">
        <w:trPr>
          <w:trHeight w:val="340"/>
          <w:tblHeader/>
        </w:trPr>
        <w:tc>
          <w:tcPr>
            <w:tcW w:w="304" w:type="pct"/>
            <w:shd w:val="clear" w:color="auto" w:fill="auto"/>
            <w:vAlign w:val="center"/>
          </w:tcPr>
          <w:p w14:paraId="2D984414" w14:textId="77777777" w:rsidR="00907C75" w:rsidRPr="00091D25" w:rsidRDefault="00907C75" w:rsidP="0090195C">
            <w:pPr>
              <w:spacing w:line="259" w:lineRule="auto"/>
              <w:jc w:val="center"/>
              <w:rPr>
                <w:rFonts w:ascii="Times New Roman" w:hAnsi="Times New Roman" w:cs="Times New Roman"/>
                <w:sz w:val="20"/>
                <w:szCs w:val="20"/>
              </w:rPr>
            </w:pPr>
            <w:bookmarkStart w:id="17" w:name="_Hlk528762243"/>
            <w:r w:rsidRPr="00091D25">
              <w:rPr>
                <w:rFonts w:ascii="Times New Roman" w:hAnsi="Times New Roman" w:cs="Times New Roman"/>
                <w:sz w:val="20"/>
                <w:szCs w:val="20"/>
              </w:rPr>
              <w:t>№ п/п</w:t>
            </w:r>
          </w:p>
        </w:tc>
        <w:tc>
          <w:tcPr>
            <w:tcW w:w="2069" w:type="pct"/>
            <w:shd w:val="clear" w:color="auto" w:fill="auto"/>
            <w:vAlign w:val="center"/>
          </w:tcPr>
          <w:p w14:paraId="45787594" w14:textId="77777777" w:rsidR="00907C75" w:rsidRPr="00091D25" w:rsidRDefault="00907C75" w:rsidP="0090195C">
            <w:pPr>
              <w:spacing w:line="259" w:lineRule="auto"/>
              <w:ind w:right="58"/>
              <w:jc w:val="center"/>
              <w:rPr>
                <w:rFonts w:ascii="Times New Roman" w:hAnsi="Times New Roman" w:cs="Times New Roman"/>
                <w:sz w:val="20"/>
                <w:szCs w:val="20"/>
              </w:rPr>
            </w:pPr>
            <w:r w:rsidRPr="00091D25">
              <w:rPr>
                <w:rFonts w:ascii="Times New Roman" w:hAnsi="Times New Roman" w:cs="Times New Roman"/>
                <w:sz w:val="20"/>
                <w:szCs w:val="20"/>
              </w:rPr>
              <w:t>Название организации</w:t>
            </w:r>
          </w:p>
        </w:tc>
        <w:tc>
          <w:tcPr>
            <w:tcW w:w="2627" w:type="pct"/>
            <w:shd w:val="clear" w:color="auto" w:fill="auto"/>
            <w:vAlign w:val="center"/>
          </w:tcPr>
          <w:p w14:paraId="39437F17" w14:textId="77777777" w:rsidR="00907C75" w:rsidRPr="00091D25" w:rsidRDefault="00907C75" w:rsidP="0090195C">
            <w:pPr>
              <w:spacing w:line="259" w:lineRule="auto"/>
              <w:ind w:right="55"/>
              <w:jc w:val="center"/>
              <w:rPr>
                <w:rFonts w:ascii="Times New Roman" w:hAnsi="Times New Roman" w:cs="Times New Roman"/>
                <w:sz w:val="20"/>
                <w:szCs w:val="20"/>
              </w:rPr>
            </w:pPr>
            <w:r w:rsidRPr="00091D25">
              <w:rPr>
                <w:rFonts w:ascii="Times New Roman" w:hAnsi="Times New Roman" w:cs="Times New Roman"/>
                <w:sz w:val="20"/>
                <w:szCs w:val="20"/>
              </w:rPr>
              <w:t>Адрес</w:t>
            </w:r>
          </w:p>
        </w:tc>
      </w:tr>
      <w:tr w:rsidR="00907C75" w:rsidRPr="00091D25" w14:paraId="1F5EE351" w14:textId="77777777" w:rsidTr="0090195C">
        <w:trPr>
          <w:trHeight w:val="340"/>
        </w:trPr>
        <w:tc>
          <w:tcPr>
            <w:tcW w:w="304" w:type="pct"/>
            <w:shd w:val="clear" w:color="auto" w:fill="auto"/>
            <w:vAlign w:val="center"/>
          </w:tcPr>
          <w:p w14:paraId="656BB575" w14:textId="77777777" w:rsidR="00907C75" w:rsidRPr="00091D25" w:rsidRDefault="00907C75" w:rsidP="00907C75">
            <w:pPr>
              <w:spacing w:line="259" w:lineRule="auto"/>
              <w:jc w:val="center"/>
              <w:rPr>
                <w:rFonts w:ascii="Times New Roman" w:hAnsi="Times New Roman" w:cs="Times New Roman"/>
                <w:sz w:val="20"/>
                <w:szCs w:val="20"/>
              </w:rPr>
            </w:pPr>
            <w:bookmarkStart w:id="18" w:name="_Hlk23492118"/>
            <w:r w:rsidRPr="00091D25">
              <w:rPr>
                <w:rFonts w:ascii="Times New Roman" w:hAnsi="Times New Roman" w:cs="Times New Roman"/>
                <w:sz w:val="20"/>
                <w:szCs w:val="20"/>
              </w:rPr>
              <w:t>1</w:t>
            </w:r>
          </w:p>
        </w:tc>
        <w:tc>
          <w:tcPr>
            <w:tcW w:w="2069" w:type="pct"/>
            <w:vAlign w:val="center"/>
          </w:tcPr>
          <w:p w14:paraId="701D3506" w14:textId="55379ACE" w:rsidR="00907C75" w:rsidRPr="00091D25" w:rsidRDefault="00907C75" w:rsidP="00907C75">
            <w:pPr>
              <w:spacing w:line="259" w:lineRule="auto"/>
              <w:ind w:right="58"/>
              <w:rPr>
                <w:rFonts w:ascii="Times New Roman" w:hAnsi="Times New Roman" w:cs="Times New Roman"/>
                <w:sz w:val="20"/>
                <w:szCs w:val="20"/>
              </w:rPr>
            </w:pPr>
            <w:r w:rsidRPr="00091D25">
              <w:rPr>
                <w:rFonts w:ascii="Times New Roman" w:hAnsi="Times New Roman" w:cs="Times New Roman"/>
                <w:sz w:val="20"/>
                <w:szCs w:val="20"/>
              </w:rPr>
              <w:t>ООО «</w:t>
            </w:r>
            <w:r w:rsidR="00EF546A">
              <w:rPr>
                <w:rFonts w:ascii="Times New Roman" w:hAnsi="Times New Roman" w:cs="Times New Roman"/>
                <w:sz w:val="20"/>
                <w:szCs w:val="20"/>
              </w:rPr>
              <w:t xml:space="preserve">УК </w:t>
            </w:r>
            <w:r w:rsidRPr="00091D25">
              <w:rPr>
                <w:rFonts w:ascii="Times New Roman" w:hAnsi="Times New Roman" w:cs="Times New Roman"/>
                <w:sz w:val="20"/>
                <w:szCs w:val="20"/>
              </w:rPr>
              <w:t>Индустриальный парк «Родники»</w:t>
            </w:r>
          </w:p>
        </w:tc>
        <w:tc>
          <w:tcPr>
            <w:tcW w:w="2627" w:type="pct"/>
            <w:shd w:val="clear" w:color="auto" w:fill="auto"/>
            <w:vAlign w:val="center"/>
          </w:tcPr>
          <w:p w14:paraId="7901F01D" w14:textId="77777777" w:rsidR="000F51C2" w:rsidRPr="00091D25" w:rsidRDefault="000F51C2" w:rsidP="000F51C2">
            <w:pPr>
              <w:spacing w:line="259" w:lineRule="auto"/>
              <w:ind w:left="13"/>
              <w:rPr>
                <w:rFonts w:ascii="Times New Roman" w:hAnsi="Times New Roman" w:cs="Times New Roman"/>
                <w:sz w:val="20"/>
                <w:szCs w:val="20"/>
              </w:rPr>
            </w:pPr>
            <w:r w:rsidRPr="00091D25">
              <w:rPr>
                <w:rFonts w:ascii="Times New Roman" w:hAnsi="Times New Roman" w:cs="Times New Roman"/>
                <w:sz w:val="20"/>
                <w:szCs w:val="20"/>
              </w:rPr>
              <w:t xml:space="preserve">Почтовый адрес: 155250, Ивановская область, г.Родники, ул.Советская, 20. </w:t>
            </w:r>
          </w:p>
          <w:p w14:paraId="2B881A1F" w14:textId="5A65710F" w:rsidR="00907C75" w:rsidRPr="00091D25" w:rsidRDefault="000F51C2" w:rsidP="000F51C2">
            <w:pPr>
              <w:spacing w:line="259" w:lineRule="auto"/>
              <w:ind w:left="13"/>
              <w:rPr>
                <w:rFonts w:ascii="Times New Roman" w:hAnsi="Times New Roman" w:cs="Times New Roman"/>
                <w:sz w:val="20"/>
                <w:szCs w:val="20"/>
              </w:rPr>
            </w:pPr>
            <w:r w:rsidRPr="00091D25">
              <w:rPr>
                <w:rFonts w:ascii="Times New Roman" w:hAnsi="Times New Roman" w:cs="Times New Roman"/>
                <w:sz w:val="20"/>
                <w:szCs w:val="20"/>
              </w:rPr>
              <w:t>Юридический адрес: 155250, Ивановская область, г.Родники, ул.Советская, 20.</w:t>
            </w:r>
          </w:p>
        </w:tc>
      </w:tr>
      <w:bookmarkEnd w:id="18"/>
      <w:tr w:rsidR="00907C75" w:rsidRPr="00091D25" w14:paraId="4C7DCF07" w14:textId="77777777" w:rsidTr="0090195C">
        <w:trPr>
          <w:trHeight w:val="340"/>
        </w:trPr>
        <w:tc>
          <w:tcPr>
            <w:tcW w:w="304" w:type="pct"/>
            <w:shd w:val="clear" w:color="auto" w:fill="auto"/>
            <w:vAlign w:val="center"/>
          </w:tcPr>
          <w:p w14:paraId="16435BEA" w14:textId="7FA9A9B9" w:rsidR="00907C75" w:rsidRPr="00091D25" w:rsidRDefault="00EF2B9F" w:rsidP="00907C75">
            <w:pPr>
              <w:spacing w:line="259"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2069" w:type="pct"/>
            <w:vAlign w:val="center"/>
          </w:tcPr>
          <w:p w14:paraId="3129F068" w14:textId="676CBD82" w:rsidR="00907C75" w:rsidRPr="00091D25" w:rsidRDefault="00907C75" w:rsidP="00907C75">
            <w:pPr>
              <w:spacing w:line="259" w:lineRule="auto"/>
              <w:ind w:right="58"/>
              <w:rPr>
                <w:rFonts w:ascii="Times New Roman" w:hAnsi="Times New Roman" w:cs="Times New Roman"/>
                <w:color w:val="000000"/>
                <w:sz w:val="20"/>
                <w:szCs w:val="20"/>
              </w:rPr>
            </w:pPr>
            <w:r w:rsidRPr="00091D25">
              <w:rPr>
                <w:rFonts w:ascii="Times New Roman" w:hAnsi="Times New Roman" w:cs="Times New Roman"/>
                <w:sz w:val="20"/>
                <w:szCs w:val="20"/>
              </w:rPr>
              <w:t>ЗАО «Родниковский Машиностроительный завод»</w:t>
            </w:r>
          </w:p>
        </w:tc>
        <w:tc>
          <w:tcPr>
            <w:tcW w:w="2627" w:type="pct"/>
            <w:shd w:val="clear" w:color="auto" w:fill="auto"/>
            <w:vAlign w:val="center"/>
          </w:tcPr>
          <w:p w14:paraId="30F89BCD" w14:textId="702C38E5" w:rsidR="00907C75" w:rsidRPr="00091D25" w:rsidRDefault="000F51C2" w:rsidP="000F51C2">
            <w:pPr>
              <w:spacing w:line="259" w:lineRule="auto"/>
              <w:ind w:left="13"/>
              <w:rPr>
                <w:rFonts w:ascii="Times New Roman" w:hAnsi="Times New Roman" w:cs="Times New Roman"/>
                <w:sz w:val="20"/>
                <w:szCs w:val="20"/>
              </w:rPr>
            </w:pPr>
            <w:r w:rsidRPr="00091D25">
              <w:rPr>
                <w:rFonts w:ascii="Times New Roman" w:hAnsi="Times New Roman" w:cs="Times New Roman"/>
                <w:sz w:val="20"/>
                <w:szCs w:val="20"/>
              </w:rPr>
              <w:t>Почтовый адрес: 155250, Ивановская область, г. Родники, ул. Колхозная, 2. Юридический адрес: 155250, Ивановская область, г. Родники, ул. Колхозная, 2</w:t>
            </w:r>
          </w:p>
        </w:tc>
      </w:tr>
      <w:tr w:rsidR="00907C75" w:rsidRPr="00091D25" w14:paraId="39732AFA" w14:textId="77777777" w:rsidTr="0090195C">
        <w:trPr>
          <w:trHeight w:val="340"/>
        </w:trPr>
        <w:tc>
          <w:tcPr>
            <w:tcW w:w="304" w:type="pct"/>
            <w:shd w:val="clear" w:color="auto" w:fill="auto"/>
            <w:vAlign w:val="center"/>
          </w:tcPr>
          <w:p w14:paraId="117C2B4B" w14:textId="52B09EE5" w:rsidR="00907C75" w:rsidRPr="00091D25" w:rsidRDefault="00EF2B9F" w:rsidP="00907C75">
            <w:pPr>
              <w:spacing w:line="259"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2069" w:type="pct"/>
            <w:vAlign w:val="center"/>
          </w:tcPr>
          <w:p w14:paraId="6395975D" w14:textId="51AF196A" w:rsidR="00907C75" w:rsidRPr="00091D25" w:rsidRDefault="00907C75" w:rsidP="00907C75">
            <w:pPr>
              <w:spacing w:line="259" w:lineRule="auto"/>
              <w:ind w:right="58"/>
              <w:rPr>
                <w:rFonts w:ascii="Times New Roman" w:hAnsi="Times New Roman" w:cs="Times New Roman"/>
                <w:sz w:val="20"/>
                <w:szCs w:val="20"/>
              </w:rPr>
            </w:pPr>
            <w:r w:rsidRPr="00091D25">
              <w:rPr>
                <w:rFonts w:ascii="Times New Roman" w:hAnsi="Times New Roman" w:cs="Times New Roman"/>
                <w:sz w:val="20"/>
                <w:szCs w:val="20"/>
              </w:rPr>
              <w:t>ООО «Энергетик»</w:t>
            </w:r>
          </w:p>
        </w:tc>
        <w:tc>
          <w:tcPr>
            <w:tcW w:w="2627" w:type="pct"/>
            <w:shd w:val="clear" w:color="auto" w:fill="auto"/>
            <w:vAlign w:val="center"/>
          </w:tcPr>
          <w:p w14:paraId="2085F732" w14:textId="77777777" w:rsidR="000F51C2" w:rsidRPr="00091D25" w:rsidRDefault="000F51C2" w:rsidP="000F51C2">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Почтовый адрес: 155250, Ивановская область, г.Родники, ул.Советская, 11</w:t>
            </w:r>
          </w:p>
          <w:p w14:paraId="7CDCB0AF" w14:textId="4E690A03" w:rsidR="00907C75" w:rsidRPr="00091D25" w:rsidRDefault="000F51C2" w:rsidP="000F51C2">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Юридический адрес: 155250, Ивановская область, г.Родники, ул.Советская, 11</w:t>
            </w:r>
          </w:p>
        </w:tc>
      </w:tr>
      <w:tr w:rsidR="00907C75" w:rsidRPr="00091D25" w14:paraId="0EE24146" w14:textId="77777777" w:rsidTr="0090195C">
        <w:trPr>
          <w:trHeight w:val="340"/>
        </w:trPr>
        <w:tc>
          <w:tcPr>
            <w:tcW w:w="304" w:type="pct"/>
            <w:shd w:val="clear" w:color="auto" w:fill="auto"/>
            <w:vAlign w:val="center"/>
          </w:tcPr>
          <w:p w14:paraId="124486F9" w14:textId="07D50A67" w:rsidR="00907C75" w:rsidRPr="00091D25" w:rsidRDefault="00EF2B9F" w:rsidP="00907C75">
            <w:pPr>
              <w:spacing w:line="259"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69" w:type="pct"/>
            <w:vAlign w:val="center"/>
          </w:tcPr>
          <w:p w14:paraId="69FAC33D" w14:textId="7F0BEF68" w:rsidR="00907C75" w:rsidRPr="00091D25" w:rsidRDefault="00152F4B" w:rsidP="00907C75">
            <w:pPr>
              <w:spacing w:line="259" w:lineRule="auto"/>
              <w:ind w:right="58"/>
              <w:rPr>
                <w:rFonts w:ascii="Times New Roman" w:hAnsi="Times New Roman" w:cs="Times New Roman"/>
                <w:sz w:val="20"/>
                <w:szCs w:val="20"/>
              </w:rPr>
            </w:pPr>
            <w:r>
              <w:rPr>
                <w:rFonts w:ascii="Times New Roman" w:hAnsi="Times New Roman" w:cs="Times New Roman"/>
                <w:sz w:val="20"/>
                <w:szCs w:val="20"/>
              </w:rPr>
              <w:t>ООО «Теплоснаб-Родники»</w:t>
            </w:r>
          </w:p>
        </w:tc>
        <w:tc>
          <w:tcPr>
            <w:tcW w:w="2627" w:type="pct"/>
            <w:shd w:val="clear" w:color="auto" w:fill="auto"/>
            <w:vAlign w:val="center"/>
          </w:tcPr>
          <w:p w14:paraId="6F9558E2" w14:textId="77777777" w:rsidR="000F51C2" w:rsidRPr="00091D25" w:rsidRDefault="000F51C2" w:rsidP="000F51C2">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Почтовый адрес: 155250, Ивановская область, г. Родники, ул. Б. Рыбаковская, 54А</w:t>
            </w:r>
          </w:p>
          <w:p w14:paraId="5420F19F" w14:textId="4F7FBA21" w:rsidR="00907C75" w:rsidRPr="00091D25" w:rsidRDefault="000F51C2" w:rsidP="000F51C2">
            <w:pPr>
              <w:spacing w:line="259" w:lineRule="auto"/>
              <w:ind w:left="13"/>
              <w:rPr>
                <w:rFonts w:ascii="Times New Roman" w:hAnsi="Times New Roman" w:cs="Times New Roman"/>
                <w:color w:val="000000"/>
                <w:sz w:val="20"/>
                <w:szCs w:val="20"/>
              </w:rPr>
            </w:pPr>
            <w:r w:rsidRPr="00091D25">
              <w:rPr>
                <w:rFonts w:ascii="Times New Roman" w:hAnsi="Times New Roman" w:cs="Times New Roman"/>
                <w:color w:val="000000"/>
                <w:sz w:val="20"/>
                <w:szCs w:val="20"/>
              </w:rPr>
              <w:t>Юридический адрес: 155250, Ивановская область, г. Родники, ул. Б. Рыбаковская, 54А.</w:t>
            </w:r>
          </w:p>
        </w:tc>
      </w:tr>
      <w:bookmarkEnd w:id="17"/>
    </w:tbl>
    <w:p w14:paraId="22E753EA" w14:textId="77777777" w:rsidR="00907C75" w:rsidRDefault="00907C75" w:rsidP="00907C75">
      <w:pPr>
        <w:pStyle w:val="Maximyz0"/>
      </w:pPr>
    </w:p>
    <w:p w14:paraId="73833225" w14:textId="7F8EC34D" w:rsidR="00907C75" w:rsidRDefault="00907C75" w:rsidP="00907C75">
      <w:pPr>
        <w:pStyle w:val="Maximyz0"/>
      </w:pPr>
      <w:r w:rsidRPr="000C6C29">
        <w:t>«</w:t>
      </w:r>
      <w:r>
        <w:t>З</w:t>
      </w:r>
      <w:r w:rsidRPr="000C6C29">
        <w:t xml:space="preserve">она действия предприятия» (эксплуатационная зона) – территория, включающая в себя зоны расположения объектов систем </w:t>
      </w:r>
      <w:r>
        <w:t>теплоснабжения</w:t>
      </w:r>
      <w:r w:rsidRPr="000C6C29">
        <w:t xml:space="preserve"> организации, осуществляющей </w:t>
      </w:r>
      <w:r>
        <w:t>теплоснабжение</w:t>
      </w:r>
      <w:r w:rsidRPr="000C6C29">
        <w:t>, а также зоны расположения объектов ее абонентов (потребителей)</w:t>
      </w:r>
      <w:r>
        <w:t>.</w:t>
      </w:r>
    </w:p>
    <w:p w14:paraId="0D201D7A" w14:textId="44DF7E7D" w:rsidR="00907C75" w:rsidRDefault="00907C75" w:rsidP="00907C75">
      <w:pPr>
        <w:pStyle w:val="Maximyz0"/>
        <w:spacing w:after="240"/>
        <w:ind w:firstLine="708"/>
        <w:rPr>
          <w:lang w:eastAsia="en-US"/>
        </w:rPr>
      </w:pPr>
      <w:r>
        <w:rPr>
          <w:lang w:eastAsia="en-US"/>
        </w:rPr>
        <w:t xml:space="preserve">В таблице </w:t>
      </w:r>
      <w:r>
        <w:rPr>
          <w:lang w:eastAsia="en-US"/>
        </w:rPr>
        <w:fldChar w:fldCharType="begin"/>
      </w:r>
      <w:r>
        <w:rPr>
          <w:lang w:eastAsia="en-US"/>
        </w:rPr>
        <w:instrText xml:space="preserve"> REF _Ref23851498 \h  \* MERGEFORMAT </w:instrText>
      </w:r>
      <w:r>
        <w:rPr>
          <w:lang w:eastAsia="en-US"/>
        </w:rPr>
      </w:r>
      <w:r>
        <w:rPr>
          <w:lang w:eastAsia="en-US"/>
        </w:rPr>
        <w:fldChar w:fldCharType="separate"/>
      </w:r>
      <w:r w:rsidR="00B53B84" w:rsidRPr="00B53B84">
        <w:rPr>
          <w:vanish/>
        </w:rPr>
        <w:t xml:space="preserve">Таблица </w:t>
      </w:r>
      <w:r w:rsidR="00B53B84">
        <w:rPr>
          <w:noProof/>
        </w:rPr>
        <w:t>1</w:t>
      </w:r>
      <w:r w:rsidR="00B53B84">
        <w:t>.</w:t>
      </w:r>
      <w:r w:rsidR="00B53B84">
        <w:rPr>
          <w:noProof/>
        </w:rPr>
        <w:t>3</w:t>
      </w:r>
      <w:r>
        <w:rPr>
          <w:lang w:eastAsia="en-US"/>
        </w:rPr>
        <w:fldChar w:fldCharType="end"/>
      </w:r>
      <w:r>
        <w:rPr>
          <w:lang w:eastAsia="en-US"/>
        </w:rPr>
        <w:t xml:space="preserve"> представлены</w:t>
      </w:r>
      <w:r w:rsidRPr="00E267B4">
        <w:t xml:space="preserve"> </w:t>
      </w:r>
      <w:r>
        <w:rPr>
          <w:lang w:eastAsia="en-US"/>
        </w:rPr>
        <w:t xml:space="preserve">эксплуатационные зоны деятельности теплоснабжающих организаций </w:t>
      </w:r>
      <w:r w:rsidR="007A2102" w:rsidRPr="00907C75">
        <w:t>Родниковского городского поселения</w:t>
      </w:r>
      <w:r>
        <w:rPr>
          <w:lang w:eastAsia="en-US"/>
        </w:rPr>
        <w:t>.</w:t>
      </w:r>
    </w:p>
    <w:p w14:paraId="24177956" w14:textId="13650A9B" w:rsidR="00907C75" w:rsidRPr="001111BE" w:rsidRDefault="00907C75" w:rsidP="00907C75">
      <w:pPr>
        <w:pStyle w:val="aff4"/>
        <w:keepNext/>
      </w:pPr>
      <w:bookmarkStart w:id="19" w:name="_Ref23851498"/>
      <w:r w:rsidRPr="001111BE">
        <w:lastRenderedPageBreak/>
        <w:t xml:space="preserve">Таблица </w:t>
      </w:r>
      <w:fldSimple w:instr=" STYLEREF 1 \s ">
        <w:r w:rsidR="00B53B84">
          <w:rPr>
            <w:noProof/>
          </w:rPr>
          <w:t>1</w:t>
        </w:r>
      </w:fldSimple>
      <w:r w:rsidR="00E14542">
        <w:t>.</w:t>
      </w:r>
      <w:fldSimple w:instr=" SEQ Таблица \* ARABIC \s 1 ">
        <w:r w:rsidR="00B53B84">
          <w:rPr>
            <w:noProof/>
          </w:rPr>
          <w:t>3</w:t>
        </w:r>
      </w:fldSimple>
      <w:bookmarkEnd w:id="19"/>
      <w:r w:rsidRPr="001111BE">
        <w:t xml:space="preserve"> - </w:t>
      </w:r>
      <w:r>
        <w:t>Э</w:t>
      </w:r>
      <w:r w:rsidRPr="00E267B4">
        <w:t xml:space="preserve">ксплуатационные зоны деятельности теплоснабжающих организаций </w:t>
      </w:r>
      <w:r w:rsidR="007A2102" w:rsidRPr="00907C75">
        <w:t>Родниковского городского поселения</w:t>
      </w:r>
      <w:r>
        <w:t xml:space="preserve">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
        <w:gridCol w:w="3904"/>
        <w:gridCol w:w="4954"/>
      </w:tblGrid>
      <w:tr w:rsidR="00907C75" w:rsidRPr="0054533F" w14:paraId="5631B954" w14:textId="77777777" w:rsidTr="003E49D7">
        <w:trPr>
          <w:tblHeader/>
          <w:jc w:val="right"/>
        </w:trPr>
        <w:tc>
          <w:tcPr>
            <w:tcW w:w="486" w:type="dxa"/>
            <w:vAlign w:val="center"/>
          </w:tcPr>
          <w:p w14:paraId="33968B92" w14:textId="77777777" w:rsidR="00907C75" w:rsidRPr="003E49D7" w:rsidRDefault="00907C75" w:rsidP="0090195C">
            <w:pPr>
              <w:jc w:val="center"/>
              <w:rPr>
                <w:color w:val="000000"/>
                <w:sz w:val="20"/>
                <w:szCs w:val="20"/>
              </w:rPr>
            </w:pPr>
            <w:bookmarkStart w:id="20" w:name="_Hlk23852141"/>
            <w:r w:rsidRPr="003E49D7">
              <w:rPr>
                <w:color w:val="000000"/>
                <w:sz w:val="20"/>
                <w:szCs w:val="20"/>
              </w:rPr>
              <w:t>№</w:t>
            </w:r>
          </w:p>
          <w:p w14:paraId="317523C7" w14:textId="77777777" w:rsidR="00907C75" w:rsidRPr="003E49D7" w:rsidRDefault="00907C75" w:rsidP="0090195C">
            <w:pPr>
              <w:pStyle w:val="affffffff3"/>
              <w:spacing w:before="0" w:after="0" w:line="240" w:lineRule="auto"/>
              <w:ind w:firstLine="0"/>
              <w:jc w:val="center"/>
              <w:rPr>
                <w:rStyle w:val="FontStyle16"/>
                <w:sz w:val="20"/>
                <w:szCs w:val="20"/>
              </w:rPr>
            </w:pPr>
            <w:r w:rsidRPr="003E49D7">
              <w:rPr>
                <w:color w:val="000000"/>
                <w:sz w:val="20"/>
              </w:rPr>
              <w:t>п/п</w:t>
            </w:r>
          </w:p>
        </w:tc>
        <w:tc>
          <w:tcPr>
            <w:tcW w:w="3904" w:type="dxa"/>
            <w:vAlign w:val="center"/>
          </w:tcPr>
          <w:p w14:paraId="75EA448F" w14:textId="77777777" w:rsidR="00907C75" w:rsidRPr="003E49D7" w:rsidRDefault="00907C75" w:rsidP="0090195C">
            <w:pPr>
              <w:pStyle w:val="affffffff3"/>
              <w:spacing w:before="0" w:after="0" w:line="240" w:lineRule="auto"/>
              <w:ind w:firstLine="0"/>
              <w:jc w:val="center"/>
              <w:rPr>
                <w:rStyle w:val="FontStyle16"/>
                <w:sz w:val="20"/>
                <w:szCs w:val="20"/>
              </w:rPr>
            </w:pPr>
            <w:r w:rsidRPr="003E49D7">
              <w:rPr>
                <w:color w:val="000000"/>
                <w:sz w:val="20"/>
              </w:rPr>
              <w:t>Эксплуатационные зоны деятельности ТСО</w:t>
            </w:r>
          </w:p>
        </w:tc>
        <w:tc>
          <w:tcPr>
            <w:tcW w:w="4954" w:type="dxa"/>
            <w:vAlign w:val="center"/>
          </w:tcPr>
          <w:p w14:paraId="375515CA" w14:textId="1DCA5960" w:rsidR="00907C75" w:rsidRPr="003E49D7" w:rsidRDefault="00907C75" w:rsidP="00DF21E0">
            <w:pPr>
              <w:jc w:val="center"/>
              <w:rPr>
                <w:rStyle w:val="FontStyle16"/>
                <w:sz w:val="20"/>
                <w:szCs w:val="20"/>
              </w:rPr>
            </w:pPr>
            <w:r w:rsidRPr="003E49D7">
              <w:rPr>
                <w:color w:val="000000"/>
                <w:sz w:val="20"/>
                <w:szCs w:val="20"/>
              </w:rPr>
              <w:t>Наименование теплоснабжающ</w:t>
            </w:r>
            <w:r w:rsidR="00DF21E0">
              <w:rPr>
                <w:color w:val="000000"/>
                <w:sz w:val="20"/>
                <w:szCs w:val="20"/>
              </w:rPr>
              <w:t>и</w:t>
            </w:r>
            <w:r w:rsidRPr="003E49D7">
              <w:rPr>
                <w:color w:val="000000"/>
                <w:sz w:val="20"/>
                <w:szCs w:val="20"/>
              </w:rPr>
              <w:t>х организаций</w:t>
            </w:r>
          </w:p>
        </w:tc>
      </w:tr>
      <w:tr w:rsidR="00907C75" w:rsidRPr="0054533F" w14:paraId="50A692D3" w14:textId="77777777" w:rsidTr="007250A6">
        <w:trPr>
          <w:jc w:val="right"/>
        </w:trPr>
        <w:tc>
          <w:tcPr>
            <w:tcW w:w="486" w:type="dxa"/>
            <w:vAlign w:val="center"/>
          </w:tcPr>
          <w:p w14:paraId="4C9FA847" w14:textId="77777777" w:rsidR="00907C75" w:rsidRPr="003E49D7" w:rsidRDefault="00907C75" w:rsidP="0090195C">
            <w:pPr>
              <w:pStyle w:val="affffffff3"/>
              <w:spacing w:before="0" w:after="0" w:line="240" w:lineRule="auto"/>
              <w:ind w:firstLine="0"/>
              <w:jc w:val="center"/>
              <w:rPr>
                <w:rStyle w:val="FontStyle16"/>
                <w:sz w:val="20"/>
                <w:szCs w:val="20"/>
              </w:rPr>
            </w:pPr>
            <w:r w:rsidRPr="003E49D7">
              <w:rPr>
                <w:rStyle w:val="FontStyle16"/>
                <w:sz w:val="20"/>
                <w:szCs w:val="20"/>
              </w:rPr>
              <w:t>1</w:t>
            </w:r>
          </w:p>
        </w:tc>
        <w:tc>
          <w:tcPr>
            <w:tcW w:w="3904" w:type="dxa"/>
            <w:vAlign w:val="center"/>
          </w:tcPr>
          <w:p w14:paraId="259FF31C" w14:textId="77777777" w:rsidR="003E49D7" w:rsidRPr="000F51C2" w:rsidRDefault="003E49D7" w:rsidP="007250A6">
            <w:pPr>
              <w:pStyle w:val="affffffff3"/>
              <w:spacing w:before="0" w:after="0" w:line="240" w:lineRule="auto"/>
              <w:ind w:firstLine="0"/>
              <w:jc w:val="left"/>
              <w:rPr>
                <w:sz w:val="20"/>
              </w:rPr>
            </w:pPr>
            <w:r w:rsidRPr="000F51C2">
              <w:rPr>
                <w:sz w:val="20"/>
              </w:rPr>
              <w:t>Центральная часть города</w:t>
            </w:r>
          </w:p>
          <w:p w14:paraId="240780B0" w14:textId="22AA1E3E" w:rsidR="00907C75" w:rsidRPr="003E49D7" w:rsidRDefault="003E49D7" w:rsidP="007250A6">
            <w:pPr>
              <w:pStyle w:val="affffffff3"/>
              <w:spacing w:before="0" w:after="0" w:line="240" w:lineRule="auto"/>
              <w:ind w:firstLine="0"/>
              <w:jc w:val="left"/>
              <w:rPr>
                <w:rStyle w:val="FontStyle16"/>
                <w:sz w:val="20"/>
                <w:szCs w:val="20"/>
              </w:rPr>
            </w:pPr>
            <w:r w:rsidRPr="003E49D7">
              <w:rPr>
                <w:sz w:val="20"/>
              </w:rPr>
              <w:t xml:space="preserve"> (мкр. Гагарина, мкр. Шагова, мрн. Лахтина, пл. Ленина, ул. Советская, ул. Техническая, ул.Любимова, ул. Демьяна Бедного, ул. Невская, ул. Родниковская, ул. Марии Ульяновой, ул. Маяковского, ул. Школьная)</w:t>
            </w:r>
            <w:r w:rsidR="00DF21E0">
              <w:rPr>
                <w:sz w:val="20"/>
              </w:rPr>
              <w:t xml:space="preserve">, </w:t>
            </w:r>
            <w:r w:rsidR="00DF21E0" w:rsidRPr="003E49D7">
              <w:rPr>
                <w:rStyle w:val="FontStyle16"/>
                <w:sz w:val="20"/>
                <w:szCs w:val="20"/>
              </w:rPr>
              <w:t>мкр. Южный, ул. Мира, ул. Космонавтов, ул. 8 Марта, ул. Дружбы, ул. 1й Рабочий поселок</w:t>
            </w:r>
          </w:p>
        </w:tc>
        <w:tc>
          <w:tcPr>
            <w:tcW w:w="4954" w:type="dxa"/>
            <w:vAlign w:val="center"/>
          </w:tcPr>
          <w:p w14:paraId="1ABBCF73" w14:textId="40A2389F" w:rsidR="003E49D7" w:rsidRPr="000F51C2" w:rsidRDefault="00EF2B9F" w:rsidP="007250A6">
            <w:pPr>
              <w:pStyle w:val="affffffff3"/>
              <w:spacing w:before="0" w:after="0" w:line="240" w:lineRule="auto"/>
              <w:ind w:firstLine="0"/>
              <w:jc w:val="center"/>
              <w:rPr>
                <w:rStyle w:val="FontStyle16"/>
                <w:sz w:val="20"/>
                <w:szCs w:val="20"/>
              </w:rPr>
            </w:pPr>
            <w:r>
              <w:rPr>
                <w:rStyle w:val="FontStyle16"/>
                <w:sz w:val="20"/>
                <w:szCs w:val="20"/>
              </w:rPr>
              <w:t>ПГ ТЭЦ</w:t>
            </w:r>
            <w:r w:rsidR="003E49D7" w:rsidRPr="000F51C2">
              <w:rPr>
                <w:rStyle w:val="FontStyle16"/>
                <w:sz w:val="20"/>
                <w:szCs w:val="20"/>
              </w:rPr>
              <w:t xml:space="preserve"> через бойлерную ООО «</w:t>
            </w:r>
            <w:r w:rsidR="00EF546A">
              <w:rPr>
                <w:rStyle w:val="FontStyle16"/>
                <w:sz w:val="20"/>
                <w:szCs w:val="20"/>
              </w:rPr>
              <w:t xml:space="preserve">УК </w:t>
            </w:r>
            <w:r w:rsidR="003E49D7" w:rsidRPr="000F51C2">
              <w:rPr>
                <w:rStyle w:val="FontStyle16"/>
                <w:sz w:val="20"/>
                <w:szCs w:val="20"/>
              </w:rPr>
              <w:t>Индустриальный парк «Родники»</w:t>
            </w:r>
          </w:p>
          <w:p w14:paraId="5284EDE0" w14:textId="7188FFF7" w:rsidR="003E49D7" w:rsidRPr="000F51C2" w:rsidRDefault="003E49D7" w:rsidP="007250A6">
            <w:pPr>
              <w:pStyle w:val="affffffff3"/>
              <w:spacing w:before="0" w:after="0" w:line="240" w:lineRule="auto"/>
              <w:ind w:firstLine="0"/>
              <w:jc w:val="center"/>
              <w:rPr>
                <w:rStyle w:val="FontStyle16"/>
                <w:sz w:val="20"/>
                <w:szCs w:val="20"/>
              </w:rPr>
            </w:pPr>
            <w:r w:rsidRPr="000F51C2">
              <w:rPr>
                <w:rStyle w:val="FontStyle16"/>
                <w:sz w:val="20"/>
                <w:szCs w:val="20"/>
              </w:rPr>
              <w:t>Котельная комбината ООО «</w:t>
            </w:r>
            <w:r w:rsidR="00EF546A">
              <w:rPr>
                <w:rStyle w:val="FontStyle16"/>
                <w:sz w:val="20"/>
                <w:szCs w:val="20"/>
              </w:rPr>
              <w:t xml:space="preserve">УК </w:t>
            </w:r>
            <w:r w:rsidRPr="000F51C2">
              <w:rPr>
                <w:rStyle w:val="FontStyle16"/>
                <w:sz w:val="20"/>
                <w:szCs w:val="20"/>
              </w:rPr>
              <w:t>Индустриальный парк «Родники»</w:t>
            </w:r>
          </w:p>
        </w:tc>
      </w:tr>
      <w:tr w:rsidR="00907C75" w:rsidRPr="0054533F" w14:paraId="0CA918F4" w14:textId="77777777" w:rsidTr="00980860">
        <w:trPr>
          <w:jc w:val="right"/>
        </w:trPr>
        <w:tc>
          <w:tcPr>
            <w:tcW w:w="486" w:type="dxa"/>
            <w:vAlign w:val="center"/>
          </w:tcPr>
          <w:p w14:paraId="215B8A70" w14:textId="77777777" w:rsidR="00907C75" w:rsidRPr="003E49D7" w:rsidRDefault="00907C75" w:rsidP="0090195C">
            <w:pPr>
              <w:pStyle w:val="affffffff3"/>
              <w:spacing w:before="0" w:after="0" w:line="240" w:lineRule="auto"/>
              <w:ind w:firstLine="0"/>
              <w:jc w:val="center"/>
              <w:rPr>
                <w:rStyle w:val="FontStyle16"/>
                <w:sz w:val="20"/>
                <w:szCs w:val="20"/>
              </w:rPr>
            </w:pPr>
            <w:r w:rsidRPr="003E49D7">
              <w:rPr>
                <w:rStyle w:val="FontStyle16"/>
                <w:sz w:val="20"/>
                <w:szCs w:val="20"/>
              </w:rPr>
              <w:t>2</w:t>
            </w:r>
          </w:p>
        </w:tc>
        <w:tc>
          <w:tcPr>
            <w:tcW w:w="3904" w:type="dxa"/>
            <w:vAlign w:val="center"/>
          </w:tcPr>
          <w:p w14:paraId="4FDA9FBC" w14:textId="49C5AF84" w:rsidR="00907C75" w:rsidRPr="003E49D7" w:rsidRDefault="003E49D7" w:rsidP="00DF21E0">
            <w:pPr>
              <w:pStyle w:val="affffffff3"/>
              <w:spacing w:before="0" w:after="0" w:line="240" w:lineRule="auto"/>
              <w:ind w:firstLine="0"/>
              <w:jc w:val="left"/>
              <w:rPr>
                <w:rStyle w:val="FontStyle16"/>
                <w:sz w:val="20"/>
                <w:szCs w:val="20"/>
              </w:rPr>
            </w:pPr>
            <w:r w:rsidRPr="003E49D7">
              <w:rPr>
                <w:rStyle w:val="FontStyle16"/>
                <w:sz w:val="20"/>
                <w:szCs w:val="20"/>
              </w:rPr>
              <w:t xml:space="preserve">мкр. 60 лет Октября, мкр. Машиностроитель, </w:t>
            </w:r>
          </w:p>
        </w:tc>
        <w:tc>
          <w:tcPr>
            <w:tcW w:w="4954" w:type="dxa"/>
            <w:vAlign w:val="center"/>
          </w:tcPr>
          <w:p w14:paraId="2E3A4656" w14:textId="5F9E90F6" w:rsidR="00907C75" w:rsidRPr="007A25FB" w:rsidRDefault="00907C75" w:rsidP="00980860">
            <w:pPr>
              <w:pStyle w:val="affffffff3"/>
              <w:spacing w:before="0" w:after="0" w:line="240" w:lineRule="auto"/>
              <w:ind w:firstLine="0"/>
              <w:jc w:val="left"/>
              <w:rPr>
                <w:rStyle w:val="FontStyle16"/>
                <w:sz w:val="20"/>
                <w:szCs w:val="20"/>
              </w:rPr>
            </w:pPr>
            <w:r w:rsidRPr="000F51C2">
              <w:rPr>
                <w:color w:val="000000"/>
                <w:sz w:val="20"/>
              </w:rPr>
              <w:t>Котельн</w:t>
            </w:r>
            <w:r w:rsidR="003E49D7" w:rsidRPr="000F51C2">
              <w:rPr>
                <w:color w:val="000000"/>
                <w:sz w:val="20"/>
              </w:rPr>
              <w:t>ая</w:t>
            </w:r>
            <w:r w:rsidRPr="000F51C2">
              <w:rPr>
                <w:color w:val="000000"/>
                <w:sz w:val="20"/>
              </w:rPr>
              <w:t xml:space="preserve"> МУП </w:t>
            </w:r>
            <w:r w:rsidR="003E49D7" w:rsidRPr="000F51C2">
              <w:rPr>
                <w:color w:val="000000"/>
                <w:sz w:val="20"/>
              </w:rPr>
              <w:t>ЗАО «Родниковский Машиностроительный завод»</w:t>
            </w:r>
            <w:r w:rsidR="007A25FB">
              <w:rPr>
                <w:color w:val="000000"/>
                <w:sz w:val="20"/>
              </w:rPr>
              <w:t xml:space="preserve">, через сети </w:t>
            </w:r>
            <w:r w:rsidR="007A25FB" w:rsidRPr="007A25FB">
              <w:rPr>
                <w:color w:val="000000"/>
                <w:sz w:val="20"/>
              </w:rPr>
              <w:t>ООО «УК Индустриальный парк «Родники»</w:t>
            </w:r>
          </w:p>
        </w:tc>
      </w:tr>
      <w:tr w:rsidR="00907C75" w:rsidRPr="0054533F" w14:paraId="7C317BB2" w14:textId="77777777" w:rsidTr="00980860">
        <w:trPr>
          <w:jc w:val="right"/>
        </w:trPr>
        <w:tc>
          <w:tcPr>
            <w:tcW w:w="486" w:type="dxa"/>
            <w:vAlign w:val="center"/>
          </w:tcPr>
          <w:p w14:paraId="4E2EF599" w14:textId="77777777" w:rsidR="00907C75" w:rsidRPr="003E49D7" w:rsidRDefault="00907C75" w:rsidP="0090195C">
            <w:pPr>
              <w:pStyle w:val="affffffff3"/>
              <w:spacing w:before="0" w:after="0" w:line="240" w:lineRule="auto"/>
              <w:ind w:firstLine="0"/>
              <w:jc w:val="center"/>
              <w:rPr>
                <w:rStyle w:val="FontStyle16"/>
                <w:sz w:val="20"/>
                <w:szCs w:val="20"/>
              </w:rPr>
            </w:pPr>
            <w:r w:rsidRPr="003E49D7">
              <w:rPr>
                <w:rStyle w:val="FontStyle16"/>
                <w:sz w:val="20"/>
                <w:szCs w:val="20"/>
              </w:rPr>
              <w:t>3</w:t>
            </w:r>
          </w:p>
        </w:tc>
        <w:tc>
          <w:tcPr>
            <w:tcW w:w="3904" w:type="dxa"/>
            <w:vAlign w:val="center"/>
          </w:tcPr>
          <w:p w14:paraId="7A90C7D2" w14:textId="1595DC04" w:rsidR="00907C75" w:rsidRPr="003E49D7" w:rsidRDefault="003E49D7" w:rsidP="007250A6">
            <w:pPr>
              <w:pStyle w:val="affffffff3"/>
              <w:spacing w:before="0" w:after="0" w:line="240" w:lineRule="auto"/>
              <w:ind w:firstLine="0"/>
              <w:jc w:val="left"/>
              <w:rPr>
                <w:rStyle w:val="FontStyle16"/>
                <w:sz w:val="20"/>
                <w:szCs w:val="20"/>
              </w:rPr>
            </w:pPr>
            <w:r>
              <w:rPr>
                <w:rStyle w:val="FontStyle16"/>
                <w:sz w:val="20"/>
                <w:szCs w:val="20"/>
              </w:rPr>
              <w:t>Жилой район по ул. З. Космодемьянской</w:t>
            </w:r>
          </w:p>
        </w:tc>
        <w:tc>
          <w:tcPr>
            <w:tcW w:w="4954" w:type="dxa"/>
            <w:vAlign w:val="center"/>
          </w:tcPr>
          <w:p w14:paraId="7E3CC3D3" w14:textId="14CB4AEA" w:rsidR="00907C75" w:rsidRPr="000F51C2" w:rsidRDefault="00DF21E0" w:rsidP="00980860">
            <w:pPr>
              <w:pStyle w:val="affffffff3"/>
              <w:spacing w:before="0" w:after="0" w:line="240" w:lineRule="auto"/>
              <w:ind w:firstLine="0"/>
              <w:jc w:val="left"/>
              <w:rPr>
                <w:rStyle w:val="FontStyle16"/>
                <w:sz w:val="20"/>
                <w:szCs w:val="20"/>
              </w:rPr>
            </w:pPr>
            <w:r>
              <w:rPr>
                <w:color w:val="000000"/>
                <w:sz w:val="20"/>
              </w:rPr>
              <w:t xml:space="preserve">Котельная </w:t>
            </w:r>
            <w:r w:rsidRPr="00433464">
              <w:rPr>
                <w:color w:val="000000"/>
                <w:sz w:val="20"/>
              </w:rPr>
              <w:t>«Агросервис» №1</w:t>
            </w:r>
            <w:r w:rsidR="003E49D7" w:rsidRPr="000F51C2">
              <w:rPr>
                <w:color w:val="000000"/>
                <w:sz w:val="20"/>
              </w:rPr>
              <w:t xml:space="preserve"> ООО «Энергетик»</w:t>
            </w:r>
          </w:p>
        </w:tc>
      </w:tr>
      <w:tr w:rsidR="00907C75" w:rsidRPr="0054533F" w14:paraId="44CBBD66" w14:textId="77777777" w:rsidTr="00980860">
        <w:trPr>
          <w:jc w:val="right"/>
        </w:trPr>
        <w:tc>
          <w:tcPr>
            <w:tcW w:w="486" w:type="dxa"/>
            <w:vAlign w:val="center"/>
          </w:tcPr>
          <w:p w14:paraId="11635A39" w14:textId="77777777" w:rsidR="00907C75" w:rsidRPr="003E49D7" w:rsidRDefault="00907C75" w:rsidP="0090195C">
            <w:pPr>
              <w:pStyle w:val="affffffff3"/>
              <w:spacing w:before="0" w:after="0" w:line="240" w:lineRule="auto"/>
              <w:ind w:firstLine="0"/>
              <w:jc w:val="center"/>
              <w:rPr>
                <w:rStyle w:val="FontStyle16"/>
                <w:sz w:val="20"/>
                <w:szCs w:val="20"/>
              </w:rPr>
            </w:pPr>
            <w:r w:rsidRPr="003E49D7">
              <w:rPr>
                <w:rStyle w:val="FontStyle16"/>
                <w:sz w:val="20"/>
                <w:szCs w:val="20"/>
              </w:rPr>
              <w:t>4</w:t>
            </w:r>
          </w:p>
        </w:tc>
        <w:tc>
          <w:tcPr>
            <w:tcW w:w="3904" w:type="dxa"/>
            <w:vAlign w:val="center"/>
          </w:tcPr>
          <w:p w14:paraId="2B88E83E" w14:textId="55E72338" w:rsidR="00907C75" w:rsidRPr="003E49D7" w:rsidRDefault="003E49D7" w:rsidP="007250A6">
            <w:pPr>
              <w:pStyle w:val="affffffff3"/>
              <w:spacing w:before="0" w:after="0" w:line="240" w:lineRule="auto"/>
              <w:ind w:firstLine="0"/>
              <w:jc w:val="left"/>
              <w:rPr>
                <w:rStyle w:val="FontStyle16"/>
                <w:sz w:val="20"/>
                <w:szCs w:val="20"/>
              </w:rPr>
            </w:pPr>
            <w:r w:rsidRPr="003E49D7">
              <w:rPr>
                <w:rStyle w:val="FontStyle16"/>
                <w:sz w:val="20"/>
                <w:szCs w:val="20"/>
              </w:rPr>
              <w:t>мкр. Рябикова</w:t>
            </w:r>
          </w:p>
        </w:tc>
        <w:tc>
          <w:tcPr>
            <w:tcW w:w="4954" w:type="dxa"/>
            <w:vAlign w:val="center"/>
          </w:tcPr>
          <w:p w14:paraId="75D9EFA7" w14:textId="79AE348F" w:rsidR="00907C75" w:rsidRPr="000F51C2" w:rsidRDefault="003E49D7" w:rsidP="00152F4B">
            <w:pPr>
              <w:pStyle w:val="affffffff3"/>
              <w:spacing w:before="0" w:after="0" w:line="240" w:lineRule="auto"/>
              <w:ind w:firstLine="0"/>
              <w:jc w:val="left"/>
              <w:rPr>
                <w:rStyle w:val="FontStyle16"/>
                <w:sz w:val="20"/>
                <w:szCs w:val="20"/>
              </w:rPr>
            </w:pPr>
            <w:r w:rsidRPr="000F51C2">
              <w:rPr>
                <w:color w:val="000000"/>
                <w:sz w:val="20"/>
              </w:rPr>
              <w:t>Котельная</w:t>
            </w:r>
            <w:r w:rsidR="00DF21E0">
              <w:rPr>
                <w:color w:val="000000"/>
                <w:sz w:val="20"/>
              </w:rPr>
              <w:t xml:space="preserve"> </w:t>
            </w:r>
            <w:r w:rsidR="00152F4B">
              <w:rPr>
                <w:color w:val="000000"/>
                <w:sz w:val="20"/>
              </w:rPr>
              <w:t>ООО «Теплоснаб-Родники»</w:t>
            </w:r>
            <w:r w:rsidRPr="000F51C2">
              <w:rPr>
                <w:color w:val="000000"/>
                <w:sz w:val="20"/>
              </w:rPr>
              <w:t xml:space="preserve"> </w:t>
            </w:r>
          </w:p>
        </w:tc>
      </w:tr>
      <w:tr w:rsidR="007250A6" w:rsidRPr="0054533F" w14:paraId="13C94680" w14:textId="77777777" w:rsidTr="00980860">
        <w:trPr>
          <w:jc w:val="right"/>
        </w:trPr>
        <w:tc>
          <w:tcPr>
            <w:tcW w:w="486" w:type="dxa"/>
            <w:vAlign w:val="center"/>
          </w:tcPr>
          <w:p w14:paraId="771301BB" w14:textId="06952537" w:rsidR="007250A6" w:rsidRPr="003E49D7" w:rsidRDefault="00EA1604" w:rsidP="007250A6">
            <w:pPr>
              <w:pStyle w:val="affffffff3"/>
              <w:spacing w:before="0" w:after="0" w:line="240" w:lineRule="auto"/>
              <w:ind w:firstLine="0"/>
              <w:jc w:val="center"/>
              <w:rPr>
                <w:rStyle w:val="FontStyle16"/>
                <w:sz w:val="20"/>
                <w:szCs w:val="20"/>
              </w:rPr>
            </w:pPr>
            <w:r>
              <w:rPr>
                <w:rStyle w:val="FontStyle16"/>
                <w:sz w:val="20"/>
                <w:szCs w:val="20"/>
              </w:rPr>
              <w:t>5</w:t>
            </w:r>
          </w:p>
        </w:tc>
        <w:tc>
          <w:tcPr>
            <w:tcW w:w="3904" w:type="dxa"/>
            <w:vAlign w:val="center"/>
          </w:tcPr>
          <w:p w14:paraId="2F365281" w14:textId="6CF68F62" w:rsidR="007250A6" w:rsidRPr="003E49D7" w:rsidRDefault="007250A6" w:rsidP="007250A6">
            <w:pPr>
              <w:pStyle w:val="affffffff3"/>
              <w:spacing w:before="0" w:after="0" w:line="240" w:lineRule="auto"/>
              <w:ind w:firstLine="0"/>
              <w:jc w:val="left"/>
              <w:rPr>
                <w:rStyle w:val="FontStyle16"/>
                <w:sz w:val="20"/>
                <w:szCs w:val="20"/>
              </w:rPr>
            </w:pPr>
            <w:r>
              <w:rPr>
                <w:color w:val="000000"/>
                <w:sz w:val="20"/>
              </w:rPr>
              <w:t>Здание школы №2</w:t>
            </w:r>
          </w:p>
        </w:tc>
        <w:tc>
          <w:tcPr>
            <w:tcW w:w="4954" w:type="dxa"/>
            <w:tcBorders>
              <w:top w:val="nil"/>
              <w:left w:val="single" w:sz="8" w:space="0" w:color="auto"/>
              <w:bottom w:val="single" w:sz="8" w:space="0" w:color="auto"/>
              <w:right w:val="single" w:sz="8" w:space="0" w:color="auto"/>
            </w:tcBorders>
            <w:shd w:val="clear" w:color="auto" w:fill="auto"/>
            <w:vAlign w:val="center"/>
          </w:tcPr>
          <w:p w14:paraId="5207E42C" w14:textId="49C58FBB" w:rsidR="007250A6" w:rsidRPr="000F51C2" w:rsidRDefault="007250A6" w:rsidP="00980860">
            <w:pPr>
              <w:pStyle w:val="affffffff3"/>
              <w:spacing w:before="0" w:after="0" w:line="240" w:lineRule="auto"/>
              <w:ind w:firstLine="0"/>
              <w:jc w:val="left"/>
              <w:rPr>
                <w:color w:val="000000"/>
                <w:sz w:val="20"/>
              </w:rPr>
            </w:pPr>
            <w:r w:rsidRPr="000F51C2">
              <w:rPr>
                <w:color w:val="000000"/>
                <w:sz w:val="20"/>
              </w:rPr>
              <w:t>Котельная школы №2</w:t>
            </w:r>
            <w:r w:rsidR="00DF21E0">
              <w:rPr>
                <w:color w:val="000000"/>
                <w:sz w:val="20"/>
              </w:rPr>
              <w:t xml:space="preserve"> </w:t>
            </w:r>
            <w:r w:rsidR="00DF21E0" w:rsidRPr="000F51C2">
              <w:rPr>
                <w:color w:val="000000"/>
                <w:sz w:val="20"/>
              </w:rPr>
              <w:t>ООО «Энергетик»</w:t>
            </w:r>
          </w:p>
        </w:tc>
      </w:tr>
      <w:tr w:rsidR="007250A6" w:rsidRPr="0054533F" w14:paraId="09893EB2" w14:textId="77777777" w:rsidTr="00980860">
        <w:trPr>
          <w:jc w:val="right"/>
        </w:trPr>
        <w:tc>
          <w:tcPr>
            <w:tcW w:w="486" w:type="dxa"/>
            <w:vAlign w:val="center"/>
          </w:tcPr>
          <w:p w14:paraId="57AF51E2" w14:textId="51C7F1D6" w:rsidR="007250A6" w:rsidRPr="003E49D7" w:rsidRDefault="00EA1604" w:rsidP="007250A6">
            <w:pPr>
              <w:pStyle w:val="affffffff3"/>
              <w:spacing w:before="0" w:after="0" w:line="240" w:lineRule="auto"/>
              <w:ind w:firstLine="0"/>
              <w:jc w:val="center"/>
              <w:rPr>
                <w:rStyle w:val="FontStyle16"/>
                <w:sz w:val="20"/>
                <w:szCs w:val="20"/>
              </w:rPr>
            </w:pPr>
            <w:r>
              <w:rPr>
                <w:rStyle w:val="FontStyle16"/>
                <w:sz w:val="20"/>
                <w:szCs w:val="20"/>
              </w:rPr>
              <w:t>6</w:t>
            </w:r>
          </w:p>
        </w:tc>
        <w:tc>
          <w:tcPr>
            <w:tcW w:w="3904" w:type="dxa"/>
            <w:shd w:val="clear" w:color="auto" w:fill="auto"/>
            <w:vAlign w:val="center"/>
          </w:tcPr>
          <w:p w14:paraId="7BE53306" w14:textId="49E78C07" w:rsidR="007250A6" w:rsidRPr="003E49D7" w:rsidRDefault="007250A6" w:rsidP="007250A6">
            <w:pPr>
              <w:pStyle w:val="affffffff3"/>
              <w:spacing w:before="0" w:after="0" w:line="240" w:lineRule="auto"/>
              <w:ind w:firstLine="0"/>
              <w:jc w:val="left"/>
              <w:rPr>
                <w:rStyle w:val="FontStyle16"/>
                <w:sz w:val="20"/>
                <w:szCs w:val="20"/>
              </w:rPr>
            </w:pPr>
            <w:r>
              <w:rPr>
                <w:color w:val="000000"/>
                <w:sz w:val="20"/>
              </w:rPr>
              <w:t>Здание школы №3</w:t>
            </w:r>
          </w:p>
        </w:tc>
        <w:tc>
          <w:tcPr>
            <w:tcW w:w="4954" w:type="dxa"/>
            <w:tcBorders>
              <w:top w:val="nil"/>
              <w:left w:val="single" w:sz="8" w:space="0" w:color="auto"/>
              <w:bottom w:val="single" w:sz="8" w:space="0" w:color="auto"/>
              <w:right w:val="single" w:sz="8" w:space="0" w:color="auto"/>
            </w:tcBorders>
            <w:shd w:val="clear" w:color="auto" w:fill="auto"/>
            <w:vAlign w:val="center"/>
          </w:tcPr>
          <w:p w14:paraId="22E36AE9" w14:textId="1EBBBD63" w:rsidR="007250A6" w:rsidRPr="000F51C2" w:rsidRDefault="007250A6" w:rsidP="00980860">
            <w:pPr>
              <w:pStyle w:val="affffffff3"/>
              <w:spacing w:before="0" w:after="0" w:line="240" w:lineRule="auto"/>
              <w:ind w:firstLine="0"/>
              <w:jc w:val="left"/>
              <w:rPr>
                <w:color w:val="000000"/>
                <w:sz w:val="20"/>
              </w:rPr>
            </w:pPr>
            <w:r w:rsidRPr="000F51C2">
              <w:rPr>
                <w:color w:val="000000"/>
                <w:sz w:val="20"/>
              </w:rPr>
              <w:t>Котельная Школы №3</w:t>
            </w:r>
            <w:r w:rsidR="00DF21E0">
              <w:rPr>
                <w:color w:val="000000"/>
                <w:sz w:val="20"/>
              </w:rPr>
              <w:t xml:space="preserve"> </w:t>
            </w:r>
            <w:r w:rsidR="00DF21E0" w:rsidRPr="000F51C2">
              <w:rPr>
                <w:color w:val="000000"/>
                <w:sz w:val="20"/>
              </w:rPr>
              <w:t>ООО «Энергетик»</w:t>
            </w:r>
          </w:p>
        </w:tc>
      </w:tr>
      <w:tr w:rsidR="007250A6" w:rsidRPr="0054533F" w14:paraId="524E2DBB" w14:textId="77777777" w:rsidTr="00980860">
        <w:trPr>
          <w:jc w:val="right"/>
        </w:trPr>
        <w:tc>
          <w:tcPr>
            <w:tcW w:w="486" w:type="dxa"/>
            <w:vAlign w:val="center"/>
          </w:tcPr>
          <w:p w14:paraId="639CF87C" w14:textId="22C9C8F7" w:rsidR="007250A6" w:rsidRPr="003E49D7" w:rsidRDefault="00EA1604" w:rsidP="007250A6">
            <w:pPr>
              <w:pStyle w:val="affffffff3"/>
              <w:spacing w:before="0" w:after="0" w:line="240" w:lineRule="auto"/>
              <w:ind w:firstLine="0"/>
              <w:jc w:val="center"/>
              <w:rPr>
                <w:rStyle w:val="FontStyle16"/>
                <w:sz w:val="20"/>
                <w:szCs w:val="20"/>
              </w:rPr>
            </w:pPr>
            <w:r>
              <w:rPr>
                <w:rStyle w:val="FontStyle16"/>
                <w:sz w:val="20"/>
                <w:szCs w:val="20"/>
              </w:rPr>
              <w:t>7</w:t>
            </w:r>
          </w:p>
        </w:tc>
        <w:tc>
          <w:tcPr>
            <w:tcW w:w="3904" w:type="dxa"/>
            <w:shd w:val="clear" w:color="auto" w:fill="auto"/>
            <w:vAlign w:val="center"/>
          </w:tcPr>
          <w:p w14:paraId="17F5AAC8" w14:textId="52F3B1E6" w:rsidR="007250A6" w:rsidRPr="003E49D7" w:rsidRDefault="007250A6" w:rsidP="007250A6">
            <w:pPr>
              <w:pStyle w:val="affffffff3"/>
              <w:spacing w:before="0" w:after="0" w:line="240" w:lineRule="auto"/>
              <w:ind w:firstLine="0"/>
              <w:jc w:val="left"/>
              <w:rPr>
                <w:rStyle w:val="FontStyle16"/>
                <w:sz w:val="20"/>
                <w:szCs w:val="20"/>
              </w:rPr>
            </w:pPr>
            <w:r>
              <w:rPr>
                <w:color w:val="000000"/>
                <w:sz w:val="20"/>
              </w:rPr>
              <w:t>Здание детского сада №9</w:t>
            </w:r>
          </w:p>
        </w:tc>
        <w:tc>
          <w:tcPr>
            <w:tcW w:w="4954" w:type="dxa"/>
            <w:tcBorders>
              <w:top w:val="nil"/>
              <w:left w:val="single" w:sz="8" w:space="0" w:color="auto"/>
              <w:bottom w:val="single" w:sz="8" w:space="0" w:color="auto"/>
              <w:right w:val="single" w:sz="8" w:space="0" w:color="auto"/>
            </w:tcBorders>
            <w:shd w:val="clear" w:color="auto" w:fill="auto"/>
            <w:vAlign w:val="center"/>
          </w:tcPr>
          <w:p w14:paraId="46A56631" w14:textId="3997351E" w:rsidR="007250A6" w:rsidRPr="000F51C2" w:rsidRDefault="007250A6" w:rsidP="00980860">
            <w:pPr>
              <w:pStyle w:val="affffffff3"/>
              <w:spacing w:before="0" w:after="0" w:line="240" w:lineRule="auto"/>
              <w:ind w:firstLine="0"/>
              <w:jc w:val="left"/>
              <w:rPr>
                <w:color w:val="000000"/>
                <w:sz w:val="20"/>
              </w:rPr>
            </w:pPr>
            <w:r w:rsidRPr="000F51C2">
              <w:rPr>
                <w:color w:val="000000"/>
                <w:sz w:val="20"/>
              </w:rPr>
              <w:t>Котельная детского сада №9 «Солнышко»</w:t>
            </w:r>
            <w:r w:rsidR="00DF21E0">
              <w:rPr>
                <w:color w:val="000000"/>
                <w:sz w:val="20"/>
              </w:rPr>
              <w:t xml:space="preserve"> </w:t>
            </w:r>
            <w:r w:rsidR="00DF21E0" w:rsidRPr="000F51C2">
              <w:rPr>
                <w:color w:val="000000"/>
                <w:sz w:val="20"/>
              </w:rPr>
              <w:t>ООО «Энергетик»</w:t>
            </w:r>
          </w:p>
        </w:tc>
      </w:tr>
      <w:tr w:rsidR="007250A6" w:rsidRPr="0054533F" w14:paraId="11DF7B56" w14:textId="77777777" w:rsidTr="00980860">
        <w:trPr>
          <w:jc w:val="right"/>
        </w:trPr>
        <w:tc>
          <w:tcPr>
            <w:tcW w:w="486" w:type="dxa"/>
            <w:vAlign w:val="center"/>
          </w:tcPr>
          <w:p w14:paraId="5002BAC6" w14:textId="6F6EB43F" w:rsidR="007250A6" w:rsidRPr="003E49D7" w:rsidRDefault="00EA1604" w:rsidP="007250A6">
            <w:pPr>
              <w:pStyle w:val="affffffff3"/>
              <w:spacing w:before="0" w:after="0" w:line="240" w:lineRule="auto"/>
              <w:ind w:firstLine="0"/>
              <w:jc w:val="center"/>
              <w:rPr>
                <w:rStyle w:val="FontStyle16"/>
                <w:sz w:val="20"/>
                <w:szCs w:val="20"/>
              </w:rPr>
            </w:pPr>
            <w:r>
              <w:rPr>
                <w:rStyle w:val="FontStyle16"/>
                <w:sz w:val="20"/>
                <w:szCs w:val="20"/>
              </w:rPr>
              <w:t>8</w:t>
            </w:r>
          </w:p>
        </w:tc>
        <w:tc>
          <w:tcPr>
            <w:tcW w:w="3904" w:type="dxa"/>
            <w:shd w:val="clear" w:color="auto" w:fill="auto"/>
            <w:vAlign w:val="center"/>
          </w:tcPr>
          <w:p w14:paraId="13C417EC" w14:textId="69FC97B9" w:rsidR="007250A6" w:rsidRPr="003E49D7" w:rsidRDefault="007250A6" w:rsidP="007250A6">
            <w:pPr>
              <w:pStyle w:val="affffffff3"/>
              <w:spacing w:before="0" w:after="0" w:line="240" w:lineRule="auto"/>
              <w:ind w:firstLine="0"/>
              <w:jc w:val="left"/>
              <w:rPr>
                <w:rStyle w:val="FontStyle16"/>
                <w:sz w:val="20"/>
                <w:szCs w:val="20"/>
              </w:rPr>
            </w:pPr>
            <w:r>
              <w:rPr>
                <w:color w:val="000000"/>
                <w:sz w:val="20"/>
              </w:rPr>
              <w:t>Здание детского сада №11</w:t>
            </w:r>
          </w:p>
        </w:tc>
        <w:tc>
          <w:tcPr>
            <w:tcW w:w="4954" w:type="dxa"/>
            <w:tcBorders>
              <w:top w:val="nil"/>
              <w:left w:val="single" w:sz="8" w:space="0" w:color="auto"/>
              <w:bottom w:val="single" w:sz="8" w:space="0" w:color="auto"/>
              <w:right w:val="single" w:sz="8" w:space="0" w:color="auto"/>
            </w:tcBorders>
            <w:shd w:val="clear" w:color="auto" w:fill="auto"/>
            <w:vAlign w:val="center"/>
          </w:tcPr>
          <w:p w14:paraId="64D671FA" w14:textId="49DDEE08" w:rsidR="007250A6" w:rsidRPr="000F51C2" w:rsidRDefault="007250A6" w:rsidP="00980860">
            <w:pPr>
              <w:pStyle w:val="affffffff3"/>
              <w:spacing w:before="0" w:after="0" w:line="240" w:lineRule="auto"/>
              <w:ind w:firstLine="0"/>
              <w:jc w:val="left"/>
              <w:rPr>
                <w:color w:val="000000"/>
                <w:sz w:val="20"/>
              </w:rPr>
            </w:pPr>
            <w:r w:rsidRPr="000F51C2">
              <w:rPr>
                <w:color w:val="000000"/>
                <w:sz w:val="20"/>
              </w:rPr>
              <w:t>Котельная Детского сада №11 «Голубок»</w:t>
            </w:r>
            <w:r w:rsidR="00DF21E0">
              <w:rPr>
                <w:color w:val="000000"/>
                <w:sz w:val="20"/>
              </w:rPr>
              <w:t xml:space="preserve"> </w:t>
            </w:r>
            <w:r w:rsidR="00DF21E0" w:rsidRPr="000F51C2">
              <w:rPr>
                <w:color w:val="000000"/>
                <w:sz w:val="20"/>
              </w:rPr>
              <w:t>ООО «Энергетик»</w:t>
            </w:r>
          </w:p>
        </w:tc>
      </w:tr>
      <w:bookmarkEnd w:id="20"/>
    </w:tbl>
    <w:p w14:paraId="4ADF1632" w14:textId="77777777" w:rsidR="003E49D7" w:rsidRDefault="003E49D7" w:rsidP="00907C75">
      <w:pPr>
        <w:pStyle w:val="Maximyz0"/>
        <w:rPr>
          <w:lang w:eastAsia="en-US"/>
        </w:rPr>
      </w:pPr>
    </w:p>
    <w:p w14:paraId="4976A774" w14:textId="3FDFA2D8" w:rsidR="00907C75" w:rsidRDefault="00907C75" w:rsidP="00907C75">
      <w:pPr>
        <w:pStyle w:val="Maximyz0"/>
        <w:rPr>
          <w:lang w:eastAsia="en-US"/>
        </w:rPr>
      </w:pPr>
      <w:r w:rsidRPr="00BD446D">
        <w:rPr>
          <w:lang w:eastAsia="en-US"/>
        </w:rPr>
        <w:t xml:space="preserve">Зоны эксплуатационной ответственности теплоснабжающих организации </w:t>
      </w:r>
      <w:r w:rsidR="00FD5DF2">
        <w:rPr>
          <w:lang w:eastAsia="en-US"/>
        </w:rPr>
        <w:t>Родниковского</w:t>
      </w:r>
      <w:r>
        <w:rPr>
          <w:lang w:eastAsia="en-US"/>
        </w:rPr>
        <w:t xml:space="preserve"> городского </w:t>
      </w:r>
      <w:r w:rsidR="00FD5DF2">
        <w:rPr>
          <w:lang w:eastAsia="en-US"/>
        </w:rPr>
        <w:t>поселения</w:t>
      </w:r>
      <w:r>
        <w:rPr>
          <w:lang w:eastAsia="en-US"/>
        </w:rPr>
        <w:t xml:space="preserve"> </w:t>
      </w:r>
      <w:r w:rsidRPr="00BD446D">
        <w:rPr>
          <w:lang w:eastAsia="en-US"/>
        </w:rPr>
        <w:t>представлен</w:t>
      </w:r>
      <w:r w:rsidR="00FD5DF2">
        <w:rPr>
          <w:lang w:eastAsia="en-US"/>
        </w:rPr>
        <w:t>ы</w:t>
      </w:r>
      <w:r w:rsidRPr="00BD446D">
        <w:rPr>
          <w:lang w:eastAsia="en-US"/>
        </w:rPr>
        <w:t xml:space="preserve"> на рисунк</w:t>
      </w:r>
      <w:r w:rsidR="00FD5DF2">
        <w:rPr>
          <w:lang w:eastAsia="en-US"/>
        </w:rPr>
        <w:t>е</w:t>
      </w:r>
      <w:r w:rsidRPr="00BD446D">
        <w:rPr>
          <w:lang w:eastAsia="en-US"/>
        </w:rPr>
        <w:t xml:space="preserve"> </w:t>
      </w:r>
      <w:r w:rsidRPr="00BD446D">
        <w:rPr>
          <w:lang w:eastAsia="en-US"/>
        </w:rPr>
        <w:fldChar w:fldCharType="begin"/>
      </w:r>
      <w:r w:rsidRPr="00BD446D">
        <w:rPr>
          <w:lang w:eastAsia="en-US"/>
        </w:rPr>
        <w:instrText xml:space="preserve"> REF _Ref529885415 \h  \* MERGEFORMAT </w:instrText>
      </w:r>
      <w:r w:rsidRPr="00BD446D">
        <w:rPr>
          <w:lang w:eastAsia="en-US"/>
        </w:rPr>
      </w:r>
      <w:r w:rsidRPr="00BD446D">
        <w:rPr>
          <w:lang w:eastAsia="en-US"/>
        </w:rPr>
        <w:fldChar w:fldCharType="separate"/>
      </w:r>
      <w:r w:rsidR="00B53B84" w:rsidRPr="00B53B84">
        <w:rPr>
          <w:vanish/>
        </w:rPr>
        <w:t xml:space="preserve">Рисунок </w:t>
      </w:r>
      <w:r w:rsidR="00B53B84">
        <w:rPr>
          <w:noProof/>
        </w:rPr>
        <w:t>1</w:t>
      </w:r>
      <w:r w:rsidR="00B53B84">
        <w:t>.</w:t>
      </w:r>
      <w:r w:rsidR="00B53B84">
        <w:rPr>
          <w:noProof/>
        </w:rPr>
        <w:t>1</w:t>
      </w:r>
      <w:r w:rsidRPr="00BD446D">
        <w:rPr>
          <w:lang w:eastAsia="en-US"/>
        </w:rPr>
        <w:fldChar w:fldCharType="end"/>
      </w:r>
      <w:r>
        <w:rPr>
          <w:lang w:eastAsia="en-US"/>
        </w:rPr>
        <w:t>.</w:t>
      </w:r>
    </w:p>
    <w:p w14:paraId="6802E0D5" w14:textId="77777777" w:rsidR="00907C75" w:rsidRPr="002E53E7" w:rsidRDefault="00907C75" w:rsidP="00907C75">
      <w:pPr>
        <w:pStyle w:val="Maximyz0"/>
        <w:rPr>
          <w:lang w:eastAsia="en-US"/>
        </w:rPr>
      </w:pPr>
    </w:p>
    <w:p w14:paraId="51784776" w14:textId="77777777" w:rsidR="00907C75" w:rsidRPr="002E53E7" w:rsidRDefault="00907C75" w:rsidP="00907C75">
      <w:pPr>
        <w:pStyle w:val="Maximyz0"/>
        <w:rPr>
          <w:lang w:eastAsia="en-US"/>
        </w:rPr>
      </w:pPr>
    </w:p>
    <w:p w14:paraId="0E5A4BEB" w14:textId="77777777" w:rsidR="00907C75" w:rsidRPr="002E53E7" w:rsidRDefault="00907C75" w:rsidP="00907C75">
      <w:pPr>
        <w:pStyle w:val="Maximyz0"/>
        <w:shd w:val="clear" w:color="auto" w:fill="D99594" w:themeFill="accent2" w:themeFillTint="99"/>
        <w:sectPr w:rsidR="00907C75" w:rsidRPr="002E53E7" w:rsidSect="0090195C">
          <w:footerReference w:type="default" r:id="rId13"/>
          <w:pgSz w:w="11906" w:h="16838" w:code="9"/>
          <w:pgMar w:top="851" w:right="851" w:bottom="851" w:left="1701" w:header="709" w:footer="709" w:gutter="0"/>
          <w:cols w:space="708"/>
          <w:docGrid w:linePitch="360"/>
        </w:sectPr>
      </w:pPr>
    </w:p>
    <w:p w14:paraId="391F25E0" w14:textId="2A9294DE" w:rsidR="00907C75" w:rsidRPr="002E53E7" w:rsidRDefault="00EF2B9F" w:rsidP="002C7AA8">
      <w:pPr>
        <w:keepNext/>
        <w:jc w:val="center"/>
      </w:pPr>
      <w:r w:rsidRPr="00EF2B9F">
        <w:rPr>
          <w:noProof/>
        </w:rPr>
        <w:lastRenderedPageBreak/>
        <w:drawing>
          <wp:inline distT="0" distB="0" distL="0" distR="0" wp14:anchorId="0A1A974E" wp14:editId="3D41BB22">
            <wp:extent cx="6891839" cy="5686425"/>
            <wp:effectExtent l="0" t="0" r="4445" b="0"/>
            <wp:docPr id="2" name="Рисунок 2" descr="C:\Users\ACEH\Downloads\Родники\Схема ТС ГП Родники\Картинки\ЗониЭксп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descr="C:\Users\ACEH\Downloads\Родники\Схема ТС ГП Родники\Картинки\ЗониЭкспл.jpg"/>
                    <pic:cNvPicPr>
                      <a:picLocks noChangeAspect="1" noChangeArrowheads="1"/>
                    </pic:cNvPicPr>
                  </pic:nvPicPr>
                  <pic:blipFill rotWithShape="1">
                    <a:blip r:embed="rId14">
                      <a:extLst>
                        <a:ext uri="{28A0092B-C50C-407E-A947-70E740481C1C}">
                          <a14:useLocalDpi xmlns:a14="http://schemas.microsoft.com/office/drawing/2010/main" val="0"/>
                        </a:ext>
                      </a:extLst>
                    </a:blip>
                    <a:srcRect b="6685"/>
                    <a:stretch/>
                  </pic:blipFill>
                  <pic:spPr bwMode="auto">
                    <a:xfrm>
                      <a:off x="0" y="0"/>
                      <a:ext cx="6915573" cy="5706008"/>
                    </a:xfrm>
                    <a:prstGeom prst="rect">
                      <a:avLst/>
                    </a:prstGeom>
                    <a:noFill/>
                    <a:ln>
                      <a:noFill/>
                    </a:ln>
                    <a:extLst>
                      <a:ext uri="{53640926-AAD7-44D8-BBD7-CCE9431645EC}">
                        <a14:shadowObscured xmlns:a14="http://schemas.microsoft.com/office/drawing/2010/main"/>
                      </a:ext>
                    </a:extLst>
                  </pic:spPr>
                </pic:pic>
              </a:graphicData>
            </a:graphic>
          </wp:inline>
        </w:drawing>
      </w:r>
    </w:p>
    <w:p w14:paraId="7AFCE25B" w14:textId="05C6ACB4" w:rsidR="00907C75" w:rsidRDefault="00907C75" w:rsidP="002C7AA8">
      <w:pPr>
        <w:pStyle w:val="aff4"/>
        <w:jc w:val="center"/>
      </w:pPr>
      <w:bookmarkStart w:id="21" w:name="_Ref529885415"/>
      <w:r w:rsidRPr="002E53E7">
        <w:t xml:space="preserve">Рисунок </w:t>
      </w:r>
      <w:fldSimple w:instr=" STYLEREF 1 \s ">
        <w:r w:rsidR="00B53B84">
          <w:rPr>
            <w:noProof/>
          </w:rPr>
          <w:t>1</w:t>
        </w:r>
      </w:fldSimple>
      <w:r>
        <w:t>.</w:t>
      </w:r>
      <w:fldSimple w:instr=" SEQ Рисунок \* ARABIC \s 1 ">
        <w:r w:rsidR="00B53B84">
          <w:rPr>
            <w:noProof/>
          </w:rPr>
          <w:t>1</w:t>
        </w:r>
      </w:fldSimple>
      <w:bookmarkEnd w:id="21"/>
      <w:r w:rsidRPr="002E53E7">
        <w:t xml:space="preserve"> </w:t>
      </w:r>
      <w:r>
        <w:t>–</w:t>
      </w:r>
      <w:r w:rsidRPr="002E53E7">
        <w:t xml:space="preserve"> </w:t>
      </w:r>
      <w:r>
        <w:t>Зон</w:t>
      </w:r>
      <w:r w:rsidR="002C7AA8">
        <w:t>ы</w:t>
      </w:r>
      <w:r>
        <w:t xml:space="preserve"> эксплуатационной ответственности </w:t>
      </w:r>
      <w:r w:rsidR="002C7AA8">
        <w:t>теплоснабжающих организаций Родниковского городского поселения</w:t>
      </w:r>
      <w:r>
        <w:t xml:space="preserve"> </w:t>
      </w:r>
    </w:p>
    <w:p w14:paraId="2270872F" w14:textId="77777777" w:rsidR="002C7AA8" w:rsidRDefault="002C7AA8" w:rsidP="00907C75">
      <w:pPr>
        <w:sectPr w:rsidR="002C7AA8" w:rsidSect="002C7AA8">
          <w:pgSz w:w="16840" w:h="11907" w:orient="landscape" w:code="9"/>
          <w:pgMar w:top="1701" w:right="851" w:bottom="851" w:left="851" w:header="709" w:footer="709" w:gutter="0"/>
          <w:cols w:space="708"/>
          <w:docGrid w:linePitch="360"/>
        </w:sectPr>
      </w:pPr>
    </w:p>
    <w:p w14:paraId="5FCFA313" w14:textId="37885D5F" w:rsidR="009B7272" w:rsidRDefault="009B7272" w:rsidP="00296628">
      <w:pPr>
        <w:pStyle w:val="21"/>
      </w:pPr>
      <w:bookmarkStart w:id="22" w:name="_Toc33085545"/>
      <w:bookmarkStart w:id="23" w:name="_Toc40639080"/>
      <w:r>
        <w:lastRenderedPageBreak/>
        <w:t>Зоны</w:t>
      </w:r>
      <w:r w:rsidRPr="002E53E7">
        <w:t xml:space="preserve"> действия источников централизованного теплоснабжения </w:t>
      </w:r>
      <w:r w:rsidRPr="00595C3B">
        <w:t>поселен</w:t>
      </w:r>
      <w:r w:rsidRPr="002E53E7">
        <w:t>ия, с указанием мест расположения, наименований и адресов источников тепловой энергии</w:t>
      </w:r>
      <w:bookmarkEnd w:id="22"/>
      <w:bookmarkEnd w:id="23"/>
    </w:p>
    <w:p w14:paraId="3A9C6FC0" w14:textId="601B8E14" w:rsidR="009B7272" w:rsidRDefault="009B7272" w:rsidP="009B7272">
      <w:pPr>
        <w:pStyle w:val="Maximyz0"/>
        <w:spacing w:after="240"/>
      </w:pPr>
      <w:r w:rsidRPr="00483970">
        <w:t>Зоны действия источников тепловой энергии</w:t>
      </w:r>
      <w:r>
        <w:t xml:space="preserve"> Родниковского городского поселения </w:t>
      </w:r>
      <w:r w:rsidRPr="00483970">
        <w:t>пр</w:t>
      </w:r>
      <w:r>
        <w:t>едставлены</w:t>
      </w:r>
      <w:r w:rsidRPr="00483970">
        <w:t xml:space="preserve"> в таблиц</w:t>
      </w:r>
      <w:r>
        <w:t xml:space="preserve">ах </w:t>
      </w:r>
      <w:r>
        <w:fldChar w:fldCharType="begin"/>
      </w:r>
      <w:r>
        <w:instrText xml:space="preserve"> REF _Ref18921915 \h  \* MERGEFORMAT </w:instrText>
      </w:r>
      <w:r>
        <w:fldChar w:fldCharType="separate"/>
      </w:r>
      <w:r w:rsidR="00B53B84" w:rsidRPr="00B53B84">
        <w:rPr>
          <w:vanish/>
        </w:rPr>
        <w:t xml:space="preserve">Таблица </w:t>
      </w:r>
      <w:r w:rsidR="00B53B84">
        <w:rPr>
          <w:noProof/>
        </w:rPr>
        <w:t>1</w:t>
      </w:r>
      <w:r w:rsidR="00B53B84">
        <w:t>.</w:t>
      </w:r>
      <w:r w:rsidR="00B53B84">
        <w:rPr>
          <w:noProof/>
        </w:rPr>
        <w:t>4</w:t>
      </w:r>
      <w:r>
        <w:fldChar w:fldCharType="end"/>
      </w:r>
      <w:r>
        <w:t>.</w:t>
      </w:r>
    </w:p>
    <w:p w14:paraId="1E77DA77" w14:textId="04D8D5A3" w:rsidR="009B7272" w:rsidRPr="001111BE" w:rsidRDefault="009B7272" w:rsidP="009B7272">
      <w:pPr>
        <w:pStyle w:val="aff4"/>
        <w:keepNext/>
      </w:pPr>
      <w:bookmarkStart w:id="24" w:name="_Ref18921915"/>
      <w:r w:rsidRPr="001111BE">
        <w:t xml:space="preserve">Таблица </w:t>
      </w:r>
      <w:fldSimple w:instr=" STYLEREF 1 \s ">
        <w:r w:rsidR="00B53B84">
          <w:rPr>
            <w:noProof/>
          </w:rPr>
          <w:t>1</w:t>
        </w:r>
      </w:fldSimple>
      <w:r w:rsidR="00E14542">
        <w:t>.</w:t>
      </w:r>
      <w:fldSimple w:instr=" SEQ Таблица \* ARABIC \s 1 ">
        <w:r w:rsidR="00B53B84">
          <w:rPr>
            <w:noProof/>
          </w:rPr>
          <w:t>4</w:t>
        </w:r>
      </w:fldSimple>
      <w:bookmarkEnd w:id="24"/>
      <w:r w:rsidRPr="001111BE">
        <w:t xml:space="preserve"> </w:t>
      </w:r>
      <w:r>
        <w:t>–</w:t>
      </w:r>
      <w:r w:rsidRPr="001111BE">
        <w:t xml:space="preserve"> </w:t>
      </w:r>
      <w:r w:rsidRPr="00EF2E50">
        <w:t xml:space="preserve">Зоны действия источников тепловой энергии </w:t>
      </w:r>
      <w:r>
        <w:t>Родниковского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611"/>
        <w:gridCol w:w="2553"/>
        <w:gridCol w:w="2269"/>
        <w:gridCol w:w="3394"/>
      </w:tblGrid>
      <w:tr w:rsidR="009B7272" w:rsidRPr="00184DC8" w14:paraId="2A4A0776" w14:textId="77777777" w:rsidTr="00DF21E0">
        <w:trPr>
          <w:trHeight w:val="283"/>
          <w:tblHeader/>
        </w:trPr>
        <w:tc>
          <w:tcPr>
            <w:tcW w:w="277" w:type="pct"/>
            <w:shd w:val="clear" w:color="auto" w:fill="auto"/>
            <w:vAlign w:val="center"/>
            <w:hideMark/>
          </w:tcPr>
          <w:p w14:paraId="7704C62B" w14:textId="77777777" w:rsidR="009B7272" w:rsidRPr="00184DC8" w:rsidRDefault="009B7272" w:rsidP="0090195C">
            <w:pPr>
              <w:jc w:val="center"/>
              <w:rPr>
                <w:bCs/>
                <w:color w:val="000000"/>
                <w:sz w:val="20"/>
              </w:rPr>
            </w:pPr>
            <w:r w:rsidRPr="00184DC8">
              <w:rPr>
                <w:bCs/>
                <w:color w:val="000000"/>
                <w:sz w:val="20"/>
              </w:rPr>
              <w:t>№ п/п</w:t>
            </w:r>
          </w:p>
        </w:tc>
        <w:tc>
          <w:tcPr>
            <w:tcW w:w="327" w:type="pct"/>
            <w:vAlign w:val="center"/>
          </w:tcPr>
          <w:p w14:paraId="0D334FA4" w14:textId="77777777" w:rsidR="009B7272" w:rsidRPr="00E56DB4" w:rsidRDefault="009B7272" w:rsidP="0090195C">
            <w:pPr>
              <w:jc w:val="center"/>
              <w:rPr>
                <w:bCs/>
                <w:color w:val="000000"/>
                <w:sz w:val="20"/>
              </w:rPr>
            </w:pPr>
            <w:r w:rsidRPr="00184DC8">
              <w:rPr>
                <w:bCs/>
                <w:color w:val="000000"/>
                <w:sz w:val="20"/>
              </w:rPr>
              <w:t>№ п</w:t>
            </w:r>
            <w:r>
              <w:rPr>
                <w:bCs/>
                <w:color w:val="000000"/>
                <w:sz w:val="20"/>
              </w:rPr>
              <w:t>/сх</w:t>
            </w:r>
          </w:p>
        </w:tc>
        <w:tc>
          <w:tcPr>
            <w:tcW w:w="1366" w:type="pct"/>
            <w:shd w:val="clear" w:color="auto" w:fill="auto"/>
            <w:vAlign w:val="center"/>
            <w:hideMark/>
          </w:tcPr>
          <w:p w14:paraId="04830F56" w14:textId="77777777" w:rsidR="009B7272" w:rsidRPr="00184DC8" w:rsidRDefault="009B7272" w:rsidP="0090195C">
            <w:pPr>
              <w:jc w:val="center"/>
              <w:rPr>
                <w:bCs/>
                <w:color w:val="000000"/>
                <w:sz w:val="20"/>
              </w:rPr>
            </w:pPr>
            <w:r w:rsidRPr="00184DC8">
              <w:rPr>
                <w:bCs/>
                <w:color w:val="000000"/>
                <w:sz w:val="20"/>
              </w:rPr>
              <w:t>Название котельной</w:t>
            </w:r>
          </w:p>
        </w:tc>
        <w:tc>
          <w:tcPr>
            <w:tcW w:w="1214" w:type="pct"/>
            <w:shd w:val="clear" w:color="auto" w:fill="auto"/>
            <w:vAlign w:val="center"/>
            <w:hideMark/>
          </w:tcPr>
          <w:p w14:paraId="32F01808" w14:textId="77777777" w:rsidR="009B7272" w:rsidRPr="00184DC8" w:rsidRDefault="009B7272" w:rsidP="0090195C">
            <w:pPr>
              <w:jc w:val="center"/>
              <w:rPr>
                <w:bCs/>
                <w:color w:val="000000"/>
                <w:sz w:val="20"/>
              </w:rPr>
            </w:pPr>
            <w:r w:rsidRPr="00184DC8">
              <w:rPr>
                <w:bCs/>
                <w:color w:val="000000"/>
                <w:sz w:val="20"/>
              </w:rPr>
              <w:t>Адрес</w:t>
            </w:r>
          </w:p>
        </w:tc>
        <w:tc>
          <w:tcPr>
            <w:tcW w:w="1816" w:type="pct"/>
            <w:shd w:val="clear" w:color="auto" w:fill="auto"/>
            <w:vAlign w:val="center"/>
            <w:hideMark/>
          </w:tcPr>
          <w:p w14:paraId="3FD6B0D1" w14:textId="77777777" w:rsidR="009B7272" w:rsidRPr="00184DC8" w:rsidRDefault="009B7272" w:rsidP="0090195C">
            <w:pPr>
              <w:jc w:val="center"/>
              <w:rPr>
                <w:bCs/>
                <w:color w:val="000000"/>
                <w:sz w:val="20"/>
              </w:rPr>
            </w:pPr>
            <w:r w:rsidRPr="00184DC8">
              <w:rPr>
                <w:bCs/>
                <w:color w:val="000000"/>
                <w:sz w:val="20"/>
              </w:rPr>
              <w:t>Зона действия</w:t>
            </w:r>
          </w:p>
        </w:tc>
      </w:tr>
      <w:tr w:rsidR="0044135C" w:rsidRPr="00330507" w14:paraId="5C1434EF" w14:textId="77777777" w:rsidTr="00AF42FC">
        <w:trPr>
          <w:trHeight w:val="898"/>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750D02EB" w14:textId="77777777" w:rsidR="0044135C" w:rsidRPr="00330507" w:rsidRDefault="0044135C" w:rsidP="009B7272">
            <w:pPr>
              <w:jc w:val="center"/>
              <w:rPr>
                <w:color w:val="000000"/>
                <w:sz w:val="20"/>
              </w:rPr>
            </w:pPr>
            <w:r>
              <w:rPr>
                <w:color w:val="000000"/>
                <w:sz w:val="20"/>
                <w:szCs w:val="20"/>
              </w:rPr>
              <w:t>1</w:t>
            </w:r>
          </w:p>
        </w:tc>
        <w:tc>
          <w:tcPr>
            <w:tcW w:w="327" w:type="pct"/>
            <w:vAlign w:val="center"/>
          </w:tcPr>
          <w:p w14:paraId="0F35F566" w14:textId="77777777" w:rsidR="0044135C" w:rsidRPr="00F27BCC" w:rsidRDefault="0044135C" w:rsidP="009B7272">
            <w:pPr>
              <w:jc w:val="center"/>
              <w:rPr>
                <w:color w:val="000000"/>
                <w:sz w:val="20"/>
                <w:szCs w:val="20"/>
              </w:rPr>
            </w:pPr>
            <w:r>
              <w:rPr>
                <w:color w:val="000000"/>
                <w:sz w:val="20"/>
                <w:szCs w:val="20"/>
              </w:rPr>
              <w:t>1</w:t>
            </w:r>
          </w:p>
        </w:tc>
        <w:tc>
          <w:tcPr>
            <w:tcW w:w="1366" w:type="pct"/>
            <w:shd w:val="clear" w:color="auto" w:fill="auto"/>
            <w:vAlign w:val="center"/>
          </w:tcPr>
          <w:p w14:paraId="2413FFA1" w14:textId="7960E977" w:rsidR="0044135C" w:rsidRPr="00330507" w:rsidRDefault="0044135C" w:rsidP="009B7272">
            <w:pPr>
              <w:rPr>
                <w:color w:val="000000"/>
                <w:sz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sidR="00EF546A">
              <w:rPr>
                <w:color w:val="000000"/>
                <w:sz w:val="20"/>
                <w:szCs w:val="20"/>
              </w:rPr>
              <w:t xml:space="preserve">УК </w:t>
            </w:r>
            <w:r w:rsidRPr="003827C3">
              <w:rPr>
                <w:color w:val="000000"/>
                <w:sz w:val="20"/>
                <w:szCs w:val="20"/>
              </w:rPr>
              <w:t>Индустриальный парк «Родники»</w:t>
            </w:r>
          </w:p>
        </w:tc>
        <w:tc>
          <w:tcPr>
            <w:tcW w:w="1214" w:type="pct"/>
            <w:shd w:val="clear" w:color="auto" w:fill="auto"/>
            <w:vAlign w:val="center"/>
          </w:tcPr>
          <w:p w14:paraId="2E429875" w14:textId="51644443" w:rsidR="0044135C" w:rsidRPr="00330507" w:rsidRDefault="00AF42FC" w:rsidP="00AF42FC">
            <w:pPr>
              <w:jc w:val="center"/>
              <w:rPr>
                <w:color w:val="000000"/>
                <w:sz w:val="20"/>
              </w:rPr>
            </w:pPr>
            <w:r w:rsidRPr="00AF42FC">
              <w:rPr>
                <w:color w:val="000000"/>
                <w:sz w:val="20"/>
              </w:rPr>
              <w:t>г. Родники, ул. 1я Детская, д. 50</w:t>
            </w:r>
          </w:p>
        </w:tc>
        <w:tc>
          <w:tcPr>
            <w:tcW w:w="1816" w:type="pct"/>
            <w:vMerge w:val="restart"/>
            <w:shd w:val="clear" w:color="auto" w:fill="auto"/>
            <w:vAlign w:val="center"/>
          </w:tcPr>
          <w:p w14:paraId="5AA01D67" w14:textId="77777777" w:rsidR="0044135C" w:rsidRPr="0044135C" w:rsidRDefault="0044135C" w:rsidP="0044135C">
            <w:pPr>
              <w:rPr>
                <w:b/>
                <w:color w:val="000000"/>
                <w:sz w:val="20"/>
              </w:rPr>
            </w:pPr>
            <w:r w:rsidRPr="0044135C">
              <w:rPr>
                <w:b/>
                <w:color w:val="000000"/>
                <w:sz w:val="20"/>
              </w:rPr>
              <w:t>Центральная часть города</w:t>
            </w:r>
          </w:p>
          <w:p w14:paraId="4BDF9998" w14:textId="50746A07" w:rsidR="0044135C" w:rsidRPr="00330507" w:rsidRDefault="0044135C" w:rsidP="00AF42FC">
            <w:pPr>
              <w:rPr>
                <w:color w:val="000000"/>
                <w:sz w:val="20"/>
              </w:rPr>
            </w:pPr>
            <w:r w:rsidRPr="0044135C">
              <w:rPr>
                <w:color w:val="000000"/>
                <w:sz w:val="20"/>
              </w:rPr>
              <w:t xml:space="preserve"> (мкр. Гагарина, мкр. Шагова, мрн. Лахтина, пл. Ленина, ул. Советская, ул. Техническая, ул.</w:t>
            </w:r>
            <w:r>
              <w:rPr>
                <w:color w:val="000000"/>
                <w:sz w:val="20"/>
              </w:rPr>
              <w:t xml:space="preserve"> </w:t>
            </w:r>
            <w:r w:rsidRPr="0044135C">
              <w:rPr>
                <w:color w:val="000000"/>
                <w:sz w:val="20"/>
              </w:rPr>
              <w:t>Любимова, ул. Демьяна Бедного, ул. Невская, ул. Родниковская, ул. Марии Ульяновой, ул. Маяковского, ул. Школьная)</w:t>
            </w:r>
            <w:r w:rsidR="00DF21E0">
              <w:rPr>
                <w:color w:val="000000"/>
                <w:sz w:val="20"/>
              </w:rPr>
              <w:t xml:space="preserve">, </w:t>
            </w:r>
            <w:r w:rsidR="00DF21E0" w:rsidRPr="003E49D7">
              <w:rPr>
                <w:rStyle w:val="FontStyle16"/>
                <w:sz w:val="20"/>
                <w:szCs w:val="20"/>
              </w:rPr>
              <w:t>мкр. Южный, ул. Мира, ул. Космонавтов, ул. 8 Марта, ул. Дружбы, ул. 1й Рабочий поселок</w:t>
            </w:r>
          </w:p>
        </w:tc>
      </w:tr>
      <w:tr w:rsidR="0044135C" w:rsidRPr="00330507" w14:paraId="694C3D64" w14:textId="77777777" w:rsidTr="00AF42FC">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0E3F9110" w14:textId="77777777" w:rsidR="0044135C" w:rsidRPr="00330507" w:rsidRDefault="0044135C" w:rsidP="009B7272">
            <w:pPr>
              <w:jc w:val="center"/>
              <w:rPr>
                <w:color w:val="000000"/>
                <w:sz w:val="20"/>
              </w:rPr>
            </w:pPr>
            <w:r>
              <w:rPr>
                <w:color w:val="000000"/>
                <w:sz w:val="20"/>
              </w:rPr>
              <w:t>2</w:t>
            </w:r>
          </w:p>
        </w:tc>
        <w:tc>
          <w:tcPr>
            <w:tcW w:w="327" w:type="pct"/>
            <w:vAlign w:val="center"/>
          </w:tcPr>
          <w:p w14:paraId="37ACDD4B" w14:textId="77777777" w:rsidR="0044135C" w:rsidRPr="00F27BCC" w:rsidRDefault="0044135C" w:rsidP="009B7272">
            <w:pPr>
              <w:jc w:val="center"/>
              <w:rPr>
                <w:color w:val="000000"/>
                <w:sz w:val="20"/>
                <w:szCs w:val="20"/>
              </w:rPr>
            </w:pPr>
            <w:r>
              <w:rPr>
                <w:color w:val="000000"/>
                <w:sz w:val="20"/>
              </w:rPr>
              <w:t>2</w:t>
            </w:r>
          </w:p>
        </w:tc>
        <w:tc>
          <w:tcPr>
            <w:tcW w:w="1366" w:type="pct"/>
            <w:shd w:val="clear" w:color="auto" w:fill="auto"/>
            <w:vAlign w:val="center"/>
          </w:tcPr>
          <w:p w14:paraId="7DB24ED9" w14:textId="57E6A429" w:rsidR="0044135C" w:rsidRPr="00330507" w:rsidRDefault="00EF2B9F" w:rsidP="009B7272">
            <w:pPr>
              <w:rPr>
                <w:color w:val="000000"/>
                <w:sz w:val="20"/>
              </w:rPr>
            </w:pPr>
            <w:r>
              <w:rPr>
                <w:color w:val="000000"/>
                <w:sz w:val="20"/>
                <w:szCs w:val="20"/>
              </w:rPr>
              <w:t>ПГ ТЭЦ</w:t>
            </w:r>
          </w:p>
        </w:tc>
        <w:tc>
          <w:tcPr>
            <w:tcW w:w="1214" w:type="pct"/>
            <w:shd w:val="clear" w:color="auto" w:fill="auto"/>
            <w:vAlign w:val="center"/>
          </w:tcPr>
          <w:p w14:paraId="3C87DB69" w14:textId="3EF3B22F" w:rsidR="0044135C" w:rsidRPr="00330507" w:rsidRDefault="00AF42FC" w:rsidP="00AF42FC">
            <w:pPr>
              <w:jc w:val="center"/>
              <w:rPr>
                <w:color w:val="000000"/>
                <w:sz w:val="20"/>
              </w:rPr>
            </w:pPr>
            <w:r w:rsidRPr="00AF42FC">
              <w:rPr>
                <w:color w:val="000000"/>
                <w:sz w:val="20"/>
              </w:rPr>
              <w:t>г. Родники, ул. Советская д. 20</w:t>
            </w:r>
          </w:p>
        </w:tc>
        <w:tc>
          <w:tcPr>
            <w:tcW w:w="1816" w:type="pct"/>
            <w:vMerge/>
            <w:shd w:val="clear" w:color="auto" w:fill="auto"/>
            <w:vAlign w:val="center"/>
          </w:tcPr>
          <w:p w14:paraId="42F9194B" w14:textId="0A6E7B5F" w:rsidR="0044135C" w:rsidRPr="00330507" w:rsidRDefault="0044135C" w:rsidP="009B7272">
            <w:pPr>
              <w:rPr>
                <w:color w:val="000000"/>
                <w:sz w:val="20"/>
              </w:rPr>
            </w:pPr>
          </w:p>
        </w:tc>
      </w:tr>
      <w:tr w:rsidR="0044135C" w:rsidRPr="00330507" w14:paraId="573C9A13" w14:textId="77777777" w:rsidTr="00980860">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2CDC1BCB" w14:textId="77777777" w:rsidR="0044135C" w:rsidRPr="00330507" w:rsidRDefault="0044135C" w:rsidP="0044135C">
            <w:pPr>
              <w:jc w:val="center"/>
              <w:rPr>
                <w:color w:val="000000"/>
                <w:sz w:val="20"/>
              </w:rPr>
            </w:pPr>
            <w:r>
              <w:rPr>
                <w:color w:val="000000"/>
                <w:sz w:val="20"/>
              </w:rPr>
              <w:t>3</w:t>
            </w:r>
          </w:p>
        </w:tc>
        <w:tc>
          <w:tcPr>
            <w:tcW w:w="327" w:type="pct"/>
            <w:tcBorders>
              <w:top w:val="single" w:sz="8" w:space="0" w:color="auto"/>
              <w:left w:val="single" w:sz="8" w:space="0" w:color="auto"/>
              <w:bottom w:val="single" w:sz="8" w:space="0" w:color="auto"/>
              <w:right w:val="single" w:sz="8" w:space="0" w:color="auto"/>
            </w:tcBorders>
            <w:vAlign w:val="center"/>
          </w:tcPr>
          <w:p w14:paraId="1322F4E5" w14:textId="77777777" w:rsidR="0044135C" w:rsidRPr="00F27BCC" w:rsidRDefault="0044135C" w:rsidP="0044135C">
            <w:pPr>
              <w:jc w:val="center"/>
              <w:rPr>
                <w:color w:val="000000"/>
                <w:sz w:val="20"/>
                <w:szCs w:val="20"/>
              </w:rPr>
            </w:pPr>
            <w:r>
              <w:rPr>
                <w:color w:val="000000"/>
                <w:sz w:val="20"/>
              </w:rPr>
              <w:t>3</w:t>
            </w:r>
          </w:p>
        </w:tc>
        <w:tc>
          <w:tcPr>
            <w:tcW w:w="1366" w:type="pct"/>
            <w:tcBorders>
              <w:top w:val="single" w:sz="8" w:space="0" w:color="auto"/>
              <w:left w:val="single" w:sz="8" w:space="0" w:color="auto"/>
              <w:bottom w:val="single" w:sz="8" w:space="0" w:color="auto"/>
              <w:right w:val="single" w:sz="8" w:space="0" w:color="auto"/>
            </w:tcBorders>
            <w:shd w:val="clear" w:color="auto" w:fill="auto"/>
            <w:vAlign w:val="center"/>
          </w:tcPr>
          <w:p w14:paraId="3F19A6DF" w14:textId="3A6F2532" w:rsidR="0044135C" w:rsidRPr="00330507" w:rsidRDefault="0044135C" w:rsidP="0044135C">
            <w:pPr>
              <w:rPr>
                <w:color w:val="000000"/>
                <w:sz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14" w:type="pct"/>
            <w:shd w:val="clear" w:color="auto" w:fill="auto"/>
            <w:vAlign w:val="center"/>
          </w:tcPr>
          <w:p w14:paraId="56237CE5" w14:textId="03B03F59" w:rsidR="0044135C" w:rsidRPr="00330507" w:rsidRDefault="00980860" w:rsidP="0044135C">
            <w:pPr>
              <w:rPr>
                <w:color w:val="000000"/>
                <w:sz w:val="20"/>
              </w:rPr>
            </w:pPr>
            <w:r w:rsidRPr="00980860">
              <w:rPr>
                <w:color w:val="000000"/>
                <w:sz w:val="20"/>
              </w:rPr>
              <w:t>г. Родники, ул. Колхозная, 2</w:t>
            </w:r>
          </w:p>
        </w:tc>
        <w:tc>
          <w:tcPr>
            <w:tcW w:w="1816" w:type="pct"/>
            <w:vAlign w:val="center"/>
          </w:tcPr>
          <w:p w14:paraId="2A7B4CC3" w14:textId="64C64D19" w:rsidR="0044135C" w:rsidRPr="00330507" w:rsidRDefault="0044135C" w:rsidP="00DF21E0">
            <w:pPr>
              <w:rPr>
                <w:color w:val="000000"/>
                <w:sz w:val="20"/>
              </w:rPr>
            </w:pPr>
            <w:r w:rsidRPr="003E49D7">
              <w:rPr>
                <w:rStyle w:val="FontStyle16"/>
                <w:sz w:val="20"/>
                <w:szCs w:val="20"/>
              </w:rPr>
              <w:t xml:space="preserve">мкр. 60 лет Октября, мкр. Машиностроитель, </w:t>
            </w:r>
          </w:p>
        </w:tc>
      </w:tr>
      <w:tr w:rsidR="00DF21E0" w:rsidRPr="00330507" w14:paraId="2FC90CC3" w14:textId="77777777" w:rsidTr="00B235B4">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4AEF9E72" w14:textId="77777777" w:rsidR="00DF21E0" w:rsidRPr="00330507" w:rsidRDefault="00DF21E0" w:rsidP="00DF21E0">
            <w:pPr>
              <w:jc w:val="center"/>
              <w:rPr>
                <w:color w:val="000000"/>
                <w:sz w:val="20"/>
              </w:rPr>
            </w:pPr>
            <w:r>
              <w:rPr>
                <w:color w:val="000000"/>
                <w:sz w:val="20"/>
              </w:rPr>
              <w:t>4</w:t>
            </w:r>
          </w:p>
        </w:tc>
        <w:tc>
          <w:tcPr>
            <w:tcW w:w="327" w:type="pct"/>
            <w:tcBorders>
              <w:top w:val="nil"/>
              <w:left w:val="single" w:sz="8" w:space="0" w:color="auto"/>
              <w:bottom w:val="single" w:sz="8" w:space="0" w:color="auto"/>
              <w:right w:val="single" w:sz="8" w:space="0" w:color="auto"/>
            </w:tcBorders>
            <w:vAlign w:val="center"/>
          </w:tcPr>
          <w:p w14:paraId="659E698F" w14:textId="77777777" w:rsidR="00DF21E0" w:rsidRPr="00F27BCC" w:rsidRDefault="00DF21E0" w:rsidP="00DF21E0">
            <w:pPr>
              <w:jc w:val="center"/>
              <w:rPr>
                <w:color w:val="000000"/>
                <w:sz w:val="20"/>
                <w:szCs w:val="20"/>
              </w:rPr>
            </w:pPr>
            <w:r>
              <w:rPr>
                <w:color w:val="000000"/>
                <w:sz w:val="20"/>
              </w:rPr>
              <w:t>4</w:t>
            </w:r>
          </w:p>
        </w:tc>
        <w:tc>
          <w:tcPr>
            <w:tcW w:w="1366" w:type="pct"/>
            <w:tcBorders>
              <w:top w:val="nil"/>
              <w:left w:val="single" w:sz="8" w:space="0" w:color="auto"/>
              <w:bottom w:val="single" w:sz="8" w:space="0" w:color="auto"/>
              <w:right w:val="single" w:sz="8" w:space="0" w:color="auto"/>
            </w:tcBorders>
            <w:shd w:val="clear" w:color="auto" w:fill="auto"/>
            <w:vAlign w:val="center"/>
          </w:tcPr>
          <w:p w14:paraId="09446D3E" w14:textId="566B1C01" w:rsidR="00DF21E0" w:rsidRPr="00330507" w:rsidRDefault="00DF21E0" w:rsidP="00DF21E0">
            <w:pPr>
              <w:rPr>
                <w:color w:val="000000"/>
                <w:sz w:val="20"/>
              </w:rPr>
            </w:pPr>
            <w:r>
              <w:rPr>
                <w:color w:val="000000"/>
                <w:sz w:val="20"/>
                <w:szCs w:val="20"/>
              </w:rPr>
              <w:t xml:space="preserve">Котельная </w:t>
            </w:r>
            <w:r w:rsidRPr="00433464">
              <w:rPr>
                <w:color w:val="000000"/>
                <w:sz w:val="20"/>
                <w:szCs w:val="20"/>
              </w:rPr>
              <w:t>«Агросервис» №1</w:t>
            </w:r>
            <w:r>
              <w:rPr>
                <w:color w:val="000000"/>
                <w:sz w:val="20"/>
                <w:szCs w:val="20"/>
              </w:rPr>
              <w:t xml:space="preserve"> </w:t>
            </w:r>
            <w:r w:rsidRPr="008622D2">
              <w:rPr>
                <w:color w:val="000000"/>
                <w:sz w:val="20"/>
                <w:szCs w:val="20"/>
              </w:rPr>
              <w:t>ООО «Энергетик»</w:t>
            </w:r>
          </w:p>
        </w:tc>
        <w:tc>
          <w:tcPr>
            <w:tcW w:w="1214" w:type="pct"/>
            <w:shd w:val="clear" w:color="auto" w:fill="auto"/>
            <w:vAlign w:val="center"/>
          </w:tcPr>
          <w:p w14:paraId="211F9248" w14:textId="17B5DB5F" w:rsidR="00DF21E0" w:rsidRPr="00330507" w:rsidRDefault="00DF21E0" w:rsidP="00DF21E0">
            <w:pPr>
              <w:rPr>
                <w:color w:val="000000"/>
                <w:sz w:val="20"/>
              </w:rPr>
            </w:pPr>
            <w:r>
              <w:rPr>
                <w:color w:val="000000"/>
                <w:sz w:val="20"/>
                <w:szCs w:val="20"/>
              </w:rPr>
              <w:t xml:space="preserve">г. Родники, </w:t>
            </w:r>
            <w:r w:rsidRPr="00800E43">
              <w:rPr>
                <w:color w:val="000000"/>
                <w:sz w:val="20"/>
                <w:szCs w:val="20"/>
              </w:rPr>
              <w:t xml:space="preserve">ул. </w:t>
            </w:r>
            <w:r>
              <w:rPr>
                <w:color w:val="000000"/>
                <w:sz w:val="20"/>
                <w:szCs w:val="20"/>
              </w:rPr>
              <w:t>З</w:t>
            </w:r>
            <w:r w:rsidRPr="00800E43">
              <w:rPr>
                <w:color w:val="000000"/>
                <w:sz w:val="20"/>
                <w:szCs w:val="20"/>
              </w:rPr>
              <w:t>.</w:t>
            </w:r>
            <w:r>
              <w:rPr>
                <w:color w:val="000000"/>
                <w:sz w:val="20"/>
                <w:szCs w:val="20"/>
              </w:rPr>
              <w:t xml:space="preserve"> </w:t>
            </w:r>
            <w:r w:rsidRPr="00800E43">
              <w:rPr>
                <w:color w:val="000000"/>
                <w:sz w:val="20"/>
                <w:szCs w:val="20"/>
              </w:rPr>
              <w:t>Космодемьянской</w:t>
            </w:r>
            <w:r>
              <w:rPr>
                <w:color w:val="000000"/>
                <w:sz w:val="20"/>
                <w:szCs w:val="20"/>
              </w:rPr>
              <w:t xml:space="preserve">, </w:t>
            </w:r>
            <w:r w:rsidRPr="00433464">
              <w:rPr>
                <w:color w:val="000000"/>
                <w:sz w:val="20"/>
                <w:szCs w:val="20"/>
              </w:rPr>
              <w:t>д.1а</w:t>
            </w:r>
          </w:p>
        </w:tc>
        <w:tc>
          <w:tcPr>
            <w:tcW w:w="1816" w:type="pct"/>
            <w:vAlign w:val="center"/>
          </w:tcPr>
          <w:p w14:paraId="533B94D2" w14:textId="6265257F" w:rsidR="00DF21E0" w:rsidRPr="00330507" w:rsidRDefault="00DF21E0" w:rsidP="00DF21E0">
            <w:pPr>
              <w:rPr>
                <w:color w:val="000000"/>
                <w:sz w:val="20"/>
              </w:rPr>
            </w:pPr>
            <w:r>
              <w:rPr>
                <w:rStyle w:val="FontStyle16"/>
                <w:sz w:val="20"/>
                <w:szCs w:val="20"/>
              </w:rPr>
              <w:t>Жилой район по ул. З. Космодемьянской</w:t>
            </w:r>
          </w:p>
        </w:tc>
      </w:tr>
      <w:tr w:rsidR="00DF21E0" w:rsidRPr="00330507" w14:paraId="6A742E29" w14:textId="77777777" w:rsidTr="00B235B4">
        <w:trPr>
          <w:trHeight w:val="283"/>
        </w:trPr>
        <w:tc>
          <w:tcPr>
            <w:tcW w:w="277" w:type="pct"/>
            <w:tcBorders>
              <w:top w:val="nil"/>
              <w:left w:val="single" w:sz="8" w:space="0" w:color="auto"/>
              <w:bottom w:val="single" w:sz="8" w:space="0" w:color="auto"/>
              <w:right w:val="single" w:sz="8" w:space="0" w:color="auto"/>
            </w:tcBorders>
            <w:shd w:val="clear" w:color="auto" w:fill="auto"/>
            <w:vAlign w:val="center"/>
            <w:hideMark/>
          </w:tcPr>
          <w:p w14:paraId="4EFB71D3" w14:textId="77777777" w:rsidR="00DF21E0" w:rsidRPr="00330507" w:rsidRDefault="00DF21E0" w:rsidP="00DF21E0">
            <w:pPr>
              <w:jc w:val="center"/>
              <w:rPr>
                <w:color w:val="000000"/>
                <w:sz w:val="20"/>
              </w:rPr>
            </w:pPr>
            <w:r>
              <w:rPr>
                <w:color w:val="000000"/>
                <w:sz w:val="20"/>
              </w:rPr>
              <w:t>5</w:t>
            </w:r>
          </w:p>
        </w:tc>
        <w:tc>
          <w:tcPr>
            <w:tcW w:w="327" w:type="pct"/>
            <w:tcBorders>
              <w:top w:val="nil"/>
              <w:left w:val="single" w:sz="8" w:space="0" w:color="auto"/>
              <w:bottom w:val="single" w:sz="8" w:space="0" w:color="auto"/>
              <w:right w:val="single" w:sz="8" w:space="0" w:color="auto"/>
            </w:tcBorders>
            <w:vAlign w:val="center"/>
          </w:tcPr>
          <w:p w14:paraId="1F4A9574" w14:textId="77777777" w:rsidR="00DF21E0" w:rsidRPr="00F27BCC" w:rsidRDefault="00DF21E0" w:rsidP="00DF21E0">
            <w:pPr>
              <w:jc w:val="center"/>
              <w:rPr>
                <w:color w:val="000000"/>
                <w:sz w:val="20"/>
                <w:szCs w:val="20"/>
              </w:rPr>
            </w:pPr>
            <w:r>
              <w:rPr>
                <w:color w:val="000000"/>
                <w:sz w:val="20"/>
              </w:rPr>
              <w:t>5</w:t>
            </w:r>
          </w:p>
        </w:tc>
        <w:tc>
          <w:tcPr>
            <w:tcW w:w="1366" w:type="pct"/>
            <w:tcBorders>
              <w:top w:val="nil"/>
              <w:left w:val="single" w:sz="8" w:space="0" w:color="auto"/>
              <w:bottom w:val="single" w:sz="8" w:space="0" w:color="auto"/>
              <w:right w:val="single" w:sz="8" w:space="0" w:color="auto"/>
            </w:tcBorders>
            <w:shd w:val="clear" w:color="auto" w:fill="auto"/>
            <w:vAlign w:val="center"/>
          </w:tcPr>
          <w:p w14:paraId="0B5448E7" w14:textId="29F93588" w:rsidR="00DF21E0" w:rsidRPr="00330507" w:rsidRDefault="00DF21E0" w:rsidP="00DF21E0">
            <w:pPr>
              <w:rPr>
                <w:color w:val="000000"/>
                <w:sz w:val="20"/>
              </w:rPr>
            </w:pPr>
            <w:r>
              <w:rPr>
                <w:color w:val="000000"/>
                <w:sz w:val="20"/>
                <w:szCs w:val="20"/>
              </w:rPr>
              <w:t xml:space="preserve">Котельная </w:t>
            </w:r>
            <w:r w:rsidR="00152F4B">
              <w:rPr>
                <w:color w:val="000000"/>
                <w:sz w:val="20"/>
                <w:szCs w:val="20"/>
              </w:rPr>
              <w:t>ООО «Теплоснаб-Родники»</w:t>
            </w:r>
          </w:p>
        </w:tc>
        <w:tc>
          <w:tcPr>
            <w:tcW w:w="1214" w:type="pct"/>
            <w:shd w:val="clear" w:color="auto" w:fill="auto"/>
            <w:vAlign w:val="center"/>
          </w:tcPr>
          <w:p w14:paraId="3B7D7D84" w14:textId="236F2069" w:rsidR="00DF21E0" w:rsidRPr="00330507" w:rsidRDefault="00980860" w:rsidP="00DF21E0">
            <w:pPr>
              <w:rPr>
                <w:color w:val="000000"/>
                <w:sz w:val="20"/>
              </w:rPr>
            </w:pPr>
            <w:r>
              <w:rPr>
                <w:color w:val="000000"/>
                <w:sz w:val="20"/>
                <w:szCs w:val="20"/>
              </w:rPr>
              <w:t xml:space="preserve">г. Родники, </w:t>
            </w:r>
            <w:r w:rsidRPr="00091D25">
              <w:rPr>
                <w:color w:val="000000"/>
                <w:sz w:val="20"/>
                <w:szCs w:val="20"/>
              </w:rPr>
              <w:t>ул. Б. Рыбаковская, 54А</w:t>
            </w:r>
          </w:p>
        </w:tc>
        <w:tc>
          <w:tcPr>
            <w:tcW w:w="1816" w:type="pct"/>
            <w:vAlign w:val="center"/>
          </w:tcPr>
          <w:p w14:paraId="58450240" w14:textId="5D5C60D6" w:rsidR="00DF21E0" w:rsidRPr="00330507" w:rsidRDefault="00DF21E0" w:rsidP="00DF21E0">
            <w:pPr>
              <w:rPr>
                <w:color w:val="000000"/>
                <w:sz w:val="20"/>
              </w:rPr>
            </w:pPr>
            <w:r w:rsidRPr="003E49D7">
              <w:rPr>
                <w:rStyle w:val="FontStyle16"/>
                <w:sz w:val="20"/>
                <w:szCs w:val="20"/>
              </w:rPr>
              <w:t>мкр. Рябикова</w:t>
            </w:r>
          </w:p>
        </w:tc>
      </w:tr>
      <w:tr w:rsidR="00980860" w:rsidRPr="00330507" w14:paraId="4FBA1DB7" w14:textId="77777777" w:rsidTr="00980860">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061BBDBB" w14:textId="77777777" w:rsidR="00980860" w:rsidRPr="00330507" w:rsidRDefault="00980860" w:rsidP="00980860">
            <w:pPr>
              <w:jc w:val="center"/>
              <w:rPr>
                <w:color w:val="000000"/>
                <w:sz w:val="20"/>
              </w:rPr>
            </w:pPr>
            <w:r>
              <w:rPr>
                <w:color w:val="000000"/>
                <w:sz w:val="20"/>
              </w:rPr>
              <w:t>6</w:t>
            </w:r>
          </w:p>
        </w:tc>
        <w:tc>
          <w:tcPr>
            <w:tcW w:w="327" w:type="pct"/>
            <w:tcBorders>
              <w:top w:val="nil"/>
              <w:left w:val="single" w:sz="8" w:space="0" w:color="auto"/>
              <w:bottom w:val="single" w:sz="8" w:space="0" w:color="auto"/>
              <w:right w:val="single" w:sz="8" w:space="0" w:color="auto"/>
            </w:tcBorders>
            <w:vAlign w:val="center"/>
          </w:tcPr>
          <w:p w14:paraId="714A5272" w14:textId="77777777" w:rsidR="00980860" w:rsidRPr="00F27BCC" w:rsidRDefault="00980860" w:rsidP="00980860">
            <w:pPr>
              <w:jc w:val="center"/>
              <w:rPr>
                <w:color w:val="000000"/>
                <w:sz w:val="20"/>
                <w:szCs w:val="20"/>
              </w:rPr>
            </w:pPr>
            <w:r>
              <w:rPr>
                <w:color w:val="000000"/>
                <w:sz w:val="20"/>
              </w:rPr>
              <w:t>6</w:t>
            </w:r>
          </w:p>
        </w:tc>
        <w:tc>
          <w:tcPr>
            <w:tcW w:w="1366" w:type="pct"/>
            <w:tcBorders>
              <w:top w:val="nil"/>
              <w:left w:val="single" w:sz="8" w:space="0" w:color="auto"/>
              <w:bottom w:val="single" w:sz="8" w:space="0" w:color="auto"/>
              <w:right w:val="single" w:sz="8" w:space="0" w:color="auto"/>
            </w:tcBorders>
            <w:shd w:val="clear" w:color="auto" w:fill="auto"/>
            <w:vAlign w:val="center"/>
          </w:tcPr>
          <w:p w14:paraId="4B49E35D" w14:textId="6DBF18AD" w:rsidR="00980860" w:rsidRPr="00330507" w:rsidRDefault="00980860" w:rsidP="00980860">
            <w:pPr>
              <w:rPr>
                <w:color w:val="000000"/>
                <w:sz w:val="20"/>
              </w:rPr>
            </w:pPr>
            <w:r>
              <w:rPr>
                <w:color w:val="000000"/>
                <w:sz w:val="20"/>
                <w:szCs w:val="20"/>
              </w:rPr>
              <w:t>К</w:t>
            </w:r>
            <w:r w:rsidRPr="00800E43">
              <w:rPr>
                <w:color w:val="000000"/>
                <w:sz w:val="20"/>
                <w:szCs w:val="20"/>
              </w:rPr>
              <w:t>отельная школы №2</w:t>
            </w:r>
          </w:p>
        </w:tc>
        <w:tc>
          <w:tcPr>
            <w:tcW w:w="1214" w:type="pct"/>
            <w:shd w:val="clear" w:color="auto" w:fill="auto"/>
            <w:vAlign w:val="center"/>
          </w:tcPr>
          <w:p w14:paraId="6CA43BAD" w14:textId="1ED26C2C" w:rsidR="00980860" w:rsidRPr="00330507" w:rsidRDefault="00980860" w:rsidP="00980860">
            <w:pPr>
              <w:rPr>
                <w:color w:val="000000"/>
                <w:sz w:val="20"/>
              </w:rPr>
            </w:pPr>
            <w:r>
              <w:rPr>
                <w:color w:val="000000"/>
                <w:sz w:val="20"/>
                <w:szCs w:val="20"/>
              </w:rPr>
              <w:t>г. Родники, пр. Северный, д. 1</w:t>
            </w:r>
          </w:p>
        </w:tc>
        <w:tc>
          <w:tcPr>
            <w:tcW w:w="1816" w:type="pct"/>
            <w:vAlign w:val="center"/>
          </w:tcPr>
          <w:p w14:paraId="73925454" w14:textId="04069C61" w:rsidR="00980860" w:rsidRPr="00330507" w:rsidRDefault="00980860" w:rsidP="00980860">
            <w:pPr>
              <w:rPr>
                <w:color w:val="000000"/>
                <w:sz w:val="20"/>
              </w:rPr>
            </w:pPr>
            <w:r>
              <w:rPr>
                <w:color w:val="000000"/>
                <w:sz w:val="20"/>
              </w:rPr>
              <w:t>Здание школы №2</w:t>
            </w:r>
          </w:p>
        </w:tc>
      </w:tr>
      <w:tr w:rsidR="00980860" w:rsidRPr="00330507" w14:paraId="2FF16D4D" w14:textId="77777777" w:rsidTr="00980860">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3212D16B" w14:textId="77777777" w:rsidR="00980860" w:rsidRDefault="00980860" w:rsidP="00980860">
            <w:pPr>
              <w:jc w:val="center"/>
              <w:rPr>
                <w:color w:val="000000"/>
                <w:sz w:val="20"/>
              </w:rPr>
            </w:pPr>
            <w:r>
              <w:rPr>
                <w:color w:val="000000"/>
                <w:sz w:val="20"/>
              </w:rPr>
              <w:t>7</w:t>
            </w:r>
          </w:p>
        </w:tc>
        <w:tc>
          <w:tcPr>
            <w:tcW w:w="327" w:type="pct"/>
            <w:tcBorders>
              <w:top w:val="nil"/>
              <w:left w:val="single" w:sz="8" w:space="0" w:color="auto"/>
              <w:bottom w:val="single" w:sz="8" w:space="0" w:color="auto"/>
              <w:right w:val="single" w:sz="8" w:space="0" w:color="auto"/>
            </w:tcBorders>
            <w:vAlign w:val="center"/>
          </w:tcPr>
          <w:p w14:paraId="16F8CAD8" w14:textId="77777777" w:rsidR="00980860" w:rsidRPr="00F27BCC" w:rsidRDefault="00980860" w:rsidP="00980860">
            <w:pPr>
              <w:jc w:val="center"/>
              <w:rPr>
                <w:color w:val="000000"/>
                <w:sz w:val="20"/>
                <w:szCs w:val="20"/>
              </w:rPr>
            </w:pPr>
            <w:r>
              <w:rPr>
                <w:color w:val="000000"/>
                <w:sz w:val="20"/>
              </w:rPr>
              <w:t>7</w:t>
            </w:r>
          </w:p>
        </w:tc>
        <w:tc>
          <w:tcPr>
            <w:tcW w:w="1366" w:type="pct"/>
            <w:tcBorders>
              <w:top w:val="nil"/>
              <w:left w:val="single" w:sz="8" w:space="0" w:color="auto"/>
              <w:bottom w:val="single" w:sz="8" w:space="0" w:color="auto"/>
              <w:right w:val="single" w:sz="8" w:space="0" w:color="auto"/>
            </w:tcBorders>
            <w:shd w:val="clear" w:color="auto" w:fill="auto"/>
            <w:vAlign w:val="center"/>
          </w:tcPr>
          <w:p w14:paraId="618A7332" w14:textId="675F12AD" w:rsidR="00980860" w:rsidRDefault="00980860" w:rsidP="00980860">
            <w:pPr>
              <w:rPr>
                <w:color w:val="000000"/>
                <w:sz w:val="20"/>
              </w:rPr>
            </w:pPr>
            <w:r>
              <w:rPr>
                <w:color w:val="000000"/>
                <w:sz w:val="20"/>
                <w:szCs w:val="20"/>
              </w:rPr>
              <w:t>К</w:t>
            </w:r>
            <w:r w:rsidRPr="00800E43">
              <w:rPr>
                <w:color w:val="000000"/>
                <w:sz w:val="20"/>
                <w:szCs w:val="20"/>
              </w:rPr>
              <w:t>отельная Школы №3</w:t>
            </w:r>
          </w:p>
        </w:tc>
        <w:tc>
          <w:tcPr>
            <w:tcW w:w="1214" w:type="pct"/>
            <w:shd w:val="clear" w:color="auto" w:fill="auto"/>
            <w:vAlign w:val="center"/>
          </w:tcPr>
          <w:p w14:paraId="17721DE2" w14:textId="098C9EB1" w:rsidR="00980860" w:rsidRPr="00E46BC0" w:rsidRDefault="00980860" w:rsidP="00980860">
            <w:pPr>
              <w:rPr>
                <w:color w:val="000000"/>
                <w:sz w:val="20"/>
              </w:rPr>
            </w:pPr>
            <w:r>
              <w:rPr>
                <w:color w:val="000000"/>
                <w:sz w:val="20"/>
                <w:szCs w:val="20"/>
              </w:rPr>
              <w:t>г. Родники, мкр. 22, ул. Гагарина</w:t>
            </w:r>
          </w:p>
        </w:tc>
        <w:tc>
          <w:tcPr>
            <w:tcW w:w="1816" w:type="pct"/>
            <w:shd w:val="clear" w:color="auto" w:fill="auto"/>
            <w:vAlign w:val="center"/>
          </w:tcPr>
          <w:p w14:paraId="0FF11CFA" w14:textId="68E74F7A" w:rsidR="00980860" w:rsidRPr="00330507" w:rsidRDefault="00980860" w:rsidP="00980860">
            <w:pPr>
              <w:rPr>
                <w:color w:val="000000"/>
                <w:sz w:val="20"/>
              </w:rPr>
            </w:pPr>
            <w:r>
              <w:rPr>
                <w:color w:val="000000"/>
                <w:sz w:val="20"/>
              </w:rPr>
              <w:t>Здание школы №3</w:t>
            </w:r>
          </w:p>
        </w:tc>
      </w:tr>
      <w:tr w:rsidR="00980860" w:rsidRPr="00330507" w14:paraId="6FE664D3" w14:textId="77777777" w:rsidTr="00980860">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5BFAEB94" w14:textId="77777777" w:rsidR="00980860" w:rsidRDefault="00980860" w:rsidP="00980860">
            <w:pPr>
              <w:jc w:val="center"/>
              <w:rPr>
                <w:color w:val="000000"/>
                <w:sz w:val="20"/>
              </w:rPr>
            </w:pPr>
            <w:r>
              <w:rPr>
                <w:color w:val="000000"/>
                <w:sz w:val="20"/>
              </w:rPr>
              <w:t>8</w:t>
            </w:r>
          </w:p>
        </w:tc>
        <w:tc>
          <w:tcPr>
            <w:tcW w:w="327" w:type="pct"/>
            <w:tcBorders>
              <w:top w:val="nil"/>
              <w:left w:val="single" w:sz="8" w:space="0" w:color="auto"/>
              <w:bottom w:val="single" w:sz="8" w:space="0" w:color="auto"/>
              <w:right w:val="single" w:sz="8" w:space="0" w:color="auto"/>
            </w:tcBorders>
            <w:vAlign w:val="center"/>
          </w:tcPr>
          <w:p w14:paraId="442C66FB" w14:textId="77777777" w:rsidR="00980860" w:rsidRPr="00F27BCC" w:rsidRDefault="00980860" w:rsidP="00980860">
            <w:pPr>
              <w:jc w:val="center"/>
              <w:rPr>
                <w:color w:val="000000"/>
                <w:sz w:val="20"/>
                <w:szCs w:val="20"/>
              </w:rPr>
            </w:pPr>
            <w:r>
              <w:rPr>
                <w:color w:val="000000"/>
                <w:sz w:val="20"/>
              </w:rPr>
              <w:t>8</w:t>
            </w:r>
          </w:p>
        </w:tc>
        <w:tc>
          <w:tcPr>
            <w:tcW w:w="1366" w:type="pct"/>
            <w:tcBorders>
              <w:top w:val="nil"/>
              <w:left w:val="single" w:sz="8" w:space="0" w:color="auto"/>
              <w:bottom w:val="single" w:sz="8" w:space="0" w:color="auto"/>
              <w:right w:val="single" w:sz="8" w:space="0" w:color="auto"/>
            </w:tcBorders>
            <w:shd w:val="clear" w:color="auto" w:fill="auto"/>
            <w:vAlign w:val="center"/>
          </w:tcPr>
          <w:p w14:paraId="76777955" w14:textId="05C6311E" w:rsidR="00980860" w:rsidRDefault="00980860" w:rsidP="00980860">
            <w:pPr>
              <w:rPr>
                <w:color w:val="000000"/>
                <w:sz w:val="20"/>
              </w:rPr>
            </w:pPr>
            <w:r>
              <w:rPr>
                <w:color w:val="000000"/>
                <w:sz w:val="20"/>
                <w:szCs w:val="20"/>
              </w:rPr>
              <w:t>К</w:t>
            </w:r>
            <w:r w:rsidRPr="00800E43">
              <w:rPr>
                <w:color w:val="000000"/>
                <w:sz w:val="20"/>
                <w:szCs w:val="20"/>
              </w:rPr>
              <w:t>отельная детского сада №9 «Солнышко»</w:t>
            </w:r>
          </w:p>
        </w:tc>
        <w:tc>
          <w:tcPr>
            <w:tcW w:w="1214" w:type="pct"/>
            <w:shd w:val="clear" w:color="auto" w:fill="auto"/>
            <w:vAlign w:val="center"/>
          </w:tcPr>
          <w:p w14:paraId="60769D06" w14:textId="72B0A372" w:rsidR="00980860" w:rsidRPr="00E46BC0" w:rsidRDefault="00980860" w:rsidP="00980860">
            <w:pPr>
              <w:rPr>
                <w:color w:val="000000"/>
                <w:sz w:val="20"/>
              </w:rPr>
            </w:pPr>
            <w:r>
              <w:rPr>
                <w:color w:val="000000"/>
                <w:sz w:val="20"/>
                <w:szCs w:val="20"/>
              </w:rPr>
              <w:t>г. Родники, ул. Родниковская, д. 2</w:t>
            </w:r>
          </w:p>
        </w:tc>
        <w:tc>
          <w:tcPr>
            <w:tcW w:w="1816" w:type="pct"/>
            <w:shd w:val="clear" w:color="auto" w:fill="auto"/>
            <w:vAlign w:val="center"/>
          </w:tcPr>
          <w:p w14:paraId="4172E5CB" w14:textId="0D7BA3DE" w:rsidR="00980860" w:rsidRPr="00330507" w:rsidRDefault="00980860" w:rsidP="00980860">
            <w:pPr>
              <w:rPr>
                <w:color w:val="000000"/>
                <w:sz w:val="20"/>
              </w:rPr>
            </w:pPr>
            <w:r>
              <w:rPr>
                <w:color w:val="000000"/>
                <w:sz w:val="20"/>
              </w:rPr>
              <w:t>Здание детского сада №9</w:t>
            </w:r>
          </w:p>
        </w:tc>
      </w:tr>
      <w:tr w:rsidR="00980860" w:rsidRPr="00330507" w14:paraId="1553BFDD" w14:textId="77777777" w:rsidTr="00980860">
        <w:trPr>
          <w:trHeight w:val="283"/>
        </w:trPr>
        <w:tc>
          <w:tcPr>
            <w:tcW w:w="277" w:type="pct"/>
            <w:tcBorders>
              <w:top w:val="nil"/>
              <w:left w:val="single" w:sz="8" w:space="0" w:color="auto"/>
              <w:bottom w:val="single" w:sz="8" w:space="0" w:color="auto"/>
              <w:right w:val="single" w:sz="8" w:space="0" w:color="auto"/>
            </w:tcBorders>
            <w:shd w:val="clear" w:color="auto" w:fill="auto"/>
            <w:vAlign w:val="center"/>
          </w:tcPr>
          <w:p w14:paraId="74B6E8D0" w14:textId="77777777" w:rsidR="00980860" w:rsidRDefault="00980860" w:rsidP="00980860">
            <w:pPr>
              <w:jc w:val="center"/>
              <w:rPr>
                <w:color w:val="000000"/>
                <w:sz w:val="20"/>
              </w:rPr>
            </w:pPr>
            <w:r>
              <w:rPr>
                <w:color w:val="000000"/>
                <w:sz w:val="20"/>
              </w:rPr>
              <w:t>9</w:t>
            </w:r>
          </w:p>
        </w:tc>
        <w:tc>
          <w:tcPr>
            <w:tcW w:w="327" w:type="pct"/>
            <w:tcBorders>
              <w:top w:val="nil"/>
              <w:left w:val="single" w:sz="8" w:space="0" w:color="auto"/>
              <w:bottom w:val="single" w:sz="8" w:space="0" w:color="auto"/>
              <w:right w:val="single" w:sz="8" w:space="0" w:color="auto"/>
            </w:tcBorders>
            <w:vAlign w:val="center"/>
          </w:tcPr>
          <w:p w14:paraId="280E5EA3" w14:textId="77777777" w:rsidR="00980860" w:rsidRPr="00F27BCC" w:rsidRDefault="00980860" w:rsidP="00980860">
            <w:pPr>
              <w:jc w:val="center"/>
              <w:rPr>
                <w:color w:val="000000"/>
                <w:sz w:val="20"/>
                <w:szCs w:val="20"/>
              </w:rPr>
            </w:pPr>
            <w:r>
              <w:rPr>
                <w:color w:val="000000"/>
                <w:sz w:val="20"/>
              </w:rPr>
              <w:t>9</w:t>
            </w:r>
          </w:p>
        </w:tc>
        <w:tc>
          <w:tcPr>
            <w:tcW w:w="1366" w:type="pct"/>
            <w:tcBorders>
              <w:top w:val="nil"/>
              <w:left w:val="single" w:sz="8" w:space="0" w:color="auto"/>
              <w:bottom w:val="single" w:sz="8" w:space="0" w:color="auto"/>
              <w:right w:val="single" w:sz="8" w:space="0" w:color="auto"/>
            </w:tcBorders>
            <w:shd w:val="clear" w:color="auto" w:fill="auto"/>
            <w:vAlign w:val="center"/>
          </w:tcPr>
          <w:p w14:paraId="4A515C6B" w14:textId="65DDCB13" w:rsidR="00980860" w:rsidRDefault="00980860" w:rsidP="00980860">
            <w:pPr>
              <w:rPr>
                <w:color w:val="000000"/>
                <w:sz w:val="20"/>
              </w:rPr>
            </w:pPr>
            <w:r>
              <w:rPr>
                <w:color w:val="000000"/>
                <w:sz w:val="20"/>
                <w:szCs w:val="20"/>
              </w:rPr>
              <w:t>К</w:t>
            </w:r>
            <w:r w:rsidRPr="00800E43">
              <w:rPr>
                <w:color w:val="000000"/>
                <w:sz w:val="20"/>
                <w:szCs w:val="20"/>
              </w:rPr>
              <w:t>отельная Детского сада №11 «Голубок»</w:t>
            </w:r>
          </w:p>
        </w:tc>
        <w:tc>
          <w:tcPr>
            <w:tcW w:w="1214" w:type="pct"/>
            <w:shd w:val="clear" w:color="auto" w:fill="auto"/>
            <w:vAlign w:val="center"/>
          </w:tcPr>
          <w:p w14:paraId="2E536078" w14:textId="7D7B40A0" w:rsidR="00980860" w:rsidRPr="00E46BC0" w:rsidRDefault="00980860" w:rsidP="00980860">
            <w:pPr>
              <w:rPr>
                <w:color w:val="000000"/>
                <w:sz w:val="20"/>
              </w:rPr>
            </w:pPr>
            <w:r>
              <w:rPr>
                <w:color w:val="000000"/>
                <w:sz w:val="20"/>
                <w:szCs w:val="20"/>
              </w:rPr>
              <w:t>г. Родники, пл. Фрунзе, д. 8</w:t>
            </w:r>
          </w:p>
        </w:tc>
        <w:tc>
          <w:tcPr>
            <w:tcW w:w="1816" w:type="pct"/>
            <w:shd w:val="clear" w:color="auto" w:fill="auto"/>
            <w:vAlign w:val="center"/>
          </w:tcPr>
          <w:p w14:paraId="4FA8AF23" w14:textId="79E28F86" w:rsidR="00980860" w:rsidRPr="00330507" w:rsidRDefault="00980860" w:rsidP="00980860">
            <w:pPr>
              <w:rPr>
                <w:color w:val="000000"/>
                <w:sz w:val="20"/>
              </w:rPr>
            </w:pPr>
            <w:r>
              <w:rPr>
                <w:color w:val="000000"/>
                <w:sz w:val="20"/>
              </w:rPr>
              <w:t>Здание детского сада №11</w:t>
            </w:r>
          </w:p>
        </w:tc>
      </w:tr>
    </w:tbl>
    <w:p w14:paraId="2CA9A7CA" w14:textId="4E64B55E" w:rsidR="009B7272" w:rsidRDefault="009B7272" w:rsidP="009B7272">
      <w:pPr>
        <w:rPr>
          <w:lang w:eastAsia="en-US"/>
        </w:rPr>
      </w:pPr>
    </w:p>
    <w:p w14:paraId="09789D83" w14:textId="6ECC953D" w:rsidR="009B7272" w:rsidRPr="002E53E7" w:rsidRDefault="009B7272" w:rsidP="009B7272">
      <w:pPr>
        <w:pStyle w:val="Maximyz0"/>
        <w:ind w:firstLine="708"/>
      </w:pPr>
      <w:r w:rsidRPr="002E53E7">
        <w:t xml:space="preserve">Расположение источников тепловой энергии </w:t>
      </w:r>
      <w:r>
        <w:t xml:space="preserve">Родниковского городского поселения </w:t>
      </w:r>
      <w:r w:rsidRPr="002E53E7">
        <w:t>приведено на рисунк</w:t>
      </w:r>
      <w:r>
        <w:t>е</w:t>
      </w:r>
      <w:r w:rsidRPr="002E53E7">
        <w:t xml:space="preserve"> </w:t>
      </w:r>
      <w:r w:rsidRPr="002E53E7">
        <w:fldChar w:fldCharType="begin"/>
      </w:r>
      <w:r w:rsidRPr="002E53E7">
        <w:instrText xml:space="preserve"> REF _Ref461455298 \h  \* MERGEFORMAT </w:instrText>
      </w:r>
      <w:r w:rsidRPr="002E53E7">
        <w:fldChar w:fldCharType="separate"/>
      </w:r>
      <w:r w:rsidR="00B53B84" w:rsidRPr="00B53B84">
        <w:rPr>
          <w:vanish/>
        </w:rPr>
        <w:t xml:space="preserve">Рисунок </w:t>
      </w:r>
      <w:r w:rsidR="00B53B84">
        <w:rPr>
          <w:noProof/>
        </w:rPr>
        <w:t>1</w:t>
      </w:r>
      <w:r w:rsidR="00B53B84">
        <w:t>.</w:t>
      </w:r>
      <w:r w:rsidR="00B53B84">
        <w:rPr>
          <w:noProof/>
        </w:rPr>
        <w:t>2</w:t>
      </w:r>
      <w:r w:rsidRPr="002E53E7">
        <w:fldChar w:fldCharType="end"/>
      </w:r>
      <w:r w:rsidRPr="002E53E7">
        <w:t>.</w:t>
      </w:r>
    </w:p>
    <w:p w14:paraId="733F536C" w14:textId="77777777" w:rsidR="009B7272" w:rsidRPr="002E53E7" w:rsidRDefault="009B7272" w:rsidP="009B7272">
      <w:pPr>
        <w:pStyle w:val="Maximyz0"/>
        <w:keepNext/>
        <w:spacing w:line="240" w:lineRule="auto"/>
        <w:ind w:firstLine="0"/>
        <w:sectPr w:rsidR="009B7272" w:rsidRPr="002E53E7" w:rsidSect="0090195C">
          <w:footerReference w:type="default" r:id="rId15"/>
          <w:pgSz w:w="11906" w:h="16838" w:code="9"/>
          <w:pgMar w:top="851" w:right="851" w:bottom="851" w:left="1701" w:header="709" w:footer="709" w:gutter="0"/>
          <w:cols w:space="708"/>
          <w:docGrid w:linePitch="360"/>
        </w:sectPr>
      </w:pPr>
    </w:p>
    <w:p w14:paraId="5F705636" w14:textId="4E7F5A80" w:rsidR="009B7272" w:rsidRPr="002E53E7" w:rsidRDefault="00776352" w:rsidP="002C7AA8">
      <w:pPr>
        <w:pStyle w:val="Maximyz0"/>
        <w:keepNext/>
        <w:spacing w:line="240" w:lineRule="auto"/>
        <w:ind w:firstLine="0"/>
        <w:jc w:val="center"/>
      </w:pPr>
      <w:r w:rsidRPr="00776352">
        <w:rPr>
          <w:noProof/>
        </w:rPr>
        <w:lastRenderedPageBreak/>
        <w:drawing>
          <wp:inline distT="0" distB="0" distL="0" distR="0" wp14:anchorId="0A2890AF" wp14:editId="36D922BB">
            <wp:extent cx="7928149" cy="5686425"/>
            <wp:effectExtent l="0" t="0" r="0" b="0"/>
            <wp:docPr id="12" name="Рисунок 12" descr="C:\Users\ACEH\Downloads\Родники\Схема ТС ГП Родники\Картинки\Коты_Ц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descr="C:\Users\ACEH\Downloads\Родники\Схема ТС ГП Родники\Картинки\Коты_Цвет.jpg"/>
                    <pic:cNvPicPr>
                      <a:picLocks noChangeAspect="1" noChangeArrowheads="1"/>
                    </pic:cNvPicPr>
                  </pic:nvPicPr>
                  <pic:blipFill rotWithShape="1">
                    <a:blip r:embed="rId16">
                      <a:extLst>
                        <a:ext uri="{28A0092B-C50C-407E-A947-70E740481C1C}">
                          <a14:useLocalDpi xmlns:a14="http://schemas.microsoft.com/office/drawing/2010/main" val="0"/>
                        </a:ext>
                      </a:extLst>
                    </a:blip>
                    <a:srcRect b="7274"/>
                    <a:stretch/>
                  </pic:blipFill>
                  <pic:spPr bwMode="auto">
                    <a:xfrm>
                      <a:off x="0" y="0"/>
                      <a:ext cx="7965231" cy="5713022"/>
                    </a:xfrm>
                    <a:prstGeom prst="rect">
                      <a:avLst/>
                    </a:prstGeom>
                    <a:noFill/>
                    <a:ln>
                      <a:noFill/>
                    </a:ln>
                    <a:extLst>
                      <a:ext uri="{53640926-AAD7-44D8-BBD7-CCE9431645EC}">
                        <a14:shadowObscured xmlns:a14="http://schemas.microsoft.com/office/drawing/2010/main"/>
                      </a:ext>
                    </a:extLst>
                  </pic:spPr>
                </pic:pic>
              </a:graphicData>
            </a:graphic>
          </wp:inline>
        </w:drawing>
      </w:r>
    </w:p>
    <w:p w14:paraId="73A838BF" w14:textId="013DFDFF" w:rsidR="009B7272" w:rsidRDefault="009B7272" w:rsidP="002C7AA8">
      <w:pPr>
        <w:pStyle w:val="aff4"/>
        <w:jc w:val="center"/>
      </w:pPr>
      <w:bookmarkStart w:id="25" w:name="_Ref461455298"/>
      <w:r w:rsidRPr="002E53E7">
        <w:t xml:space="preserve">Рисунок </w:t>
      </w:r>
      <w:fldSimple w:instr=" STYLEREF 1 \s ">
        <w:r w:rsidR="00B53B84">
          <w:rPr>
            <w:noProof/>
          </w:rPr>
          <w:t>1</w:t>
        </w:r>
      </w:fldSimple>
      <w:r>
        <w:t>.</w:t>
      </w:r>
      <w:fldSimple w:instr=" SEQ Рисунок \* ARABIC \s 1 ">
        <w:r w:rsidR="00B53B84">
          <w:rPr>
            <w:noProof/>
          </w:rPr>
          <w:t>2</w:t>
        </w:r>
      </w:fldSimple>
      <w:bookmarkEnd w:id="25"/>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rsidR="002C7AA8">
        <w:t>Родниковского городского поселения</w:t>
      </w:r>
    </w:p>
    <w:p w14:paraId="45E91919" w14:textId="77777777" w:rsidR="009B7272" w:rsidRDefault="009B7272" w:rsidP="009B7272">
      <w:pPr>
        <w:rPr>
          <w:lang w:eastAsia="en-US"/>
        </w:rPr>
        <w:sectPr w:rsidR="009B7272" w:rsidSect="009B7272">
          <w:pgSz w:w="16838" w:h="11906" w:orient="landscape"/>
          <w:pgMar w:top="1701" w:right="851" w:bottom="851" w:left="851" w:header="709" w:footer="709" w:gutter="0"/>
          <w:cols w:space="708"/>
          <w:docGrid w:linePitch="360"/>
        </w:sectPr>
      </w:pPr>
    </w:p>
    <w:p w14:paraId="299AFC83" w14:textId="2A38CAFA" w:rsidR="00296628" w:rsidRDefault="00296628" w:rsidP="00296628">
      <w:pPr>
        <w:pStyle w:val="21"/>
      </w:pPr>
      <w:bookmarkStart w:id="26" w:name="_Toc40639081"/>
      <w:r w:rsidRPr="00296628">
        <w:lastRenderedPageBreak/>
        <w:t>Зоны действия индивидуального теплоснабжения</w:t>
      </w:r>
      <w:bookmarkEnd w:id="26"/>
    </w:p>
    <w:p w14:paraId="6759D3A0" w14:textId="652D1E63" w:rsidR="007250A6" w:rsidRPr="002E53E7" w:rsidRDefault="007250A6" w:rsidP="007250A6">
      <w:pPr>
        <w:pStyle w:val="Maximyz0"/>
      </w:pPr>
      <w:r w:rsidRPr="002E53E7">
        <w:t xml:space="preserve">Зоны действия индивидуального теплоснабжения в </w:t>
      </w:r>
      <w:r>
        <w:t xml:space="preserve">Родниковском городском поселении </w:t>
      </w:r>
      <w:r w:rsidRPr="002E53E7">
        <w:t xml:space="preserve">сформированы в </w:t>
      </w:r>
      <w:r>
        <w:t>районах</w:t>
      </w:r>
      <w:r w:rsidRPr="002E53E7">
        <w:t xml:space="preserve"> с </w:t>
      </w:r>
      <w:r>
        <w:t>частной</w:t>
      </w:r>
      <w:r w:rsidRPr="002E53E7">
        <w:t xml:space="preserve"> застройкой. Данные здания, как правило, не присоединены к системам централизованного теплоснабжения. </w:t>
      </w:r>
    </w:p>
    <w:p w14:paraId="7C188381" w14:textId="77777777" w:rsidR="007250A6" w:rsidRPr="002E53E7" w:rsidRDefault="007250A6" w:rsidP="007250A6">
      <w:pPr>
        <w:pStyle w:val="Maximyz0"/>
      </w:pPr>
      <w:r w:rsidRPr="002E53E7">
        <w:rPr>
          <w:lang w:eastAsia="en-US"/>
        </w:rPr>
        <w:t xml:space="preserve"> </w:t>
      </w:r>
      <w:r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5379D8A9" w14:textId="77777777" w:rsidR="007250A6" w:rsidRPr="002E53E7" w:rsidRDefault="007250A6" w:rsidP="007250A6">
      <w:pPr>
        <w:pStyle w:val="Maximyz0"/>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04799B59" w14:textId="77777777" w:rsidR="007250A6" w:rsidRPr="002E53E7" w:rsidRDefault="007250A6" w:rsidP="007250A6">
      <w:pPr>
        <w:pStyle w:val="Maximyz0"/>
      </w:pPr>
      <w:r w:rsidRPr="002E53E7">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4849518A" w14:textId="77777777" w:rsidR="007250A6" w:rsidRPr="002E53E7" w:rsidRDefault="007250A6" w:rsidP="007250A6">
      <w:pPr>
        <w:pStyle w:val="Maximyz0"/>
      </w:pPr>
      <w:r w:rsidRPr="002E53E7">
        <w:t xml:space="preserve">Применение автономного теплоснабжения здания вместо централизованного теплоснабжения позволяет: </w:t>
      </w:r>
    </w:p>
    <w:p w14:paraId="3FC9FB6A" w14:textId="77777777" w:rsidR="007250A6" w:rsidRPr="002E53E7" w:rsidRDefault="007250A6" w:rsidP="00D950EE">
      <w:pPr>
        <w:pStyle w:val="Maximyz0"/>
        <w:numPr>
          <w:ilvl w:val="0"/>
          <w:numId w:val="32"/>
        </w:numPr>
      </w:pPr>
      <w:r w:rsidRPr="002E53E7">
        <w:t xml:space="preserve">снизить затраты на монтаж и эксплуатацию теплотрассы; </w:t>
      </w:r>
    </w:p>
    <w:p w14:paraId="42BEFB02" w14:textId="77777777" w:rsidR="007250A6" w:rsidRPr="002E53E7" w:rsidRDefault="007250A6" w:rsidP="00D950EE">
      <w:pPr>
        <w:pStyle w:val="Maximyz0"/>
        <w:numPr>
          <w:ilvl w:val="0"/>
          <w:numId w:val="32"/>
        </w:numPr>
      </w:pPr>
      <w:r w:rsidRPr="002E53E7">
        <w:t xml:space="preserve">снизить потери тепла и теплоносителя при транспортировке к потребителю; </w:t>
      </w:r>
    </w:p>
    <w:p w14:paraId="33B04BFA" w14:textId="77777777" w:rsidR="007250A6" w:rsidRPr="002E53E7" w:rsidRDefault="007250A6" w:rsidP="00D950EE">
      <w:pPr>
        <w:pStyle w:val="Maximyz0"/>
        <w:numPr>
          <w:ilvl w:val="0"/>
          <w:numId w:val="32"/>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0D5F7DE8" w14:textId="77777777" w:rsidR="007250A6" w:rsidRPr="002E53E7" w:rsidRDefault="007250A6" w:rsidP="007250A6">
      <w:pPr>
        <w:pStyle w:val="Maximyz0"/>
      </w:pPr>
      <w:r w:rsidRPr="002E53E7">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44ED0AE2" w14:textId="0961482B" w:rsidR="00D53B40" w:rsidRDefault="00D53B40" w:rsidP="00D053F7">
      <w:pPr>
        <w:pStyle w:val="Maximyz0"/>
        <w:spacing w:after="240"/>
      </w:pPr>
      <w:r>
        <w:t xml:space="preserve"> На рисунке </w:t>
      </w:r>
      <w:r>
        <w:fldChar w:fldCharType="begin"/>
      </w:r>
      <w:r>
        <w:instrText xml:space="preserve"> REF _Ref430162026 \h  \* MERGEFORMAT </w:instrText>
      </w:r>
      <w:r>
        <w:fldChar w:fldCharType="separate"/>
      </w:r>
      <w:r w:rsidR="00B53B84" w:rsidRPr="00B53B84">
        <w:rPr>
          <w:vanish/>
        </w:rPr>
        <w:t xml:space="preserve">Рисунок </w:t>
      </w:r>
      <w:r w:rsidR="00B53B84">
        <w:rPr>
          <w:noProof/>
        </w:rPr>
        <w:t>1</w:t>
      </w:r>
      <w:r w:rsidR="00B53B84">
        <w:t>.</w:t>
      </w:r>
      <w:r w:rsidR="00B53B84">
        <w:rPr>
          <w:noProof/>
        </w:rPr>
        <w:t>3</w:t>
      </w:r>
      <w:r>
        <w:fldChar w:fldCharType="end"/>
      </w:r>
      <w:r>
        <w:t xml:space="preserve"> приведены зоны действия индивидуальных источников теплоснабжения </w:t>
      </w:r>
      <w:r w:rsidR="007250A6">
        <w:t xml:space="preserve">Родниковского </w:t>
      </w:r>
      <w:r>
        <w:t>городского поселения.</w:t>
      </w:r>
    </w:p>
    <w:p w14:paraId="434FA068" w14:textId="77777777" w:rsidR="00C875D6" w:rsidRDefault="00C875D6" w:rsidP="00D53B40">
      <w:pPr>
        <w:pStyle w:val="Maximyz0"/>
        <w:keepNext/>
        <w:spacing w:line="240" w:lineRule="auto"/>
        <w:ind w:firstLine="0"/>
        <w:sectPr w:rsidR="00C875D6" w:rsidSect="007F3567">
          <w:pgSz w:w="11906" w:h="16838"/>
          <w:pgMar w:top="1134" w:right="850" w:bottom="1134" w:left="1418" w:header="709" w:footer="709" w:gutter="0"/>
          <w:cols w:space="708"/>
          <w:docGrid w:linePitch="360"/>
        </w:sectPr>
      </w:pPr>
    </w:p>
    <w:p w14:paraId="6CED4AC4" w14:textId="782EB2DF" w:rsidR="00D53B40" w:rsidRDefault="002C7AA8" w:rsidP="002C7AA8">
      <w:pPr>
        <w:pStyle w:val="Maximyz0"/>
        <w:keepNext/>
        <w:spacing w:line="240" w:lineRule="auto"/>
        <w:ind w:firstLine="0"/>
        <w:jc w:val="center"/>
      </w:pPr>
      <w:r w:rsidRPr="002C7AA8">
        <w:rPr>
          <w:noProof/>
        </w:rPr>
        <w:lastRenderedPageBreak/>
        <w:drawing>
          <wp:inline distT="0" distB="0" distL="0" distR="0" wp14:anchorId="262A8228" wp14:editId="652DAC12">
            <wp:extent cx="7372350" cy="5655438"/>
            <wp:effectExtent l="0" t="0" r="0" b="2540"/>
            <wp:docPr id="18" name="Рисунок 18"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ACEH\Downloads\Родники\Схема ТС ГП Родники\Картинки\Индивидуалки.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95359" cy="5673088"/>
                    </a:xfrm>
                    <a:prstGeom prst="rect">
                      <a:avLst/>
                    </a:prstGeom>
                    <a:noFill/>
                    <a:ln>
                      <a:noFill/>
                    </a:ln>
                  </pic:spPr>
                </pic:pic>
              </a:graphicData>
            </a:graphic>
          </wp:inline>
        </w:drawing>
      </w:r>
    </w:p>
    <w:p w14:paraId="0975C68F" w14:textId="18B023B9" w:rsidR="009C1CB5" w:rsidRDefault="00D53B40" w:rsidP="002C7AA8">
      <w:pPr>
        <w:pStyle w:val="aff4"/>
        <w:jc w:val="center"/>
      </w:pPr>
      <w:bookmarkStart w:id="27" w:name="_Ref430162026"/>
      <w:r>
        <w:t xml:space="preserve">Рисунок </w:t>
      </w:r>
      <w:fldSimple w:instr=" STYLEREF 1 \s ">
        <w:r w:rsidR="00B53B84">
          <w:rPr>
            <w:noProof/>
          </w:rPr>
          <w:t>1</w:t>
        </w:r>
      </w:fldSimple>
      <w:r>
        <w:t>.</w:t>
      </w:r>
      <w:fldSimple w:instr=" SEQ Рисунок \* ARABIC \s 1 ">
        <w:r w:rsidR="00B53B84">
          <w:rPr>
            <w:noProof/>
          </w:rPr>
          <w:t>3</w:t>
        </w:r>
      </w:fldSimple>
      <w:bookmarkEnd w:id="27"/>
      <w:r w:rsidRPr="00D53B40">
        <w:t xml:space="preserve"> - Зоны </w:t>
      </w:r>
      <w:r>
        <w:t xml:space="preserve">действия индивидуальных источников теплоснабжения </w:t>
      </w:r>
      <w:r w:rsidR="007250A6">
        <w:t>Родниковского городского поселения</w:t>
      </w:r>
    </w:p>
    <w:p w14:paraId="2D729123" w14:textId="77777777" w:rsidR="00C875D6" w:rsidRDefault="00C875D6" w:rsidP="00E43469">
      <w:pPr>
        <w:pStyle w:val="Maximyz0"/>
        <w:sectPr w:rsidR="00C875D6" w:rsidSect="00C875D6">
          <w:pgSz w:w="16838" w:h="11906" w:orient="landscape" w:code="9"/>
          <w:pgMar w:top="1701" w:right="851" w:bottom="851" w:left="851" w:header="709" w:footer="709" w:gutter="0"/>
          <w:cols w:space="708"/>
          <w:docGrid w:linePitch="360"/>
        </w:sectPr>
      </w:pPr>
      <w:bookmarkStart w:id="28" w:name="_Toc352234953"/>
    </w:p>
    <w:p w14:paraId="1F186C0F" w14:textId="08D5B0D8" w:rsidR="00C2547D" w:rsidRDefault="00C2547D" w:rsidP="00897809">
      <w:pPr>
        <w:pStyle w:val="18"/>
        <w:rPr>
          <w:lang w:val="ru-RU"/>
        </w:rPr>
      </w:pPr>
      <w:bookmarkStart w:id="29" w:name="_Toc40639082"/>
      <w:r w:rsidRPr="00DB7C6C">
        <w:rPr>
          <w:lang w:val="ru-RU"/>
        </w:rPr>
        <w:lastRenderedPageBreak/>
        <w:t>Часть</w:t>
      </w:r>
      <w:r w:rsidR="00DB7C6C">
        <w:rPr>
          <w:lang w:val="ru-RU"/>
        </w:rPr>
        <w:t>.</w:t>
      </w:r>
      <w:r w:rsidRPr="00DB7C6C">
        <w:rPr>
          <w:lang w:val="ru-RU"/>
        </w:rPr>
        <w:t xml:space="preserve"> Источники тепловой энергии</w:t>
      </w:r>
      <w:bookmarkEnd w:id="28"/>
      <w:bookmarkEnd w:id="29"/>
    </w:p>
    <w:p w14:paraId="57D2F510" w14:textId="77777777" w:rsidR="0090195C" w:rsidRPr="002E53E7" w:rsidRDefault="0090195C" w:rsidP="0090195C">
      <w:pPr>
        <w:pStyle w:val="Maximyz0"/>
      </w:pPr>
      <w:r w:rsidRPr="002E53E7">
        <w:t>По своему назначению котельные делятся на следующие группы:</w:t>
      </w:r>
    </w:p>
    <w:p w14:paraId="53104825" w14:textId="77777777" w:rsidR="0090195C" w:rsidRPr="002E53E7" w:rsidRDefault="0090195C" w:rsidP="002B3099">
      <w:pPr>
        <w:pStyle w:val="Maximyz0"/>
        <w:numPr>
          <w:ilvl w:val="0"/>
          <w:numId w:val="67"/>
        </w:numPr>
        <w:rPr>
          <w:lang w:eastAsia="en-US"/>
        </w:rPr>
      </w:pPr>
      <w:r w:rsidRPr="002E53E7">
        <w:t>отопительные, предназначенные для теплоснабжения систем отопления, вентиляции, горячего водоснабжения жилых, общественных и других зданий;</w:t>
      </w:r>
    </w:p>
    <w:p w14:paraId="32AC8B69" w14:textId="77777777" w:rsidR="0090195C" w:rsidRPr="002E53E7" w:rsidRDefault="0090195C" w:rsidP="002B3099">
      <w:pPr>
        <w:pStyle w:val="Maximyz0"/>
        <w:numPr>
          <w:ilvl w:val="0"/>
          <w:numId w:val="67"/>
        </w:numPr>
        <w:rPr>
          <w:lang w:eastAsia="en-US"/>
        </w:rPr>
      </w:pPr>
      <w:r w:rsidRPr="002E53E7">
        <w:t xml:space="preserve"> производственные, обеспечивающие паром и горячей водой технологические процессы промышленных предприятий;</w:t>
      </w:r>
    </w:p>
    <w:p w14:paraId="206CF810" w14:textId="77777777" w:rsidR="0090195C" w:rsidRPr="002E53E7" w:rsidRDefault="0090195C" w:rsidP="002B3099">
      <w:pPr>
        <w:pStyle w:val="Maximyz0"/>
        <w:numPr>
          <w:ilvl w:val="0"/>
          <w:numId w:val="67"/>
        </w:numPr>
        <w:rPr>
          <w:lang w:eastAsia="en-US"/>
        </w:rPr>
      </w:pPr>
      <w:r w:rsidRPr="002E53E7">
        <w:t xml:space="preserve"> производственно-отопительные, обеспечивающие паром и горячей водой различных потребителей.</w:t>
      </w:r>
    </w:p>
    <w:p w14:paraId="0F754B24" w14:textId="735724FE" w:rsidR="0090195C" w:rsidRDefault="0090195C" w:rsidP="0090195C">
      <w:pPr>
        <w:pStyle w:val="Maximyz0"/>
        <w:ind w:firstLine="708"/>
        <w:rPr>
          <w:lang w:eastAsia="en-US"/>
        </w:rPr>
      </w:pPr>
      <w:r w:rsidRPr="002E53E7">
        <w:t xml:space="preserve"> В зависимости от вида вырабатываемого теплоносителя котельные делятся на водогрейные, паровые</w:t>
      </w:r>
      <w:r w:rsidRPr="002E53E7">
        <w:rPr>
          <w:lang w:eastAsia="en-US"/>
        </w:rPr>
        <w:t xml:space="preserve"> и пароводогрейные.</w:t>
      </w:r>
    </w:p>
    <w:p w14:paraId="71331DBB" w14:textId="77777777" w:rsidR="0090195C" w:rsidRDefault="0090195C" w:rsidP="0090195C">
      <w:pPr>
        <w:pStyle w:val="Maximyz0"/>
        <w:ind w:firstLine="708"/>
        <w:rPr>
          <w:lang w:eastAsia="en-US"/>
        </w:rPr>
      </w:pPr>
    </w:p>
    <w:p w14:paraId="6629505C" w14:textId="3CE1113B" w:rsidR="0090195C" w:rsidRPr="0090195C" w:rsidRDefault="0090195C" w:rsidP="0090195C">
      <w:pPr>
        <w:pStyle w:val="21"/>
      </w:pPr>
      <w:bookmarkStart w:id="30" w:name="_Toc40639083"/>
      <w:r w:rsidRPr="0090195C">
        <w:t>Источники тепловой энергии ООО «</w:t>
      </w:r>
      <w:r w:rsidR="00EF546A">
        <w:t xml:space="preserve">УК </w:t>
      </w:r>
      <w:r w:rsidRPr="0090195C">
        <w:t>Индустриальный парк «Родники»</w:t>
      </w:r>
      <w:bookmarkEnd w:id="30"/>
    </w:p>
    <w:p w14:paraId="0AF78D94" w14:textId="71A032FA" w:rsidR="0090195C" w:rsidRDefault="0090195C" w:rsidP="0090195C">
      <w:pPr>
        <w:pStyle w:val="Maximyz0"/>
      </w:pPr>
      <w:r w:rsidRPr="003B50BA">
        <w:t xml:space="preserve">Общая протяженность тепловых сетей от котельной </w:t>
      </w:r>
      <w:r w:rsidR="00EF546A" w:rsidRPr="00EF546A">
        <w:t>ООО «УК Индустриальный парк «Родники»</w:t>
      </w:r>
      <w:r>
        <w:t xml:space="preserve"> </w:t>
      </w:r>
      <w:r w:rsidRPr="003B50BA">
        <w:t>в дву</w:t>
      </w:r>
      <w:r w:rsidR="004A5FEC">
        <w:t>х</w:t>
      </w:r>
      <w:r w:rsidRPr="003B50BA">
        <w:t xml:space="preserve">трубном исполнении составляет около </w:t>
      </w:r>
      <w:smartTag w:uri="urn:schemas-microsoft-com:office:smarttags" w:element="metricconverter">
        <w:smartTagPr>
          <w:attr w:name="ProductID" w:val="22 км"/>
        </w:smartTagPr>
        <w:r w:rsidRPr="003B50BA">
          <w:t>22 км</w:t>
        </w:r>
      </w:smartTag>
      <w:r w:rsidRPr="003B50BA">
        <w:t xml:space="preserve">. Диаметр труб основной магистрали - </w:t>
      </w:r>
      <w:smartTag w:uri="urn:schemas-microsoft-com:office:smarttags" w:element="metricconverter">
        <w:smartTagPr>
          <w:attr w:name="ProductID" w:val="530 мм"/>
        </w:smartTagPr>
        <w:r w:rsidRPr="003B50BA">
          <w:t>530 мм</w:t>
        </w:r>
      </w:smartTag>
      <w:r w:rsidRPr="003B50BA">
        <w:t xml:space="preserve">. Теплоснабжение потребителей тепла котельной </w:t>
      </w:r>
      <w:r w:rsidR="00EF546A" w:rsidRPr="00EF546A">
        <w:t>ООО «УК Индустриальный парк «Родники»</w:t>
      </w:r>
      <w:r>
        <w:t xml:space="preserve"> </w:t>
      </w:r>
      <w:r w:rsidRPr="003B50BA">
        <w:t xml:space="preserve">осуществляется через ЦТП комбината. Фактический график температур сетевой воды – 95/70 °С. Системы отопления потребителей присоединены к тепловым сетям непосредственно. Горячее водоснабжение осуществляется по отдельным трубопроводам от ЦТП комбината. Котельная </w:t>
      </w:r>
      <w:r w:rsidR="00EF546A" w:rsidRPr="00EF546A">
        <w:t>ООО «УК Индустриальный парк «Родники»</w:t>
      </w:r>
      <w:r>
        <w:t xml:space="preserve"> </w:t>
      </w:r>
      <w:r w:rsidRPr="003B50BA">
        <w:t xml:space="preserve">оснащена водогрейными котлами 2х КВГМ-50. Кроме водогрейной котельной </w:t>
      </w:r>
      <w:r w:rsidR="00EF546A" w:rsidRPr="00EF546A">
        <w:t>ООО «УК Индустриальный парк «Родники»</w:t>
      </w:r>
      <w:r>
        <w:t xml:space="preserve"> </w:t>
      </w:r>
      <w:r w:rsidRPr="003B50BA">
        <w:t xml:space="preserve">имеет ещё один источник теплоснабжения – тепловой пункт отдела теплоснабжения (бойлерная в отделе теплоснабжения) мощностью 30 Гкал/ч для отопления абонентов г. Родники по режимному графику 95/70 с закрытой системой теплоснабжения. Бойлерная построена и введена в эксплуатацию в </w:t>
      </w:r>
      <w:smartTag w:uri="urn:schemas-microsoft-com:office:smarttags" w:element="metricconverter">
        <w:smartTagPr>
          <w:attr w:name="ProductID" w:val="2013 г"/>
        </w:smartTagPr>
        <w:r w:rsidRPr="003B50BA">
          <w:t>2013 г</w:t>
        </w:r>
      </w:smartTag>
      <w:r w:rsidRPr="003B50BA">
        <w:t xml:space="preserve">. Источником теплоснабжения бойлерной является </w:t>
      </w:r>
      <w:r w:rsidR="00EF2B9F">
        <w:t>ПГ ТЭЦ</w:t>
      </w:r>
      <w:r w:rsidRPr="003B50BA">
        <w:t>, с которой на коллектор теплового пункта поступает пар с давлением 6 кгс/см</w:t>
      </w:r>
      <w:r w:rsidRPr="00EF546A">
        <w:rPr>
          <w:vertAlign w:val="superscript"/>
        </w:rPr>
        <w:t>2</w:t>
      </w:r>
      <w:r w:rsidRPr="003B50BA">
        <w:t xml:space="preserve"> и температурой 200 °С. В соответствии с проектом бойлерная поставляет теплофикационную воду на основной городской вывод с </w:t>
      </w:r>
      <w:r w:rsidR="00EF546A" w:rsidRPr="00EF546A">
        <w:t>ООО «УК Индустриальный парк «Родники»</w:t>
      </w:r>
      <w:r>
        <w:t xml:space="preserve"> </w:t>
      </w:r>
      <w:r w:rsidRPr="003B50BA">
        <w:t xml:space="preserve">Ду=400 мм, а водогрейная котельная обеспечивает теплом потребителей комбината и два городских вывода: на ВСО (швейная фабрика и 2 многоквартирных дома) и на больничный городок. </w:t>
      </w:r>
      <w:r w:rsidR="00EF546A" w:rsidRPr="00EF546A">
        <w:t>В 2016 г. проложен новый участок теплотрассы Ду=300 мм, соединяющий основную магистраль с котельной ООО "УК ИП Родники" Ду=500 мм и бойлерной в отделе теплоснабжения. Это позволило перевести водогрейную котельную ООО «УК Индустриальный парк «Родники» на график 130/70 и через узлы подмеса в ОТС и ЦТП КОП (они также построены перед отопительным сезоном 2016 г.)  подавать тепло на городских потребителей. Бойлерная с пароводяными подогревателями переведена в отопительном сезоне 2019-2020 гг.  в резерв.</w:t>
      </w:r>
    </w:p>
    <w:p w14:paraId="660BC2F3" w14:textId="5D48795E" w:rsidR="00DF21E0" w:rsidRDefault="00EF2B9F" w:rsidP="00DF21E0">
      <w:pPr>
        <w:pStyle w:val="21"/>
      </w:pPr>
      <w:bookmarkStart w:id="31" w:name="_Toc40639084"/>
      <w:r>
        <w:lastRenderedPageBreak/>
        <w:t>ПГ ТЭЦ</w:t>
      </w:r>
      <w:bookmarkEnd w:id="31"/>
    </w:p>
    <w:p w14:paraId="71A9F688" w14:textId="29D08633" w:rsidR="00DF21E0" w:rsidRDefault="00285C4A" w:rsidP="00285C4A">
      <w:pPr>
        <w:pStyle w:val="Maximyz0"/>
        <w:rPr>
          <w:lang w:eastAsia="en-US"/>
        </w:rPr>
      </w:pPr>
      <w:r>
        <w:rPr>
          <w:lang w:eastAsia="en-US"/>
        </w:rPr>
        <w:t>В</w:t>
      </w:r>
      <w:r w:rsidRPr="00285C4A">
        <w:rPr>
          <w:lang w:eastAsia="en-US"/>
        </w:rPr>
        <w:t xml:space="preserve"> центральной части города Родники </w:t>
      </w:r>
      <w:r>
        <w:rPr>
          <w:lang w:eastAsia="en-US"/>
        </w:rPr>
        <w:t>функционирует</w:t>
      </w:r>
      <w:r w:rsidRPr="00285C4A">
        <w:rPr>
          <w:lang w:eastAsia="en-US"/>
        </w:rPr>
        <w:t xml:space="preserve"> теплофикационная электростанция ТЭЦ-ПГУ мощностью 17 МВт и 100т пара в час, обеспечивающая прилегающие жилые районы горячей водой</w:t>
      </w:r>
      <w:r w:rsidR="00EF546A">
        <w:rPr>
          <w:lang w:eastAsia="en-US"/>
        </w:rPr>
        <w:t xml:space="preserve"> (чрез бойлерную </w:t>
      </w:r>
      <w:r w:rsidR="00EF546A" w:rsidRPr="00EF546A">
        <w:rPr>
          <w:lang w:eastAsia="en-US"/>
        </w:rPr>
        <w:t>ООО «УК Индустриальный парк «Родники»</w:t>
      </w:r>
      <w:r w:rsidR="00EF546A">
        <w:rPr>
          <w:lang w:eastAsia="en-US"/>
        </w:rPr>
        <w:t xml:space="preserve"> тепловой мощностью 30</w:t>
      </w:r>
      <w:r w:rsidR="004A5FEC">
        <w:rPr>
          <w:lang w:eastAsia="en-US"/>
        </w:rPr>
        <w:t xml:space="preserve"> </w:t>
      </w:r>
      <w:r w:rsidR="00EF546A">
        <w:rPr>
          <w:lang w:eastAsia="en-US"/>
        </w:rPr>
        <w:t>Гкал/ч)</w:t>
      </w:r>
      <w:r w:rsidRPr="00285C4A">
        <w:rPr>
          <w:lang w:eastAsia="en-US"/>
        </w:rPr>
        <w:t>.</w:t>
      </w:r>
    </w:p>
    <w:p w14:paraId="448FC657" w14:textId="77777777" w:rsidR="00285C4A" w:rsidRPr="00285C4A" w:rsidRDefault="00285C4A" w:rsidP="00285C4A">
      <w:pPr>
        <w:pStyle w:val="Maximyz0"/>
      </w:pPr>
      <w:r w:rsidRPr="00285C4A">
        <w:t>Теплоэлектроцентраль (ТЭЦ) оснащена:</w:t>
      </w:r>
    </w:p>
    <w:p w14:paraId="5AB8E287" w14:textId="4965C055" w:rsidR="00285C4A" w:rsidRPr="00285C4A" w:rsidRDefault="00285C4A" w:rsidP="002B3099">
      <w:pPr>
        <w:pStyle w:val="Maximyz0"/>
        <w:numPr>
          <w:ilvl w:val="0"/>
          <w:numId w:val="127"/>
        </w:numPr>
      </w:pPr>
      <w:r w:rsidRPr="00285C4A">
        <w:t xml:space="preserve">двумя газотурбинными установками типа ГТА-6РМ НПО "Сатурн" мощностью по 6 МВт каждая; </w:t>
      </w:r>
    </w:p>
    <w:p w14:paraId="01D7369B" w14:textId="041C85AA" w:rsidR="00285C4A" w:rsidRPr="00285C4A" w:rsidRDefault="00285C4A" w:rsidP="002B3099">
      <w:pPr>
        <w:pStyle w:val="Maximyz0"/>
        <w:numPr>
          <w:ilvl w:val="0"/>
          <w:numId w:val="127"/>
        </w:numPr>
      </w:pPr>
      <w:r w:rsidRPr="00285C4A">
        <w:t>двумя котлами-утилизаторами по 25т/ч;</w:t>
      </w:r>
    </w:p>
    <w:p w14:paraId="38567874" w14:textId="0162A236" w:rsidR="00285C4A" w:rsidRPr="00285C4A" w:rsidRDefault="00285C4A" w:rsidP="002B3099">
      <w:pPr>
        <w:pStyle w:val="Maximyz0"/>
        <w:numPr>
          <w:ilvl w:val="0"/>
          <w:numId w:val="127"/>
        </w:numPr>
      </w:pPr>
      <w:r w:rsidRPr="00285C4A">
        <w:t>тремя паровыми котлами по 25т/ч каждый;</w:t>
      </w:r>
    </w:p>
    <w:p w14:paraId="6857D10F" w14:textId="50FDAF72" w:rsidR="00285C4A" w:rsidRPr="00285C4A" w:rsidRDefault="00285C4A" w:rsidP="002B3099">
      <w:pPr>
        <w:pStyle w:val="Maximyz0"/>
        <w:numPr>
          <w:ilvl w:val="0"/>
          <w:numId w:val="127"/>
        </w:numPr>
      </w:pPr>
      <w:r w:rsidRPr="00285C4A">
        <w:t>двумя паровыми турбинами мощностью по 2,5 МВт.</w:t>
      </w:r>
    </w:p>
    <w:p w14:paraId="53B87787" w14:textId="77777777" w:rsidR="00DF21E0" w:rsidRPr="00DF21E0" w:rsidRDefault="00DF21E0" w:rsidP="00285C4A">
      <w:pPr>
        <w:pStyle w:val="Maximyz0"/>
        <w:rPr>
          <w:lang w:eastAsia="en-US"/>
        </w:rPr>
      </w:pPr>
    </w:p>
    <w:p w14:paraId="2356C19A" w14:textId="1AB67DFB" w:rsidR="0090195C" w:rsidRPr="0090195C" w:rsidRDefault="0090195C" w:rsidP="0090195C">
      <w:pPr>
        <w:pStyle w:val="21"/>
      </w:pPr>
      <w:bookmarkStart w:id="32" w:name="_Toc40639085"/>
      <w:r w:rsidRPr="0090195C">
        <w:t>Котельная ЗАО «Родниковский Машиностроительный завод»</w:t>
      </w:r>
      <w:bookmarkEnd w:id="32"/>
    </w:p>
    <w:p w14:paraId="1D8E8C7E" w14:textId="70EE563A" w:rsidR="0090195C" w:rsidRDefault="0090195C" w:rsidP="0090195C">
      <w:pPr>
        <w:pStyle w:val="Maximyz0"/>
      </w:pPr>
      <w:r w:rsidRPr="0090195C">
        <w:t>От котельной ЗАО «Родниковский Машиностроительный завод» осуществляется подача тепла потребителям мкр. 60 л</w:t>
      </w:r>
      <w:r w:rsidR="005F18CE">
        <w:t xml:space="preserve">ет Октября, мкр. Машиностроитель по тепловым сетям, эксплуатируемым </w:t>
      </w:r>
      <w:r w:rsidR="005F18CE" w:rsidRPr="005F18CE">
        <w:t>ООО «УК Индустриальный парк «Родники»</w:t>
      </w:r>
      <w:r w:rsidR="005F18CE">
        <w:t>.</w:t>
      </w:r>
      <w:r w:rsidRPr="0090195C">
        <w:t xml:space="preserve"> </w:t>
      </w:r>
      <w:r w:rsidR="005F18CE">
        <w:rPr>
          <w:lang w:eastAsia="en-US"/>
        </w:rPr>
        <w:t>Г</w:t>
      </w:r>
      <w:r w:rsidR="005F18CE" w:rsidRPr="0090195C">
        <w:rPr>
          <w:lang w:eastAsia="en-US"/>
        </w:rPr>
        <w:t>рафик работы котельной - 95/70</w:t>
      </w:r>
      <w:r w:rsidR="004A5FEC">
        <w:rPr>
          <w:lang w:eastAsia="en-US"/>
        </w:rPr>
        <w:t> </w:t>
      </w:r>
      <w:r w:rsidR="005F18CE" w:rsidRPr="0090195C">
        <w:rPr>
          <w:vertAlign w:val="superscript"/>
          <w:lang w:eastAsia="en-US"/>
        </w:rPr>
        <w:t>о</w:t>
      </w:r>
      <w:r w:rsidR="005F18CE" w:rsidRPr="0090195C">
        <w:rPr>
          <w:lang w:eastAsia="en-US"/>
        </w:rPr>
        <w:t>С.</w:t>
      </w:r>
    </w:p>
    <w:p w14:paraId="68E5D05E" w14:textId="77777777" w:rsidR="0090195C" w:rsidRPr="00E34C17" w:rsidRDefault="0090195C" w:rsidP="00E34C17">
      <w:pPr>
        <w:pStyle w:val="Maximyz0"/>
      </w:pPr>
    </w:p>
    <w:p w14:paraId="379664C1" w14:textId="568472FA" w:rsidR="0090195C" w:rsidRPr="0090195C" w:rsidRDefault="0090195C" w:rsidP="00DF21E0">
      <w:pPr>
        <w:pStyle w:val="21"/>
      </w:pPr>
      <w:bookmarkStart w:id="33" w:name="_Toc40639086"/>
      <w:r w:rsidRPr="0090195C">
        <w:t xml:space="preserve">Котельная </w:t>
      </w:r>
      <w:r w:rsidR="00DF21E0" w:rsidRPr="00DF21E0">
        <w:t>«Агросервис» №1</w:t>
      </w:r>
      <w:r w:rsidR="00DF21E0">
        <w:t xml:space="preserve"> </w:t>
      </w:r>
      <w:r w:rsidRPr="0090195C">
        <w:t>ООО «Энергетик»</w:t>
      </w:r>
      <w:bookmarkEnd w:id="33"/>
    </w:p>
    <w:p w14:paraId="26DA46F4" w14:textId="20DBCC8C" w:rsidR="0090195C" w:rsidRDefault="0090195C" w:rsidP="0090195C">
      <w:pPr>
        <w:pStyle w:val="Maximyz0"/>
        <w:rPr>
          <w:lang w:eastAsia="en-US"/>
        </w:rPr>
      </w:pPr>
      <w:r w:rsidRPr="0090195C">
        <w:rPr>
          <w:lang w:eastAsia="en-US"/>
        </w:rPr>
        <w:t xml:space="preserve">Общая протяженность тепловых сетей котельной </w:t>
      </w:r>
      <w:r w:rsidR="003B73E5" w:rsidRPr="003B73E5">
        <w:rPr>
          <w:lang w:eastAsia="en-US"/>
        </w:rPr>
        <w:t>«Агросервис» №1</w:t>
      </w:r>
      <w:r w:rsidRPr="0090195C">
        <w:rPr>
          <w:lang w:eastAsia="en-US"/>
        </w:rPr>
        <w:t xml:space="preserve"> в </w:t>
      </w:r>
      <w:r w:rsidR="004A5FEC" w:rsidRPr="0090195C">
        <w:rPr>
          <w:lang w:eastAsia="en-US"/>
        </w:rPr>
        <w:t>двухтрубном</w:t>
      </w:r>
      <w:r w:rsidRPr="0090195C">
        <w:rPr>
          <w:lang w:eastAsia="en-US"/>
        </w:rPr>
        <w:t xml:space="preserve"> исполнении составляет 1,4 км., график работы котельной – 95/70</w:t>
      </w:r>
      <w:r>
        <w:rPr>
          <w:lang w:eastAsia="en-US"/>
        </w:rPr>
        <w:t xml:space="preserve"> </w:t>
      </w:r>
      <w:r w:rsidRPr="0090195C">
        <w:rPr>
          <w:vertAlign w:val="superscript"/>
          <w:lang w:eastAsia="en-US"/>
        </w:rPr>
        <w:t>о</w:t>
      </w:r>
      <w:r w:rsidRPr="0090195C">
        <w:rPr>
          <w:lang w:eastAsia="en-US"/>
        </w:rPr>
        <w:t>С.</w:t>
      </w:r>
    </w:p>
    <w:p w14:paraId="2B2C2489" w14:textId="1CA1023A" w:rsidR="0090195C" w:rsidRPr="0090195C" w:rsidRDefault="0090195C" w:rsidP="0090195C">
      <w:pPr>
        <w:pStyle w:val="Maximyz0"/>
      </w:pPr>
      <w:r w:rsidRPr="0090195C">
        <w:t xml:space="preserve">Котельная </w:t>
      </w:r>
      <w:r w:rsidR="003B73E5" w:rsidRPr="003B73E5">
        <w:t>«Агросервис» №1</w:t>
      </w:r>
      <w:r w:rsidRPr="0090195C">
        <w:t xml:space="preserve">, расположенная по ул. Зои Космодемьянской, используется для теплоснабжения потребителей прилегающего жилого района. </w:t>
      </w:r>
    </w:p>
    <w:p w14:paraId="0F53E506" w14:textId="77777777" w:rsidR="0090195C" w:rsidRPr="00E34C17" w:rsidRDefault="0090195C" w:rsidP="00E34C17">
      <w:pPr>
        <w:pStyle w:val="Maximyz0"/>
      </w:pPr>
    </w:p>
    <w:p w14:paraId="5701A422" w14:textId="6F4768F0" w:rsidR="0090195C" w:rsidRDefault="0090195C" w:rsidP="0090195C">
      <w:pPr>
        <w:pStyle w:val="21"/>
      </w:pPr>
      <w:bookmarkStart w:id="34" w:name="_Toc40639087"/>
      <w:r w:rsidRPr="0090195C">
        <w:t xml:space="preserve">Котельная </w:t>
      </w:r>
      <w:r w:rsidR="00152F4B">
        <w:t>ООО «Теплоснаб-Родники»</w:t>
      </w:r>
      <w:bookmarkEnd w:id="34"/>
    </w:p>
    <w:p w14:paraId="59AD9838" w14:textId="099E24E7" w:rsidR="0090195C" w:rsidRPr="0090195C" w:rsidRDefault="0090195C" w:rsidP="0090195C">
      <w:pPr>
        <w:pStyle w:val="Maximyz0"/>
        <w:rPr>
          <w:lang w:eastAsia="en-US"/>
        </w:rPr>
      </w:pPr>
      <w:r w:rsidRPr="0090195C">
        <w:rPr>
          <w:lang w:eastAsia="en-US"/>
        </w:rPr>
        <w:t>Общая протяженность тепловых сетей котельной</w:t>
      </w:r>
      <w:r w:rsidR="00DF21E0">
        <w:rPr>
          <w:lang w:eastAsia="en-US"/>
        </w:rPr>
        <w:t xml:space="preserve"> </w:t>
      </w:r>
      <w:r w:rsidR="00152F4B">
        <w:rPr>
          <w:lang w:eastAsia="en-US"/>
        </w:rPr>
        <w:t>ООО «Теплоснаб-Родники»</w:t>
      </w:r>
      <w:r w:rsidR="00DF21E0">
        <w:rPr>
          <w:lang w:eastAsia="en-US"/>
        </w:rPr>
        <w:t>, эксплуатируемой</w:t>
      </w:r>
      <w:r w:rsidRPr="0090195C">
        <w:rPr>
          <w:lang w:eastAsia="en-US"/>
        </w:rPr>
        <w:t xml:space="preserve"> </w:t>
      </w:r>
      <w:r w:rsidR="00152F4B">
        <w:rPr>
          <w:lang w:eastAsia="en-US"/>
        </w:rPr>
        <w:t>ООО «Теплоснаб-Родники»</w:t>
      </w:r>
      <w:r w:rsidRPr="0090195C">
        <w:rPr>
          <w:lang w:eastAsia="en-US"/>
        </w:rPr>
        <w:t xml:space="preserve"> в </w:t>
      </w:r>
      <w:r w:rsidR="004A5FEC" w:rsidRPr="0090195C">
        <w:rPr>
          <w:lang w:eastAsia="en-US"/>
        </w:rPr>
        <w:t>двухтрубном</w:t>
      </w:r>
      <w:r w:rsidRPr="0090195C">
        <w:rPr>
          <w:lang w:eastAsia="en-US"/>
        </w:rPr>
        <w:t xml:space="preserve"> исполнении составляет 2,7 км., график работы котельной - 95/70</w:t>
      </w:r>
      <w:r>
        <w:rPr>
          <w:lang w:eastAsia="en-US"/>
        </w:rPr>
        <w:t xml:space="preserve"> </w:t>
      </w:r>
      <w:r w:rsidRPr="0090195C">
        <w:rPr>
          <w:vertAlign w:val="superscript"/>
          <w:lang w:eastAsia="en-US"/>
        </w:rPr>
        <w:t>о</w:t>
      </w:r>
      <w:r w:rsidRPr="0090195C">
        <w:rPr>
          <w:lang w:eastAsia="en-US"/>
        </w:rPr>
        <w:t>С.</w:t>
      </w:r>
    </w:p>
    <w:p w14:paraId="32A5CE42" w14:textId="77777777" w:rsidR="0090195C" w:rsidRPr="003B50BA" w:rsidRDefault="0090195C" w:rsidP="0090195C">
      <w:pPr>
        <w:pStyle w:val="Maximyz0"/>
      </w:pPr>
      <w:r w:rsidRPr="003B50BA">
        <w:t xml:space="preserve">Котельная ООО «Теплоснаб-Родники» была запущена 01.10.2014 года для теплоснабжения и горячего водоснабжения мкр. Рябикова. </w:t>
      </w:r>
    </w:p>
    <w:p w14:paraId="77DAE5DF" w14:textId="52C0E0E0" w:rsidR="0090195C" w:rsidRPr="00E34C17" w:rsidRDefault="0090195C" w:rsidP="00E34C17">
      <w:pPr>
        <w:pStyle w:val="Maximyz0"/>
      </w:pPr>
    </w:p>
    <w:p w14:paraId="6D274723" w14:textId="77777777" w:rsidR="005F18CE" w:rsidRDefault="005F18CE" w:rsidP="00E34C17">
      <w:pPr>
        <w:pStyle w:val="21"/>
        <w:sectPr w:rsidR="005F18CE" w:rsidSect="007F3567">
          <w:pgSz w:w="11906" w:h="16838"/>
          <w:pgMar w:top="1134" w:right="850" w:bottom="1134" w:left="1418" w:header="709" w:footer="709" w:gutter="0"/>
          <w:cols w:space="708"/>
          <w:docGrid w:linePitch="360"/>
        </w:sectPr>
      </w:pPr>
    </w:p>
    <w:p w14:paraId="4C7FE451" w14:textId="3F925DDA" w:rsidR="00E34C17" w:rsidRPr="00E34C17" w:rsidRDefault="00E34C17" w:rsidP="00E34C17">
      <w:pPr>
        <w:pStyle w:val="21"/>
      </w:pPr>
      <w:bookmarkStart w:id="35" w:name="_Toc40639088"/>
      <w:r w:rsidRPr="00E34C17">
        <w:lastRenderedPageBreak/>
        <w:t>Источники объектов социальной сферы</w:t>
      </w:r>
      <w:bookmarkEnd w:id="35"/>
    </w:p>
    <w:p w14:paraId="3461C313" w14:textId="2F7CC5D2" w:rsidR="00E34C17" w:rsidRPr="003B50BA" w:rsidRDefault="00E34C17" w:rsidP="00E34C17">
      <w:pPr>
        <w:pStyle w:val="Maximyz0"/>
      </w:pPr>
      <w:r w:rsidRPr="003B50BA">
        <w:t>В схеме теплоснабжения города задействованы сле</w:t>
      </w:r>
      <w:r w:rsidR="00DF21E0">
        <w:t xml:space="preserve">дующие локальные источники теплоснабжения, эксплуатируемые </w:t>
      </w:r>
      <w:r w:rsidR="00DF21E0" w:rsidRPr="00DF21E0">
        <w:t>ООО «Энергетик»</w:t>
      </w:r>
      <w:r w:rsidRPr="003B50BA">
        <w:t>:</w:t>
      </w:r>
    </w:p>
    <w:p w14:paraId="25856CAC" w14:textId="6D5408DB" w:rsidR="00E34C17" w:rsidRPr="003B50BA" w:rsidRDefault="00E34C17" w:rsidP="002B3099">
      <w:pPr>
        <w:pStyle w:val="Maximyz0"/>
        <w:numPr>
          <w:ilvl w:val="0"/>
          <w:numId w:val="68"/>
        </w:numPr>
      </w:pPr>
      <w:r w:rsidRPr="003B50BA">
        <w:t>котельная школы №2 мощностью 0,36 МВт;</w:t>
      </w:r>
    </w:p>
    <w:p w14:paraId="0AA6C1E1" w14:textId="31C8BA20" w:rsidR="00E34C17" w:rsidRPr="003B50BA" w:rsidRDefault="00E34C17" w:rsidP="002B3099">
      <w:pPr>
        <w:pStyle w:val="Maximyz0"/>
        <w:numPr>
          <w:ilvl w:val="0"/>
          <w:numId w:val="68"/>
        </w:numPr>
      </w:pPr>
      <w:r w:rsidRPr="003B50BA">
        <w:t>котельная Школы №3 мощностью 0,48 МВт;</w:t>
      </w:r>
    </w:p>
    <w:p w14:paraId="3A687B7A" w14:textId="0AACE853" w:rsidR="00E34C17" w:rsidRPr="003B50BA" w:rsidRDefault="00E34C17" w:rsidP="002B3099">
      <w:pPr>
        <w:pStyle w:val="Maximyz0"/>
        <w:numPr>
          <w:ilvl w:val="0"/>
          <w:numId w:val="68"/>
        </w:numPr>
      </w:pPr>
      <w:r w:rsidRPr="003B50BA">
        <w:t>котельная детского сада №9</w:t>
      </w:r>
      <w:r>
        <w:t xml:space="preserve"> «Солнышко», мощностью 0,18 МВт</w:t>
      </w:r>
      <w:r w:rsidRPr="003B50BA">
        <w:t>;</w:t>
      </w:r>
    </w:p>
    <w:p w14:paraId="57BEC9A5" w14:textId="499237A6" w:rsidR="00E34C17" w:rsidRDefault="00E34C17" w:rsidP="002B3099">
      <w:pPr>
        <w:pStyle w:val="Maximyz0"/>
        <w:numPr>
          <w:ilvl w:val="0"/>
          <w:numId w:val="68"/>
        </w:numPr>
      </w:pPr>
      <w:r w:rsidRPr="003B50BA">
        <w:t>котельная Детского сада №11</w:t>
      </w:r>
      <w:r>
        <w:t xml:space="preserve"> «Голубок», мощностью 0,24 МВт.</w:t>
      </w:r>
    </w:p>
    <w:p w14:paraId="096DC22F" w14:textId="77777777" w:rsidR="00E34C17" w:rsidRPr="00E34C17" w:rsidRDefault="00E34C17" w:rsidP="00E34C17">
      <w:pPr>
        <w:pStyle w:val="Maximyz0"/>
      </w:pPr>
    </w:p>
    <w:p w14:paraId="4AC373C2" w14:textId="74012D45" w:rsidR="008306C2" w:rsidRPr="00086C72" w:rsidRDefault="008306C2" w:rsidP="000B040A">
      <w:pPr>
        <w:pStyle w:val="32"/>
        <w:ind w:left="1985"/>
        <w:rPr>
          <w:lang w:val="ru-RU"/>
        </w:rPr>
      </w:pPr>
      <w:bookmarkStart w:id="36" w:name="_Toc40639089"/>
      <w:r w:rsidRPr="00086C72">
        <w:rPr>
          <w:lang w:val="ru-RU"/>
        </w:rPr>
        <w:t>Состав и технические характеристики основного оборудования (структура основного оборудования)</w:t>
      </w:r>
      <w:bookmarkEnd w:id="36"/>
    </w:p>
    <w:p w14:paraId="41351C4D" w14:textId="0E16B665" w:rsidR="008306C2" w:rsidRDefault="00437290" w:rsidP="0010394B">
      <w:pPr>
        <w:pStyle w:val="Maximyz0"/>
        <w:rPr>
          <w:lang w:eastAsia="en-US"/>
        </w:rPr>
      </w:pPr>
      <w:r>
        <w:rPr>
          <w:lang w:eastAsia="en-US"/>
        </w:rPr>
        <w:t xml:space="preserve">Основные технические характеристики </w:t>
      </w:r>
      <w:r w:rsidR="00E34C17">
        <w:rPr>
          <w:lang w:eastAsia="en-US"/>
        </w:rPr>
        <w:t xml:space="preserve">источников </w:t>
      </w:r>
      <w:r w:rsidR="005F18CE">
        <w:rPr>
          <w:lang w:eastAsia="en-US"/>
        </w:rPr>
        <w:t>теплоснабжения</w:t>
      </w:r>
      <w:r>
        <w:rPr>
          <w:lang w:eastAsia="en-US"/>
        </w:rPr>
        <w:t xml:space="preserve"> </w:t>
      </w:r>
      <w:r w:rsidR="007250A6">
        <w:rPr>
          <w:lang w:eastAsia="en-US"/>
        </w:rPr>
        <w:t>Родниковского городского поселения</w:t>
      </w:r>
      <w:r w:rsidR="005A5CD3">
        <w:rPr>
          <w:lang w:eastAsia="en-US"/>
        </w:rPr>
        <w:t xml:space="preserve"> представлены</w:t>
      </w:r>
      <w:r>
        <w:rPr>
          <w:lang w:eastAsia="en-US"/>
        </w:rPr>
        <w:t xml:space="preserve"> в таблице </w:t>
      </w:r>
      <w:r w:rsidR="000D1014">
        <w:rPr>
          <w:lang w:eastAsia="en-US"/>
        </w:rPr>
        <w:fldChar w:fldCharType="begin"/>
      </w:r>
      <w:r w:rsidR="000D1014">
        <w:rPr>
          <w:lang w:eastAsia="en-US"/>
        </w:rPr>
        <w:instrText xml:space="preserve"> REF _Ref397587348 \h  \* MERGEFORMAT </w:instrText>
      </w:r>
      <w:r w:rsidR="000D1014">
        <w:rPr>
          <w:lang w:eastAsia="en-US"/>
        </w:rPr>
      </w:r>
      <w:r w:rsidR="000D1014">
        <w:rPr>
          <w:lang w:eastAsia="en-US"/>
        </w:rPr>
        <w:fldChar w:fldCharType="separate"/>
      </w:r>
      <w:r w:rsidR="00B53B84" w:rsidRPr="00B53B84">
        <w:rPr>
          <w:vanish/>
        </w:rPr>
        <w:t xml:space="preserve">Таблица </w:t>
      </w:r>
      <w:r w:rsidR="00B53B84">
        <w:rPr>
          <w:noProof/>
        </w:rPr>
        <w:t>2</w:t>
      </w:r>
      <w:r w:rsidR="00B53B84">
        <w:t>.</w:t>
      </w:r>
      <w:r w:rsidR="00B53B84">
        <w:rPr>
          <w:noProof/>
        </w:rPr>
        <w:t>1</w:t>
      </w:r>
      <w:r w:rsidR="000D1014">
        <w:rPr>
          <w:lang w:eastAsia="en-US"/>
        </w:rPr>
        <w:fldChar w:fldCharType="end"/>
      </w:r>
      <w:r w:rsidR="000D1014">
        <w:rPr>
          <w:lang w:eastAsia="en-US"/>
        </w:rPr>
        <w:t>.</w:t>
      </w:r>
    </w:p>
    <w:p w14:paraId="32C5227A" w14:textId="77777777" w:rsidR="008B5DEA" w:rsidRDefault="008B5DEA" w:rsidP="008306C2">
      <w:pPr>
        <w:rPr>
          <w:sz w:val="20"/>
          <w:szCs w:val="20"/>
          <w:lang w:eastAsia="en-US"/>
        </w:rPr>
        <w:sectPr w:rsidR="008B5DEA" w:rsidSect="007F3567">
          <w:pgSz w:w="11906" w:h="16838"/>
          <w:pgMar w:top="1134" w:right="850" w:bottom="1134" w:left="1418" w:header="709" w:footer="709" w:gutter="0"/>
          <w:cols w:space="708"/>
          <w:docGrid w:linePitch="360"/>
        </w:sectPr>
      </w:pPr>
    </w:p>
    <w:p w14:paraId="5E86AD9A" w14:textId="37385117" w:rsidR="00086C72" w:rsidRDefault="00086C72" w:rsidP="001D4A6D">
      <w:pPr>
        <w:pStyle w:val="aff4"/>
        <w:keepNext/>
      </w:pPr>
      <w:bookmarkStart w:id="37" w:name="_Ref397587348"/>
      <w:r>
        <w:lastRenderedPageBreak/>
        <w:t xml:space="preserve">Таблица </w:t>
      </w:r>
      <w:fldSimple w:instr=" STYLEREF 1 \s ">
        <w:r w:rsidR="00B53B84">
          <w:rPr>
            <w:noProof/>
          </w:rPr>
          <w:t>2</w:t>
        </w:r>
      </w:fldSimple>
      <w:r w:rsidR="00E14542">
        <w:t>.</w:t>
      </w:r>
      <w:fldSimple w:instr=" SEQ Таблица \* ARABIC \s 1 ">
        <w:r w:rsidR="00B53B84">
          <w:rPr>
            <w:noProof/>
          </w:rPr>
          <w:t>1</w:t>
        </w:r>
      </w:fldSimple>
      <w:bookmarkEnd w:id="37"/>
      <w:r>
        <w:t xml:space="preserve"> - Технические характеристики </w:t>
      </w:r>
      <w:r w:rsidR="001D4A6D">
        <w:t xml:space="preserve">муниципальных </w:t>
      </w:r>
      <w:r>
        <w:t xml:space="preserve">котельных </w:t>
      </w:r>
      <w:r w:rsidR="007250A6">
        <w:t>Родниковского городского поселения</w:t>
      </w:r>
      <w:r w:rsidR="00A16EA3">
        <w:t xml:space="preserve"> </w:t>
      </w:r>
    </w:p>
    <w:tbl>
      <w:tblPr>
        <w:tblStyle w:val="afff0"/>
        <w:tblW w:w="5000" w:type="pct"/>
        <w:tblLook w:val="04A0" w:firstRow="1" w:lastRow="0" w:firstColumn="1" w:lastColumn="0" w:noHBand="0" w:noVBand="1"/>
      </w:tblPr>
      <w:tblGrid>
        <w:gridCol w:w="487"/>
        <w:gridCol w:w="1814"/>
        <w:gridCol w:w="2347"/>
        <w:gridCol w:w="1744"/>
        <w:gridCol w:w="961"/>
        <w:gridCol w:w="766"/>
        <w:gridCol w:w="862"/>
        <w:gridCol w:w="1555"/>
        <w:gridCol w:w="2015"/>
        <w:gridCol w:w="2009"/>
      </w:tblGrid>
      <w:tr w:rsidR="00E60B1D" w:rsidRPr="0087345F" w14:paraId="744714F8" w14:textId="77777777" w:rsidTr="00E60B1D">
        <w:trPr>
          <w:cantSplit/>
          <w:trHeight w:val="283"/>
          <w:tblHeader/>
        </w:trPr>
        <w:tc>
          <w:tcPr>
            <w:tcW w:w="167" w:type="pct"/>
            <w:shd w:val="clear" w:color="auto" w:fill="auto"/>
            <w:vAlign w:val="center"/>
          </w:tcPr>
          <w:p w14:paraId="13361A46" w14:textId="77777777" w:rsidR="00E60B1D" w:rsidRPr="0087345F" w:rsidRDefault="00E60B1D" w:rsidP="00E60B1D">
            <w:pPr>
              <w:jc w:val="center"/>
              <w:rPr>
                <w:sz w:val="20"/>
                <w:szCs w:val="20"/>
                <w:lang w:eastAsia="en-US"/>
              </w:rPr>
            </w:pPr>
            <w:bookmarkStart w:id="38" w:name="_Hlk21519165"/>
            <w:r w:rsidRPr="0087345F">
              <w:rPr>
                <w:sz w:val="20"/>
                <w:szCs w:val="20"/>
                <w:lang w:eastAsia="en-US"/>
              </w:rPr>
              <w:t>№ п/п</w:t>
            </w:r>
          </w:p>
        </w:tc>
        <w:tc>
          <w:tcPr>
            <w:tcW w:w="623" w:type="pct"/>
            <w:vAlign w:val="center"/>
          </w:tcPr>
          <w:p w14:paraId="1D9AAF45" w14:textId="77777777" w:rsidR="00E60B1D" w:rsidRPr="0087345F" w:rsidRDefault="00E60B1D" w:rsidP="00E60B1D">
            <w:pPr>
              <w:jc w:val="center"/>
              <w:rPr>
                <w:sz w:val="20"/>
                <w:szCs w:val="20"/>
                <w:lang w:eastAsia="en-US"/>
              </w:rPr>
            </w:pPr>
            <w:r w:rsidRPr="0087345F">
              <w:rPr>
                <w:sz w:val="20"/>
                <w:szCs w:val="20"/>
                <w:lang w:eastAsia="en-US"/>
              </w:rPr>
              <w:t>ТСО</w:t>
            </w:r>
          </w:p>
        </w:tc>
        <w:tc>
          <w:tcPr>
            <w:tcW w:w="806" w:type="pct"/>
            <w:shd w:val="clear" w:color="auto" w:fill="auto"/>
            <w:vAlign w:val="center"/>
          </w:tcPr>
          <w:p w14:paraId="5242BA9D" w14:textId="085DA2DD" w:rsidR="00E60B1D" w:rsidRPr="0087345F" w:rsidRDefault="00E60B1D" w:rsidP="00C4556E">
            <w:pPr>
              <w:jc w:val="center"/>
              <w:rPr>
                <w:sz w:val="20"/>
                <w:szCs w:val="20"/>
                <w:lang w:eastAsia="en-US"/>
              </w:rPr>
            </w:pPr>
            <w:r w:rsidRPr="0087345F">
              <w:rPr>
                <w:sz w:val="20"/>
                <w:szCs w:val="20"/>
                <w:lang w:eastAsia="en-US"/>
              </w:rPr>
              <w:t xml:space="preserve">Наименование </w:t>
            </w:r>
            <w:r w:rsidR="00C4556E">
              <w:rPr>
                <w:sz w:val="20"/>
                <w:szCs w:val="20"/>
                <w:lang w:eastAsia="en-US"/>
              </w:rPr>
              <w:t>источника</w:t>
            </w:r>
          </w:p>
        </w:tc>
        <w:tc>
          <w:tcPr>
            <w:tcW w:w="599" w:type="pct"/>
            <w:shd w:val="clear" w:color="auto" w:fill="auto"/>
            <w:vAlign w:val="center"/>
          </w:tcPr>
          <w:p w14:paraId="64FDFCFD" w14:textId="77777777" w:rsidR="00E60B1D" w:rsidRPr="0087345F" w:rsidRDefault="00E60B1D" w:rsidP="00E60B1D">
            <w:pPr>
              <w:jc w:val="center"/>
              <w:rPr>
                <w:sz w:val="20"/>
                <w:szCs w:val="20"/>
                <w:lang w:eastAsia="en-US"/>
              </w:rPr>
            </w:pPr>
            <w:r w:rsidRPr="0087345F">
              <w:rPr>
                <w:sz w:val="20"/>
                <w:szCs w:val="20"/>
              </w:rPr>
              <w:t>Тип (марка) котла</w:t>
            </w:r>
          </w:p>
        </w:tc>
        <w:tc>
          <w:tcPr>
            <w:tcW w:w="330" w:type="pct"/>
            <w:vAlign w:val="center"/>
          </w:tcPr>
          <w:p w14:paraId="7EDF5B96" w14:textId="77777777" w:rsidR="00E60B1D" w:rsidRPr="0087345F" w:rsidRDefault="00E60B1D" w:rsidP="00E60B1D">
            <w:pPr>
              <w:jc w:val="center"/>
              <w:rPr>
                <w:sz w:val="20"/>
                <w:szCs w:val="20"/>
              </w:rPr>
            </w:pPr>
            <w:r w:rsidRPr="0087345F">
              <w:rPr>
                <w:sz w:val="20"/>
                <w:szCs w:val="20"/>
              </w:rPr>
              <w:t>Год ввода в эксплуатацию (капремонта)</w:t>
            </w:r>
          </w:p>
        </w:tc>
        <w:tc>
          <w:tcPr>
            <w:tcW w:w="263" w:type="pct"/>
            <w:vAlign w:val="center"/>
          </w:tcPr>
          <w:p w14:paraId="59C975FD" w14:textId="35CD3228" w:rsidR="00E60B1D" w:rsidRPr="0087345F" w:rsidRDefault="00E60B1D" w:rsidP="00E60B1D">
            <w:pPr>
              <w:jc w:val="center"/>
              <w:rPr>
                <w:sz w:val="20"/>
                <w:szCs w:val="20"/>
              </w:rPr>
            </w:pPr>
            <w:r>
              <w:rPr>
                <w:sz w:val="20"/>
                <w:szCs w:val="20"/>
              </w:rPr>
              <w:t>Вид топлива</w:t>
            </w:r>
          </w:p>
        </w:tc>
        <w:tc>
          <w:tcPr>
            <w:tcW w:w="296" w:type="pct"/>
            <w:vAlign w:val="center"/>
          </w:tcPr>
          <w:p w14:paraId="20C0455A" w14:textId="77777777" w:rsidR="00E60B1D" w:rsidRPr="0087345F" w:rsidRDefault="00E60B1D" w:rsidP="00E60B1D">
            <w:pPr>
              <w:jc w:val="center"/>
              <w:rPr>
                <w:sz w:val="20"/>
                <w:szCs w:val="20"/>
              </w:rPr>
            </w:pPr>
            <w:r w:rsidRPr="0087345F">
              <w:rPr>
                <w:sz w:val="20"/>
                <w:szCs w:val="20"/>
              </w:rPr>
              <w:t>Количество котлов, шт.</w:t>
            </w:r>
          </w:p>
        </w:tc>
        <w:tc>
          <w:tcPr>
            <w:tcW w:w="534" w:type="pct"/>
            <w:shd w:val="clear" w:color="auto" w:fill="auto"/>
            <w:vAlign w:val="center"/>
          </w:tcPr>
          <w:p w14:paraId="0B314A64" w14:textId="77777777" w:rsidR="00E60B1D" w:rsidRPr="0087345F" w:rsidRDefault="00E60B1D" w:rsidP="00E60B1D">
            <w:pPr>
              <w:jc w:val="center"/>
              <w:rPr>
                <w:sz w:val="20"/>
                <w:szCs w:val="20"/>
                <w:lang w:eastAsia="en-US"/>
              </w:rPr>
            </w:pPr>
            <w:r w:rsidRPr="0087345F">
              <w:rPr>
                <w:sz w:val="20"/>
                <w:szCs w:val="20"/>
              </w:rPr>
              <w:t>Производительность котла номинальная, Гкал/ч</w:t>
            </w:r>
          </w:p>
        </w:tc>
        <w:tc>
          <w:tcPr>
            <w:tcW w:w="692" w:type="pct"/>
            <w:vAlign w:val="center"/>
          </w:tcPr>
          <w:p w14:paraId="56AA0B9D" w14:textId="2DC2756C" w:rsidR="00E60B1D" w:rsidRPr="0087345F" w:rsidRDefault="00E60B1D" w:rsidP="00E60B1D">
            <w:pPr>
              <w:jc w:val="center"/>
              <w:rPr>
                <w:sz w:val="20"/>
                <w:szCs w:val="20"/>
              </w:rPr>
            </w:pPr>
            <w:r>
              <w:rPr>
                <w:sz w:val="20"/>
                <w:szCs w:val="20"/>
              </w:rPr>
              <w:t>КПД. %</w:t>
            </w:r>
          </w:p>
        </w:tc>
        <w:tc>
          <w:tcPr>
            <w:tcW w:w="690" w:type="pct"/>
            <w:vAlign w:val="center"/>
          </w:tcPr>
          <w:p w14:paraId="7CFF96BF" w14:textId="079909F0" w:rsidR="00E60B1D" w:rsidRPr="0087345F" w:rsidRDefault="00E60B1D" w:rsidP="00C4556E">
            <w:pPr>
              <w:jc w:val="center"/>
              <w:rPr>
                <w:sz w:val="20"/>
                <w:szCs w:val="20"/>
                <w:lang w:eastAsia="en-US"/>
              </w:rPr>
            </w:pPr>
            <w:r w:rsidRPr="0087345F">
              <w:rPr>
                <w:sz w:val="20"/>
                <w:szCs w:val="20"/>
              </w:rPr>
              <w:t xml:space="preserve">Установленная мощность </w:t>
            </w:r>
            <w:r w:rsidR="00C4556E">
              <w:rPr>
                <w:sz w:val="20"/>
                <w:szCs w:val="20"/>
              </w:rPr>
              <w:t>источника</w:t>
            </w:r>
            <w:r w:rsidRPr="0087345F">
              <w:rPr>
                <w:sz w:val="20"/>
                <w:szCs w:val="20"/>
              </w:rPr>
              <w:t>, Гкал/ч</w:t>
            </w:r>
          </w:p>
        </w:tc>
      </w:tr>
      <w:tr w:rsidR="00EF2B9F" w:rsidRPr="0087345F" w14:paraId="0DD8ACDD" w14:textId="77777777" w:rsidTr="00E60B1D">
        <w:trPr>
          <w:trHeight w:val="283"/>
        </w:trPr>
        <w:tc>
          <w:tcPr>
            <w:tcW w:w="167" w:type="pct"/>
            <w:vMerge w:val="restart"/>
            <w:shd w:val="clear" w:color="auto" w:fill="auto"/>
            <w:vAlign w:val="center"/>
          </w:tcPr>
          <w:p w14:paraId="65FC6A66" w14:textId="77777777" w:rsidR="00EF2B9F" w:rsidRPr="0087345F" w:rsidRDefault="00EF2B9F" w:rsidP="00E60B1D">
            <w:pPr>
              <w:jc w:val="center"/>
              <w:rPr>
                <w:sz w:val="20"/>
                <w:szCs w:val="20"/>
                <w:lang w:eastAsia="en-US"/>
              </w:rPr>
            </w:pPr>
            <w:r w:rsidRPr="0087345F">
              <w:rPr>
                <w:sz w:val="20"/>
                <w:szCs w:val="20"/>
                <w:lang w:eastAsia="en-US"/>
              </w:rPr>
              <w:t>1</w:t>
            </w:r>
          </w:p>
        </w:tc>
        <w:tc>
          <w:tcPr>
            <w:tcW w:w="623" w:type="pct"/>
            <w:vMerge w:val="restart"/>
            <w:vAlign w:val="center"/>
          </w:tcPr>
          <w:p w14:paraId="1F8AB215" w14:textId="38F88472" w:rsidR="00EF2B9F" w:rsidRPr="0087345F" w:rsidRDefault="00EF2B9F" w:rsidP="00E60B1D">
            <w:pPr>
              <w:jc w:val="center"/>
              <w:rPr>
                <w:color w:val="000000"/>
                <w:sz w:val="20"/>
                <w:szCs w:val="20"/>
              </w:rPr>
            </w:pP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p>
        </w:tc>
        <w:tc>
          <w:tcPr>
            <w:tcW w:w="806" w:type="pct"/>
            <w:vMerge w:val="restart"/>
            <w:shd w:val="clear" w:color="auto" w:fill="auto"/>
            <w:vAlign w:val="center"/>
          </w:tcPr>
          <w:p w14:paraId="26DEA01B" w14:textId="4B771BC3" w:rsidR="00EF2B9F" w:rsidRPr="0087345F" w:rsidRDefault="00EF2B9F" w:rsidP="00E60B1D">
            <w:pPr>
              <w:jc w:val="center"/>
              <w:rPr>
                <w:sz w:val="20"/>
                <w:szCs w:val="20"/>
                <w:lang w:eastAsia="en-US"/>
              </w:rPr>
            </w:pPr>
            <w:r w:rsidRPr="00E60B1D">
              <w:rPr>
                <w:color w:val="000000"/>
                <w:sz w:val="20"/>
                <w:szCs w:val="20"/>
              </w:rPr>
              <w:t>Котельная комбината ООО «</w:t>
            </w:r>
            <w:r>
              <w:rPr>
                <w:color w:val="000000"/>
                <w:sz w:val="20"/>
                <w:szCs w:val="20"/>
              </w:rPr>
              <w:t xml:space="preserve">УК </w:t>
            </w:r>
            <w:r w:rsidRPr="00E60B1D">
              <w:rPr>
                <w:color w:val="000000"/>
                <w:sz w:val="20"/>
                <w:szCs w:val="20"/>
              </w:rPr>
              <w:t>Индустриальный парк «Родники»</w:t>
            </w:r>
          </w:p>
        </w:tc>
        <w:tc>
          <w:tcPr>
            <w:tcW w:w="599" w:type="pct"/>
            <w:shd w:val="clear" w:color="auto" w:fill="auto"/>
            <w:vAlign w:val="center"/>
          </w:tcPr>
          <w:p w14:paraId="45B0E26E" w14:textId="616DFAA3" w:rsidR="00EF2B9F" w:rsidRPr="0087345F" w:rsidRDefault="00EF2B9F" w:rsidP="00E60B1D">
            <w:pPr>
              <w:jc w:val="center"/>
              <w:rPr>
                <w:sz w:val="20"/>
                <w:szCs w:val="20"/>
              </w:rPr>
            </w:pPr>
            <w:r w:rsidRPr="00E60B1D">
              <w:rPr>
                <w:color w:val="000000"/>
                <w:sz w:val="20"/>
                <w:szCs w:val="20"/>
              </w:rPr>
              <w:t>КВГМ-50</w:t>
            </w:r>
          </w:p>
        </w:tc>
        <w:tc>
          <w:tcPr>
            <w:tcW w:w="330" w:type="pct"/>
            <w:vAlign w:val="center"/>
          </w:tcPr>
          <w:p w14:paraId="2DEB7FC3" w14:textId="3FD5C02D" w:rsidR="00EF2B9F" w:rsidRPr="0087345F" w:rsidRDefault="00EF2B9F" w:rsidP="00E60B1D">
            <w:pPr>
              <w:jc w:val="center"/>
              <w:rPr>
                <w:sz w:val="20"/>
                <w:szCs w:val="20"/>
                <w:lang w:eastAsia="en-US"/>
              </w:rPr>
            </w:pPr>
            <w:r>
              <w:rPr>
                <w:sz w:val="20"/>
                <w:szCs w:val="20"/>
              </w:rPr>
              <w:t>1977</w:t>
            </w:r>
          </w:p>
        </w:tc>
        <w:tc>
          <w:tcPr>
            <w:tcW w:w="263" w:type="pct"/>
            <w:vMerge w:val="restart"/>
            <w:vAlign w:val="center"/>
          </w:tcPr>
          <w:p w14:paraId="3E912199" w14:textId="7ACE6D7E" w:rsidR="00EF2B9F" w:rsidRPr="0087345F" w:rsidRDefault="00EF2B9F" w:rsidP="00E60B1D">
            <w:pPr>
              <w:jc w:val="center"/>
              <w:rPr>
                <w:sz w:val="20"/>
                <w:szCs w:val="20"/>
                <w:lang w:eastAsia="en-US"/>
              </w:rPr>
            </w:pPr>
            <w:r>
              <w:rPr>
                <w:sz w:val="20"/>
                <w:szCs w:val="20"/>
                <w:lang w:eastAsia="en-US"/>
              </w:rPr>
              <w:t>Природный газ</w:t>
            </w:r>
          </w:p>
        </w:tc>
        <w:tc>
          <w:tcPr>
            <w:tcW w:w="296" w:type="pct"/>
            <w:vMerge w:val="restart"/>
            <w:vAlign w:val="center"/>
          </w:tcPr>
          <w:p w14:paraId="60C2C88A" w14:textId="14AF8047" w:rsidR="00EF2B9F" w:rsidRPr="0087345F" w:rsidRDefault="00EF2B9F" w:rsidP="00E60B1D">
            <w:pPr>
              <w:jc w:val="center"/>
              <w:rPr>
                <w:sz w:val="20"/>
                <w:szCs w:val="20"/>
                <w:lang w:eastAsia="en-US"/>
              </w:rPr>
            </w:pPr>
            <w:r>
              <w:rPr>
                <w:sz w:val="20"/>
                <w:szCs w:val="20"/>
                <w:lang w:eastAsia="en-US"/>
              </w:rPr>
              <w:t>2</w:t>
            </w:r>
          </w:p>
        </w:tc>
        <w:tc>
          <w:tcPr>
            <w:tcW w:w="534" w:type="pct"/>
            <w:shd w:val="clear" w:color="auto" w:fill="auto"/>
            <w:vAlign w:val="center"/>
          </w:tcPr>
          <w:p w14:paraId="2B944DCB" w14:textId="3B72CB4B" w:rsidR="00EF2B9F" w:rsidRPr="0087345F" w:rsidRDefault="00EF2B9F" w:rsidP="00E60B1D">
            <w:pPr>
              <w:jc w:val="center"/>
              <w:rPr>
                <w:sz w:val="20"/>
                <w:szCs w:val="20"/>
                <w:lang w:eastAsia="en-US"/>
              </w:rPr>
            </w:pPr>
            <w:r>
              <w:rPr>
                <w:sz w:val="20"/>
                <w:szCs w:val="20"/>
                <w:lang w:eastAsia="en-US"/>
              </w:rPr>
              <w:t>50,0</w:t>
            </w:r>
          </w:p>
        </w:tc>
        <w:tc>
          <w:tcPr>
            <w:tcW w:w="692" w:type="pct"/>
            <w:vAlign w:val="center"/>
          </w:tcPr>
          <w:p w14:paraId="29385B2F" w14:textId="7F996650" w:rsidR="00EF2B9F" w:rsidRDefault="00EF2B9F" w:rsidP="00E60B1D">
            <w:pPr>
              <w:jc w:val="center"/>
              <w:rPr>
                <w:sz w:val="20"/>
                <w:szCs w:val="20"/>
                <w:lang w:eastAsia="en-US"/>
              </w:rPr>
            </w:pPr>
            <w:r>
              <w:rPr>
                <w:sz w:val="20"/>
                <w:szCs w:val="20"/>
                <w:lang w:eastAsia="en-US"/>
              </w:rPr>
              <w:t>92,0</w:t>
            </w:r>
          </w:p>
        </w:tc>
        <w:tc>
          <w:tcPr>
            <w:tcW w:w="690" w:type="pct"/>
            <w:vMerge w:val="restart"/>
            <w:shd w:val="clear" w:color="auto" w:fill="auto"/>
            <w:vAlign w:val="center"/>
          </w:tcPr>
          <w:p w14:paraId="737941A8" w14:textId="548C662B" w:rsidR="00EF2B9F" w:rsidRPr="0087345F" w:rsidRDefault="00EF2B9F" w:rsidP="00E60B1D">
            <w:pPr>
              <w:jc w:val="center"/>
              <w:rPr>
                <w:sz w:val="20"/>
                <w:szCs w:val="20"/>
                <w:lang w:eastAsia="en-US"/>
              </w:rPr>
            </w:pPr>
            <w:r>
              <w:rPr>
                <w:sz w:val="20"/>
                <w:szCs w:val="20"/>
                <w:lang w:eastAsia="en-US"/>
              </w:rPr>
              <w:t>100,0</w:t>
            </w:r>
          </w:p>
        </w:tc>
      </w:tr>
      <w:tr w:rsidR="00EF2B9F" w:rsidRPr="0087345F" w14:paraId="627573AB" w14:textId="77777777" w:rsidTr="00E60B1D">
        <w:trPr>
          <w:trHeight w:val="283"/>
        </w:trPr>
        <w:tc>
          <w:tcPr>
            <w:tcW w:w="167" w:type="pct"/>
            <w:vMerge/>
            <w:shd w:val="clear" w:color="auto" w:fill="auto"/>
            <w:vAlign w:val="center"/>
          </w:tcPr>
          <w:p w14:paraId="4C6C643D" w14:textId="77777777" w:rsidR="00EF2B9F" w:rsidRPr="0087345F" w:rsidRDefault="00EF2B9F" w:rsidP="00E60B1D">
            <w:pPr>
              <w:jc w:val="center"/>
              <w:rPr>
                <w:sz w:val="20"/>
                <w:szCs w:val="20"/>
                <w:lang w:eastAsia="en-US"/>
              </w:rPr>
            </w:pPr>
          </w:p>
        </w:tc>
        <w:tc>
          <w:tcPr>
            <w:tcW w:w="623" w:type="pct"/>
            <w:vMerge/>
            <w:vAlign w:val="center"/>
          </w:tcPr>
          <w:p w14:paraId="754E5CB6" w14:textId="77777777" w:rsidR="00EF2B9F" w:rsidRPr="0087345F" w:rsidRDefault="00EF2B9F" w:rsidP="00E60B1D">
            <w:pPr>
              <w:jc w:val="center"/>
              <w:rPr>
                <w:sz w:val="20"/>
                <w:szCs w:val="20"/>
              </w:rPr>
            </w:pPr>
          </w:p>
        </w:tc>
        <w:tc>
          <w:tcPr>
            <w:tcW w:w="806" w:type="pct"/>
            <w:vMerge/>
            <w:shd w:val="clear" w:color="auto" w:fill="auto"/>
            <w:vAlign w:val="center"/>
          </w:tcPr>
          <w:p w14:paraId="5A47A92D" w14:textId="77777777" w:rsidR="00EF2B9F" w:rsidRPr="0087345F" w:rsidRDefault="00EF2B9F" w:rsidP="00E60B1D">
            <w:pPr>
              <w:jc w:val="center"/>
              <w:rPr>
                <w:sz w:val="20"/>
                <w:szCs w:val="20"/>
              </w:rPr>
            </w:pPr>
          </w:p>
        </w:tc>
        <w:tc>
          <w:tcPr>
            <w:tcW w:w="599" w:type="pct"/>
            <w:shd w:val="clear" w:color="auto" w:fill="auto"/>
            <w:vAlign w:val="center"/>
          </w:tcPr>
          <w:p w14:paraId="0A321551" w14:textId="141CF8F8" w:rsidR="00EF2B9F" w:rsidRPr="0087345F" w:rsidRDefault="00EF2B9F" w:rsidP="00E60B1D">
            <w:pPr>
              <w:jc w:val="center"/>
              <w:rPr>
                <w:sz w:val="20"/>
                <w:szCs w:val="20"/>
              </w:rPr>
            </w:pPr>
            <w:r w:rsidRPr="00E60B1D">
              <w:rPr>
                <w:color w:val="000000"/>
                <w:sz w:val="20"/>
                <w:szCs w:val="20"/>
              </w:rPr>
              <w:t>КВГМ-50</w:t>
            </w:r>
          </w:p>
        </w:tc>
        <w:tc>
          <w:tcPr>
            <w:tcW w:w="330" w:type="pct"/>
            <w:vAlign w:val="center"/>
          </w:tcPr>
          <w:p w14:paraId="3E688278" w14:textId="6BCF52E4" w:rsidR="00EF2B9F" w:rsidRPr="0087345F" w:rsidRDefault="00EF2B9F" w:rsidP="00E60B1D">
            <w:pPr>
              <w:jc w:val="center"/>
              <w:rPr>
                <w:sz w:val="20"/>
                <w:szCs w:val="20"/>
                <w:lang w:eastAsia="en-US"/>
              </w:rPr>
            </w:pPr>
            <w:r>
              <w:rPr>
                <w:sz w:val="20"/>
                <w:szCs w:val="20"/>
              </w:rPr>
              <w:t>1978</w:t>
            </w:r>
          </w:p>
        </w:tc>
        <w:tc>
          <w:tcPr>
            <w:tcW w:w="263" w:type="pct"/>
            <w:vMerge/>
            <w:vAlign w:val="center"/>
          </w:tcPr>
          <w:p w14:paraId="4A61F85B" w14:textId="28E43467" w:rsidR="00EF2B9F" w:rsidRPr="0087345F" w:rsidRDefault="00EF2B9F" w:rsidP="00E60B1D">
            <w:pPr>
              <w:jc w:val="center"/>
              <w:rPr>
                <w:sz w:val="20"/>
                <w:szCs w:val="20"/>
                <w:lang w:eastAsia="en-US"/>
              </w:rPr>
            </w:pPr>
          </w:p>
        </w:tc>
        <w:tc>
          <w:tcPr>
            <w:tcW w:w="296" w:type="pct"/>
            <w:vMerge/>
            <w:vAlign w:val="center"/>
          </w:tcPr>
          <w:p w14:paraId="2B818ED4" w14:textId="77777777" w:rsidR="00EF2B9F" w:rsidRPr="0087345F" w:rsidRDefault="00EF2B9F" w:rsidP="00E60B1D">
            <w:pPr>
              <w:jc w:val="center"/>
              <w:rPr>
                <w:sz w:val="20"/>
                <w:szCs w:val="20"/>
                <w:lang w:eastAsia="en-US"/>
              </w:rPr>
            </w:pPr>
          </w:p>
        </w:tc>
        <w:tc>
          <w:tcPr>
            <w:tcW w:w="534" w:type="pct"/>
            <w:shd w:val="clear" w:color="auto" w:fill="auto"/>
            <w:vAlign w:val="center"/>
          </w:tcPr>
          <w:p w14:paraId="245137B4" w14:textId="4858DA15" w:rsidR="00EF2B9F" w:rsidRPr="0087345F" w:rsidRDefault="00EF2B9F" w:rsidP="00E60B1D">
            <w:pPr>
              <w:jc w:val="center"/>
              <w:rPr>
                <w:sz w:val="20"/>
                <w:szCs w:val="20"/>
              </w:rPr>
            </w:pPr>
            <w:r>
              <w:rPr>
                <w:sz w:val="20"/>
                <w:szCs w:val="20"/>
                <w:lang w:eastAsia="en-US"/>
              </w:rPr>
              <w:t>50,0</w:t>
            </w:r>
          </w:p>
        </w:tc>
        <w:tc>
          <w:tcPr>
            <w:tcW w:w="692" w:type="pct"/>
            <w:vAlign w:val="center"/>
          </w:tcPr>
          <w:p w14:paraId="427C6C02" w14:textId="09FF4CAE" w:rsidR="00EF2B9F" w:rsidRPr="0087345F" w:rsidRDefault="00EF2B9F" w:rsidP="00E60B1D">
            <w:pPr>
              <w:jc w:val="center"/>
              <w:rPr>
                <w:sz w:val="20"/>
                <w:szCs w:val="20"/>
                <w:lang w:eastAsia="en-US"/>
              </w:rPr>
            </w:pPr>
            <w:r>
              <w:rPr>
                <w:sz w:val="20"/>
                <w:szCs w:val="20"/>
                <w:lang w:eastAsia="en-US"/>
              </w:rPr>
              <w:t>92,0</w:t>
            </w:r>
          </w:p>
        </w:tc>
        <w:tc>
          <w:tcPr>
            <w:tcW w:w="690" w:type="pct"/>
            <w:vMerge/>
            <w:shd w:val="clear" w:color="auto" w:fill="auto"/>
            <w:vAlign w:val="center"/>
          </w:tcPr>
          <w:p w14:paraId="5AD2C251" w14:textId="720EF290" w:rsidR="00EF2B9F" w:rsidRPr="0087345F" w:rsidRDefault="00EF2B9F" w:rsidP="00E60B1D">
            <w:pPr>
              <w:jc w:val="center"/>
              <w:rPr>
                <w:sz w:val="20"/>
                <w:szCs w:val="20"/>
                <w:lang w:eastAsia="en-US"/>
              </w:rPr>
            </w:pPr>
          </w:p>
        </w:tc>
      </w:tr>
      <w:tr w:rsidR="00EF2B9F" w:rsidRPr="0087345F" w14:paraId="60A9B559" w14:textId="77777777" w:rsidTr="00676FE1">
        <w:trPr>
          <w:trHeight w:val="283"/>
        </w:trPr>
        <w:tc>
          <w:tcPr>
            <w:tcW w:w="167" w:type="pct"/>
            <w:vMerge w:val="restart"/>
            <w:shd w:val="clear" w:color="auto" w:fill="auto"/>
            <w:vAlign w:val="center"/>
          </w:tcPr>
          <w:p w14:paraId="476422C3" w14:textId="77777777" w:rsidR="00EF2B9F" w:rsidRPr="0087345F" w:rsidRDefault="00EF2B9F" w:rsidP="00E60B1D">
            <w:pPr>
              <w:jc w:val="center"/>
              <w:rPr>
                <w:sz w:val="20"/>
                <w:szCs w:val="20"/>
                <w:lang w:eastAsia="en-US"/>
              </w:rPr>
            </w:pPr>
            <w:r w:rsidRPr="0087345F">
              <w:rPr>
                <w:sz w:val="20"/>
                <w:szCs w:val="20"/>
                <w:lang w:eastAsia="en-US"/>
              </w:rPr>
              <w:t>2</w:t>
            </w:r>
          </w:p>
        </w:tc>
        <w:tc>
          <w:tcPr>
            <w:tcW w:w="623" w:type="pct"/>
            <w:vMerge/>
            <w:vAlign w:val="center"/>
          </w:tcPr>
          <w:p w14:paraId="67967751" w14:textId="76BEED5A" w:rsidR="00EF2B9F" w:rsidRPr="0087345F" w:rsidRDefault="00EF2B9F" w:rsidP="00E60B1D">
            <w:pPr>
              <w:jc w:val="center"/>
              <w:rPr>
                <w:color w:val="000000"/>
                <w:sz w:val="20"/>
                <w:szCs w:val="20"/>
              </w:rPr>
            </w:pPr>
          </w:p>
        </w:tc>
        <w:tc>
          <w:tcPr>
            <w:tcW w:w="806" w:type="pct"/>
            <w:vMerge w:val="restart"/>
            <w:shd w:val="clear" w:color="auto" w:fill="auto"/>
            <w:vAlign w:val="center"/>
          </w:tcPr>
          <w:p w14:paraId="126C4E86" w14:textId="733955E9" w:rsidR="00EF2B9F" w:rsidRPr="0087345F" w:rsidRDefault="00EF2B9F" w:rsidP="00E60B1D">
            <w:pPr>
              <w:jc w:val="center"/>
              <w:rPr>
                <w:sz w:val="20"/>
                <w:szCs w:val="20"/>
              </w:rPr>
            </w:pPr>
            <w:r>
              <w:rPr>
                <w:color w:val="000000"/>
                <w:sz w:val="20"/>
                <w:szCs w:val="20"/>
              </w:rPr>
              <w:t>ПГ ТЭЦ</w:t>
            </w:r>
          </w:p>
        </w:tc>
        <w:tc>
          <w:tcPr>
            <w:tcW w:w="599" w:type="pct"/>
            <w:shd w:val="clear" w:color="auto" w:fill="auto"/>
            <w:vAlign w:val="center"/>
          </w:tcPr>
          <w:p w14:paraId="600D13F7" w14:textId="29FEDE91" w:rsidR="00EF2B9F" w:rsidRPr="0087345F" w:rsidRDefault="00EF2B9F" w:rsidP="00E60B1D">
            <w:pPr>
              <w:jc w:val="center"/>
              <w:rPr>
                <w:color w:val="000000"/>
                <w:sz w:val="20"/>
                <w:szCs w:val="20"/>
              </w:rPr>
            </w:pPr>
            <w:r w:rsidRPr="00EA1604">
              <w:rPr>
                <w:color w:val="000000"/>
                <w:sz w:val="20"/>
                <w:szCs w:val="20"/>
              </w:rPr>
              <w:t>БЭМ-25/2,4-380</w:t>
            </w:r>
          </w:p>
        </w:tc>
        <w:tc>
          <w:tcPr>
            <w:tcW w:w="330" w:type="pct"/>
            <w:shd w:val="clear" w:color="auto" w:fill="auto"/>
            <w:vAlign w:val="center"/>
          </w:tcPr>
          <w:p w14:paraId="70C3C7CA" w14:textId="710842C6" w:rsidR="00EF2B9F" w:rsidRPr="0087345F" w:rsidRDefault="00EF2B9F" w:rsidP="00E60B1D">
            <w:pPr>
              <w:jc w:val="center"/>
              <w:rPr>
                <w:sz w:val="20"/>
                <w:szCs w:val="20"/>
                <w:lang w:eastAsia="en-US"/>
              </w:rPr>
            </w:pPr>
            <w:r>
              <w:rPr>
                <w:sz w:val="20"/>
                <w:szCs w:val="20"/>
                <w:lang w:eastAsia="en-US"/>
              </w:rPr>
              <w:t>2013</w:t>
            </w:r>
          </w:p>
        </w:tc>
        <w:tc>
          <w:tcPr>
            <w:tcW w:w="263" w:type="pct"/>
            <w:vMerge w:val="restart"/>
            <w:shd w:val="clear" w:color="auto" w:fill="auto"/>
            <w:vAlign w:val="center"/>
          </w:tcPr>
          <w:p w14:paraId="21D48127" w14:textId="250B098D" w:rsidR="00EF2B9F" w:rsidRPr="0087345F" w:rsidRDefault="00EF2B9F" w:rsidP="00E60B1D">
            <w:pPr>
              <w:jc w:val="center"/>
              <w:rPr>
                <w:sz w:val="20"/>
                <w:szCs w:val="20"/>
                <w:lang w:eastAsia="en-US"/>
              </w:rPr>
            </w:pPr>
            <w:r>
              <w:rPr>
                <w:sz w:val="20"/>
                <w:szCs w:val="20"/>
                <w:lang w:eastAsia="en-US"/>
              </w:rPr>
              <w:t>Природный газ</w:t>
            </w:r>
          </w:p>
        </w:tc>
        <w:tc>
          <w:tcPr>
            <w:tcW w:w="296" w:type="pct"/>
            <w:vMerge w:val="restart"/>
            <w:shd w:val="clear" w:color="auto" w:fill="auto"/>
            <w:vAlign w:val="center"/>
          </w:tcPr>
          <w:p w14:paraId="706B76E1" w14:textId="11C30AA2" w:rsidR="00EF2B9F" w:rsidRPr="0087345F" w:rsidRDefault="00EF2B9F" w:rsidP="00E60B1D">
            <w:pPr>
              <w:jc w:val="center"/>
              <w:rPr>
                <w:sz w:val="20"/>
                <w:szCs w:val="20"/>
                <w:lang w:eastAsia="en-US"/>
              </w:rPr>
            </w:pPr>
            <w:r>
              <w:rPr>
                <w:sz w:val="20"/>
                <w:szCs w:val="20"/>
                <w:lang w:eastAsia="en-US"/>
              </w:rPr>
              <w:t>3</w:t>
            </w:r>
          </w:p>
        </w:tc>
        <w:tc>
          <w:tcPr>
            <w:tcW w:w="534" w:type="pct"/>
            <w:shd w:val="clear" w:color="auto" w:fill="auto"/>
            <w:vAlign w:val="center"/>
          </w:tcPr>
          <w:p w14:paraId="65BC7B0A" w14:textId="34E36259" w:rsidR="00EF2B9F" w:rsidRPr="0087345F" w:rsidRDefault="00EF2B9F" w:rsidP="00E60B1D">
            <w:pPr>
              <w:jc w:val="center"/>
              <w:rPr>
                <w:sz w:val="20"/>
                <w:szCs w:val="20"/>
                <w:lang w:eastAsia="en-US"/>
              </w:rPr>
            </w:pPr>
            <w:r>
              <w:rPr>
                <w:sz w:val="20"/>
                <w:szCs w:val="20"/>
                <w:lang w:eastAsia="en-US"/>
              </w:rPr>
              <w:t>25 т/ч*</w:t>
            </w:r>
          </w:p>
        </w:tc>
        <w:tc>
          <w:tcPr>
            <w:tcW w:w="692" w:type="pct"/>
            <w:shd w:val="clear" w:color="auto" w:fill="auto"/>
            <w:vAlign w:val="center"/>
          </w:tcPr>
          <w:p w14:paraId="05872B86" w14:textId="70E1B350" w:rsidR="00EF2B9F" w:rsidRPr="0087345F" w:rsidRDefault="00EF2B9F" w:rsidP="00E60B1D">
            <w:pPr>
              <w:jc w:val="center"/>
              <w:rPr>
                <w:sz w:val="20"/>
                <w:szCs w:val="20"/>
                <w:lang w:eastAsia="en-US"/>
              </w:rPr>
            </w:pPr>
            <w:r>
              <w:rPr>
                <w:sz w:val="20"/>
                <w:szCs w:val="20"/>
                <w:lang w:eastAsia="en-US"/>
              </w:rPr>
              <w:t>93,4</w:t>
            </w:r>
          </w:p>
        </w:tc>
        <w:tc>
          <w:tcPr>
            <w:tcW w:w="690" w:type="pct"/>
            <w:vMerge w:val="restart"/>
            <w:shd w:val="clear" w:color="auto" w:fill="auto"/>
            <w:vAlign w:val="center"/>
          </w:tcPr>
          <w:p w14:paraId="33A998BC" w14:textId="6F6CAB39" w:rsidR="00EF2B9F" w:rsidRDefault="00EF2B9F" w:rsidP="005F18CE">
            <w:pPr>
              <w:jc w:val="center"/>
              <w:rPr>
                <w:sz w:val="20"/>
                <w:szCs w:val="20"/>
                <w:lang w:eastAsia="en-US"/>
              </w:rPr>
            </w:pPr>
            <w:r>
              <w:rPr>
                <w:sz w:val="20"/>
                <w:szCs w:val="20"/>
                <w:lang w:eastAsia="en-US"/>
              </w:rPr>
              <w:t>(114 т/ч)*</w:t>
            </w:r>
          </w:p>
          <w:p w14:paraId="0AC91EA7" w14:textId="3B4B4A45" w:rsidR="00EF2B9F" w:rsidRPr="0087345F" w:rsidRDefault="00EF2B9F" w:rsidP="00CF346E">
            <w:pPr>
              <w:jc w:val="center"/>
              <w:rPr>
                <w:sz w:val="20"/>
                <w:szCs w:val="20"/>
                <w:lang w:eastAsia="en-US"/>
              </w:rPr>
            </w:pPr>
            <w:r>
              <w:rPr>
                <w:color w:val="000000"/>
                <w:sz w:val="20"/>
                <w:szCs w:val="20"/>
              </w:rPr>
              <w:t>95,4</w:t>
            </w:r>
            <w:r>
              <w:rPr>
                <w:sz w:val="20"/>
                <w:szCs w:val="20"/>
                <w:lang w:eastAsia="en-US"/>
              </w:rPr>
              <w:t xml:space="preserve"> **</w:t>
            </w:r>
          </w:p>
        </w:tc>
      </w:tr>
      <w:tr w:rsidR="00EF2B9F" w:rsidRPr="0087345F" w14:paraId="63F47DD3" w14:textId="77777777" w:rsidTr="00676FE1">
        <w:trPr>
          <w:trHeight w:val="283"/>
        </w:trPr>
        <w:tc>
          <w:tcPr>
            <w:tcW w:w="167" w:type="pct"/>
            <w:vMerge/>
            <w:shd w:val="clear" w:color="auto" w:fill="auto"/>
            <w:vAlign w:val="center"/>
          </w:tcPr>
          <w:p w14:paraId="699EF883" w14:textId="77777777" w:rsidR="00EF2B9F" w:rsidRPr="0087345F" w:rsidRDefault="00EF2B9F" w:rsidP="00E60B1D">
            <w:pPr>
              <w:jc w:val="center"/>
              <w:rPr>
                <w:sz w:val="20"/>
                <w:szCs w:val="20"/>
                <w:lang w:eastAsia="en-US"/>
              </w:rPr>
            </w:pPr>
          </w:p>
        </w:tc>
        <w:tc>
          <w:tcPr>
            <w:tcW w:w="623" w:type="pct"/>
            <w:vMerge/>
            <w:vAlign w:val="center"/>
          </w:tcPr>
          <w:p w14:paraId="12B0A9FC" w14:textId="77777777" w:rsidR="00EF2B9F" w:rsidRPr="0087345F" w:rsidRDefault="00EF2B9F" w:rsidP="00E60B1D">
            <w:pPr>
              <w:jc w:val="center"/>
              <w:rPr>
                <w:sz w:val="20"/>
                <w:szCs w:val="20"/>
              </w:rPr>
            </w:pPr>
          </w:p>
        </w:tc>
        <w:tc>
          <w:tcPr>
            <w:tcW w:w="806" w:type="pct"/>
            <w:vMerge/>
            <w:shd w:val="clear" w:color="auto" w:fill="auto"/>
            <w:vAlign w:val="center"/>
          </w:tcPr>
          <w:p w14:paraId="1E75EDB5" w14:textId="77777777" w:rsidR="00EF2B9F" w:rsidRPr="0087345F" w:rsidRDefault="00EF2B9F" w:rsidP="00E60B1D">
            <w:pPr>
              <w:jc w:val="center"/>
              <w:rPr>
                <w:sz w:val="20"/>
                <w:szCs w:val="20"/>
              </w:rPr>
            </w:pPr>
          </w:p>
        </w:tc>
        <w:tc>
          <w:tcPr>
            <w:tcW w:w="599" w:type="pct"/>
            <w:shd w:val="clear" w:color="auto" w:fill="auto"/>
            <w:vAlign w:val="center"/>
          </w:tcPr>
          <w:p w14:paraId="2D2D0555" w14:textId="798A67D1" w:rsidR="00EF2B9F" w:rsidRPr="0087345F" w:rsidRDefault="00EF2B9F" w:rsidP="00E60B1D">
            <w:pPr>
              <w:jc w:val="center"/>
              <w:rPr>
                <w:color w:val="000000"/>
                <w:sz w:val="20"/>
                <w:szCs w:val="20"/>
              </w:rPr>
            </w:pPr>
            <w:r w:rsidRPr="00EA1604">
              <w:rPr>
                <w:color w:val="000000"/>
                <w:sz w:val="20"/>
                <w:szCs w:val="20"/>
              </w:rPr>
              <w:t>БЭМ-25/2,4-380</w:t>
            </w:r>
          </w:p>
        </w:tc>
        <w:tc>
          <w:tcPr>
            <w:tcW w:w="330" w:type="pct"/>
            <w:shd w:val="clear" w:color="auto" w:fill="auto"/>
            <w:vAlign w:val="center"/>
          </w:tcPr>
          <w:p w14:paraId="333259C8" w14:textId="34C6D19C" w:rsidR="00EF2B9F" w:rsidRPr="0087345F" w:rsidRDefault="00EF2B9F" w:rsidP="00E60B1D">
            <w:pPr>
              <w:jc w:val="center"/>
              <w:rPr>
                <w:sz w:val="20"/>
                <w:szCs w:val="20"/>
                <w:lang w:eastAsia="en-US"/>
              </w:rPr>
            </w:pPr>
            <w:r>
              <w:rPr>
                <w:sz w:val="20"/>
                <w:szCs w:val="20"/>
                <w:lang w:eastAsia="en-US"/>
              </w:rPr>
              <w:t>2013</w:t>
            </w:r>
          </w:p>
        </w:tc>
        <w:tc>
          <w:tcPr>
            <w:tcW w:w="263" w:type="pct"/>
            <w:vMerge/>
            <w:shd w:val="clear" w:color="auto" w:fill="auto"/>
            <w:vAlign w:val="center"/>
          </w:tcPr>
          <w:p w14:paraId="2DAB2792" w14:textId="168C788A" w:rsidR="00EF2B9F" w:rsidRPr="0087345F" w:rsidRDefault="00EF2B9F" w:rsidP="00E60B1D">
            <w:pPr>
              <w:jc w:val="center"/>
              <w:rPr>
                <w:sz w:val="20"/>
                <w:szCs w:val="20"/>
                <w:lang w:eastAsia="en-US"/>
              </w:rPr>
            </w:pPr>
          </w:p>
        </w:tc>
        <w:tc>
          <w:tcPr>
            <w:tcW w:w="296" w:type="pct"/>
            <w:vMerge/>
            <w:shd w:val="clear" w:color="auto" w:fill="auto"/>
            <w:vAlign w:val="center"/>
          </w:tcPr>
          <w:p w14:paraId="1A19E4AF" w14:textId="77777777" w:rsidR="00EF2B9F" w:rsidRPr="0087345F" w:rsidRDefault="00EF2B9F" w:rsidP="00E60B1D">
            <w:pPr>
              <w:jc w:val="center"/>
              <w:rPr>
                <w:sz w:val="20"/>
                <w:szCs w:val="20"/>
                <w:lang w:eastAsia="en-US"/>
              </w:rPr>
            </w:pPr>
          </w:p>
        </w:tc>
        <w:tc>
          <w:tcPr>
            <w:tcW w:w="534" w:type="pct"/>
            <w:shd w:val="clear" w:color="auto" w:fill="auto"/>
            <w:vAlign w:val="center"/>
          </w:tcPr>
          <w:p w14:paraId="6E66BC7A" w14:textId="083DEBC0" w:rsidR="00EF2B9F" w:rsidRPr="0087345F" w:rsidRDefault="00EF2B9F" w:rsidP="00E60B1D">
            <w:pPr>
              <w:jc w:val="center"/>
              <w:rPr>
                <w:sz w:val="20"/>
                <w:szCs w:val="20"/>
                <w:lang w:eastAsia="en-US"/>
              </w:rPr>
            </w:pPr>
            <w:r>
              <w:rPr>
                <w:sz w:val="20"/>
                <w:szCs w:val="20"/>
                <w:lang w:eastAsia="en-US"/>
              </w:rPr>
              <w:t>25 т/ч*</w:t>
            </w:r>
          </w:p>
        </w:tc>
        <w:tc>
          <w:tcPr>
            <w:tcW w:w="692" w:type="pct"/>
            <w:shd w:val="clear" w:color="auto" w:fill="auto"/>
            <w:vAlign w:val="center"/>
          </w:tcPr>
          <w:p w14:paraId="0C2EE853" w14:textId="66EEA5D3" w:rsidR="00EF2B9F" w:rsidRPr="0087345F" w:rsidRDefault="00EF2B9F" w:rsidP="00E60B1D">
            <w:pPr>
              <w:jc w:val="center"/>
              <w:rPr>
                <w:sz w:val="20"/>
                <w:szCs w:val="20"/>
                <w:lang w:eastAsia="en-US"/>
              </w:rPr>
            </w:pPr>
            <w:r>
              <w:rPr>
                <w:sz w:val="20"/>
                <w:szCs w:val="20"/>
                <w:lang w:eastAsia="en-US"/>
              </w:rPr>
              <w:t>92,93</w:t>
            </w:r>
          </w:p>
        </w:tc>
        <w:tc>
          <w:tcPr>
            <w:tcW w:w="690" w:type="pct"/>
            <w:vMerge/>
            <w:shd w:val="clear" w:color="auto" w:fill="auto"/>
            <w:vAlign w:val="center"/>
          </w:tcPr>
          <w:p w14:paraId="76598948" w14:textId="2D9D7219" w:rsidR="00EF2B9F" w:rsidRPr="0087345F" w:rsidRDefault="00EF2B9F" w:rsidP="00E60B1D">
            <w:pPr>
              <w:jc w:val="center"/>
              <w:rPr>
                <w:sz w:val="20"/>
                <w:szCs w:val="20"/>
                <w:lang w:eastAsia="en-US"/>
              </w:rPr>
            </w:pPr>
          </w:p>
        </w:tc>
      </w:tr>
      <w:tr w:rsidR="00EF2B9F" w:rsidRPr="0087345F" w14:paraId="3192DC9C" w14:textId="77777777" w:rsidTr="00676FE1">
        <w:trPr>
          <w:trHeight w:val="283"/>
        </w:trPr>
        <w:tc>
          <w:tcPr>
            <w:tcW w:w="167" w:type="pct"/>
            <w:vMerge/>
            <w:shd w:val="clear" w:color="auto" w:fill="auto"/>
            <w:vAlign w:val="center"/>
          </w:tcPr>
          <w:p w14:paraId="358BEC6F" w14:textId="77777777" w:rsidR="00EF2B9F" w:rsidRPr="0087345F" w:rsidRDefault="00EF2B9F" w:rsidP="00E60B1D">
            <w:pPr>
              <w:jc w:val="center"/>
              <w:rPr>
                <w:sz w:val="20"/>
                <w:szCs w:val="20"/>
                <w:lang w:eastAsia="en-US"/>
              </w:rPr>
            </w:pPr>
          </w:p>
        </w:tc>
        <w:tc>
          <w:tcPr>
            <w:tcW w:w="623" w:type="pct"/>
            <w:vMerge/>
            <w:vAlign w:val="center"/>
          </w:tcPr>
          <w:p w14:paraId="53FA1D90" w14:textId="77777777" w:rsidR="00EF2B9F" w:rsidRPr="0087345F" w:rsidRDefault="00EF2B9F" w:rsidP="00E60B1D">
            <w:pPr>
              <w:jc w:val="center"/>
              <w:rPr>
                <w:sz w:val="20"/>
                <w:szCs w:val="20"/>
              </w:rPr>
            </w:pPr>
          </w:p>
        </w:tc>
        <w:tc>
          <w:tcPr>
            <w:tcW w:w="806" w:type="pct"/>
            <w:vMerge/>
            <w:shd w:val="clear" w:color="auto" w:fill="auto"/>
            <w:vAlign w:val="center"/>
          </w:tcPr>
          <w:p w14:paraId="3D4D02D7" w14:textId="77777777" w:rsidR="00EF2B9F" w:rsidRPr="0087345F" w:rsidRDefault="00EF2B9F" w:rsidP="00E60B1D">
            <w:pPr>
              <w:jc w:val="center"/>
              <w:rPr>
                <w:sz w:val="20"/>
                <w:szCs w:val="20"/>
              </w:rPr>
            </w:pPr>
          </w:p>
        </w:tc>
        <w:tc>
          <w:tcPr>
            <w:tcW w:w="599" w:type="pct"/>
            <w:shd w:val="clear" w:color="auto" w:fill="auto"/>
            <w:vAlign w:val="center"/>
          </w:tcPr>
          <w:p w14:paraId="4E72D0AA" w14:textId="0C682D3E" w:rsidR="00EF2B9F" w:rsidRPr="0087345F" w:rsidRDefault="00EF2B9F" w:rsidP="00E60B1D">
            <w:pPr>
              <w:jc w:val="center"/>
              <w:rPr>
                <w:color w:val="000000"/>
                <w:sz w:val="20"/>
                <w:szCs w:val="20"/>
              </w:rPr>
            </w:pPr>
            <w:r w:rsidRPr="00EA1604">
              <w:rPr>
                <w:color w:val="000000"/>
                <w:sz w:val="20"/>
                <w:szCs w:val="20"/>
              </w:rPr>
              <w:t>БЭМ-25/2,4-380</w:t>
            </w:r>
          </w:p>
        </w:tc>
        <w:tc>
          <w:tcPr>
            <w:tcW w:w="330" w:type="pct"/>
            <w:shd w:val="clear" w:color="auto" w:fill="auto"/>
            <w:vAlign w:val="center"/>
          </w:tcPr>
          <w:p w14:paraId="25BBEC71" w14:textId="1F208AFB" w:rsidR="00EF2B9F" w:rsidRPr="0087345F" w:rsidRDefault="00EF2B9F" w:rsidP="00E60B1D">
            <w:pPr>
              <w:jc w:val="center"/>
              <w:rPr>
                <w:sz w:val="20"/>
                <w:szCs w:val="20"/>
                <w:lang w:eastAsia="en-US"/>
              </w:rPr>
            </w:pPr>
            <w:r>
              <w:rPr>
                <w:sz w:val="20"/>
                <w:szCs w:val="20"/>
                <w:lang w:eastAsia="en-US"/>
              </w:rPr>
              <w:t>2013</w:t>
            </w:r>
          </w:p>
        </w:tc>
        <w:tc>
          <w:tcPr>
            <w:tcW w:w="263" w:type="pct"/>
            <w:vMerge/>
            <w:shd w:val="clear" w:color="auto" w:fill="auto"/>
            <w:vAlign w:val="center"/>
          </w:tcPr>
          <w:p w14:paraId="356A66FF" w14:textId="25F8FF9B" w:rsidR="00EF2B9F" w:rsidRPr="0087345F" w:rsidRDefault="00EF2B9F" w:rsidP="00E60B1D">
            <w:pPr>
              <w:jc w:val="center"/>
              <w:rPr>
                <w:sz w:val="20"/>
                <w:szCs w:val="20"/>
                <w:lang w:eastAsia="en-US"/>
              </w:rPr>
            </w:pPr>
          </w:p>
        </w:tc>
        <w:tc>
          <w:tcPr>
            <w:tcW w:w="296" w:type="pct"/>
            <w:vMerge/>
            <w:shd w:val="clear" w:color="auto" w:fill="auto"/>
            <w:vAlign w:val="center"/>
          </w:tcPr>
          <w:p w14:paraId="4DFE041A" w14:textId="77777777" w:rsidR="00EF2B9F" w:rsidRPr="0087345F" w:rsidRDefault="00EF2B9F" w:rsidP="00E60B1D">
            <w:pPr>
              <w:jc w:val="center"/>
              <w:rPr>
                <w:sz w:val="20"/>
                <w:szCs w:val="20"/>
                <w:lang w:eastAsia="en-US"/>
              </w:rPr>
            </w:pPr>
          </w:p>
        </w:tc>
        <w:tc>
          <w:tcPr>
            <w:tcW w:w="534" w:type="pct"/>
            <w:shd w:val="clear" w:color="auto" w:fill="auto"/>
            <w:vAlign w:val="center"/>
          </w:tcPr>
          <w:p w14:paraId="24F02D84" w14:textId="5BDFE329" w:rsidR="00EF2B9F" w:rsidRPr="0087345F" w:rsidRDefault="00EF2B9F" w:rsidP="00E60B1D">
            <w:pPr>
              <w:jc w:val="center"/>
              <w:rPr>
                <w:sz w:val="20"/>
                <w:szCs w:val="20"/>
                <w:lang w:eastAsia="en-US"/>
              </w:rPr>
            </w:pPr>
            <w:r>
              <w:rPr>
                <w:sz w:val="20"/>
                <w:szCs w:val="20"/>
                <w:lang w:eastAsia="en-US"/>
              </w:rPr>
              <w:t>25 т/ч*</w:t>
            </w:r>
          </w:p>
        </w:tc>
        <w:tc>
          <w:tcPr>
            <w:tcW w:w="692" w:type="pct"/>
            <w:shd w:val="clear" w:color="auto" w:fill="auto"/>
            <w:vAlign w:val="center"/>
          </w:tcPr>
          <w:p w14:paraId="7A553CFB" w14:textId="3E921D0A" w:rsidR="00EF2B9F" w:rsidRPr="0087345F" w:rsidRDefault="00EF2B9F" w:rsidP="00E60B1D">
            <w:pPr>
              <w:jc w:val="center"/>
              <w:rPr>
                <w:sz w:val="20"/>
                <w:szCs w:val="20"/>
                <w:lang w:eastAsia="en-US"/>
              </w:rPr>
            </w:pPr>
            <w:r>
              <w:rPr>
                <w:sz w:val="20"/>
                <w:szCs w:val="20"/>
                <w:lang w:eastAsia="en-US"/>
              </w:rPr>
              <w:t>91,93</w:t>
            </w:r>
          </w:p>
        </w:tc>
        <w:tc>
          <w:tcPr>
            <w:tcW w:w="690" w:type="pct"/>
            <w:vMerge/>
            <w:shd w:val="clear" w:color="auto" w:fill="auto"/>
            <w:vAlign w:val="center"/>
          </w:tcPr>
          <w:p w14:paraId="2D0EF327" w14:textId="7E937750" w:rsidR="00EF2B9F" w:rsidRPr="0087345F" w:rsidRDefault="00EF2B9F" w:rsidP="00E60B1D">
            <w:pPr>
              <w:jc w:val="center"/>
              <w:rPr>
                <w:sz w:val="20"/>
                <w:szCs w:val="20"/>
                <w:lang w:eastAsia="en-US"/>
              </w:rPr>
            </w:pPr>
          </w:p>
        </w:tc>
      </w:tr>
      <w:tr w:rsidR="00EF2B9F" w:rsidRPr="0087345F" w14:paraId="72738D54" w14:textId="77777777" w:rsidTr="00676FE1">
        <w:trPr>
          <w:trHeight w:val="283"/>
        </w:trPr>
        <w:tc>
          <w:tcPr>
            <w:tcW w:w="167" w:type="pct"/>
            <w:vMerge/>
            <w:shd w:val="clear" w:color="auto" w:fill="auto"/>
            <w:vAlign w:val="center"/>
          </w:tcPr>
          <w:p w14:paraId="6A262469" w14:textId="77777777" w:rsidR="00EF2B9F" w:rsidRPr="0087345F" w:rsidRDefault="00EF2B9F" w:rsidP="00E60B1D">
            <w:pPr>
              <w:jc w:val="center"/>
              <w:rPr>
                <w:sz w:val="20"/>
                <w:szCs w:val="20"/>
                <w:lang w:eastAsia="en-US"/>
              </w:rPr>
            </w:pPr>
          </w:p>
        </w:tc>
        <w:tc>
          <w:tcPr>
            <w:tcW w:w="623" w:type="pct"/>
            <w:vMerge/>
            <w:vAlign w:val="center"/>
          </w:tcPr>
          <w:p w14:paraId="544FC4E2" w14:textId="77777777" w:rsidR="00EF2B9F" w:rsidRPr="0087345F" w:rsidRDefault="00EF2B9F" w:rsidP="00E60B1D">
            <w:pPr>
              <w:jc w:val="center"/>
              <w:rPr>
                <w:sz w:val="20"/>
                <w:szCs w:val="20"/>
              </w:rPr>
            </w:pPr>
          </w:p>
        </w:tc>
        <w:tc>
          <w:tcPr>
            <w:tcW w:w="806" w:type="pct"/>
            <w:vMerge/>
            <w:shd w:val="clear" w:color="auto" w:fill="auto"/>
            <w:vAlign w:val="center"/>
          </w:tcPr>
          <w:p w14:paraId="1340EBCB" w14:textId="77777777" w:rsidR="00EF2B9F" w:rsidRPr="0087345F" w:rsidRDefault="00EF2B9F" w:rsidP="00E60B1D">
            <w:pPr>
              <w:jc w:val="center"/>
              <w:rPr>
                <w:sz w:val="20"/>
                <w:szCs w:val="20"/>
              </w:rPr>
            </w:pPr>
          </w:p>
        </w:tc>
        <w:tc>
          <w:tcPr>
            <w:tcW w:w="599" w:type="pct"/>
            <w:shd w:val="clear" w:color="auto" w:fill="auto"/>
            <w:vAlign w:val="center"/>
          </w:tcPr>
          <w:p w14:paraId="3CA28E7B" w14:textId="09C25776" w:rsidR="00EF2B9F" w:rsidRPr="0087345F" w:rsidRDefault="00EF2B9F" w:rsidP="00E60B1D">
            <w:pPr>
              <w:jc w:val="center"/>
              <w:rPr>
                <w:color w:val="000000"/>
                <w:sz w:val="20"/>
                <w:szCs w:val="20"/>
              </w:rPr>
            </w:pPr>
            <w:r w:rsidRPr="00EA1604">
              <w:rPr>
                <w:color w:val="000000"/>
                <w:sz w:val="20"/>
                <w:szCs w:val="20"/>
              </w:rPr>
              <w:t>КГТ-25/2,4-380</w:t>
            </w:r>
          </w:p>
        </w:tc>
        <w:tc>
          <w:tcPr>
            <w:tcW w:w="330" w:type="pct"/>
            <w:shd w:val="clear" w:color="auto" w:fill="auto"/>
            <w:vAlign w:val="center"/>
          </w:tcPr>
          <w:p w14:paraId="4340E651" w14:textId="2A63AD8F" w:rsidR="00EF2B9F" w:rsidRPr="0087345F" w:rsidRDefault="00EF2B9F" w:rsidP="00E60B1D">
            <w:pPr>
              <w:jc w:val="center"/>
              <w:rPr>
                <w:sz w:val="20"/>
                <w:szCs w:val="20"/>
                <w:lang w:eastAsia="en-US"/>
              </w:rPr>
            </w:pPr>
            <w:r>
              <w:rPr>
                <w:sz w:val="20"/>
                <w:szCs w:val="20"/>
                <w:lang w:eastAsia="en-US"/>
              </w:rPr>
              <w:t>2013</w:t>
            </w:r>
          </w:p>
        </w:tc>
        <w:tc>
          <w:tcPr>
            <w:tcW w:w="263" w:type="pct"/>
            <w:vMerge w:val="restart"/>
            <w:shd w:val="clear" w:color="auto" w:fill="auto"/>
            <w:vAlign w:val="center"/>
          </w:tcPr>
          <w:p w14:paraId="2BD07EE7" w14:textId="503B12AD" w:rsidR="00EF2B9F" w:rsidRPr="0087345F" w:rsidRDefault="00EF2B9F" w:rsidP="00E60B1D">
            <w:pPr>
              <w:jc w:val="center"/>
              <w:rPr>
                <w:sz w:val="20"/>
                <w:szCs w:val="20"/>
                <w:lang w:eastAsia="en-US"/>
              </w:rPr>
            </w:pPr>
            <w:r>
              <w:rPr>
                <w:sz w:val="20"/>
                <w:szCs w:val="20"/>
                <w:lang w:eastAsia="en-US"/>
              </w:rPr>
              <w:t>-</w:t>
            </w:r>
          </w:p>
        </w:tc>
        <w:tc>
          <w:tcPr>
            <w:tcW w:w="296" w:type="pct"/>
            <w:vMerge w:val="restart"/>
            <w:shd w:val="clear" w:color="auto" w:fill="auto"/>
            <w:vAlign w:val="center"/>
          </w:tcPr>
          <w:p w14:paraId="78A136B6" w14:textId="0819BF93" w:rsidR="00EF2B9F" w:rsidRPr="0087345F" w:rsidRDefault="00EF2B9F" w:rsidP="00E60B1D">
            <w:pPr>
              <w:jc w:val="center"/>
              <w:rPr>
                <w:sz w:val="20"/>
                <w:szCs w:val="20"/>
                <w:lang w:eastAsia="en-US"/>
              </w:rPr>
            </w:pPr>
            <w:r>
              <w:rPr>
                <w:sz w:val="20"/>
                <w:szCs w:val="20"/>
                <w:lang w:eastAsia="en-US"/>
              </w:rPr>
              <w:t>2</w:t>
            </w:r>
          </w:p>
        </w:tc>
        <w:tc>
          <w:tcPr>
            <w:tcW w:w="534" w:type="pct"/>
            <w:shd w:val="clear" w:color="auto" w:fill="auto"/>
            <w:vAlign w:val="center"/>
          </w:tcPr>
          <w:p w14:paraId="5BBCD94E" w14:textId="7A81BB31" w:rsidR="00EF2B9F" w:rsidRPr="0087345F" w:rsidRDefault="00EF2B9F" w:rsidP="00E60B1D">
            <w:pPr>
              <w:jc w:val="center"/>
              <w:rPr>
                <w:sz w:val="20"/>
                <w:szCs w:val="20"/>
                <w:lang w:eastAsia="en-US"/>
              </w:rPr>
            </w:pPr>
            <w:r>
              <w:rPr>
                <w:sz w:val="20"/>
                <w:szCs w:val="20"/>
                <w:lang w:eastAsia="en-US"/>
              </w:rPr>
              <w:t>19,5 т/ч*</w:t>
            </w:r>
          </w:p>
        </w:tc>
        <w:tc>
          <w:tcPr>
            <w:tcW w:w="692" w:type="pct"/>
            <w:shd w:val="clear" w:color="auto" w:fill="auto"/>
            <w:vAlign w:val="center"/>
          </w:tcPr>
          <w:p w14:paraId="3F5DBD31" w14:textId="38979C9C" w:rsidR="00EF2B9F" w:rsidRPr="0087345F" w:rsidRDefault="00EF2B9F" w:rsidP="00E60B1D">
            <w:pPr>
              <w:jc w:val="center"/>
              <w:rPr>
                <w:sz w:val="20"/>
                <w:szCs w:val="20"/>
                <w:lang w:eastAsia="en-US"/>
              </w:rPr>
            </w:pPr>
            <w:r>
              <w:rPr>
                <w:sz w:val="20"/>
                <w:szCs w:val="20"/>
                <w:lang w:eastAsia="en-US"/>
              </w:rPr>
              <w:t>-</w:t>
            </w:r>
          </w:p>
        </w:tc>
        <w:tc>
          <w:tcPr>
            <w:tcW w:w="690" w:type="pct"/>
            <w:vMerge/>
            <w:shd w:val="clear" w:color="auto" w:fill="auto"/>
            <w:vAlign w:val="center"/>
          </w:tcPr>
          <w:p w14:paraId="76E96278" w14:textId="33117261" w:rsidR="00EF2B9F" w:rsidRPr="0087345F" w:rsidRDefault="00EF2B9F" w:rsidP="00E60B1D">
            <w:pPr>
              <w:jc w:val="center"/>
              <w:rPr>
                <w:sz w:val="20"/>
                <w:szCs w:val="20"/>
                <w:lang w:eastAsia="en-US"/>
              </w:rPr>
            </w:pPr>
          </w:p>
        </w:tc>
      </w:tr>
      <w:tr w:rsidR="00EF2B9F" w:rsidRPr="0087345F" w14:paraId="6012E4C4" w14:textId="77777777" w:rsidTr="00676FE1">
        <w:trPr>
          <w:trHeight w:val="283"/>
        </w:trPr>
        <w:tc>
          <w:tcPr>
            <w:tcW w:w="167" w:type="pct"/>
            <w:vMerge/>
            <w:shd w:val="clear" w:color="auto" w:fill="auto"/>
            <w:vAlign w:val="center"/>
          </w:tcPr>
          <w:p w14:paraId="5601B38B" w14:textId="77777777" w:rsidR="00EF2B9F" w:rsidRPr="0087345F" w:rsidRDefault="00EF2B9F" w:rsidP="00E60B1D">
            <w:pPr>
              <w:jc w:val="center"/>
              <w:rPr>
                <w:sz w:val="20"/>
                <w:szCs w:val="20"/>
                <w:lang w:eastAsia="en-US"/>
              </w:rPr>
            </w:pPr>
          </w:p>
        </w:tc>
        <w:tc>
          <w:tcPr>
            <w:tcW w:w="623" w:type="pct"/>
            <w:vMerge/>
            <w:vAlign w:val="center"/>
          </w:tcPr>
          <w:p w14:paraId="1A51C838" w14:textId="77777777" w:rsidR="00EF2B9F" w:rsidRPr="0087345F" w:rsidRDefault="00EF2B9F" w:rsidP="00E60B1D">
            <w:pPr>
              <w:jc w:val="center"/>
              <w:rPr>
                <w:sz w:val="20"/>
                <w:szCs w:val="20"/>
              </w:rPr>
            </w:pPr>
          </w:p>
        </w:tc>
        <w:tc>
          <w:tcPr>
            <w:tcW w:w="806" w:type="pct"/>
            <w:vMerge/>
            <w:shd w:val="clear" w:color="auto" w:fill="auto"/>
            <w:vAlign w:val="center"/>
          </w:tcPr>
          <w:p w14:paraId="4E7AD553" w14:textId="77777777" w:rsidR="00EF2B9F" w:rsidRPr="0087345F" w:rsidRDefault="00EF2B9F" w:rsidP="00E60B1D">
            <w:pPr>
              <w:jc w:val="center"/>
              <w:rPr>
                <w:sz w:val="20"/>
                <w:szCs w:val="20"/>
              </w:rPr>
            </w:pPr>
          </w:p>
        </w:tc>
        <w:tc>
          <w:tcPr>
            <w:tcW w:w="599" w:type="pct"/>
            <w:shd w:val="clear" w:color="auto" w:fill="auto"/>
            <w:vAlign w:val="center"/>
          </w:tcPr>
          <w:p w14:paraId="5956A7D8" w14:textId="4C9D755E" w:rsidR="00EF2B9F" w:rsidRPr="0087345F" w:rsidRDefault="00EF2B9F" w:rsidP="00E60B1D">
            <w:pPr>
              <w:jc w:val="center"/>
              <w:rPr>
                <w:color w:val="000000"/>
                <w:sz w:val="20"/>
                <w:szCs w:val="20"/>
              </w:rPr>
            </w:pPr>
            <w:r w:rsidRPr="00EA1604">
              <w:rPr>
                <w:color w:val="000000"/>
                <w:sz w:val="20"/>
                <w:szCs w:val="20"/>
              </w:rPr>
              <w:t>КГТ-25/2,4-380</w:t>
            </w:r>
          </w:p>
        </w:tc>
        <w:tc>
          <w:tcPr>
            <w:tcW w:w="330" w:type="pct"/>
            <w:shd w:val="clear" w:color="auto" w:fill="auto"/>
            <w:vAlign w:val="center"/>
          </w:tcPr>
          <w:p w14:paraId="6C71E960" w14:textId="09B1A6C6" w:rsidR="00EF2B9F" w:rsidRPr="0087345F" w:rsidRDefault="00EF2B9F" w:rsidP="00E60B1D">
            <w:pPr>
              <w:jc w:val="center"/>
              <w:rPr>
                <w:sz w:val="20"/>
                <w:szCs w:val="20"/>
                <w:lang w:eastAsia="en-US"/>
              </w:rPr>
            </w:pPr>
            <w:r>
              <w:rPr>
                <w:sz w:val="20"/>
                <w:szCs w:val="20"/>
                <w:lang w:eastAsia="en-US"/>
              </w:rPr>
              <w:t>2013</w:t>
            </w:r>
          </w:p>
        </w:tc>
        <w:tc>
          <w:tcPr>
            <w:tcW w:w="263" w:type="pct"/>
            <w:vMerge/>
            <w:shd w:val="clear" w:color="auto" w:fill="auto"/>
            <w:vAlign w:val="center"/>
          </w:tcPr>
          <w:p w14:paraId="6912F4E5" w14:textId="33FDCB9D" w:rsidR="00EF2B9F" w:rsidRPr="0087345F" w:rsidRDefault="00EF2B9F" w:rsidP="00E60B1D">
            <w:pPr>
              <w:jc w:val="center"/>
              <w:rPr>
                <w:sz w:val="20"/>
                <w:szCs w:val="20"/>
                <w:lang w:eastAsia="en-US"/>
              </w:rPr>
            </w:pPr>
          </w:p>
        </w:tc>
        <w:tc>
          <w:tcPr>
            <w:tcW w:w="296" w:type="pct"/>
            <w:vMerge/>
            <w:shd w:val="clear" w:color="auto" w:fill="auto"/>
            <w:vAlign w:val="center"/>
          </w:tcPr>
          <w:p w14:paraId="1749DA1F" w14:textId="77777777" w:rsidR="00EF2B9F" w:rsidRPr="0087345F" w:rsidRDefault="00EF2B9F" w:rsidP="00E60B1D">
            <w:pPr>
              <w:jc w:val="center"/>
              <w:rPr>
                <w:sz w:val="20"/>
                <w:szCs w:val="20"/>
                <w:lang w:eastAsia="en-US"/>
              </w:rPr>
            </w:pPr>
          </w:p>
        </w:tc>
        <w:tc>
          <w:tcPr>
            <w:tcW w:w="534" w:type="pct"/>
            <w:shd w:val="clear" w:color="auto" w:fill="auto"/>
            <w:vAlign w:val="center"/>
          </w:tcPr>
          <w:p w14:paraId="0741A471" w14:textId="51BA0F88" w:rsidR="00EF2B9F" w:rsidRPr="0087345F" w:rsidRDefault="00EF2B9F" w:rsidP="00E60B1D">
            <w:pPr>
              <w:jc w:val="center"/>
              <w:rPr>
                <w:sz w:val="20"/>
                <w:szCs w:val="20"/>
                <w:lang w:eastAsia="en-US"/>
              </w:rPr>
            </w:pPr>
            <w:r>
              <w:rPr>
                <w:sz w:val="20"/>
                <w:szCs w:val="20"/>
                <w:lang w:eastAsia="en-US"/>
              </w:rPr>
              <w:t>19,5 т/ч*</w:t>
            </w:r>
          </w:p>
        </w:tc>
        <w:tc>
          <w:tcPr>
            <w:tcW w:w="692" w:type="pct"/>
            <w:shd w:val="clear" w:color="auto" w:fill="auto"/>
            <w:vAlign w:val="center"/>
          </w:tcPr>
          <w:p w14:paraId="6A7EA4C1" w14:textId="3B6D42E5" w:rsidR="00EF2B9F" w:rsidRPr="0087345F" w:rsidRDefault="00EF2B9F" w:rsidP="00E60B1D">
            <w:pPr>
              <w:jc w:val="center"/>
              <w:rPr>
                <w:sz w:val="20"/>
                <w:szCs w:val="20"/>
                <w:lang w:eastAsia="en-US"/>
              </w:rPr>
            </w:pPr>
            <w:r>
              <w:rPr>
                <w:sz w:val="20"/>
                <w:szCs w:val="20"/>
                <w:lang w:eastAsia="en-US"/>
              </w:rPr>
              <w:t>-</w:t>
            </w:r>
          </w:p>
        </w:tc>
        <w:tc>
          <w:tcPr>
            <w:tcW w:w="690" w:type="pct"/>
            <w:vMerge/>
            <w:shd w:val="clear" w:color="auto" w:fill="auto"/>
            <w:vAlign w:val="center"/>
          </w:tcPr>
          <w:p w14:paraId="7C4E39F8" w14:textId="0A2FE55C" w:rsidR="00EF2B9F" w:rsidRPr="0087345F" w:rsidRDefault="00EF2B9F" w:rsidP="00E60B1D">
            <w:pPr>
              <w:jc w:val="center"/>
              <w:rPr>
                <w:sz w:val="20"/>
                <w:szCs w:val="20"/>
                <w:lang w:eastAsia="en-US"/>
              </w:rPr>
            </w:pPr>
          </w:p>
        </w:tc>
      </w:tr>
      <w:tr w:rsidR="004E3524" w:rsidRPr="0087345F" w14:paraId="3B3B1DEA" w14:textId="77777777" w:rsidTr="004E3524">
        <w:trPr>
          <w:trHeight w:val="283"/>
        </w:trPr>
        <w:tc>
          <w:tcPr>
            <w:tcW w:w="167" w:type="pct"/>
            <w:vMerge w:val="restart"/>
            <w:shd w:val="clear" w:color="auto" w:fill="auto"/>
            <w:vAlign w:val="center"/>
          </w:tcPr>
          <w:p w14:paraId="4FDF0ED7" w14:textId="77777777" w:rsidR="004E3524" w:rsidRPr="0087345F" w:rsidRDefault="004E3524" w:rsidP="005F35ED">
            <w:pPr>
              <w:jc w:val="center"/>
              <w:rPr>
                <w:sz w:val="20"/>
                <w:szCs w:val="20"/>
                <w:lang w:eastAsia="en-US"/>
              </w:rPr>
            </w:pPr>
            <w:r w:rsidRPr="0087345F">
              <w:rPr>
                <w:sz w:val="20"/>
                <w:szCs w:val="20"/>
                <w:lang w:eastAsia="en-US"/>
              </w:rPr>
              <w:t>3</w:t>
            </w:r>
          </w:p>
        </w:tc>
        <w:tc>
          <w:tcPr>
            <w:tcW w:w="623" w:type="pct"/>
            <w:vMerge w:val="restart"/>
            <w:vAlign w:val="center"/>
          </w:tcPr>
          <w:p w14:paraId="3B492D91" w14:textId="35D434B1" w:rsidR="004E3524" w:rsidRPr="0087345F" w:rsidRDefault="004E3524" w:rsidP="005F35ED">
            <w:pPr>
              <w:jc w:val="center"/>
              <w:rPr>
                <w:color w:val="000000"/>
                <w:sz w:val="20"/>
                <w:szCs w:val="20"/>
              </w:rPr>
            </w:pPr>
            <w:r w:rsidRPr="008622D2">
              <w:rPr>
                <w:color w:val="000000"/>
                <w:sz w:val="20"/>
                <w:szCs w:val="20"/>
              </w:rPr>
              <w:t>ЗАО «Родниковский Машиностроительный завод»</w:t>
            </w:r>
          </w:p>
        </w:tc>
        <w:tc>
          <w:tcPr>
            <w:tcW w:w="806" w:type="pct"/>
            <w:vMerge w:val="restart"/>
            <w:tcBorders>
              <w:top w:val="single" w:sz="8" w:space="0" w:color="auto"/>
              <w:left w:val="single" w:sz="8" w:space="0" w:color="auto"/>
              <w:right w:val="single" w:sz="8" w:space="0" w:color="auto"/>
            </w:tcBorders>
            <w:shd w:val="clear" w:color="auto" w:fill="auto"/>
            <w:vAlign w:val="center"/>
          </w:tcPr>
          <w:p w14:paraId="0165D6E4" w14:textId="3A09066B" w:rsidR="004E3524" w:rsidRPr="0087345F" w:rsidRDefault="004E3524" w:rsidP="005F35ED">
            <w:pPr>
              <w:jc w:val="cente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599" w:type="pct"/>
            <w:shd w:val="clear" w:color="auto" w:fill="auto"/>
            <w:vAlign w:val="center"/>
          </w:tcPr>
          <w:p w14:paraId="3AF199AF" w14:textId="44FCF9E6" w:rsidR="004E3524" w:rsidRPr="0087345F" w:rsidRDefault="004E3524" w:rsidP="005F35ED">
            <w:pPr>
              <w:jc w:val="center"/>
              <w:rPr>
                <w:color w:val="000000"/>
                <w:sz w:val="20"/>
                <w:szCs w:val="20"/>
              </w:rPr>
            </w:pPr>
            <w:r w:rsidRPr="00E60B1D">
              <w:rPr>
                <w:color w:val="000000"/>
                <w:sz w:val="20"/>
                <w:szCs w:val="20"/>
              </w:rPr>
              <w:t>ДЕ-25-14ГМ</w:t>
            </w:r>
          </w:p>
        </w:tc>
        <w:tc>
          <w:tcPr>
            <w:tcW w:w="330" w:type="pct"/>
            <w:vAlign w:val="center"/>
          </w:tcPr>
          <w:p w14:paraId="61A19289" w14:textId="187571EF" w:rsidR="004E3524" w:rsidRPr="0087345F" w:rsidRDefault="004E3524" w:rsidP="005F35ED">
            <w:pPr>
              <w:jc w:val="center"/>
              <w:rPr>
                <w:sz w:val="20"/>
                <w:szCs w:val="20"/>
                <w:lang w:eastAsia="en-US"/>
              </w:rPr>
            </w:pPr>
            <w:r>
              <w:rPr>
                <w:sz w:val="20"/>
                <w:szCs w:val="20"/>
                <w:lang w:eastAsia="en-US"/>
              </w:rPr>
              <w:t>1986</w:t>
            </w:r>
          </w:p>
        </w:tc>
        <w:tc>
          <w:tcPr>
            <w:tcW w:w="263" w:type="pct"/>
            <w:vMerge w:val="restart"/>
            <w:vAlign w:val="center"/>
          </w:tcPr>
          <w:p w14:paraId="0E7F6D69" w14:textId="41E84DC6" w:rsidR="004E3524" w:rsidRPr="0087345F" w:rsidRDefault="004E3524" w:rsidP="005F35ED">
            <w:pPr>
              <w:jc w:val="center"/>
              <w:rPr>
                <w:sz w:val="20"/>
                <w:szCs w:val="20"/>
                <w:lang w:eastAsia="en-US"/>
              </w:rPr>
            </w:pPr>
            <w:r>
              <w:rPr>
                <w:sz w:val="20"/>
                <w:szCs w:val="20"/>
                <w:lang w:eastAsia="en-US"/>
              </w:rPr>
              <w:t>Природный газ</w:t>
            </w:r>
          </w:p>
        </w:tc>
        <w:tc>
          <w:tcPr>
            <w:tcW w:w="296" w:type="pct"/>
            <w:vMerge w:val="restart"/>
            <w:vAlign w:val="center"/>
          </w:tcPr>
          <w:p w14:paraId="49950E3D" w14:textId="77777777" w:rsidR="004E3524" w:rsidRPr="0087345F" w:rsidRDefault="004E3524" w:rsidP="005F35ED">
            <w:pPr>
              <w:jc w:val="center"/>
              <w:rPr>
                <w:sz w:val="20"/>
                <w:szCs w:val="20"/>
                <w:lang w:eastAsia="en-US"/>
              </w:rPr>
            </w:pPr>
            <w:r w:rsidRPr="0087345F">
              <w:rPr>
                <w:sz w:val="20"/>
                <w:szCs w:val="20"/>
                <w:lang w:eastAsia="en-US"/>
              </w:rPr>
              <w:t>3</w:t>
            </w:r>
          </w:p>
        </w:tc>
        <w:tc>
          <w:tcPr>
            <w:tcW w:w="534" w:type="pct"/>
            <w:shd w:val="clear" w:color="auto" w:fill="auto"/>
            <w:vAlign w:val="center"/>
          </w:tcPr>
          <w:p w14:paraId="765023BB" w14:textId="55F97FD9" w:rsidR="004E3524" w:rsidRPr="0087345F" w:rsidRDefault="00D24C19" w:rsidP="005F35ED">
            <w:pPr>
              <w:jc w:val="center"/>
              <w:rPr>
                <w:sz w:val="20"/>
                <w:szCs w:val="20"/>
                <w:lang w:eastAsia="en-US"/>
              </w:rPr>
            </w:pPr>
            <w:r>
              <w:rPr>
                <w:sz w:val="20"/>
                <w:szCs w:val="20"/>
                <w:lang w:eastAsia="en-US"/>
              </w:rPr>
              <w:t>14</w:t>
            </w:r>
          </w:p>
        </w:tc>
        <w:tc>
          <w:tcPr>
            <w:tcW w:w="692" w:type="pct"/>
            <w:vAlign w:val="center"/>
          </w:tcPr>
          <w:p w14:paraId="28B96DCD" w14:textId="27B9809D" w:rsidR="004E3524" w:rsidRPr="0087345F" w:rsidRDefault="004E3524" w:rsidP="005F35ED">
            <w:pPr>
              <w:jc w:val="center"/>
              <w:rPr>
                <w:sz w:val="20"/>
                <w:szCs w:val="20"/>
                <w:lang w:eastAsia="en-US"/>
              </w:rPr>
            </w:pPr>
            <w:r>
              <w:rPr>
                <w:sz w:val="20"/>
                <w:szCs w:val="20"/>
                <w:lang w:eastAsia="en-US"/>
              </w:rPr>
              <w:t>91,1</w:t>
            </w:r>
          </w:p>
        </w:tc>
        <w:tc>
          <w:tcPr>
            <w:tcW w:w="690" w:type="pct"/>
            <w:vMerge w:val="restart"/>
            <w:shd w:val="clear" w:color="auto" w:fill="auto"/>
            <w:vAlign w:val="center"/>
          </w:tcPr>
          <w:p w14:paraId="7B77BA83" w14:textId="276158B4" w:rsidR="004E3524" w:rsidRPr="0087345F" w:rsidRDefault="00D24C19" w:rsidP="005F35ED">
            <w:pPr>
              <w:jc w:val="center"/>
              <w:rPr>
                <w:sz w:val="20"/>
                <w:szCs w:val="20"/>
                <w:lang w:eastAsia="en-US"/>
              </w:rPr>
            </w:pPr>
            <w:r>
              <w:rPr>
                <w:sz w:val="20"/>
                <w:szCs w:val="20"/>
                <w:lang w:eastAsia="en-US"/>
              </w:rPr>
              <w:t>192,0</w:t>
            </w:r>
          </w:p>
        </w:tc>
      </w:tr>
      <w:tr w:rsidR="004E3524" w:rsidRPr="0087345F" w14:paraId="24E780C8" w14:textId="77777777" w:rsidTr="004E3524">
        <w:trPr>
          <w:trHeight w:val="283"/>
        </w:trPr>
        <w:tc>
          <w:tcPr>
            <w:tcW w:w="167" w:type="pct"/>
            <w:vMerge/>
            <w:shd w:val="clear" w:color="auto" w:fill="auto"/>
            <w:vAlign w:val="center"/>
          </w:tcPr>
          <w:p w14:paraId="65F76A41" w14:textId="77777777" w:rsidR="004E3524" w:rsidRPr="0087345F" w:rsidRDefault="004E3524" w:rsidP="005F35ED">
            <w:pPr>
              <w:jc w:val="center"/>
              <w:rPr>
                <w:sz w:val="20"/>
                <w:szCs w:val="20"/>
                <w:lang w:eastAsia="en-US"/>
              </w:rPr>
            </w:pPr>
          </w:p>
        </w:tc>
        <w:tc>
          <w:tcPr>
            <w:tcW w:w="623" w:type="pct"/>
            <w:vMerge/>
            <w:vAlign w:val="center"/>
          </w:tcPr>
          <w:p w14:paraId="5FB42E0E" w14:textId="77777777" w:rsidR="004E3524" w:rsidRPr="0087345F" w:rsidRDefault="004E3524" w:rsidP="005F35ED">
            <w:pPr>
              <w:jc w:val="center"/>
              <w:rPr>
                <w:color w:val="000000"/>
                <w:sz w:val="20"/>
                <w:szCs w:val="20"/>
              </w:rPr>
            </w:pPr>
          </w:p>
        </w:tc>
        <w:tc>
          <w:tcPr>
            <w:tcW w:w="806" w:type="pct"/>
            <w:vMerge/>
            <w:tcBorders>
              <w:right w:val="single" w:sz="8" w:space="0" w:color="auto"/>
            </w:tcBorders>
            <w:shd w:val="clear" w:color="auto" w:fill="auto"/>
            <w:vAlign w:val="center"/>
          </w:tcPr>
          <w:p w14:paraId="1E57C540" w14:textId="77777777" w:rsidR="004E3524" w:rsidRPr="0087345F" w:rsidRDefault="004E3524" w:rsidP="005F35ED">
            <w:pPr>
              <w:jc w:val="center"/>
              <w:rPr>
                <w:color w:val="000000"/>
                <w:sz w:val="20"/>
                <w:szCs w:val="20"/>
              </w:rPr>
            </w:pPr>
          </w:p>
        </w:tc>
        <w:tc>
          <w:tcPr>
            <w:tcW w:w="599" w:type="pct"/>
            <w:tcBorders>
              <w:left w:val="single" w:sz="8" w:space="0" w:color="auto"/>
            </w:tcBorders>
            <w:shd w:val="clear" w:color="auto" w:fill="auto"/>
            <w:vAlign w:val="center"/>
          </w:tcPr>
          <w:p w14:paraId="2836ECE3" w14:textId="548940BE" w:rsidR="004E3524" w:rsidRPr="0087345F" w:rsidRDefault="004E3524" w:rsidP="005F35ED">
            <w:pPr>
              <w:jc w:val="center"/>
              <w:rPr>
                <w:color w:val="000000"/>
                <w:sz w:val="20"/>
                <w:szCs w:val="20"/>
              </w:rPr>
            </w:pPr>
            <w:r w:rsidRPr="00D2364B">
              <w:rPr>
                <w:color w:val="000000"/>
                <w:sz w:val="20"/>
                <w:szCs w:val="20"/>
              </w:rPr>
              <w:t>ДЕ-25-14ГМ</w:t>
            </w:r>
          </w:p>
        </w:tc>
        <w:tc>
          <w:tcPr>
            <w:tcW w:w="330" w:type="pct"/>
            <w:vAlign w:val="center"/>
          </w:tcPr>
          <w:p w14:paraId="5E2A82A0" w14:textId="32E263EE" w:rsidR="004E3524" w:rsidRPr="0087345F" w:rsidRDefault="004E3524" w:rsidP="005F35ED">
            <w:pPr>
              <w:jc w:val="center"/>
              <w:rPr>
                <w:sz w:val="20"/>
                <w:szCs w:val="20"/>
                <w:lang w:eastAsia="en-US"/>
              </w:rPr>
            </w:pPr>
            <w:r>
              <w:rPr>
                <w:sz w:val="20"/>
                <w:szCs w:val="20"/>
                <w:lang w:eastAsia="en-US"/>
              </w:rPr>
              <w:t>1986</w:t>
            </w:r>
          </w:p>
        </w:tc>
        <w:tc>
          <w:tcPr>
            <w:tcW w:w="263" w:type="pct"/>
            <w:vMerge/>
            <w:vAlign w:val="center"/>
          </w:tcPr>
          <w:p w14:paraId="1FE21CE1" w14:textId="00C92895" w:rsidR="004E3524" w:rsidRPr="0087345F" w:rsidRDefault="004E3524" w:rsidP="005F35ED">
            <w:pPr>
              <w:jc w:val="center"/>
              <w:rPr>
                <w:sz w:val="20"/>
                <w:szCs w:val="20"/>
                <w:lang w:eastAsia="en-US"/>
              </w:rPr>
            </w:pPr>
          </w:p>
        </w:tc>
        <w:tc>
          <w:tcPr>
            <w:tcW w:w="296" w:type="pct"/>
            <w:vMerge/>
            <w:vAlign w:val="center"/>
          </w:tcPr>
          <w:p w14:paraId="407A94AB" w14:textId="77777777" w:rsidR="004E3524" w:rsidRPr="0087345F" w:rsidRDefault="004E3524" w:rsidP="005F35ED">
            <w:pPr>
              <w:jc w:val="center"/>
              <w:rPr>
                <w:sz w:val="20"/>
                <w:szCs w:val="20"/>
                <w:lang w:eastAsia="en-US"/>
              </w:rPr>
            </w:pPr>
          </w:p>
        </w:tc>
        <w:tc>
          <w:tcPr>
            <w:tcW w:w="534" w:type="pct"/>
            <w:shd w:val="clear" w:color="auto" w:fill="auto"/>
            <w:vAlign w:val="center"/>
          </w:tcPr>
          <w:p w14:paraId="39A62F0D" w14:textId="156DDD94" w:rsidR="004E3524" w:rsidRPr="0087345F" w:rsidRDefault="00D24C19" w:rsidP="005F35ED">
            <w:pPr>
              <w:jc w:val="center"/>
              <w:rPr>
                <w:sz w:val="20"/>
                <w:szCs w:val="20"/>
                <w:lang w:eastAsia="en-US"/>
              </w:rPr>
            </w:pPr>
            <w:r>
              <w:rPr>
                <w:sz w:val="20"/>
                <w:szCs w:val="20"/>
                <w:lang w:eastAsia="en-US"/>
              </w:rPr>
              <w:t>14</w:t>
            </w:r>
          </w:p>
        </w:tc>
        <w:tc>
          <w:tcPr>
            <w:tcW w:w="692" w:type="pct"/>
            <w:vAlign w:val="center"/>
          </w:tcPr>
          <w:p w14:paraId="20D12E75" w14:textId="1287D9D6" w:rsidR="004E3524" w:rsidRPr="0087345F" w:rsidRDefault="004E3524" w:rsidP="005F35ED">
            <w:pPr>
              <w:jc w:val="center"/>
              <w:rPr>
                <w:sz w:val="20"/>
                <w:szCs w:val="20"/>
                <w:lang w:eastAsia="en-US"/>
              </w:rPr>
            </w:pPr>
            <w:r>
              <w:rPr>
                <w:sz w:val="20"/>
                <w:szCs w:val="20"/>
                <w:lang w:eastAsia="en-US"/>
              </w:rPr>
              <w:t>91,1</w:t>
            </w:r>
          </w:p>
        </w:tc>
        <w:tc>
          <w:tcPr>
            <w:tcW w:w="690" w:type="pct"/>
            <w:vMerge/>
            <w:shd w:val="clear" w:color="auto" w:fill="auto"/>
            <w:vAlign w:val="center"/>
          </w:tcPr>
          <w:p w14:paraId="3767D1C7" w14:textId="6CB6185A" w:rsidR="004E3524" w:rsidRPr="0087345F" w:rsidRDefault="004E3524" w:rsidP="005F35ED">
            <w:pPr>
              <w:jc w:val="center"/>
              <w:rPr>
                <w:sz w:val="20"/>
                <w:szCs w:val="20"/>
                <w:lang w:eastAsia="en-US"/>
              </w:rPr>
            </w:pPr>
          </w:p>
        </w:tc>
      </w:tr>
      <w:tr w:rsidR="004E3524" w:rsidRPr="0087345F" w14:paraId="529D3827" w14:textId="77777777" w:rsidTr="004E3524">
        <w:trPr>
          <w:trHeight w:val="283"/>
        </w:trPr>
        <w:tc>
          <w:tcPr>
            <w:tcW w:w="167" w:type="pct"/>
            <w:vMerge/>
            <w:shd w:val="clear" w:color="auto" w:fill="auto"/>
            <w:vAlign w:val="center"/>
          </w:tcPr>
          <w:p w14:paraId="6044490D" w14:textId="77777777" w:rsidR="004E3524" w:rsidRPr="0087345F" w:rsidRDefault="004E3524" w:rsidP="005F35ED">
            <w:pPr>
              <w:jc w:val="center"/>
              <w:rPr>
                <w:sz w:val="20"/>
                <w:szCs w:val="20"/>
                <w:lang w:eastAsia="en-US"/>
              </w:rPr>
            </w:pPr>
          </w:p>
        </w:tc>
        <w:tc>
          <w:tcPr>
            <w:tcW w:w="623" w:type="pct"/>
            <w:vMerge/>
            <w:vAlign w:val="center"/>
          </w:tcPr>
          <w:p w14:paraId="36B3741B" w14:textId="77777777" w:rsidR="004E3524" w:rsidRPr="0087345F" w:rsidRDefault="004E3524" w:rsidP="005F35ED">
            <w:pPr>
              <w:jc w:val="center"/>
              <w:rPr>
                <w:color w:val="000000"/>
                <w:sz w:val="20"/>
                <w:szCs w:val="20"/>
              </w:rPr>
            </w:pPr>
          </w:p>
        </w:tc>
        <w:tc>
          <w:tcPr>
            <w:tcW w:w="806" w:type="pct"/>
            <w:vMerge/>
            <w:tcBorders>
              <w:right w:val="single" w:sz="8" w:space="0" w:color="auto"/>
            </w:tcBorders>
            <w:shd w:val="clear" w:color="auto" w:fill="auto"/>
            <w:vAlign w:val="center"/>
          </w:tcPr>
          <w:p w14:paraId="1D79F75E" w14:textId="77777777" w:rsidR="004E3524" w:rsidRPr="0087345F" w:rsidRDefault="004E3524" w:rsidP="005F35ED">
            <w:pPr>
              <w:jc w:val="center"/>
              <w:rPr>
                <w:color w:val="000000"/>
                <w:sz w:val="20"/>
                <w:szCs w:val="20"/>
              </w:rPr>
            </w:pPr>
          </w:p>
        </w:tc>
        <w:tc>
          <w:tcPr>
            <w:tcW w:w="599" w:type="pct"/>
            <w:tcBorders>
              <w:left w:val="single" w:sz="8" w:space="0" w:color="auto"/>
            </w:tcBorders>
            <w:shd w:val="clear" w:color="auto" w:fill="auto"/>
            <w:vAlign w:val="center"/>
          </w:tcPr>
          <w:p w14:paraId="6B139688" w14:textId="5791FE15" w:rsidR="004E3524" w:rsidRPr="0087345F" w:rsidRDefault="004E3524" w:rsidP="005F35ED">
            <w:pPr>
              <w:jc w:val="center"/>
              <w:rPr>
                <w:color w:val="000000"/>
                <w:sz w:val="20"/>
                <w:szCs w:val="20"/>
              </w:rPr>
            </w:pPr>
            <w:r w:rsidRPr="00D2364B">
              <w:rPr>
                <w:color w:val="000000"/>
                <w:sz w:val="20"/>
                <w:szCs w:val="20"/>
              </w:rPr>
              <w:t>ДЕ-25-14ГМ</w:t>
            </w:r>
            <w:r>
              <w:rPr>
                <w:color w:val="000000"/>
                <w:sz w:val="20"/>
                <w:szCs w:val="20"/>
              </w:rPr>
              <w:t xml:space="preserve"> </w:t>
            </w:r>
          </w:p>
        </w:tc>
        <w:tc>
          <w:tcPr>
            <w:tcW w:w="330" w:type="pct"/>
            <w:vAlign w:val="center"/>
          </w:tcPr>
          <w:p w14:paraId="6982C0E3" w14:textId="23C7BE37" w:rsidR="004E3524" w:rsidRPr="0087345F" w:rsidRDefault="004E3524" w:rsidP="005F35ED">
            <w:pPr>
              <w:jc w:val="center"/>
              <w:rPr>
                <w:sz w:val="20"/>
                <w:szCs w:val="20"/>
                <w:lang w:eastAsia="en-US"/>
              </w:rPr>
            </w:pPr>
            <w:r>
              <w:rPr>
                <w:sz w:val="20"/>
                <w:szCs w:val="20"/>
                <w:lang w:eastAsia="en-US"/>
              </w:rPr>
              <w:t>1986</w:t>
            </w:r>
          </w:p>
        </w:tc>
        <w:tc>
          <w:tcPr>
            <w:tcW w:w="263" w:type="pct"/>
            <w:vMerge/>
            <w:vAlign w:val="center"/>
          </w:tcPr>
          <w:p w14:paraId="582EAA71" w14:textId="402682F1" w:rsidR="004E3524" w:rsidRPr="0087345F" w:rsidRDefault="004E3524" w:rsidP="005F35ED">
            <w:pPr>
              <w:jc w:val="center"/>
              <w:rPr>
                <w:sz w:val="20"/>
                <w:szCs w:val="20"/>
                <w:lang w:eastAsia="en-US"/>
              </w:rPr>
            </w:pPr>
          </w:p>
        </w:tc>
        <w:tc>
          <w:tcPr>
            <w:tcW w:w="296" w:type="pct"/>
            <w:vMerge/>
            <w:vAlign w:val="center"/>
          </w:tcPr>
          <w:p w14:paraId="114D930F" w14:textId="77777777" w:rsidR="004E3524" w:rsidRPr="0087345F" w:rsidRDefault="004E3524" w:rsidP="005F35ED">
            <w:pPr>
              <w:jc w:val="center"/>
              <w:rPr>
                <w:sz w:val="20"/>
                <w:szCs w:val="20"/>
                <w:lang w:eastAsia="en-US"/>
              </w:rPr>
            </w:pPr>
          </w:p>
        </w:tc>
        <w:tc>
          <w:tcPr>
            <w:tcW w:w="534" w:type="pct"/>
            <w:shd w:val="clear" w:color="auto" w:fill="auto"/>
            <w:vAlign w:val="center"/>
          </w:tcPr>
          <w:p w14:paraId="680F7067" w14:textId="5A1C7B30" w:rsidR="004E3524" w:rsidRPr="0087345F" w:rsidRDefault="00D24C19" w:rsidP="005F35ED">
            <w:pPr>
              <w:jc w:val="center"/>
              <w:rPr>
                <w:sz w:val="20"/>
                <w:szCs w:val="20"/>
                <w:lang w:eastAsia="en-US"/>
              </w:rPr>
            </w:pPr>
            <w:r>
              <w:rPr>
                <w:sz w:val="20"/>
                <w:szCs w:val="20"/>
                <w:lang w:eastAsia="en-US"/>
              </w:rPr>
              <w:t>14</w:t>
            </w:r>
          </w:p>
        </w:tc>
        <w:tc>
          <w:tcPr>
            <w:tcW w:w="692" w:type="pct"/>
            <w:vAlign w:val="center"/>
          </w:tcPr>
          <w:p w14:paraId="781A30BB" w14:textId="00BC8F35" w:rsidR="004E3524" w:rsidRPr="0087345F" w:rsidRDefault="004E3524" w:rsidP="005F35ED">
            <w:pPr>
              <w:jc w:val="center"/>
              <w:rPr>
                <w:sz w:val="20"/>
                <w:szCs w:val="20"/>
                <w:lang w:eastAsia="en-US"/>
              </w:rPr>
            </w:pPr>
            <w:r>
              <w:rPr>
                <w:sz w:val="20"/>
                <w:szCs w:val="20"/>
                <w:lang w:eastAsia="en-US"/>
              </w:rPr>
              <w:t>91,1</w:t>
            </w:r>
          </w:p>
        </w:tc>
        <w:tc>
          <w:tcPr>
            <w:tcW w:w="690" w:type="pct"/>
            <w:vMerge/>
            <w:shd w:val="clear" w:color="auto" w:fill="auto"/>
            <w:vAlign w:val="center"/>
          </w:tcPr>
          <w:p w14:paraId="335803F9" w14:textId="13EFF86D" w:rsidR="004E3524" w:rsidRPr="0087345F" w:rsidRDefault="004E3524" w:rsidP="005F35ED">
            <w:pPr>
              <w:jc w:val="center"/>
              <w:rPr>
                <w:sz w:val="20"/>
                <w:szCs w:val="20"/>
                <w:lang w:eastAsia="en-US"/>
              </w:rPr>
            </w:pPr>
          </w:p>
        </w:tc>
      </w:tr>
      <w:tr w:rsidR="004E3524" w:rsidRPr="0087345F" w14:paraId="281F2B69" w14:textId="77777777" w:rsidTr="004E3524">
        <w:trPr>
          <w:trHeight w:val="283"/>
        </w:trPr>
        <w:tc>
          <w:tcPr>
            <w:tcW w:w="167" w:type="pct"/>
            <w:vMerge/>
            <w:shd w:val="clear" w:color="auto" w:fill="auto"/>
            <w:vAlign w:val="center"/>
          </w:tcPr>
          <w:p w14:paraId="1BDAEB49" w14:textId="77777777" w:rsidR="004E3524" w:rsidRPr="0087345F" w:rsidRDefault="004E3524" w:rsidP="005F35ED">
            <w:pPr>
              <w:jc w:val="center"/>
              <w:rPr>
                <w:sz w:val="20"/>
                <w:szCs w:val="20"/>
                <w:lang w:eastAsia="en-US"/>
              </w:rPr>
            </w:pPr>
          </w:p>
        </w:tc>
        <w:tc>
          <w:tcPr>
            <w:tcW w:w="623" w:type="pct"/>
            <w:vMerge/>
            <w:vAlign w:val="center"/>
          </w:tcPr>
          <w:p w14:paraId="38811EDF" w14:textId="77777777" w:rsidR="004E3524" w:rsidRPr="0087345F" w:rsidRDefault="004E3524" w:rsidP="005F35ED">
            <w:pPr>
              <w:jc w:val="center"/>
              <w:rPr>
                <w:color w:val="000000"/>
                <w:sz w:val="20"/>
                <w:szCs w:val="20"/>
              </w:rPr>
            </w:pPr>
          </w:p>
        </w:tc>
        <w:tc>
          <w:tcPr>
            <w:tcW w:w="806" w:type="pct"/>
            <w:vMerge/>
            <w:tcBorders>
              <w:right w:val="single" w:sz="8" w:space="0" w:color="auto"/>
            </w:tcBorders>
            <w:shd w:val="clear" w:color="auto" w:fill="auto"/>
            <w:vAlign w:val="center"/>
          </w:tcPr>
          <w:p w14:paraId="4C8A1233" w14:textId="77777777" w:rsidR="004E3524" w:rsidRPr="0087345F" w:rsidRDefault="004E3524" w:rsidP="005F35ED">
            <w:pPr>
              <w:jc w:val="center"/>
              <w:rPr>
                <w:color w:val="000000"/>
                <w:sz w:val="20"/>
                <w:szCs w:val="20"/>
              </w:rPr>
            </w:pPr>
          </w:p>
        </w:tc>
        <w:tc>
          <w:tcPr>
            <w:tcW w:w="599" w:type="pct"/>
            <w:tcBorders>
              <w:left w:val="single" w:sz="8" w:space="0" w:color="auto"/>
            </w:tcBorders>
            <w:shd w:val="clear" w:color="auto" w:fill="auto"/>
            <w:vAlign w:val="center"/>
          </w:tcPr>
          <w:p w14:paraId="67E9096A" w14:textId="2E725216" w:rsidR="004E3524" w:rsidRPr="00D2364B" w:rsidRDefault="004E3524" w:rsidP="005F35ED">
            <w:pPr>
              <w:jc w:val="center"/>
              <w:rPr>
                <w:color w:val="000000"/>
                <w:sz w:val="20"/>
                <w:szCs w:val="20"/>
              </w:rPr>
            </w:pPr>
            <w:r w:rsidRPr="005F35ED">
              <w:rPr>
                <w:color w:val="000000"/>
                <w:sz w:val="20"/>
                <w:szCs w:val="20"/>
              </w:rPr>
              <w:t>КВГМ-50</w:t>
            </w:r>
          </w:p>
        </w:tc>
        <w:tc>
          <w:tcPr>
            <w:tcW w:w="330" w:type="pct"/>
            <w:vAlign w:val="center"/>
          </w:tcPr>
          <w:p w14:paraId="721B0E02" w14:textId="6D9756E0" w:rsidR="004E3524" w:rsidRPr="0087345F" w:rsidRDefault="004E3524" w:rsidP="005F35ED">
            <w:pPr>
              <w:jc w:val="center"/>
              <w:rPr>
                <w:sz w:val="20"/>
                <w:szCs w:val="20"/>
              </w:rPr>
            </w:pPr>
            <w:r>
              <w:rPr>
                <w:sz w:val="20"/>
                <w:szCs w:val="20"/>
              </w:rPr>
              <w:t>1990</w:t>
            </w:r>
          </w:p>
        </w:tc>
        <w:tc>
          <w:tcPr>
            <w:tcW w:w="263" w:type="pct"/>
            <w:vMerge/>
            <w:vAlign w:val="center"/>
          </w:tcPr>
          <w:p w14:paraId="12F54F27" w14:textId="77777777" w:rsidR="004E3524" w:rsidRPr="0087345F" w:rsidRDefault="004E3524" w:rsidP="005F35ED">
            <w:pPr>
              <w:jc w:val="center"/>
              <w:rPr>
                <w:sz w:val="20"/>
                <w:szCs w:val="20"/>
                <w:lang w:eastAsia="en-US"/>
              </w:rPr>
            </w:pPr>
          </w:p>
        </w:tc>
        <w:tc>
          <w:tcPr>
            <w:tcW w:w="296" w:type="pct"/>
            <w:vMerge w:val="restart"/>
            <w:vAlign w:val="center"/>
          </w:tcPr>
          <w:p w14:paraId="67EA3859" w14:textId="0C307ECD" w:rsidR="004E3524" w:rsidRPr="0087345F" w:rsidRDefault="004E3524" w:rsidP="005F35ED">
            <w:pPr>
              <w:jc w:val="center"/>
              <w:rPr>
                <w:sz w:val="20"/>
                <w:szCs w:val="20"/>
                <w:lang w:eastAsia="en-US"/>
              </w:rPr>
            </w:pPr>
            <w:r>
              <w:rPr>
                <w:sz w:val="20"/>
                <w:szCs w:val="20"/>
                <w:lang w:eastAsia="en-US"/>
              </w:rPr>
              <w:t>3</w:t>
            </w:r>
          </w:p>
        </w:tc>
        <w:tc>
          <w:tcPr>
            <w:tcW w:w="534" w:type="pct"/>
            <w:shd w:val="clear" w:color="auto" w:fill="auto"/>
            <w:vAlign w:val="center"/>
          </w:tcPr>
          <w:p w14:paraId="1F809C7B" w14:textId="28EAD692" w:rsidR="004E3524" w:rsidRPr="0087345F" w:rsidRDefault="004E3524" w:rsidP="005F35ED">
            <w:pPr>
              <w:jc w:val="center"/>
              <w:rPr>
                <w:sz w:val="20"/>
                <w:szCs w:val="20"/>
                <w:lang w:eastAsia="en-US"/>
              </w:rPr>
            </w:pPr>
            <w:r>
              <w:rPr>
                <w:sz w:val="20"/>
                <w:szCs w:val="20"/>
                <w:lang w:eastAsia="en-US"/>
              </w:rPr>
              <w:t>50,0</w:t>
            </w:r>
          </w:p>
        </w:tc>
        <w:tc>
          <w:tcPr>
            <w:tcW w:w="692" w:type="pct"/>
            <w:vAlign w:val="center"/>
          </w:tcPr>
          <w:p w14:paraId="23FFCE9C" w14:textId="199AD2B5" w:rsidR="004E3524" w:rsidRPr="0087345F" w:rsidRDefault="004E3524" w:rsidP="005F35ED">
            <w:pPr>
              <w:jc w:val="center"/>
              <w:rPr>
                <w:sz w:val="20"/>
                <w:szCs w:val="20"/>
                <w:lang w:eastAsia="en-US"/>
              </w:rPr>
            </w:pPr>
            <w:r>
              <w:rPr>
                <w:sz w:val="20"/>
                <w:szCs w:val="20"/>
                <w:lang w:eastAsia="en-US"/>
              </w:rPr>
              <w:t>91,1</w:t>
            </w:r>
          </w:p>
        </w:tc>
        <w:tc>
          <w:tcPr>
            <w:tcW w:w="690" w:type="pct"/>
            <w:vMerge/>
            <w:shd w:val="clear" w:color="auto" w:fill="auto"/>
            <w:vAlign w:val="center"/>
          </w:tcPr>
          <w:p w14:paraId="27A60BCB" w14:textId="4E7A6B9E" w:rsidR="004E3524" w:rsidRPr="0087345F" w:rsidRDefault="004E3524" w:rsidP="005F35ED">
            <w:pPr>
              <w:jc w:val="center"/>
              <w:rPr>
                <w:sz w:val="20"/>
                <w:szCs w:val="20"/>
                <w:lang w:eastAsia="en-US"/>
              </w:rPr>
            </w:pPr>
          </w:p>
        </w:tc>
      </w:tr>
      <w:tr w:rsidR="004E3524" w:rsidRPr="0087345F" w14:paraId="6477705E" w14:textId="77777777" w:rsidTr="004E3524">
        <w:trPr>
          <w:trHeight w:val="283"/>
        </w:trPr>
        <w:tc>
          <w:tcPr>
            <w:tcW w:w="167" w:type="pct"/>
            <w:vMerge/>
            <w:shd w:val="clear" w:color="auto" w:fill="auto"/>
            <w:vAlign w:val="center"/>
          </w:tcPr>
          <w:p w14:paraId="5CA198CD" w14:textId="77777777" w:rsidR="004E3524" w:rsidRPr="0087345F" w:rsidRDefault="004E3524" w:rsidP="005F35ED">
            <w:pPr>
              <w:jc w:val="center"/>
              <w:rPr>
                <w:sz w:val="20"/>
                <w:szCs w:val="20"/>
                <w:lang w:eastAsia="en-US"/>
              </w:rPr>
            </w:pPr>
          </w:p>
        </w:tc>
        <w:tc>
          <w:tcPr>
            <w:tcW w:w="623" w:type="pct"/>
            <w:vMerge/>
            <w:vAlign w:val="center"/>
          </w:tcPr>
          <w:p w14:paraId="3E6FD4CD" w14:textId="77777777" w:rsidR="004E3524" w:rsidRPr="0087345F" w:rsidRDefault="004E3524" w:rsidP="005F35ED">
            <w:pPr>
              <w:jc w:val="center"/>
              <w:rPr>
                <w:color w:val="000000"/>
                <w:sz w:val="20"/>
                <w:szCs w:val="20"/>
              </w:rPr>
            </w:pPr>
          </w:p>
        </w:tc>
        <w:tc>
          <w:tcPr>
            <w:tcW w:w="806" w:type="pct"/>
            <w:vMerge/>
            <w:tcBorders>
              <w:right w:val="single" w:sz="8" w:space="0" w:color="auto"/>
            </w:tcBorders>
            <w:shd w:val="clear" w:color="auto" w:fill="auto"/>
            <w:vAlign w:val="center"/>
          </w:tcPr>
          <w:p w14:paraId="63439EA0" w14:textId="77777777" w:rsidR="004E3524" w:rsidRPr="0087345F" w:rsidRDefault="004E3524" w:rsidP="005F35ED">
            <w:pPr>
              <w:jc w:val="center"/>
              <w:rPr>
                <w:color w:val="000000"/>
                <w:sz w:val="20"/>
                <w:szCs w:val="20"/>
              </w:rPr>
            </w:pPr>
          </w:p>
        </w:tc>
        <w:tc>
          <w:tcPr>
            <w:tcW w:w="599" w:type="pct"/>
            <w:tcBorders>
              <w:left w:val="single" w:sz="8" w:space="0" w:color="auto"/>
            </w:tcBorders>
            <w:shd w:val="clear" w:color="auto" w:fill="auto"/>
            <w:vAlign w:val="center"/>
          </w:tcPr>
          <w:p w14:paraId="34295E61" w14:textId="305AC653" w:rsidR="004E3524" w:rsidRPr="00D2364B" w:rsidRDefault="004E3524" w:rsidP="005F35ED">
            <w:pPr>
              <w:jc w:val="center"/>
              <w:rPr>
                <w:color w:val="000000"/>
                <w:sz w:val="20"/>
                <w:szCs w:val="20"/>
              </w:rPr>
            </w:pPr>
            <w:r w:rsidRPr="005F35ED">
              <w:rPr>
                <w:color w:val="000000"/>
                <w:sz w:val="20"/>
                <w:szCs w:val="20"/>
              </w:rPr>
              <w:t>КВГМ-50</w:t>
            </w:r>
          </w:p>
        </w:tc>
        <w:tc>
          <w:tcPr>
            <w:tcW w:w="330" w:type="pct"/>
            <w:vAlign w:val="center"/>
          </w:tcPr>
          <w:p w14:paraId="32168B8D" w14:textId="595DFAF3" w:rsidR="004E3524" w:rsidRPr="0087345F" w:rsidRDefault="004E3524" w:rsidP="005F35ED">
            <w:pPr>
              <w:jc w:val="center"/>
              <w:rPr>
                <w:sz w:val="20"/>
                <w:szCs w:val="20"/>
              </w:rPr>
            </w:pPr>
            <w:r>
              <w:rPr>
                <w:sz w:val="20"/>
                <w:szCs w:val="20"/>
              </w:rPr>
              <w:t>1990</w:t>
            </w:r>
          </w:p>
        </w:tc>
        <w:tc>
          <w:tcPr>
            <w:tcW w:w="263" w:type="pct"/>
            <w:vMerge/>
            <w:vAlign w:val="center"/>
          </w:tcPr>
          <w:p w14:paraId="25F471AC" w14:textId="77777777" w:rsidR="004E3524" w:rsidRPr="0087345F" w:rsidRDefault="004E3524" w:rsidP="005F35ED">
            <w:pPr>
              <w:jc w:val="center"/>
              <w:rPr>
                <w:sz w:val="20"/>
                <w:szCs w:val="20"/>
                <w:lang w:eastAsia="en-US"/>
              </w:rPr>
            </w:pPr>
          </w:p>
        </w:tc>
        <w:tc>
          <w:tcPr>
            <w:tcW w:w="296" w:type="pct"/>
            <w:vMerge/>
            <w:vAlign w:val="center"/>
          </w:tcPr>
          <w:p w14:paraId="2DB997F8" w14:textId="77777777" w:rsidR="004E3524" w:rsidRPr="0087345F" w:rsidRDefault="004E3524" w:rsidP="005F35ED">
            <w:pPr>
              <w:jc w:val="center"/>
              <w:rPr>
                <w:sz w:val="20"/>
                <w:szCs w:val="20"/>
                <w:lang w:eastAsia="en-US"/>
              </w:rPr>
            </w:pPr>
          </w:p>
        </w:tc>
        <w:tc>
          <w:tcPr>
            <w:tcW w:w="534" w:type="pct"/>
            <w:shd w:val="clear" w:color="auto" w:fill="auto"/>
            <w:vAlign w:val="center"/>
          </w:tcPr>
          <w:p w14:paraId="4407DFAF" w14:textId="2A98F74B" w:rsidR="004E3524" w:rsidRPr="0087345F" w:rsidRDefault="004E3524" w:rsidP="005F35ED">
            <w:pPr>
              <w:jc w:val="center"/>
              <w:rPr>
                <w:sz w:val="20"/>
                <w:szCs w:val="20"/>
                <w:lang w:eastAsia="en-US"/>
              </w:rPr>
            </w:pPr>
            <w:r>
              <w:rPr>
                <w:sz w:val="20"/>
                <w:szCs w:val="20"/>
                <w:lang w:eastAsia="en-US"/>
              </w:rPr>
              <w:t>50,0</w:t>
            </w:r>
          </w:p>
        </w:tc>
        <w:tc>
          <w:tcPr>
            <w:tcW w:w="692" w:type="pct"/>
            <w:vAlign w:val="center"/>
          </w:tcPr>
          <w:p w14:paraId="7D1D0733" w14:textId="77469FD2" w:rsidR="004E3524" w:rsidRPr="0087345F" w:rsidRDefault="004E3524" w:rsidP="005F35ED">
            <w:pPr>
              <w:jc w:val="center"/>
              <w:rPr>
                <w:sz w:val="20"/>
                <w:szCs w:val="20"/>
                <w:lang w:eastAsia="en-US"/>
              </w:rPr>
            </w:pPr>
            <w:r>
              <w:rPr>
                <w:sz w:val="20"/>
                <w:szCs w:val="20"/>
                <w:lang w:eastAsia="en-US"/>
              </w:rPr>
              <w:t>91,1</w:t>
            </w:r>
          </w:p>
        </w:tc>
        <w:tc>
          <w:tcPr>
            <w:tcW w:w="690" w:type="pct"/>
            <w:vMerge/>
            <w:shd w:val="clear" w:color="auto" w:fill="auto"/>
            <w:vAlign w:val="center"/>
          </w:tcPr>
          <w:p w14:paraId="5DAA2C6E" w14:textId="77777777" w:rsidR="004E3524" w:rsidRPr="0087345F" w:rsidRDefault="004E3524" w:rsidP="005F35ED">
            <w:pPr>
              <w:jc w:val="center"/>
              <w:rPr>
                <w:sz w:val="20"/>
                <w:szCs w:val="20"/>
                <w:lang w:eastAsia="en-US"/>
              </w:rPr>
            </w:pPr>
          </w:p>
        </w:tc>
      </w:tr>
      <w:tr w:rsidR="004E3524" w:rsidRPr="0087345F" w14:paraId="2AAD55DE" w14:textId="77777777" w:rsidTr="004E3524">
        <w:trPr>
          <w:trHeight w:val="283"/>
        </w:trPr>
        <w:tc>
          <w:tcPr>
            <w:tcW w:w="167" w:type="pct"/>
            <w:vMerge/>
            <w:shd w:val="clear" w:color="auto" w:fill="auto"/>
            <w:vAlign w:val="center"/>
          </w:tcPr>
          <w:p w14:paraId="4546D58A" w14:textId="77777777" w:rsidR="004E3524" w:rsidRPr="0087345F" w:rsidRDefault="004E3524" w:rsidP="005F35ED">
            <w:pPr>
              <w:jc w:val="center"/>
              <w:rPr>
                <w:sz w:val="20"/>
                <w:szCs w:val="20"/>
                <w:lang w:eastAsia="en-US"/>
              </w:rPr>
            </w:pPr>
          </w:p>
        </w:tc>
        <w:tc>
          <w:tcPr>
            <w:tcW w:w="623" w:type="pct"/>
            <w:vMerge/>
            <w:vAlign w:val="center"/>
          </w:tcPr>
          <w:p w14:paraId="497ADCE8" w14:textId="77777777" w:rsidR="004E3524" w:rsidRPr="0087345F" w:rsidRDefault="004E3524" w:rsidP="005F35ED">
            <w:pPr>
              <w:jc w:val="center"/>
              <w:rPr>
                <w:color w:val="000000"/>
                <w:sz w:val="20"/>
                <w:szCs w:val="20"/>
              </w:rPr>
            </w:pPr>
          </w:p>
        </w:tc>
        <w:tc>
          <w:tcPr>
            <w:tcW w:w="806" w:type="pct"/>
            <w:vMerge/>
            <w:tcBorders>
              <w:right w:val="single" w:sz="8" w:space="0" w:color="auto"/>
            </w:tcBorders>
            <w:shd w:val="clear" w:color="auto" w:fill="auto"/>
            <w:vAlign w:val="center"/>
          </w:tcPr>
          <w:p w14:paraId="09799EF4" w14:textId="77777777" w:rsidR="004E3524" w:rsidRPr="0087345F" w:rsidRDefault="004E3524" w:rsidP="005F35ED">
            <w:pPr>
              <w:jc w:val="center"/>
              <w:rPr>
                <w:color w:val="000000"/>
                <w:sz w:val="20"/>
                <w:szCs w:val="20"/>
              </w:rPr>
            </w:pPr>
          </w:p>
        </w:tc>
        <w:tc>
          <w:tcPr>
            <w:tcW w:w="599" w:type="pct"/>
            <w:tcBorders>
              <w:left w:val="single" w:sz="8" w:space="0" w:color="auto"/>
            </w:tcBorders>
            <w:shd w:val="clear" w:color="auto" w:fill="auto"/>
            <w:vAlign w:val="center"/>
          </w:tcPr>
          <w:p w14:paraId="19D3B4FC" w14:textId="6DC91D5A" w:rsidR="004E3524" w:rsidRPr="00D2364B" w:rsidRDefault="004E3524" w:rsidP="005F35ED">
            <w:pPr>
              <w:jc w:val="center"/>
              <w:rPr>
                <w:color w:val="000000"/>
                <w:sz w:val="20"/>
                <w:szCs w:val="20"/>
              </w:rPr>
            </w:pPr>
            <w:r w:rsidRPr="005F35ED">
              <w:rPr>
                <w:color w:val="000000"/>
                <w:sz w:val="20"/>
                <w:szCs w:val="20"/>
              </w:rPr>
              <w:t>КВГМ-50</w:t>
            </w:r>
          </w:p>
        </w:tc>
        <w:tc>
          <w:tcPr>
            <w:tcW w:w="330" w:type="pct"/>
            <w:vAlign w:val="center"/>
          </w:tcPr>
          <w:p w14:paraId="69D2DFD1" w14:textId="1A78E3BF" w:rsidR="004E3524" w:rsidRPr="0087345F" w:rsidRDefault="004E3524" w:rsidP="005F35ED">
            <w:pPr>
              <w:jc w:val="center"/>
              <w:rPr>
                <w:sz w:val="20"/>
                <w:szCs w:val="20"/>
              </w:rPr>
            </w:pPr>
            <w:r>
              <w:rPr>
                <w:sz w:val="20"/>
                <w:szCs w:val="20"/>
              </w:rPr>
              <w:t>1990</w:t>
            </w:r>
          </w:p>
        </w:tc>
        <w:tc>
          <w:tcPr>
            <w:tcW w:w="263" w:type="pct"/>
            <w:vMerge/>
            <w:vAlign w:val="center"/>
          </w:tcPr>
          <w:p w14:paraId="59E13E93" w14:textId="77777777" w:rsidR="004E3524" w:rsidRPr="0087345F" w:rsidRDefault="004E3524" w:rsidP="005F35ED">
            <w:pPr>
              <w:jc w:val="center"/>
              <w:rPr>
                <w:sz w:val="20"/>
                <w:szCs w:val="20"/>
                <w:lang w:eastAsia="en-US"/>
              </w:rPr>
            </w:pPr>
          </w:p>
        </w:tc>
        <w:tc>
          <w:tcPr>
            <w:tcW w:w="296" w:type="pct"/>
            <w:vMerge/>
            <w:vAlign w:val="center"/>
          </w:tcPr>
          <w:p w14:paraId="312A6B97" w14:textId="77777777" w:rsidR="004E3524" w:rsidRPr="0087345F" w:rsidRDefault="004E3524" w:rsidP="005F35ED">
            <w:pPr>
              <w:jc w:val="center"/>
              <w:rPr>
                <w:sz w:val="20"/>
                <w:szCs w:val="20"/>
                <w:lang w:eastAsia="en-US"/>
              </w:rPr>
            </w:pPr>
          </w:p>
        </w:tc>
        <w:tc>
          <w:tcPr>
            <w:tcW w:w="534" w:type="pct"/>
            <w:shd w:val="clear" w:color="auto" w:fill="auto"/>
            <w:vAlign w:val="center"/>
          </w:tcPr>
          <w:p w14:paraId="436E3FB2" w14:textId="715FC791" w:rsidR="004E3524" w:rsidRPr="0087345F" w:rsidRDefault="004E3524" w:rsidP="005F35ED">
            <w:pPr>
              <w:jc w:val="center"/>
              <w:rPr>
                <w:sz w:val="20"/>
                <w:szCs w:val="20"/>
                <w:lang w:eastAsia="en-US"/>
              </w:rPr>
            </w:pPr>
            <w:r>
              <w:rPr>
                <w:sz w:val="20"/>
                <w:szCs w:val="20"/>
                <w:lang w:eastAsia="en-US"/>
              </w:rPr>
              <w:t>50,0</w:t>
            </w:r>
          </w:p>
        </w:tc>
        <w:tc>
          <w:tcPr>
            <w:tcW w:w="692" w:type="pct"/>
            <w:vAlign w:val="center"/>
          </w:tcPr>
          <w:p w14:paraId="778E6035" w14:textId="1E6006D3" w:rsidR="004E3524" w:rsidRPr="0087345F" w:rsidRDefault="004E3524" w:rsidP="005F35ED">
            <w:pPr>
              <w:jc w:val="center"/>
              <w:rPr>
                <w:sz w:val="20"/>
                <w:szCs w:val="20"/>
                <w:lang w:eastAsia="en-US"/>
              </w:rPr>
            </w:pPr>
            <w:r>
              <w:rPr>
                <w:sz w:val="20"/>
                <w:szCs w:val="20"/>
                <w:lang w:eastAsia="en-US"/>
              </w:rPr>
              <w:t>91,1</w:t>
            </w:r>
          </w:p>
        </w:tc>
        <w:tc>
          <w:tcPr>
            <w:tcW w:w="690" w:type="pct"/>
            <w:vMerge/>
            <w:shd w:val="clear" w:color="auto" w:fill="auto"/>
            <w:vAlign w:val="center"/>
          </w:tcPr>
          <w:p w14:paraId="2C0DDB93" w14:textId="77777777" w:rsidR="004E3524" w:rsidRPr="0087345F" w:rsidRDefault="004E3524" w:rsidP="005F35ED">
            <w:pPr>
              <w:jc w:val="center"/>
              <w:rPr>
                <w:sz w:val="20"/>
                <w:szCs w:val="20"/>
                <w:lang w:eastAsia="en-US"/>
              </w:rPr>
            </w:pPr>
          </w:p>
        </w:tc>
      </w:tr>
      <w:tr w:rsidR="001346A0" w:rsidRPr="0087345F" w14:paraId="3836898A" w14:textId="77777777" w:rsidTr="00EA1604">
        <w:trPr>
          <w:trHeight w:val="283"/>
        </w:trPr>
        <w:tc>
          <w:tcPr>
            <w:tcW w:w="167" w:type="pct"/>
            <w:vMerge w:val="restart"/>
            <w:shd w:val="clear" w:color="auto" w:fill="auto"/>
            <w:vAlign w:val="center"/>
          </w:tcPr>
          <w:p w14:paraId="7480220E" w14:textId="77777777" w:rsidR="001346A0" w:rsidRPr="0087345F" w:rsidRDefault="001346A0" w:rsidP="001346A0">
            <w:pPr>
              <w:jc w:val="center"/>
              <w:rPr>
                <w:sz w:val="20"/>
                <w:szCs w:val="20"/>
                <w:lang w:eastAsia="en-US"/>
              </w:rPr>
            </w:pPr>
            <w:r w:rsidRPr="0087345F">
              <w:rPr>
                <w:sz w:val="20"/>
                <w:szCs w:val="20"/>
                <w:lang w:eastAsia="en-US"/>
              </w:rPr>
              <w:t>4</w:t>
            </w:r>
          </w:p>
        </w:tc>
        <w:tc>
          <w:tcPr>
            <w:tcW w:w="623" w:type="pct"/>
            <w:vMerge w:val="restart"/>
            <w:vAlign w:val="center"/>
          </w:tcPr>
          <w:p w14:paraId="72A776E2" w14:textId="7C0EBB8A" w:rsidR="001346A0" w:rsidRPr="0087345F" w:rsidRDefault="001346A0" w:rsidP="001346A0">
            <w:pPr>
              <w:jc w:val="center"/>
              <w:rPr>
                <w:color w:val="000000"/>
                <w:sz w:val="20"/>
                <w:szCs w:val="20"/>
              </w:rPr>
            </w:pPr>
            <w:r w:rsidRPr="001346A0">
              <w:rPr>
                <w:color w:val="000000"/>
                <w:sz w:val="20"/>
                <w:szCs w:val="20"/>
              </w:rPr>
              <w:t>ООО «Энергетик»</w:t>
            </w:r>
          </w:p>
        </w:tc>
        <w:tc>
          <w:tcPr>
            <w:tcW w:w="806" w:type="pct"/>
            <w:vMerge w:val="restart"/>
            <w:tcBorders>
              <w:top w:val="nil"/>
              <w:left w:val="single" w:sz="8" w:space="0" w:color="auto"/>
              <w:right w:val="single" w:sz="8" w:space="0" w:color="auto"/>
            </w:tcBorders>
            <w:shd w:val="clear" w:color="auto" w:fill="auto"/>
            <w:vAlign w:val="center"/>
          </w:tcPr>
          <w:p w14:paraId="1D88A96D" w14:textId="7FC7DEFE" w:rsidR="001346A0" w:rsidRPr="0087345F" w:rsidRDefault="001346A0" w:rsidP="001346A0">
            <w:pPr>
              <w:jc w:val="center"/>
              <w:rPr>
                <w:color w:val="000000"/>
                <w:sz w:val="20"/>
                <w:szCs w:val="20"/>
              </w:rPr>
            </w:pPr>
            <w:r>
              <w:rPr>
                <w:color w:val="000000"/>
                <w:sz w:val="20"/>
                <w:szCs w:val="20"/>
              </w:rPr>
              <w:t>Котельная</w:t>
            </w:r>
            <w:r w:rsidR="00490B75">
              <w:rPr>
                <w:color w:val="000000"/>
                <w:sz w:val="20"/>
                <w:szCs w:val="20"/>
              </w:rPr>
              <w:t xml:space="preserve"> </w:t>
            </w:r>
            <w:r w:rsidR="00490B75" w:rsidRPr="00490B75">
              <w:rPr>
                <w:color w:val="000000"/>
                <w:sz w:val="20"/>
                <w:szCs w:val="20"/>
              </w:rPr>
              <w:t>«Агросервис» №1</w:t>
            </w:r>
            <w:r>
              <w:rPr>
                <w:color w:val="000000"/>
                <w:sz w:val="20"/>
                <w:szCs w:val="20"/>
              </w:rPr>
              <w:t xml:space="preserve"> </w:t>
            </w:r>
            <w:r w:rsidRPr="008622D2">
              <w:rPr>
                <w:color w:val="000000"/>
                <w:sz w:val="20"/>
                <w:szCs w:val="20"/>
              </w:rPr>
              <w:t>ООО «Энергетик»</w:t>
            </w:r>
          </w:p>
        </w:tc>
        <w:tc>
          <w:tcPr>
            <w:tcW w:w="599" w:type="pct"/>
            <w:shd w:val="clear" w:color="auto" w:fill="auto"/>
            <w:vAlign w:val="center"/>
          </w:tcPr>
          <w:p w14:paraId="1ED86EAD" w14:textId="5C26F9AA" w:rsidR="001346A0" w:rsidRPr="0087345F" w:rsidRDefault="001346A0" w:rsidP="001346A0">
            <w:pPr>
              <w:jc w:val="center"/>
              <w:rPr>
                <w:color w:val="000000"/>
                <w:sz w:val="20"/>
                <w:szCs w:val="20"/>
              </w:rPr>
            </w:pPr>
            <w:r w:rsidRPr="001346A0">
              <w:rPr>
                <w:color w:val="000000"/>
                <w:sz w:val="20"/>
                <w:szCs w:val="20"/>
              </w:rPr>
              <w:t>ДКВР-4/13</w:t>
            </w:r>
          </w:p>
        </w:tc>
        <w:tc>
          <w:tcPr>
            <w:tcW w:w="330" w:type="pct"/>
            <w:shd w:val="clear" w:color="auto" w:fill="auto"/>
            <w:vAlign w:val="center"/>
          </w:tcPr>
          <w:p w14:paraId="701A9F89" w14:textId="350F7C1A" w:rsidR="001346A0" w:rsidRPr="0087345F" w:rsidRDefault="001346A0" w:rsidP="001346A0">
            <w:pPr>
              <w:jc w:val="center"/>
              <w:rPr>
                <w:sz w:val="20"/>
                <w:szCs w:val="20"/>
                <w:lang w:eastAsia="en-US"/>
              </w:rPr>
            </w:pPr>
            <w:r>
              <w:rPr>
                <w:sz w:val="20"/>
                <w:szCs w:val="20"/>
                <w:lang w:eastAsia="en-US"/>
              </w:rPr>
              <w:t>1979</w:t>
            </w:r>
          </w:p>
        </w:tc>
        <w:tc>
          <w:tcPr>
            <w:tcW w:w="263" w:type="pct"/>
            <w:vMerge w:val="restart"/>
            <w:vAlign w:val="center"/>
          </w:tcPr>
          <w:p w14:paraId="48674FEB" w14:textId="7A43E495" w:rsidR="001346A0" w:rsidRPr="0087345F" w:rsidRDefault="001346A0" w:rsidP="001346A0">
            <w:pPr>
              <w:jc w:val="center"/>
              <w:rPr>
                <w:sz w:val="20"/>
                <w:szCs w:val="20"/>
                <w:lang w:eastAsia="en-US"/>
              </w:rPr>
            </w:pPr>
            <w:r>
              <w:rPr>
                <w:sz w:val="20"/>
                <w:szCs w:val="20"/>
                <w:lang w:eastAsia="en-US"/>
              </w:rPr>
              <w:t>Природный газ</w:t>
            </w:r>
          </w:p>
        </w:tc>
        <w:tc>
          <w:tcPr>
            <w:tcW w:w="296" w:type="pct"/>
            <w:vMerge w:val="restart"/>
            <w:vAlign w:val="center"/>
          </w:tcPr>
          <w:p w14:paraId="3E71BBAB" w14:textId="4A197766" w:rsidR="001346A0" w:rsidRPr="0087345F" w:rsidRDefault="001346A0" w:rsidP="001346A0">
            <w:pPr>
              <w:jc w:val="center"/>
              <w:rPr>
                <w:sz w:val="20"/>
                <w:szCs w:val="20"/>
                <w:lang w:eastAsia="en-US"/>
              </w:rPr>
            </w:pPr>
            <w:r>
              <w:rPr>
                <w:sz w:val="20"/>
                <w:szCs w:val="20"/>
                <w:lang w:eastAsia="en-US"/>
              </w:rPr>
              <w:t>3</w:t>
            </w:r>
          </w:p>
        </w:tc>
        <w:tc>
          <w:tcPr>
            <w:tcW w:w="534" w:type="pct"/>
            <w:shd w:val="clear" w:color="auto" w:fill="auto"/>
            <w:vAlign w:val="center"/>
          </w:tcPr>
          <w:p w14:paraId="2C396C09" w14:textId="5F46CC4C" w:rsidR="001346A0" w:rsidRPr="0087345F" w:rsidRDefault="00285C4A" w:rsidP="001346A0">
            <w:pPr>
              <w:jc w:val="center"/>
              <w:rPr>
                <w:sz w:val="20"/>
                <w:szCs w:val="20"/>
                <w:lang w:eastAsia="en-US"/>
              </w:rPr>
            </w:pPr>
            <w:r>
              <w:rPr>
                <w:sz w:val="20"/>
                <w:szCs w:val="20"/>
                <w:lang w:eastAsia="en-US"/>
              </w:rPr>
              <w:t>2,3</w:t>
            </w:r>
          </w:p>
        </w:tc>
        <w:tc>
          <w:tcPr>
            <w:tcW w:w="692" w:type="pct"/>
            <w:vAlign w:val="center"/>
          </w:tcPr>
          <w:p w14:paraId="006CFF05" w14:textId="1EE821C1" w:rsidR="001346A0" w:rsidRPr="0087345F" w:rsidRDefault="001346A0" w:rsidP="001346A0">
            <w:pPr>
              <w:jc w:val="center"/>
              <w:rPr>
                <w:sz w:val="20"/>
                <w:szCs w:val="20"/>
                <w:lang w:eastAsia="en-US"/>
              </w:rPr>
            </w:pPr>
            <w:r>
              <w:rPr>
                <w:sz w:val="20"/>
                <w:szCs w:val="20"/>
                <w:lang w:eastAsia="en-US"/>
              </w:rPr>
              <w:t>90,0</w:t>
            </w:r>
          </w:p>
        </w:tc>
        <w:tc>
          <w:tcPr>
            <w:tcW w:w="690" w:type="pct"/>
            <w:vMerge w:val="restart"/>
            <w:shd w:val="clear" w:color="auto" w:fill="auto"/>
            <w:vAlign w:val="center"/>
          </w:tcPr>
          <w:p w14:paraId="31F251BD" w14:textId="3F3C865E" w:rsidR="001346A0" w:rsidRPr="0087345F" w:rsidRDefault="00EA1604" w:rsidP="001346A0">
            <w:pPr>
              <w:jc w:val="center"/>
              <w:rPr>
                <w:sz w:val="20"/>
                <w:szCs w:val="20"/>
                <w:lang w:eastAsia="en-US"/>
              </w:rPr>
            </w:pPr>
            <w:r>
              <w:rPr>
                <w:sz w:val="20"/>
                <w:szCs w:val="20"/>
                <w:lang w:eastAsia="en-US"/>
              </w:rPr>
              <w:t>7,588</w:t>
            </w:r>
          </w:p>
        </w:tc>
      </w:tr>
      <w:tr w:rsidR="001346A0" w:rsidRPr="0087345F" w14:paraId="4503B21A" w14:textId="77777777" w:rsidTr="00EA1604">
        <w:trPr>
          <w:trHeight w:val="283"/>
        </w:trPr>
        <w:tc>
          <w:tcPr>
            <w:tcW w:w="167" w:type="pct"/>
            <w:vMerge/>
            <w:shd w:val="clear" w:color="auto" w:fill="auto"/>
            <w:vAlign w:val="center"/>
          </w:tcPr>
          <w:p w14:paraId="1F4750B8" w14:textId="77777777" w:rsidR="001346A0" w:rsidRPr="0087345F" w:rsidRDefault="001346A0" w:rsidP="001346A0">
            <w:pPr>
              <w:jc w:val="center"/>
              <w:rPr>
                <w:sz w:val="20"/>
                <w:szCs w:val="20"/>
                <w:lang w:eastAsia="en-US"/>
              </w:rPr>
            </w:pPr>
          </w:p>
        </w:tc>
        <w:tc>
          <w:tcPr>
            <w:tcW w:w="623" w:type="pct"/>
            <w:vMerge/>
            <w:vAlign w:val="center"/>
          </w:tcPr>
          <w:p w14:paraId="0DF077AA" w14:textId="77777777" w:rsidR="001346A0" w:rsidRPr="0087345F" w:rsidRDefault="001346A0" w:rsidP="001346A0">
            <w:pPr>
              <w:jc w:val="center"/>
              <w:rPr>
                <w:color w:val="000000"/>
                <w:sz w:val="20"/>
                <w:szCs w:val="20"/>
              </w:rPr>
            </w:pPr>
          </w:p>
        </w:tc>
        <w:tc>
          <w:tcPr>
            <w:tcW w:w="806" w:type="pct"/>
            <w:vMerge/>
            <w:tcBorders>
              <w:right w:val="single" w:sz="8" w:space="0" w:color="auto"/>
            </w:tcBorders>
            <w:shd w:val="clear" w:color="auto" w:fill="auto"/>
            <w:vAlign w:val="center"/>
          </w:tcPr>
          <w:p w14:paraId="5D2B7FE9" w14:textId="77777777" w:rsidR="001346A0" w:rsidRPr="0087345F" w:rsidRDefault="001346A0" w:rsidP="001346A0">
            <w:pPr>
              <w:jc w:val="center"/>
              <w:rPr>
                <w:color w:val="000000"/>
                <w:sz w:val="20"/>
                <w:szCs w:val="20"/>
              </w:rPr>
            </w:pPr>
          </w:p>
        </w:tc>
        <w:tc>
          <w:tcPr>
            <w:tcW w:w="599" w:type="pct"/>
            <w:tcBorders>
              <w:left w:val="single" w:sz="8" w:space="0" w:color="auto"/>
            </w:tcBorders>
            <w:shd w:val="clear" w:color="auto" w:fill="auto"/>
            <w:vAlign w:val="center"/>
          </w:tcPr>
          <w:p w14:paraId="68D6EE99" w14:textId="19D2A126" w:rsidR="001346A0" w:rsidRPr="00EA1604" w:rsidRDefault="001346A0" w:rsidP="001346A0">
            <w:pPr>
              <w:jc w:val="center"/>
              <w:rPr>
                <w:color w:val="000000"/>
                <w:sz w:val="20"/>
                <w:szCs w:val="20"/>
              </w:rPr>
            </w:pPr>
            <w:r w:rsidRPr="001346A0">
              <w:rPr>
                <w:color w:val="000000"/>
                <w:sz w:val="20"/>
                <w:szCs w:val="20"/>
                <w:lang w:val="en-US"/>
              </w:rPr>
              <w:t>ДКВР-4/13</w:t>
            </w:r>
            <w:r w:rsidR="00EA1604">
              <w:rPr>
                <w:color w:val="000000"/>
                <w:sz w:val="20"/>
                <w:szCs w:val="20"/>
              </w:rPr>
              <w:t xml:space="preserve"> №4</w:t>
            </w:r>
          </w:p>
        </w:tc>
        <w:tc>
          <w:tcPr>
            <w:tcW w:w="330" w:type="pct"/>
            <w:shd w:val="clear" w:color="auto" w:fill="auto"/>
            <w:vAlign w:val="center"/>
          </w:tcPr>
          <w:p w14:paraId="188C656F" w14:textId="20A63605" w:rsidR="001346A0" w:rsidRPr="001346A0" w:rsidRDefault="001346A0" w:rsidP="001346A0">
            <w:pPr>
              <w:jc w:val="center"/>
              <w:rPr>
                <w:sz w:val="20"/>
                <w:szCs w:val="20"/>
                <w:lang w:eastAsia="en-US"/>
              </w:rPr>
            </w:pPr>
            <w:r>
              <w:rPr>
                <w:sz w:val="20"/>
                <w:szCs w:val="20"/>
                <w:lang w:eastAsia="en-US"/>
              </w:rPr>
              <w:t>1979</w:t>
            </w:r>
          </w:p>
        </w:tc>
        <w:tc>
          <w:tcPr>
            <w:tcW w:w="263" w:type="pct"/>
            <w:vMerge/>
            <w:vAlign w:val="center"/>
          </w:tcPr>
          <w:p w14:paraId="5D1C24D8" w14:textId="4BE568DF" w:rsidR="001346A0" w:rsidRPr="0087345F" w:rsidRDefault="001346A0" w:rsidP="001346A0">
            <w:pPr>
              <w:jc w:val="center"/>
              <w:rPr>
                <w:sz w:val="20"/>
                <w:szCs w:val="20"/>
                <w:lang w:eastAsia="en-US"/>
              </w:rPr>
            </w:pPr>
          </w:p>
        </w:tc>
        <w:tc>
          <w:tcPr>
            <w:tcW w:w="296" w:type="pct"/>
            <w:vMerge/>
            <w:vAlign w:val="center"/>
          </w:tcPr>
          <w:p w14:paraId="1BBE644A" w14:textId="77777777" w:rsidR="001346A0" w:rsidRPr="0087345F" w:rsidRDefault="001346A0" w:rsidP="001346A0">
            <w:pPr>
              <w:jc w:val="center"/>
              <w:rPr>
                <w:sz w:val="20"/>
                <w:szCs w:val="20"/>
                <w:lang w:eastAsia="en-US"/>
              </w:rPr>
            </w:pPr>
          </w:p>
        </w:tc>
        <w:tc>
          <w:tcPr>
            <w:tcW w:w="534" w:type="pct"/>
            <w:shd w:val="clear" w:color="auto" w:fill="auto"/>
            <w:vAlign w:val="center"/>
          </w:tcPr>
          <w:p w14:paraId="721A1AFC" w14:textId="7145EB7C" w:rsidR="001346A0" w:rsidRPr="0087345F" w:rsidRDefault="00285C4A" w:rsidP="001346A0">
            <w:pPr>
              <w:jc w:val="center"/>
              <w:rPr>
                <w:sz w:val="20"/>
                <w:szCs w:val="20"/>
                <w:lang w:eastAsia="en-US"/>
              </w:rPr>
            </w:pPr>
            <w:r>
              <w:rPr>
                <w:sz w:val="20"/>
                <w:szCs w:val="20"/>
                <w:lang w:eastAsia="en-US"/>
              </w:rPr>
              <w:t>2,3</w:t>
            </w:r>
          </w:p>
        </w:tc>
        <w:tc>
          <w:tcPr>
            <w:tcW w:w="692" w:type="pct"/>
            <w:vAlign w:val="center"/>
          </w:tcPr>
          <w:p w14:paraId="7C6E3238" w14:textId="72246115" w:rsidR="001346A0" w:rsidRPr="0087345F" w:rsidRDefault="00EA1604" w:rsidP="001346A0">
            <w:pPr>
              <w:jc w:val="center"/>
              <w:rPr>
                <w:sz w:val="20"/>
                <w:szCs w:val="20"/>
                <w:lang w:eastAsia="en-US"/>
              </w:rPr>
            </w:pPr>
            <w:r>
              <w:rPr>
                <w:sz w:val="20"/>
                <w:szCs w:val="20"/>
                <w:lang w:eastAsia="en-US"/>
              </w:rPr>
              <w:t>89,8</w:t>
            </w:r>
          </w:p>
        </w:tc>
        <w:tc>
          <w:tcPr>
            <w:tcW w:w="690" w:type="pct"/>
            <w:vMerge/>
            <w:shd w:val="clear" w:color="auto" w:fill="auto"/>
            <w:vAlign w:val="center"/>
          </w:tcPr>
          <w:p w14:paraId="6E8A26E9" w14:textId="70801338" w:rsidR="001346A0" w:rsidRPr="0087345F" w:rsidRDefault="001346A0" w:rsidP="001346A0">
            <w:pPr>
              <w:jc w:val="center"/>
              <w:rPr>
                <w:sz w:val="20"/>
                <w:szCs w:val="20"/>
                <w:lang w:eastAsia="en-US"/>
              </w:rPr>
            </w:pPr>
          </w:p>
        </w:tc>
      </w:tr>
      <w:tr w:rsidR="001346A0" w:rsidRPr="0087345F" w14:paraId="6F4C5880" w14:textId="77777777" w:rsidTr="00EA1604">
        <w:trPr>
          <w:trHeight w:val="283"/>
        </w:trPr>
        <w:tc>
          <w:tcPr>
            <w:tcW w:w="167" w:type="pct"/>
            <w:vMerge/>
            <w:shd w:val="clear" w:color="auto" w:fill="auto"/>
            <w:vAlign w:val="center"/>
          </w:tcPr>
          <w:p w14:paraId="39D47A38" w14:textId="77777777" w:rsidR="001346A0" w:rsidRPr="0087345F" w:rsidRDefault="001346A0" w:rsidP="001346A0">
            <w:pPr>
              <w:jc w:val="center"/>
              <w:rPr>
                <w:sz w:val="20"/>
                <w:szCs w:val="20"/>
                <w:lang w:eastAsia="en-US"/>
              </w:rPr>
            </w:pPr>
          </w:p>
        </w:tc>
        <w:tc>
          <w:tcPr>
            <w:tcW w:w="623" w:type="pct"/>
            <w:vMerge/>
            <w:vAlign w:val="center"/>
          </w:tcPr>
          <w:p w14:paraId="276189F7" w14:textId="77777777" w:rsidR="001346A0" w:rsidRPr="0087345F" w:rsidRDefault="001346A0" w:rsidP="001346A0">
            <w:pPr>
              <w:jc w:val="center"/>
              <w:rPr>
                <w:color w:val="000000"/>
                <w:sz w:val="20"/>
                <w:szCs w:val="20"/>
              </w:rPr>
            </w:pPr>
          </w:p>
        </w:tc>
        <w:tc>
          <w:tcPr>
            <w:tcW w:w="806" w:type="pct"/>
            <w:vMerge/>
            <w:tcBorders>
              <w:right w:val="single" w:sz="8" w:space="0" w:color="auto"/>
            </w:tcBorders>
            <w:shd w:val="clear" w:color="auto" w:fill="auto"/>
            <w:vAlign w:val="center"/>
          </w:tcPr>
          <w:p w14:paraId="63F6977A" w14:textId="77777777" w:rsidR="001346A0" w:rsidRPr="0087345F" w:rsidRDefault="001346A0" w:rsidP="001346A0">
            <w:pPr>
              <w:jc w:val="center"/>
              <w:rPr>
                <w:color w:val="000000"/>
                <w:sz w:val="20"/>
                <w:szCs w:val="20"/>
              </w:rPr>
            </w:pPr>
          </w:p>
        </w:tc>
        <w:tc>
          <w:tcPr>
            <w:tcW w:w="599" w:type="pct"/>
            <w:tcBorders>
              <w:left w:val="single" w:sz="8" w:space="0" w:color="auto"/>
            </w:tcBorders>
            <w:shd w:val="clear" w:color="auto" w:fill="auto"/>
            <w:vAlign w:val="center"/>
          </w:tcPr>
          <w:p w14:paraId="061E1FDB" w14:textId="150DF81C" w:rsidR="001346A0" w:rsidRPr="00285C4A" w:rsidRDefault="001346A0" w:rsidP="001346A0">
            <w:pPr>
              <w:jc w:val="center"/>
              <w:rPr>
                <w:color w:val="000000"/>
                <w:sz w:val="20"/>
                <w:szCs w:val="20"/>
              </w:rPr>
            </w:pPr>
            <w:r w:rsidRPr="001346A0">
              <w:rPr>
                <w:color w:val="000000"/>
                <w:sz w:val="20"/>
                <w:szCs w:val="20"/>
                <w:lang w:val="en-US"/>
              </w:rPr>
              <w:t>ДКВР-4/13</w:t>
            </w:r>
            <w:r w:rsidR="00285C4A">
              <w:rPr>
                <w:color w:val="000000"/>
                <w:sz w:val="20"/>
                <w:szCs w:val="20"/>
              </w:rPr>
              <w:t xml:space="preserve"> №3</w:t>
            </w:r>
          </w:p>
        </w:tc>
        <w:tc>
          <w:tcPr>
            <w:tcW w:w="330" w:type="pct"/>
            <w:shd w:val="clear" w:color="auto" w:fill="auto"/>
            <w:vAlign w:val="center"/>
          </w:tcPr>
          <w:p w14:paraId="4CB8C3B0" w14:textId="3E50877B" w:rsidR="001346A0" w:rsidRPr="001346A0" w:rsidRDefault="001346A0" w:rsidP="001346A0">
            <w:pPr>
              <w:jc w:val="center"/>
              <w:rPr>
                <w:sz w:val="20"/>
                <w:szCs w:val="20"/>
                <w:lang w:eastAsia="en-US"/>
              </w:rPr>
            </w:pPr>
            <w:r>
              <w:rPr>
                <w:sz w:val="20"/>
                <w:szCs w:val="20"/>
                <w:lang w:eastAsia="en-US"/>
              </w:rPr>
              <w:t>1979</w:t>
            </w:r>
          </w:p>
        </w:tc>
        <w:tc>
          <w:tcPr>
            <w:tcW w:w="263" w:type="pct"/>
            <w:vMerge/>
            <w:vAlign w:val="center"/>
          </w:tcPr>
          <w:p w14:paraId="67381A71" w14:textId="087E2023" w:rsidR="001346A0" w:rsidRPr="0087345F" w:rsidRDefault="001346A0" w:rsidP="001346A0">
            <w:pPr>
              <w:jc w:val="center"/>
              <w:rPr>
                <w:sz w:val="20"/>
                <w:szCs w:val="20"/>
                <w:lang w:eastAsia="en-US"/>
              </w:rPr>
            </w:pPr>
          </w:p>
        </w:tc>
        <w:tc>
          <w:tcPr>
            <w:tcW w:w="296" w:type="pct"/>
            <w:vMerge/>
            <w:vAlign w:val="center"/>
          </w:tcPr>
          <w:p w14:paraId="6E5B4347" w14:textId="77777777" w:rsidR="001346A0" w:rsidRPr="0087345F" w:rsidRDefault="001346A0" w:rsidP="001346A0">
            <w:pPr>
              <w:jc w:val="center"/>
              <w:rPr>
                <w:sz w:val="20"/>
                <w:szCs w:val="20"/>
                <w:lang w:eastAsia="en-US"/>
              </w:rPr>
            </w:pPr>
          </w:p>
        </w:tc>
        <w:tc>
          <w:tcPr>
            <w:tcW w:w="534" w:type="pct"/>
            <w:shd w:val="clear" w:color="auto" w:fill="auto"/>
            <w:vAlign w:val="center"/>
          </w:tcPr>
          <w:p w14:paraId="3E310004" w14:textId="11F7189B" w:rsidR="001346A0" w:rsidRPr="0087345F" w:rsidRDefault="00285C4A" w:rsidP="001346A0">
            <w:pPr>
              <w:jc w:val="center"/>
              <w:rPr>
                <w:sz w:val="20"/>
                <w:szCs w:val="20"/>
                <w:lang w:eastAsia="en-US"/>
              </w:rPr>
            </w:pPr>
            <w:r>
              <w:rPr>
                <w:sz w:val="20"/>
                <w:szCs w:val="20"/>
                <w:lang w:eastAsia="en-US"/>
              </w:rPr>
              <w:t>2,3</w:t>
            </w:r>
          </w:p>
        </w:tc>
        <w:tc>
          <w:tcPr>
            <w:tcW w:w="692" w:type="pct"/>
            <w:vAlign w:val="center"/>
          </w:tcPr>
          <w:p w14:paraId="786DF6C7" w14:textId="1409701E" w:rsidR="001346A0" w:rsidRPr="0087345F" w:rsidRDefault="00285C4A" w:rsidP="001346A0">
            <w:pPr>
              <w:jc w:val="center"/>
              <w:rPr>
                <w:sz w:val="20"/>
                <w:szCs w:val="20"/>
                <w:lang w:eastAsia="en-US"/>
              </w:rPr>
            </w:pPr>
            <w:r>
              <w:rPr>
                <w:sz w:val="20"/>
                <w:szCs w:val="20"/>
                <w:lang w:eastAsia="en-US"/>
              </w:rPr>
              <w:t>87,3</w:t>
            </w:r>
          </w:p>
        </w:tc>
        <w:tc>
          <w:tcPr>
            <w:tcW w:w="690" w:type="pct"/>
            <w:vMerge/>
            <w:shd w:val="clear" w:color="auto" w:fill="auto"/>
            <w:vAlign w:val="center"/>
          </w:tcPr>
          <w:p w14:paraId="78DA71CA" w14:textId="2A8982DC" w:rsidR="001346A0" w:rsidRPr="0087345F" w:rsidRDefault="001346A0" w:rsidP="001346A0">
            <w:pPr>
              <w:jc w:val="center"/>
              <w:rPr>
                <w:sz w:val="20"/>
                <w:szCs w:val="20"/>
                <w:lang w:eastAsia="en-US"/>
              </w:rPr>
            </w:pPr>
          </w:p>
        </w:tc>
      </w:tr>
      <w:tr w:rsidR="001346A0" w:rsidRPr="0087345F" w14:paraId="31528298" w14:textId="77777777" w:rsidTr="00EA1604">
        <w:trPr>
          <w:trHeight w:val="283"/>
        </w:trPr>
        <w:tc>
          <w:tcPr>
            <w:tcW w:w="167" w:type="pct"/>
            <w:vMerge/>
            <w:shd w:val="clear" w:color="auto" w:fill="auto"/>
            <w:vAlign w:val="center"/>
          </w:tcPr>
          <w:p w14:paraId="5EEC2C18" w14:textId="77777777" w:rsidR="001346A0" w:rsidRPr="0087345F" w:rsidRDefault="001346A0" w:rsidP="001346A0">
            <w:pPr>
              <w:jc w:val="center"/>
              <w:rPr>
                <w:sz w:val="20"/>
                <w:szCs w:val="20"/>
                <w:lang w:eastAsia="en-US"/>
              </w:rPr>
            </w:pPr>
          </w:p>
        </w:tc>
        <w:tc>
          <w:tcPr>
            <w:tcW w:w="623" w:type="pct"/>
            <w:vMerge/>
            <w:vAlign w:val="center"/>
          </w:tcPr>
          <w:p w14:paraId="25648FD4" w14:textId="77777777" w:rsidR="001346A0" w:rsidRPr="0087345F" w:rsidRDefault="001346A0" w:rsidP="001346A0">
            <w:pPr>
              <w:jc w:val="center"/>
              <w:rPr>
                <w:color w:val="000000"/>
                <w:sz w:val="20"/>
                <w:szCs w:val="20"/>
              </w:rPr>
            </w:pPr>
          </w:p>
        </w:tc>
        <w:tc>
          <w:tcPr>
            <w:tcW w:w="806" w:type="pct"/>
            <w:vMerge/>
            <w:tcBorders>
              <w:right w:val="single" w:sz="8" w:space="0" w:color="auto"/>
            </w:tcBorders>
            <w:shd w:val="clear" w:color="auto" w:fill="auto"/>
            <w:vAlign w:val="center"/>
          </w:tcPr>
          <w:p w14:paraId="1DEE7C34" w14:textId="77777777" w:rsidR="001346A0" w:rsidRPr="0087345F" w:rsidRDefault="001346A0" w:rsidP="001346A0">
            <w:pPr>
              <w:jc w:val="center"/>
              <w:rPr>
                <w:color w:val="000000"/>
                <w:sz w:val="20"/>
                <w:szCs w:val="20"/>
              </w:rPr>
            </w:pPr>
          </w:p>
        </w:tc>
        <w:tc>
          <w:tcPr>
            <w:tcW w:w="599" w:type="pct"/>
            <w:tcBorders>
              <w:left w:val="single" w:sz="8" w:space="0" w:color="auto"/>
            </w:tcBorders>
            <w:shd w:val="clear" w:color="auto" w:fill="auto"/>
            <w:vAlign w:val="center"/>
          </w:tcPr>
          <w:p w14:paraId="611F959B" w14:textId="1208A608" w:rsidR="001346A0" w:rsidRPr="0087345F" w:rsidRDefault="001346A0" w:rsidP="001346A0">
            <w:pPr>
              <w:jc w:val="center"/>
              <w:rPr>
                <w:color w:val="000000"/>
                <w:sz w:val="20"/>
                <w:szCs w:val="20"/>
                <w:lang w:val="en-US"/>
              </w:rPr>
            </w:pPr>
            <w:r w:rsidRPr="001346A0">
              <w:rPr>
                <w:color w:val="000000"/>
                <w:sz w:val="20"/>
                <w:szCs w:val="20"/>
                <w:lang w:val="en-US"/>
              </w:rPr>
              <w:t>КВ-Г-0,4-95Н</w:t>
            </w:r>
          </w:p>
        </w:tc>
        <w:tc>
          <w:tcPr>
            <w:tcW w:w="330" w:type="pct"/>
            <w:shd w:val="clear" w:color="auto" w:fill="auto"/>
            <w:vAlign w:val="center"/>
          </w:tcPr>
          <w:p w14:paraId="13BB366D" w14:textId="3702BF73" w:rsidR="001346A0" w:rsidRPr="001346A0" w:rsidRDefault="001346A0" w:rsidP="001346A0">
            <w:pPr>
              <w:jc w:val="center"/>
              <w:rPr>
                <w:sz w:val="20"/>
                <w:szCs w:val="20"/>
                <w:lang w:eastAsia="en-US"/>
              </w:rPr>
            </w:pPr>
            <w:r>
              <w:rPr>
                <w:sz w:val="20"/>
                <w:szCs w:val="20"/>
                <w:lang w:eastAsia="en-US"/>
              </w:rPr>
              <w:t>2008</w:t>
            </w:r>
          </w:p>
        </w:tc>
        <w:tc>
          <w:tcPr>
            <w:tcW w:w="263" w:type="pct"/>
            <w:vMerge/>
            <w:vAlign w:val="center"/>
          </w:tcPr>
          <w:p w14:paraId="1023A248" w14:textId="78210D99" w:rsidR="001346A0" w:rsidRPr="0087345F" w:rsidRDefault="001346A0" w:rsidP="001346A0">
            <w:pPr>
              <w:jc w:val="center"/>
              <w:rPr>
                <w:sz w:val="20"/>
                <w:szCs w:val="20"/>
                <w:lang w:eastAsia="en-US"/>
              </w:rPr>
            </w:pPr>
          </w:p>
        </w:tc>
        <w:tc>
          <w:tcPr>
            <w:tcW w:w="296" w:type="pct"/>
            <w:vMerge w:val="restart"/>
            <w:vAlign w:val="center"/>
          </w:tcPr>
          <w:p w14:paraId="42155DDA" w14:textId="1024117A" w:rsidR="001346A0" w:rsidRPr="0087345F" w:rsidRDefault="001346A0" w:rsidP="001346A0">
            <w:pPr>
              <w:jc w:val="center"/>
              <w:rPr>
                <w:sz w:val="20"/>
                <w:szCs w:val="20"/>
                <w:lang w:eastAsia="en-US"/>
              </w:rPr>
            </w:pPr>
            <w:r>
              <w:rPr>
                <w:sz w:val="20"/>
                <w:szCs w:val="20"/>
                <w:lang w:eastAsia="en-US"/>
              </w:rPr>
              <w:t>2</w:t>
            </w:r>
          </w:p>
        </w:tc>
        <w:tc>
          <w:tcPr>
            <w:tcW w:w="534" w:type="pct"/>
            <w:shd w:val="clear" w:color="auto" w:fill="auto"/>
            <w:vAlign w:val="center"/>
          </w:tcPr>
          <w:p w14:paraId="48BE48CA" w14:textId="6B5930B9" w:rsidR="001346A0" w:rsidRPr="0087345F" w:rsidRDefault="00EA1604" w:rsidP="001346A0">
            <w:pPr>
              <w:jc w:val="center"/>
              <w:rPr>
                <w:sz w:val="20"/>
                <w:szCs w:val="20"/>
                <w:lang w:eastAsia="en-US"/>
              </w:rPr>
            </w:pPr>
            <w:r>
              <w:rPr>
                <w:sz w:val="20"/>
                <w:szCs w:val="20"/>
                <w:lang w:eastAsia="en-US"/>
              </w:rPr>
              <w:t>0,344</w:t>
            </w:r>
          </w:p>
        </w:tc>
        <w:tc>
          <w:tcPr>
            <w:tcW w:w="692" w:type="pct"/>
            <w:vAlign w:val="center"/>
          </w:tcPr>
          <w:p w14:paraId="1B63EEBF" w14:textId="1B666E75" w:rsidR="001346A0" w:rsidRPr="0087345F" w:rsidRDefault="00EA1604" w:rsidP="001346A0">
            <w:pPr>
              <w:jc w:val="center"/>
              <w:rPr>
                <w:sz w:val="20"/>
                <w:szCs w:val="20"/>
                <w:lang w:eastAsia="en-US"/>
              </w:rPr>
            </w:pPr>
            <w:r>
              <w:rPr>
                <w:sz w:val="20"/>
                <w:szCs w:val="20"/>
                <w:lang w:eastAsia="en-US"/>
              </w:rPr>
              <w:t>89,94</w:t>
            </w:r>
          </w:p>
        </w:tc>
        <w:tc>
          <w:tcPr>
            <w:tcW w:w="690" w:type="pct"/>
            <w:vMerge/>
            <w:shd w:val="clear" w:color="auto" w:fill="auto"/>
            <w:vAlign w:val="center"/>
          </w:tcPr>
          <w:p w14:paraId="46FB49FE" w14:textId="2DA12DB9" w:rsidR="001346A0" w:rsidRPr="0087345F" w:rsidRDefault="001346A0" w:rsidP="001346A0">
            <w:pPr>
              <w:jc w:val="center"/>
              <w:rPr>
                <w:sz w:val="20"/>
                <w:szCs w:val="20"/>
                <w:lang w:eastAsia="en-US"/>
              </w:rPr>
            </w:pPr>
          </w:p>
        </w:tc>
      </w:tr>
      <w:tr w:rsidR="001346A0" w:rsidRPr="0087345F" w14:paraId="50572154" w14:textId="77777777" w:rsidTr="00EA1604">
        <w:trPr>
          <w:trHeight w:val="283"/>
        </w:trPr>
        <w:tc>
          <w:tcPr>
            <w:tcW w:w="167" w:type="pct"/>
            <w:vMerge/>
            <w:shd w:val="clear" w:color="auto" w:fill="auto"/>
            <w:vAlign w:val="center"/>
          </w:tcPr>
          <w:p w14:paraId="1F0E3FBC" w14:textId="77777777" w:rsidR="001346A0" w:rsidRPr="0087345F" w:rsidRDefault="001346A0" w:rsidP="001346A0">
            <w:pPr>
              <w:jc w:val="center"/>
              <w:rPr>
                <w:sz w:val="20"/>
                <w:szCs w:val="20"/>
                <w:lang w:eastAsia="en-US"/>
              </w:rPr>
            </w:pPr>
          </w:p>
        </w:tc>
        <w:tc>
          <w:tcPr>
            <w:tcW w:w="623" w:type="pct"/>
            <w:vMerge/>
            <w:vAlign w:val="center"/>
          </w:tcPr>
          <w:p w14:paraId="00AFDB0E" w14:textId="77777777" w:rsidR="001346A0" w:rsidRPr="0087345F" w:rsidRDefault="001346A0" w:rsidP="001346A0">
            <w:pPr>
              <w:jc w:val="center"/>
              <w:rPr>
                <w:color w:val="000000"/>
                <w:sz w:val="20"/>
                <w:szCs w:val="20"/>
              </w:rPr>
            </w:pPr>
          </w:p>
        </w:tc>
        <w:tc>
          <w:tcPr>
            <w:tcW w:w="806" w:type="pct"/>
            <w:vMerge/>
            <w:tcBorders>
              <w:right w:val="single" w:sz="8" w:space="0" w:color="auto"/>
            </w:tcBorders>
            <w:shd w:val="clear" w:color="auto" w:fill="auto"/>
            <w:vAlign w:val="center"/>
          </w:tcPr>
          <w:p w14:paraId="75734DB2" w14:textId="77777777" w:rsidR="001346A0" w:rsidRPr="0087345F" w:rsidRDefault="001346A0" w:rsidP="001346A0">
            <w:pPr>
              <w:jc w:val="center"/>
              <w:rPr>
                <w:color w:val="000000"/>
                <w:sz w:val="20"/>
                <w:szCs w:val="20"/>
              </w:rPr>
            </w:pPr>
          </w:p>
        </w:tc>
        <w:tc>
          <w:tcPr>
            <w:tcW w:w="599" w:type="pct"/>
            <w:tcBorders>
              <w:left w:val="single" w:sz="8" w:space="0" w:color="auto"/>
            </w:tcBorders>
            <w:shd w:val="clear" w:color="auto" w:fill="auto"/>
            <w:vAlign w:val="center"/>
          </w:tcPr>
          <w:p w14:paraId="6378ACE9" w14:textId="6ADFC73F" w:rsidR="001346A0" w:rsidRPr="0087345F" w:rsidRDefault="001346A0" w:rsidP="001346A0">
            <w:pPr>
              <w:jc w:val="center"/>
              <w:rPr>
                <w:color w:val="000000"/>
                <w:sz w:val="20"/>
                <w:szCs w:val="20"/>
                <w:lang w:val="en-US"/>
              </w:rPr>
            </w:pPr>
            <w:r w:rsidRPr="001346A0">
              <w:rPr>
                <w:color w:val="000000"/>
                <w:sz w:val="20"/>
                <w:szCs w:val="20"/>
                <w:lang w:val="en-US"/>
              </w:rPr>
              <w:t>КВ-Г-0,4-95Н</w:t>
            </w:r>
          </w:p>
        </w:tc>
        <w:tc>
          <w:tcPr>
            <w:tcW w:w="330" w:type="pct"/>
            <w:shd w:val="clear" w:color="auto" w:fill="auto"/>
            <w:vAlign w:val="center"/>
          </w:tcPr>
          <w:p w14:paraId="278E46C8" w14:textId="0D83E72E" w:rsidR="001346A0" w:rsidRPr="0087345F" w:rsidRDefault="001346A0" w:rsidP="001346A0">
            <w:pPr>
              <w:jc w:val="center"/>
              <w:rPr>
                <w:sz w:val="20"/>
                <w:szCs w:val="20"/>
                <w:lang w:eastAsia="en-US"/>
              </w:rPr>
            </w:pPr>
            <w:r>
              <w:rPr>
                <w:sz w:val="20"/>
                <w:szCs w:val="20"/>
                <w:lang w:eastAsia="en-US"/>
              </w:rPr>
              <w:t>2008</w:t>
            </w:r>
          </w:p>
        </w:tc>
        <w:tc>
          <w:tcPr>
            <w:tcW w:w="263" w:type="pct"/>
            <w:vMerge/>
            <w:vAlign w:val="center"/>
          </w:tcPr>
          <w:p w14:paraId="183E1BDC" w14:textId="77777777" w:rsidR="001346A0" w:rsidRPr="0087345F" w:rsidRDefault="001346A0" w:rsidP="001346A0">
            <w:pPr>
              <w:jc w:val="center"/>
              <w:rPr>
                <w:sz w:val="20"/>
                <w:szCs w:val="20"/>
              </w:rPr>
            </w:pPr>
          </w:p>
        </w:tc>
        <w:tc>
          <w:tcPr>
            <w:tcW w:w="296" w:type="pct"/>
            <w:vMerge/>
            <w:vAlign w:val="center"/>
          </w:tcPr>
          <w:p w14:paraId="21BF790D" w14:textId="77777777" w:rsidR="001346A0" w:rsidRPr="0087345F" w:rsidRDefault="001346A0" w:rsidP="001346A0">
            <w:pPr>
              <w:jc w:val="center"/>
              <w:rPr>
                <w:sz w:val="20"/>
                <w:szCs w:val="20"/>
                <w:lang w:eastAsia="en-US"/>
              </w:rPr>
            </w:pPr>
          </w:p>
        </w:tc>
        <w:tc>
          <w:tcPr>
            <w:tcW w:w="534" w:type="pct"/>
            <w:shd w:val="clear" w:color="auto" w:fill="auto"/>
            <w:vAlign w:val="center"/>
          </w:tcPr>
          <w:p w14:paraId="4993AF0E" w14:textId="1043A251" w:rsidR="001346A0" w:rsidRPr="0087345F" w:rsidRDefault="00EA1604" w:rsidP="001346A0">
            <w:pPr>
              <w:jc w:val="center"/>
              <w:rPr>
                <w:sz w:val="20"/>
                <w:szCs w:val="20"/>
                <w:lang w:eastAsia="en-US"/>
              </w:rPr>
            </w:pPr>
            <w:r>
              <w:rPr>
                <w:sz w:val="20"/>
                <w:szCs w:val="20"/>
                <w:lang w:eastAsia="en-US"/>
              </w:rPr>
              <w:t>0,344</w:t>
            </w:r>
          </w:p>
        </w:tc>
        <w:tc>
          <w:tcPr>
            <w:tcW w:w="692" w:type="pct"/>
            <w:vAlign w:val="center"/>
          </w:tcPr>
          <w:p w14:paraId="41AF82EE" w14:textId="689F5504" w:rsidR="001346A0" w:rsidRPr="0087345F" w:rsidRDefault="00EA1604" w:rsidP="001346A0">
            <w:pPr>
              <w:jc w:val="center"/>
              <w:rPr>
                <w:sz w:val="20"/>
                <w:szCs w:val="20"/>
                <w:lang w:eastAsia="en-US"/>
              </w:rPr>
            </w:pPr>
            <w:r>
              <w:rPr>
                <w:sz w:val="20"/>
                <w:szCs w:val="20"/>
                <w:lang w:eastAsia="en-US"/>
              </w:rPr>
              <w:t>89,78</w:t>
            </w:r>
          </w:p>
        </w:tc>
        <w:tc>
          <w:tcPr>
            <w:tcW w:w="690" w:type="pct"/>
            <w:vMerge/>
            <w:shd w:val="clear" w:color="auto" w:fill="auto"/>
            <w:vAlign w:val="center"/>
          </w:tcPr>
          <w:p w14:paraId="053EABF2" w14:textId="77777777" w:rsidR="001346A0" w:rsidRPr="0087345F" w:rsidRDefault="001346A0" w:rsidP="001346A0">
            <w:pPr>
              <w:jc w:val="center"/>
              <w:rPr>
                <w:sz w:val="20"/>
                <w:szCs w:val="20"/>
                <w:lang w:eastAsia="en-US"/>
              </w:rPr>
            </w:pPr>
          </w:p>
        </w:tc>
      </w:tr>
      <w:tr w:rsidR="001346A0" w:rsidRPr="0087345F" w14:paraId="2D9D34CF" w14:textId="77777777" w:rsidTr="001346A0">
        <w:trPr>
          <w:trHeight w:val="521"/>
        </w:trPr>
        <w:tc>
          <w:tcPr>
            <w:tcW w:w="167" w:type="pct"/>
            <w:vMerge w:val="restart"/>
            <w:shd w:val="clear" w:color="auto" w:fill="auto"/>
            <w:vAlign w:val="center"/>
          </w:tcPr>
          <w:p w14:paraId="4568DB95" w14:textId="77777777" w:rsidR="001346A0" w:rsidRPr="0087345F" w:rsidRDefault="001346A0" w:rsidP="001346A0">
            <w:pPr>
              <w:jc w:val="center"/>
              <w:rPr>
                <w:sz w:val="20"/>
                <w:szCs w:val="20"/>
                <w:lang w:eastAsia="en-US"/>
              </w:rPr>
            </w:pPr>
            <w:r w:rsidRPr="0087345F">
              <w:rPr>
                <w:sz w:val="20"/>
                <w:szCs w:val="20"/>
                <w:lang w:eastAsia="en-US"/>
              </w:rPr>
              <w:t>5</w:t>
            </w:r>
          </w:p>
        </w:tc>
        <w:tc>
          <w:tcPr>
            <w:tcW w:w="623" w:type="pct"/>
            <w:vMerge w:val="restart"/>
            <w:vAlign w:val="center"/>
          </w:tcPr>
          <w:p w14:paraId="62BCBF37" w14:textId="57C0F077" w:rsidR="001346A0" w:rsidRPr="0087345F" w:rsidRDefault="00152F4B" w:rsidP="001346A0">
            <w:pPr>
              <w:jc w:val="center"/>
              <w:rPr>
                <w:color w:val="000000"/>
                <w:sz w:val="20"/>
                <w:szCs w:val="20"/>
              </w:rPr>
            </w:pPr>
            <w:r>
              <w:rPr>
                <w:color w:val="000000"/>
                <w:sz w:val="20"/>
                <w:szCs w:val="20"/>
              </w:rPr>
              <w:t>ООО «Теплоснаб-Родники»</w:t>
            </w:r>
          </w:p>
        </w:tc>
        <w:tc>
          <w:tcPr>
            <w:tcW w:w="806" w:type="pct"/>
            <w:vMerge w:val="restart"/>
            <w:tcBorders>
              <w:top w:val="nil"/>
              <w:left w:val="single" w:sz="8" w:space="0" w:color="auto"/>
              <w:bottom w:val="single" w:sz="8" w:space="0" w:color="auto"/>
              <w:right w:val="single" w:sz="8" w:space="0" w:color="auto"/>
            </w:tcBorders>
            <w:shd w:val="clear" w:color="auto" w:fill="auto"/>
            <w:vAlign w:val="center"/>
          </w:tcPr>
          <w:p w14:paraId="7E0083E2" w14:textId="6B0C6503" w:rsidR="001346A0" w:rsidRPr="0087345F" w:rsidRDefault="001346A0" w:rsidP="001346A0">
            <w:pPr>
              <w:jc w:val="cente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599" w:type="pct"/>
            <w:shd w:val="clear" w:color="auto" w:fill="auto"/>
            <w:vAlign w:val="center"/>
          </w:tcPr>
          <w:p w14:paraId="74D06C4F" w14:textId="5FA80D44" w:rsidR="001346A0" w:rsidRPr="0087345F" w:rsidRDefault="001346A0" w:rsidP="001346A0">
            <w:pPr>
              <w:jc w:val="center"/>
              <w:rPr>
                <w:color w:val="000000"/>
                <w:sz w:val="20"/>
                <w:szCs w:val="20"/>
              </w:rPr>
            </w:pPr>
            <w:r w:rsidRPr="001346A0">
              <w:rPr>
                <w:color w:val="000000"/>
                <w:sz w:val="20"/>
                <w:szCs w:val="20"/>
              </w:rPr>
              <w:t>Riello RTQ 2336</w:t>
            </w:r>
          </w:p>
        </w:tc>
        <w:tc>
          <w:tcPr>
            <w:tcW w:w="330" w:type="pct"/>
            <w:vAlign w:val="center"/>
          </w:tcPr>
          <w:p w14:paraId="7AD81299" w14:textId="3D704104" w:rsidR="001346A0" w:rsidRPr="0087345F" w:rsidRDefault="001346A0" w:rsidP="001346A0">
            <w:pPr>
              <w:jc w:val="center"/>
              <w:rPr>
                <w:sz w:val="20"/>
                <w:szCs w:val="20"/>
                <w:lang w:eastAsia="en-US"/>
              </w:rPr>
            </w:pPr>
            <w:r>
              <w:rPr>
                <w:sz w:val="20"/>
                <w:szCs w:val="20"/>
                <w:lang w:eastAsia="en-US"/>
              </w:rPr>
              <w:t>2014</w:t>
            </w:r>
          </w:p>
        </w:tc>
        <w:tc>
          <w:tcPr>
            <w:tcW w:w="263" w:type="pct"/>
            <w:vMerge w:val="restart"/>
            <w:vAlign w:val="center"/>
          </w:tcPr>
          <w:p w14:paraId="4E4E7A2E" w14:textId="7DB4F3F9" w:rsidR="001346A0" w:rsidRPr="0087345F" w:rsidRDefault="001346A0" w:rsidP="001346A0">
            <w:pPr>
              <w:jc w:val="center"/>
              <w:rPr>
                <w:sz w:val="20"/>
                <w:szCs w:val="20"/>
                <w:lang w:eastAsia="en-US"/>
              </w:rPr>
            </w:pPr>
            <w:r>
              <w:rPr>
                <w:sz w:val="20"/>
                <w:szCs w:val="20"/>
                <w:lang w:eastAsia="en-US"/>
              </w:rPr>
              <w:t>Природный газ</w:t>
            </w:r>
          </w:p>
        </w:tc>
        <w:tc>
          <w:tcPr>
            <w:tcW w:w="296" w:type="pct"/>
            <w:vMerge w:val="restart"/>
            <w:vAlign w:val="center"/>
          </w:tcPr>
          <w:p w14:paraId="33B227A1" w14:textId="6E232BB1" w:rsidR="001346A0" w:rsidRPr="0087345F" w:rsidRDefault="001346A0" w:rsidP="001346A0">
            <w:pPr>
              <w:jc w:val="center"/>
              <w:rPr>
                <w:sz w:val="20"/>
                <w:szCs w:val="20"/>
                <w:lang w:eastAsia="en-US"/>
              </w:rPr>
            </w:pPr>
            <w:r>
              <w:rPr>
                <w:sz w:val="20"/>
                <w:szCs w:val="20"/>
                <w:lang w:eastAsia="en-US"/>
              </w:rPr>
              <w:t>2</w:t>
            </w:r>
          </w:p>
        </w:tc>
        <w:tc>
          <w:tcPr>
            <w:tcW w:w="534" w:type="pct"/>
            <w:shd w:val="clear" w:color="auto" w:fill="auto"/>
            <w:vAlign w:val="center"/>
          </w:tcPr>
          <w:p w14:paraId="54A71B10" w14:textId="4900C7ED" w:rsidR="001346A0" w:rsidRPr="0087345F" w:rsidRDefault="001346A0" w:rsidP="001346A0">
            <w:pPr>
              <w:jc w:val="center"/>
              <w:rPr>
                <w:color w:val="000000"/>
                <w:sz w:val="20"/>
                <w:szCs w:val="20"/>
              </w:rPr>
            </w:pPr>
            <w:r>
              <w:rPr>
                <w:color w:val="000000"/>
                <w:sz w:val="20"/>
                <w:szCs w:val="20"/>
              </w:rPr>
              <w:t>2,0</w:t>
            </w:r>
          </w:p>
        </w:tc>
        <w:tc>
          <w:tcPr>
            <w:tcW w:w="692" w:type="pct"/>
            <w:vAlign w:val="center"/>
          </w:tcPr>
          <w:p w14:paraId="7768A25B" w14:textId="11F5DD56" w:rsidR="001346A0" w:rsidRPr="0087345F" w:rsidRDefault="001346A0" w:rsidP="001346A0">
            <w:pPr>
              <w:jc w:val="center"/>
              <w:rPr>
                <w:sz w:val="20"/>
                <w:szCs w:val="20"/>
                <w:lang w:eastAsia="en-US"/>
              </w:rPr>
            </w:pPr>
            <w:r>
              <w:rPr>
                <w:sz w:val="20"/>
                <w:szCs w:val="20"/>
                <w:lang w:eastAsia="en-US"/>
              </w:rPr>
              <w:t>93,3</w:t>
            </w:r>
          </w:p>
        </w:tc>
        <w:tc>
          <w:tcPr>
            <w:tcW w:w="690" w:type="pct"/>
            <w:vMerge w:val="restart"/>
            <w:shd w:val="clear" w:color="auto" w:fill="auto"/>
            <w:vAlign w:val="center"/>
          </w:tcPr>
          <w:p w14:paraId="29C60AE8" w14:textId="06AEA216" w:rsidR="001346A0" w:rsidRPr="0087345F" w:rsidRDefault="001346A0" w:rsidP="001346A0">
            <w:pPr>
              <w:jc w:val="center"/>
              <w:rPr>
                <w:sz w:val="20"/>
                <w:szCs w:val="20"/>
                <w:lang w:eastAsia="en-US"/>
              </w:rPr>
            </w:pPr>
            <w:r>
              <w:rPr>
                <w:sz w:val="20"/>
                <w:szCs w:val="20"/>
                <w:lang w:eastAsia="en-US"/>
              </w:rPr>
              <w:t>4,0</w:t>
            </w:r>
          </w:p>
        </w:tc>
      </w:tr>
      <w:tr w:rsidR="001346A0" w:rsidRPr="0087345F" w14:paraId="54673706" w14:textId="77777777" w:rsidTr="00E60B1D">
        <w:trPr>
          <w:trHeight w:val="283"/>
        </w:trPr>
        <w:tc>
          <w:tcPr>
            <w:tcW w:w="167" w:type="pct"/>
            <w:vMerge/>
            <w:shd w:val="clear" w:color="auto" w:fill="auto"/>
            <w:vAlign w:val="center"/>
          </w:tcPr>
          <w:p w14:paraId="02FFAA77" w14:textId="77777777" w:rsidR="001346A0" w:rsidRPr="0087345F" w:rsidRDefault="001346A0" w:rsidP="001346A0">
            <w:pPr>
              <w:jc w:val="center"/>
              <w:rPr>
                <w:sz w:val="20"/>
                <w:szCs w:val="20"/>
                <w:lang w:eastAsia="en-US"/>
              </w:rPr>
            </w:pPr>
          </w:p>
        </w:tc>
        <w:tc>
          <w:tcPr>
            <w:tcW w:w="623" w:type="pct"/>
            <w:vMerge/>
            <w:vAlign w:val="center"/>
          </w:tcPr>
          <w:p w14:paraId="253B52BA" w14:textId="77777777" w:rsidR="001346A0" w:rsidRPr="0087345F" w:rsidRDefault="001346A0" w:rsidP="001346A0">
            <w:pPr>
              <w:jc w:val="center"/>
              <w:rPr>
                <w:color w:val="000000"/>
                <w:sz w:val="20"/>
                <w:szCs w:val="20"/>
              </w:rPr>
            </w:pPr>
          </w:p>
        </w:tc>
        <w:tc>
          <w:tcPr>
            <w:tcW w:w="806" w:type="pct"/>
            <w:vMerge/>
            <w:shd w:val="clear" w:color="auto" w:fill="auto"/>
            <w:vAlign w:val="center"/>
          </w:tcPr>
          <w:p w14:paraId="6FE16596" w14:textId="77777777" w:rsidR="001346A0" w:rsidRPr="0087345F" w:rsidRDefault="001346A0" w:rsidP="001346A0">
            <w:pPr>
              <w:jc w:val="center"/>
              <w:rPr>
                <w:color w:val="000000"/>
                <w:sz w:val="20"/>
                <w:szCs w:val="20"/>
              </w:rPr>
            </w:pPr>
          </w:p>
        </w:tc>
        <w:tc>
          <w:tcPr>
            <w:tcW w:w="599" w:type="pct"/>
            <w:shd w:val="clear" w:color="auto" w:fill="auto"/>
            <w:vAlign w:val="center"/>
          </w:tcPr>
          <w:p w14:paraId="35032F4B" w14:textId="4B9611A1" w:rsidR="001346A0" w:rsidRPr="0087345F" w:rsidRDefault="001346A0" w:rsidP="001346A0">
            <w:pPr>
              <w:jc w:val="center"/>
              <w:rPr>
                <w:color w:val="000000"/>
                <w:sz w:val="20"/>
                <w:szCs w:val="20"/>
              </w:rPr>
            </w:pPr>
            <w:r w:rsidRPr="001346A0">
              <w:rPr>
                <w:color w:val="000000"/>
                <w:sz w:val="20"/>
                <w:szCs w:val="20"/>
              </w:rPr>
              <w:t>Riello RTQ 2336</w:t>
            </w:r>
          </w:p>
        </w:tc>
        <w:tc>
          <w:tcPr>
            <w:tcW w:w="330" w:type="pct"/>
            <w:vAlign w:val="center"/>
          </w:tcPr>
          <w:p w14:paraId="563A1734" w14:textId="5CE3E837" w:rsidR="001346A0" w:rsidRPr="0087345F" w:rsidRDefault="001346A0" w:rsidP="001346A0">
            <w:pPr>
              <w:jc w:val="center"/>
              <w:rPr>
                <w:sz w:val="20"/>
                <w:szCs w:val="20"/>
                <w:lang w:eastAsia="en-US"/>
              </w:rPr>
            </w:pPr>
            <w:r>
              <w:rPr>
                <w:sz w:val="20"/>
                <w:szCs w:val="20"/>
                <w:lang w:eastAsia="en-US"/>
              </w:rPr>
              <w:t>2014</w:t>
            </w:r>
          </w:p>
        </w:tc>
        <w:tc>
          <w:tcPr>
            <w:tcW w:w="263" w:type="pct"/>
            <w:vMerge/>
            <w:vAlign w:val="center"/>
          </w:tcPr>
          <w:p w14:paraId="0D990042" w14:textId="2888BE74" w:rsidR="001346A0" w:rsidRPr="0087345F" w:rsidRDefault="001346A0" w:rsidP="001346A0">
            <w:pPr>
              <w:jc w:val="center"/>
              <w:rPr>
                <w:sz w:val="20"/>
                <w:szCs w:val="20"/>
                <w:lang w:eastAsia="en-US"/>
              </w:rPr>
            </w:pPr>
          </w:p>
        </w:tc>
        <w:tc>
          <w:tcPr>
            <w:tcW w:w="296" w:type="pct"/>
            <w:vMerge/>
            <w:vAlign w:val="center"/>
          </w:tcPr>
          <w:p w14:paraId="41AB99B3" w14:textId="77777777" w:rsidR="001346A0" w:rsidRPr="0087345F" w:rsidRDefault="001346A0" w:rsidP="001346A0">
            <w:pPr>
              <w:jc w:val="center"/>
              <w:rPr>
                <w:sz w:val="20"/>
                <w:szCs w:val="20"/>
                <w:lang w:eastAsia="en-US"/>
              </w:rPr>
            </w:pPr>
          </w:p>
        </w:tc>
        <w:tc>
          <w:tcPr>
            <w:tcW w:w="534" w:type="pct"/>
            <w:shd w:val="clear" w:color="auto" w:fill="auto"/>
            <w:vAlign w:val="center"/>
          </w:tcPr>
          <w:p w14:paraId="6F344AEE" w14:textId="2B9940FB" w:rsidR="001346A0" w:rsidRPr="0087345F" w:rsidRDefault="001346A0" w:rsidP="001346A0">
            <w:pPr>
              <w:jc w:val="center"/>
              <w:rPr>
                <w:color w:val="000000"/>
                <w:sz w:val="20"/>
                <w:szCs w:val="20"/>
              </w:rPr>
            </w:pPr>
            <w:r>
              <w:rPr>
                <w:color w:val="000000"/>
                <w:sz w:val="20"/>
                <w:szCs w:val="20"/>
              </w:rPr>
              <w:t>2,0</w:t>
            </w:r>
          </w:p>
        </w:tc>
        <w:tc>
          <w:tcPr>
            <w:tcW w:w="692" w:type="pct"/>
            <w:vAlign w:val="center"/>
          </w:tcPr>
          <w:p w14:paraId="46FF21C7" w14:textId="19DFF537" w:rsidR="001346A0" w:rsidRPr="0087345F" w:rsidRDefault="001346A0" w:rsidP="001346A0">
            <w:pPr>
              <w:jc w:val="center"/>
              <w:rPr>
                <w:sz w:val="20"/>
                <w:szCs w:val="20"/>
                <w:lang w:eastAsia="en-US"/>
              </w:rPr>
            </w:pPr>
            <w:r>
              <w:rPr>
                <w:sz w:val="20"/>
                <w:szCs w:val="20"/>
                <w:lang w:eastAsia="en-US"/>
              </w:rPr>
              <w:t>93,3</w:t>
            </w:r>
          </w:p>
        </w:tc>
        <w:tc>
          <w:tcPr>
            <w:tcW w:w="690" w:type="pct"/>
            <w:vMerge/>
            <w:shd w:val="clear" w:color="auto" w:fill="auto"/>
            <w:vAlign w:val="center"/>
          </w:tcPr>
          <w:p w14:paraId="442B83AC" w14:textId="04297F23" w:rsidR="001346A0" w:rsidRPr="0087345F" w:rsidRDefault="001346A0" w:rsidP="001346A0">
            <w:pPr>
              <w:jc w:val="center"/>
              <w:rPr>
                <w:sz w:val="20"/>
                <w:szCs w:val="20"/>
                <w:lang w:eastAsia="en-US"/>
              </w:rPr>
            </w:pPr>
          </w:p>
        </w:tc>
      </w:tr>
      <w:tr w:rsidR="001D417C" w:rsidRPr="0087345F" w14:paraId="5EB2ED13" w14:textId="77777777" w:rsidTr="005F18CE">
        <w:trPr>
          <w:trHeight w:val="283"/>
        </w:trPr>
        <w:tc>
          <w:tcPr>
            <w:tcW w:w="167" w:type="pct"/>
            <w:vMerge w:val="restart"/>
            <w:shd w:val="clear" w:color="auto" w:fill="auto"/>
            <w:vAlign w:val="center"/>
          </w:tcPr>
          <w:p w14:paraId="7E4B91B0" w14:textId="77777777" w:rsidR="001D417C" w:rsidRPr="0087345F" w:rsidRDefault="001D417C" w:rsidP="001D417C">
            <w:pPr>
              <w:jc w:val="center"/>
              <w:rPr>
                <w:sz w:val="20"/>
                <w:szCs w:val="20"/>
                <w:lang w:eastAsia="en-US"/>
              </w:rPr>
            </w:pPr>
            <w:r w:rsidRPr="0087345F">
              <w:rPr>
                <w:sz w:val="20"/>
                <w:szCs w:val="20"/>
                <w:lang w:eastAsia="en-US"/>
              </w:rPr>
              <w:t>6</w:t>
            </w:r>
          </w:p>
        </w:tc>
        <w:tc>
          <w:tcPr>
            <w:tcW w:w="623" w:type="pct"/>
            <w:vMerge w:val="restart"/>
            <w:vAlign w:val="center"/>
          </w:tcPr>
          <w:p w14:paraId="34210EDD" w14:textId="2495D55C" w:rsidR="001D417C" w:rsidRPr="0087345F" w:rsidRDefault="001D417C" w:rsidP="001D417C">
            <w:pPr>
              <w:jc w:val="center"/>
              <w:rPr>
                <w:color w:val="000000"/>
                <w:sz w:val="20"/>
                <w:szCs w:val="20"/>
              </w:rPr>
            </w:pPr>
            <w:r w:rsidRPr="001346A0">
              <w:rPr>
                <w:color w:val="000000"/>
                <w:sz w:val="20"/>
                <w:szCs w:val="20"/>
              </w:rPr>
              <w:t>ООО «Энергетик»</w:t>
            </w:r>
          </w:p>
        </w:tc>
        <w:tc>
          <w:tcPr>
            <w:tcW w:w="806" w:type="pct"/>
            <w:vMerge w:val="restart"/>
            <w:tcBorders>
              <w:top w:val="nil"/>
              <w:left w:val="single" w:sz="8" w:space="0" w:color="auto"/>
              <w:right w:val="single" w:sz="8" w:space="0" w:color="auto"/>
            </w:tcBorders>
            <w:shd w:val="clear" w:color="auto" w:fill="auto"/>
            <w:vAlign w:val="center"/>
          </w:tcPr>
          <w:p w14:paraId="73440CEC" w14:textId="2BAC7EA9" w:rsidR="001D417C" w:rsidRPr="0087345F" w:rsidRDefault="001D417C" w:rsidP="001D417C">
            <w:pPr>
              <w:jc w:val="cente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599" w:type="pct"/>
            <w:shd w:val="clear" w:color="auto" w:fill="auto"/>
            <w:vAlign w:val="center"/>
          </w:tcPr>
          <w:p w14:paraId="14B0B55E" w14:textId="46AF57BB" w:rsidR="001D417C" w:rsidRPr="0087345F" w:rsidRDefault="001D417C" w:rsidP="001D417C">
            <w:pPr>
              <w:jc w:val="center"/>
              <w:rPr>
                <w:color w:val="000000"/>
                <w:sz w:val="20"/>
                <w:szCs w:val="20"/>
              </w:rPr>
            </w:pPr>
            <w:r w:rsidRPr="001346A0">
              <w:rPr>
                <w:color w:val="000000"/>
                <w:sz w:val="20"/>
                <w:szCs w:val="20"/>
              </w:rPr>
              <w:t>КЧМ-5М</w:t>
            </w:r>
          </w:p>
        </w:tc>
        <w:tc>
          <w:tcPr>
            <w:tcW w:w="330" w:type="pct"/>
            <w:vAlign w:val="center"/>
          </w:tcPr>
          <w:p w14:paraId="5A2AA5E6" w14:textId="33E6A4FF" w:rsidR="001D417C" w:rsidRPr="0087345F" w:rsidRDefault="001D417C" w:rsidP="001D417C">
            <w:pPr>
              <w:jc w:val="center"/>
              <w:rPr>
                <w:sz w:val="20"/>
                <w:szCs w:val="20"/>
                <w:lang w:eastAsia="en-US"/>
              </w:rPr>
            </w:pPr>
            <w:r>
              <w:rPr>
                <w:sz w:val="20"/>
                <w:szCs w:val="20"/>
                <w:lang w:eastAsia="en-US"/>
              </w:rPr>
              <w:t>-</w:t>
            </w:r>
          </w:p>
        </w:tc>
        <w:tc>
          <w:tcPr>
            <w:tcW w:w="263" w:type="pct"/>
            <w:vMerge w:val="restart"/>
            <w:shd w:val="clear" w:color="auto" w:fill="auto"/>
            <w:vAlign w:val="center"/>
          </w:tcPr>
          <w:p w14:paraId="312B3EB9" w14:textId="57610106" w:rsidR="001D417C" w:rsidRPr="0087345F" w:rsidRDefault="001D417C" w:rsidP="001D417C">
            <w:pPr>
              <w:jc w:val="center"/>
              <w:rPr>
                <w:sz w:val="20"/>
                <w:szCs w:val="20"/>
                <w:lang w:eastAsia="en-US"/>
              </w:rPr>
            </w:pPr>
            <w:r>
              <w:rPr>
                <w:sz w:val="20"/>
                <w:szCs w:val="20"/>
                <w:lang w:eastAsia="en-US"/>
              </w:rPr>
              <w:t>Твёрдое топливо</w:t>
            </w:r>
          </w:p>
        </w:tc>
        <w:tc>
          <w:tcPr>
            <w:tcW w:w="296" w:type="pct"/>
            <w:vMerge w:val="restart"/>
            <w:vAlign w:val="center"/>
          </w:tcPr>
          <w:p w14:paraId="631214B3" w14:textId="05F0183D" w:rsidR="001D417C" w:rsidRPr="0087345F" w:rsidRDefault="001D417C" w:rsidP="001D417C">
            <w:pPr>
              <w:jc w:val="center"/>
              <w:rPr>
                <w:sz w:val="20"/>
                <w:szCs w:val="20"/>
                <w:lang w:eastAsia="en-US"/>
              </w:rPr>
            </w:pPr>
            <w:r>
              <w:rPr>
                <w:sz w:val="20"/>
                <w:szCs w:val="20"/>
                <w:lang w:eastAsia="en-US"/>
              </w:rPr>
              <w:t>4</w:t>
            </w:r>
          </w:p>
        </w:tc>
        <w:tc>
          <w:tcPr>
            <w:tcW w:w="534" w:type="pct"/>
            <w:shd w:val="clear" w:color="auto" w:fill="auto"/>
            <w:vAlign w:val="center"/>
          </w:tcPr>
          <w:p w14:paraId="47B0FA88" w14:textId="119B9D4D" w:rsidR="001D417C" w:rsidRPr="0087345F" w:rsidRDefault="001D417C" w:rsidP="001D417C">
            <w:pPr>
              <w:jc w:val="center"/>
              <w:rPr>
                <w:color w:val="000000"/>
                <w:sz w:val="20"/>
                <w:szCs w:val="20"/>
              </w:rPr>
            </w:pPr>
            <w:r>
              <w:rPr>
                <w:color w:val="000000"/>
                <w:sz w:val="20"/>
                <w:szCs w:val="20"/>
              </w:rPr>
              <w:t>0,0774</w:t>
            </w:r>
          </w:p>
        </w:tc>
        <w:tc>
          <w:tcPr>
            <w:tcW w:w="692" w:type="pct"/>
            <w:vAlign w:val="center"/>
          </w:tcPr>
          <w:p w14:paraId="6848A8B1" w14:textId="2E2BCC6E" w:rsidR="001D417C" w:rsidRPr="0087345F" w:rsidRDefault="001D417C" w:rsidP="001D417C">
            <w:pPr>
              <w:jc w:val="center"/>
              <w:rPr>
                <w:sz w:val="20"/>
                <w:szCs w:val="20"/>
                <w:lang w:eastAsia="en-US"/>
              </w:rPr>
            </w:pPr>
            <w:r>
              <w:rPr>
                <w:sz w:val="20"/>
                <w:szCs w:val="20"/>
                <w:lang w:eastAsia="en-US"/>
              </w:rPr>
              <w:t>80,0</w:t>
            </w:r>
          </w:p>
        </w:tc>
        <w:tc>
          <w:tcPr>
            <w:tcW w:w="690" w:type="pct"/>
            <w:vMerge w:val="restart"/>
            <w:shd w:val="clear" w:color="auto" w:fill="auto"/>
            <w:vAlign w:val="center"/>
          </w:tcPr>
          <w:p w14:paraId="6B8815A3" w14:textId="5FB6A648" w:rsidR="001D417C" w:rsidRPr="0087345F" w:rsidRDefault="001D417C" w:rsidP="001D417C">
            <w:pPr>
              <w:jc w:val="center"/>
              <w:rPr>
                <w:sz w:val="20"/>
                <w:szCs w:val="20"/>
                <w:lang w:eastAsia="en-US"/>
              </w:rPr>
            </w:pPr>
            <w:r>
              <w:rPr>
                <w:sz w:val="20"/>
                <w:szCs w:val="20"/>
                <w:lang w:eastAsia="en-US"/>
              </w:rPr>
              <w:t>0,3096</w:t>
            </w:r>
          </w:p>
        </w:tc>
      </w:tr>
      <w:tr w:rsidR="001D417C" w:rsidRPr="0087345F" w14:paraId="5AC1A6F1" w14:textId="77777777" w:rsidTr="005F18CE">
        <w:trPr>
          <w:trHeight w:val="283"/>
        </w:trPr>
        <w:tc>
          <w:tcPr>
            <w:tcW w:w="167" w:type="pct"/>
            <w:vMerge/>
            <w:shd w:val="clear" w:color="auto" w:fill="auto"/>
            <w:vAlign w:val="center"/>
          </w:tcPr>
          <w:p w14:paraId="113DCA3F" w14:textId="77777777" w:rsidR="001D417C" w:rsidRPr="0087345F" w:rsidRDefault="001D417C" w:rsidP="001D417C">
            <w:pPr>
              <w:jc w:val="center"/>
              <w:rPr>
                <w:sz w:val="20"/>
                <w:szCs w:val="20"/>
                <w:lang w:eastAsia="en-US"/>
              </w:rPr>
            </w:pPr>
          </w:p>
        </w:tc>
        <w:tc>
          <w:tcPr>
            <w:tcW w:w="623" w:type="pct"/>
            <w:vMerge/>
            <w:vAlign w:val="center"/>
          </w:tcPr>
          <w:p w14:paraId="0A848C49" w14:textId="77777777" w:rsidR="001D417C" w:rsidRPr="0087345F" w:rsidRDefault="001D417C" w:rsidP="001D417C">
            <w:pPr>
              <w:jc w:val="center"/>
              <w:rPr>
                <w:color w:val="000000"/>
                <w:sz w:val="20"/>
                <w:szCs w:val="20"/>
              </w:rPr>
            </w:pPr>
          </w:p>
        </w:tc>
        <w:tc>
          <w:tcPr>
            <w:tcW w:w="806" w:type="pct"/>
            <w:vMerge/>
            <w:tcBorders>
              <w:right w:val="single" w:sz="8" w:space="0" w:color="auto"/>
            </w:tcBorders>
            <w:shd w:val="clear" w:color="auto" w:fill="auto"/>
            <w:vAlign w:val="center"/>
          </w:tcPr>
          <w:p w14:paraId="1A06853E" w14:textId="77777777" w:rsidR="001D417C" w:rsidRPr="0087345F" w:rsidRDefault="001D417C" w:rsidP="001D417C">
            <w:pPr>
              <w:jc w:val="center"/>
              <w:rPr>
                <w:color w:val="000000"/>
                <w:sz w:val="20"/>
                <w:szCs w:val="20"/>
              </w:rPr>
            </w:pPr>
          </w:p>
        </w:tc>
        <w:tc>
          <w:tcPr>
            <w:tcW w:w="599" w:type="pct"/>
            <w:tcBorders>
              <w:left w:val="single" w:sz="8" w:space="0" w:color="auto"/>
            </w:tcBorders>
            <w:shd w:val="clear" w:color="auto" w:fill="auto"/>
            <w:vAlign w:val="center"/>
          </w:tcPr>
          <w:p w14:paraId="07326242" w14:textId="191F9B41" w:rsidR="001D417C" w:rsidRPr="0087345F" w:rsidRDefault="001D417C" w:rsidP="001D417C">
            <w:pPr>
              <w:jc w:val="center"/>
              <w:rPr>
                <w:color w:val="000000"/>
                <w:sz w:val="20"/>
                <w:szCs w:val="20"/>
              </w:rPr>
            </w:pPr>
            <w:r w:rsidRPr="001346A0">
              <w:rPr>
                <w:color w:val="000000"/>
                <w:sz w:val="20"/>
                <w:szCs w:val="20"/>
              </w:rPr>
              <w:t>КЧМ-5М</w:t>
            </w:r>
          </w:p>
        </w:tc>
        <w:tc>
          <w:tcPr>
            <w:tcW w:w="330" w:type="pct"/>
            <w:vAlign w:val="center"/>
          </w:tcPr>
          <w:p w14:paraId="32F04370" w14:textId="5AEB8B8A" w:rsidR="001D417C" w:rsidRPr="0087345F" w:rsidRDefault="001D417C" w:rsidP="001D417C">
            <w:pPr>
              <w:jc w:val="center"/>
              <w:rPr>
                <w:sz w:val="20"/>
                <w:szCs w:val="20"/>
                <w:lang w:eastAsia="en-US"/>
              </w:rPr>
            </w:pPr>
            <w:r>
              <w:rPr>
                <w:sz w:val="20"/>
                <w:szCs w:val="20"/>
                <w:lang w:eastAsia="en-US"/>
              </w:rPr>
              <w:t>-</w:t>
            </w:r>
          </w:p>
        </w:tc>
        <w:tc>
          <w:tcPr>
            <w:tcW w:w="263" w:type="pct"/>
            <w:vMerge/>
            <w:shd w:val="clear" w:color="auto" w:fill="auto"/>
            <w:vAlign w:val="center"/>
          </w:tcPr>
          <w:p w14:paraId="4657E1C6" w14:textId="546CC35D" w:rsidR="001D417C" w:rsidRPr="0087345F" w:rsidRDefault="001D417C" w:rsidP="001D417C">
            <w:pPr>
              <w:jc w:val="center"/>
              <w:rPr>
                <w:sz w:val="20"/>
                <w:szCs w:val="20"/>
                <w:lang w:eastAsia="en-US"/>
              </w:rPr>
            </w:pPr>
          </w:p>
        </w:tc>
        <w:tc>
          <w:tcPr>
            <w:tcW w:w="296" w:type="pct"/>
            <w:vMerge/>
            <w:vAlign w:val="center"/>
          </w:tcPr>
          <w:p w14:paraId="347D4AB6" w14:textId="77777777" w:rsidR="001D417C" w:rsidRPr="0087345F" w:rsidRDefault="001D417C" w:rsidP="001D417C">
            <w:pPr>
              <w:jc w:val="center"/>
              <w:rPr>
                <w:sz w:val="20"/>
                <w:szCs w:val="20"/>
                <w:lang w:eastAsia="en-US"/>
              </w:rPr>
            </w:pPr>
          </w:p>
        </w:tc>
        <w:tc>
          <w:tcPr>
            <w:tcW w:w="534" w:type="pct"/>
            <w:shd w:val="clear" w:color="auto" w:fill="auto"/>
            <w:vAlign w:val="center"/>
          </w:tcPr>
          <w:p w14:paraId="45A80388" w14:textId="14F2FD09" w:rsidR="001D417C" w:rsidRPr="0087345F" w:rsidRDefault="001D417C" w:rsidP="001D417C">
            <w:pPr>
              <w:jc w:val="center"/>
              <w:rPr>
                <w:color w:val="000000"/>
                <w:sz w:val="20"/>
                <w:szCs w:val="20"/>
              </w:rPr>
            </w:pPr>
            <w:r>
              <w:rPr>
                <w:color w:val="000000"/>
                <w:sz w:val="20"/>
                <w:szCs w:val="20"/>
              </w:rPr>
              <w:t>0,0774</w:t>
            </w:r>
          </w:p>
        </w:tc>
        <w:tc>
          <w:tcPr>
            <w:tcW w:w="692" w:type="pct"/>
            <w:vAlign w:val="center"/>
          </w:tcPr>
          <w:p w14:paraId="3009E3DA" w14:textId="42F73A11" w:rsidR="001D417C" w:rsidRPr="0087345F" w:rsidRDefault="001D417C" w:rsidP="001D417C">
            <w:pPr>
              <w:jc w:val="center"/>
              <w:rPr>
                <w:sz w:val="20"/>
                <w:szCs w:val="20"/>
                <w:lang w:eastAsia="en-US"/>
              </w:rPr>
            </w:pPr>
            <w:r>
              <w:rPr>
                <w:sz w:val="20"/>
                <w:szCs w:val="20"/>
                <w:lang w:eastAsia="en-US"/>
              </w:rPr>
              <w:t>80,0</w:t>
            </w:r>
          </w:p>
        </w:tc>
        <w:tc>
          <w:tcPr>
            <w:tcW w:w="690" w:type="pct"/>
            <w:vMerge/>
            <w:shd w:val="clear" w:color="auto" w:fill="auto"/>
            <w:vAlign w:val="center"/>
          </w:tcPr>
          <w:p w14:paraId="599C42F5" w14:textId="467C77BA" w:rsidR="001D417C" w:rsidRPr="0087345F" w:rsidRDefault="001D417C" w:rsidP="001D417C">
            <w:pPr>
              <w:jc w:val="center"/>
              <w:rPr>
                <w:sz w:val="20"/>
                <w:szCs w:val="20"/>
                <w:lang w:eastAsia="en-US"/>
              </w:rPr>
            </w:pPr>
          </w:p>
        </w:tc>
      </w:tr>
      <w:tr w:rsidR="001D417C" w:rsidRPr="0087345F" w14:paraId="114D668E" w14:textId="77777777" w:rsidTr="005F18CE">
        <w:trPr>
          <w:trHeight w:val="283"/>
        </w:trPr>
        <w:tc>
          <w:tcPr>
            <w:tcW w:w="167" w:type="pct"/>
            <w:vMerge/>
            <w:shd w:val="clear" w:color="auto" w:fill="auto"/>
            <w:vAlign w:val="center"/>
          </w:tcPr>
          <w:p w14:paraId="522E41A5" w14:textId="77777777" w:rsidR="001D417C" w:rsidRPr="0087345F" w:rsidRDefault="001D417C" w:rsidP="001D417C">
            <w:pPr>
              <w:jc w:val="center"/>
              <w:rPr>
                <w:sz w:val="20"/>
                <w:szCs w:val="20"/>
                <w:lang w:eastAsia="en-US"/>
              </w:rPr>
            </w:pPr>
          </w:p>
        </w:tc>
        <w:tc>
          <w:tcPr>
            <w:tcW w:w="623" w:type="pct"/>
            <w:vMerge/>
            <w:vAlign w:val="center"/>
          </w:tcPr>
          <w:p w14:paraId="53992577" w14:textId="77777777" w:rsidR="001D417C" w:rsidRPr="0087345F" w:rsidRDefault="001D417C" w:rsidP="001D417C">
            <w:pPr>
              <w:jc w:val="center"/>
              <w:rPr>
                <w:color w:val="000000"/>
                <w:sz w:val="20"/>
                <w:szCs w:val="20"/>
              </w:rPr>
            </w:pPr>
          </w:p>
        </w:tc>
        <w:tc>
          <w:tcPr>
            <w:tcW w:w="806" w:type="pct"/>
            <w:vMerge/>
            <w:tcBorders>
              <w:right w:val="single" w:sz="8" w:space="0" w:color="auto"/>
            </w:tcBorders>
            <w:shd w:val="clear" w:color="auto" w:fill="auto"/>
            <w:vAlign w:val="center"/>
          </w:tcPr>
          <w:p w14:paraId="353F2DDB" w14:textId="77777777" w:rsidR="001D417C" w:rsidRPr="0087345F" w:rsidRDefault="001D417C" w:rsidP="001D417C">
            <w:pPr>
              <w:jc w:val="center"/>
              <w:rPr>
                <w:color w:val="000000"/>
                <w:sz w:val="20"/>
                <w:szCs w:val="20"/>
              </w:rPr>
            </w:pPr>
          </w:p>
        </w:tc>
        <w:tc>
          <w:tcPr>
            <w:tcW w:w="599" w:type="pct"/>
            <w:tcBorders>
              <w:left w:val="single" w:sz="8" w:space="0" w:color="auto"/>
            </w:tcBorders>
            <w:shd w:val="clear" w:color="auto" w:fill="auto"/>
            <w:vAlign w:val="center"/>
          </w:tcPr>
          <w:p w14:paraId="53CF0C6A" w14:textId="6A58EB25" w:rsidR="001D417C" w:rsidRPr="0087345F" w:rsidRDefault="001D417C" w:rsidP="001D417C">
            <w:pPr>
              <w:jc w:val="center"/>
              <w:rPr>
                <w:color w:val="000000"/>
                <w:sz w:val="20"/>
                <w:szCs w:val="20"/>
              </w:rPr>
            </w:pPr>
            <w:r w:rsidRPr="001346A0">
              <w:rPr>
                <w:color w:val="000000"/>
                <w:sz w:val="20"/>
                <w:szCs w:val="20"/>
              </w:rPr>
              <w:t>КЧМ-5М</w:t>
            </w:r>
          </w:p>
        </w:tc>
        <w:tc>
          <w:tcPr>
            <w:tcW w:w="330" w:type="pct"/>
            <w:vAlign w:val="center"/>
          </w:tcPr>
          <w:p w14:paraId="491C20E3" w14:textId="2DB824E5" w:rsidR="001D417C" w:rsidRPr="0087345F" w:rsidRDefault="001D417C" w:rsidP="001D417C">
            <w:pPr>
              <w:jc w:val="center"/>
              <w:rPr>
                <w:sz w:val="20"/>
                <w:szCs w:val="20"/>
                <w:lang w:eastAsia="en-US"/>
              </w:rPr>
            </w:pPr>
            <w:r>
              <w:rPr>
                <w:sz w:val="20"/>
                <w:szCs w:val="20"/>
                <w:lang w:eastAsia="en-US"/>
              </w:rPr>
              <w:t>-</w:t>
            </w:r>
          </w:p>
        </w:tc>
        <w:tc>
          <w:tcPr>
            <w:tcW w:w="263" w:type="pct"/>
            <w:vMerge/>
            <w:shd w:val="clear" w:color="auto" w:fill="auto"/>
            <w:vAlign w:val="center"/>
          </w:tcPr>
          <w:p w14:paraId="57269142" w14:textId="07581D29" w:rsidR="001D417C" w:rsidRPr="0087345F" w:rsidRDefault="001D417C" w:rsidP="001D417C">
            <w:pPr>
              <w:jc w:val="center"/>
              <w:rPr>
                <w:sz w:val="20"/>
                <w:szCs w:val="20"/>
                <w:lang w:eastAsia="en-US"/>
              </w:rPr>
            </w:pPr>
          </w:p>
        </w:tc>
        <w:tc>
          <w:tcPr>
            <w:tcW w:w="296" w:type="pct"/>
            <w:vMerge/>
            <w:vAlign w:val="center"/>
          </w:tcPr>
          <w:p w14:paraId="7D9F8749" w14:textId="77777777" w:rsidR="001D417C" w:rsidRPr="0087345F" w:rsidRDefault="001D417C" w:rsidP="001D417C">
            <w:pPr>
              <w:jc w:val="center"/>
              <w:rPr>
                <w:sz w:val="20"/>
                <w:szCs w:val="20"/>
                <w:lang w:eastAsia="en-US"/>
              </w:rPr>
            </w:pPr>
          </w:p>
        </w:tc>
        <w:tc>
          <w:tcPr>
            <w:tcW w:w="534" w:type="pct"/>
            <w:shd w:val="clear" w:color="auto" w:fill="auto"/>
            <w:vAlign w:val="center"/>
          </w:tcPr>
          <w:p w14:paraId="6C15F474" w14:textId="34E4E992" w:rsidR="001D417C" w:rsidRPr="0087345F" w:rsidRDefault="001D417C" w:rsidP="001D417C">
            <w:pPr>
              <w:jc w:val="center"/>
              <w:rPr>
                <w:color w:val="000000"/>
                <w:sz w:val="20"/>
                <w:szCs w:val="20"/>
              </w:rPr>
            </w:pPr>
            <w:r>
              <w:rPr>
                <w:color w:val="000000"/>
                <w:sz w:val="20"/>
                <w:szCs w:val="20"/>
              </w:rPr>
              <w:t>0,0774</w:t>
            </w:r>
          </w:p>
        </w:tc>
        <w:tc>
          <w:tcPr>
            <w:tcW w:w="692" w:type="pct"/>
            <w:vAlign w:val="center"/>
          </w:tcPr>
          <w:p w14:paraId="1BA48E7B" w14:textId="79599D5D" w:rsidR="001D417C" w:rsidRPr="0087345F" w:rsidRDefault="001D417C" w:rsidP="001D417C">
            <w:pPr>
              <w:jc w:val="center"/>
              <w:rPr>
                <w:sz w:val="20"/>
                <w:szCs w:val="20"/>
                <w:lang w:eastAsia="en-US"/>
              </w:rPr>
            </w:pPr>
            <w:r>
              <w:rPr>
                <w:sz w:val="20"/>
                <w:szCs w:val="20"/>
                <w:lang w:eastAsia="en-US"/>
              </w:rPr>
              <w:t>80,0</w:t>
            </w:r>
          </w:p>
        </w:tc>
        <w:tc>
          <w:tcPr>
            <w:tcW w:w="690" w:type="pct"/>
            <w:vMerge/>
            <w:shd w:val="clear" w:color="auto" w:fill="auto"/>
            <w:vAlign w:val="center"/>
          </w:tcPr>
          <w:p w14:paraId="214FE693" w14:textId="0676EE67" w:rsidR="001D417C" w:rsidRPr="0087345F" w:rsidRDefault="001D417C" w:rsidP="001D417C">
            <w:pPr>
              <w:jc w:val="center"/>
              <w:rPr>
                <w:sz w:val="20"/>
                <w:szCs w:val="20"/>
                <w:lang w:eastAsia="en-US"/>
              </w:rPr>
            </w:pPr>
          </w:p>
        </w:tc>
      </w:tr>
      <w:tr w:rsidR="001D417C" w:rsidRPr="0087345F" w14:paraId="134A7A70" w14:textId="77777777" w:rsidTr="005F18CE">
        <w:trPr>
          <w:trHeight w:val="283"/>
        </w:trPr>
        <w:tc>
          <w:tcPr>
            <w:tcW w:w="167" w:type="pct"/>
            <w:vMerge/>
            <w:shd w:val="clear" w:color="auto" w:fill="auto"/>
            <w:vAlign w:val="center"/>
          </w:tcPr>
          <w:p w14:paraId="5BDFB5EC" w14:textId="77777777" w:rsidR="001D417C" w:rsidRPr="0087345F" w:rsidRDefault="001D417C" w:rsidP="001D417C">
            <w:pPr>
              <w:jc w:val="center"/>
              <w:rPr>
                <w:sz w:val="20"/>
                <w:szCs w:val="20"/>
                <w:lang w:eastAsia="en-US"/>
              </w:rPr>
            </w:pPr>
          </w:p>
        </w:tc>
        <w:tc>
          <w:tcPr>
            <w:tcW w:w="623" w:type="pct"/>
            <w:vMerge/>
            <w:vAlign w:val="center"/>
          </w:tcPr>
          <w:p w14:paraId="3053174C" w14:textId="77777777" w:rsidR="001D417C" w:rsidRPr="0087345F" w:rsidRDefault="001D417C" w:rsidP="001D417C">
            <w:pPr>
              <w:jc w:val="center"/>
              <w:rPr>
                <w:color w:val="000000"/>
                <w:sz w:val="20"/>
                <w:szCs w:val="20"/>
              </w:rPr>
            </w:pPr>
          </w:p>
        </w:tc>
        <w:tc>
          <w:tcPr>
            <w:tcW w:w="806" w:type="pct"/>
            <w:vMerge/>
            <w:tcBorders>
              <w:right w:val="single" w:sz="8" w:space="0" w:color="auto"/>
            </w:tcBorders>
            <w:shd w:val="clear" w:color="auto" w:fill="auto"/>
            <w:vAlign w:val="center"/>
          </w:tcPr>
          <w:p w14:paraId="7EB17C0C" w14:textId="77777777" w:rsidR="001D417C" w:rsidRPr="0087345F" w:rsidRDefault="001D417C" w:rsidP="001D417C">
            <w:pPr>
              <w:jc w:val="center"/>
              <w:rPr>
                <w:color w:val="000000"/>
                <w:sz w:val="20"/>
                <w:szCs w:val="20"/>
              </w:rPr>
            </w:pPr>
          </w:p>
        </w:tc>
        <w:tc>
          <w:tcPr>
            <w:tcW w:w="599" w:type="pct"/>
            <w:tcBorders>
              <w:left w:val="single" w:sz="8" w:space="0" w:color="auto"/>
            </w:tcBorders>
            <w:shd w:val="clear" w:color="auto" w:fill="auto"/>
            <w:vAlign w:val="center"/>
          </w:tcPr>
          <w:p w14:paraId="79F0D676" w14:textId="001ADC68" w:rsidR="001D417C" w:rsidRPr="0087345F" w:rsidRDefault="001D417C" w:rsidP="001D417C">
            <w:pPr>
              <w:jc w:val="center"/>
              <w:rPr>
                <w:color w:val="000000"/>
                <w:sz w:val="20"/>
                <w:szCs w:val="20"/>
              </w:rPr>
            </w:pPr>
            <w:r w:rsidRPr="001346A0">
              <w:rPr>
                <w:color w:val="000000"/>
                <w:sz w:val="20"/>
                <w:szCs w:val="20"/>
              </w:rPr>
              <w:t>КЧМ-5М</w:t>
            </w:r>
          </w:p>
        </w:tc>
        <w:tc>
          <w:tcPr>
            <w:tcW w:w="330" w:type="pct"/>
            <w:vAlign w:val="center"/>
          </w:tcPr>
          <w:p w14:paraId="276061AF" w14:textId="3C30F2B0" w:rsidR="001D417C" w:rsidRPr="0087345F" w:rsidRDefault="001D417C" w:rsidP="001D417C">
            <w:pPr>
              <w:jc w:val="center"/>
              <w:rPr>
                <w:sz w:val="20"/>
                <w:szCs w:val="20"/>
              </w:rPr>
            </w:pPr>
            <w:r>
              <w:rPr>
                <w:sz w:val="20"/>
                <w:szCs w:val="20"/>
              </w:rPr>
              <w:t>-</w:t>
            </w:r>
          </w:p>
        </w:tc>
        <w:tc>
          <w:tcPr>
            <w:tcW w:w="263" w:type="pct"/>
            <w:vMerge/>
            <w:shd w:val="clear" w:color="auto" w:fill="auto"/>
            <w:vAlign w:val="center"/>
          </w:tcPr>
          <w:p w14:paraId="379030F2" w14:textId="77777777" w:rsidR="001D417C" w:rsidRPr="0087345F" w:rsidRDefault="001D417C" w:rsidP="001D417C">
            <w:pPr>
              <w:jc w:val="center"/>
              <w:rPr>
                <w:sz w:val="20"/>
                <w:szCs w:val="20"/>
              </w:rPr>
            </w:pPr>
          </w:p>
        </w:tc>
        <w:tc>
          <w:tcPr>
            <w:tcW w:w="296" w:type="pct"/>
            <w:vMerge/>
            <w:vAlign w:val="center"/>
          </w:tcPr>
          <w:p w14:paraId="31B27A7F" w14:textId="77777777" w:rsidR="001D417C" w:rsidRPr="0087345F" w:rsidRDefault="001D417C" w:rsidP="001D417C">
            <w:pPr>
              <w:jc w:val="center"/>
              <w:rPr>
                <w:sz w:val="20"/>
                <w:szCs w:val="20"/>
                <w:lang w:eastAsia="en-US"/>
              </w:rPr>
            </w:pPr>
          </w:p>
        </w:tc>
        <w:tc>
          <w:tcPr>
            <w:tcW w:w="534" w:type="pct"/>
            <w:shd w:val="clear" w:color="auto" w:fill="auto"/>
            <w:vAlign w:val="center"/>
          </w:tcPr>
          <w:p w14:paraId="27123806" w14:textId="29B46FD6" w:rsidR="001D417C" w:rsidRPr="0087345F" w:rsidRDefault="001D417C" w:rsidP="001D417C">
            <w:pPr>
              <w:jc w:val="center"/>
              <w:rPr>
                <w:sz w:val="20"/>
                <w:szCs w:val="20"/>
                <w:lang w:eastAsia="en-US"/>
              </w:rPr>
            </w:pPr>
            <w:r>
              <w:rPr>
                <w:color w:val="000000"/>
                <w:sz w:val="20"/>
                <w:szCs w:val="20"/>
              </w:rPr>
              <w:t>0,0774</w:t>
            </w:r>
          </w:p>
        </w:tc>
        <w:tc>
          <w:tcPr>
            <w:tcW w:w="692" w:type="pct"/>
            <w:vAlign w:val="center"/>
          </w:tcPr>
          <w:p w14:paraId="00FC0883" w14:textId="052062A5" w:rsidR="001D417C" w:rsidRPr="0087345F" w:rsidRDefault="001D417C" w:rsidP="001D417C">
            <w:pPr>
              <w:jc w:val="center"/>
              <w:rPr>
                <w:sz w:val="20"/>
                <w:szCs w:val="20"/>
                <w:lang w:eastAsia="en-US"/>
              </w:rPr>
            </w:pPr>
            <w:r>
              <w:rPr>
                <w:sz w:val="20"/>
                <w:szCs w:val="20"/>
                <w:lang w:eastAsia="en-US"/>
              </w:rPr>
              <w:t>80,0</w:t>
            </w:r>
          </w:p>
        </w:tc>
        <w:tc>
          <w:tcPr>
            <w:tcW w:w="690" w:type="pct"/>
            <w:vMerge/>
            <w:shd w:val="clear" w:color="auto" w:fill="auto"/>
            <w:vAlign w:val="center"/>
          </w:tcPr>
          <w:p w14:paraId="5FDF4442" w14:textId="77777777" w:rsidR="001D417C" w:rsidRPr="0087345F" w:rsidRDefault="001D417C" w:rsidP="001D417C">
            <w:pPr>
              <w:jc w:val="center"/>
              <w:rPr>
                <w:sz w:val="20"/>
                <w:szCs w:val="20"/>
                <w:lang w:eastAsia="en-US"/>
              </w:rPr>
            </w:pPr>
          </w:p>
        </w:tc>
      </w:tr>
      <w:tr w:rsidR="001D417C" w:rsidRPr="0087345F" w14:paraId="1189708F" w14:textId="77777777" w:rsidTr="00E60B1D">
        <w:trPr>
          <w:trHeight w:val="283"/>
        </w:trPr>
        <w:tc>
          <w:tcPr>
            <w:tcW w:w="167" w:type="pct"/>
            <w:vMerge w:val="restart"/>
            <w:shd w:val="clear" w:color="auto" w:fill="auto"/>
            <w:vAlign w:val="center"/>
          </w:tcPr>
          <w:p w14:paraId="6163FE32" w14:textId="77777777" w:rsidR="001D417C" w:rsidRPr="0087345F" w:rsidRDefault="001D417C" w:rsidP="001D417C">
            <w:pPr>
              <w:jc w:val="center"/>
              <w:rPr>
                <w:sz w:val="20"/>
                <w:szCs w:val="20"/>
                <w:lang w:eastAsia="en-US"/>
              </w:rPr>
            </w:pPr>
            <w:r w:rsidRPr="0087345F">
              <w:rPr>
                <w:sz w:val="20"/>
                <w:szCs w:val="20"/>
                <w:lang w:eastAsia="en-US"/>
              </w:rPr>
              <w:lastRenderedPageBreak/>
              <w:t>7</w:t>
            </w:r>
          </w:p>
        </w:tc>
        <w:tc>
          <w:tcPr>
            <w:tcW w:w="623" w:type="pct"/>
            <w:vMerge w:val="restart"/>
            <w:vAlign w:val="center"/>
          </w:tcPr>
          <w:p w14:paraId="541BAF3C" w14:textId="06B9AD2F" w:rsidR="001D417C" w:rsidRPr="0087345F" w:rsidRDefault="001D417C" w:rsidP="001D417C">
            <w:pPr>
              <w:jc w:val="center"/>
              <w:rPr>
                <w:color w:val="000000"/>
                <w:sz w:val="20"/>
                <w:szCs w:val="20"/>
              </w:rPr>
            </w:pPr>
            <w:r w:rsidRPr="001346A0">
              <w:rPr>
                <w:color w:val="000000"/>
                <w:sz w:val="20"/>
                <w:szCs w:val="20"/>
              </w:rPr>
              <w:t>ООО «Энергетик»</w:t>
            </w:r>
          </w:p>
        </w:tc>
        <w:tc>
          <w:tcPr>
            <w:tcW w:w="806" w:type="pct"/>
            <w:vMerge w:val="restart"/>
            <w:tcBorders>
              <w:top w:val="nil"/>
              <w:left w:val="single" w:sz="8" w:space="0" w:color="auto"/>
              <w:bottom w:val="single" w:sz="8" w:space="0" w:color="auto"/>
              <w:right w:val="single" w:sz="8" w:space="0" w:color="auto"/>
            </w:tcBorders>
            <w:shd w:val="clear" w:color="auto" w:fill="auto"/>
            <w:vAlign w:val="center"/>
          </w:tcPr>
          <w:p w14:paraId="451E804A" w14:textId="211BAA73" w:rsidR="001D417C" w:rsidRPr="0087345F" w:rsidRDefault="001D417C" w:rsidP="001D417C">
            <w:pPr>
              <w:jc w:val="center"/>
              <w:rPr>
                <w:color w:val="000000"/>
                <w:sz w:val="20"/>
                <w:szCs w:val="20"/>
              </w:rPr>
            </w:pPr>
            <w:r>
              <w:rPr>
                <w:color w:val="000000"/>
                <w:sz w:val="20"/>
                <w:szCs w:val="20"/>
              </w:rPr>
              <w:t>К</w:t>
            </w:r>
            <w:r w:rsidRPr="00800E43">
              <w:rPr>
                <w:color w:val="000000"/>
                <w:sz w:val="20"/>
                <w:szCs w:val="20"/>
              </w:rPr>
              <w:t>отельная Школы №3</w:t>
            </w:r>
          </w:p>
        </w:tc>
        <w:tc>
          <w:tcPr>
            <w:tcW w:w="599" w:type="pct"/>
            <w:shd w:val="clear" w:color="auto" w:fill="auto"/>
            <w:vAlign w:val="center"/>
          </w:tcPr>
          <w:p w14:paraId="3E2C7B83" w14:textId="21AA3B2F" w:rsidR="001D417C" w:rsidRPr="0087345F" w:rsidRDefault="001D417C" w:rsidP="001D417C">
            <w:pPr>
              <w:jc w:val="center"/>
              <w:rPr>
                <w:color w:val="000000"/>
                <w:sz w:val="20"/>
                <w:szCs w:val="20"/>
              </w:rPr>
            </w:pPr>
            <w:r>
              <w:rPr>
                <w:color w:val="000000"/>
                <w:sz w:val="20"/>
                <w:szCs w:val="20"/>
              </w:rPr>
              <w:t>КВА 0,16</w:t>
            </w:r>
          </w:p>
        </w:tc>
        <w:tc>
          <w:tcPr>
            <w:tcW w:w="330" w:type="pct"/>
            <w:vAlign w:val="center"/>
          </w:tcPr>
          <w:p w14:paraId="4B8B2841" w14:textId="3B91FF34" w:rsidR="001D417C" w:rsidRPr="0087345F" w:rsidRDefault="001D417C" w:rsidP="001D417C">
            <w:pPr>
              <w:jc w:val="center"/>
              <w:rPr>
                <w:sz w:val="20"/>
                <w:szCs w:val="20"/>
                <w:lang w:eastAsia="en-US"/>
              </w:rPr>
            </w:pPr>
            <w:r>
              <w:rPr>
                <w:sz w:val="20"/>
                <w:szCs w:val="20"/>
                <w:lang w:eastAsia="en-US"/>
              </w:rPr>
              <w:t>-</w:t>
            </w:r>
          </w:p>
        </w:tc>
        <w:tc>
          <w:tcPr>
            <w:tcW w:w="263" w:type="pct"/>
            <w:vMerge w:val="restart"/>
            <w:vAlign w:val="center"/>
          </w:tcPr>
          <w:p w14:paraId="34943362" w14:textId="51A772F1" w:rsidR="001D417C" w:rsidRPr="0087345F" w:rsidRDefault="001D417C" w:rsidP="001D417C">
            <w:pPr>
              <w:jc w:val="center"/>
              <w:rPr>
                <w:sz w:val="20"/>
                <w:szCs w:val="20"/>
                <w:lang w:eastAsia="en-US"/>
              </w:rPr>
            </w:pPr>
            <w:r>
              <w:rPr>
                <w:sz w:val="20"/>
                <w:szCs w:val="20"/>
                <w:lang w:eastAsia="en-US"/>
              </w:rPr>
              <w:t>Природный газ</w:t>
            </w:r>
          </w:p>
        </w:tc>
        <w:tc>
          <w:tcPr>
            <w:tcW w:w="296" w:type="pct"/>
            <w:vMerge w:val="restart"/>
            <w:vAlign w:val="center"/>
          </w:tcPr>
          <w:p w14:paraId="3484146A" w14:textId="44C43245" w:rsidR="001D417C" w:rsidRPr="0087345F" w:rsidRDefault="001D417C" w:rsidP="001D417C">
            <w:pPr>
              <w:jc w:val="center"/>
              <w:rPr>
                <w:sz w:val="20"/>
                <w:szCs w:val="20"/>
                <w:lang w:eastAsia="en-US"/>
              </w:rPr>
            </w:pPr>
            <w:r>
              <w:rPr>
                <w:sz w:val="20"/>
                <w:szCs w:val="20"/>
                <w:lang w:eastAsia="en-US"/>
              </w:rPr>
              <w:t>3</w:t>
            </w:r>
          </w:p>
        </w:tc>
        <w:tc>
          <w:tcPr>
            <w:tcW w:w="534" w:type="pct"/>
            <w:shd w:val="clear" w:color="auto" w:fill="auto"/>
            <w:vAlign w:val="center"/>
          </w:tcPr>
          <w:p w14:paraId="4A0FE9DE" w14:textId="3540C1FB" w:rsidR="001D417C" w:rsidRPr="0087345F" w:rsidRDefault="001D417C" w:rsidP="001D417C">
            <w:pPr>
              <w:jc w:val="center"/>
              <w:rPr>
                <w:sz w:val="20"/>
                <w:szCs w:val="20"/>
                <w:lang w:eastAsia="en-US"/>
              </w:rPr>
            </w:pPr>
            <w:r>
              <w:rPr>
                <w:sz w:val="20"/>
                <w:szCs w:val="20"/>
                <w:lang w:eastAsia="en-US"/>
              </w:rPr>
              <w:t>0,1376</w:t>
            </w:r>
          </w:p>
        </w:tc>
        <w:tc>
          <w:tcPr>
            <w:tcW w:w="692" w:type="pct"/>
            <w:vAlign w:val="center"/>
          </w:tcPr>
          <w:p w14:paraId="3A912AE0" w14:textId="120D9162" w:rsidR="001D417C" w:rsidRPr="0087345F" w:rsidRDefault="001D417C" w:rsidP="001D417C">
            <w:pPr>
              <w:jc w:val="center"/>
              <w:rPr>
                <w:sz w:val="20"/>
                <w:szCs w:val="20"/>
                <w:lang w:eastAsia="en-US"/>
              </w:rPr>
            </w:pPr>
            <w:r>
              <w:rPr>
                <w:sz w:val="20"/>
                <w:szCs w:val="20"/>
                <w:lang w:eastAsia="en-US"/>
              </w:rPr>
              <w:t>92,0</w:t>
            </w:r>
          </w:p>
        </w:tc>
        <w:tc>
          <w:tcPr>
            <w:tcW w:w="690" w:type="pct"/>
            <w:vMerge w:val="restart"/>
            <w:shd w:val="clear" w:color="auto" w:fill="auto"/>
            <w:vAlign w:val="center"/>
          </w:tcPr>
          <w:p w14:paraId="5F8BCECD" w14:textId="31FBCB16" w:rsidR="001D417C" w:rsidRPr="0087345F" w:rsidRDefault="001D417C" w:rsidP="001D417C">
            <w:pPr>
              <w:jc w:val="center"/>
              <w:rPr>
                <w:sz w:val="20"/>
                <w:szCs w:val="20"/>
                <w:lang w:eastAsia="en-US"/>
              </w:rPr>
            </w:pPr>
            <w:r>
              <w:rPr>
                <w:sz w:val="20"/>
                <w:szCs w:val="20"/>
                <w:lang w:eastAsia="en-US"/>
              </w:rPr>
              <w:t>0,412</w:t>
            </w:r>
          </w:p>
        </w:tc>
      </w:tr>
      <w:tr w:rsidR="001D417C" w:rsidRPr="0087345F" w14:paraId="73934252" w14:textId="77777777" w:rsidTr="00E60B1D">
        <w:trPr>
          <w:trHeight w:val="283"/>
        </w:trPr>
        <w:tc>
          <w:tcPr>
            <w:tcW w:w="167" w:type="pct"/>
            <w:vMerge/>
            <w:shd w:val="clear" w:color="auto" w:fill="auto"/>
            <w:vAlign w:val="center"/>
          </w:tcPr>
          <w:p w14:paraId="60AFC882" w14:textId="77777777" w:rsidR="001D417C" w:rsidRPr="0087345F" w:rsidRDefault="001D417C" w:rsidP="001D417C">
            <w:pPr>
              <w:jc w:val="center"/>
              <w:rPr>
                <w:sz w:val="20"/>
                <w:szCs w:val="20"/>
                <w:lang w:eastAsia="en-US"/>
              </w:rPr>
            </w:pPr>
          </w:p>
        </w:tc>
        <w:tc>
          <w:tcPr>
            <w:tcW w:w="623" w:type="pct"/>
            <w:vMerge/>
            <w:vAlign w:val="center"/>
          </w:tcPr>
          <w:p w14:paraId="52AC03A9" w14:textId="77777777" w:rsidR="001D417C" w:rsidRPr="0087345F" w:rsidRDefault="001D417C" w:rsidP="001D417C">
            <w:pPr>
              <w:jc w:val="center"/>
              <w:rPr>
                <w:color w:val="000000"/>
                <w:sz w:val="20"/>
                <w:szCs w:val="20"/>
              </w:rPr>
            </w:pPr>
          </w:p>
        </w:tc>
        <w:tc>
          <w:tcPr>
            <w:tcW w:w="806" w:type="pct"/>
            <w:vMerge/>
            <w:shd w:val="clear" w:color="auto" w:fill="auto"/>
            <w:vAlign w:val="center"/>
          </w:tcPr>
          <w:p w14:paraId="2C153B78" w14:textId="77777777" w:rsidR="001D417C" w:rsidRPr="0087345F" w:rsidRDefault="001D417C" w:rsidP="001D417C">
            <w:pPr>
              <w:jc w:val="center"/>
              <w:rPr>
                <w:color w:val="000000"/>
                <w:sz w:val="20"/>
                <w:szCs w:val="20"/>
              </w:rPr>
            </w:pPr>
          </w:p>
        </w:tc>
        <w:tc>
          <w:tcPr>
            <w:tcW w:w="599" w:type="pct"/>
            <w:shd w:val="clear" w:color="auto" w:fill="auto"/>
            <w:vAlign w:val="center"/>
          </w:tcPr>
          <w:p w14:paraId="4597329A" w14:textId="015A24C9" w:rsidR="001D417C" w:rsidRPr="0087345F" w:rsidRDefault="001D417C" w:rsidP="001D417C">
            <w:pPr>
              <w:jc w:val="center"/>
              <w:rPr>
                <w:color w:val="000000"/>
                <w:sz w:val="20"/>
                <w:szCs w:val="20"/>
              </w:rPr>
            </w:pPr>
            <w:r>
              <w:rPr>
                <w:color w:val="000000"/>
                <w:sz w:val="20"/>
                <w:szCs w:val="20"/>
              </w:rPr>
              <w:t>КВА 0,16</w:t>
            </w:r>
          </w:p>
        </w:tc>
        <w:tc>
          <w:tcPr>
            <w:tcW w:w="330" w:type="pct"/>
            <w:vAlign w:val="center"/>
          </w:tcPr>
          <w:p w14:paraId="547D06C6" w14:textId="37CB24CE" w:rsidR="001D417C" w:rsidRPr="0087345F" w:rsidRDefault="001D417C" w:rsidP="001D417C">
            <w:pPr>
              <w:jc w:val="center"/>
              <w:rPr>
                <w:sz w:val="20"/>
                <w:szCs w:val="20"/>
                <w:lang w:eastAsia="en-US"/>
              </w:rPr>
            </w:pPr>
            <w:r>
              <w:rPr>
                <w:sz w:val="20"/>
                <w:szCs w:val="20"/>
                <w:lang w:eastAsia="en-US"/>
              </w:rPr>
              <w:t>-</w:t>
            </w:r>
          </w:p>
        </w:tc>
        <w:tc>
          <w:tcPr>
            <w:tcW w:w="263" w:type="pct"/>
            <w:vMerge/>
            <w:vAlign w:val="center"/>
          </w:tcPr>
          <w:p w14:paraId="5B79C90C" w14:textId="142252F9" w:rsidR="001D417C" w:rsidRPr="0087345F" w:rsidRDefault="001D417C" w:rsidP="001D417C">
            <w:pPr>
              <w:jc w:val="center"/>
              <w:rPr>
                <w:sz w:val="20"/>
                <w:szCs w:val="20"/>
                <w:lang w:eastAsia="en-US"/>
              </w:rPr>
            </w:pPr>
          </w:p>
        </w:tc>
        <w:tc>
          <w:tcPr>
            <w:tcW w:w="296" w:type="pct"/>
            <w:vMerge/>
            <w:vAlign w:val="center"/>
          </w:tcPr>
          <w:p w14:paraId="6A22B982" w14:textId="77777777" w:rsidR="001D417C" w:rsidRPr="0087345F" w:rsidRDefault="001D417C" w:rsidP="001D417C">
            <w:pPr>
              <w:jc w:val="center"/>
              <w:rPr>
                <w:sz w:val="20"/>
                <w:szCs w:val="20"/>
                <w:lang w:eastAsia="en-US"/>
              </w:rPr>
            </w:pPr>
          </w:p>
        </w:tc>
        <w:tc>
          <w:tcPr>
            <w:tcW w:w="534" w:type="pct"/>
            <w:shd w:val="clear" w:color="auto" w:fill="auto"/>
            <w:vAlign w:val="center"/>
          </w:tcPr>
          <w:p w14:paraId="51339C7F" w14:textId="341FD930" w:rsidR="001D417C" w:rsidRPr="0087345F" w:rsidRDefault="001D417C" w:rsidP="001D417C">
            <w:pPr>
              <w:jc w:val="center"/>
              <w:rPr>
                <w:sz w:val="20"/>
                <w:szCs w:val="20"/>
                <w:lang w:eastAsia="en-US"/>
              </w:rPr>
            </w:pPr>
            <w:r>
              <w:rPr>
                <w:sz w:val="20"/>
                <w:szCs w:val="20"/>
                <w:lang w:eastAsia="en-US"/>
              </w:rPr>
              <w:t>0,1376</w:t>
            </w:r>
          </w:p>
        </w:tc>
        <w:tc>
          <w:tcPr>
            <w:tcW w:w="692" w:type="pct"/>
            <w:vAlign w:val="center"/>
          </w:tcPr>
          <w:p w14:paraId="5904545D" w14:textId="330D953B" w:rsidR="001D417C" w:rsidRPr="0087345F" w:rsidRDefault="001D417C" w:rsidP="001D417C">
            <w:pPr>
              <w:jc w:val="center"/>
              <w:rPr>
                <w:sz w:val="20"/>
                <w:szCs w:val="20"/>
                <w:lang w:eastAsia="en-US"/>
              </w:rPr>
            </w:pPr>
            <w:r>
              <w:rPr>
                <w:sz w:val="20"/>
                <w:szCs w:val="20"/>
                <w:lang w:eastAsia="en-US"/>
              </w:rPr>
              <w:t>92,0</w:t>
            </w:r>
          </w:p>
        </w:tc>
        <w:tc>
          <w:tcPr>
            <w:tcW w:w="690" w:type="pct"/>
            <w:vMerge/>
            <w:shd w:val="clear" w:color="auto" w:fill="auto"/>
            <w:vAlign w:val="center"/>
          </w:tcPr>
          <w:p w14:paraId="4407A009" w14:textId="6E2693E3" w:rsidR="001D417C" w:rsidRPr="0087345F" w:rsidRDefault="001D417C" w:rsidP="001D417C">
            <w:pPr>
              <w:jc w:val="center"/>
              <w:rPr>
                <w:sz w:val="20"/>
                <w:szCs w:val="20"/>
                <w:lang w:eastAsia="en-US"/>
              </w:rPr>
            </w:pPr>
          </w:p>
        </w:tc>
      </w:tr>
      <w:tr w:rsidR="001D417C" w:rsidRPr="0087345F" w14:paraId="276F8C77" w14:textId="77777777" w:rsidTr="00E60B1D">
        <w:trPr>
          <w:trHeight w:val="283"/>
        </w:trPr>
        <w:tc>
          <w:tcPr>
            <w:tcW w:w="167" w:type="pct"/>
            <w:vMerge/>
            <w:shd w:val="clear" w:color="auto" w:fill="auto"/>
            <w:vAlign w:val="center"/>
          </w:tcPr>
          <w:p w14:paraId="736447CF" w14:textId="77777777" w:rsidR="001D417C" w:rsidRPr="0087345F" w:rsidRDefault="001D417C" w:rsidP="001D417C">
            <w:pPr>
              <w:jc w:val="center"/>
              <w:rPr>
                <w:sz w:val="20"/>
                <w:szCs w:val="20"/>
                <w:lang w:eastAsia="en-US"/>
              </w:rPr>
            </w:pPr>
          </w:p>
        </w:tc>
        <w:tc>
          <w:tcPr>
            <w:tcW w:w="623" w:type="pct"/>
            <w:vMerge/>
            <w:vAlign w:val="center"/>
          </w:tcPr>
          <w:p w14:paraId="6923D27F" w14:textId="77777777" w:rsidR="001D417C" w:rsidRPr="0087345F" w:rsidRDefault="001D417C" w:rsidP="001D417C">
            <w:pPr>
              <w:jc w:val="center"/>
              <w:rPr>
                <w:color w:val="000000"/>
                <w:sz w:val="20"/>
                <w:szCs w:val="20"/>
              </w:rPr>
            </w:pPr>
          </w:p>
        </w:tc>
        <w:tc>
          <w:tcPr>
            <w:tcW w:w="806" w:type="pct"/>
            <w:vMerge/>
            <w:shd w:val="clear" w:color="auto" w:fill="auto"/>
            <w:vAlign w:val="center"/>
          </w:tcPr>
          <w:p w14:paraId="1E4F4D8C" w14:textId="77777777" w:rsidR="001D417C" w:rsidRPr="0087345F" w:rsidRDefault="001D417C" w:rsidP="001D417C">
            <w:pPr>
              <w:jc w:val="center"/>
              <w:rPr>
                <w:color w:val="000000"/>
                <w:sz w:val="20"/>
                <w:szCs w:val="20"/>
              </w:rPr>
            </w:pPr>
          </w:p>
        </w:tc>
        <w:tc>
          <w:tcPr>
            <w:tcW w:w="599" w:type="pct"/>
            <w:shd w:val="clear" w:color="auto" w:fill="auto"/>
            <w:vAlign w:val="center"/>
          </w:tcPr>
          <w:p w14:paraId="635EAD8D" w14:textId="3DC5EBA1" w:rsidR="001D417C" w:rsidRPr="0087345F" w:rsidRDefault="001D417C" w:rsidP="001D417C">
            <w:pPr>
              <w:jc w:val="center"/>
              <w:rPr>
                <w:color w:val="000000"/>
                <w:sz w:val="20"/>
                <w:szCs w:val="20"/>
              </w:rPr>
            </w:pPr>
            <w:r>
              <w:rPr>
                <w:color w:val="000000"/>
                <w:sz w:val="20"/>
                <w:szCs w:val="20"/>
              </w:rPr>
              <w:t>КВА 0,16</w:t>
            </w:r>
          </w:p>
        </w:tc>
        <w:tc>
          <w:tcPr>
            <w:tcW w:w="330" w:type="pct"/>
            <w:vAlign w:val="center"/>
          </w:tcPr>
          <w:p w14:paraId="4234F52E" w14:textId="6C05B151" w:rsidR="001D417C" w:rsidRPr="0087345F" w:rsidRDefault="001D417C" w:rsidP="001D417C">
            <w:pPr>
              <w:jc w:val="center"/>
              <w:rPr>
                <w:sz w:val="20"/>
                <w:szCs w:val="20"/>
                <w:lang w:eastAsia="en-US"/>
              </w:rPr>
            </w:pPr>
            <w:r>
              <w:rPr>
                <w:sz w:val="20"/>
                <w:szCs w:val="20"/>
                <w:lang w:eastAsia="en-US"/>
              </w:rPr>
              <w:t>-</w:t>
            </w:r>
          </w:p>
        </w:tc>
        <w:tc>
          <w:tcPr>
            <w:tcW w:w="263" w:type="pct"/>
            <w:vMerge/>
            <w:vAlign w:val="center"/>
          </w:tcPr>
          <w:p w14:paraId="04AEC254" w14:textId="2AB91483" w:rsidR="001D417C" w:rsidRPr="0087345F" w:rsidRDefault="001D417C" w:rsidP="001D417C">
            <w:pPr>
              <w:jc w:val="center"/>
              <w:rPr>
                <w:sz w:val="20"/>
                <w:szCs w:val="20"/>
                <w:lang w:eastAsia="en-US"/>
              </w:rPr>
            </w:pPr>
          </w:p>
        </w:tc>
        <w:tc>
          <w:tcPr>
            <w:tcW w:w="296" w:type="pct"/>
            <w:vMerge/>
            <w:vAlign w:val="center"/>
          </w:tcPr>
          <w:p w14:paraId="3F61B11C" w14:textId="77777777" w:rsidR="001D417C" w:rsidRPr="0087345F" w:rsidRDefault="001D417C" w:rsidP="001D417C">
            <w:pPr>
              <w:jc w:val="center"/>
              <w:rPr>
                <w:sz w:val="20"/>
                <w:szCs w:val="20"/>
                <w:lang w:eastAsia="en-US"/>
              </w:rPr>
            </w:pPr>
          </w:p>
        </w:tc>
        <w:tc>
          <w:tcPr>
            <w:tcW w:w="534" w:type="pct"/>
            <w:shd w:val="clear" w:color="auto" w:fill="auto"/>
            <w:vAlign w:val="center"/>
          </w:tcPr>
          <w:p w14:paraId="21D4598A" w14:textId="3533283D" w:rsidR="001D417C" w:rsidRPr="0087345F" w:rsidRDefault="001D417C" w:rsidP="001D417C">
            <w:pPr>
              <w:jc w:val="center"/>
              <w:rPr>
                <w:sz w:val="20"/>
                <w:szCs w:val="20"/>
                <w:lang w:eastAsia="en-US"/>
              </w:rPr>
            </w:pPr>
            <w:r>
              <w:rPr>
                <w:sz w:val="20"/>
                <w:szCs w:val="20"/>
                <w:lang w:eastAsia="en-US"/>
              </w:rPr>
              <w:t>0,1376</w:t>
            </w:r>
          </w:p>
        </w:tc>
        <w:tc>
          <w:tcPr>
            <w:tcW w:w="692" w:type="pct"/>
            <w:vAlign w:val="center"/>
          </w:tcPr>
          <w:p w14:paraId="31D4B124" w14:textId="0EE4D681" w:rsidR="001D417C" w:rsidRPr="0087345F" w:rsidRDefault="001D417C" w:rsidP="001D417C">
            <w:pPr>
              <w:jc w:val="center"/>
              <w:rPr>
                <w:sz w:val="20"/>
                <w:szCs w:val="20"/>
                <w:lang w:eastAsia="en-US"/>
              </w:rPr>
            </w:pPr>
            <w:r>
              <w:rPr>
                <w:sz w:val="20"/>
                <w:szCs w:val="20"/>
                <w:lang w:eastAsia="en-US"/>
              </w:rPr>
              <w:t>92,0</w:t>
            </w:r>
          </w:p>
        </w:tc>
        <w:tc>
          <w:tcPr>
            <w:tcW w:w="690" w:type="pct"/>
            <w:vMerge/>
            <w:shd w:val="clear" w:color="auto" w:fill="auto"/>
            <w:vAlign w:val="center"/>
          </w:tcPr>
          <w:p w14:paraId="6A7BB8DB" w14:textId="16255904" w:rsidR="001D417C" w:rsidRPr="0087345F" w:rsidRDefault="001D417C" w:rsidP="001D417C">
            <w:pPr>
              <w:jc w:val="center"/>
              <w:rPr>
                <w:sz w:val="20"/>
                <w:szCs w:val="20"/>
                <w:lang w:eastAsia="en-US"/>
              </w:rPr>
            </w:pPr>
          </w:p>
        </w:tc>
      </w:tr>
      <w:tr w:rsidR="001D417C" w:rsidRPr="0087345F" w14:paraId="3CDFC87A" w14:textId="77777777" w:rsidTr="005F18CE">
        <w:trPr>
          <w:trHeight w:val="283"/>
        </w:trPr>
        <w:tc>
          <w:tcPr>
            <w:tcW w:w="167" w:type="pct"/>
            <w:vMerge w:val="restart"/>
            <w:shd w:val="clear" w:color="auto" w:fill="auto"/>
            <w:vAlign w:val="center"/>
          </w:tcPr>
          <w:p w14:paraId="552B7103" w14:textId="0B469E74" w:rsidR="001D417C" w:rsidRPr="0087345F" w:rsidRDefault="001D417C" w:rsidP="001D417C">
            <w:pPr>
              <w:jc w:val="center"/>
              <w:rPr>
                <w:sz w:val="20"/>
                <w:szCs w:val="20"/>
                <w:lang w:eastAsia="en-US"/>
              </w:rPr>
            </w:pPr>
            <w:r>
              <w:rPr>
                <w:sz w:val="20"/>
                <w:szCs w:val="20"/>
                <w:lang w:eastAsia="en-US"/>
              </w:rPr>
              <w:t>8</w:t>
            </w:r>
          </w:p>
        </w:tc>
        <w:tc>
          <w:tcPr>
            <w:tcW w:w="623" w:type="pct"/>
            <w:vMerge w:val="restart"/>
            <w:vAlign w:val="center"/>
          </w:tcPr>
          <w:p w14:paraId="7E9B713A" w14:textId="3F5E9EA1" w:rsidR="001D417C" w:rsidRPr="0087345F" w:rsidRDefault="001D417C" w:rsidP="001D417C">
            <w:pPr>
              <w:jc w:val="center"/>
              <w:rPr>
                <w:color w:val="000000"/>
                <w:sz w:val="20"/>
                <w:szCs w:val="20"/>
              </w:rPr>
            </w:pPr>
            <w:r w:rsidRPr="001346A0">
              <w:rPr>
                <w:color w:val="000000"/>
                <w:sz w:val="20"/>
                <w:szCs w:val="20"/>
              </w:rPr>
              <w:t>ООО «Энергетик»</w:t>
            </w:r>
          </w:p>
        </w:tc>
        <w:tc>
          <w:tcPr>
            <w:tcW w:w="806" w:type="pct"/>
            <w:vMerge w:val="restart"/>
            <w:tcBorders>
              <w:top w:val="nil"/>
              <w:left w:val="single" w:sz="8" w:space="0" w:color="auto"/>
              <w:right w:val="single" w:sz="8" w:space="0" w:color="auto"/>
            </w:tcBorders>
            <w:shd w:val="clear" w:color="auto" w:fill="auto"/>
            <w:vAlign w:val="center"/>
          </w:tcPr>
          <w:p w14:paraId="2C53C8EA" w14:textId="2F8672D1" w:rsidR="001D417C" w:rsidRPr="0087345F" w:rsidRDefault="001D417C" w:rsidP="001D417C">
            <w:pPr>
              <w:jc w:val="cente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599" w:type="pct"/>
            <w:tcBorders>
              <w:bottom w:val="single" w:sz="4" w:space="0" w:color="auto"/>
            </w:tcBorders>
            <w:shd w:val="clear" w:color="auto" w:fill="auto"/>
            <w:vAlign w:val="center"/>
          </w:tcPr>
          <w:p w14:paraId="254F82D0" w14:textId="576A057B" w:rsidR="001D417C" w:rsidRPr="0087345F" w:rsidRDefault="001D417C" w:rsidP="001D417C">
            <w:pPr>
              <w:jc w:val="center"/>
              <w:rPr>
                <w:color w:val="000000"/>
                <w:sz w:val="20"/>
                <w:szCs w:val="20"/>
              </w:rPr>
            </w:pPr>
            <w:r w:rsidRPr="001346A0">
              <w:rPr>
                <w:color w:val="000000"/>
                <w:sz w:val="20"/>
                <w:szCs w:val="20"/>
              </w:rPr>
              <w:t>КЧМ-5М</w:t>
            </w:r>
          </w:p>
        </w:tc>
        <w:tc>
          <w:tcPr>
            <w:tcW w:w="330" w:type="pct"/>
            <w:vAlign w:val="center"/>
          </w:tcPr>
          <w:p w14:paraId="765A3C2D" w14:textId="75BA11E9" w:rsidR="001D417C" w:rsidRPr="0087345F" w:rsidRDefault="001D417C" w:rsidP="001D417C">
            <w:pPr>
              <w:jc w:val="center"/>
              <w:rPr>
                <w:sz w:val="20"/>
                <w:szCs w:val="20"/>
              </w:rPr>
            </w:pPr>
            <w:r>
              <w:rPr>
                <w:sz w:val="20"/>
                <w:szCs w:val="20"/>
              </w:rPr>
              <w:t>-</w:t>
            </w:r>
          </w:p>
        </w:tc>
        <w:tc>
          <w:tcPr>
            <w:tcW w:w="263" w:type="pct"/>
            <w:vMerge w:val="restart"/>
            <w:shd w:val="clear" w:color="auto" w:fill="auto"/>
            <w:vAlign w:val="center"/>
          </w:tcPr>
          <w:p w14:paraId="7EC389A6" w14:textId="1A9A0A0E" w:rsidR="001D417C" w:rsidRPr="0087345F" w:rsidRDefault="001D417C" w:rsidP="001D417C">
            <w:pPr>
              <w:jc w:val="center"/>
              <w:rPr>
                <w:sz w:val="20"/>
                <w:szCs w:val="20"/>
              </w:rPr>
            </w:pPr>
            <w:r>
              <w:rPr>
                <w:sz w:val="20"/>
                <w:szCs w:val="20"/>
              </w:rPr>
              <w:t>Твёрдое топливо</w:t>
            </w:r>
          </w:p>
        </w:tc>
        <w:tc>
          <w:tcPr>
            <w:tcW w:w="296" w:type="pct"/>
            <w:vMerge w:val="restart"/>
            <w:vAlign w:val="center"/>
          </w:tcPr>
          <w:p w14:paraId="2E849686" w14:textId="75302DCD" w:rsidR="001D417C" w:rsidRPr="0087345F" w:rsidRDefault="001D417C" w:rsidP="001D417C">
            <w:pPr>
              <w:jc w:val="center"/>
              <w:rPr>
                <w:sz w:val="20"/>
                <w:szCs w:val="20"/>
                <w:lang w:eastAsia="en-US"/>
              </w:rPr>
            </w:pPr>
            <w:r>
              <w:rPr>
                <w:sz w:val="20"/>
                <w:szCs w:val="20"/>
                <w:lang w:eastAsia="en-US"/>
              </w:rPr>
              <w:t>2</w:t>
            </w:r>
          </w:p>
        </w:tc>
        <w:tc>
          <w:tcPr>
            <w:tcW w:w="534" w:type="pct"/>
            <w:shd w:val="clear" w:color="auto" w:fill="auto"/>
            <w:vAlign w:val="center"/>
          </w:tcPr>
          <w:p w14:paraId="2F8F57D7" w14:textId="7A80F5D6" w:rsidR="001D417C" w:rsidRPr="0087345F" w:rsidRDefault="001D417C" w:rsidP="001D417C">
            <w:pPr>
              <w:jc w:val="center"/>
              <w:rPr>
                <w:sz w:val="20"/>
                <w:szCs w:val="20"/>
                <w:lang w:eastAsia="en-US"/>
              </w:rPr>
            </w:pPr>
            <w:r>
              <w:rPr>
                <w:sz w:val="20"/>
                <w:szCs w:val="20"/>
                <w:lang w:eastAsia="en-US"/>
              </w:rPr>
              <w:t>0,0774</w:t>
            </w:r>
          </w:p>
        </w:tc>
        <w:tc>
          <w:tcPr>
            <w:tcW w:w="692" w:type="pct"/>
            <w:vAlign w:val="center"/>
          </w:tcPr>
          <w:p w14:paraId="59BC5E8B" w14:textId="5F43A94A" w:rsidR="001D417C" w:rsidRPr="0087345F" w:rsidRDefault="001D417C" w:rsidP="001D417C">
            <w:pPr>
              <w:jc w:val="center"/>
              <w:rPr>
                <w:sz w:val="20"/>
                <w:szCs w:val="20"/>
                <w:lang w:eastAsia="en-US"/>
              </w:rPr>
            </w:pPr>
            <w:r>
              <w:rPr>
                <w:sz w:val="20"/>
                <w:szCs w:val="20"/>
                <w:lang w:eastAsia="en-US"/>
              </w:rPr>
              <w:t>80,0</w:t>
            </w:r>
          </w:p>
        </w:tc>
        <w:tc>
          <w:tcPr>
            <w:tcW w:w="690" w:type="pct"/>
            <w:vMerge w:val="restart"/>
            <w:shd w:val="clear" w:color="auto" w:fill="auto"/>
            <w:vAlign w:val="center"/>
          </w:tcPr>
          <w:p w14:paraId="29299FAF" w14:textId="5740B06C" w:rsidR="001D417C" w:rsidRPr="0087345F" w:rsidRDefault="001D417C" w:rsidP="001D417C">
            <w:pPr>
              <w:jc w:val="center"/>
              <w:rPr>
                <w:sz w:val="20"/>
                <w:szCs w:val="20"/>
                <w:lang w:eastAsia="en-US"/>
              </w:rPr>
            </w:pPr>
            <w:r>
              <w:rPr>
                <w:sz w:val="20"/>
                <w:szCs w:val="20"/>
                <w:lang w:eastAsia="en-US"/>
              </w:rPr>
              <w:t>0,1548</w:t>
            </w:r>
          </w:p>
        </w:tc>
      </w:tr>
      <w:tr w:rsidR="001D417C" w:rsidRPr="0087345F" w14:paraId="626BF226" w14:textId="77777777" w:rsidTr="005F18CE">
        <w:trPr>
          <w:trHeight w:val="283"/>
        </w:trPr>
        <w:tc>
          <w:tcPr>
            <w:tcW w:w="167" w:type="pct"/>
            <w:vMerge/>
            <w:shd w:val="clear" w:color="auto" w:fill="auto"/>
            <w:vAlign w:val="center"/>
          </w:tcPr>
          <w:p w14:paraId="081C9EBC" w14:textId="77777777" w:rsidR="001D417C" w:rsidRPr="0087345F" w:rsidRDefault="001D417C" w:rsidP="001D417C">
            <w:pPr>
              <w:jc w:val="center"/>
              <w:rPr>
                <w:sz w:val="20"/>
                <w:szCs w:val="20"/>
                <w:lang w:eastAsia="en-US"/>
              </w:rPr>
            </w:pPr>
          </w:p>
        </w:tc>
        <w:tc>
          <w:tcPr>
            <w:tcW w:w="623" w:type="pct"/>
            <w:vMerge/>
            <w:tcBorders>
              <w:bottom w:val="single" w:sz="4" w:space="0" w:color="auto"/>
            </w:tcBorders>
            <w:vAlign w:val="center"/>
          </w:tcPr>
          <w:p w14:paraId="4D0243D3" w14:textId="77777777" w:rsidR="001D417C" w:rsidRPr="0087345F" w:rsidRDefault="001D417C" w:rsidP="001D417C">
            <w:pPr>
              <w:jc w:val="center"/>
              <w:rPr>
                <w:color w:val="000000"/>
                <w:sz w:val="20"/>
                <w:szCs w:val="20"/>
              </w:rPr>
            </w:pPr>
          </w:p>
        </w:tc>
        <w:tc>
          <w:tcPr>
            <w:tcW w:w="806" w:type="pct"/>
            <w:vMerge/>
            <w:tcBorders>
              <w:left w:val="single" w:sz="8" w:space="0" w:color="auto"/>
              <w:bottom w:val="single" w:sz="4" w:space="0" w:color="auto"/>
              <w:right w:val="single" w:sz="8" w:space="0" w:color="auto"/>
            </w:tcBorders>
            <w:shd w:val="clear" w:color="auto" w:fill="auto"/>
            <w:vAlign w:val="center"/>
          </w:tcPr>
          <w:p w14:paraId="6AF0D1F6" w14:textId="77777777" w:rsidR="001D417C" w:rsidRDefault="001D417C" w:rsidP="001D417C">
            <w:pPr>
              <w:jc w:val="center"/>
              <w:rPr>
                <w:color w:val="000000"/>
                <w:sz w:val="20"/>
                <w:szCs w:val="20"/>
              </w:rPr>
            </w:pPr>
          </w:p>
        </w:tc>
        <w:tc>
          <w:tcPr>
            <w:tcW w:w="599" w:type="pct"/>
            <w:tcBorders>
              <w:bottom w:val="single" w:sz="4" w:space="0" w:color="auto"/>
            </w:tcBorders>
            <w:shd w:val="clear" w:color="auto" w:fill="auto"/>
            <w:vAlign w:val="center"/>
          </w:tcPr>
          <w:p w14:paraId="33B3C22E" w14:textId="700E9E6D" w:rsidR="001D417C" w:rsidRPr="0087345F" w:rsidRDefault="001D417C" w:rsidP="001D417C">
            <w:pPr>
              <w:jc w:val="center"/>
              <w:rPr>
                <w:color w:val="000000"/>
                <w:sz w:val="20"/>
                <w:szCs w:val="20"/>
              </w:rPr>
            </w:pPr>
            <w:r w:rsidRPr="001346A0">
              <w:rPr>
                <w:color w:val="000000"/>
                <w:sz w:val="20"/>
                <w:szCs w:val="20"/>
              </w:rPr>
              <w:t>КЧМ-5М</w:t>
            </w:r>
          </w:p>
        </w:tc>
        <w:tc>
          <w:tcPr>
            <w:tcW w:w="330" w:type="pct"/>
            <w:vAlign w:val="center"/>
          </w:tcPr>
          <w:p w14:paraId="122D2346" w14:textId="6CCAC65E" w:rsidR="001D417C" w:rsidRPr="0087345F" w:rsidRDefault="001D417C" w:rsidP="001D417C">
            <w:pPr>
              <w:jc w:val="center"/>
              <w:rPr>
                <w:sz w:val="20"/>
                <w:szCs w:val="20"/>
              </w:rPr>
            </w:pPr>
            <w:r>
              <w:rPr>
                <w:sz w:val="20"/>
                <w:szCs w:val="20"/>
              </w:rPr>
              <w:t>-</w:t>
            </w:r>
          </w:p>
        </w:tc>
        <w:tc>
          <w:tcPr>
            <w:tcW w:w="263" w:type="pct"/>
            <w:vMerge/>
            <w:shd w:val="clear" w:color="auto" w:fill="auto"/>
            <w:vAlign w:val="center"/>
          </w:tcPr>
          <w:p w14:paraId="68AEEF9F" w14:textId="77777777" w:rsidR="001D417C" w:rsidRPr="0087345F" w:rsidRDefault="001D417C" w:rsidP="001D417C">
            <w:pPr>
              <w:jc w:val="center"/>
              <w:rPr>
                <w:sz w:val="20"/>
                <w:szCs w:val="20"/>
              </w:rPr>
            </w:pPr>
          </w:p>
        </w:tc>
        <w:tc>
          <w:tcPr>
            <w:tcW w:w="296" w:type="pct"/>
            <w:vMerge/>
            <w:vAlign w:val="center"/>
          </w:tcPr>
          <w:p w14:paraId="1A2B93A3" w14:textId="77777777" w:rsidR="001D417C" w:rsidRPr="0087345F" w:rsidRDefault="001D417C" w:rsidP="001D417C">
            <w:pPr>
              <w:jc w:val="center"/>
              <w:rPr>
                <w:sz w:val="20"/>
                <w:szCs w:val="20"/>
                <w:lang w:eastAsia="en-US"/>
              </w:rPr>
            </w:pPr>
          </w:p>
        </w:tc>
        <w:tc>
          <w:tcPr>
            <w:tcW w:w="534" w:type="pct"/>
            <w:shd w:val="clear" w:color="auto" w:fill="auto"/>
            <w:vAlign w:val="center"/>
          </w:tcPr>
          <w:p w14:paraId="14CB84C5" w14:textId="469BD641" w:rsidR="001D417C" w:rsidRPr="0087345F" w:rsidRDefault="001D417C" w:rsidP="001D417C">
            <w:pPr>
              <w:jc w:val="center"/>
              <w:rPr>
                <w:sz w:val="20"/>
                <w:szCs w:val="20"/>
                <w:lang w:eastAsia="en-US"/>
              </w:rPr>
            </w:pPr>
            <w:r>
              <w:rPr>
                <w:sz w:val="20"/>
                <w:szCs w:val="20"/>
                <w:lang w:eastAsia="en-US"/>
              </w:rPr>
              <w:t>0,0774</w:t>
            </w:r>
          </w:p>
        </w:tc>
        <w:tc>
          <w:tcPr>
            <w:tcW w:w="692" w:type="pct"/>
            <w:vAlign w:val="center"/>
          </w:tcPr>
          <w:p w14:paraId="5EB14804" w14:textId="413783FB" w:rsidR="001D417C" w:rsidRPr="0087345F" w:rsidRDefault="001D417C" w:rsidP="001D417C">
            <w:pPr>
              <w:jc w:val="center"/>
              <w:rPr>
                <w:sz w:val="20"/>
                <w:szCs w:val="20"/>
                <w:lang w:eastAsia="en-US"/>
              </w:rPr>
            </w:pPr>
            <w:r>
              <w:rPr>
                <w:sz w:val="20"/>
                <w:szCs w:val="20"/>
                <w:lang w:eastAsia="en-US"/>
              </w:rPr>
              <w:t>80,0</w:t>
            </w:r>
          </w:p>
        </w:tc>
        <w:tc>
          <w:tcPr>
            <w:tcW w:w="690" w:type="pct"/>
            <w:vMerge/>
            <w:shd w:val="clear" w:color="auto" w:fill="auto"/>
            <w:vAlign w:val="center"/>
          </w:tcPr>
          <w:p w14:paraId="5224A21C" w14:textId="77777777" w:rsidR="001D417C" w:rsidRPr="0087345F" w:rsidRDefault="001D417C" w:rsidP="001D417C">
            <w:pPr>
              <w:jc w:val="center"/>
              <w:rPr>
                <w:sz w:val="20"/>
                <w:szCs w:val="20"/>
                <w:lang w:eastAsia="en-US"/>
              </w:rPr>
            </w:pPr>
          </w:p>
        </w:tc>
      </w:tr>
      <w:tr w:rsidR="001D417C" w:rsidRPr="0087345F" w14:paraId="229F7C0A" w14:textId="77777777" w:rsidTr="001E129D">
        <w:trPr>
          <w:trHeight w:val="487"/>
        </w:trPr>
        <w:tc>
          <w:tcPr>
            <w:tcW w:w="167" w:type="pct"/>
            <w:vMerge w:val="restart"/>
            <w:shd w:val="clear" w:color="auto" w:fill="auto"/>
            <w:vAlign w:val="center"/>
          </w:tcPr>
          <w:p w14:paraId="08BA2895" w14:textId="77777777" w:rsidR="001D417C" w:rsidRPr="0087345F" w:rsidRDefault="001D417C" w:rsidP="001D417C">
            <w:pPr>
              <w:jc w:val="center"/>
              <w:rPr>
                <w:sz w:val="20"/>
                <w:szCs w:val="20"/>
                <w:lang w:eastAsia="en-US"/>
              </w:rPr>
            </w:pPr>
          </w:p>
        </w:tc>
        <w:tc>
          <w:tcPr>
            <w:tcW w:w="623" w:type="pct"/>
            <w:vMerge w:val="restart"/>
            <w:tcBorders>
              <w:top w:val="single" w:sz="4" w:space="0" w:color="auto"/>
            </w:tcBorders>
            <w:vAlign w:val="center"/>
          </w:tcPr>
          <w:p w14:paraId="68B3A1F6" w14:textId="4DC720EF" w:rsidR="001D417C" w:rsidRPr="0087345F" w:rsidRDefault="001D417C" w:rsidP="001D417C">
            <w:pPr>
              <w:jc w:val="center"/>
              <w:rPr>
                <w:color w:val="000000"/>
                <w:sz w:val="20"/>
                <w:szCs w:val="20"/>
              </w:rPr>
            </w:pPr>
            <w:r w:rsidRPr="001346A0">
              <w:rPr>
                <w:color w:val="000000"/>
                <w:sz w:val="20"/>
                <w:szCs w:val="20"/>
              </w:rPr>
              <w:t>ООО «Энергетик»</w:t>
            </w:r>
          </w:p>
        </w:tc>
        <w:tc>
          <w:tcPr>
            <w:tcW w:w="806" w:type="pct"/>
            <w:vMerge w:val="restart"/>
            <w:tcBorders>
              <w:top w:val="single" w:sz="4" w:space="0" w:color="auto"/>
              <w:left w:val="single" w:sz="8" w:space="0" w:color="auto"/>
              <w:right w:val="single" w:sz="8" w:space="0" w:color="auto"/>
            </w:tcBorders>
            <w:shd w:val="clear" w:color="auto" w:fill="auto"/>
            <w:vAlign w:val="center"/>
          </w:tcPr>
          <w:p w14:paraId="4E593F4C" w14:textId="44337419" w:rsidR="001D417C" w:rsidRDefault="001D417C" w:rsidP="001D417C">
            <w:pPr>
              <w:jc w:val="cente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599" w:type="pct"/>
            <w:tcBorders>
              <w:top w:val="single" w:sz="4" w:space="0" w:color="auto"/>
              <w:bottom w:val="single" w:sz="4" w:space="0" w:color="auto"/>
            </w:tcBorders>
            <w:shd w:val="clear" w:color="auto" w:fill="auto"/>
            <w:vAlign w:val="center"/>
          </w:tcPr>
          <w:p w14:paraId="50DE13C9" w14:textId="4C4C68E2" w:rsidR="001D417C" w:rsidRPr="0087345F" w:rsidRDefault="001D417C" w:rsidP="001D417C">
            <w:pPr>
              <w:jc w:val="center"/>
              <w:rPr>
                <w:color w:val="000000"/>
                <w:sz w:val="20"/>
                <w:szCs w:val="20"/>
              </w:rPr>
            </w:pPr>
            <w:r w:rsidRPr="001E129D">
              <w:rPr>
                <w:color w:val="000000"/>
                <w:sz w:val="20"/>
                <w:szCs w:val="20"/>
              </w:rPr>
              <w:t>ТГ</w:t>
            </w:r>
            <w:r>
              <w:rPr>
                <w:color w:val="000000"/>
                <w:sz w:val="20"/>
                <w:szCs w:val="20"/>
              </w:rPr>
              <w:t>М</w:t>
            </w:r>
            <w:r w:rsidRPr="001E129D">
              <w:rPr>
                <w:color w:val="000000"/>
                <w:sz w:val="20"/>
                <w:szCs w:val="20"/>
              </w:rPr>
              <w:t xml:space="preserve"> 120</w:t>
            </w:r>
          </w:p>
        </w:tc>
        <w:tc>
          <w:tcPr>
            <w:tcW w:w="330" w:type="pct"/>
            <w:vAlign w:val="center"/>
          </w:tcPr>
          <w:p w14:paraId="72A9E34D" w14:textId="00BDA546" w:rsidR="001D417C" w:rsidRPr="0087345F" w:rsidRDefault="001D417C" w:rsidP="001D417C">
            <w:pPr>
              <w:jc w:val="center"/>
              <w:rPr>
                <w:sz w:val="20"/>
                <w:szCs w:val="20"/>
              </w:rPr>
            </w:pPr>
            <w:r>
              <w:rPr>
                <w:sz w:val="20"/>
                <w:szCs w:val="20"/>
              </w:rPr>
              <w:t>-</w:t>
            </w:r>
          </w:p>
        </w:tc>
        <w:tc>
          <w:tcPr>
            <w:tcW w:w="263" w:type="pct"/>
            <w:vMerge w:val="restart"/>
            <w:vAlign w:val="center"/>
          </w:tcPr>
          <w:p w14:paraId="7A8206A4" w14:textId="4B784262" w:rsidR="001D417C" w:rsidRPr="0087345F" w:rsidRDefault="001D417C" w:rsidP="001D417C">
            <w:pPr>
              <w:jc w:val="center"/>
              <w:rPr>
                <w:sz w:val="20"/>
                <w:szCs w:val="20"/>
              </w:rPr>
            </w:pPr>
            <w:r>
              <w:rPr>
                <w:sz w:val="20"/>
                <w:szCs w:val="20"/>
                <w:lang w:eastAsia="en-US"/>
              </w:rPr>
              <w:t>Природный газ</w:t>
            </w:r>
          </w:p>
        </w:tc>
        <w:tc>
          <w:tcPr>
            <w:tcW w:w="296" w:type="pct"/>
            <w:vMerge w:val="restart"/>
            <w:vAlign w:val="center"/>
          </w:tcPr>
          <w:p w14:paraId="6945C394" w14:textId="3F8B536B" w:rsidR="001D417C" w:rsidRPr="0087345F" w:rsidRDefault="001D417C" w:rsidP="001D417C">
            <w:pPr>
              <w:jc w:val="center"/>
              <w:rPr>
                <w:sz w:val="20"/>
                <w:szCs w:val="20"/>
                <w:lang w:eastAsia="en-US"/>
              </w:rPr>
            </w:pPr>
            <w:r>
              <w:rPr>
                <w:sz w:val="20"/>
                <w:szCs w:val="20"/>
                <w:lang w:eastAsia="en-US"/>
              </w:rPr>
              <w:t>2</w:t>
            </w:r>
          </w:p>
        </w:tc>
        <w:tc>
          <w:tcPr>
            <w:tcW w:w="534" w:type="pct"/>
            <w:shd w:val="clear" w:color="auto" w:fill="auto"/>
            <w:vAlign w:val="center"/>
          </w:tcPr>
          <w:p w14:paraId="346CE44D" w14:textId="727E1C0A" w:rsidR="001D417C" w:rsidRPr="0087345F" w:rsidRDefault="001D417C" w:rsidP="001D417C">
            <w:pPr>
              <w:jc w:val="center"/>
              <w:rPr>
                <w:sz w:val="20"/>
                <w:szCs w:val="20"/>
                <w:lang w:eastAsia="en-US"/>
              </w:rPr>
            </w:pPr>
            <w:r>
              <w:rPr>
                <w:sz w:val="20"/>
                <w:szCs w:val="20"/>
                <w:lang w:eastAsia="en-US"/>
              </w:rPr>
              <w:t>0,1032</w:t>
            </w:r>
          </w:p>
        </w:tc>
        <w:tc>
          <w:tcPr>
            <w:tcW w:w="692" w:type="pct"/>
            <w:vAlign w:val="center"/>
          </w:tcPr>
          <w:p w14:paraId="507F2827" w14:textId="44CCA09F" w:rsidR="001D417C" w:rsidRPr="0087345F" w:rsidRDefault="001D417C" w:rsidP="001D417C">
            <w:pPr>
              <w:jc w:val="center"/>
              <w:rPr>
                <w:sz w:val="20"/>
                <w:szCs w:val="20"/>
                <w:lang w:eastAsia="en-US"/>
              </w:rPr>
            </w:pPr>
            <w:r>
              <w:rPr>
                <w:sz w:val="20"/>
                <w:szCs w:val="20"/>
                <w:lang w:eastAsia="en-US"/>
              </w:rPr>
              <w:t>91,0</w:t>
            </w:r>
          </w:p>
        </w:tc>
        <w:tc>
          <w:tcPr>
            <w:tcW w:w="690" w:type="pct"/>
            <w:vMerge w:val="restart"/>
            <w:shd w:val="clear" w:color="auto" w:fill="auto"/>
            <w:vAlign w:val="center"/>
          </w:tcPr>
          <w:p w14:paraId="39343344" w14:textId="5C7166AC" w:rsidR="001D417C" w:rsidRPr="0087345F" w:rsidRDefault="001D417C" w:rsidP="001D417C">
            <w:pPr>
              <w:jc w:val="center"/>
              <w:rPr>
                <w:sz w:val="20"/>
                <w:szCs w:val="20"/>
                <w:lang w:eastAsia="en-US"/>
              </w:rPr>
            </w:pPr>
            <w:r>
              <w:rPr>
                <w:sz w:val="20"/>
                <w:szCs w:val="20"/>
                <w:lang w:eastAsia="en-US"/>
              </w:rPr>
              <w:t>0,2064</w:t>
            </w:r>
          </w:p>
        </w:tc>
      </w:tr>
      <w:tr w:rsidR="001D417C" w:rsidRPr="0087345F" w14:paraId="6D3E8265" w14:textId="77777777" w:rsidTr="00F91D14">
        <w:trPr>
          <w:trHeight w:val="283"/>
        </w:trPr>
        <w:tc>
          <w:tcPr>
            <w:tcW w:w="167" w:type="pct"/>
            <w:vMerge/>
            <w:shd w:val="clear" w:color="auto" w:fill="auto"/>
            <w:vAlign w:val="center"/>
          </w:tcPr>
          <w:p w14:paraId="39E09A00" w14:textId="77777777" w:rsidR="001D417C" w:rsidRPr="0087345F" w:rsidRDefault="001D417C" w:rsidP="001D417C">
            <w:pPr>
              <w:jc w:val="center"/>
              <w:rPr>
                <w:sz w:val="20"/>
                <w:szCs w:val="20"/>
                <w:lang w:eastAsia="en-US"/>
              </w:rPr>
            </w:pPr>
          </w:p>
        </w:tc>
        <w:tc>
          <w:tcPr>
            <w:tcW w:w="623" w:type="pct"/>
            <w:vMerge/>
            <w:vAlign w:val="center"/>
          </w:tcPr>
          <w:p w14:paraId="7880D5E0" w14:textId="77777777" w:rsidR="001D417C" w:rsidRPr="0087345F" w:rsidRDefault="001D417C" w:rsidP="001D417C">
            <w:pPr>
              <w:jc w:val="center"/>
              <w:rPr>
                <w:color w:val="000000"/>
                <w:sz w:val="20"/>
                <w:szCs w:val="20"/>
              </w:rPr>
            </w:pPr>
          </w:p>
        </w:tc>
        <w:tc>
          <w:tcPr>
            <w:tcW w:w="806" w:type="pct"/>
            <w:vMerge/>
            <w:tcBorders>
              <w:left w:val="single" w:sz="8" w:space="0" w:color="auto"/>
              <w:bottom w:val="single" w:sz="8" w:space="0" w:color="auto"/>
              <w:right w:val="single" w:sz="8" w:space="0" w:color="auto"/>
            </w:tcBorders>
            <w:shd w:val="clear" w:color="auto" w:fill="auto"/>
            <w:vAlign w:val="center"/>
          </w:tcPr>
          <w:p w14:paraId="0199F774" w14:textId="77777777" w:rsidR="001D417C" w:rsidRDefault="001D417C" w:rsidP="001D417C">
            <w:pPr>
              <w:jc w:val="center"/>
              <w:rPr>
                <w:color w:val="000000"/>
                <w:sz w:val="20"/>
                <w:szCs w:val="20"/>
              </w:rPr>
            </w:pPr>
          </w:p>
        </w:tc>
        <w:tc>
          <w:tcPr>
            <w:tcW w:w="599" w:type="pct"/>
            <w:tcBorders>
              <w:top w:val="single" w:sz="4" w:space="0" w:color="auto"/>
            </w:tcBorders>
            <w:shd w:val="clear" w:color="auto" w:fill="auto"/>
            <w:vAlign w:val="center"/>
          </w:tcPr>
          <w:p w14:paraId="0AB6C109" w14:textId="647613C8" w:rsidR="001D417C" w:rsidRPr="001E129D" w:rsidRDefault="001D417C" w:rsidP="001D417C">
            <w:pPr>
              <w:jc w:val="center"/>
              <w:rPr>
                <w:color w:val="000000"/>
                <w:sz w:val="20"/>
                <w:szCs w:val="20"/>
              </w:rPr>
            </w:pPr>
            <w:r w:rsidRPr="001E129D">
              <w:rPr>
                <w:color w:val="000000"/>
                <w:sz w:val="20"/>
                <w:szCs w:val="20"/>
              </w:rPr>
              <w:t>ТГ</w:t>
            </w:r>
            <w:r>
              <w:rPr>
                <w:color w:val="000000"/>
                <w:sz w:val="20"/>
                <w:szCs w:val="20"/>
              </w:rPr>
              <w:t>М</w:t>
            </w:r>
            <w:r w:rsidRPr="001E129D">
              <w:rPr>
                <w:color w:val="000000"/>
                <w:sz w:val="20"/>
                <w:szCs w:val="20"/>
              </w:rPr>
              <w:t xml:space="preserve"> 120</w:t>
            </w:r>
          </w:p>
        </w:tc>
        <w:tc>
          <w:tcPr>
            <w:tcW w:w="330" w:type="pct"/>
            <w:vAlign w:val="center"/>
          </w:tcPr>
          <w:p w14:paraId="201829F9" w14:textId="054C6AEC" w:rsidR="001D417C" w:rsidRDefault="001D417C" w:rsidP="001D417C">
            <w:pPr>
              <w:jc w:val="center"/>
              <w:rPr>
                <w:sz w:val="20"/>
                <w:szCs w:val="20"/>
              </w:rPr>
            </w:pPr>
            <w:r>
              <w:rPr>
                <w:sz w:val="20"/>
                <w:szCs w:val="20"/>
              </w:rPr>
              <w:t>-</w:t>
            </w:r>
          </w:p>
        </w:tc>
        <w:tc>
          <w:tcPr>
            <w:tcW w:w="263" w:type="pct"/>
            <w:vMerge/>
            <w:vAlign w:val="center"/>
          </w:tcPr>
          <w:p w14:paraId="5A0F012C" w14:textId="77777777" w:rsidR="001D417C" w:rsidRPr="0087345F" w:rsidRDefault="001D417C" w:rsidP="001D417C">
            <w:pPr>
              <w:jc w:val="center"/>
              <w:rPr>
                <w:sz w:val="20"/>
                <w:szCs w:val="20"/>
              </w:rPr>
            </w:pPr>
          </w:p>
        </w:tc>
        <w:tc>
          <w:tcPr>
            <w:tcW w:w="296" w:type="pct"/>
            <w:vMerge/>
            <w:vAlign w:val="center"/>
          </w:tcPr>
          <w:p w14:paraId="0CACD0AA" w14:textId="77777777" w:rsidR="001D417C" w:rsidRPr="0087345F" w:rsidRDefault="001D417C" w:rsidP="001D417C">
            <w:pPr>
              <w:jc w:val="center"/>
              <w:rPr>
                <w:sz w:val="20"/>
                <w:szCs w:val="20"/>
                <w:lang w:eastAsia="en-US"/>
              </w:rPr>
            </w:pPr>
          </w:p>
        </w:tc>
        <w:tc>
          <w:tcPr>
            <w:tcW w:w="534" w:type="pct"/>
            <w:shd w:val="clear" w:color="auto" w:fill="auto"/>
            <w:vAlign w:val="center"/>
          </w:tcPr>
          <w:p w14:paraId="5CCDB31E" w14:textId="55E01517" w:rsidR="001D417C" w:rsidRPr="0087345F" w:rsidRDefault="001D417C" w:rsidP="001D417C">
            <w:pPr>
              <w:jc w:val="center"/>
              <w:rPr>
                <w:sz w:val="20"/>
                <w:szCs w:val="20"/>
                <w:lang w:eastAsia="en-US"/>
              </w:rPr>
            </w:pPr>
            <w:r>
              <w:rPr>
                <w:sz w:val="20"/>
                <w:szCs w:val="20"/>
                <w:lang w:eastAsia="en-US"/>
              </w:rPr>
              <w:t>0,1032</w:t>
            </w:r>
          </w:p>
        </w:tc>
        <w:tc>
          <w:tcPr>
            <w:tcW w:w="692" w:type="pct"/>
            <w:vAlign w:val="center"/>
          </w:tcPr>
          <w:p w14:paraId="5A5D69ED" w14:textId="44F7FBDA" w:rsidR="001D417C" w:rsidRPr="0087345F" w:rsidRDefault="001D417C" w:rsidP="001D417C">
            <w:pPr>
              <w:jc w:val="center"/>
              <w:rPr>
                <w:sz w:val="20"/>
                <w:szCs w:val="20"/>
                <w:lang w:eastAsia="en-US"/>
              </w:rPr>
            </w:pPr>
            <w:r>
              <w:rPr>
                <w:sz w:val="20"/>
                <w:szCs w:val="20"/>
                <w:lang w:eastAsia="en-US"/>
              </w:rPr>
              <w:t>91,0</w:t>
            </w:r>
          </w:p>
        </w:tc>
        <w:tc>
          <w:tcPr>
            <w:tcW w:w="690" w:type="pct"/>
            <w:vMerge/>
            <w:shd w:val="clear" w:color="auto" w:fill="auto"/>
            <w:vAlign w:val="center"/>
          </w:tcPr>
          <w:p w14:paraId="4CB595BE" w14:textId="77777777" w:rsidR="001D417C" w:rsidRPr="0087345F" w:rsidRDefault="001D417C" w:rsidP="001D417C">
            <w:pPr>
              <w:jc w:val="center"/>
              <w:rPr>
                <w:sz w:val="20"/>
                <w:szCs w:val="20"/>
                <w:lang w:eastAsia="en-US"/>
              </w:rPr>
            </w:pPr>
          </w:p>
        </w:tc>
      </w:tr>
    </w:tbl>
    <w:bookmarkEnd w:id="38"/>
    <w:p w14:paraId="4997A669" w14:textId="77777777" w:rsidR="00CF346E" w:rsidRDefault="005F18CE" w:rsidP="005F18CE">
      <w:pPr>
        <w:pStyle w:val="Maximyz0"/>
        <w:rPr>
          <w:sz w:val="20"/>
          <w:lang w:eastAsia="en-US"/>
        </w:rPr>
      </w:pPr>
      <w:r w:rsidRPr="005F18CE">
        <w:rPr>
          <w:sz w:val="20"/>
          <w:lang w:eastAsia="en-US"/>
        </w:rPr>
        <w:t>* Указана производительность по пару в т/ч.</w:t>
      </w:r>
      <w:r w:rsidR="00CF346E">
        <w:rPr>
          <w:sz w:val="20"/>
          <w:lang w:eastAsia="en-US"/>
        </w:rPr>
        <w:t xml:space="preserve"> </w:t>
      </w:r>
    </w:p>
    <w:p w14:paraId="41FC91FE" w14:textId="1AA94699" w:rsidR="008B5DEA" w:rsidRPr="005F18CE" w:rsidRDefault="00CF346E" w:rsidP="005F18CE">
      <w:pPr>
        <w:pStyle w:val="Maximyz0"/>
        <w:rPr>
          <w:sz w:val="20"/>
          <w:lang w:eastAsia="en-US"/>
        </w:rPr>
      </w:pPr>
      <w:r>
        <w:rPr>
          <w:sz w:val="20"/>
          <w:lang w:eastAsia="en-US"/>
        </w:rPr>
        <w:t>** Данные по установленной мощности в Гкал/ч приведены по данным проекта ПГ ТЭЦ</w:t>
      </w:r>
      <w:r w:rsidR="007051E0" w:rsidRPr="005F18CE">
        <w:rPr>
          <w:sz w:val="20"/>
          <w:lang w:eastAsia="en-US"/>
        </w:rPr>
        <w:tab/>
      </w:r>
    </w:p>
    <w:p w14:paraId="679F107C" w14:textId="2AF0AB13" w:rsidR="005F18CE" w:rsidRPr="005F18CE" w:rsidRDefault="005F18CE" w:rsidP="005F18CE">
      <w:pPr>
        <w:pStyle w:val="Maximyz0"/>
        <w:rPr>
          <w:sz w:val="20"/>
          <w:lang w:eastAsia="en-US"/>
        </w:rPr>
        <w:sectPr w:rsidR="005F18CE" w:rsidRPr="005F18CE" w:rsidSect="008B5DEA">
          <w:pgSz w:w="16838" w:h="11906" w:orient="landscape"/>
          <w:pgMar w:top="851" w:right="1134" w:bottom="1418" w:left="1134" w:header="709" w:footer="709" w:gutter="0"/>
          <w:cols w:space="708"/>
          <w:docGrid w:linePitch="360"/>
        </w:sectPr>
      </w:pPr>
    </w:p>
    <w:p w14:paraId="06F62BC8" w14:textId="77777777" w:rsidR="00C2547D" w:rsidRPr="00DD1EC4" w:rsidRDefault="00C2547D" w:rsidP="00412F08">
      <w:pPr>
        <w:pStyle w:val="aff0"/>
        <w:numPr>
          <w:ilvl w:val="0"/>
          <w:numId w:val="7"/>
        </w:numPr>
        <w:shd w:val="clear" w:color="auto" w:fill="D99594" w:themeFill="accent2" w:themeFillTint="99"/>
        <w:spacing w:after="200" w:line="276" w:lineRule="auto"/>
        <w:rPr>
          <w:vanish/>
          <w:szCs w:val="24"/>
        </w:rPr>
      </w:pPr>
    </w:p>
    <w:p w14:paraId="2CFA5134" w14:textId="77777777" w:rsidR="00C2547D" w:rsidRPr="00DD1EC4" w:rsidRDefault="00C2547D" w:rsidP="00412F08">
      <w:pPr>
        <w:pStyle w:val="aff0"/>
        <w:numPr>
          <w:ilvl w:val="0"/>
          <w:numId w:val="7"/>
        </w:numPr>
        <w:shd w:val="clear" w:color="auto" w:fill="D99594" w:themeFill="accent2" w:themeFillTint="99"/>
        <w:spacing w:after="200" w:line="276" w:lineRule="auto"/>
        <w:rPr>
          <w:vanish/>
          <w:szCs w:val="24"/>
        </w:rPr>
      </w:pPr>
    </w:p>
    <w:p w14:paraId="5D13BDF5" w14:textId="5D45BE27" w:rsidR="00137EAF" w:rsidRPr="00531DAA" w:rsidRDefault="009874FE" w:rsidP="00775358">
      <w:pPr>
        <w:pStyle w:val="32"/>
        <w:rPr>
          <w:lang w:val="ru-RU"/>
        </w:rPr>
      </w:pPr>
      <w:bookmarkStart w:id="39" w:name="_Toc40639090"/>
      <w:r w:rsidRPr="00531DAA">
        <w:rPr>
          <w:lang w:val="ru-RU"/>
        </w:rPr>
        <w:t>Основное оборудование</w:t>
      </w:r>
      <w:r w:rsidR="006713A8" w:rsidRPr="00531DAA">
        <w:rPr>
          <w:lang w:val="ru-RU"/>
        </w:rPr>
        <w:t xml:space="preserve"> к</w:t>
      </w:r>
      <w:r w:rsidR="00C2547D" w:rsidRPr="00531DAA">
        <w:rPr>
          <w:lang w:val="ru-RU"/>
        </w:rPr>
        <w:t>отельно</w:t>
      </w:r>
      <w:r w:rsidR="006713A8" w:rsidRPr="00531DAA">
        <w:rPr>
          <w:lang w:val="ru-RU"/>
        </w:rPr>
        <w:t xml:space="preserve">й </w:t>
      </w:r>
      <w:r w:rsidR="00775358" w:rsidRPr="00775358">
        <w:rPr>
          <w:lang w:val="ru-RU"/>
        </w:rPr>
        <w:t xml:space="preserve">комбината </w:t>
      </w:r>
      <w:r w:rsidR="00EF2B9F">
        <w:rPr>
          <w:lang w:val="ru-RU"/>
        </w:rPr>
        <w:t>ООО «УК Индустриальный парк «Родники»</w:t>
      </w:r>
      <w:bookmarkEnd w:id="39"/>
    </w:p>
    <w:p w14:paraId="20D25653" w14:textId="52CAB424" w:rsidR="00F72D2A" w:rsidRDefault="00F72D2A" w:rsidP="00746504">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2</w:t>
        </w:r>
      </w:fldSimple>
      <w:r w:rsidR="006713A8">
        <w:t xml:space="preserve"> - Горе</w:t>
      </w:r>
      <w:r w:rsidR="00127AD3">
        <w:t xml:space="preserve">лочное оборудование </w:t>
      </w:r>
      <w:r w:rsidR="00775358" w:rsidRPr="00775358">
        <w:t xml:space="preserve">котельной комбината </w:t>
      </w:r>
      <w:r w:rsidR="00EF2B9F">
        <w:t>ООО «УК Индустриальный парк «Родники»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2241"/>
        <w:gridCol w:w="2798"/>
        <w:gridCol w:w="1622"/>
      </w:tblGrid>
      <w:tr w:rsidR="00F91D14" w:rsidRPr="00F41BF2" w14:paraId="6BF5EEDE" w14:textId="77777777" w:rsidTr="00F91D14">
        <w:trPr>
          <w:trHeight w:val="283"/>
          <w:tblHeader/>
        </w:trPr>
        <w:tc>
          <w:tcPr>
            <w:tcW w:w="1436" w:type="pct"/>
            <w:shd w:val="clear" w:color="auto" w:fill="auto"/>
            <w:noWrap/>
            <w:vAlign w:val="center"/>
            <w:hideMark/>
          </w:tcPr>
          <w:p w14:paraId="4046685F" w14:textId="77777777" w:rsidR="00F91D14" w:rsidRPr="00F41BF2" w:rsidRDefault="00F91D14" w:rsidP="00746504">
            <w:pPr>
              <w:jc w:val="center"/>
              <w:rPr>
                <w:bCs/>
                <w:iCs/>
                <w:sz w:val="20"/>
                <w:szCs w:val="20"/>
              </w:rPr>
            </w:pPr>
            <w:r w:rsidRPr="00F41BF2">
              <w:rPr>
                <w:bCs/>
                <w:iCs/>
                <w:sz w:val="20"/>
                <w:szCs w:val="20"/>
              </w:rPr>
              <w:t>Наименование</w:t>
            </w:r>
          </w:p>
        </w:tc>
        <w:tc>
          <w:tcPr>
            <w:tcW w:w="1199" w:type="pct"/>
            <w:shd w:val="clear" w:color="auto" w:fill="auto"/>
            <w:noWrap/>
            <w:vAlign w:val="center"/>
            <w:hideMark/>
          </w:tcPr>
          <w:p w14:paraId="4AA8B10F" w14:textId="77777777" w:rsidR="00F91D14" w:rsidRDefault="00F91D14" w:rsidP="00746504">
            <w:pPr>
              <w:jc w:val="center"/>
              <w:rPr>
                <w:bCs/>
                <w:sz w:val="20"/>
                <w:szCs w:val="20"/>
              </w:rPr>
            </w:pPr>
            <w:r w:rsidRPr="00F72D2A">
              <w:rPr>
                <w:bCs/>
                <w:sz w:val="20"/>
                <w:szCs w:val="20"/>
              </w:rPr>
              <w:t>Номинальная тепловая</w:t>
            </w:r>
          </w:p>
          <w:p w14:paraId="681EE385" w14:textId="384EE2AF" w:rsidR="00F91D14" w:rsidRPr="00F41BF2" w:rsidRDefault="00F91D14" w:rsidP="00746504">
            <w:pPr>
              <w:jc w:val="center"/>
              <w:rPr>
                <w:bCs/>
                <w:sz w:val="20"/>
                <w:szCs w:val="20"/>
              </w:rPr>
            </w:pPr>
            <w:r>
              <w:rPr>
                <w:bCs/>
                <w:sz w:val="20"/>
                <w:szCs w:val="20"/>
              </w:rPr>
              <w:t xml:space="preserve"> Мощность, Гкал/ч</w:t>
            </w:r>
          </w:p>
        </w:tc>
        <w:tc>
          <w:tcPr>
            <w:tcW w:w="1497" w:type="pct"/>
            <w:shd w:val="clear" w:color="auto" w:fill="auto"/>
            <w:vAlign w:val="center"/>
            <w:hideMark/>
          </w:tcPr>
          <w:p w14:paraId="5C3D8159" w14:textId="0A1E3410" w:rsidR="00F91D14" w:rsidRPr="00F41BF2" w:rsidRDefault="00F91D14" w:rsidP="00746504">
            <w:pPr>
              <w:jc w:val="center"/>
              <w:rPr>
                <w:bCs/>
                <w:sz w:val="20"/>
                <w:szCs w:val="20"/>
              </w:rPr>
            </w:pPr>
            <w:r w:rsidRPr="00F41BF2">
              <w:rPr>
                <w:bCs/>
                <w:sz w:val="20"/>
                <w:szCs w:val="20"/>
              </w:rPr>
              <w:t>Мощность эл</w:t>
            </w:r>
            <w:r>
              <w:rPr>
                <w:bCs/>
                <w:sz w:val="20"/>
                <w:szCs w:val="20"/>
              </w:rPr>
              <w:t>.</w:t>
            </w:r>
            <w:r w:rsidRPr="00F41BF2">
              <w:rPr>
                <w:bCs/>
                <w:sz w:val="20"/>
                <w:szCs w:val="20"/>
              </w:rPr>
              <w:t xml:space="preserve"> двигателя, кВт</w:t>
            </w:r>
          </w:p>
        </w:tc>
        <w:tc>
          <w:tcPr>
            <w:tcW w:w="868" w:type="pct"/>
            <w:shd w:val="clear" w:color="auto" w:fill="auto"/>
            <w:vAlign w:val="center"/>
            <w:hideMark/>
          </w:tcPr>
          <w:p w14:paraId="3E9818A3" w14:textId="77777777" w:rsidR="00F91D14" w:rsidRPr="00F41BF2" w:rsidRDefault="00F91D14" w:rsidP="00746504">
            <w:pPr>
              <w:jc w:val="center"/>
              <w:rPr>
                <w:bCs/>
                <w:sz w:val="20"/>
                <w:szCs w:val="20"/>
              </w:rPr>
            </w:pPr>
            <w:r w:rsidRPr="00F41BF2">
              <w:rPr>
                <w:bCs/>
                <w:sz w:val="20"/>
                <w:szCs w:val="20"/>
              </w:rPr>
              <w:t>Число оборотов</w:t>
            </w:r>
          </w:p>
        </w:tc>
      </w:tr>
      <w:tr w:rsidR="00F91D14" w:rsidRPr="00F41BF2" w14:paraId="2899985C" w14:textId="77777777" w:rsidTr="00F91D14">
        <w:trPr>
          <w:trHeight w:val="283"/>
        </w:trPr>
        <w:tc>
          <w:tcPr>
            <w:tcW w:w="1436" w:type="pct"/>
            <w:shd w:val="clear" w:color="auto" w:fill="auto"/>
            <w:vAlign w:val="center"/>
          </w:tcPr>
          <w:p w14:paraId="3D4FCCA2" w14:textId="076564EC" w:rsidR="00F91D14" w:rsidRPr="0095108F" w:rsidRDefault="00F91D14" w:rsidP="00775358">
            <w:pPr>
              <w:rPr>
                <w:sz w:val="20"/>
                <w:szCs w:val="20"/>
              </w:rPr>
            </w:pPr>
            <w:r w:rsidRPr="00BE2FE8">
              <w:rPr>
                <w:sz w:val="20"/>
                <w:szCs w:val="20"/>
              </w:rPr>
              <w:t>Горелка</w:t>
            </w:r>
            <w:r>
              <w:rPr>
                <w:sz w:val="20"/>
                <w:szCs w:val="20"/>
              </w:rPr>
              <w:t xml:space="preserve"> </w:t>
            </w:r>
            <w:r w:rsidRPr="00BE2FE8">
              <w:rPr>
                <w:sz w:val="20"/>
                <w:szCs w:val="20"/>
              </w:rPr>
              <w:t xml:space="preserve">котла </w:t>
            </w:r>
            <w:r>
              <w:rPr>
                <w:sz w:val="20"/>
                <w:szCs w:val="20"/>
              </w:rPr>
              <w:t>№1 РГМГ-20</w:t>
            </w:r>
          </w:p>
        </w:tc>
        <w:tc>
          <w:tcPr>
            <w:tcW w:w="1199" w:type="pct"/>
            <w:shd w:val="clear" w:color="auto" w:fill="auto"/>
            <w:noWrap/>
            <w:vAlign w:val="center"/>
          </w:tcPr>
          <w:p w14:paraId="396A3AD1" w14:textId="52DBE978" w:rsidR="00F91D14" w:rsidRPr="006713A8" w:rsidRDefault="00867B7E" w:rsidP="00746504">
            <w:pPr>
              <w:jc w:val="center"/>
              <w:rPr>
                <w:sz w:val="20"/>
                <w:szCs w:val="20"/>
              </w:rPr>
            </w:pPr>
            <w:r>
              <w:rPr>
                <w:sz w:val="20"/>
                <w:szCs w:val="20"/>
              </w:rPr>
              <w:t>20,0</w:t>
            </w:r>
          </w:p>
        </w:tc>
        <w:tc>
          <w:tcPr>
            <w:tcW w:w="1497" w:type="pct"/>
            <w:shd w:val="clear" w:color="auto" w:fill="auto"/>
            <w:noWrap/>
            <w:vAlign w:val="center"/>
            <w:hideMark/>
          </w:tcPr>
          <w:p w14:paraId="7419DDFC" w14:textId="4AB32EFA" w:rsidR="00F91D14" w:rsidRPr="00F41BF2" w:rsidRDefault="00F91D14" w:rsidP="00746504">
            <w:pPr>
              <w:jc w:val="center"/>
              <w:rPr>
                <w:sz w:val="20"/>
                <w:szCs w:val="20"/>
              </w:rPr>
            </w:pPr>
            <w:r>
              <w:rPr>
                <w:sz w:val="20"/>
                <w:szCs w:val="20"/>
              </w:rPr>
              <w:t>2,2</w:t>
            </w:r>
          </w:p>
        </w:tc>
        <w:tc>
          <w:tcPr>
            <w:tcW w:w="868" w:type="pct"/>
            <w:shd w:val="clear" w:color="auto" w:fill="auto"/>
            <w:noWrap/>
            <w:vAlign w:val="center"/>
            <w:hideMark/>
          </w:tcPr>
          <w:p w14:paraId="1F6609FB" w14:textId="2BB59593" w:rsidR="00F91D14" w:rsidRPr="00F41BF2" w:rsidRDefault="00F91D14" w:rsidP="00746504">
            <w:pPr>
              <w:jc w:val="center"/>
              <w:rPr>
                <w:sz w:val="20"/>
                <w:szCs w:val="20"/>
              </w:rPr>
            </w:pPr>
            <w:r>
              <w:rPr>
                <w:sz w:val="20"/>
                <w:szCs w:val="20"/>
              </w:rPr>
              <w:t>4000</w:t>
            </w:r>
          </w:p>
        </w:tc>
      </w:tr>
      <w:tr w:rsidR="00F91D14" w:rsidRPr="00F41BF2" w14:paraId="4E285D9F" w14:textId="77777777" w:rsidTr="00F91D14">
        <w:trPr>
          <w:trHeight w:val="283"/>
        </w:trPr>
        <w:tc>
          <w:tcPr>
            <w:tcW w:w="1436" w:type="pct"/>
            <w:shd w:val="clear" w:color="auto" w:fill="auto"/>
          </w:tcPr>
          <w:p w14:paraId="2ABFA69E" w14:textId="5EDA2864" w:rsidR="00F91D14" w:rsidRPr="00BE2FE8" w:rsidRDefault="00F91D14" w:rsidP="00775358">
            <w:pPr>
              <w:rPr>
                <w:sz w:val="20"/>
                <w:szCs w:val="20"/>
              </w:rPr>
            </w:pPr>
            <w:r>
              <w:rPr>
                <w:sz w:val="20"/>
                <w:szCs w:val="20"/>
              </w:rPr>
              <w:t>Горелка</w:t>
            </w:r>
            <w:r w:rsidRPr="00C56B02">
              <w:rPr>
                <w:sz w:val="20"/>
                <w:szCs w:val="20"/>
              </w:rPr>
              <w:t xml:space="preserve"> котла </w:t>
            </w:r>
            <w:r>
              <w:rPr>
                <w:sz w:val="20"/>
                <w:szCs w:val="20"/>
              </w:rPr>
              <w:t>№1</w:t>
            </w:r>
            <w:r w:rsidRPr="00C56B02">
              <w:rPr>
                <w:sz w:val="20"/>
                <w:szCs w:val="20"/>
              </w:rPr>
              <w:t xml:space="preserve"> </w:t>
            </w:r>
            <w:r>
              <w:rPr>
                <w:sz w:val="20"/>
                <w:szCs w:val="20"/>
              </w:rPr>
              <w:t>РГМГ-20</w:t>
            </w:r>
          </w:p>
        </w:tc>
        <w:tc>
          <w:tcPr>
            <w:tcW w:w="1199" w:type="pct"/>
            <w:shd w:val="clear" w:color="auto" w:fill="auto"/>
            <w:noWrap/>
            <w:vAlign w:val="center"/>
          </w:tcPr>
          <w:p w14:paraId="1567BEB0" w14:textId="31EBE42D" w:rsidR="00F91D14" w:rsidRDefault="00867B7E" w:rsidP="00775358">
            <w:pPr>
              <w:jc w:val="center"/>
              <w:rPr>
                <w:sz w:val="20"/>
                <w:szCs w:val="20"/>
              </w:rPr>
            </w:pPr>
            <w:r>
              <w:rPr>
                <w:sz w:val="20"/>
                <w:szCs w:val="20"/>
              </w:rPr>
              <w:t>20,0</w:t>
            </w:r>
          </w:p>
        </w:tc>
        <w:tc>
          <w:tcPr>
            <w:tcW w:w="1497" w:type="pct"/>
            <w:shd w:val="clear" w:color="auto" w:fill="auto"/>
            <w:noWrap/>
            <w:vAlign w:val="center"/>
          </w:tcPr>
          <w:p w14:paraId="6F3ABDD3" w14:textId="018965D8" w:rsidR="00F91D14" w:rsidRDefault="00F91D14" w:rsidP="00775358">
            <w:pPr>
              <w:jc w:val="center"/>
              <w:rPr>
                <w:sz w:val="20"/>
                <w:szCs w:val="20"/>
              </w:rPr>
            </w:pPr>
            <w:r>
              <w:rPr>
                <w:sz w:val="20"/>
                <w:szCs w:val="20"/>
              </w:rPr>
              <w:t>2,2</w:t>
            </w:r>
          </w:p>
        </w:tc>
        <w:tc>
          <w:tcPr>
            <w:tcW w:w="868" w:type="pct"/>
            <w:shd w:val="clear" w:color="auto" w:fill="auto"/>
            <w:noWrap/>
            <w:vAlign w:val="center"/>
          </w:tcPr>
          <w:p w14:paraId="3B913EF0" w14:textId="2ABB4D43" w:rsidR="00F91D14" w:rsidRDefault="00F91D14" w:rsidP="00775358">
            <w:pPr>
              <w:jc w:val="center"/>
              <w:rPr>
                <w:sz w:val="20"/>
                <w:szCs w:val="20"/>
              </w:rPr>
            </w:pPr>
            <w:r>
              <w:rPr>
                <w:sz w:val="20"/>
                <w:szCs w:val="20"/>
              </w:rPr>
              <w:t>4000</w:t>
            </w:r>
          </w:p>
        </w:tc>
      </w:tr>
      <w:tr w:rsidR="00F91D14" w:rsidRPr="00F41BF2" w14:paraId="16FFB10E" w14:textId="77777777" w:rsidTr="00F91D14">
        <w:trPr>
          <w:trHeight w:val="283"/>
        </w:trPr>
        <w:tc>
          <w:tcPr>
            <w:tcW w:w="1436" w:type="pct"/>
            <w:shd w:val="clear" w:color="auto" w:fill="auto"/>
            <w:vAlign w:val="center"/>
          </w:tcPr>
          <w:p w14:paraId="3AF9BD36" w14:textId="75F4393A" w:rsidR="00F91D14" w:rsidRDefault="00F91D14" w:rsidP="00775358">
            <w:pPr>
              <w:rPr>
                <w:sz w:val="20"/>
                <w:szCs w:val="20"/>
              </w:rPr>
            </w:pPr>
            <w:r w:rsidRPr="00BE2FE8">
              <w:rPr>
                <w:sz w:val="20"/>
                <w:szCs w:val="20"/>
              </w:rPr>
              <w:t>Горелка</w:t>
            </w:r>
            <w:r>
              <w:rPr>
                <w:sz w:val="20"/>
                <w:szCs w:val="20"/>
              </w:rPr>
              <w:t xml:space="preserve"> </w:t>
            </w:r>
            <w:r w:rsidRPr="00BE2FE8">
              <w:rPr>
                <w:sz w:val="20"/>
                <w:szCs w:val="20"/>
              </w:rPr>
              <w:t xml:space="preserve">котла </w:t>
            </w:r>
            <w:r>
              <w:rPr>
                <w:sz w:val="20"/>
                <w:szCs w:val="20"/>
              </w:rPr>
              <w:t>№2 РГМГ-20</w:t>
            </w:r>
          </w:p>
        </w:tc>
        <w:tc>
          <w:tcPr>
            <w:tcW w:w="1199" w:type="pct"/>
            <w:shd w:val="clear" w:color="auto" w:fill="auto"/>
            <w:noWrap/>
            <w:vAlign w:val="center"/>
          </w:tcPr>
          <w:p w14:paraId="19DC92AB" w14:textId="591A9D27" w:rsidR="00F91D14" w:rsidRDefault="00867B7E" w:rsidP="00775358">
            <w:pPr>
              <w:jc w:val="center"/>
              <w:rPr>
                <w:sz w:val="20"/>
                <w:szCs w:val="20"/>
              </w:rPr>
            </w:pPr>
            <w:r>
              <w:rPr>
                <w:sz w:val="20"/>
                <w:szCs w:val="20"/>
              </w:rPr>
              <w:t>20,0</w:t>
            </w:r>
          </w:p>
        </w:tc>
        <w:tc>
          <w:tcPr>
            <w:tcW w:w="1497" w:type="pct"/>
            <w:shd w:val="clear" w:color="auto" w:fill="auto"/>
            <w:noWrap/>
            <w:vAlign w:val="center"/>
          </w:tcPr>
          <w:p w14:paraId="239612CD" w14:textId="6E8FC46A" w:rsidR="00F91D14" w:rsidRDefault="00F91D14" w:rsidP="00775358">
            <w:pPr>
              <w:jc w:val="center"/>
              <w:rPr>
                <w:sz w:val="20"/>
                <w:szCs w:val="20"/>
              </w:rPr>
            </w:pPr>
            <w:r>
              <w:rPr>
                <w:sz w:val="20"/>
                <w:szCs w:val="20"/>
              </w:rPr>
              <w:t>2,2</w:t>
            </w:r>
          </w:p>
        </w:tc>
        <w:tc>
          <w:tcPr>
            <w:tcW w:w="868" w:type="pct"/>
            <w:shd w:val="clear" w:color="auto" w:fill="auto"/>
            <w:noWrap/>
            <w:vAlign w:val="center"/>
          </w:tcPr>
          <w:p w14:paraId="4F5BFCD7" w14:textId="1C6EFA21" w:rsidR="00F91D14" w:rsidRDefault="00F91D14" w:rsidP="00775358">
            <w:pPr>
              <w:jc w:val="center"/>
              <w:rPr>
                <w:sz w:val="20"/>
                <w:szCs w:val="20"/>
              </w:rPr>
            </w:pPr>
            <w:r>
              <w:rPr>
                <w:sz w:val="20"/>
                <w:szCs w:val="20"/>
              </w:rPr>
              <w:t>4000</w:t>
            </w:r>
          </w:p>
        </w:tc>
      </w:tr>
      <w:tr w:rsidR="00F91D14" w:rsidRPr="00F41BF2" w14:paraId="7C6C38F1" w14:textId="77777777" w:rsidTr="00F91D14">
        <w:trPr>
          <w:trHeight w:val="283"/>
        </w:trPr>
        <w:tc>
          <w:tcPr>
            <w:tcW w:w="1436" w:type="pct"/>
            <w:shd w:val="clear" w:color="auto" w:fill="auto"/>
          </w:tcPr>
          <w:p w14:paraId="7EBF8A59" w14:textId="487D747A" w:rsidR="00F91D14" w:rsidRDefault="00F91D14" w:rsidP="00775358">
            <w:pPr>
              <w:rPr>
                <w:sz w:val="20"/>
                <w:szCs w:val="20"/>
              </w:rPr>
            </w:pPr>
            <w:r>
              <w:rPr>
                <w:sz w:val="20"/>
                <w:szCs w:val="20"/>
              </w:rPr>
              <w:t>Горелка</w:t>
            </w:r>
            <w:r w:rsidRPr="00C56B02">
              <w:rPr>
                <w:sz w:val="20"/>
                <w:szCs w:val="20"/>
              </w:rPr>
              <w:t xml:space="preserve"> котла </w:t>
            </w:r>
            <w:r>
              <w:rPr>
                <w:sz w:val="20"/>
                <w:szCs w:val="20"/>
              </w:rPr>
              <w:t>№2</w:t>
            </w:r>
            <w:r w:rsidRPr="00C56B02">
              <w:rPr>
                <w:sz w:val="20"/>
                <w:szCs w:val="20"/>
              </w:rPr>
              <w:t xml:space="preserve"> </w:t>
            </w:r>
            <w:r>
              <w:rPr>
                <w:sz w:val="20"/>
                <w:szCs w:val="20"/>
              </w:rPr>
              <w:t>РГМГ-20</w:t>
            </w:r>
          </w:p>
        </w:tc>
        <w:tc>
          <w:tcPr>
            <w:tcW w:w="1199" w:type="pct"/>
            <w:shd w:val="clear" w:color="auto" w:fill="auto"/>
            <w:noWrap/>
            <w:vAlign w:val="center"/>
          </w:tcPr>
          <w:p w14:paraId="152B8427" w14:textId="3CC5673B" w:rsidR="00F91D14" w:rsidRDefault="00867B7E" w:rsidP="00775358">
            <w:pPr>
              <w:jc w:val="center"/>
              <w:rPr>
                <w:sz w:val="20"/>
                <w:szCs w:val="20"/>
              </w:rPr>
            </w:pPr>
            <w:r>
              <w:rPr>
                <w:sz w:val="20"/>
                <w:szCs w:val="20"/>
              </w:rPr>
              <w:t>20,0</w:t>
            </w:r>
          </w:p>
        </w:tc>
        <w:tc>
          <w:tcPr>
            <w:tcW w:w="1497" w:type="pct"/>
            <w:shd w:val="clear" w:color="auto" w:fill="auto"/>
            <w:noWrap/>
            <w:vAlign w:val="center"/>
          </w:tcPr>
          <w:p w14:paraId="56DE017C" w14:textId="687E772A" w:rsidR="00F91D14" w:rsidRDefault="00F91D14" w:rsidP="00775358">
            <w:pPr>
              <w:jc w:val="center"/>
              <w:rPr>
                <w:sz w:val="20"/>
                <w:szCs w:val="20"/>
              </w:rPr>
            </w:pPr>
            <w:r>
              <w:rPr>
                <w:sz w:val="20"/>
                <w:szCs w:val="20"/>
              </w:rPr>
              <w:t>2,2</w:t>
            </w:r>
          </w:p>
        </w:tc>
        <w:tc>
          <w:tcPr>
            <w:tcW w:w="868" w:type="pct"/>
            <w:shd w:val="clear" w:color="auto" w:fill="auto"/>
            <w:noWrap/>
            <w:vAlign w:val="center"/>
          </w:tcPr>
          <w:p w14:paraId="1DEBDC39" w14:textId="56AE626B" w:rsidR="00F91D14" w:rsidRDefault="00F91D14" w:rsidP="00775358">
            <w:pPr>
              <w:jc w:val="center"/>
              <w:rPr>
                <w:sz w:val="20"/>
                <w:szCs w:val="20"/>
              </w:rPr>
            </w:pPr>
            <w:r>
              <w:rPr>
                <w:sz w:val="20"/>
                <w:szCs w:val="20"/>
              </w:rPr>
              <w:t>4000</w:t>
            </w:r>
          </w:p>
        </w:tc>
      </w:tr>
    </w:tbl>
    <w:p w14:paraId="4C3CC02B" w14:textId="77777777" w:rsidR="00EF272D" w:rsidRPr="00F72D2A" w:rsidRDefault="00EF272D" w:rsidP="002C28B0">
      <w:pPr>
        <w:pStyle w:val="Maximyz0"/>
      </w:pPr>
    </w:p>
    <w:p w14:paraId="3047B6FF" w14:textId="54143BD5" w:rsidR="009874FE" w:rsidRDefault="009874FE" w:rsidP="00746504">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3</w:t>
        </w:r>
      </w:fldSimple>
      <w:r>
        <w:t xml:space="preserve"> - Насосное</w:t>
      </w:r>
      <w:r w:rsidRPr="006F2E62">
        <w:t xml:space="preserve"> оборудование </w:t>
      </w:r>
      <w:r w:rsidR="00775358" w:rsidRPr="00775358">
        <w:t xml:space="preserve">котельной комбината </w:t>
      </w:r>
      <w:r w:rsidR="00EF2B9F">
        <w:t>ООО «УК Индустриальный парк «Родники»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2441"/>
        <w:gridCol w:w="1161"/>
        <w:gridCol w:w="1901"/>
        <w:gridCol w:w="1678"/>
      </w:tblGrid>
      <w:tr w:rsidR="00775358" w:rsidRPr="009874FE" w14:paraId="5C875C8F" w14:textId="77777777" w:rsidTr="00775358">
        <w:trPr>
          <w:trHeight w:val="283"/>
          <w:tblHeader/>
        </w:trPr>
        <w:tc>
          <w:tcPr>
            <w:tcW w:w="1157" w:type="pct"/>
            <w:shd w:val="clear" w:color="auto" w:fill="auto"/>
            <w:noWrap/>
            <w:vAlign w:val="center"/>
            <w:hideMark/>
          </w:tcPr>
          <w:p w14:paraId="30543A06" w14:textId="0944768B" w:rsidR="00775358" w:rsidRPr="009874FE" w:rsidRDefault="00775358" w:rsidP="00746504">
            <w:pPr>
              <w:jc w:val="center"/>
              <w:rPr>
                <w:bCs/>
                <w:iCs/>
                <w:sz w:val="20"/>
                <w:szCs w:val="20"/>
              </w:rPr>
            </w:pPr>
            <w:r w:rsidRPr="009874FE">
              <w:rPr>
                <w:bCs/>
                <w:iCs/>
                <w:sz w:val="20"/>
                <w:szCs w:val="20"/>
              </w:rPr>
              <w:t>Наименование</w:t>
            </w:r>
          </w:p>
        </w:tc>
        <w:tc>
          <w:tcPr>
            <w:tcW w:w="1306" w:type="pct"/>
            <w:shd w:val="clear" w:color="auto" w:fill="auto"/>
            <w:noWrap/>
            <w:vAlign w:val="center"/>
            <w:hideMark/>
          </w:tcPr>
          <w:p w14:paraId="2A42C489" w14:textId="4B2420EE" w:rsidR="00775358" w:rsidRPr="009874FE" w:rsidRDefault="00775358" w:rsidP="00746504">
            <w:pPr>
              <w:jc w:val="center"/>
              <w:rPr>
                <w:bCs/>
                <w:sz w:val="20"/>
                <w:szCs w:val="20"/>
              </w:rPr>
            </w:pPr>
            <w:r w:rsidRPr="009874FE">
              <w:rPr>
                <w:bCs/>
                <w:sz w:val="20"/>
                <w:szCs w:val="20"/>
              </w:rPr>
              <w:t>Производительность</w:t>
            </w:r>
            <w:r>
              <w:rPr>
                <w:bCs/>
                <w:sz w:val="20"/>
                <w:szCs w:val="20"/>
              </w:rPr>
              <w:t>, м</w:t>
            </w:r>
            <w:r w:rsidRPr="00775358">
              <w:rPr>
                <w:bCs/>
                <w:sz w:val="20"/>
                <w:szCs w:val="20"/>
                <w:vertAlign w:val="superscript"/>
              </w:rPr>
              <w:t>3</w:t>
            </w:r>
            <w:r>
              <w:rPr>
                <w:bCs/>
                <w:sz w:val="20"/>
                <w:szCs w:val="20"/>
              </w:rPr>
              <w:t>/ч</w:t>
            </w:r>
          </w:p>
        </w:tc>
        <w:tc>
          <w:tcPr>
            <w:tcW w:w="621" w:type="pct"/>
            <w:shd w:val="clear" w:color="auto" w:fill="auto"/>
            <w:vAlign w:val="center"/>
            <w:hideMark/>
          </w:tcPr>
          <w:p w14:paraId="1C4AEBA2" w14:textId="04CA8F5F" w:rsidR="00775358" w:rsidRPr="00B20C1B" w:rsidRDefault="00775358" w:rsidP="00746504">
            <w:pPr>
              <w:jc w:val="center"/>
              <w:rPr>
                <w:bCs/>
                <w:sz w:val="20"/>
                <w:szCs w:val="20"/>
              </w:rPr>
            </w:pPr>
            <w:r w:rsidRPr="009874FE">
              <w:rPr>
                <w:bCs/>
                <w:sz w:val="20"/>
                <w:szCs w:val="20"/>
              </w:rPr>
              <w:t>Напор</w:t>
            </w:r>
            <w:r>
              <w:rPr>
                <w:bCs/>
                <w:sz w:val="20"/>
                <w:szCs w:val="20"/>
              </w:rPr>
              <w:t>,</w:t>
            </w:r>
            <w:r w:rsidRPr="009874FE">
              <w:rPr>
                <w:bCs/>
                <w:sz w:val="20"/>
                <w:szCs w:val="20"/>
              </w:rPr>
              <w:t xml:space="preserve"> </w:t>
            </w:r>
            <w:r>
              <w:rPr>
                <w:bCs/>
                <w:sz w:val="20"/>
                <w:szCs w:val="20"/>
                <w:lang w:val="en-US"/>
              </w:rPr>
              <w:t>м.в.ст.</w:t>
            </w:r>
          </w:p>
        </w:tc>
        <w:tc>
          <w:tcPr>
            <w:tcW w:w="1017" w:type="pct"/>
            <w:shd w:val="clear" w:color="auto" w:fill="auto"/>
            <w:vAlign w:val="center"/>
            <w:hideMark/>
          </w:tcPr>
          <w:p w14:paraId="013E5775" w14:textId="537B7314" w:rsidR="00775358" w:rsidRPr="009874FE" w:rsidRDefault="00775358" w:rsidP="00746504">
            <w:pPr>
              <w:jc w:val="center"/>
              <w:rPr>
                <w:bCs/>
                <w:sz w:val="20"/>
                <w:szCs w:val="20"/>
              </w:rPr>
            </w:pPr>
            <w:r w:rsidRPr="009874FE">
              <w:rPr>
                <w:bCs/>
                <w:sz w:val="20"/>
                <w:szCs w:val="20"/>
              </w:rPr>
              <w:t>Мощность эл</w:t>
            </w:r>
            <w:r>
              <w:rPr>
                <w:bCs/>
                <w:sz w:val="20"/>
                <w:szCs w:val="20"/>
              </w:rPr>
              <w:t>.</w:t>
            </w:r>
            <w:r w:rsidRPr="009874FE">
              <w:rPr>
                <w:bCs/>
                <w:sz w:val="20"/>
                <w:szCs w:val="20"/>
              </w:rPr>
              <w:t xml:space="preserve"> двигателя, кВт</w:t>
            </w:r>
          </w:p>
        </w:tc>
        <w:tc>
          <w:tcPr>
            <w:tcW w:w="898" w:type="pct"/>
            <w:shd w:val="clear" w:color="auto" w:fill="auto"/>
            <w:vAlign w:val="center"/>
            <w:hideMark/>
          </w:tcPr>
          <w:p w14:paraId="4FADE06C" w14:textId="4C67E23A" w:rsidR="00775358" w:rsidRPr="009874FE" w:rsidRDefault="00775358" w:rsidP="00746504">
            <w:pPr>
              <w:jc w:val="center"/>
              <w:rPr>
                <w:bCs/>
                <w:sz w:val="20"/>
                <w:szCs w:val="20"/>
              </w:rPr>
            </w:pPr>
            <w:r w:rsidRPr="009874FE">
              <w:rPr>
                <w:bCs/>
                <w:sz w:val="20"/>
                <w:szCs w:val="20"/>
              </w:rPr>
              <w:t>Число оборотов</w:t>
            </w:r>
            <w:r>
              <w:rPr>
                <w:bCs/>
                <w:sz w:val="20"/>
                <w:szCs w:val="20"/>
              </w:rPr>
              <w:t>, об/мин</w:t>
            </w:r>
          </w:p>
        </w:tc>
      </w:tr>
      <w:tr w:rsidR="00775358" w:rsidRPr="009874FE" w14:paraId="6725B283" w14:textId="77777777" w:rsidTr="00775358">
        <w:trPr>
          <w:trHeight w:val="283"/>
        </w:trPr>
        <w:tc>
          <w:tcPr>
            <w:tcW w:w="1157" w:type="pct"/>
            <w:shd w:val="clear" w:color="auto" w:fill="auto"/>
            <w:vAlign w:val="center"/>
            <w:hideMark/>
          </w:tcPr>
          <w:p w14:paraId="4FF6D0A3" w14:textId="6410C7B1" w:rsidR="00775358" w:rsidRPr="00B320C0" w:rsidRDefault="00775358" w:rsidP="00775358">
            <w:pPr>
              <w:rPr>
                <w:sz w:val="20"/>
                <w:szCs w:val="20"/>
              </w:rPr>
            </w:pPr>
            <w:r w:rsidRPr="00B20C1B">
              <w:rPr>
                <w:sz w:val="20"/>
                <w:szCs w:val="20"/>
              </w:rPr>
              <w:t xml:space="preserve">Насос </w:t>
            </w:r>
            <w:r w:rsidRPr="00127AD3">
              <w:rPr>
                <w:sz w:val="20"/>
                <w:szCs w:val="20"/>
              </w:rPr>
              <w:t xml:space="preserve">сетевой </w:t>
            </w:r>
            <w:r>
              <w:rPr>
                <w:sz w:val="20"/>
                <w:szCs w:val="20"/>
              </w:rPr>
              <w:t xml:space="preserve">№1 </w:t>
            </w:r>
            <w:r w:rsidRPr="00775358">
              <w:rPr>
                <w:sz w:val="20"/>
                <w:szCs w:val="20"/>
              </w:rPr>
              <w:t>Д1250-12</w:t>
            </w:r>
          </w:p>
        </w:tc>
        <w:tc>
          <w:tcPr>
            <w:tcW w:w="1306" w:type="pct"/>
            <w:shd w:val="clear" w:color="auto" w:fill="auto"/>
            <w:noWrap/>
            <w:vAlign w:val="center"/>
          </w:tcPr>
          <w:p w14:paraId="4AAECC44" w14:textId="1E0C6E34" w:rsidR="00775358" w:rsidRPr="00EF272D" w:rsidRDefault="00775358" w:rsidP="00396D9C">
            <w:pPr>
              <w:jc w:val="center"/>
              <w:rPr>
                <w:sz w:val="20"/>
                <w:szCs w:val="20"/>
              </w:rPr>
            </w:pPr>
            <w:r>
              <w:rPr>
                <w:sz w:val="20"/>
                <w:szCs w:val="20"/>
              </w:rPr>
              <w:t>1250</w:t>
            </w:r>
          </w:p>
        </w:tc>
        <w:tc>
          <w:tcPr>
            <w:tcW w:w="621" w:type="pct"/>
            <w:shd w:val="clear" w:color="auto" w:fill="auto"/>
            <w:noWrap/>
            <w:vAlign w:val="center"/>
          </w:tcPr>
          <w:p w14:paraId="3FB72C9C" w14:textId="63DE4B37" w:rsidR="00775358" w:rsidRPr="00EF272D" w:rsidRDefault="00775358" w:rsidP="008041B5">
            <w:pPr>
              <w:jc w:val="center"/>
              <w:rPr>
                <w:sz w:val="20"/>
                <w:szCs w:val="20"/>
              </w:rPr>
            </w:pPr>
            <w:r>
              <w:rPr>
                <w:sz w:val="20"/>
                <w:szCs w:val="20"/>
              </w:rPr>
              <w:t>12</w:t>
            </w:r>
            <w:r w:rsidR="008C383B">
              <w:rPr>
                <w:sz w:val="20"/>
                <w:szCs w:val="20"/>
              </w:rPr>
              <w:t>0</w:t>
            </w:r>
          </w:p>
        </w:tc>
        <w:tc>
          <w:tcPr>
            <w:tcW w:w="1017" w:type="pct"/>
            <w:shd w:val="clear" w:color="auto" w:fill="auto"/>
            <w:noWrap/>
            <w:vAlign w:val="center"/>
          </w:tcPr>
          <w:p w14:paraId="713741AC" w14:textId="38168386" w:rsidR="00775358" w:rsidRPr="009874FE" w:rsidRDefault="00775358" w:rsidP="008041B5">
            <w:pPr>
              <w:jc w:val="center"/>
              <w:rPr>
                <w:sz w:val="20"/>
                <w:szCs w:val="20"/>
              </w:rPr>
            </w:pPr>
            <w:r>
              <w:rPr>
                <w:sz w:val="20"/>
                <w:szCs w:val="20"/>
              </w:rPr>
              <w:t>560,0</w:t>
            </w:r>
          </w:p>
        </w:tc>
        <w:tc>
          <w:tcPr>
            <w:tcW w:w="898" w:type="pct"/>
            <w:shd w:val="clear" w:color="auto" w:fill="auto"/>
            <w:noWrap/>
            <w:vAlign w:val="center"/>
          </w:tcPr>
          <w:p w14:paraId="6FDF5DFD" w14:textId="3D4B50AD" w:rsidR="00775358" w:rsidRPr="009874FE" w:rsidRDefault="00775358" w:rsidP="008041B5">
            <w:pPr>
              <w:jc w:val="center"/>
              <w:rPr>
                <w:sz w:val="20"/>
                <w:szCs w:val="20"/>
              </w:rPr>
            </w:pPr>
            <w:r>
              <w:rPr>
                <w:sz w:val="20"/>
                <w:szCs w:val="20"/>
              </w:rPr>
              <w:t>1450</w:t>
            </w:r>
          </w:p>
        </w:tc>
      </w:tr>
      <w:tr w:rsidR="00775358" w:rsidRPr="009874FE" w14:paraId="24C1187A" w14:textId="77777777" w:rsidTr="00775358">
        <w:trPr>
          <w:trHeight w:val="283"/>
        </w:trPr>
        <w:tc>
          <w:tcPr>
            <w:tcW w:w="1157" w:type="pct"/>
            <w:shd w:val="clear" w:color="auto" w:fill="auto"/>
            <w:vAlign w:val="center"/>
          </w:tcPr>
          <w:p w14:paraId="265BFD42" w14:textId="601E967D" w:rsidR="00775358" w:rsidRPr="00B20C1B" w:rsidRDefault="00775358" w:rsidP="00775358">
            <w:pPr>
              <w:rPr>
                <w:sz w:val="20"/>
                <w:szCs w:val="20"/>
              </w:rPr>
            </w:pPr>
            <w:r w:rsidRPr="00B20C1B">
              <w:rPr>
                <w:sz w:val="20"/>
                <w:szCs w:val="20"/>
              </w:rPr>
              <w:t xml:space="preserve">Насос </w:t>
            </w:r>
            <w:r w:rsidRPr="00127AD3">
              <w:rPr>
                <w:sz w:val="20"/>
                <w:szCs w:val="20"/>
              </w:rPr>
              <w:t xml:space="preserve">сетевой </w:t>
            </w:r>
            <w:r>
              <w:rPr>
                <w:sz w:val="20"/>
                <w:szCs w:val="20"/>
              </w:rPr>
              <w:t xml:space="preserve">№2 </w:t>
            </w:r>
            <w:r w:rsidRPr="00775358">
              <w:rPr>
                <w:sz w:val="20"/>
                <w:szCs w:val="20"/>
              </w:rPr>
              <w:t>Д1250-12</w:t>
            </w:r>
          </w:p>
        </w:tc>
        <w:tc>
          <w:tcPr>
            <w:tcW w:w="1306" w:type="pct"/>
            <w:shd w:val="clear" w:color="auto" w:fill="auto"/>
            <w:noWrap/>
            <w:vAlign w:val="center"/>
          </w:tcPr>
          <w:p w14:paraId="320F92D0" w14:textId="77936E72" w:rsidR="00775358" w:rsidRDefault="00775358" w:rsidP="00775358">
            <w:pPr>
              <w:jc w:val="center"/>
              <w:rPr>
                <w:sz w:val="20"/>
                <w:szCs w:val="20"/>
              </w:rPr>
            </w:pPr>
            <w:r>
              <w:rPr>
                <w:sz w:val="20"/>
                <w:szCs w:val="20"/>
              </w:rPr>
              <w:t>1250</w:t>
            </w:r>
          </w:p>
        </w:tc>
        <w:tc>
          <w:tcPr>
            <w:tcW w:w="621" w:type="pct"/>
            <w:shd w:val="clear" w:color="auto" w:fill="auto"/>
            <w:noWrap/>
            <w:vAlign w:val="center"/>
          </w:tcPr>
          <w:p w14:paraId="39C5632A" w14:textId="3101A014" w:rsidR="00775358" w:rsidRDefault="00775358" w:rsidP="00775358">
            <w:pPr>
              <w:jc w:val="center"/>
              <w:rPr>
                <w:sz w:val="20"/>
                <w:szCs w:val="20"/>
              </w:rPr>
            </w:pPr>
            <w:r>
              <w:rPr>
                <w:sz w:val="20"/>
                <w:szCs w:val="20"/>
              </w:rPr>
              <w:t>12</w:t>
            </w:r>
            <w:r w:rsidR="008C383B">
              <w:rPr>
                <w:sz w:val="20"/>
                <w:szCs w:val="20"/>
              </w:rPr>
              <w:t>0</w:t>
            </w:r>
          </w:p>
        </w:tc>
        <w:tc>
          <w:tcPr>
            <w:tcW w:w="1017" w:type="pct"/>
            <w:shd w:val="clear" w:color="auto" w:fill="auto"/>
            <w:noWrap/>
            <w:vAlign w:val="center"/>
          </w:tcPr>
          <w:p w14:paraId="647A1F8B" w14:textId="36086219" w:rsidR="00775358" w:rsidRDefault="00775358" w:rsidP="00775358">
            <w:pPr>
              <w:jc w:val="center"/>
              <w:rPr>
                <w:sz w:val="20"/>
                <w:szCs w:val="20"/>
              </w:rPr>
            </w:pPr>
            <w:r>
              <w:rPr>
                <w:sz w:val="20"/>
                <w:szCs w:val="20"/>
              </w:rPr>
              <w:t>560,0</w:t>
            </w:r>
          </w:p>
        </w:tc>
        <w:tc>
          <w:tcPr>
            <w:tcW w:w="898" w:type="pct"/>
            <w:shd w:val="clear" w:color="auto" w:fill="auto"/>
            <w:noWrap/>
            <w:vAlign w:val="center"/>
          </w:tcPr>
          <w:p w14:paraId="3C18F6CE" w14:textId="7AA83444" w:rsidR="00775358" w:rsidRDefault="00775358" w:rsidP="00775358">
            <w:pPr>
              <w:jc w:val="center"/>
              <w:rPr>
                <w:sz w:val="20"/>
                <w:szCs w:val="20"/>
              </w:rPr>
            </w:pPr>
            <w:r>
              <w:rPr>
                <w:sz w:val="20"/>
                <w:szCs w:val="20"/>
              </w:rPr>
              <w:t>1450</w:t>
            </w:r>
          </w:p>
        </w:tc>
      </w:tr>
      <w:tr w:rsidR="00775358" w:rsidRPr="009874FE" w14:paraId="025B5135" w14:textId="77777777" w:rsidTr="00775358">
        <w:trPr>
          <w:trHeight w:val="283"/>
        </w:trPr>
        <w:tc>
          <w:tcPr>
            <w:tcW w:w="1157" w:type="pct"/>
            <w:shd w:val="clear" w:color="auto" w:fill="auto"/>
            <w:vAlign w:val="center"/>
          </w:tcPr>
          <w:p w14:paraId="56E88098" w14:textId="6A10D13C" w:rsidR="00775358" w:rsidRPr="008041B5" w:rsidRDefault="00775358" w:rsidP="00775358">
            <w:pPr>
              <w:rPr>
                <w:sz w:val="20"/>
                <w:szCs w:val="20"/>
              </w:rPr>
            </w:pPr>
            <w:r w:rsidRPr="00B20C1B">
              <w:rPr>
                <w:sz w:val="20"/>
                <w:szCs w:val="20"/>
              </w:rPr>
              <w:t xml:space="preserve">Насос </w:t>
            </w:r>
            <w:r w:rsidRPr="00127AD3">
              <w:rPr>
                <w:sz w:val="20"/>
                <w:szCs w:val="20"/>
              </w:rPr>
              <w:t xml:space="preserve">сетевой </w:t>
            </w:r>
            <w:r>
              <w:rPr>
                <w:sz w:val="20"/>
                <w:szCs w:val="20"/>
              </w:rPr>
              <w:t xml:space="preserve">№3 </w:t>
            </w:r>
            <w:r w:rsidRPr="00775358">
              <w:rPr>
                <w:sz w:val="20"/>
                <w:szCs w:val="20"/>
              </w:rPr>
              <w:t>Д1250-12</w:t>
            </w:r>
          </w:p>
        </w:tc>
        <w:tc>
          <w:tcPr>
            <w:tcW w:w="1306" w:type="pct"/>
            <w:shd w:val="clear" w:color="auto" w:fill="auto"/>
            <w:noWrap/>
            <w:vAlign w:val="center"/>
          </w:tcPr>
          <w:p w14:paraId="309A2734" w14:textId="6D938012" w:rsidR="00775358" w:rsidRDefault="00775358" w:rsidP="00775358">
            <w:pPr>
              <w:jc w:val="center"/>
              <w:rPr>
                <w:sz w:val="20"/>
                <w:szCs w:val="20"/>
              </w:rPr>
            </w:pPr>
            <w:r>
              <w:rPr>
                <w:sz w:val="20"/>
                <w:szCs w:val="20"/>
              </w:rPr>
              <w:t>1250</w:t>
            </w:r>
          </w:p>
        </w:tc>
        <w:tc>
          <w:tcPr>
            <w:tcW w:w="621" w:type="pct"/>
            <w:shd w:val="clear" w:color="auto" w:fill="auto"/>
            <w:noWrap/>
            <w:vAlign w:val="center"/>
          </w:tcPr>
          <w:p w14:paraId="24DEC385" w14:textId="23F29844" w:rsidR="00775358" w:rsidRDefault="00775358" w:rsidP="00775358">
            <w:pPr>
              <w:jc w:val="center"/>
              <w:rPr>
                <w:sz w:val="20"/>
                <w:szCs w:val="20"/>
              </w:rPr>
            </w:pPr>
            <w:r>
              <w:rPr>
                <w:sz w:val="20"/>
                <w:szCs w:val="20"/>
              </w:rPr>
              <w:t>12</w:t>
            </w:r>
            <w:r w:rsidR="008C383B">
              <w:rPr>
                <w:sz w:val="20"/>
                <w:szCs w:val="20"/>
              </w:rPr>
              <w:t>0</w:t>
            </w:r>
          </w:p>
        </w:tc>
        <w:tc>
          <w:tcPr>
            <w:tcW w:w="1017" w:type="pct"/>
            <w:shd w:val="clear" w:color="auto" w:fill="auto"/>
            <w:noWrap/>
            <w:vAlign w:val="center"/>
          </w:tcPr>
          <w:p w14:paraId="10FF7FB0" w14:textId="2E2BE7BA" w:rsidR="00775358" w:rsidRDefault="00775358" w:rsidP="00775358">
            <w:pPr>
              <w:jc w:val="center"/>
              <w:rPr>
                <w:sz w:val="20"/>
                <w:szCs w:val="20"/>
              </w:rPr>
            </w:pPr>
            <w:r>
              <w:rPr>
                <w:sz w:val="20"/>
                <w:szCs w:val="20"/>
              </w:rPr>
              <w:t>560,0</w:t>
            </w:r>
          </w:p>
        </w:tc>
        <w:tc>
          <w:tcPr>
            <w:tcW w:w="898" w:type="pct"/>
            <w:shd w:val="clear" w:color="auto" w:fill="auto"/>
            <w:noWrap/>
            <w:vAlign w:val="center"/>
          </w:tcPr>
          <w:p w14:paraId="34D24985" w14:textId="65659100" w:rsidR="00775358" w:rsidRDefault="00775358" w:rsidP="00775358">
            <w:pPr>
              <w:jc w:val="center"/>
              <w:rPr>
                <w:sz w:val="20"/>
                <w:szCs w:val="20"/>
              </w:rPr>
            </w:pPr>
            <w:r>
              <w:rPr>
                <w:sz w:val="20"/>
                <w:szCs w:val="20"/>
              </w:rPr>
              <w:t>1450</w:t>
            </w:r>
          </w:p>
        </w:tc>
      </w:tr>
      <w:tr w:rsidR="00775358" w:rsidRPr="009874FE" w14:paraId="68C1B8DF" w14:textId="77777777" w:rsidTr="00775358">
        <w:trPr>
          <w:trHeight w:val="283"/>
        </w:trPr>
        <w:tc>
          <w:tcPr>
            <w:tcW w:w="1157" w:type="pct"/>
            <w:shd w:val="clear" w:color="auto" w:fill="auto"/>
            <w:vAlign w:val="center"/>
          </w:tcPr>
          <w:p w14:paraId="0099F842" w14:textId="2751C456" w:rsidR="00775358" w:rsidRPr="008041B5" w:rsidRDefault="00775358" w:rsidP="00775358">
            <w:pPr>
              <w:rPr>
                <w:sz w:val="20"/>
                <w:szCs w:val="20"/>
              </w:rPr>
            </w:pPr>
            <w:r w:rsidRPr="00B20C1B">
              <w:rPr>
                <w:sz w:val="20"/>
                <w:szCs w:val="20"/>
              </w:rPr>
              <w:t xml:space="preserve">Насос </w:t>
            </w:r>
            <w:r w:rsidRPr="00127AD3">
              <w:rPr>
                <w:sz w:val="20"/>
                <w:szCs w:val="20"/>
              </w:rPr>
              <w:t xml:space="preserve">сетевой </w:t>
            </w:r>
            <w:r>
              <w:rPr>
                <w:sz w:val="20"/>
                <w:szCs w:val="20"/>
              </w:rPr>
              <w:t>№4 Д630-90</w:t>
            </w:r>
          </w:p>
        </w:tc>
        <w:tc>
          <w:tcPr>
            <w:tcW w:w="1306" w:type="pct"/>
            <w:shd w:val="clear" w:color="auto" w:fill="auto"/>
            <w:noWrap/>
            <w:vAlign w:val="center"/>
          </w:tcPr>
          <w:p w14:paraId="2DD5B021" w14:textId="6E6AB588" w:rsidR="00775358" w:rsidRDefault="00775358" w:rsidP="00775358">
            <w:pPr>
              <w:jc w:val="center"/>
              <w:rPr>
                <w:sz w:val="20"/>
                <w:szCs w:val="20"/>
              </w:rPr>
            </w:pPr>
            <w:r>
              <w:rPr>
                <w:sz w:val="20"/>
                <w:szCs w:val="20"/>
              </w:rPr>
              <w:t>630</w:t>
            </w:r>
          </w:p>
        </w:tc>
        <w:tc>
          <w:tcPr>
            <w:tcW w:w="621" w:type="pct"/>
            <w:shd w:val="clear" w:color="auto" w:fill="auto"/>
            <w:noWrap/>
            <w:vAlign w:val="center"/>
          </w:tcPr>
          <w:p w14:paraId="79D2A5A6" w14:textId="2A4F75C3" w:rsidR="00775358" w:rsidRDefault="00775358" w:rsidP="00775358">
            <w:pPr>
              <w:jc w:val="center"/>
              <w:rPr>
                <w:sz w:val="20"/>
                <w:szCs w:val="20"/>
              </w:rPr>
            </w:pPr>
            <w:r>
              <w:rPr>
                <w:sz w:val="20"/>
                <w:szCs w:val="20"/>
              </w:rPr>
              <w:t>90,0</w:t>
            </w:r>
          </w:p>
        </w:tc>
        <w:tc>
          <w:tcPr>
            <w:tcW w:w="1017" w:type="pct"/>
            <w:shd w:val="clear" w:color="auto" w:fill="auto"/>
            <w:noWrap/>
            <w:vAlign w:val="center"/>
          </w:tcPr>
          <w:p w14:paraId="2129B779" w14:textId="6755D815" w:rsidR="00775358" w:rsidRDefault="00775358" w:rsidP="00775358">
            <w:pPr>
              <w:jc w:val="center"/>
              <w:rPr>
                <w:sz w:val="20"/>
                <w:szCs w:val="20"/>
              </w:rPr>
            </w:pPr>
            <w:r>
              <w:rPr>
                <w:sz w:val="20"/>
                <w:szCs w:val="20"/>
              </w:rPr>
              <w:t>315,0</w:t>
            </w:r>
          </w:p>
        </w:tc>
        <w:tc>
          <w:tcPr>
            <w:tcW w:w="898" w:type="pct"/>
            <w:shd w:val="clear" w:color="auto" w:fill="auto"/>
            <w:noWrap/>
            <w:vAlign w:val="center"/>
          </w:tcPr>
          <w:p w14:paraId="587056E0" w14:textId="56D62EAE" w:rsidR="00775358" w:rsidRDefault="00775358" w:rsidP="00775358">
            <w:pPr>
              <w:jc w:val="center"/>
              <w:rPr>
                <w:sz w:val="20"/>
                <w:szCs w:val="20"/>
              </w:rPr>
            </w:pPr>
            <w:r>
              <w:rPr>
                <w:sz w:val="20"/>
                <w:szCs w:val="20"/>
              </w:rPr>
              <w:t>1500</w:t>
            </w:r>
          </w:p>
        </w:tc>
      </w:tr>
    </w:tbl>
    <w:p w14:paraId="38477888" w14:textId="5A7F67A4" w:rsidR="00137EAF" w:rsidRDefault="00137EAF" w:rsidP="002C28B0">
      <w:pPr>
        <w:pStyle w:val="Maximyz0"/>
        <w:rPr>
          <w:lang w:eastAsia="en-US"/>
        </w:rPr>
      </w:pPr>
    </w:p>
    <w:p w14:paraId="5D273CF9" w14:textId="7CA53A90" w:rsidR="00F91D14" w:rsidRDefault="00F91D14" w:rsidP="00F91D14">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4</w:t>
        </w:r>
      </w:fldSimple>
      <w:r>
        <w:t xml:space="preserve"> - Вентиляционное </w:t>
      </w:r>
      <w:r w:rsidRPr="002D2906">
        <w:t xml:space="preserve">оборудование </w:t>
      </w:r>
      <w:r w:rsidRPr="00775358">
        <w:t xml:space="preserve">котельной комбината </w:t>
      </w:r>
      <w:r w:rsidR="00EF2B9F">
        <w:t>ООО «УК Индустриальный парк «Родники»</w:t>
      </w:r>
    </w:p>
    <w:tbl>
      <w:tblPr>
        <w:tblW w:w="5000" w:type="pct"/>
        <w:tblLook w:val="04A0" w:firstRow="1" w:lastRow="0" w:firstColumn="1" w:lastColumn="0" w:noHBand="0" w:noVBand="1"/>
      </w:tblPr>
      <w:tblGrid>
        <w:gridCol w:w="3686"/>
        <w:gridCol w:w="1263"/>
        <w:gridCol w:w="1192"/>
        <w:gridCol w:w="2299"/>
        <w:gridCol w:w="904"/>
      </w:tblGrid>
      <w:tr w:rsidR="00F91D14" w:rsidRPr="00993E23" w14:paraId="04AD4940" w14:textId="77777777" w:rsidTr="00F91D14">
        <w:trPr>
          <w:trHeight w:val="283"/>
          <w:tblHeader/>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5AF998" w14:textId="77777777" w:rsidR="00F91D14" w:rsidRPr="00993E23" w:rsidRDefault="00F91D14" w:rsidP="00F91D14">
            <w:pPr>
              <w:jc w:val="center"/>
              <w:rPr>
                <w:bCs/>
                <w:color w:val="000000"/>
                <w:sz w:val="20"/>
                <w:szCs w:val="20"/>
              </w:rPr>
            </w:pPr>
            <w:r w:rsidRPr="00993E23">
              <w:rPr>
                <w:bCs/>
                <w:color w:val="000000"/>
                <w:sz w:val="20"/>
                <w:szCs w:val="20"/>
              </w:rPr>
              <w:t>Наименование</w:t>
            </w:r>
          </w:p>
        </w:tc>
        <w:tc>
          <w:tcPr>
            <w:tcW w:w="676" w:type="pct"/>
            <w:tcBorders>
              <w:top w:val="single" w:sz="4" w:space="0" w:color="auto"/>
              <w:left w:val="nil"/>
              <w:bottom w:val="single" w:sz="4" w:space="0" w:color="auto"/>
              <w:right w:val="single" w:sz="4" w:space="0" w:color="auto"/>
            </w:tcBorders>
            <w:shd w:val="clear" w:color="auto" w:fill="auto"/>
            <w:vAlign w:val="center"/>
            <w:hideMark/>
          </w:tcPr>
          <w:p w14:paraId="4E260D97" w14:textId="77777777" w:rsidR="00F91D14" w:rsidRPr="00993E23" w:rsidRDefault="00F91D14" w:rsidP="00F91D14">
            <w:pPr>
              <w:jc w:val="center"/>
              <w:rPr>
                <w:bCs/>
                <w:color w:val="000000"/>
                <w:sz w:val="20"/>
                <w:szCs w:val="20"/>
              </w:rPr>
            </w:pPr>
            <w:r w:rsidRPr="00993E23">
              <w:rPr>
                <w:bCs/>
                <w:color w:val="000000"/>
                <w:sz w:val="20"/>
                <w:szCs w:val="20"/>
              </w:rPr>
              <w:t>Мощность эл., двигателя, кВт</w:t>
            </w:r>
          </w:p>
        </w:tc>
        <w:tc>
          <w:tcPr>
            <w:tcW w:w="638" w:type="pct"/>
            <w:tcBorders>
              <w:top w:val="single" w:sz="4" w:space="0" w:color="auto"/>
              <w:left w:val="nil"/>
              <w:bottom w:val="single" w:sz="4" w:space="0" w:color="auto"/>
              <w:right w:val="single" w:sz="4" w:space="0" w:color="auto"/>
            </w:tcBorders>
            <w:shd w:val="clear" w:color="auto" w:fill="auto"/>
            <w:vAlign w:val="center"/>
            <w:hideMark/>
          </w:tcPr>
          <w:p w14:paraId="24E43DBD" w14:textId="77777777" w:rsidR="00F91D14" w:rsidRPr="00993E23" w:rsidRDefault="00F91D14" w:rsidP="00F91D14">
            <w:pPr>
              <w:jc w:val="center"/>
              <w:rPr>
                <w:bCs/>
                <w:color w:val="000000"/>
                <w:sz w:val="20"/>
                <w:szCs w:val="20"/>
              </w:rPr>
            </w:pPr>
            <w:r w:rsidRPr="00993E23">
              <w:rPr>
                <w:bCs/>
                <w:color w:val="000000"/>
                <w:sz w:val="20"/>
                <w:szCs w:val="20"/>
              </w:rPr>
              <w:t>Число оборотов</w:t>
            </w:r>
            <w:r w:rsidRPr="00993E23">
              <w:rPr>
                <w:bCs/>
                <w:color w:val="000000"/>
                <w:sz w:val="20"/>
              </w:rPr>
              <w:t xml:space="preserve">, </w:t>
            </w:r>
            <w:r w:rsidRPr="00993E23">
              <w:rPr>
                <w:bCs/>
                <w:color w:val="000000"/>
                <w:sz w:val="20"/>
                <w:szCs w:val="20"/>
              </w:rPr>
              <w:t>об/мин</w:t>
            </w:r>
            <w:r w:rsidRPr="00993E23">
              <w:rPr>
                <w:bCs/>
                <w:color w:val="000000"/>
                <w:sz w:val="20"/>
                <w:szCs w:val="20"/>
              </w:rPr>
              <w:tab/>
            </w:r>
          </w:p>
        </w:tc>
        <w:tc>
          <w:tcPr>
            <w:tcW w:w="1230" w:type="pct"/>
            <w:tcBorders>
              <w:top w:val="single" w:sz="4" w:space="0" w:color="auto"/>
              <w:left w:val="nil"/>
              <w:bottom w:val="single" w:sz="4" w:space="0" w:color="auto"/>
              <w:right w:val="single" w:sz="4" w:space="0" w:color="auto"/>
            </w:tcBorders>
            <w:vAlign w:val="center"/>
          </w:tcPr>
          <w:p w14:paraId="63213401" w14:textId="77777777" w:rsidR="00F91D14" w:rsidRPr="00993E23" w:rsidRDefault="00F91D14" w:rsidP="00F91D14">
            <w:pPr>
              <w:jc w:val="center"/>
              <w:rPr>
                <w:bCs/>
                <w:color w:val="000000"/>
                <w:sz w:val="20"/>
                <w:szCs w:val="20"/>
              </w:rPr>
            </w:pPr>
            <w:r w:rsidRPr="00993E23">
              <w:rPr>
                <w:bCs/>
                <w:color w:val="000000"/>
                <w:sz w:val="20"/>
                <w:szCs w:val="20"/>
              </w:rPr>
              <w:t xml:space="preserve">Производительность, </w:t>
            </w:r>
            <w:r w:rsidRPr="00993E23">
              <w:rPr>
                <w:sz w:val="20"/>
                <w:szCs w:val="20"/>
              </w:rPr>
              <w:t>м³/час</w:t>
            </w:r>
          </w:p>
        </w:tc>
        <w:tc>
          <w:tcPr>
            <w:tcW w:w="484" w:type="pct"/>
            <w:tcBorders>
              <w:top w:val="single" w:sz="4" w:space="0" w:color="auto"/>
              <w:left w:val="nil"/>
              <w:bottom w:val="single" w:sz="4" w:space="0" w:color="auto"/>
              <w:right w:val="single" w:sz="4" w:space="0" w:color="auto"/>
            </w:tcBorders>
            <w:vAlign w:val="center"/>
          </w:tcPr>
          <w:p w14:paraId="0BD4FAFC" w14:textId="4A42EAAA" w:rsidR="00F91D14" w:rsidRPr="00993E23" w:rsidRDefault="00F91D14" w:rsidP="00F91D14">
            <w:pPr>
              <w:jc w:val="center"/>
              <w:rPr>
                <w:bCs/>
                <w:color w:val="000000"/>
                <w:sz w:val="20"/>
                <w:szCs w:val="20"/>
              </w:rPr>
            </w:pPr>
            <w:r w:rsidRPr="00993E23">
              <w:rPr>
                <w:bCs/>
                <w:color w:val="000000"/>
                <w:sz w:val="20"/>
                <w:szCs w:val="20"/>
              </w:rPr>
              <w:t xml:space="preserve">Напор, </w:t>
            </w:r>
            <w:r>
              <w:rPr>
                <w:bCs/>
                <w:color w:val="000000"/>
                <w:sz w:val="20"/>
                <w:szCs w:val="20"/>
              </w:rPr>
              <w:t>кгс/м</w:t>
            </w:r>
            <w:r w:rsidRPr="00F91D14">
              <w:rPr>
                <w:bCs/>
                <w:color w:val="000000"/>
                <w:sz w:val="20"/>
                <w:szCs w:val="20"/>
                <w:vertAlign w:val="superscript"/>
              </w:rPr>
              <w:t>2</w:t>
            </w:r>
          </w:p>
        </w:tc>
      </w:tr>
      <w:tr w:rsidR="00F91D14" w:rsidRPr="00993E23" w14:paraId="15704A5F" w14:textId="77777777" w:rsidTr="00F91D14">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06DFDC78" w14:textId="40DD3A27" w:rsidR="00F91D14" w:rsidRPr="00993E23" w:rsidRDefault="00F91D14" w:rsidP="00F91D14">
            <w:pPr>
              <w:rPr>
                <w:sz w:val="20"/>
                <w:szCs w:val="18"/>
              </w:rPr>
            </w:pPr>
            <w:r w:rsidRPr="00993E23">
              <w:rPr>
                <w:sz w:val="20"/>
                <w:szCs w:val="18"/>
              </w:rPr>
              <w:t xml:space="preserve">Дымосос </w:t>
            </w:r>
            <w:r>
              <w:rPr>
                <w:sz w:val="20"/>
                <w:szCs w:val="18"/>
              </w:rPr>
              <w:t>ДН-21ГМ</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55198E41" w14:textId="5F815BA1" w:rsidR="00F91D14" w:rsidRPr="00993E23" w:rsidRDefault="00F91D14" w:rsidP="00F91D14">
            <w:pPr>
              <w:jc w:val="center"/>
              <w:rPr>
                <w:sz w:val="20"/>
              </w:rPr>
            </w:pPr>
            <w:r>
              <w:rPr>
                <w:sz w:val="20"/>
              </w:rPr>
              <w:t>400,0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50734953" w14:textId="7C92583A" w:rsidR="00F91D14" w:rsidRPr="00993E23" w:rsidRDefault="00F91D14" w:rsidP="00F91D14">
            <w:pPr>
              <w:jc w:val="center"/>
              <w:rPr>
                <w:sz w:val="20"/>
              </w:rPr>
            </w:pPr>
            <w:r>
              <w:rPr>
                <w:sz w:val="20"/>
              </w:rPr>
              <w:t>1000</w:t>
            </w:r>
          </w:p>
        </w:tc>
        <w:tc>
          <w:tcPr>
            <w:tcW w:w="1230" w:type="pct"/>
            <w:tcBorders>
              <w:top w:val="single" w:sz="4" w:space="0" w:color="auto"/>
              <w:left w:val="nil"/>
              <w:bottom w:val="single" w:sz="4" w:space="0" w:color="auto"/>
              <w:right w:val="single" w:sz="4" w:space="0" w:color="auto"/>
            </w:tcBorders>
            <w:vAlign w:val="center"/>
          </w:tcPr>
          <w:p w14:paraId="71D0DCB3" w14:textId="1F766350" w:rsidR="00F91D14" w:rsidRPr="00993E23" w:rsidRDefault="00F91D14" w:rsidP="00F91D14">
            <w:pPr>
              <w:jc w:val="center"/>
              <w:rPr>
                <w:sz w:val="20"/>
              </w:rPr>
            </w:pPr>
            <w:r>
              <w:rPr>
                <w:sz w:val="20"/>
              </w:rPr>
              <w:t>143000</w:t>
            </w:r>
          </w:p>
        </w:tc>
        <w:tc>
          <w:tcPr>
            <w:tcW w:w="484" w:type="pct"/>
            <w:tcBorders>
              <w:top w:val="single" w:sz="4" w:space="0" w:color="auto"/>
              <w:left w:val="nil"/>
              <w:bottom w:val="single" w:sz="4" w:space="0" w:color="auto"/>
              <w:right w:val="single" w:sz="4" w:space="0" w:color="auto"/>
            </w:tcBorders>
            <w:vAlign w:val="center"/>
          </w:tcPr>
          <w:p w14:paraId="74AFC047" w14:textId="71105E28" w:rsidR="00F91D14" w:rsidRPr="00993E23" w:rsidRDefault="00F91D14" w:rsidP="00F91D14">
            <w:pPr>
              <w:jc w:val="center"/>
              <w:rPr>
                <w:sz w:val="20"/>
              </w:rPr>
            </w:pPr>
            <w:r>
              <w:rPr>
                <w:sz w:val="20"/>
              </w:rPr>
              <w:t>585</w:t>
            </w:r>
          </w:p>
        </w:tc>
      </w:tr>
      <w:tr w:rsidR="00F91D14" w:rsidRPr="00993E23" w14:paraId="02579031" w14:textId="77777777" w:rsidTr="00F91D14">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0E190342" w14:textId="60D88669" w:rsidR="00F91D14" w:rsidRPr="00993E23" w:rsidRDefault="00F91D14" w:rsidP="00F91D14">
            <w:pPr>
              <w:rPr>
                <w:sz w:val="20"/>
                <w:szCs w:val="18"/>
              </w:rPr>
            </w:pPr>
            <w:r w:rsidRPr="00993E23">
              <w:rPr>
                <w:sz w:val="20"/>
                <w:szCs w:val="18"/>
              </w:rPr>
              <w:t xml:space="preserve">Вентилятор </w:t>
            </w:r>
            <w:r>
              <w:rPr>
                <w:sz w:val="20"/>
                <w:szCs w:val="18"/>
              </w:rPr>
              <w:t>ВДН-15</w:t>
            </w:r>
          </w:p>
        </w:tc>
        <w:tc>
          <w:tcPr>
            <w:tcW w:w="676" w:type="pct"/>
            <w:tcBorders>
              <w:top w:val="nil"/>
              <w:left w:val="single" w:sz="4" w:space="0" w:color="auto"/>
              <w:bottom w:val="single" w:sz="4" w:space="0" w:color="auto"/>
              <w:right w:val="single" w:sz="4" w:space="0" w:color="auto"/>
            </w:tcBorders>
            <w:shd w:val="clear" w:color="auto" w:fill="auto"/>
            <w:vAlign w:val="center"/>
          </w:tcPr>
          <w:p w14:paraId="709EA828" w14:textId="2123721D" w:rsidR="00F91D14" w:rsidRPr="00993E23" w:rsidRDefault="00F91D14" w:rsidP="00F91D14">
            <w:pPr>
              <w:jc w:val="center"/>
              <w:rPr>
                <w:sz w:val="20"/>
                <w:szCs w:val="18"/>
              </w:rPr>
            </w:pPr>
            <w:r>
              <w:rPr>
                <w:sz w:val="20"/>
                <w:szCs w:val="18"/>
              </w:rPr>
              <w:t>75,0</w:t>
            </w:r>
          </w:p>
        </w:tc>
        <w:tc>
          <w:tcPr>
            <w:tcW w:w="638" w:type="pct"/>
            <w:tcBorders>
              <w:top w:val="nil"/>
              <w:left w:val="nil"/>
              <w:bottom w:val="single" w:sz="4" w:space="0" w:color="auto"/>
              <w:right w:val="single" w:sz="4" w:space="0" w:color="auto"/>
            </w:tcBorders>
            <w:shd w:val="clear" w:color="auto" w:fill="auto"/>
            <w:noWrap/>
            <w:vAlign w:val="center"/>
          </w:tcPr>
          <w:p w14:paraId="11A5F4AE" w14:textId="19900EEA" w:rsidR="00F91D14" w:rsidRPr="00993E23" w:rsidRDefault="00F91D14" w:rsidP="00F91D14">
            <w:pPr>
              <w:jc w:val="center"/>
              <w:rPr>
                <w:sz w:val="20"/>
              </w:rPr>
            </w:pPr>
            <w:r>
              <w:rPr>
                <w:sz w:val="20"/>
              </w:rPr>
              <w:t>1000</w:t>
            </w:r>
          </w:p>
        </w:tc>
        <w:tc>
          <w:tcPr>
            <w:tcW w:w="1230" w:type="pct"/>
            <w:tcBorders>
              <w:top w:val="nil"/>
              <w:left w:val="nil"/>
              <w:bottom w:val="single" w:sz="4" w:space="0" w:color="auto"/>
              <w:right w:val="single" w:sz="4" w:space="0" w:color="auto"/>
            </w:tcBorders>
            <w:vAlign w:val="center"/>
          </w:tcPr>
          <w:p w14:paraId="26A86B4A" w14:textId="4E67877F" w:rsidR="00F91D14" w:rsidRPr="00993E23" w:rsidRDefault="00F91D14" w:rsidP="00F91D14">
            <w:pPr>
              <w:jc w:val="center"/>
              <w:rPr>
                <w:sz w:val="20"/>
              </w:rPr>
            </w:pPr>
            <w:r>
              <w:rPr>
                <w:sz w:val="20"/>
              </w:rPr>
              <w:t>50000</w:t>
            </w:r>
          </w:p>
        </w:tc>
        <w:tc>
          <w:tcPr>
            <w:tcW w:w="484" w:type="pct"/>
            <w:tcBorders>
              <w:top w:val="nil"/>
              <w:left w:val="nil"/>
              <w:bottom w:val="single" w:sz="4" w:space="0" w:color="auto"/>
              <w:right w:val="single" w:sz="4" w:space="0" w:color="auto"/>
            </w:tcBorders>
            <w:vAlign w:val="center"/>
          </w:tcPr>
          <w:p w14:paraId="2628B294" w14:textId="4BD50425" w:rsidR="00F91D14" w:rsidRPr="00993E23" w:rsidRDefault="00F91D14" w:rsidP="00F91D14">
            <w:pPr>
              <w:jc w:val="center"/>
              <w:rPr>
                <w:sz w:val="20"/>
              </w:rPr>
            </w:pPr>
            <w:r>
              <w:rPr>
                <w:sz w:val="20"/>
              </w:rPr>
              <w:t>350</w:t>
            </w:r>
          </w:p>
        </w:tc>
      </w:tr>
    </w:tbl>
    <w:p w14:paraId="64B7E288" w14:textId="77777777" w:rsidR="00F91D14" w:rsidRDefault="00F91D14" w:rsidP="002C28B0">
      <w:pPr>
        <w:pStyle w:val="Maximyz0"/>
        <w:rPr>
          <w:lang w:eastAsia="en-US"/>
        </w:rPr>
      </w:pPr>
    </w:p>
    <w:p w14:paraId="305C4BB1" w14:textId="1C0F59C8" w:rsidR="00B42EB9" w:rsidRDefault="00AB5FAF" w:rsidP="00F91D14">
      <w:pPr>
        <w:pStyle w:val="32"/>
        <w:rPr>
          <w:lang w:val="ru-RU"/>
        </w:rPr>
      </w:pPr>
      <w:bookmarkStart w:id="40" w:name="_Toc40639091"/>
      <w:r w:rsidRPr="00F91D14">
        <w:rPr>
          <w:lang w:val="ru-RU"/>
        </w:rPr>
        <w:t xml:space="preserve">Основное оборудование </w:t>
      </w:r>
      <w:r w:rsidR="00EF2B9F">
        <w:rPr>
          <w:lang w:val="ru-RU"/>
        </w:rPr>
        <w:t>ПГ ТЭЦ</w:t>
      </w:r>
      <w:bookmarkEnd w:id="40"/>
    </w:p>
    <w:p w14:paraId="0DF77D8D" w14:textId="3C9F627D" w:rsidR="00590D1F" w:rsidRDefault="00590D1F" w:rsidP="00590D1F">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5</w:t>
        </w:r>
      </w:fldSimple>
      <w:r>
        <w:t xml:space="preserve"> - Газотурбинное</w:t>
      </w:r>
      <w:r w:rsidRPr="006F2E62">
        <w:t xml:space="preserve"> оборудование </w:t>
      </w:r>
      <w:r w:rsidR="00EF2B9F">
        <w:t>ПГ 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773"/>
        <w:gridCol w:w="2558"/>
        <w:gridCol w:w="895"/>
      </w:tblGrid>
      <w:tr w:rsidR="00590D1F" w:rsidRPr="008C7C82" w14:paraId="6AA32094" w14:textId="77777777" w:rsidTr="00590D1F">
        <w:trPr>
          <w:trHeight w:val="540"/>
          <w:tblHeader/>
        </w:trPr>
        <w:tc>
          <w:tcPr>
            <w:tcW w:w="1668" w:type="pct"/>
            <w:shd w:val="clear" w:color="auto" w:fill="auto"/>
            <w:noWrap/>
            <w:vAlign w:val="center"/>
            <w:hideMark/>
          </w:tcPr>
          <w:p w14:paraId="6A9831B5" w14:textId="77777777" w:rsidR="00590D1F" w:rsidRPr="008C7C82" w:rsidRDefault="00590D1F" w:rsidP="00B235B4">
            <w:pPr>
              <w:jc w:val="center"/>
              <w:rPr>
                <w:bCs/>
                <w:iCs/>
                <w:sz w:val="20"/>
                <w:szCs w:val="20"/>
              </w:rPr>
            </w:pPr>
            <w:r w:rsidRPr="008C7C82">
              <w:rPr>
                <w:bCs/>
                <w:iCs/>
                <w:sz w:val="20"/>
                <w:szCs w:val="20"/>
              </w:rPr>
              <w:t>Наименование</w:t>
            </w:r>
          </w:p>
        </w:tc>
        <w:tc>
          <w:tcPr>
            <w:tcW w:w="1484" w:type="pct"/>
            <w:shd w:val="clear" w:color="auto" w:fill="auto"/>
            <w:noWrap/>
            <w:vAlign w:val="center"/>
            <w:hideMark/>
          </w:tcPr>
          <w:p w14:paraId="6BB7E264" w14:textId="6B4A783F" w:rsidR="00590D1F" w:rsidRPr="008C7C82" w:rsidRDefault="00590D1F" w:rsidP="00B235B4">
            <w:pPr>
              <w:jc w:val="center"/>
              <w:rPr>
                <w:bCs/>
                <w:sz w:val="20"/>
                <w:szCs w:val="20"/>
              </w:rPr>
            </w:pPr>
            <w:r>
              <w:rPr>
                <w:bCs/>
                <w:sz w:val="20"/>
                <w:szCs w:val="20"/>
              </w:rPr>
              <w:t>Номинальная мощность, МВт</w:t>
            </w:r>
          </w:p>
        </w:tc>
        <w:tc>
          <w:tcPr>
            <w:tcW w:w="1369" w:type="pct"/>
            <w:shd w:val="clear" w:color="auto" w:fill="auto"/>
            <w:vAlign w:val="center"/>
            <w:hideMark/>
          </w:tcPr>
          <w:p w14:paraId="0874F6EA" w14:textId="2A65D9E3" w:rsidR="00590D1F" w:rsidRPr="008C7C82" w:rsidRDefault="00590D1F" w:rsidP="00B235B4">
            <w:pPr>
              <w:jc w:val="center"/>
              <w:rPr>
                <w:bCs/>
                <w:sz w:val="20"/>
                <w:szCs w:val="20"/>
              </w:rPr>
            </w:pPr>
            <w:r>
              <w:rPr>
                <w:bCs/>
                <w:sz w:val="20"/>
                <w:szCs w:val="20"/>
              </w:rPr>
              <w:t>Тепловая мощность, Гкал/ч</w:t>
            </w:r>
          </w:p>
        </w:tc>
        <w:tc>
          <w:tcPr>
            <w:tcW w:w="479" w:type="pct"/>
            <w:shd w:val="clear" w:color="auto" w:fill="auto"/>
            <w:vAlign w:val="center"/>
            <w:hideMark/>
          </w:tcPr>
          <w:p w14:paraId="0A3127BB" w14:textId="6B4DF2DC" w:rsidR="00590D1F" w:rsidRPr="008C7C82" w:rsidRDefault="00590D1F" w:rsidP="00B235B4">
            <w:pPr>
              <w:jc w:val="center"/>
              <w:rPr>
                <w:bCs/>
                <w:sz w:val="20"/>
                <w:szCs w:val="20"/>
              </w:rPr>
            </w:pPr>
            <w:r>
              <w:rPr>
                <w:bCs/>
                <w:sz w:val="20"/>
                <w:szCs w:val="20"/>
              </w:rPr>
              <w:t>КПД, %</w:t>
            </w:r>
          </w:p>
        </w:tc>
      </w:tr>
      <w:tr w:rsidR="00590D1F" w:rsidRPr="008C7C82" w14:paraId="768CEA67" w14:textId="77777777" w:rsidTr="00590D1F">
        <w:trPr>
          <w:trHeight w:val="228"/>
        </w:trPr>
        <w:tc>
          <w:tcPr>
            <w:tcW w:w="1668" w:type="pct"/>
            <w:shd w:val="clear" w:color="auto" w:fill="auto"/>
            <w:vAlign w:val="center"/>
          </w:tcPr>
          <w:p w14:paraId="0F25B638" w14:textId="4C43ED1A" w:rsidR="00590D1F" w:rsidRPr="008C7C82" w:rsidRDefault="00590D1F" w:rsidP="00B235B4">
            <w:pPr>
              <w:rPr>
                <w:sz w:val="20"/>
                <w:szCs w:val="20"/>
              </w:rPr>
            </w:pPr>
            <w:r w:rsidRPr="00590D1F">
              <w:rPr>
                <w:sz w:val="20"/>
                <w:szCs w:val="20"/>
              </w:rPr>
              <w:t>Агрегат газотурбинный</w:t>
            </w:r>
            <w:r w:rsidRPr="008C7C82">
              <w:rPr>
                <w:sz w:val="20"/>
                <w:szCs w:val="20"/>
              </w:rPr>
              <w:t xml:space="preserve"> </w:t>
            </w:r>
            <w:r w:rsidRPr="00590D1F">
              <w:rPr>
                <w:sz w:val="20"/>
                <w:szCs w:val="20"/>
                <w:lang w:val="en-US"/>
              </w:rPr>
              <w:t>ГТА-6РМ</w:t>
            </w:r>
          </w:p>
        </w:tc>
        <w:tc>
          <w:tcPr>
            <w:tcW w:w="1484" w:type="pct"/>
            <w:shd w:val="clear" w:color="auto" w:fill="auto"/>
            <w:noWrap/>
            <w:vAlign w:val="center"/>
          </w:tcPr>
          <w:p w14:paraId="34CC3DC3" w14:textId="6CF572AF" w:rsidR="00590D1F" w:rsidRPr="008C7C82" w:rsidRDefault="00590D1F" w:rsidP="00B235B4">
            <w:pPr>
              <w:jc w:val="center"/>
              <w:rPr>
                <w:sz w:val="20"/>
                <w:szCs w:val="20"/>
              </w:rPr>
            </w:pPr>
            <w:r>
              <w:rPr>
                <w:sz w:val="20"/>
                <w:szCs w:val="20"/>
              </w:rPr>
              <w:t>6,3</w:t>
            </w:r>
          </w:p>
        </w:tc>
        <w:tc>
          <w:tcPr>
            <w:tcW w:w="1369" w:type="pct"/>
            <w:shd w:val="clear" w:color="auto" w:fill="auto"/>
            <w:noWrap/>
            <w:vAlign w:val="center"/>
          </w:tcPr>
          <w:p w14:paraId="1A6A3D41" w14:textId="7450A9BB" w:rsidR="00590D1F" w:rsidRPr="008C7C82" w:rsidRDefault="00590D1F" w:rsidP="00B235B4">
            <w:pPr>
              <w:jc w:val="center"/>
              <w:rPr>
                <w:sz w:val="20"/>
                <w:szCs w:val="20"/>
              </w:rPr>
            </w:pPr>
            <w:r>
              <w:rPr>
                <w:sz w:val="20"/>
                <w:szCs w:val="20"/>
              </w:rPr>
              <w:t>7,5</w:t>
            </w:r>
          </w:p>
        </w:tc>
        <w:tc>
          <w:tcPr>
            <w:tcW w:w="479" w:type="pct"/>
            <w:shd w:val="clear" w:color="auto" w:fill="auto"/>
            <w:noWrap/>
            <w:vAlign w:val="center"/>
          </w:tcPr>
          <w:p w14:paraId="78BCB12A" w14:textId="5339C901" w:rsidR="00590D1F" w:rsidRPr="008C7C82" w:rsidRDefault="00590D1F" w:rsidP="00B235B4">
            <w:pPr>
              <w:jc w:val="center"/>
              <w:rPr>
                <w:sz w:val="20"/>
                <w:szCs w:val="20"/>
              </w:rPr>
            </w:pPr>
            <w:r>
              <w:rPr>
                <w:sz w:val="20"/>
                <w:szCs w:val="20"/>
              </w:rPr>
              <w:t>32,0</w:t>
            </w:r>
          </w:p>
        </w:tc>
      </w:tr>
      <w:tr w:rsidR="00590D1F" w:rsidRPr="008C7C82" w14:paraId="6E9F2934" w14:textId="77777777" w:rsidTr="00590D1F">
        <w:trPr>
          <w:trHeight w:val="228"/>
        </w:trPr>
        <w:tc>
          <w:tcPr>
            <w:tcW w:w="1668" w:type="pct"/>
            <w:shd w:val="clear" w:color="auto" w:fill="auto"/>
            <w:vAlign w:val="center"/>
          </w:tcPr>
          <w:p w14:paraId="17097452" w14:textId="64EC396E" w:rsidR="00590D1F" w:rsidRPr="008C7C82" w:rsidRDefault="00590D1F" w:rsidP="00590D1F">
            <w:pPr>
              <w:rPr>
                <w:sz w:val="20"/>
                <w:szCs w:val="20"/>
              </w:rPr>
            </w:pPr>
            <w:r w:rsidRPr="00590D1F">
              <w:rPr>
                <w:sz w:val="20"/>
                <w:szCs w:val="20"/>
              </w:rPr>
              <w:t>Агрегат газотурбинный</w:t>
            </w:r>
            <w:r w:rsidRPr="008C7C82">
              <w:rPr>
                <w:sz w:val="20"/>
                <w:szCs w:val="20"/>
              </w:rPr>
              <w:t xml:space="preserve"> </w:t>
            </w:r>
            <w:r w:rsidRPr="00590D1F">
              <w:rPr>
                <w:sz w:val="20"/>
                <w:szCs w:val="20"/>
                <w:lang w:val="en-US"/>
              </w:rPr>
              <w:t>ГТА-6РМ</w:t>
            </w:r>
          </w:p>
        </w:tc>
        <w:tc>
          <w:tcPr>
            <w:tcW w:w="1484" w:type="pct"/>
            <w:shd w:val="clear" w:color="auto" w:fill="auto"/>
            <w:noWrap/>
            <w:vAlign w:val="center"/>
          </w:tcPr>
          <w:p w14:paraId="60C02DDA" w14:textId="55642CAB" w:rsidR="00590D1F" w:rsidRPr="008C7C82" w:rsidRDefault="00590D1F" w:rsidP="00590D1F">
            <w:pPr>
              <w:jc w:val="center"/>
              <w:rPr>
                <w:sz w:val="20"/>
                <w:szCs w:val="20"/>
              </w:rPr>
            </w:pPr>
            <w:r>
              <w:rPr>
                <w:sz w:val="20"/>
                <w:szCs w:val="20"/>
              </w:rPr>
              <w:t>6,3</w:t>
            </w:r>
          </w:p>
        </w:tc>
        <w:tc>
          <w:tcPr>
            <w:tcW w:w="1369" w:type="pct"/>
            <w:shd w:val="clear" w:color="auto" w:fill="auto"/>
            <w:noWrap/>
            <w:vAlign w:val="center"/>
          </w:tcPr>
          <w:p w14:paraId="47ABE9A6" w14:textId="7F1271B0" w:rsidR="00590D1F" w:rsidRPr="008C7C82" w:rsidRDefault="00590D1F" w:rsidP="00590D1F">
            <w:pPr>
              <w:jc w:val="center"/>
              <w:rPr>
                <w:sz w:val="20"/>
                <w:szCs w:val="20"/>
              </w:rPr>
            </w:pPr>
            <w:r>
              <w:rPr>
                <w:sz w:val="20"/>
                <w:szCs w:val="20"/>
              </w:rPr>
              <w:t>7,5</w:t>
            </w:r>
          </w:p>
        </w:tc>
        <w:tc>
          <w:tcPr>
            <w:tcW w:w="479" w:type="pct"/>
            <w:shd w:val="clear" w:color="auto" w:fill="auto"/>
            <w:noWrap/>
            <w:vAlign w:val="center"/>
          </w:tcPr>
          <w:p w14:paraId="292F5CE6" w14:textId="01A0576A" w:rsidR="00590D1F" w:rsidRPr="008C7C82" w:rsidRDefault="00590D1F" w:rsidP="00590D1F">
            <w:pPr>
              <w:jc w:val="center"/>
              <w:rPr>
                <w:sz w:val="20"/>
                <w:szCs w:val="20"/>
              </w:rPr>
            </w:pPr>
            <w:r>
              <w:rPr>
                <w:sz w:val="20"/>
                <w:szCs w:val="20"/>
              </w:rPr>
              <w:t>32,0</w:t>
            </w:r>
          </w:p>
        </w:tc>
      </w:tr>
    </w:tbl>
    <w:p w14:paraId="5800B0B7" w14:textId="38E68529" w:rsidR="00590D1F" w:rsidRDefault="00590D1F" w:rsidP="009A08CD">
      <w:pPr>
        <w:pStyle w:val="Maximyz0"/>
        <w:rPr>
          <w:lang w:eastAsia="en-US"/>
        </w:rPr>
      </w:pPr>
    </w:p>
    <w:p w14:paraId="64894626" w14:textId="32E1E249" w:rsidR="00590D1F" w:rsidRDefault="00590D1F" w:rsidP="00590D1F">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6</w:t>
        </w:r>
      </w:fldSimple>
      <w:r>
        <w:t xml:space="preserve"> - </w:t>
      </w:r>
      <w:r w:rsidR="00DE5B29">
        <w:t>Т</w:t>
      </w:r>
      <w:r>
        <w:t>урбинное</w:t>
      </w:r>
      <w:r w:rsidRPr="006F2E62">
        <w:t xml:space="preserve"> оборудование </w:t>
      </w:r>
      <w:r w:rsidR="00EF2B9F">
        <w:t>ПГ 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773"/>
        <w:gridCol w:w="1366"/>
        <w:gridCol w:w="1398"/>
        <w:gridCol w:w="1426"/>
      </w:tblGrid>
      <w:tr w:rsidR="00590D1F" w:rsidRPr="008C7C82" w14:paraId="6DE08333" w14:textId="3C74FD67" w:rsidTr="00590D1F">
        <w:trPr>
          <w:trHeight w:val="540"/>
          <w:tblHeader/>
        </w:trPr>
        <w:tc>
          <w:tcPr>
            <w:tcW w:w="1274" w:type="pct"/>
            <w:shd w:val="clear" w:color="auto" w:fill="auto"/>
            <w:noWrap/>
            <w:vAlign w:val="center"/>
            <w:hideMark/>
          </w:tcPr>
          <w:p w14:paraId="0155082F" w14:textId="77777777" w:rsidR="00590D1F" w:rsidRPr="008C7C82" w:rsidRDefault="00590D1F" w:rsidP="00B235B4">
            <w:pPr>
              <w:jc w:val="center"/>
              <w:rPr>
                <w:bCs/>
                <w:iCs/>
                <w:sz w:val="20"/>
                <w:szCs w:val="20"/>
              </w:rPr>
            </w:pPr>
            <w:r w:rsidRPr="008C7C82">
              <w:rPr>
                <w:bCs/>
                <w:iCs/>
                <w:sz w:val="20"/>
                <w:szCs w:val="20"/>
              </w:rPr>
              <w:t>Наименование</w:t>
            </w:r>
          </w:p>
        </w:tc>
        <w:tc>
          <w:tcPr>
            <w:tcW w:w="1484" w:type="pct"/>
            <w:shd w:val="clear" w:color="auto" w:fill="auto"/>
            <w:noWrap/>
            <w:vAlign w:val="center"/>
            <w:hideMark/>
          </w:tcPr>
          <w:p w14:paraId="3627A786" w14:textId="77777777" w:rsidR="00590D1F" w:rsidRPr="008C7C82" w:rsidRDefault="00590D1F" w:rsidP="00B235B4">
            <w:pPr>
              <w:jc w:val="center"/>
              <w:rPr>
                <w:bCs/>
                <w:sz w:val="20"/>
                <w:szCs w:val="20"/>
              </w:rPr>
            </w:pPr>
            <w:r>
              <w:rPr>
                <w:bCs/>
                <w:sz w:val="20"/>
                <w:szCs w:val="20"/>
              </w:rPr>
              <w:t>Номинальная мощность, МВт</w:t>
            </w:r>
          </w:p>
        </w:tc>
        <w:tc>
          <w:tcPr>
            <w:tcW w:w="731" w:type="pct"/>
            <w:shd w:val="clear" w:color="auto" w:fill="auto"/>
            <w:vAlign w:val="center"/>
            <w:hideMark/>
          </w:tcPr>
          <w:p w14:paraId="2A529F37" w14:textId="7D53AF45" w:rsidR="00590D1F" w:rsidRPr="008C7C82" w:rsidRDefault="00590D1F" w:rsidP="00590D1F">
            <w:pPr>
              <w:jc w:val="center"/>
              <w:rPr>
                <w:bCs/>
                <w:sz w:val="20"/>
                <w:szCs w:val="20"/>
              </w:rPr>
            </w:pPr>
            <w:r>
              <w:rPr>
                <w:bCs/>
                <w:sz w:val="20"/>
                <w:szCs w:val="20"/>
              </w:rPr>
              <w:t>Давление свежего пара, МПа</w:t>
            </w:r>
          </w:p>
        </w:tc>
        <w:tc>
          <w:tcPr>
            <w:tcW w:w="748" w:type="pct"/>
            <w:shd w:val="clear" w:color="auto" w:fill="auto"/>
            <w:vAlign w:val="center"/>
            <w:hideMark/>
          </w:tcPr>
          <w:p w14:paraId="3EB2D6A0" w14:textId="431CA412" w:rsidR="00590D1F" w:rsidRPr="008C7C82" w:rsidRDefault="00590D1F" w:rsidP="00B235B4">
            <w:pPr>
              <w:jc w:val="center"/>
              <w:rPr>
                <w:bCs/>
                <w:sz w:val="20"/>
                <w:szCs w:val="20"/>
              </w:rPr>
            </w:pPr>
            <w:r>
              <w:rPr>
                <w:bCs/>
                <w:sz w:val="20"/>
                <w:szCs w:val="20"/>
              </w:rPr>
              <w:t>Т</w:t>
            </w:r>
            <w:r w:rsidRPr="00590D1F">
              <w:rPr>
                <w:bCs/>
                <w:sz w:val="20"/>
                <w:szCs w:val="20"/>
              </w:rPr>
              <w:t>емпература свежего пара, °С</w:t>
            </w:r>
          </w:p>
        </w:tc>
        <w:tc>
          <w:tcPr>
            <w:tcW w:w="763" w:type="pct"/>
          </w:tcPr>
          <w:p w14:paraId="6F2A23CB" w14:textId="76265159" w:rsidR="00590D1F" w:rsidRDefault="00590D1F" w:rsidP="00B235B4">
            <w:pPr>
              <w:jc w:val="center"/>
              <w:rPr>
                <w:bCs/>
                <w:sz w:val="20"/>
                <w:szCs w:val="20"/>
              </w:rPr>
            </w:pPr>
            <w:r>
              <w:rPr>
                <w:bCs/>
                <w:sz w:val="20"/>
                <w:szCs w:val="20"/>
              </w:rPr>
              <w:t>Д</w:t>
            </w:r>
            <w:r w:rsidRPr="00590D1F">
              <w:rPr>
                <w:bCs/>
                <w:sz w:val="20"/>
                <w:szCs w:val="20"/>
              </w:rPr>
              <w:t>авление пара за турбиной, кПа</w:t>
            </w:r>
          </w:p>
        </w:tc>
      </w:tr>
      <w:tr w:rsidR="00590D1F" w:rsidRPr="008C7C82" w14:paraId="019DCDB4" w14:textId="3EAC189C" w:rsidTr="00590D1F">
        <w:trPr>
          <w:trHeight w:val="228"/>
        </w:trPr>
        <w:tc>
          <w:tcPr>
            <w:tcW w:w="1274" w:type="pct"/>
            <w:shd w:val="clear" w:color="auto" w:fill="auto"/>
            <w:vAlign w:val="center"/>
          </w:tcPr>
          <w:p w14:paraId="17BECA07" w14:textId="77777777" w:rsidR="00590D1F" w:rsidRPr="008C7C82" w:rsidRDefault="00590D1F" w:rsidP="00B235B4">
            <w:pPr>
              <w:rPr>
                <w:sz w:val="20"/>
                <w:szCs w:val="20"/>
              </w:rPr>
            </w:pPr>
            <w:r w:rsidRPr="00590D1F">
              <w:rPr>
                <w:sz w:val="20"/>
                <w:szCs w:val="20"/>
              </w:rPr>
              <w:t>Турбина паровая противодавленческая</w:t>
            </w:r>
            <w:r>
              <w:rPr>
                <w:sz w:val="20"/>
                <w:szCs w:val="20"/>
              </w:rPr>
              <w:t xml:space="preserve"> </w:t>
            </w:r>
            <w:r w:rsidRPr="00590D1F">
              <w:rPr>
                <w:sz w:val="20"/>
                <w:szCs w:val="20"/>
              </w:rPr>
              <w:t>Р-2,5</w:t>
            </w:r>
          </w:p>
        </w:tc>
        <w:tc>
          <w:tcPr>
            <w:tcW w:w="1484" w:type="pct"/>
            <w:shd w:val="clear" w:color="auto" w:fill="auto"/>
            <w:noWrap/>
            <w:vAlign w:val="center"/>
          </w:tcPr>
          <w:p w14:paraId="0D592206" w14:textId="6FAD9CC7" w:rsidR="00590D1F" w:rsidRPr="008C7C82" w:rsidRDefault="00590D1F" w:rsidP="00590D1F">
            <w:pPr>
              <w:jc w:val="center"/>
              <w:rPr>
                <w:sz w:val="20"/>
                <w:szCs w:val="20"/>
              </w:rPr>
            </w:pPr>
            <w:r>
              <w:rPr>
                <w:sz w:val="20"/>
                <w:szCs w:val="20"/>
              </w:rPr>
              <w:t>1,43-3,4</w:t>
            </w:r>
          </w:p>
        </w:tc>
        <w:tc>
          <w:tcPr>
            <w:tcW w:w="731" w:type="pct"/>
            <w:shd w:val="clear" w:color="auto" w:fill="auto"/>
            <w:noWrap/>
            <w:vAlign w:val="center"/>
          </w:tcPr>
          <w:p w14:paraId="2F7AEB7D" w14:textId="646108C0" w:rsidR="00590D1F" w:rsidRPr="008C7C82" w:rsidRDefault="00590D1F" w:rsidP="00590D1F">
            <w:pPr>
              <w:jc w:val="center"/>
              <w:rPr>
                <w:sz w:val="20"/>
                <w:szCs w:val="20"/>
              </w:rPr>
            </w:pPr>
            <w:r>
              <w:rPr>
                <w:sz w:val="20"/>
                <w:szCs w:val="20"/>
              </w:rPr>
              <w:t>1,85-9,3</w:t>
            </w:r>
          </w:p>
        </w:tc>
        <w:tc>
          <w:tcPr>
            <w:tcW w:w="748" w:type="pct"/>
            <w:shd w:val="clear" w:color="auto" w:fill="auto"/>
            <w:noWrap/>
            <w:vAlign w:val="center"/>
          </w:tcPr>
          <w:p w14:paraId="19A8F3CD" w14:textId="07227FA5" w:rsidR="00590D1F" w:rsidRPr="008C7C82" w:rsidRDefault="00590D1F" w:rsidP="00590D1F">
            <w:pPr>
              <w:jc w:val="center"/>
              <w:rPr>
                <w:sz w:val="20"/>
                <w:szCs w:val="20"/>
              </w:rPr>
            </w:pPr>
            <w:r>
              <w:rPr>
                <w:sz w:val="20"/>
                <w:szCs w:val="20"/>
              </w:rPr>
              <w:t>330-540</w:t>
            </w:r>
          </w:p>
        </w:tc>
        <w:tc>
          <w:tcPr>
            <w:tcW w:w="763" w:type="pct"/>
            <w:vAlign w:val="center"/>
          </w:tcPr>
          <w:p w14:paraId="6B38E7DE" w14:textId="65C8CCAB" w:rsidR="00590D1F" w:rsidRPr="008C7C82" w:rsidRDefault="00590D1F" w:rsidP="00590D1F">
            <w:pPr>
              <w:jc w:val="center"/>
              <w:rPr>
                <w:sz w:val="20"/>
                <w:szCs w:val="20"/>
              </w:rPr>
            </w:pPr>
            <w:r>
              <w:rPr>
                <w:sz w:val="20"/>
                <w:szCs w:val="20"/>
              </w:rPr>
              <w:t>0,07-3,25</w:t>
            </w:r>
          </w:p>
        </w:tc>
      </w:tr>
      <w:tr w:rsidR="00590D1F" w:rsidRPr="008C7C82" w14:paraId="15C2DFCA" w14:textId="01242FA1" w:rsidTr="00590D1F">
        <w:trPr>
          <w:trHeight w:val="228"/>
        </w:trPr>
        <w:tc>
          <w:tcPr>
            <w:tcW w:w="1274" w:type="pct"/>
            <w:shd w:val="clear" w:color="auto" w:fill="auto"/>
            <w:vAlign w:val="center"/>
          </w:tcPr>
          <w:p w14:paraId="1DE917C8" w14:textId="12FA65C5" w:rsidR="00590D1F" w:rsidRPr="008C7C82" w:rsidRDefault="00590D1F" w:rsidP="00590D1F">
            <w:pPr>
              <w:rPr>
                <w:sz w:val="20"/>
                <w:szCs w:val="20"/>
              </w:rPr>
            </w:pPr>
            <w:r w:rsidRPr="00590D1F">
              <w:rPr>
                <w:sz w:val="20"/>
                <w:szCs w:val="20"/>
              </w:rPr>
              <w:t>Турбина паровая противодавленческая Р-2,5</w:t>
            </w:r>
          </w:p>
        </w:tc>
        <w:tc>
          <w:tcPr>
            <w:tcW w:w="1484" w:type="pct"/>
            <w:shd w:val="clear" w:color="auto" w:fill="auto"/>
            <w:noWrap/>
            <w:vAlign w:val="center"/>
          </w:tcPr>
          <w:p w14:paraId="12421FA3" w14:textId="6E0AF21E" w:rsidR="00590D1F" w:rsidRPr="008C7C82" w:rsidRDefault="00590D1F" w:rsidP="00590D1F">
            <w:pPr>
              <w:jc w:val="center"/>
              <w:rPr>
                <w:sz w:val="20"/>
                <w:szCs w:val="20"/>
              </w:rPr>
            </w:pPr>
            <w:r>
              <w:rPr>
                <w:sz w:val="20"/>
                <w:szCs w:val="20"/>
              </w:rPr>
              <w:t>1,43-3,4</w:t>
            </w:r>
          </w:p>
        </w:tc>
        <w:tc>
          <w:tcPr>
            <w:tcW w:w="731" w:type="pct"/>
            <w:shd w:val="clear" w:color="auto" w:fill="auto"/>
            <w:noWrap/>
            <w:vAlign w:val="center"/>
          </w:tcPr>
          <w:p w14:paraId="0DC4763D" w14:textId="34F7608F" w:rsidR="00590D1F" w:rsidRPr="008C7C82" w:rsidRDefault="00590D1F" w:rsidP="00590D1F">
            <w:pPr>
              <w:jc w:val="center"/>
              <w:rPr>
                <w:sz w:val="20"/>
                <w:szCs w:val="20"/>
              </w:rPr>
            </w:pPr>
            <w:r>
              <w:rPr>
                <w:sz w:val="20"/>
                <w:szCs w:val="20"/>
              </w:rPr>
              <w:t>1,85-9,3</w:t>
            </w:r>
          </w:p>
        </w:tc>
        <w:tc>
          <w:tcPr>
            <w:tcW w:w="748" w:type="pct"/>
            <w:shd w:val="clear" w:color="auto" w:fill="auto"/>
            <w:noWrap/>
            <w:vAlign w:val="center"/>
          </w:tcPr>
          <w:p w14:paraId="44F8BEF7" w14:textId="11402AF0" w:rsidR="00590D1F" w:rsidRPr="008C7C82" w:rsidRDefault="00590D1F" w:rsidP="00590D1F">
            <w:pPr>
              <w:jc w:val="center"/>
              <w:rPr>
                <w:sz w:val="20"/>
                <w:szCs w:val="20"/>
              </w:rPr>
            </w:pPr>
            <w:r>
              <w:rPr>
                <w:sz w:val="20"/>
                <w:szCs w:val="20"/>
              </w:rPr>
              <w:t>330-540</w:t>
            </w:r>
          </w:p>
        </w:tc>
        <w:tc>
          <w:tcPr>
            <w:tcW w:w="763" w:type="pct"/>
            <w:vAlign w:val="center"/>
          </w:tcPr>
          <w:p w14:paraId="6443F041" w14:textId="65BBFC9F" w:rsidR="00590D1F" w:rsidRPr="008C7C82" w:rsidRDefault="00590D1F" w:rsidP="00590D1F">
            <w:pPr>
              <w:jc w:val="center"/>
              <w:rPr>
                <w:sz w:val="20"/>
                <w:szCs w:val="20"/>
              </w:rPr>
            </w:pPr>
            <w:r>
              <w:rPr>
                <w:sz w:val="20"/>
                <w:szCs w:val="20"/>
              </w:rPr>
              <w:t>0,07-3,25</w:t>
            </w:r>
          </w:p>
        </w:tc>
      </w:tr>
    </w:tbl>
    <w:p w14:paraId="4951D419" w14:textId="77777777" w:rsidR="00590D1F" w:rsidRPr="00590D1F" w:rsidRDefault="00590D1F" w:rsidP="009A08CD">
      <w:pPr>
        <w:pStyle w:val="Maximyz0"/>
        <w:rPr>
          <w:lang w:eastAsia="en-US"/>
        </w:rPr>
      </w:pPr>
    </w:p>
    <w:p w14:paraId="799883BD" w14:textId="228C74B1" w:rsidR="00484800" w:rsidRDefault="00484800" w:rsidP="008C7C82">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7</w:t>
        </w:r>
      </w:fldSimple>
      <w:r>
        <w:t xml:space="preserve"> - Насосное</w:t>
      </w:r>
      <w:r w:rsidRPr="006F2E62">
        <w:t xml:space="preserve"> оборудование </w:t>
      </w:r>
      <w:r w:rsidR="00EF2B9F">
        <w:t>ПГ 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4"/>
        <w:gridCol w:w="2441"/>
        <w:gridCol w:w="1185"/>
        <w:gridCol w:w="1185"/>
        <w:gridCol w:w="1179"/>
      </w:tblGrid>
      <w:tr w:rsidR="008C7C82" w:rsidRPr="008C7C82" w14:paraId="5804E9FC" w14:textId="77777777" w:rsidTr="008C7C82">
        <w:trPr>
          <w:trHeight w:val="540"/>
          <w:tblHeader/>
        </w:trPr>
        <w:tc>
          <w:tcPr>
            <w:tcW w:w="1795" w:type="pct"/>
            <w:shd w:val="clear" w:color="auto" w:fill="auto"/>
            <w:noWrap/>
            <w:vAlign w:val="center"/>
            <w:hideMark/>
          </w:tcPr>
          <w:p w14:paraId="6B02F1F4" w14:textId="77777777" w:rsidR="008C7C82" w:rsidRPr="008C7C82" w:rsidRDefault="008C7C82" w:rsidP="008C7C82">
            <w:pPr>
              <w:jc w:val="center"/>
              <w:rPr>
                <w:bCs/>
                <w:iCs/>
                <w:sz w:val="20"/>
                <w:szCs w:val="20"/>
              </w:rPr>
            </w:pPr>
            <w:r w:rsidRPr="008C7C82">
              <w:rPr>
                <w:bCs/>
                <w:iCs/>
                <w:sz w:val="20"/>
                <w:szCs w:val="20"/>
              </w:rPr>
              <w:t>Наименование</w:t>
            </w:r>
          </w:p>
        </w:tc>
        <w:tc>
          <w:tcPr>
            <w:tcW w:w="1306" w:type="pct"/>
            <w:shd w:val="clear" w:color="auto" w:fill="auto"/>
            <w:noWrap/>
            <w:vAlign w:val="center"/>
            <w:hideMark/>
          </w:tcPr>
          <w:p w14:paraId="6B090710" w14:textId="2B1D39E5" w:rsidR="008C7C82" w:rsidRPr="008C7C82" w:rsidRDefault="008C7C82" w:rsidP="008C7C82">
            <w:pPr>
              <w:jc w:val="center"/>
              <w:rPr>
                <w:bCs/>
                <w:sz w:val="20"/>
                <w:szCs w:val="20"/>
              </w:rPr>
            </w:pPr>
            <w:r w:rsidRPr="009874FE">
              <w:rPr>
                <w:bCs/>
                <w:sz w:val="20"/>
                <w:szCs w:val="20"/>
              </w:rPr>
              <w:t>Производительность</w:t>
            </w:r>
            <w:r>
              <w:rPr>
                <w:bCs/>
                <w:sz w:val="20"/>
                <w:szCs w:val="20"/>
              </w:rPr>
              <w:t>, м</w:t>
            </w:r>
            <w:r w:rsidRPr="00775358">
              <w:rPr>
                <w:bCs/>
                <w:sz w:val="20"/>
                <w:szCs w:val="20"/>
                <w:vertAlign w:val="superscript"/>
              </w:rPr>
              <w:t>3</w:t>
            </w:r>
            <w:r>
              <w:rPr>
                <w:bCs/>
                <w:sz w:val="20"/>
                <w:szCs w:val="20"/>
              </w:rPr>
              <w:t>/ч</w:t>
            </w:r>
          </w:p>
        </w:tc>
        <w:tc>
          <w:tcPr>
            <w:tcW w:w="634" w:type="pct"/>
            <w:shd w:val="clear" w:color="auto" w:fill="auto"/>
            <w:vAlign w:val="center"/>
            <w:hideMark/>
          </w:tcPr>
          <w:p w14:paraId="239294A7" w14:textId="6E4ED373" w:rsidR="008C7C82" w:rsidRPr="008C7C82" w:rsidRDefault="008C7C82" w:rsidP="008C7C82">
            <w:pPr>
              <w:jc w:val="center"/>
              <w:rPr>
                <w:bCs/>
                <w:sz w:val="20"/>
                <w:szCs w:val="20"/>
              </w:rPr>
            </w:pPr>
            <w:r w:rsidRPr="009874FE">
              <w:rPr>
                <w:bCs/>
                <w:sz w:val="20"/>
                <w:szCs w:val="20"/>
              </w:rPr>
              <w:t>Напор</w:t>
            </w:r>
            <w:r>
              <w:rPr>
                <w:bCs/>
                <w:sz w:val="20"/>
                <w:szCs w:val="20"/>
              </w:rPr>
              <w:t>,</w:t>
            </w:r>
            <w:r w:rsidRPr="009874FE">
              <w:rPr>
                <w:bCs/>
                <w:sz w:val="20"/>
                <w:szCs w:val="20"/>
              </w:rPr>
              <w:t xml:space="preserve"> </w:t>
            </w:r>
            <w:r>
              <w:rPr>
                <w:bCs/>
                <w:sz w:val="20"/>
                <w:szCs w:val="20"/>
                <w:lang w:val="en-US"/>
              </w:rPr>
              <w:t>м.в.ст.</w:t>
            </w:r>
          </w:p>
        </w:tc>
        <w:tc>
          <w:tcPr>
            <w:tcW w:w="634" w:type="pct"/>
            <w:shd w:val="clear" w:color="auto" w:fill="auto"/>
            <w:vAlign w:val="center"/>
            <w:hideMark/>
          </w:tcPr>
          <w:p w14:paraId="495D9CF0" w14:textId="28D1D497" w:rsidR="008C7C82" w:rsidRPr="008C7C82" w:rsidRDefault="008C7C82" w:rsidP="008C7C82">
            <w:pPr>
              <w:jc w:val="center"/>
              <w:rPr>
                <w:bCs/>
                <w:sz w:val="20"/>
                <w:szCs w:val="20"/>
              </w:rPr>
            </w:pPr>
            <w:r w:rsidRPr="009874FE">
              <w:rPr>
                <w:bCs/>
                <w:sz w:val="20"/>
                <w:szCs w:val="20"/>
              </w:rPr>
              <w:t>Мощность эл</w:t>
            </w:r>
            <w:r>
              <w:rPr>
                <w:bCs/>
                <w:sz w:val="20"/>
                <w:szCs w:val="20"/>
              </w:rPr>
              <w:t>.</w:t>
            </w:r>
            <w:r w:rsidRPr="009874FE">
              <w:rPr>
                <w:bCs/>
                <w:sz w:val="20"/>
                <w:szCs w:val="20"/>
              </w:rPr>
              <w:t xml:space="preserve"> двигателя, кВт</w:t>
            </w:r>
          </w:p>
        </w:tc>
        <w:tc>
          <w:tcPr>
            <w:tcW w:w="631" w:type="pct"/>
            <w:shd w:val="clear" w:color="auto" w:fill="auto"/>
            <w:vAlign w:val="center"/>
            <w:hideMark/>
          </w:tcPr>
          <w:p w14:paraId="275A8DF6" w14:textId="5AD801F3" w:rsidR="008C7C82" w:rsidRPr="008C7C82" w:rsidRDefault="008C7C82" w:rsidP="008C7C82">
            <w:pPr>
              <w:jc w:val="center"/>
              <w:rPr>
                <w:bCs/>
                <w:sz w:val="20"/>
                <w:szCs w:val="20"/>
              </w:rPr>
            </w:pPr>
            <w:r w:rsidRPr="009874FE">
              <w:rPr>
                <w:bCs/>
                <w:sz w:val="20"/>
                <w:szCs w:val="20"/>
              </w:rPr>
              <w:t>Число оборотов</w:t>
            </w:r>
            <w:r>
              <w:rPr>
                <w:bCs/>
                <w:sz w:val="20"/>
                <w:szCs w:val="20"/>
              </w:rPr>
              <w:t>, об/мин</w:t>
            </w:r>
          </w:p>
        </w:tc>
      </w:tr>
      <w:tr w:rsidR="008C7C82" w:rsidRPr="008C7C82" w14:paraId="59E60C01" w14:textId="77777777" w:rsidTr="008C7C82">
        <w:trPr>
          <w:trHeight w:val="228"/>
        </w:trPr>
        <w:tc>
          <w:tcPr>
            <w:tcW w:w="1795" w:type="pct"/>
            <w:shd w:val="clear" w:color="auto" w:fill="auto"/>
            <w:vAlign w:val="center"/>
          </w:tcPr>
          <w:p w14:paraId="4F915DA9" w14:textId="0024556A" w:rsidR="008C7C82" w:rsidRPr="008C7C82" w:rsidRDefault="008C7C82" w:rsidP="008C7C82">
            <w:pPr>
              <w:rPr>
                <w:sz w:val="20"/>
                <w:szCs w:val="20"/>
              </w:rPr>
            </w:pPr>
            <w:r w:rsidRPr="008C7C82">
              <w:rPr>
                <w:sz w:val="20"/>
                <w:szCs w:val="20"/>
              </w:rPr>
              <w:t xml:space="preserve">Насос питательный </w:t>
            </w:r>
            <w:r w:rsidRPr="008C7C82">
              <w:rPr>
                <w:sz w:val="20"/>
                <w:szCs w:val="20"/>
                <w:lang w:val="en-US"/>
              </w:rPr>
              <w:t>ЦНСГ-60-330</w:t>
            </w:r>
          </w:p>
        </w:tc>
        <w:tc>
          <w:tcPr>
            <w:tcW w:w="1306" w:type="pct"/>
            <w:shd w:val="clear" w:color="auto" w:fill="auto"/>
            <w:noWrap/>
            <w:vAlign w:val="center"/>
          </w:tcPr>
          <w:p w14:paraId="16C2F291" w14:textId="51DA4250" w:rsidR="008C7C82" w:rsidRPr="008C7C82" w:rsidRDefault="008C7C82" w:rsidP="008C7C82">
            <w:pPr>
              <w:jc w:val="center"/>
              <w:rPr>
                <w:sz w:val="20"/>
                <w:szCs w:val="20"/>
              </w:rPr>
            </w:pPr>
            <w:r>
              <w:rPr>
                <w:sz w:val="20"/>
                <w:szCs w:val="20"/>
              </w:rPr>
              <w:t>60</w:t>
            </w:r>
          </w:p>
        </w:tc>
        <w:tc>
          <w:tcPr>
            <w:tcW w:w="634" w:type="pct"/>
            <w:shd w:val="clear" w:color="auto" w:fill="auto"/>
            <w:noWrap/>
            <w:vAlign w:val="center"/>
          </w:tcPr>
          <w:p w14:paraId="6BFBE957" w14:textId="0301190B" w:rsidR="008C7C82" w:rsidRPr="008C7C82" w:rsidRDefault="008C7C82" w:rsidP="008C7C82">
            <w:pPr>
              <w:jc w:val="center"/>
              <w:rPr>
                <w:sz w:val="20"/>
                <w:szCs w:val="20"/>
              </w:rPr>
            </w:pPr>
            <w:r>
              <w:rPr>
                <w:sz w:val="20"/>
                <w:szCs w:val="20"/>
              </w:rPr>
              <w:t>330</w:t>
            </w:r>
          </w:p>
        </w:tc>
        <w:tc>
          <w:tcPr>
            <w:tcW w:w="634" w:type="pct"/>
            <w:shd w:val="clear" w:color="auto" w:fill="auto"/>
            <w:noWrap/>
            <w:vAlign w:val="center"/>
          </w:tcPr>
          <w:p w14:paraId="3A3390D6" w14:textId="5A8A7D25" w:rsidR="008C7C82" w:rsidRPr="008C7C82" w:rsidRDefault="008C7C82" w:rsidP="008C7C82">
            <w:pPr>
              <w:jc w:val="center"/>
              <w:rPr>
                <w:sz w:val="20"/>
                <w:szCs w:val="20"/>
              </w:rPr>
            </w:pPr>
            <w:r>
              <w:rPr>
                <w:sz w:val="20"/>
                <w:szCs w:val="20"/>
              </w:rPr>
              <w:t>90,0</w:t>
            </w:r>
          </w:p>
        </w:tc>
        <w:tc>
          <w:tcPr>
            <w:tcW w:w="631" w:type="pct"/>
            <w:shd w:val="clear" w:color="auto" w:fill="auto"/>
            <w:noWrap/>
            <w:vAlign w:val="center"/>
          </w:tcPr>
          <w:p w14:paraId="674840AD" w14:textId="3A36E42E" w:rsidR="008C7C82" w:rsidRPr="008C7C82" w:rsidRDefault="008C7C82" w:rsidP="008C7C82">
            <w:pPr>
              <w:jc w:val="center"/>
              <w:rPr>
                <w:sz w:val="20"/>
                <w:szCs w:val="20"/>
              </w:rPr>
            </w:pPr>
            <w:r>
              <w:rPr>
                <w:sz w:val="20"/>
                <w:szCs w:val="20"/>
              </w:rPr>
              <w:t>2950</w:t>
            </w:r>
          </w:p>
        </w:tc>
      </w:tr>
      <w:tr w:rsidR="008C7C82" w:rsidRPr="008C7C82" w14:paraId="1AAEB121" w14:textId="77777777" w:rsidTr="008C7C82">
        <w:trPr>
          <w:trHeight w:val="228"/>
        </w:trPr>
        <w:tc>
          <w:tcPr>
            <w:tcW w:w="1795" w:type="pct"/>
            <w:shd w:val="clear" w:color="auto" w:fill="auto"/>
            <w:vAlign w:val="center"/>
          </w:tcPr>
          <w:p w14:paraId="088771FC" w14:textId="412D6FA5" w:rsidR="008C7C82" w:rsidRPr="008C7C82" w:rsidRDefault="008C7C82" w:rsidP="008C7C82">
            <w:pPr>
              <w:rPr>
                <w:sz w:val="20"/>
                <w:szCs w:val="20"/>
              </w:rPr>
            </w:pPr>
            <w:r w:rsidRPr="008C7C82">
              <w:rPr>
                <w:sz w:val="20"/>
                <w:szCs w:val="20"/>
              </w:rPr>
              <w:lastRenderedPageBreak/>
              <w:t xml:space="preserve">Насос питательный </w:t>
            </w:r>
            <w:r w:rsidRPr="008C7C82">
              <w:rPr>
                <w:sz w:val="20"/>
                <w:szCs w:val="20"/>
                <w:lang w:val="en-US"/>
              </w:rPr>
              <w:t>ЦНСГ-60-330</w:t>
            </w:r>
          </w:p>
        </w:tc>
        <w:tc>
          <w:tcPr>
            <w:tcW w:w="1306" w:type="pct"/>
            <w:shd w:val="clear" w:color="auto" w:fill="auto"/>
            <w:noWrap/>
            <w:vAlign w:val="center"/>
          </w:tcPr>
          <w:p w14:paraId="4F2C7928" w14:textId="29F8F1CB" w:rsidR="008C7C82" w:rsidRPr="008C7C82" w:rsidRDefault="008C7C82" w:rsidP="008C7C82">
            <w:pPr>
              <w:jc w:val="center"/>
              <w:rPr>
                <w:sz w:val="20"/>
                <w:szCs w:val="20"/>
              </w:rPr>
            </w:pPr>
            <w:r>
              <w:rPr>
                <w:sz w:val="20"/>
                <w:szCs w:val="20"/>
              </w:rPr>
              <w:t>60</w:t>
            </w:r>
          </w:p>
        </w:tc>
        <w:tc>
          <w:tcPr>
            <w:tcW w:w="634" w:type="pct"/>
            <w:shd w:val="clear" w:color="auto" w:fill="auto"/>
            <w:noWrap/>
            <w:vAlign w:val="center"/>
          </w:tcPr>
          <w:p w14:paraId="05D8A971" w14:textId="4E60C612" w:rsidR="008C7C82" w:rsidRPr="008C7C82" w:rsidRDefault="008C7C82" w:rsidP="008C7C82">
            <w:pPr>
              <w:jc w:val="center"/>
              <w:rPr>
                <w:sz w:val="20"/>
                <w:szCs w:val="20"/>
              </w:rPr>
            </w:pPr>
            <w:r>
              <w:rPr>
                <w:sz w:val="20"/>
                <w:szCs w:val="20"/>
              </w:rPr>
              <w:t>330</w:t>
            </w:r>
          </w:p>
        </w:tc>
        <w:tc>
          <w:tcPr>
            <w:tcW w:w="634" w:type="pct"/>
            <w:shd w:val="clear" w:color="auto" w:fill="auto"/>
            <w:noWrap/>
            <w:vAlign w:val="center"/>
          </w:tcPr>
          <w:p w14:paraId="63E91250" w14:textId="719B8BC2" w:rsidR="008C7C82" w:rsidRPr="008C7C82" w:rsidRDefault="008C7C82" w:rsidP="008C7C82">
            <w:pPr>
              <w:jc w:val="center"/>
              <w:rPr>
                <w:sz w:val="20"/>
                <w:szCs w:val="20"/>
              </w:rPr>
            </w:pPr>
            <w:r>
              <w:rPr>
                <w:sz w:val="20"/>
                <w:szCs w:val="20"/>
              </w:rPr>
              <w:t>90,0</w:t>
            </w:r>
          </w:p>
        </w:tc>
        <w:tc>
          <w:tcPr>
            <w:tcW w:w="631" w:type="pct"/>
            <w:shd w:val="clear" w:color="auto" w:fill="auto"/>
            <w:noWrap/>
            <w:vAlign w:val="center"/>
          </w:tcPr>
          <w:p w14:paraId="7F708517" w14:textId="774D8EE7" w:rsidR="008C7C82" w:rsidRPr="008C7C82" w:rsidRDefault="008C7C82" w:rsidP="008C7C82">
            <w:pPr>
              <w:jc w:val="center"/>
              <w:rPr>
                <w:sz w:val="20"/>
                <w:szCs w:val="20"/>
              </w:rPr>
            </w:pPr>
            <w:r>
              <w:rPr>
                <w:sz w:val="20"/>
                <w:szCs w:val="20"/>
              </w:rPr>
              <w:t>2950</w:t>
            </w:r>
          </w:p>
        </w:tc>
      </w:tr>
      <w:tr w:rsidR="008C7C82" w:rsidRPr="008C7C82" w14:paraId="633AB556" w14:textId="77777777" w:rsidTr="008C7C82">
        <w:trPr>
          <w:trHeight w:val="228"/>
        </w:trPr>
        <w:tc>
          <w:tcPr>
            <w:tcW w:w="1795" w:type="pct"/>
            <w:shd w:val="clear" w:color="auto" w:fill="auto"/>
            <w:vAlign w:val="center"/>
          </w:tcPr>
          <w:p w14:paraId="2C05013F" w14:textId="717085EA" w:rsidR="008C7C82" w:rsidRPr="008C7C82" w:rsidRDefault="008C7C82" w:rsidP="008C7C82">
            <w:pPr>
              <w:rPr>
                <w:sz w:val="20"/>
                <w:szCs w:val="20"/>
              </w:rPr>
            </w:pPr>
            <w:r w:rsidRPr="008C7C82">
              <w:rPr>
                <w:sz w:val="20"/>
                <w:szCs w:val="20"/>
              </w:rPr>
              <w:t xml:space="preserve">Насос питательный </w:t>
            </w:r>
            <w:r w:rsidRPr="008C7C82">
              <w:rPr>
                <w:sz w:val="20"/>
                <w:szCs w:val="20"/>
                <w:lang w:val="en-US"/>
              </w:rPr>
              <w:t>ЦНСГ-60-330</w:t>
            </w:r>
          </w:p>
        </w:tc>
        <w:tc>
          <w:tcPr>
            <w:tcW w:w="1306" w:type="pct"/>
            <w:shd w:val="clear" w:color="auto" w:fill="auto"/>
            <w:noWrap/>
            <w:vAlign w:val="center"/>
          </w:tcPr>
          <w:p w14:paraId="570D8795" w14:textId="757036D1" w:rsidR="008C7C82" w:rsidRPr="008C7C82" w:rsidRDefault="008C7C82" w:rsidP="008C7C82">
            <w:pPr>
              <w:jc w:val="center"/>
              <w:rPr>
                <w:sz w:val="20"/>
                <w:szCs w:val="20"/>
              </w:rPr>
            </w:pPr>
            <w:r>
              <w:rPr>
                <w:sz w:val="20"/>
                <w:szCs w:val="20"/>
              </w:rPr>
              <w:t>60</w:t>
            </w:r>
          </w:p>
        </w:tc>
        <w:tc>
          <w:tcPr>
            <w:tcW w:w="634" w:type="pct"/>
            <w:shd w:val="clear" w:color="auto" w:fill="auto"/>
            <w:noWrap/>
            <w:vAlign w:val="center"/>
          </w:tcPr>
          <w:p w14:paraId="3E281CD2" w14:textId="6CF3D65A" w:rsidR="008C7C82" w:rsidRPr="008C7C82" w:rsidRDefault="008C7C82" w:rsidP="008C7C82">
            <w:pPr>
              <w:jc w:val="center"/>
              <w:rPr>
                <w:sz w:val="20"/>
                <w:szCs w:val="20"/>
              </w:rPr>
            </w:pPr>
            <w:r>
              <w:rPr>
                <w:sz w:val="20"/>
                <w:szCs w:val="20"/>
              </w:rPr>
              <w:t>330</w:t>
            </w:r>
          </w:p>
        </w:tc>
        <w:tc>
          <w:tcPr>
            <w:tcW w:w="634" w:type="pct"/>
            <w:shd w:val="clear" w:color="auto" w:fill="auto"/>
            <w:noWrap/>
            <w:vAlign w:val="center"/>
          </w:tcPr>
          <w:p w14:paraId="23E66B40" w14:textId="61732039" w:rsidR="008C7C82" w:rsidRPr="008C7C82" w:rsidRDefault="008C7C82" w:rsidP="008C7C82">
            <w:pPr>
              <w:jc w:val="center"/>
              <w:rPr>
                <w:sz w:val="20"/>
                <w:szCs w:val="20"/>
              </w:rPr>
            </w:pPr>
            <w:r>
              <w:rPr>
                <w:sz w:val="20"/>
                <w:szCs w:val="20"/>
              </w:rPr>
              <w:t>90,0</w:t>
            </w:r>
          </w:p>
        </w:tc>
        <w:tc>
          <w:tcPr>
            <w:tcW w:w="631" w:type="pct"/>
            <w:shd w:val="clear" w:color="auto" w:fill="auto"/>
            <w:noWrap/>
            <w:vAlign w:val="center"/>
          </w:tcPr>
          <w:p w14:paraId="59AD2A40" w14:textId="18A80958" w:rsidR="008C7C82" w:rsidRPr="008C7C82" w:rsidRDefault="008C7C82" w:rsidP="008C7C82">
            <w:pPr>
              <w:jc w:val="center"/>
              <w:rPr>
                <w:sz w:val="20"/>
                <w:szCs w:val="20"/>
              </w:rPr>
            </w:pPr>
            <w:r>
              <w:rPr>
                <w:sz w:val="20"/>
                <w:szCs w:val="20"/>
              </w:rPr>
              <w:t>2950</w:t>
            </w:r>
          </w:p>
        </w:tc>
      </w:tr>
      <w:tr w:rsidR="008C7C82" w:rsidRPr="008C7C82" w14:paraId="05DFD3C4" w14:textId="77777777" w:rsidTr="008C7C82">
        <w:trPr>
          <w:trHeight w:val="228"/>
        </w:trPr>
        <w:tc>
          <w:tcPr>
            <w:tcW w:w="1795" w:type="pct"/>
            <w:shd w:val="clear" w:color="auto" w:fill="auto"/>
            <w:vAlign w:val="center"/>
          </w:tcPr>
          <w:p w14:paraId="48BE2078" w14:textId="7C5CBA33" w:rsidR="008C7C82" w:rsidRPr="008C7C82" w:rsidRDefault="008C7C82" w:rsidP="008C7C82">
            <w:pPr>
              <w:rPr>
                <w:sz w:val="20"/>
                <w:szCs w:val="20"/>
              </w:rPr>
            </w:pPr>
            <w:r w:rsidRPr="008C7C82">
              <w:rPr>
                <w:sz w:val="20"/>
                <w:szCs w:val="20"/>
              </w:rPr>
              <w:t>Насос конденсатный 1Кс-50-55</w:t>
            </w:r>
          </w:p>
        </w:tc>
        <w:tc>
          <w:tcPr>
            <w:tcW w:w="1306" w:type="pct"/>
            <w:shd w:val="clear" w:color="auto" w:fill="auto"/>
            <w:noWrap/>
            <w:vAlign w:val="center"/>
          </w:tcPr>
          <w:p w14:paraId="40F07309" w14:textId="145D3EB5" w:rsidR="008C7C82" w:rsidRPr="008C7C82" w:rsidRDefault="008C7C82" w:rsidP="008C7C82">
            <w:pPr>
              <w:jc w:val="center"/>
              <w:rPr>
                <w:sz w:val="20"/>
                <w:szCs w:val="20"/>
              </w:rPr>
            </w:pPr>
            <w:r>
              <w:rPr>
                <w:sz w:val="20"/>
                <w:szCs w:val="20"/>
              </w:rPr>
              <w:t>50</w:t>
            </w:r>
          </w:p>
        </w:tc>
        <w:tc>
          <w:tcPr>
            <w:tcW w:w="634" w:type="pct"/>
            <w:shd w:val="clear" w:color="auto" w:fill="auto"/>
            <w:noWrap/>
            <w:vAlign w:val="center"/>
          </w:tcPr>
          <w:p w14:paraId="59577786" w14:textId="3AEA9476" w:rsidR="008C7C82" w:rsidRPr="008C7C82" w:rsidRDefault="008C7C82" w:rsidP="008C7C82">
            <w:pPr>
              <w:jc w:val="center"/>
              <w:rPr>
                <w:sz w:val="20"/>
                <w:szCs w:val="20"/>
              </w:rPr>
            </w:pPr>
            <w:r>
              <w:rPr>
                <w:sz w:val="20"/>
                <w:szCs w:val="20"/>
              </w:rPr>
              <w:t>55</w:t>
            </w:r>
          </w:p>
        </w:tc>
        <w:tc>
          <w:tcPr>
            <w:tcW w:w="634" w:type="pct"/>
            <w:shd w:val="clear" w:color="auto" w:fill="auto"/>
            <w:noWrap/>
            <w:vAlign w:val="center"/>
          </w:tcPr>
          <w:p w14:paraId="0B913848" w14:textId="746A65F3" w:rsidR="008C7C82" w:rsidRPr="008C7C82" w:rsidRDefault="008C7C82" w:rsidP="008C7C82">
            <w:pPr>
              <w:jc w:val="center"/>
              <w:rPr>
                <w:sz w:val="20"/>
                <w:szCs w:val="20"/>
              </w:rPr>
            </w:pPr>
            <w:r>
              <w:rPr>
                <w:sz w:val="20"/>
                <w:szCs w:val="20"/>
              </w:rPr>
              <w:t>14,0</w:t>
            </w:r>
          </w:p>
        </w:tc>
        <w:tc>
          <w:tcPr>
            <w:tcW w:w="631" w:type="pct"/>
            <w:shd w:val="clear" w:color="auto" w:fill="auto"/>
            <w:noWrap/>
            <w:vAlign w:val="center"/>
          </w:tcPr>
          <w:p w14:paraId="5D28EB82" w14:textId="26E07CCE" w:rsidR="008C7C82" w:rsidRPr="008C7C82" w:rsidRDefault="008C7C82" w:rsidP="008C7C82">
            <w:pPr>
              <w:jc w:val="center"/>
              <w:rPr>
                <w:sz w:val="20"/>
                <w:szCs w:val="20"/>
              </w:rPr>
            </w:pPr>
            <w:r>
              <w:rPr>
                <w:sz w:val="20"/>
                <w:szCs w:val="20"/>
              </w:rPr>
              <w:t>2950</w:t>
            </w:r>
          </w:p>
        </w:tc>
      </w:tr>
      <w:tr w:rsidR="008C7C82" w:rsidRPr="008C7C82" w14:paraId="029D5F3B" w14:textId="77777777" w:rsidTr="008C7C82">
        <w:trPr>
          <w:trHeight w:val="228"/>
        </w:trPr>
        <w:tc>
          <w:tcPr>
            <w:tcW w:w="1795" w:type="pct"/>
            <w:shd w:val="clear" w:color="auto" w:fill="auto"/>
            <w:vAlign w:val="center"/>
          </w:tcPr>
          <w:p w14:paraId="2E7DAC34" w14:textId="0E37CD02" w:rsidR="008C7C82" w:rsidRPr="008C7C82" w:rsidRDefault="008C7C82" w:rsidP="008C7C82">
            <w:pPr>
              <w:rPr>
                <w:sz w:val="20"/>
                <w:szCs w:val="20"/>
              </w:rPr>
            </w:pPr>
            <w:r w:rsidRPr="008C7C82">
              <w:rPr>
                <w:sz w:val="20"/>
                <w:szCs w:val="20"/>
              </w:rPr>
              <w:t>Насос конденсатный 1Кс-50-55</w:t>
            </w:r>
          </w:p>
        </w:tc>
        <w:tc>
          <w:tcPr>
            <w:tcW w:w="1306" w:type="pct"/>
            <w:shd w:val="clear" w:color="auto" w:fill="auto"/>
            <w:noWrap/>
            <w:vAlign w:val="center"/>
          </w:tcPr>
          <w:p w14:paraId="26441A5D" w14:textId="2A59AF71" w:rsidR="008C7C82" w:rsidRPr="008C7C82" w:rsidRDefault="008C7C82" w:rsidP="008C7C82">
            <w:pPr>
              <w:jc w:val="center"/>
              <w:rPr>
                <w:sz w:val="20"/>
                <w:szCs w:val="20"/>
              </w:rPr>
            </w:pPr>
            <w:r>
              <w:rPr>
                <w:sz w:val="20"/>
                <w:szCs w:val="20"/>
              </w:rPr>
              <w:t>50</w:t>
            </w:r>
          </w:p>
        </w:tc>
        <w:tc>
          <w:tcPr>
            <w:tcW w:w="634" w:type="pct"/>
            <w:shd w:val="clear" w:color="auto" w:fill="auto"/>
            <w:noWrap/>
            <w:vAlign w:val="center"/>
          </w:tcPr>
          <w:p w14:paraId="22A025FE" w14:textId="4DAC3BAC" w:rsidR="008C7C82" w:rsidRPr="008C7C82" w:rsidRDefault="008C7C82" w:rsidP="008C7C82">
            <w:pPr>
              <w:jc w:val="center"/>
              <w:rPr>
                <w:sz w:val="20"/>
                <w:szCs w:val="20"/>
              </w:rPr>
            </w:pPr>
            <w:r>
              <w:rPr>
                <w:sz w:val="20"/>
                <w:szCs w:val="20"/>
              </w:rPr>
              <w:t>55</w:t>
            </w:r>
          </w:p>
        </w:tc>
        <w:tc>
          <w:tcPr>
            <w:tcW w:w="634" w:type="pct"/>
            <w:shd w:val="clear" w:color="auto" w:fill="auto"/>
            <w:noWrap/>
            <w:vAlign w:val="center"/>
          </w:tcPr>
          <w:p w14:paraId="74DE5604" w14:textId="637A031C" w:rsidR="008C7C82" w:rsidRPr="008C7C82" w:rsidRDefault="008C7C82" w:rsidP="008C7C82">
            <w:pPr>
              <w:jc w:val="center"/>
              <w:rPr>
                <w:sz w:val="20"/>
                <w:szCs w:val="20"/>
              </w:rPr>
            </w:pPr>
            <w:r>
              <w:rPr>
                <w:sz w:val="20"/>
                <w:szCs w:val="20"/>
              </w:rPr>
              <w:t>14,0</w:t>
            </w:r>
          </w:p>
        </w:tc>
        <w:tc>
          <w:tcPr>
            <w:tcW w:w="631" w:type="pct"/>
            <w:shd w:val="clear" w:color="auto" w:fill="auto"/>
            <w:noWrap/>
            <w:vAlign w:val="center"/>
          </w:tcPr>
          <w:p w14:paraId="1096C201" w14:textId="5AD629E7" w:rsidR="008C7C82" w:rsidRPr="008C7C82" w:rsidRDefault="008C7C82" w:rsidP="008C7C82">
            <w:pPr>
              <w:jc w:val="center"/>
              <w:rPr>
                <w:sz w:val="20"/>
                <w:szCs w:val="20"/>
              </w:rPr>
            </w:pPr>
            <w:r>
              <w:rPr>
                <w:sz w:val="20"/>
                <w:szCs w:val="20"/>
              </w:rPr>
              <w:t>2950</w:t>
            </w:r>
          </w:p>
        </w:tc>
      </w:tr>
      <w:tr w:rsidR="008C7C82" w:rsidRPr="008C7C82" w14:paraId="2C17AD84" w14:textId="77777777" w:rsidTr="008C7C82">
        <w:trPr>
          <w:trHeight w:val="228"/>
        </w:trPr>
        <w:tc>
          <w:tcPr>
            <w:tcW w:w="1795" w:type="pct"/>
            <w:shd w:val="clear" w:color="auto" w:fill="auto"/>
            <w:vAlign w:val="center"/>
          </w:tcPr>
          <w:p w14:paraId="6250EF9A" w14:textId="1235BADD" w:rsidR="008C7C82" w:rsidRPr="008C7C82" w:rsidRDefault="008C7C82" w:rsidP="008C7C82">
            <w:pPr>
              <w:rPr>
                <w:sz w:val="20"/>
                <w:szCs w:val="20"/>
              </w:rPr>
            </w:pPr>
            <w:r w:rsidRPr="008C7C82">
              <w:rPr>
                <w:sz w:val="20"/>
                <w:szCs w:val="20"/>
              </w:rPr>
              <w:t>Насос конденсатный 1Кс-50-55</w:t>
            </w:r>
          </w:p>
        </w:tc>
        <w:tc>
          <w:tcPr>
            <w:tcW w:w="1306" w:type="pct"/>
            <w:shd w:val="clear" w:color="auto" w:fill="auto"/>
            <w:noWrap/>
            <w:vAlign w:val="center"/>
          </w:tcPr>
          <w:p w14:paraId="5604CAC0" w14:textId="65126FDD" w:rsidR="008C7C82" w:rsidRPr="008C7C82" w:rsidRDefault="008C7C82" w:rsidP="008C7C82">
            <w:pPr>
              <w:jc w:val="center"/>
              <w:rPr>
                <w:sz w:val="20"/>
                <w:szCs w:val="20"/>
              </w:rPr>
            </w:pPr>
            <w:r>
              <w:rPr>
                <w:sz w:val="20"/>
                <w:szCs w:val="20"/>
              </w:rPr>
              <w:t>50</w:t>
            </w:r>
          </w:p>
        </w:tc>
        <w:tc>
          <w:tcPr>
            <w:tcW w:w="634" w:type="pct"/>
            <w:shd w:val="clear" w:color="auto" w:fill="auto"/>
            <w:noWrap/>
            <w:vAlign w:val="center"/>
          </w:tcPr>
          <w:p w14:paraId="6F705325" w14:textId="0F5A4F2C" w:rsidR="008C7C82" w:rsidRPr="008C7C82" w:rsidRDefault="008C7C82" w:rsidP="008C7C82">
            <w:pPr>
              <w:jc w:val="center"/>
              <w:rPr>
                <w:sz w:val="20"/>
                <w:szCs w:val="20"/>
              </w:rPr>
            </w:pPr>
            <w:r>
              <w:rPr>
                <w:sz w:val="20"/>
                <w:szCs w:val="20"/>
              </w:rPr>
              <w:t>55</w:t>
            </w:r>
          </w:p>
        </w:tc>
        <w:tc>
          <w:tcPr>
            <w:tcW w:w="634" w:type="pct"/>
            <w:shd w:val="clear" w:color="auto" w:fill="auto"/>
            <w:noWrap/>
            <w:vAlign w:val="center"/>
          </w:tcPr>
          <w:p w14:paraId="4332B27E" w14:textId="169C1551" w:rsidR="008C7C82" w:rsidRPr="008C7C82" w:rsidRDefault="008C7C82" w:rsidP="008C7C82">
            <w:pPr>
              <w:jc w:val="center"/>
              <w:rPr>
                <w:sz w:val="20"/>
                <w:szCs w:val="20"/>
              </w:rPr>
            </w:pPr>
            <w:r>
              <w:rPr>
                <w:sz w:val="20"/>
                <w:szCs w:val="20"/>
              </w:rPr>
              <w:t>14,0</w:t>
            </w:r>
          </w:p>
        </w:tc>
        <w:tc>
          <w:tcPr>
            <w:tcW w:w="631" w:type="pct"/>
            <w:shd w:val="clear" w:color="auto" w:fill="auto"/>
            <w:noWrap/>
            <w:vAlign w:val="center"/>
          </w:tcPr>
          <w:p w14:paraId="0AF675F3" w14:textId="7CEA7F17" w:rsidR="008C7C82" w:rsidRPr="008C7C82" w:rsidRDefault="008C7C82" w:rsidP="008C7C82">
            <w:pPr>
              <w:jc w:val="center"/>
              <w:rPr>
                <w:sz w:val="20"/>
                <w:szCs w:val="20"/>
              </w:rPr>
            </w:pPr>
            <w:r>
              <w:rPr>
                <w:sz w:val="20"/>
                <w:szCs w:val="20"/>
              </w:rPr>
              <w:t>2950</w:t>
            </w:r>
          </w:p>
        </w:tc>
      </w:tr>
      <w:tr w:rsidR="008C7C82" w:rsidRPr="008C7C82" w14:paraId="5577E94B" w14:textId="77777777" w:rsidTr="008C7C82">
        <w:trPr>
          <w:trHeight w:val="228"/>
        </w:trPr>
        <w:tc>
          <w:tcPr>
            <w:tcW w:w="1795" w:type="pct"/>
            <w:shd w:val="clear" w:color="auto" w:fill="auto"/>
            <w:vAlign w:val="center"/>
          </w:tcPr>
          <w:p w14:paraId="1913CA5F" w14:textId="39DDBCDF" w:rsidR="008C7C82" w:rsidRPr="008C7C82" w:rsidRDefault="008C7C82" w:rsidP="008C7C82">
            <w:pPr>
              <w:rPr>
                <w:sz w:val="20"/>
                <w:szCs w:val="20"/>
              </w:rPr>
            </w:pPr>
            <w:r w:rsidRPr="008C7C82">
              <w:rPr>
                <w:sz w:val="20"/>
                <w:szCs w:val="20"/>
              </w:rPr>
              <w:t>Насос охлаждающей воды</w:t>
            </w:r>
            <w:r>
              <w:rPr>
                <w:sz w:val="20"/>
                <w:szCs w:val="20"/>
              </w:rPr>
              <w:t xml:space="preserve"> </w:t>
            </w:r>
            <w:r w:rsidRPr="008C7C82">
              <w:rPr>
                <w:sz w:val="20"/>
                <w:szCs w:val="20"/>
              </w:rPr>
              <w:t>1К100-65-200</w:t>
            </w:r>
          </w:p>
        </w:tc>
        <w:tc>
          <w:tcPr>
            <w:tcW w:w="1306" w:type="pct"/>
            <w:shd w:val="clear" w:color="auto" w:fill="auto"/>
            <w:noWrap/>
            <w:vAlign w:val="center"/>
          </w:tcPr>
          <w:p w14:paraId="27474D0B" w14:textId="48881CA3" w:rsidR="008C7C82" w:rsidRPr="008C7C82" w:rsidRDefault="008C7C82" w:rsidP="008C7C82">
            <w:pPr>
              <w:jc w:val="center"/>
              <w:rPr>
                <w:sz w:val="20"/>
                <w:szCs w:val="20"/>
              </w:rPr>
            </w:pPr>
            <w:r>
              <w:rPr>
                <w:sz w:val="20"/>
                <w:szCs w:val="20"/>
              </w:rPr>
              <w:t>100</w:t>
            </w:r>
          </w:p>
        </w:tc>
        <w:tc>
          <w:tcPr>
            <w:tcW w:w="634" w:type="pct"/>
            <w:shd w:val="clear" w:color="auto" w:fill="auto"/>
            <w:noWrap/>
            <w:vAlign w:val="center"/>
          </w:tcPr>
          <w:p w14:paraId="02F768BD" w14:textId="52B80737" w:rsidR="008C7C82" w:rsidRPr="008C7C82" w:rsidRDefault="008C7C82" w:rsidP="008C7C82">
            <w:pPr>
              <w:jc w:val="center"/>
              <w:rPr>
                <w:sz w:val="20"/>
                <w:szCs w:val="20"/>
              </w:rPr>
            </w:pPr>
            <w:r>
              <w:rPr>
                <w:sz w:val="20"/>
                <w:szCs w:val="20"/>
              </w:rPr>
              <w:t>50</w:t>
            </w:r>
          </w:p>
        </w:tc>
        <w:tc>
          <w:tcPr>
            <w:tcW w:w="634" w:type="pct"/>
            <w:shd w:val="clear" w:color="auto" w:fill="auto"/>
            <w:noWrap/>
            <w:vAlign w:val="center"/>
          </w:tcPr>
          <w:p w14:paraId="6879D03B" w14:textId="59C5F7BA" w:rsidR="008C7C82" w:rsidRPr="008C7C82" w:rsidRDefault="008C7C82" w:rsidP="008C7C82">
            <w:pPr>
              <w:jc w:val="center"/>
              <w:rPr>
                <w:sz w:val="20"/>
                <w:szCs w:val="20"/>
              </w:rPr>
            </w:pPr>
            <w:r>
              <w:rPr>
                <w:sz w:val="20"/>
                <w:szCs w:val="20"/>
              </w:rPr>
              <w:t>22,5</w:t>
            </w:r>
          </w:p>
        </w:tc>
        <w:tc>
          <w:tcPr>
            <w:tcW w:w="631" w:type="pct"/>
            <w:shd w:val="clear" w:color="auto" w:fill="auto"/>
            <w:noWrap/>
            <w:vAlign w:val="center"/>
          </w:tcPr>
          <w:p w14:paraId="243662C5" w14:textId="5AA6AB3F" w:rsidR="008C7C82" w:rsidRPr="008C7C82" w:rsidRDefault="008C7C82" w:rsidP="008C7C82">
            <w:pPr>
              <w:jc w:val="center"/>
              <w:rPr>
                <w:sz w:val="20"/>
                <w:szCs w:val="20"/>
              </w:rPr>
            </w:pPr>
            <w:r>
              <w:rPr>
                <w:sz w:val="20"/>
                <w:szCs w:val="20"/>
              </w:rPr>
              <w:t>2900</w:t>
            </w:r>
          </w:p>
        </w:tc>
      </w:tr>
      <w:tr w:rsidR="008C7C82" w:rsidRPr="008C7C82" w14:paraId="4590DBF8" w14:textId="77777777" w:rsidTr="008C7C82">
        <w:trPr>
          <w:trHeight w:val="228"/>
        </w:trPr>
        <w:tc>
          <w:tcPr>
            <w:tcW w:w="1795" w:type="pct"/>
            <w:shd w:val="clear" w:color="auto" w:fill="auto"/>
            <w:vAlign w:val="center"/>
          </w:tcPr>
          <w:p w14:paraId="4A7414A1" w14:textId="0B1A519E" w:rsidR="008C7C82" w:rsidRPr="008C7C82" w:rsidRDefault="008C7C82" w:rsidP="008C7C82">
            <w:pPr>
              <w:rPr>
                <w:sz w:val="20"/>
                <w:szCs w:val="20"/>
              </w:rPr>
            </w:pPr>
            <w:r w:rsidRPr="008C7C82">
              <w:rPr>
                <w:sz w:val="20"/>
                <w:szCs w:val="20"/>
              </w:rPr>
              <w:t>Насос охлаждающей воды</w:t>
            </w:r>
            <w:r>
              <w:rPr>
                <w:sz w:val="20"/>
                <w:szCs w:val="20"/>
              </w:rPr>
              <w:t xml:space="preserve"> </w:t>
            </w:r>
            <w:r w:rsidRPr="008C7C82">
              <w:rPr>
                <w:sz w:val="20"/>
                <w:szCs w:val="20"/>
              </w:rPr>
              <w:t>1К100-65-200</w:t>
            </w:r>
          </w:p>
        </w:tc>
        <w:tc>
          <w:tcPr>
            <w:tcW w:w="1306" w:type="pct"/>
            <w:shd w:val="clear" w:color="auto" w:fill="auto"/>
            <w:noWrap/>
            <w:vAlign w:val="center"/>
          </w:tcPr>
          <w:p w14:paraId="62483629" w14:textId="16DE0109" w:rsidR="008C7C82" w:rsidRPr="008C7C82" w:rsidRDefault="008C7C82" w:rsidP="008C7C82">
            <w:pPr>
              <w:jc w:val="center"/>
              <w:rPr>
                <w:sz w:val="20"/>
                <w:szCs w:val="20"/>
              </w:rPr>
            </w:pPr>
            <w:r>
              <w:rPr>
                <w:sz w:val="20"/>
                <w:szCs w:val="20"/>
              </w:rPr>
              <w:t>100</w:t>
            </w:r>
          </w:p>
        </w:tc>
        <w:tc>
          <w:tcPr>
            <w:tcW w:w="634" w:type="pct"/>
            <w:shd w:val="clear" w:color="auto" w:fill="auto"/>
            <w:noWrap/>
            <w:vAlign w:val="center"/>
          </w:tcPr>
          <w:p w14:paraId="07426AC0" w14:textId="5DDA7AC1" w:rsidR="008C7C82" w:rsidRPr="008C7C82" w:rsidRDefault="008C7C82" w:rsidP="008C7C82">
            <w:pPr>
              <w:jc w:val="center"/>
              <w:rPr>
                <w:sz w:val="20"/>
                <w:szCs w:val="20"/>
              </w:rPr>
            </w:pPr>
            <w:r>
              <w:rPr>
                <w:sz w:val="20"/>
                <w:szCs w:val="20"/>
              </w:rPr>
              <w:t>50</w:t>
            </w:r>
          </w:p>
        </w:tc>
        <w:tc>
          <w:tcPr>
            <w:tcW w:w="634" w:type="pct"/>
            <w:shd w:val="clear" w:color="auto" w:fill="auto"/>
            <w:noWrap/>
            <w:vAlign w:val="center"/>
          </w:tcPr>
          <w:p w14:paraId="1A05ED24" w14:textId="21A418B4" w:rsidR="008C7C82" w:rsidRPr="008C7C82" w:rsidRDefault="008C7C82" w:rsidP="008C7C82">
            <w:pPr>
              <w:jc w:val="center"/>
              <w:rPr>
                <w:sz w:val="20"/>
                <w:szCs w:val="20"/>
              </w:rPr>
            </w:pPr>
            <w:r>
              <w:rPr>
                <w:sz w:val="20"/>
                <w:szCs w:val="20"/>
              </w:rPr>
              <w:t>22,5</w:t>
            </w:r>
          </w:p>
        </w:tc>
        <w:tc>
          <w:tcPr>
            <w:tcW w:w="631" w:type="pct"/>
            <w:shd w:val="clear" w:color="auto" w:fill="auto"/>
            <w:noWrap/>
            <w:vAlign w:val="center"/>
          </w:tcPr>
          <w:p w14:paraId="70674A0E" w14:textId="2F547C05" w:rsidR="008C7C82" w:rsidRPr="008C7C82" w:rsidRDefault="008C7C82" w:rsidP="008C7C82">
            <w:pPr>
              <w:jc w:val="center"/>
              <w:rPr>
                <w:sz w:val="20"/>
                <w:szCs w:val="20"/>
              </w:rPr>
            </w:pPr>
            <w:r>
              <w:rPr>
                <w:sz w:val="20"/>
                <w:szCs w:val="20"/>
              </w:rPr>
              <w:t>2900</w:t>
            </w:r>
          </w:p>
        </w:tc>
      </w:tr>
      <w:tr w:rsidR="008C7C82" w:rsidRPr="008C7C82" w14:paraId="4E0E455E" w14:textId="77777777" w:rsidTr="008C7C82">
        <w:trPr>
          <w:trHeight w:val="228"/>
        </w:trPr>
        <w:tc>
          <w:tcPr>
            <w:tcW w:w="1795" w:type="pct"/>
            <w:shd w:val="clear" w:color="auto" w:fill="auto"/>
            <w:vAlign w:val="center"/>
          </w:tcPr>
          <w:p w14:paraId="02A3192D" w14:textId="0EE90F4B" w:rsidR="008C7C82" w:rsidRPr="008C7C82" w:rsidRDefault="008C7C82" w:rsidP="008C7C82">
            <w:pPr>
              <w:rPr>
                <w:sz w:val="20"/>
                <w:szCs w:val="20"/>
              </w:rPr>
            </w:pPr>
            <w:r w:rsidRPr="008C7C82">
              <w:rPr>
                <w:sz w:val="20"/>
                <w:szCs w:val="20"/>
              </w:rPr>
              <w:t>Насос охлаждающей воды</w:t>
            </w:r>
            <w:r>
              <w:rPr>
                <w:sz w:val="20"/>
                <w:szCs w:val="20"/>
              </w:rPr>
              <w:t xml:space="preserve"> </w:t>
            </w:r>
            <w:r w:rsidRPr="008C7C82">
              <w:rPr>
                <w:sz w:val="20"/>
                <w:szCs w:val="20"/>
              </w:rPr>
              <w:t>1К100-65-200</w:t>
            </w:r>
          </w:p>
        </w:tc>
        <w:tc>
          <w:tcPr>
            <w:tcW w:w="1306" w:type="pct"/>
            <w:shd w:val="clear" w:color="auto" w:fill="auto"/>
            <w:noWrap/>
            <w:vAlign w:val="center"/>
          </w:tcPr>
          <w:p w14:paraId="46098FD1" w14:textId="5726A25C" w:rsidR="008C7C82" w:rsidRPr="008C7C82" w:rsidRDefault="008C7C82" w:rsidP="008C7C82">
            <w:pPr>
              <w:jc w:val="center"/>
              <w:rPr>
                <w:sz w:val="20"/>
                <w:szCs w:val="20"/>
              </w:rPr>
            </w:pPr>
            <w:r>
              <w:rPr>
                <w:sz w:val="20"/>
                <w:szCs w:val="20"/>
              </w:rPr>
              <w:t>100</w:t>
            </w:r>
          </w:p>
        </w:tc>
        <w:tc>
          <w:tcPr>
            <w:tcW w:w="634" w:type="pct"/>
            <w:shd w:val="clear" w:color="auto" w:fill="auto"/>
            <w:noWrap/>
            <w:vAlign w:val="center"/>
          </w:tcPr>
          <w:p w14:paraId="4347E96D" w14:textId="002F7566" w:rsidR="008C7C82" w:rsidRPr="008C7C82" w:rsidRDefault="008C7C82" w:rsidP="008C7C82">
            <w:pPr>
              <w:jc w:val="center"/>
              <w:rPr>
                <w:sz w:val="20"/>
                <w:szCs w:val="20"/>
              </w:rPr>
            </w:pPr>
            <w:r>
              <w:rPr>
                <w:sz w:val="20"/>
                <w:szCs w:val="20"/>
              </w:rPr>
              <w:t>50</w:t>
            </w:r>
          </w:p>
        </w:tc>
        <w:tc>
          <w:tcPr>
            <w:tcW w:w="634" w:type="pct"/>
            <w:shd w:val="clear" w:color="auto" w:fill="auto"/>
            <w:noWrap/>
            <w:vAlign w:val="center"/>
          </w:tcPr>
          <w:p w14:paraId="38D2C65A" w14:textId="37B77297" w:rsidR="008C7C82" w:rsidRPr="008C7C82" w:rsidRDefault="008C7C82" w:rsidP="008C7C82">
            <w:pPr>
              <w:jc w:val="center"/>
              <w:rPr>
                <w:sz w:val="20"/>
                <w:szCs w:val="20"/>
              </w:rPr>
            </w:pPr>
            <w:r>
              <w:rPr>
                <w:sz w:val="20"/>
                <w:szCs w:val="20"/>
              </w:rPr>
              <w:t>22,5</w:t>
            </w:r>
          </w:p>
        </w:tc>
        <w:tc>
          <w:tcPr>
            <w:tcW w:w="631" w:type="pct"/>
            <w:shd w:val="clear" w:color="auto" w:fill="auto"/>
            <w:noWrap/>
            <w:vAlign w:val="center"/>
          </w:tcPr>
          <w:p w14:paraId="091036AD" w14:textId="13B3EEF7" w:rsidR="008C7C82" w:rsidRPr="008C7C82" w:rsidRDefault="008C7C82" w:rsidP="008C7C82">
            <w:pPr>
              <w:jc w:val="center"/>
              <w:rPr>
                <w:sz w:val="20"/>
                <w:szCs w:val="20"/>
              </w:rPr>
            </w:pPr>
            <w:r>
              <w:rPr>
                <w:sz w:val="20"/>
                <w:szCs w:val="20"/>
              </w:rPr>
              <w:t>2900</w:t>
            </w:r>
          </w:p>
        </w:tc>
      </w:tr>
      <w:tr w:rsidR="008C7C82" w:rsidRPr="008C7C82" w14:paraId="4AEA227C" w14:textId="77777777" w:rsidTr="008C7C82">
        <w:trPr>
          <w:trHeight w:val="228"/>
        </w:trPr>
        <w:tc>
          <w:tcPr>
            <w:tcW w:w="1795" w:type="pct"/>
            <w:shd w:val="clear" w:color="auto" w:fill="auto"/>
            <w:vAlign w:val="center"/>
          </w:tcPr>
          <w:p w14:paraId="3B640E7D" w14:textId="52201D3B" w:rsidR="008C7C82" w:rsidRPr="008C7C82" w:rsidRDefault="008C7C82" w:rsidP="008C7C82">
            <w:pPr>
              <w:rPr>
                <w:sz w:val="20"/>
                <w:szCs w:val="20"/>
              </w:rPr>
            </w:pPr>
            <w:r w:rsidRPr="008C7C82">
              <w:rPr>
                <w:sz w:val="20"/>
                <w:szCs w:val="20"/>
              </w:rPr>
              <w:t>Насос циркуляции котла-утилизатора</w:t>
            </w:r>
            <w:r>
              <w:rPr>
                <w:sz w:val="20"/>
                <w:szCs w:val="20"/>
              </w:rPr>
              <w:t xml:space="preserve"> </w:t>
            </w:r>
            <w:r w:rsidRPr="008C7C82">
              <w:rPr>
                <w:sz w:val="20"/>
                <w:szCs w:val="20"/>
              </w:rPr>
              <w:t>НКу-140М</w:t>
            </w:r>
          </w:p>
        </w:tc>
        <w:tc>
          <w:tcPr>
            <w:tcW w:w="1306" w:type="pct"/>
            <w:shd w:val="clear" w:color="auto" w:fill="auto"/>
            <w:noWrap/>
            <w:vAlign w:val="center"/>
          </w:tcPr>
          <w:p w14:paraId="088CA243" w14:textId="6A420443" w:rsidR="008C7C82" w:rsidRPr="008C7C82" w:rsidRDefault="008C7C82" w:rsidP="008C7C82">
            <w:pPr>
              <w:jc w:val="center"/>
              <w:rPr>
                <w:sz w:val="20"/>
                <w:szCs w:val="20"/>
              </w:rPr>
            </w:pPr>
            <w:r>
              <w:rPr>
                <w:sz w:val="20"/>
                <w:szCs w:val="20"/>
              </w:rPr>
              <w:t>140</w:t>
            </w:r>
          </w:p>
        </w:tc>
        <w:tc>
          <w:tcPr>
            <w:tcW w:w="634" w:type="pct"/>
            <w:shd w:val="clear" w:color="auto" w:fill="auto"/>
            <w:noWrap/>
            <w:vAlign w:val="center"/>
          </w:tcPr>
          <w:p w14:paraId="3A739F3F" w14:textId="67282FBE" w:rsidR="008C7C82" w:rsidRPr="008C7C82" w:rsidRDefault="008C7C82" w:rsidP="008C7C82">
            <w:pPr>
              <w:jc w:val="center"/>
              <w:rPr>
                <w:sz w:val="20"/>
                <w:szCs w:val="20"/>
              </w:rPr>
            </w:pPr>
            <w:r>
              <w:rPr>
                <w:sz w:val="20"/>
                <w:szCs w:val="20"/>
              </w:rPr>
              <w:t>49</w:t>
            </w:r>
          </w:p>
        </w:tc>
        <w:tc>
          <w:tcPr>
            <w:tcW w:w="634" w:type="pct"/>
            <w:shd w:val="clear" w:color="auto" w:fill="auto"/>
            <w:noWrap/>
            <w:vAlign w:val="center"/>
          </w:tcPr>
          <w:p w14:paraId="00B0FB86" w14:textId="0E3BFDB6" w:rsidR="008C7C82" w:rsidRPr="008C7C82" w:rsidRDefault="008C7C82" w:rsidP="008C7C82">
            <w:pPr>
              <w:jc w:val="center"/>
              <w:rPr>
                <w:sz w:val="20"/>
                <w:szCs w:val="20"/>
              </w:rPr>
            </w:pPr>
            <w:r>
              <w:rPr>
                <w:sz w:val="20"/>
                <w:szCs w:val="20"/>
              </w:rPr>
              <w:t>45,0</w:t>
            </w:r>
          </w:p>
        </w:tc>
        <w:tc>
          <w:tcPr>
            <w:tcW w:w="631" w:type="pct"/>
            <w:shd w:val="clear" w:color="auto" w:fill="auto"/>
            <w:noWrap/>
            <w:vAlign w:val="center"/>
          </w:tcPr>
          <w:p w14:paraId="20ADE9AC" w14:textId="72937167" w:rsidR="008C7C82" w:rsidRPr="008C7C82" w:rsidRDefault="008C7C82" w:rsidP="008C7C82">
            <w:pPr>
              <w:jc w:val="center"/>
              <w:rPr>
                <w:sz w:val="20"/>
                <w:szCs w:val="20"/>
              </w:rPr>
            </w:pPr>
            <w:r>
              <w:rPr>
                <w:sz w:val="20"/>
                <w:szCs w:val="20"/>
              </w:rPr>
              <w:t>1500</w:t>
            </w:r>
          </w:p>
        </w:tc>
      </w:tr>
      <w:tr w:rsidR="008C7C82" w:rsidRPr="008C7C82" w14:paraId="32477FE2" w14:textId="77777777" w:rsidTr="008C7C82">
        <w:trPr>
          <w:trHeight w:val="228"/>
        </w:trPr>
        <w:tc>
          <w:tcPr>
            <w:tcW w:w="1795" w:type="pct"/>
            <w:shd w:val="clear" w:color="auto" w:fill="auto"/>
            <w:vAlign w:val="center"/>
          </w:tcPr>
          <w:p w14:paraId="073427D2" w14:textId="600095BA" w:rsidR="008C7C82" w:rsidRPr="008C7C82" w:rsidRDefault="008C7C82" w:rsidP="008C7C82">
            <w:pPr>
              <w:rPr>
                <w:sz w:val="20"/>
                <w:szCs w:val="20"/>
              </w:rPr>
            </w:pPr>
            <w:r w:rsidRPr="008C7C82">
              <w:rPr>
                <w:sz w:val="20"/>
                <w:szCs w:val="20"/>
              </w:rPr>
              <w:t>Насос циркуляции котла-утилизатора</w:t>
            </w:r>
            <w:r>
              <w:rPr>
                <w:sz w:val="20"/>
                <w:szCs w:val="20"/>
              </w:rPr>
              <w:t xml:space="preserve"> </w:t>
            </w:r>
            <w:r w:rsidRPr="008C7C82">
              <w:rPr>
                <w:sz w:val="20"/>
                <w:szCs w:val="20"/>
              </w:rPr>
              <w:t>НКу-140М</w:t>
            </w:r>
          </w:p>
        </w:tc>
        <w:tc>
          <w:tcPr>
            <w:tcW w:w="1306" w:type="pct"/>
            <w:shd w:val="clear" w:color="auto" w:fill="auto"/>
            <w:noWrap/>
            <w:vAlign w:val="center"/>
          </w:tcPr>
          <w:p w14:paraId="76E8582F" w14:textId="3B632D36" w:rsidR="008C7C82" w:rsidRPr="008C7C82" w:rsidRDefault="008C7C82" w:rsidP="008C7C82">
            <w:pPr>
              <w:jc w:val="center"/>
              <w:rPr>
                <w:sz w:val="20"/>
                <w:szCs w:val="20"/>
              </w:rPr>
            </w:pPr>
            <w:r>
              <w:rPr>
                <w:sz w:val="20"/>
                <w:szCs w:val="20"/>
              </w:rPr>
              <w:t>140</w:t>
            </w:r>
          </w:p>
        </w:tc>
        <w:tc>
          <w:tcPr>
            <w:tcW w:w="634" w:type="pct"/>
            <w:shd w:val="clear" w:color="auto" w:fill="auto"/>
            <w:noWrap/>
            <w:vAlign w:val="center"/>
          </w:tcPr>
          <w:p w14:paraId="79C53CC2" w14:textId="66CA3C5E" w:rsidR="008C7C82" w:rsidRPr="008C7C82" w:rsidRDefault="008C7C82" w:rsidP="008C7C82">
            <w:pPr>
              <w:jc w:val="center"/>
              <w:rPr>
                <w:sz w:val="20"/>
                <w:szCs w:val="20"/>
              </w:rPr>
            </w:pPr>
            <w:r>
              <w:rPr>
                <w:sz w:val="20"/>
                <w:szCs w:val="20"/>
              </w:rPr>
              <w:t>49</w:t>
            </w:r>
          </w:p>
        </w:tc>
        <w:tc>
          <w:tcPr>
            <w:tcW w:w="634" w:type="pct"/>
            <w:shd w:val="clear" w:color="auto" w:fill="auto"/>
            <w:noWrap/>
            <w:vAlign w:val="center"/>
          </w:tcPr>
          <w:p w14:paraId="1EB8E127" w14:textId="777AD47C" w:rsidR="008C7C82" w:rsidRPr="008C7C82" w:rsidRDefault="008C7C82" w:rsidP="008C7C82">
            <w:pPr>
              <w:jc w:val="center"/>
              <w:rPr>
                <w:sz w:val="20"/>
                <w:szCs w:val="20"/>
              </w:rPr>
            </w:pPr>
            <w:r>
              <w:rPr>
                <w:sz w:val="20"/>
                <w:szCs w:val="20"/>
              </w:rPr>
              <w:t>45,0</w:t>
            </w:r>
          </w:p>
        </w:tc>
        <w:tc>
          <w:tcPr>
            <w:tcW w:w="631" w:type="pct"/>
            <w:shd w:val="clear" w:color="auto" w:fill="auto"/>
            <w:noWrap/>
            <w:vAlign w:val="center"/>
          </w:tcPr>
          <w:p w14:paraId="35A2669E" w14:textId="3E36A04B" w:rsidR="008C7C82" w:rsidRPr="008C7C82" w:rsidRDefault="008C7C82" w:rsidP="008C7C82">
            <w:pPr>
              <w:jc w:val="center"/>
              <w:rPr>
                <w:sz w:val="20"/>
                <w:szCs w:val="20"/>
              </w:rPr>
            </w:pPr>
            <w:r>
              <w:rPr>
                <w:sz w:val="20"/>
                <w:szCs w:val="20"/>
              </w:rPr>
              <w:t>1500</w:t>
            </w:r>
          </w:p>
        </w:tc>
      </w:tr>
      <w:tr w:rsidR="008C7C82" w:rsidRPr="008C7C82" w14:paraId="5FA96C02" w14:textId="77777777" w:rsidTr="008C7C82">
        <w:trPr>
          <w:trHeight w:val="228"/>
        </w:trPr>
        <w:tc>
          <w:tcPr>
            <w:tcW w:w="1795" w:type="pct"/>
            <w:shd w:val="clear" w:color="auto" w:fill="auto"/>
            <w:vAlign w:val="center"/>
          </w:tcPr>
          <w:p w14:paraId="146DE9F3" w14:textId="43CD40EA" w:rsidR="008C7C82" w:rsidRPr="008C7C82" w:rsidRDefault="008C7C82" w:rsidP="008C7C82">
            <w:pPr>
              <w:rPr>
                <w:sz w:val="20"/>
                <w:szCs w:val="20"/>
              </w:rPr>
            </w:pPr>
            <w:r w:rsidRPr="008C7C82">
              <w:rPr>
                <w:sz w:val="20"/>
                <w:szCs w:val="20"/>
              </w:rPr>
              <w:t>Насос циркуляции котла-утилизатора</w:t>
            </w:r>
            <w:r>
              <w:rPr>
                <w:sz w:val="20"/>
                <w:szCs w:val="20"/>
              </w:rPr>
              <w:t xml:space="preserve"> </w:t>
            </w:r>
            <w:r w:rsidRPr="008C7C82">
              <w:rPr>
                <w:sz w:val="20"/>
                <w:szCs w:val="20"/>
              </w:rPr>
              <w:t>НКу-140М</w:t>
            </w:r>
          </w:p>
        </w:tc>
        <w:tc>
          <w:tcPr>
            <w:tcW w:w="1306" w:type="pct"/>
            <w:shd w:val="clear" w:color="auto" w:fill="auto"/>
            <w:noWrap/>
            <w:vAlign w:val="center"/>
          </w:tcPr>
          <w:p w14:paraId="57B4C8E5" w14:textId="50B031D7" w:rsidR="008C7C82" w:rsidRPr="008C7C82" w:rsidRDefault="008C7C82" w:rsidP="008C7C82">
            <w:pPr>
              <w:jc w:val="center"/>
              <w:rPr>
                <w:sz w:val="20"/>
                <w:szCs w:val="20"/>
              </w:rPr>
            </w:pPr>
            <w:r>
              <w:rPr>
                <w:sz w:val="20"/>
                <w:szCs w:val="20"/>
              </w:rPr>
              <w:t>140</w:t>
            </w:r>
          </w:p>
        </w:tc>
        <w:tc>
          <w:tcPr>
            <w:tcW w:w="634" w:type="pct"/>
            <w:shd w:val="clear" w:color="auto" w:fill="auto"/>
            <w:noWrap/>
            <w:vAlign w:val="center"/>
          </w:tcPr>
          <w:p w14:paraId="0C16DE72" w14:textId="1274E1B8" w:rsidR="008C7C82" w:rsidRPr="008C7C82" w:rsidRDefault="008C7C82" w:rsidP="008C7C82">
            <w:pPr>
              <w:jc w:val="center"/>
              <w:rPr>
                <w:sz w:val="20"/>
                <w:szCs w:val="20"/>
              </w:rPr>
            </w:pPr>
            <w:r>
              <w:rPr>
                <w:sz w:val="20"/>
                <w:szCs w:val="20"/>
              </w:rPr>
              <w:t>49</w:t>
            </w:r>
          </w:p>
        </w:tc>
        <w:tc>
          <w:tcPr>
            <w:tcW w:w="634" w:type="pct"/>
            <w:shd w:val="clear" w:color="auto" w:fill="auto"/>
            <w:noWrap/>
            <w:vAlign w:val="center"/>
          </w:tcPr>
          <w:p w14:paraId="646081FF" w14:textId="290416CD" w:rsidR="008C7C82" w:rsidRPr="008C7C82" w:rsidRDefault="008C7C82" w:rsidP="008C7C82">
            <w:pPr>
              <w:jc w:val="center"/>
              <w:rPr>
                <w:sz w:val="20"/>
                <w:szCs w:val="20"/>
              </w:rPr>
            </w:pPr>
            <w:r>
              <w:rPr>
                <w:sz w:val="20"/>
                <w:szCs w:val="20"/>
              </w:rPr>
              <w:t>45,0</w:t>
            </w:r>
          </w:p>
        </w:tc>
        <w:tc>
          <w:tcPr>
            <w:tcW w:w="631" w:type="pct"/>
            <w:shd w:val="clear" w:color="auto" w:fill="auto"/>
            <w:noWrap/>
            <w:vAlign w:val="center"/>
          </w:tcPr>
          <w:p w14:paraId="6567F185" w14:textId="1CEB90D7" w:rsidR="008C7C82" w:rsidRPr="008C7C82" w:rsidRDefault="008C7C82" w:rsidP="008C7C82">
            <w:pPr>
              <w:jc w:val="center"/>
              <w:rPr>
                <w:sz w:val="20"/>
                <w:szCs w:val="20"/>
              </w:rPr>
            </w:pPr>
            <w:r>
              <w:rPr>
                <w:sz w:val="20"/>
                <w:szCs w:val="20"/>
              </w:rPr>
              <w:t>1500</w:t>
            </w:r>
          </w:p>
        </w:tc>
      </w:tr>
      <w:tr w:rsidR="008C7C82" w:rsidRPr="008C7C82" w14:paraId="35EC72AB" w14:textId="77777777" w:rsidTr="008C7C82">
        <w:trPr>
          <w:trHeight w:val="228"/>
        </w:trPr>
        <w:tc>
          <w:tcPr>
            <w:tcW w:w="1795" w:type="pct"/>
            <w:shd w:val="clear" w:color="auto" w:fill="auto"/>
            <w:vAlign w:val="center"/>
          </w:tcPr>
          <w:p w14:paraId="54D9B96D" w14:textId="25FAEB42" w:rsidR="008C7C82" w:rsidRPr="008C7C82" w:rsidRDefault="008C7C82" w:rsidP="008C7C82">
            <w:pPr>
              <w:rPr>
                <w:sz w:val="20"/>
                <w:szCs w:val="20"/>
              </w:rPr>
            </w:pPr>
            <w:r w:rsidRPr="008C7C82">
              <w:rPr>
                <w:sz w:val="20"/>
                <w:szCs w:val="20"/>
              </w:rPr>
              <w:t>Насос циркуляции котла-утилизатора</w:t>
            </w:r>
            <w:r>
              <w:rPr>
                <w:sz w:val="20"/>
                <w:szCs w:val="20"/>
              </w:rPr>
              <w:t xml:space="preserve"> </w:t>
            </w:r>
            <w:r w:rsidRPr="008C7C82">
              <w:rPr>
                <w:sz w:val="20"/>
                <w:szCs w:val="20"/>
              </w:rPr>
              <w:t>НКу-140М</w:t>
            </w:r>
          </w:p>
        </w:tc>
        <w:tc>
          <w:tcPr>
            <w:tcW w:w="1306" w:type="pct"/>
            <w:shd w:val="clear" w:color="auto" w:fill="auto"/>
            <w:noWrap/>
            <w:vAlign w:val="center"/>
          </w:tcPr>
          <w:p w14:paraId="3FAB7EE3" w14:textId="14203DD5" w:rsidR="008C7C82" w:rsidRPr="008C7C82" w:rsidRDefault="008C7C82" w:rsidP="008C7C82">
            <w:pPr>
              <w:jc w:val="center"/>
              <w:rPr>
                <w:sz w:val="20"/>
                <w:szCs w:val="20"/>
              </w:rPr>
            </w:pPr>
            <w:r>
              <w:rPr>
                <w:sz w:val="20"/>
                <w:szCs w:val="20"/>
              </w:rPr>
              <w:t>140</w:t>
            </w:r>
          </w:p>
        </w:tc>
        <w:tc>
          <w:tcPr>
            <w:tcW w:w="634" w:type="pct"/>
            <w:shd w:val="clear" w:color="auto" w:fill="auto"/>
            <w:noWrap/>
            <w:vAlign w:val="center"/>
          </w:tcPr>
          <w:p w14:paraId="0B351C38" w14:textId="33F0D0EC" w:rsidR="008C7C82" w:rsidRPr="008C7C82" w:rsidRDefault="008C7C82" w:rsidP="008C7C82">
            <w:pPr>
              <w:jc w:val="center"/>
              <w:rPr>
                <w:sz w:val="20"/>
                <w:szCs w:val="20"/>
              </w:rPr>
            </w:pPr>
            <w:r>
              <w:rPr>
                <w:sz w:val="20"/>
                <w:szCs w:val="20"/>
              </w:rPr>
              <w:t>49</w:t>
            </w:r>
          </w:p>
        </w:tc>
        <w:tc>
          <w:tcPr>
            <w:tcW w:w="634" w:type="pct"/>
            <w:shd w:val="clear" w:color="auto" w:fill="auto"/>
            <w:noWrap/>
            <w:vAlign w:val="center"/>
          </w:tcPr>
          <w:p w14:paraId="0F88495E" w14:textId="388BBE95" w:rsidR="008C7C82" w:rsidRPr="008C7C82" w:rsidRDefault="008C7C82" w:rsidP="008C7C82">
            <w:pPr>
              <w:jc w:val="center"/>
              <w:rPr>
                <w:sz w:val="20"/>
                <w:szCs w:val="20"/>
              </w:rPr>
            </w:pPr>
            <w:r>
              <w:rPr>
                <w:sz w:val="20"/>
                <w:szCs w:val="20"/>
              </w:rPr>
              <w:t>45,0</w:t>
            </w:r>
          </w:p>
        </w:tc>
        <w:tc>
          <w:tcPr>
            <w:tcW w:w="631" w:type="pct"/>
            <w:shd w:val="clear" w:color="auto" w:fill="auto"/>
            <w:noWrap/>
            <w:vAlign w:val="center"/>
          </w:tcPr>
          <w:p w14:paraId="7A735763" w14:textId="641B3397" w:rsidR="008C7C82" w:rsidRPr="008C7C82" w:rsidRDefault="008C7C82" w:rsidP="008C7C82">
            <w:pPr>
              <w:jc w:val="center"/>
              <w:rPr>
                <w:sz w:val="20"/>
                <w:szCs w:val="20"/>
              </w:rPr>
            </w:pPr>
            <w:r>
              <w:rPr>
                <w:sz w:val="20"/>
                <w:szCs w:val="20"/>
              </w:rPr>
              <w:t>1500</w:t>
            </w:r>
          </w:p>
        </w:tc>
      </w:tr>
      <w:tr w:rsidR="008C7C82" w:rsidRPr="008C7C82" w14:paraId="68EF85B9" w14:textId="77777777" w:rsidTr="008C7C82">
        <w:trPr>
          <w:trHeight w:val="228"/>
        </w:trPr>
        <w:tc>
          <w:tcPr>
            <w:tcW w:w="1795" w:type="pct"/>
            <w:shd w:val="clear" w:color="auto" w:fill="auto"/>
            <w:vAlign w:val="center"/>
          </w:tcPr>
          <w:p w14:paraId="3432D6AF" w14:textId="77777777" w:rsidR="008C7C82" w:rsidRPr="008C7C82" w:rsidRDefault="008C7C82" w:rsidP="008C7C82">
            <w:pPr>
              <w:rPr>
                <w:sz w:val="20"/>
                <w:szCs w:val="20"/>
              </w:rPr>
            </w:pPr>
            <w:r w:rsidRPr="008C7C82">
              <w:rPr>
                <w:sz w:val="20"/>
                <w:szCs w:val="20"/>
              </w:rPr>
              <w:t>Насос исходной воды</w:t>
            </w:r>
          </w:p>
          <w:p w14:paraId="00C69930" w14:textId="1D62C0A2" w:rsidR="008C7C82" w:rsidRPr="008C7C82" w:rsidRDefault="008C7C82" w:rsidP="008C7C82">
            <w:pPr>
              <w:rPr>
                <w:sz w:val="20"/>
                <w:szCs w:val="20"/>
              </w:rPr>
            </w:pPr>
            <w:r w:rsidRPr="008C7C82">
              <w:rPr>
                <w:sz w:val="20"/>
                <w:szCs w:val="20"/>
              </w:rPr>
              <w:t>Х80-50-200б-К-С-У3</w:t>
            </w:r>
          </w:p>
        </w:tc>
        <w:tc>
          <w:tcPr>
            <w:tcW w:w="1306" w:type="pct"/>
            <w:shd w:val="clear" w:color="auto" w:fill="auto"/>
            <w:noWrap/>
            <w:vAlign w:val="center"/>
          </w:tcPr>
          <w:p w14:paraId="5DEF6DD9" w14:textId="76A8F563" w:rsidR="008C7C82" w:rsidRPr="008C7C82" w:rsidRDefault="008C7C82" w:rsidP="008C7C82">
            <w:pPr>
              <w:jc w:val="center"/>
              <w:rPr>
                <w:sz w:val="20"/>
                <w:szCs w:val="20"/>
              </w:rPr>
            </w:pPr>
            <w:r>
              <w:rPr>
                <w:sz w:val="20"/>
                <w:szCs w:val="20"/>
              </w:rPr>
              <w:t>45</w:t>
            </w:r>
          </w:p>
        </w:tc>
        <w:tc>
          <w:tcPr>
            <w:tcW w:w="634" w:type="pct"/>
            <w:shd w:val="clear" w:color="auto" w:fill="auto"/>
            <w:noWrap/>
            <w:vAlign w:val="center"/>
          </w:tcPr>
          <w:p w14:paraId="112A7AAC" w14:textId="7971B782" w:rsidR="008C7C82" w:rsidRPr="008C7C82" w:rsidRDefault="008C7C82" w:rsidP="008C7C82">
            <w:pPr>
              <w:jc w:val="center"/>
              <w:rPr>
                <w:sz w:val="20"/>
                <w:szCs w:val="20"/>
              </w:rPr>
            </w:pPr>
            <w:r>
              <w:rPr>
                <w:sz w:val="20"/>
                <w:szCs w:val="20"/>
              </w:rPr>
              <w:t>45</w:t>
            </w:r>
          </w:p>
        </w:tc>
        <w:tc>
          <w:tcPr>
            <w:tcW w:w="634" w:type="pct"/>
            <w:shd w:val="clear" w:color="auto" w:fill="auto"/>
            <w:noWrap/>
            <w:vAlign w:val="center"/>
          </w:tcPr>
          <w:p w14:paraId="25B0C8BD" w14:textId="140E26F4" w:rsidR="008C7C82" w:rsidRPr="008C7C82" w:rsidRDefault="008C7C82" w:rsidP="008C7C82">
            <w:pPr>
              <w:jc w:val="center"/>
              <w:rPr>
                <w:sz w:val="20"/>
                <w:szCs w:val="20"/>
              </w:rPr>
            </w:pPr>
            <w:r>
              <w:rPr>
                <w:sz w:val="20"/>
                <w:szCs w:val="20"/>
              </w:rPr>
              <w:t>11</w:t>
            </w:r>
          </w:p>
        </w:tc>
        <w:tc>
          <w:tcPr>
            <w:tcW w:w="631" w:type="pct"/>
            <w:shd w:val="clear" w:color="auto" w:fill="auto"/>
            <w:noWrap/>
            <w:vAlign w:val="center"/>
          </w:tcPr>
          <w:p w14:paraId="0A11D39B" w14:textId="17A8D5EC" w:rsidR="008C7C82" w:rsidRPr="008C7C82" w:rsidRDefault="008C7C82" w:rsidP="008C7C82">
            <w:pPr>
              <w:jc w:val="center"/>
              <w:rPr>
                <w:sz w:val="20"/>
                <w:szCs w:val="20"/>
              </w:rPr>
            </w:pPr>
            <w:r>
              <w:rPr>
                <w:sz w:val="20"/>
                <w:szCs w:val="20"/>
              </w:rPr>
              <w:t>2900</w:t>
            </w:r>
          </w:p>
        </w:tc>
      </w:tr>
      <w:tr w:rsidR="00385AC3" w:rsidRPr="008C7C82" w14:paraId="410B18A1" w14:textId="77777777" w:rsidTr="008C7C82">
        <w:trPr>
          <w:trHeight w:val="228"/>
        </w:trPr>
        <w:tc>
          <w:tcPr>
            <w:tcW w:w="1795" w:type="pct"/>
            <w:shd w:val="clear" w:color="auto" w:fill="auto"/>
            <w:vAlign w:val="center"/>
          </w:tcPr>
          <w:p w14:paraId="13B846EC" w14:textId="77777777" w:rsidR="00385AC3" w:rsidRPr="008C7C82" w:rsidRDefault="00385AC3" w:rsidP="00385AC3">
            <w:pPr>
              <w:rPr>
                <w:sz w:val="20"/>
                <w:szCs w:val="20"/>
              </w:rPr>
            </w:pPr>
            <w:r w:rsidRPr="008C7C82">
              <w:rPr>
                <w:sz w:val="20"/>
                <w:szCs w:val="20"/>
              </w:rPr>
              <w:t>Насос исходной воды</w:t>
            </w:r>
          </w:p>
          <w:p w14:paraId="3B941D86" w14:textId="1F857BEA" w:rsidR="00385AC3" w:rsidRPr="008C7C82" w:rsidRDefault="00385AC3" w:rsidP="00385AC3">
            <w:pPr>
              <w:rPr>
                <w:sz w:val="20"/>
                <w:szCs w:val="20"/>
              </w:rPr>
            </w:pPr>
            <w:r w:rsidRPr="008C7C82">
              <w:rPr>
                <w:sz w:val="20"/>
                <w:szCs w:val="20"/>
              </w:rPr>
              <w:t>Х80-50-200б-К-С-У3</w:t>
            </w:r>
          </w:p>
        </w:tc>
        <w:tc>
          <w:tcPr>
            <w:tcW w:w="1306" w:type="pct"/>
            <w:shd w:val="clear" w:color="auto" w:fill="auto"/>
            <w:noWrap/>
            <w:vAlign w:val="center"/>
          </w:tcPr>
          <w:p w14:paraId="3C3D7652" w14:textId="51BAFDC0" w:rsidR="00385AC3" w:rsidRPr="008C7C82" w:rsidRDefault="00385AC3" w:rsidP="00385AC3">
            <w:pPr>
              <w:jc w:val="center"/>
              <w:rPr>
                <w:sz w:val="20"/>
                <w:szCs w:val="20"/>
              </w:rPr>
            </w:pPr>
            <w:r>
              <w:rPr>
                <w:sz w:val="20"/>
                <w:szCs w:val="20"/>
              </w:rPr>
              <w:t>45</w:t>
            </w:r>
          </w:p>
        </w:tc>
        <w:tc>
          <w:tcPr>
            <w:tcW w:w="634" w:type="pct"/>
            <w:shd w:val="clear" w:color="auto" w:fill="auto"/>
            <w:noWrap/>
            <w:vAlign w:val="center"/>
          </w:tcPr>
          <w:p w14:paraId="6428F70C" w14:textId="0DA59016" w:rsidR="00385AC3" w:rsidRPr="008C7C82" w:rsidRDefault="00385AC3" w:rsidP="00385AC3">
            <w:pPr>
              <w:jc w:val="center"/>
              <w:rPr>
                <w:sz w:val="20"/>
                <w:szCs w:val="20"/>
              </w:rPr>
            </w:pPr>
            <w:r>
              <w:rPr>
                <w:sz w:val="20"/>
                <w:szCs w:val="20"/>
              </w:rPr>
              <w:t>45</w:t>
            </w:r>
          </w:p>
        </w:tc>
        <w:tc>
          <w:tcPr>
            <w:tcW w:w="634" w:type="pct"/>
            <w:shd w:val="clear" w:color="auto" w:fill="auto"/>
            <w:noWrap/>
            <w:vAlign w:val="center"/>
          </w:tcPr>
          <w:p w14:paraId="129A75F5" w14:textId="23954D99" w:rsidR="00385AC3" w:rsidRPr="008C7C82" w:rsidRDefault="00385AC3" w:rsidP="00385AC3">
            <w:pPr>
              <w:jc w:val="center"/>
              <w:rPr>
                <w:sz w:val="20"/>
                <w:szCs w:val="20"/>
              </w:rPr>
            </w:pPr>
            <w:r>
              <w:rPr>
                <w:sz w:val="20"/>
                <w:szCs w:val="20"/>
              </w:rPr>
              <w:t>11</w:t>
            </w:r>
          </w:p>
        </w:tc>
        <w:tc>
          <w:tcPr>
            <w:tcW w:w="631" w:type="pct"/>
            <w:shd w:val="clear" w:color="auto" w:fill="auto"/>
            <w:noWrap/>
            <w:vAlign w:val="center"/>
          </w:tcPr>
          <w:p w14:paraId="4AABEF60" w14:textId="31CEA380" w:rsidR="00385AC3" w:rsidRPr="008C7C82" w:rsidRDefault="00385AC3" w:rsidP="00385AC3">
            <w:pPr>
              <w:jc w:val="center"/>
              <w:rPr>
                <w:sz w:val="20"/>
                <w:szCs w:val="20"/>
              </w:rPr>
            </w:pPr>
            <w:r>
              <w:rPr>
                <w:sz w:val="20"/>
                <w:szCs w:val="20"/>
              </w:rPr>
              <w:t>2900</w:t>
            </w:r>
          </w:p>
        </w:tc>
      </w:tr>
      <w:tr w:rsidR="00385AC3" w:rsidRPr="008C7C82" w14:paraId="7D7E1654" w14:textId="77777777" w:rsidTr="008C7C82">
        <w:trPr>
          <w:trHeight w:val="228"/>
        </w:trPr>
        <w:tc>
          <w:tcPr>
            <w:tcW w:w="1795" w:type="pct"/>
            <w:shd w:val="clear" w:color="auto" w:fill="auto"/>
            <w:vAlign w:val="center"/>
          </w:tcPr>
          <w:p w14:paraId="2103ECC8" w14:textId="77777777" w:rsidR="00385AC3" w:rsidRPr="008C7C82" w:rsidRDefault="00385AC3" w:rsidP="00385AC3">
            <w:pPr>
              <w:rPr>
                <w:sz w:val="20"/>
                <w:szCs w:val="20"/>
              </w:rPr>
            </w:pPr>
            <w:r w:rsidRPr="008C7C82">
              <w:rPr>
                <w:sz w:val="20"/>
                <w:szCs w:val="20"/>
              </w:rPr>
              <w:t>Насос умягченной воды</w:t>
            </w:r>
          </w:p>
          <w:p w14:paraId="307091FC" w14:textId="2E9F6B81" w:rsidR="00385AC3" w:rsidRPr="008C7C82" w:rsidRDefault="00385AC3" w:rsidP="00385AC3">
            <w:pPr>
              <w:rPr>
                <w:sz w:val="20"/>
                <w:szCs w:val="20"/>
              </w:rPr>
            </w:pPr>
            <w:r w:rsidRPr="008C7C82">
              <w:rPr>
                <w:sz w:val="20"/>
                <w:szCs w:val="20"/>
              </w:rPr>
              <w:t>Х80-50-200а-К-С-У3</w:t>
            </w:r>
          </w:p>
        </w:tc>
        <w:tc>
          <w:tcPr>
            <w:tcW w:w="1306" w:type="pct"/>
            <w:shd w:val="clear" w:color="auto" w:fill="auto"/>
            <w:noWrap/>
            <w:vAlign w:val="center"/>
          </w:tcPr>
          <w:p w14:paraId="699D2EBC" w14:textId="2431ADDA" w:rsidR="00385AC3" w:rsidRPr="008C7C82" w:rsidRDefault="00385AC3" w:rsidP="00385AC3">
            <w:pPr>
              <w:jc w:val="center"/>
              <w:rPr>
                <w:sz w:val="20"/>
                <w:szCs w:val="20"/>
              </w:rPr>
            </w:pPr>
            <w:r>
              <w:rPr>
                <w:sz w:val="20"/>
                <w:szCs w:val="20"/>
              </w:rPr>
              <w:t>45</w:t>
            </w:r>
          </w:p>
        </w:tc>
        <w:tc>
          <w:tcPr>
            <w:tcW w:w="634" w:type="pct"/>
            <w:shd w:val="clear" w:color="auto" w:fill="auto"/>
            <w:noWrap/>
            <w:vAlign w:val="center"/>
          </w:tcPr>
          <w:p w14:paraId="5D9D69F3" w14:textId="20E74BC1" w:rsidR="00385AC3" w:rsidRPr="008C7C82" w:rsidRDefault="00385AC3" w:rsidP="00385AC3">
            <w:pPr>
              <w:jc w:val="center"/>
              <w:rPr>
                <w:sz w:val="20"/>
                <w:szCs w:val="20"/>
              </w:rPr>
            </w:pPr>
            <w:r>
              <w:rPr>
                <w:sz w:val="20"/>
                <w:szCs w:val="20"/>
              </w:rPr>
              <w:t>45</w:t>
            </w:r>
          </w:p>
        </w:tc>
        <w:tc>
          <w:tcPr>
            <w:tcW w:w="634" w:type="pct"/>
            <w:shd w:val="clear" w:color="auto" w:fill="auto"/>
            <w:noWrap/>
            <w:vAlign w:val="center"/>
          </w:tcPr>
          <w:p w14:paraId="7AF66CB6" w14:textId="6451F07F" w:rsidR="00385AC3" w:rsidRPr="008C7C82" w:rsidRDefault="00385AC3" w:rsidP="00385AC3">
            <w:pPr>
              <w:jc w:val="center"/>
              <w:rPr>
                <w:sz w:val="20"/>
                <w:szCs w:val="20"/>
              </w:rPr>
            </w:pPr>
            <w:r>
              <w:rPr>
                <w:sz w:val="20"/>
                <w:szCs w:val="20"/>
              </w:rPr>
              <w:t>11</w:t>
            </w:r>
          </w:p>
        </w:tc>
        <w:tc>
          <w:tcPr>
            <w:tcW w:w="631" w:type="pct"/>
            <w:shd w:val="clear" w:color="auto" w:fill="auto"/>
            <w:noWrap/>
            <w:vAlign w:val="center"/>
          </w:tcPr>
          <w:p w14:paraId="5AB56F5D" w14:textId="3684199F" w:rsidR="00385AC3" w:rsidRPr="008C7C82" w:rsidRDefault="00385AC3" w:rsidP="00385AC3">
            <w:pPr>
              <w:jc w:val="center"/>
              <w:rPr>
                <w:sz w:val="20"/>
                <w:szCs w:val="20"/>
              </w:rPr>
            </w:pPr>
            <w:r>
              <w:rPr>
                <w:sz w:val="20"/>
                <w:szCs w:val="20"/>
              </w:rPr>
              <w:t>2900</w:t>
            </w:r>
          </w:p>
        </w:tc>
      </w:tr>
      <w:tr w:rsidR="00385AC3" w:rsidRPr="008C7C82" w14:paraId="3C672C3E" w14:textId="77777777" w:rsidTr="008C7C82">
        <w:trPr>
          <w:trHeight w:val="228"/>
        </w:trPr>
        <w:tc>
          <w:tcPr>
            <w:tcW w:w="1795" w:type="pct"/>
            <w:shd w:val="clear" w:color="auto" w:fill="auto"/>
            <w:vAlign w:val="center"/>
          </w:tcPr>
          <w:p w14:paraId="7E6CB883" w14:textId="77777777" w:rsidR="00385AC3" w:rsidRPr="008C7C82" w:rsidRDefault="00385AC3" w:rsidP="00385AC3">
            <w:pPr>
              <w:rPr>
                <w:sz w:val="20"/>
                <w:szCs w:val="20"/>
              </w:rPr>
            </w:pPr>
            <w:r w:rsidRPr="008C7C82">
              <w:rPr>
                <w:sz w:val="20"/>
                <w:szCs w:val="20"/>
              </w:rPr>
              <w:t>Насос умягченной воды</w:t>
            </w:r>
          </w:p>
          <w:p w14:paraId="40F568AC" w14:textId="2BEF7466" w:rsidR="00385AC3" w:rsidRPr="008C7C82" w:rsidRDefault="00385AC3" w:rsidP="00385AC3">
            <w:pPr>
              <w:rPr>
                <w:sz w:val="20"/>
                <w:szCs w:val="20"/>
              </w:rPr>
            </w:pPr>
            <w:r w:rsidRPr="008C7C82">
              <w:rPr>
                <w:sz w:val="20"/>
                <w:szCs w:val="20"/>
              </w:rPr>
              <w:t>Х80-50-200а-К-С-У3</w:t>
            </w:r>
          </w:p>
        </w:tc>
        <w:tc>
          <w:tcPr>
            <w:tcW w:w="1306" w:type="pct"/>
            <w:shd w:val="clear" w:color="auto" w:fill="auto"/>
            <w:noWrap/>
            <w:vAlign w:val="center"/>
          </w:tcPr>
          <w:p w14:paraId="21BD5837" w14:textId="04D7A84E" w:rsidR="00385AC3" w:rsidRPr="008C7C82" w:rsidRDefault="00385AC3" w:rsidP="00385AC3">
            <w:pPr>
              <w:jc w:val="center"/>
              <w:rPr>
                <w:sz w:val="20"/>
                <w:szCs w:val="20"/>
              </w:rPr>
            </w:pPr>
            <w:r>
              <w:rPr>
                <w:sz w:val="20"/>
                <w:szCs w:val="20"/>
              </w:rPr>
              <w:t>45</w:t>
            </w:r>
          </w:p>
        </w:tc>
        <w:tc>
          <w:tcPr>
            <w:tcW w:w="634" w:type="pct"/>
            <w:shd w:val="clear" w:color="auto" w:fill="auto"/>
            <w:noWrap/>
            <w:vAlign w:val="center"/>
          </w:tcPr>
          <w:p w14:paraId="015ACE8E" w14:textId="60606D02" w:rsidR="00385AC3" w:rsidRPr="008C7C82" w:rsidRDefault="00385AC3" w:rsidP="00385AC3">
            <w:pPr>
              <w:jc w:val="center"/>
              <w:rPr>
                <w:sz w:val="20"/>
                <w:szCs w:val="20"/>
              </w:rPr>
            </w:pPr>
            <w:r>
              <w:rPr>
                <w:sz w:val="20"/>
                <w:szCs w:val="20"/>
              </w:rPr>
              <w:t>45</w:t>
            </w:r>
          </w:p>
        </w:tc>
        <w:tc>
          <w:tcPr>
            <w:tcW w:w="634" w:type="pct"/>
            <w:shd w:val="clear" w:color="auto" w:fill="auto"/>
            <w:noWrap/>
            <w:vAlign w:val="center"/>
          </w:tcPr>
          <w:p w14:paraId="13B2C1C8" w14:textId="6E42DA2A" w:rsidR="00385AC3" w:rsidRPr="008C7C82" w:rsidRDefault="00385AC3" w:rsidP="00385AC3">
            <w:pPr>
              <w:jc w:val="center"/>
              <w:rPr>
                <w:sz w:val="20"/>
                <w:szCs w:val="20"/>
              </w:rPr>
            </w:pPr>
            <w:r>
              <w:rPr>
                <w:sz w:val="20"/>
                <w:szCs w:val="20"/>
              </w:rPr>
              <w:t>11</w:t>
            </w:r>
          </w:p>
        </w:tc>
        <w:tc>
          <w:tcPr>
            <w:tcW w:w="631" w:type="pct"/>
            <w:shd w:val="clear" w:color="auto" w:fill="auto"/>
            <w:noWrap/>
            <w:vAlign w:val="center"/>
          </w:tcPr>
          <w:p w14:paraId="4BC0BEDE" w14:textId="15B86171" w:rsidR="00385AC3" w:rsidRPr="008C7C82" w:rsidRDefault="00385AC3" w:rsidP="00385AC3">
            <w:pPr>
              <w:jc w:val="center"/>
              <w:rPr>
                <w:sz w:val="20"/>
                <w:szCs w:val="20"/>
              </w:rPr>
            </w:pPr>
            <w:r>
              <w:rPr>
                <w:sz w:val="20"/>
                <w:szCs w:val="20"/>
              </w:rPr>
              <w:t>2900</w:t>
            </w:r>
          </w:p>
        </w:tc>
      </w:tr>
    </w:tbl>
    <w:p w14:paraId="49E44B2C" w14:textId="72483626" w:rsidR="00EA4E58" w:rsidRDefault="00EA4E58" w:rsidP="00B053F6">
      <w:pPr>
        <w:pStyle w:val="Maximyz0"/>
      </w:pPr>
    </w:p>
    <w:p w14:paraId="78CEE6BD" w14:textId="0C6F3DCF" w:rsidR="00DE5B29" w:rsidRDefault="00DE5B29" w:rsidP="00DE5B29">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8</w:t>
        </w:r>
      </w:fldSimple>
      <w:r>
        <w:t xml:space="preserve"> - Вентиляционное </w:t>
      </w:r>
      <w:r w:rsidRPr="002D2906">
        <w:t xml:space="preserve">оборудование </w:t>
      </w:r>
      <w:r w:rsidR="00EF2B9F">
        <w:t>ПГ ТЭЦ</w:t>
      </w:r>
    </w:p>
    <w:tbl>
      <w:tblPr>
        <w:tblW w:w="5000" w:type="pct"/>
        <w:tblLook w:val="04A0" w:firstRow="1" w:lastRow="0" w:firstColumn="1" w:lastColumn="0" w:noHBand="0" w:noVBand="1"/>
      </w:tblPr>
      <w:tblGrid>
        <w:gridCol w:w="3686"/>
        <w:gridCol w:w="1263"/>
        <w:gridCol w:w="1192"/>
        <w:gridCol w:w="2299"/>
        <w:gridCol w:w="904"/>
      </w:tblGrid>
      <w:tr w:rsidR="00DE5B29" w:rsidRPr="00993E23" w14:paraId="5C007967" w14:textId="77777777" w:rsidTr="00B235B4">
        <w:trPr>
          <w:trHeight w:val="283"/>
          <w:tblHeader/>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6DEEA" w14:textId="77777777" w:rsidR="00DE5B29" w:rsidRPr="00993E23" w:rsidRDefault="00DE5B29" w:rsidP="00B235B4">
            <w:pPr>
              <w:jc w:val="center"/>
              <w:rPr>
                <w:bCs/>
                <w:color w:val="000000"/>
                <w:sz w:val="20"/>
                <w:szCs w:val="20"/>
              </w:rPr>
            </w:pPr>
            <w:r w:rsidRPr="00993E23">
              <w:rPr>
                <w:bCs/>
                <w:color w:val="000000"/>
                <w:sz w:val="20"/>
                <w:szCs w:val="20"/>
              </w:rPr>
              <w:t>Наименование</w:t>
            </w:r>
          </w:p>
        </w:tc>
        <w:tc>
          <w:tcPr>
            <w:tcW w:w="676" w:type="pct"/>
            <w:tcBorders>
              <w:top w:val="single" w:sz="4" w:space="0" w:color="auto"/>
              <w:left w:val="nil"/>
              <w:bottom w:val="single" w:sz="4" w:space="0" w:color="auto"/>
              <w:right w:val="single" w:sz="4" w:space="0" w:color="auto"/>
            </w:tcBorders>
            <w:shd w:val="clear" w:color="auto" w:fill="auto"/>
            <w:vAlign w:val="center"/>
            <w:hideMark/>
          </w:tcPr>
          <w:p w14:paraId="4F529365" w14:textId="77777777" w:rsidR="00DE5B29" w:rsidRPr="00993E23" w:rsidRDefault="00DE5B29" w:rsidP="00B235B4">
            <w:pPr>
              <w:jc w:val="center"/>
              <w:rPr>
                <w:bCs/>
                <w:color w:val="000000"/>
                <w:sz w:val="20"/>
                <w:szCs w:val="20"/>
              </w:rPr>
            </w:pPr>
            <w:r w:rsidRPr="00993E23">
              <w:rPr>
                <w:bCs/>
                <w:color w:val="000000"/>
                <w:sz w:val="20"/>
                <w:szCs w:val="20"/>
              </w:rPr>
              <w:t>Мощность эл., двигателя, кВт</w:t>
            </w:r>
          </w:p>
        </w:tc>
        <w:tc>
          <w:tcPr>
            <w:tcW w:w="638" w:type="pct"/>
            <w:tcBorders>
              <w:top w:val="single" w:sz="4" w:space="0" w:color="auto"/>
              <w:left w:val="nil"/>
              <w:bottom w:val="single" w:sz="4" w:space="0" w:color="auto"/>
              <w:right w:val="single" w:sz="4" w:space="0" w:color="auto"/>
            </w:tcBorders>
            <w:shd w:val="clear" w:color="auto" w:fill="auto"/>
            <w:vAlign w:val="center"/>
            <w:hideMark/>
          </w:tcPr>
          <w:p w14:paraId="2DED621C" w14:textId="77777777" w:rsidR="00DE5B29" w:rsidRPr="00993E23" w:rsidRDefault="00DE5B29" w:rsidP="00B235B4">
            <w:pPr>
              <w:jc w:val="center"/>
              <w:rPr>
                <w:bCs/>
                <w:color w:val="000000"/>
                <w:sz w:val="20"/>
                <w:szCs w:val="20"/>
              </w:rPr>
            </w:pPr>
            <w:r w:rsidRPr="00993E23">
              <w:rPr>
                <w:bCs/>
                <w:color w:val="000000"/>
                <w:sz w:val="20"/>
                <w:szCs w:val="20"/>
              </w:rPr>
              <w:t>Число оборотов</w:t>
            </w:r>
            <w:r w:rsidRPr="00993E23">
              <w:rPr>
                <w:bCs/>
                <w:color w:val="000000"/>
                <w:sz w:val="20"/>
              </w:rPr>
              <w:t xml:space="preserve">, </w:t>
            </w:r>
            <w:r w:rsidRPr="00993E23">
              <w:rPr>
                <w:bCs/>
                <w:color w:val="000000"/>
                <w:sz w:val="20"/>
                <w:szCs w:val="20"/>
              </w:rPr>
              <w:t>об/мин</w:t>
            </w:r>
            <w:r w:rsidRPr="00993E23">
              <w:rPr>
                <w:bCs/>
                <w:color w:val="000000"/>
                <w:sz w:val="20"/>
                <w:szCs w:val="20"/>
              </w:rPr>
              <w:tab/>
            </w:r>
          </w:p>
        </w:tc>
        <w:tc>
          <w:tcPr>
            <w:tcW w:w="1230" w:type="pct"/>
            <w:tcBorders>
              <w:top w:val="single" w:sz="4" w:space="0" w:color="auto"/>
              <w:left w:val="nil"/>
              <w:bottom w:val="single" w:sz="4" w:space="0" w:color="auto"/>
              <w:right w:val="single" w:sz="4" w:space="0" w:color="auto"/>
            </w:tcBorders>
            <w:vAlign w:val="center"/>
          </w:tcPr>
          <w:p w14:paraId="06D98C8A" w14:textId="77777777" w:rsidR="00DE5B29" w:rsidRPr="00993E23" w:rsidRDefault="00DE5B29" w:rsidP="00B235B4">
            <w:pPr>
              <w:jc w:val="center"/>
              <w:rPr>
                <w:bCs/>
                <w:color w:val="000000"/>
                <w:sz w:val="20"/>
                <w:szCs w:val="20"/>
              </w:rPr>
            </w:pPr>
            <w:r w:rsidRPr="00993E23">
              <w:rPr>
                <w:bCs/>
                <w:color w:val="000000"/>
                <w:sz w:val="20"/>
                <w:szCs w:val="20"/>
              </w:rPr>
              <w:t xml:space="preserve">Производительность, </w:t>
            </w:r>
            <w:r w:rsidRPr="00993E23">
              <w:rPr>
                <w:sz w:val="20"/>
                <w:szCs w:val="20"/>
              </w:rPr>
              <w:t>м³/час</w:t>
            </w:r>
          </w:p>
        </w:tc>
        <w:tc>
          <w:tcPr>
            <w:tcW w:w="484" w:type="pct"/>
            <w:tcBorders>
              <w:top w:val="single" w:sz="4" w:space="0" w:color="auto"/>
              <w:left w:val="nil"/>
              <w:bottom w:val="single" w:sz="4" w:space="0" w:color="auto"/>
              <w:right w:val="single" w:sz="4" w:space="0" w:color="auto"/>
            </w:tcBorders>
            <w:vAlign w:val="center"/>
          </w:tcPr>
          <w:p w14:paraId="62F13EBB" w14:textId="52CE1A52" w:rsidR="00DE5B29" w:rsidRPr="00993E23" w:rsidRDefault="00DE5B29" w:rsidP="00DE5B29">
            <w:pPr>
              <w:jc w:val="center"/>
              <w:rPr>
                <w:bCs/>
                <w:color w:val="000000"/>
                <w:sz w:val="20"/>
                <w:szCs w:val="20"/>
              </w:rPr>
            </w:pPr>
            <w:r>
              <w:rPr>
                <w:bCs/>
                <w:color w:val="000000"/>
                <w:sz w:val="20"/>
                <w:szCs w:val="20"/>
              </w:rPr>
              <w:t>Полное давление</w:t>
            </w:r>
            <w:r w:rsidRPr="00993E23">
              <w:rPr>
                <w:bCs/>
                <w:color w:val="000000"/>
                <w:sz w:val="20"/>
                <w:szCs w:val="20"/>
              </w:rPr>
              <w:t xml:space="preserve">, </w:t>
            </w:r>
            <w:r>
              <w:rPr>
                <w:bCs/>
                <w:color w:val="000000"/>
                <w:sz w:val="20"/>
                <w:szCs w:val="20"/>
              </w:rPr>
              <w:t>дПа</w:t>
            </w:r>
          </w:p>
        </w:tc>
      </w:tr>
      <w:tr w:rsidR="00DE5B29" w:rsidRPr="00993E23" w14:paraId="19AB60EC" w14:textId="77777777" w:rsidTr="00B235B4">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193E4CB9" w14:textId="30918B7C" w:rsidR="00DE5B29" w:rsidRPr="00993E23" w:rsidRDefault="00DE5B29" w:rsidP="00B235B4">
            <w:pPr>
              <w:rPr>
                <w:sz w:val="20"/>
                <w:szCs w:val="18"/>
              </w:rPr>
            </w:pPr>
            <w:r w:rsidRPr="00993E23">
              <w:rPr>
                <w:sz w:val="20"/>
                <w:szCs w:val="18"/>
              </w:rPr>
              <w:t xml:space="preserve">Дымосос </w:t>
            </w:r>
            <w:r w:rsidRPr="00DE5B29">
              <w:rPr>
                <w:sz w:val="20"/>
                <w:szCs w:val="18"/>
              </w:rPr>
              <w:t>ДН-12,5</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061202B1" w14:textId="3AE8AFBA" w:rsidR="00DE5B29" w:rsidRPr="00993E23" w:rsidRDefault="00DE5B29" w:rsidP="00B235B4">
            <w:pPr>
              <w:jc w:val="center"/>
              <w:rPr>
                <w:sz w:val="20"/>
              </w:rPr>
            </w:pPr>
            <w:r>
              <w:rPr>
                <w:sz w:val="20"/>
              </w:rPr>
              <w:t>75,0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7BFDFD97" w14:textId="3A073A52" w:rsidR="00DE5B29" w:rsidRPr="00993E23" w:rsidRDefault="00DE5B29" w:rsidP="00B235B4">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59F67A06" w14:textId="5F2AFCCC" w:rsidR="00DE5B29" w:rsidRPr="00993E23" w:rsidRDefault="00DE5B29" w:rsidP="00B235B4">
            <w:pPr>
              <w:jc w:val="center"/>
              <w:rPr>
                <w:sz w:val="20"/>
              </w:rPr>
            </w:pPr>
            <w:r>
              <w:rPr>
                <w:sz w:val="20"/>
              </w:rPr>
              <w:t>39900</w:t>
            </w:r>
          </w:p>
        </w:tc>
        <w:tc>
          <w:tcPr>
            <w:tcW w:w="484" w:type="pct"/>
            <w:tcBorders>
              <w:top w:val="single" w:sz="4" w:space="0" w:color="auto"/>
              <w:left w:val="nil"/>
              <w:bottom w:val="single" w:sz="4" w:space="0" w:color="auto"/>
              <w:right w:val="single" w:sz="4" w:space="0" w:color="auto"/>
            </w:tcBorders>
            <w:vAlign w:val="center"/>
          </w:tcPr>
          <w:p w14:paraId="5FB40EDF" w14:textId="1432C73D" w:rsidR="00DE5B29" w:rsidRPr="00993E23" w:rsidRDefault="00DE5B29" w:rsidP="00B235B4">
            <w:pPr>
              <w:jc w:val="center"/>
              <w:rPr>
                <w:sz w:val="20"/>
              </w:rPr>
            </w:pPr>
            <w:r>
              <w:rPr>
                <w:sz w:val="20"/>
              </w:rPr>
              <w:t>351</w:t>
            </w:r>
          </w:p>
        </w:tc>
      </w:tr>
      <w:tr w:rsidR="00DE5B29" w:rsidRPr="00993E23" w14:paraId="4C61B59B" w14:textId="77777777" w:rsidTr="00B235B4">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06CBEAE9" w14:textId="4C7AB2E2" w:rsidR="00DE5B29" w:rsidRPr="00993E23" w:rsidRDefault="00DE5B29" w:rsidP="00DE5B29">
            <w:pPr>
              <w:rPr>
                <w:sz w:val="20"/>
                <w:szCs w:val="18"/>
              </w:rPr>
            </w:pPr>
            <w:r w:rsidRPr="00993E23">
              <w:rPr>
                <w:sz w:val="20"/>
                <w:szCs w:val="18"/>
              </w:rPr>
              <w:t xml:space="preserve">Дымосос </w:t>
            </w:r>
            <w:r w:rsidRPr="00DE5B29">
              <w:rPr>
                <w:sz w:val="20"/>
                <w:szCs w:val="18"/>
              </w:rPr>
              <w:t>ДН-12,5</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57FF9BC6" w14:textId="1A2D6278" w:rsidR="00DE5B29" w:rsidRDefault="00DE5B29" w:rsidP="00DE5B29">
            <w:pPr>
              <w:jc w:val="center"/>
              <w:rPr>
                <w:sz w:val="20"/>
              </w:rPr>
            </w:pPr>
            <w:r>
              <w:rPr>
                <w:sz w:val="20"/>
              </w:rPr>
              <w:t>75,0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0407DE70" w14:textId="5A274B51" w:rsidR="00DE5B29" w:rsidRDefault="00DE5B29" w:rsidP="00DE5B29">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3CED2A8E" w14:textId="30814555" w:rsidR="00DE5B29" w:rsidRDefault="00DE5B29" w:rsidP="00DE5B29">
            <w:pPr>
              <w:jc w:val="center"/>
              <w:rPr>
                <w:sz w:val="20"/>
              </w:rPr>
            </w:pPr>
            <w:r>
              <w:rPr>
                <w:sz w:val="20"/>
              </w:rPr>
              <w:t>39900</w:t>
            </w:r>
          </w:p>
        </w:tc>
        <w:tc>
          <w:tcPr>
            <w:tcW w:w="484" w:type="pct"/>
            <w:tcBorders>
              <w:top w:val="single" w:sz="4" w:space="0" w:color="auto"/>
              <w:left w:val="nil"/>
              <w:bottom w:val="single" w:sz="4" w:space="0" w:color="auto"/>
              <w:right w:val="single" w:sz="4" w:space="0" w:color="auto"/>
            </w:tcBorders>
            <w:vAlign w:val="center"/>
          </w:tcPr>
          <w:p w14:paraId="71866871" w14:textId="6A4D9EB9" w:rsidR="00DE5B29" w:rsidRDefault="00DE5B29" w:rsidP="00DE5B29">
            <w:pPr>
              <w:jc w:val="center"/>
              <w:rPr>
                <w:sz w:val="20"/>
              </w:rPr>
            </w:pPr>
            <w:r>
              <w:rPr>
                <w:sz w:val="20"/>
              </w:rPr>
              <w:t>351</w:t>
            </w:r>
          </w:p>
        </w:tc>
      </w:tr>
      <w:tr w:rsidR="00DE5B29" w:rsidRPr="00993E23" w14:paraId="1EA8DBC3" w14:textId="77777777" w:rsidTr="00DE5B29">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5E631A8A" w14:textId="3ECF1F09" w:rsidR="00DE5B29" w:rsidRPr="00993E23" w:rsidRDefault="00DE5B29" w:rsidP="00DE5B29">
            <w:pPr>
              <w:rPr>
                <w:sz w:val="20"/>
                <w:szCs w:val="18"/>
              </w:rPr>
            </w:pPr>
            <w:r w:rsidRPr="00993E23">
              <w:rPr>
                <w:sz w:val="20"/>
                <w:szCs w:val="18"/>
              </w:rPr>
              <w:t xml:space="preserve">Дымосос </w:t>
            </w:r>
            <w:r w:rsidRPr="00DE5B29">
              <w:rPr>
                <w:sz w:val="20"/>
                <w:szCs w:val="18"/>
              </w:rPr>
              <w:t>ДН-12,5</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1AFE061D" w14:textId="2AE67177" w:rsidR="00DE5B29" w:rsidRDefault="00DE5B29" w:rsidP="00DE5B29">
            <w:pPr>
              <w:jc w:val="center"/>
              <w:rPr>
                <w:sz w:val="20"/>
              </w:rPr>
            </w:pPr>
            <w:r>
              <w:rPr>
                <w:sz w:val="20"/>
              </w:rPr>
              <w:t>75,0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1E3D422E" w14:textId="659BA9DC" w:rsidR="00DE5B29" w:rsidRDefault="00DE5B29" w:rsidP="00DE5B29">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2F20A8AB" w14:textId="1FD04FA4" w:rsidR="00DE5B29" w:rsidRDefault="00DE5B29" w:rsidP="00DE5B29">
            <w:pPr>
              <w:jc w:val="center"/>
              <w:rPr>
                <w:sz w:val="20"/>
              </w:rPr>
            </w:pPr>
            <w:r>
              <w:rPr>
                <w:sz w:val="20"/>
              </w:rPr>
              <w:t>39900</w:t>
            </w:r>
          </w:p>
        </w:tc>
        <w:tc>
          <w:tcPr>
            <w:tcW w:w="484" w:type="pct"/>
            <w:tcBorders>
              <w:top w:val="single" w:sz="4" w:space="0" w:color="auto"/>
              <w:left w:val="nil"/>
              <w:bottom w:val="single" w:sz="4" w:space="0" w:color="auto"/>
              <w:right w:val="single" w:sz="4" w:space="0" w:color="auto"/>
            </w:tcBorders>
            <w:vAlign w:val="center"/>
          </w:tcPr>
          <w:p w14:paraId="12F36651" w14:textId="158BFD94" w:rsidR="00DE5B29" w:rsidRDefault="00DE5B29" w:rsidP="00DE5B29">
            <w:pPr>
              <w:jc w:val="center"/>
              <w:rPr>
                <w:sz w:val="20"/>
              </w:rPr>
            </w:pPr>
            <w:r>
              <w:rPr>
                <w:sz w:val="20"/>
              </w:rPr>
              <w:t>351</w:t>
            </w:r>
          </w:p>
        </w:tc>
      </w:tr>
      <w:tr w:rsidR="00DE5B29" w:rsidRPr="00993E23" w14:paraId="32793DF0" w14:textId="77777777" w:rsidTr="00DE5B29">
        <w:trPr>
          <w:trHeight w:val="283"/>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5EB20464" w14:textId="496CBFAF" w:rsidR="00DE5B29" w:rsidRPr="00993E23" w:rsidRDefault="00DE5B29" w:rsidP="00B235B4">
            <w:pPr>
              <w:rPr>
                <w:sz w:val="20"/>
                <w:szCs w:val="18"/>
              </w:rPr>
            </w:pPr>
            <w:r w:rsidRPr="00993E23">
              <w:rPr>
                <w:sz w:val="20"/>
                <w:szCs w:val="18"/>
              </w:rPr>
              <w:t xml:space="preserve">Вентилятор </w:t>
            </w:r>
            <w:r w:rsidRPr="00DE5B29">
              <w:rPr>
                <w:sz w:val="20"/>
                <w:szCs w:val="18"/>
              </w:rPr>
              <w:t>ВДН-11,2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6E5F552E" w14:textId="326CDEEA" w:rsidR="00DE5B29" w:rsidRPr="00993E23" w:rsidRDefault="00DE5B29" w:rsidP="00B235B4">
            <w:pPr>
              <w:jc w:val="center"/>
              <w:rPr>
                <w:sz w:val="20"/>
                <w:szCs w:val="18"/>
              </w:rPr>
            </w:pPr>
            <w:r>
              <w:rPr>
                <w:sz w:val="20"/>
                <w:szCs w:val="18"/>
              </w:rPr>
              <w:t>55,0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5A53B248" w14:textId="66B2F833" w:rsidR="00DE5B29" w:rsidRPr="00993E23" w:rsidRDefault="00DE5B29" w:rsidP="00B235B4">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57EB55A3" w14:textId="094C52AF" w:rsidR="00DE5B29" w:rsidRPr="00993E23" w:rsidRDefault="00DE5B29" w:rsidP="00B235B4">
            <w:pPr>
              <w:jc w:val="center"/>
              <w:rPr>
                <w:sz w:val="20"/>
              </w:rPr>
            </w:pPr>
            <w:r>
              <w:rPr>
                <w:sz w:val="20"/>
              </w:rPr>
              <w:t>28700</w:t>
            </w:r>
          </w:p>
        </w:tc>
        <w:tc>
          <w:tcPr>
            <w:tcW w:w="484" w:type="pct"/>
            <w:tcBorders>
              <w:top w:val="single" w:sz="4" w:space="0" w:color="auto"/>
              <w:left w:val="nil"/>
              <w:bottom w:val="single" w:sz="4" w:space="0" w:color="auto"/>
              <w:right w:val="single" w:sz="4" w:space="0" w:color="auto"/>
            </w:tcBorders>
            <w:vAlign w:val="center"/>
          </w:tcPr>
          <w:p w14:paraId="7A41341D" w14:textId="3C6048C7" w:rsidR="00DE5B29" w:rsidRPr="00993E23" w:rsidRDefault="00DE5B29" w:rsidP="00B235B4">
            <w:pPr>
              <w:jc w:val="center"/>
              <w:rPr>
                <w:sz w:val="20"/>
              </w:rPr>
            </w:pPr>
            <w:r>
              <w:rPr>
                <w:sz w:val="20"/>
              </w:rPr>
              <w:t>441</w:t>
            </w:r>
          </w:p>
        </w:tc>
      </w:tr>
      <w:tr w:rsidR="00DE5B29" w:rsidRPr="00993E23" w14:paraId="223FDE01" w14:textId="77777777" w:rsidTr="00DE5B29">
        <w:trPr>
          <w:trHeight w:val="283"/>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4ADD20F3" w14:textId="63BAA302" w:rsidR="00DE5B29" w:rsidRPr="00993E23" w:rsidRDefault="00DE5B29" w:rsidP="00DE5B29">
            <w:pPr>
              <w:rPr>
                <w:sz w:val="20"/>
                <w:szCs w:val="18"/>
              </w:rPr>
            </w:pPr>
            <w:r w:rsidRPr="00993E23">
              <w:rPr>
                <w:sz w:val="20"/>
                <w:szCs w:val="18"/>
              </w:rPr>
              <w:t xml:space="preserve">Вентилятор </w:t>
            </w:r>
            <w:r w:rsidRPr="00DE5B29">
              <w:rPr>
                <w:sz w:val="20"/>
                <w:szCs w:val="18"/>
              </w:rPr>
              <w:t>ВДН-11,2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2045E039" w14:textId="0A0C7DCA" w:rsidR="00DE5B29" w:rsidRPr="00993E23" w:rsidRDefault="00DE5B29" w:rsidP="00DE5B29">
            <w:pPr>
              <w:jc w:val="center"/>
              <w:rPr>
                <w:sz w:val="20"/>
                <w:szCs w:val="18"/>
              </w:rPr>
            </w:pPr>
            <w:r>
              <w:rPr>
                <w:sz w:val="20"/>
                <w:szCs w:val="18"/>
              </w:rPr>
              <w:t>55,0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33B7AB4C" w14:textId="1C425DBD" w:rsidR="00DE5B29" w:rsidRDefault="00DE5B29" w:rsidP="00DE5B29">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28334C1E" w14:textId="3912EDB5" w:rsidR="00DE5B29" w:rsidRPr="00993E23" w:rsidRDefault="00DE5B29" w:rsidP="00DE5B29">
            <w:pPr>
              <w:jc w:val="center"/>
              <w:rPr>
                <w:sz w:val="20"/>
              </w:rPr>
            </w:pPr>
            <w:r>
              <w:rPr>
                <w:sz w:val="20"/>
              </w:rPr>
              <w:t>28700</w:t>
            </w:r>
          </w:p>
        </w:tc>
        <w:tc>
          <w:tcPr>
            <w:tcW w:w="484" w:type="pct"/>
            <w:tcBorders>
              <w:top w:val="single" w:sz="4" w:space="0" w:color="auto"/>
              <w:left w:val="nil"/>
              <w:bottom w:val="single" w:sz="4" w:space="0" w:color="auto"/>
              <w:right w:val="single" w:sz="4" w:space="0" w:color="auto"/>
            </w:tcBorders>
            <w:vAlign w:val="center"/>
          </w:tcPr>
          <w:p w14:paraId="52FBD5A4" w14:textId="26360EA0" w:rsidR="00DE5B29" w:rsidRPr="00993E23" w:rsidRDefault="00DE5B29" w:rsidP="00DE5B29">
            <w:pPr>
              <w:jc w:val="center"/>
              <w:rPr>
                <w:sz w:val="20"/>
              </w:rPr>
            </w:pPr>
            <w:r>
              <w:rPr>
                <w:sz w:val="20"/>
              </w:rPr>
              <w:t>441</w:t>
            </w:r>
          </w:p>
        </w:tc>
      </w:tr>
      <w:tr w:rsidR="00DE5B29" w:rsidRPr="00993E23" w14:paraId="1E19C3E5" w14:textId="77777777" w:rsidTr="00DE5B29">
        <w:trPr>
          <w:trHeight w:val="283"/>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0645B71C" w14:textId="02DBC9C0" w:rsidR="00DE5B29" w:rsidRPr="00993E23" w:rsidRDefault="00DE5B29" w:rsidP="00DE5B29">
            <w:pPr>
              <w:rPr>
                <w:sz w:val="20"/>
                <w:szCs w:val="18"/>
              </w:rPr>
            </w:pPr>
            <w:r w:rsidRPr="00993E23">
              <w:rPr>
                <w:sz w:val="20"/>
                <w:szCs w:val="18"/>
              </w:rPr>
              <w:t xml:space="preserve">Вентилятор </w:t>
            </w:r>
            <w:r w:rsidRPr="00DE5B29">
              <w:rPr>
                <w:sz w:val="20"/>
                <w:szCs w:val="18"/>
              </w:rPr>
              <w:t>ВДН-11,2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3B8E6C90" w14:textId="44D77203" w:rsidR="00DE5B29" w:rsidRPr="00993E23" w:rsidRDefault="00DE5B29" w:rsidP="00DE5B29">
            <w:pPr>
              <w:jc w:val="center"/>
              <w:rPr>
                <w:sz w:val="20"/>
                <w:szCs w:val="18"/>
              </w:rPr>
            </w:pPr>
            <w:r>
              <w:rPr>
                <w:sz w:val="20"/>
                <w:szCs w:val="18"/>
              </w:rPr>
              <w:t>55,0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61E79D69" w14:textId="183DBDD4" w:rsidR="00DE5B29" w:rsidRDefault="00DE5B29" w:rsidP="00DE5B29">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0D8EC1D4" w14:textId="13A8253E" w:rsidR="00DE5B29" w:rsidRPr="00993E23" w:rsidRDefault="00DE5B29" w:rsidP="00DE5B29">
            <w:pPr>
              <w:jc w:val="center"/>
              <w:rPr>
                <w:sz w:val="20"/>
              </w:rPr>
            </w:pPr>
            <w:r>
              <w:rPr>
                <w:sz w:val="20"/>
              </w:rPr>
              <w:t>28700</w:t>
            </w:r>
          </w:p>
        </w:tc>
        <w:tc>
          <w:tcPr>
            <w:tcW w:w="484" w:type="pct"/>
            <w:tcBorders>
              <w:top w:val="single" w:sz="4" w:space="0" w:color="auto"/>
              <w:left w:val="nil"/>
              <w:bottom w:val="single" w:sz="4" w:space="0" w:color="auto"/>
              <w:right w:val="single" w:sz="4" w:space="0" w:color="auto"/>
            </w:tcBorders>
            <w:vAlign w:val="center"/>
          </w:tcPr>
          <w:p w14:paraId="38AE9F15" w14:textId="34A969FB" w:rsidR="00DE5B29" w:rsidRPr="00993E23" w:rsidRDefault="00DE5B29" w:rsidP="00DE5B29">
            <w:pPr>
              <w:jc w:val="center"/>
              <w:rPr>
                <w:sz w:val="20"/>
              </w:rPr>
            </w:pPr>
            <w:r>
              <w:rPr>
                <w:sz w:val="20"/>
              </w:rPr>
              <w:t>441</w:t>
            </w:r>
          </w:p>
        </w:tc>
      </w:tr>
    </w:tbl>
    <w:p w14:paraId="7049EE56" w14:textId="77777777" w:rsidR="00DE5B29" w:rsidRDefault="00DE5B29" w:rsidP="00DE5B29">
      <w:pPr>
        <w:pStyle w:val="Maximyz0"/>
        <w:rPr>
          <w:lang w:eastAsia="en-US"/>
        </w:rPr>
      </w:pPr>
    </w:p>
    <w:p w14:paraId="7D35B63B" w14:textId="07F9C6E5" w:rsidR="00051995" w:rsidRPr="00892C98" w:rsidRDefault="00C609B8" w:rsidP="00F91D14">
      <w:pPr>
        <w:pStyle w:val="32"/>
        <w:rPr>
          <w:lang w:val="ru-RU"/>
        </w:rPr>
      </w:pPr>
      <w:bookmarkStart w:id="41" w:name="_Toc40639092"/>
      <w:r w:rsidRPr="00892C98">
        <w:rPr>
          <w:lang w:val="ru-RU"/>
        </w:rPr>
        <w:t>Основное оборудование</w:t>
      </w:r>
      <w:r w:rsidR="00332A8B" w:rsidRPr="00892C98">
        <w:rPr>
          <w:lang w:val="ru-RU"/>
        </w:rPr>
        <w:t xml:space="preserve"> котельной</w:t>
      </w:r>
      <w:r w:rsidRPr="00892C98">
        <w:rPr>
          <w:lang w:val="ru-RU"/>
        </w:rPr>
        <w:t xml:space="preserve"> </w:t>
      </w:r>
      <w:r w:rsidR="00F91D14" w:rsidRPr="00F91D14">
        <w:rPr>
          <w:lang w:val="ru-RU"/>
        </w:rPr>
        <w:t>ЗАО «Родниковский Машиностроительный завод»</w:t>
      </w:r>
      <w:bookmarkEnd w:id="41"/>
    </w:p>
    <w:p w14:paraId="619BCECB" w14:textId="6731DF02" w:rsidR="003870E9" w:rsidRDefault="003870E9" w:rsidP="003870E9">
      <w:pPr>
        <w:pStyle w:val="aff4"/>
        <w:keepNext/>
      </w:pPr>
      <w:r>
        <w:t xml:space="preserve">Таблица </w:t>
      </w:r>
      <w:fldSimple w:instr=" STYLEREF 1 \s ">
        <w:r w:rsidR="00B53B84">
          <w:rPr>
            <w:noProof/>
          </w:rPr>
          <w:t>2</w:t>
        </w:r>
      </w:fldSimple>
      <w:r>
        <w:t>.</w:t>
      </w:r>
      <w:fldSimple w:instr=" SEQ Таблица \* ARABIC \s 1 ">
        <w:r w:rsidR="00B53B84">
          <w:rPr>
            <w:noProof/>
          </w:rPr>
          <w:t>9</w:t>
        </w:r>
      </w:fldSimple>
      <w:r>
        <w:t xml:space="preserve"> - Горелочное оборудование </w:t>
      </w:r>
      <w:r w:rsidRPr="00775358">
        <w:t xml:space="preserve">котельной комбината </w:t>
      </w:r>
      <w:r w:rsidR="00EF2B9F">
        <w:t>ООО «УК Индустриальный парк «Родники»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2241"/>
        <w:gridCol w:w="2798"/>
        <w:gridCol w:w="1622"/>
      </w:tblGrid>
      <w:tr w:rsidR="003870E9" w:rsidRPr="00F41BF2" w14:paraId="6F4C08D9" w14:textId="77777777" w:rsidTr="00D24C19">
        <w:trPr>
          <w:trHeight w:val="283"/>
          <w:tblHeader/>
        </w:trPr>
        <w:tc>
          <w:tcPr>
            <w:tcW w:w="1436" w:type="pct"/>
            <w:shd w:val="clear" w:color="auto" w:fill="auto"/>
            <w:noWrap/>
            <w:vAlign w:val="center"/>
            <w:hideMark/>
          </w:tcPr>
          <w:p w14:paraId="31593463" w14:textId="77777777" w:rsidR="003870E9" w:rsidRPr="00F41BF2" w:rsidRDefault="003870E9" w:rsidP="00D24C19">
            <w:pPr>
              <w:jc w:val="center"/>
              <w:rPr>
                <w:bCs/>
                <w:iCs/>
                <w:sz w:val="20"/>
                <w:szCs w:val="20"/>
              </w:rPr>
            </w:pPr>
            <w:r w:rsidRPr="00F41BF2">
              <w:rPr>
                <w:bCs/>
                <w:iCs/>
                <w:sz w:val="20"/>
                <w:szCs w:val="20"/>
              </w:rPr>
              <w:t>Наименование</w:t>
            </w:r>
          </w:p>
        </w:tc>
        <w:tc>
          <w:tcPr>
            <w:tcW w:w="1199" w:type="pct"/>
            <w:shd w:val="clear" w:color="auto" w:fill="auto"/>
            <w:noWrap/>
            <w:vAlign w:val="center"/>
            <w:hideMark/>
          </w:tcPr>
          <w:p w14:paraId="463B905B" w14:textId="77777777" w:rsidR="003870E9" w:rsidRDefault="003870E9" w:rsidP="00D24C19">
            <w:pPr>
              <w:jc w:val="center"/>
              <w:rPr>
                <w:bCs/>
                <w:sz w:val="20"/>
                <w:szCs w:val="20"/>
              </w:rPr>
            </w:pPr>
            <w:r w:rsidRPr="00F72D2A">
              <w:rPr>
                <w:bCs/>
                <w:sz w:val="20"/>
                <w:szCs w:val="20"/>
              </w:rPr>
              <w:t>Номинальная тепловая</w:t>
            </w:r>
          </w:p>
          <w:p w14:paraId="761DDD74" w14:textId="77777777" w:rsidR="003870E9" w:rsidRPr="00F41BF2" w:rsidRDefault="003870E9" w:rsidP="00D24C19">
            <w:pPr>
              <w:jc w:val="center"/>
              <w:rPr>
                <w:bCs/>
                <w:sz w:val="20"/>
                <w:szCs w:val="20"/>
              </w:rPr>
            </w:pPr>
            <w:r>
              <w:rPr>
                <w:bCs/>
                <w:sz w:val="20"/>
                <w:szCs w:val="20"/>
              </w:rPr>
              <w:t xml:space="preserve"> Мощность, Гкал/ч</w:t>
            </w:r>
          </w:p>
        </w:tc>
        <w:tc>
          <w:tcPr>
            <w:tcW w:w="1497" w:type="pct"/>
            <w:shd w:val="clear" w:color="auto" w:fill="auto"/>
            <w:vAlign w:val="center"/>
            <w:hideMark/>
          </w:tcPr>
          <w:p w14:paraId="72C5A8A5" w14:textId="77777777" w:rsidR="003870E9" w:rsidRPr="00F41BF2" w:rsidRDefault="003870E9" w:rsidP="00D24C19">
            <w:pPr>
              <w:jc w:val="center"/>
              <w:rPr>
                <w:bCs/>
                <w:sz w:val="20"/>
                <w:szCs w:val="20"/>
              </w:rPr>
            </w:pPr>
            <w:r w:rsidRPr="00F41BF2">
              <w:rPr>
                <w:bCs/>
                <w:sz w:val="20"/>
                <w:szCs w:val="20"/>
              </w:rPr>
              <w:t>Мощность эл</w:t>
            </w:r>
            <w:r>
              <w:rPr>
                <w:bCs/>
                <w:sz w:val="20"/>
                <w:szCs w:val="20"/>
              </w:rPr>
              <w:t>.</w:t>
            </w:r>
            <w:r w:rsidRPr="00F41BF2">
              <w:rPr>
                <w:bCs/>
                <w:sz w:val="20"/>
                <w:szCs w:val="20"/>
              </w:rPr>
              <w:t xml:space="preserve"> двигателя, кВт</w:t>
            </w:r>
          </w:p>
        </w:tc>
        <w:tc>
          <w:tcPr>
            <w:tcW w:w="868" w:type="pct"/>
            <w:shd w:val="clear" w:color="auto" w:fill="auto"/>
            <w:vAlign w:val="center"/>
            <w:hideMark/>
          </w:tcPr>
          <w:p w14:paraId="23E3A560" w14:textId="77777777" w:rsidR="003870E9" w:rsidRPr="00F41BF2" w:rsidRDefault="003870E9" w:rsidP="00D24C19">
            <w:pPr>
              <w:jc w:val="center"/>
              <w:rPr>
                <w:bCs/>
                <w:sz w:val="20"/>
                <w:szCs w:val="20"/>
              </w:rPr>
            </w:pPr>
            <w:r w:rsidRPr="00F41BF2">
              <w:rPr>
                <w:bCs/>
                <w:sz w:val="20"/>
                <w:szCs w:val="20"/>
              </w:rPr>
              <w:t>Число оборотов</w:t>
            </w:r>
          </w:p>
        </w:tc>
      </w:tr>
      <w:tr w:rsidR="003870E9" w:rsidRPr="00F41BF2" w14:paraId="43E6B5EF" w14:textId="77777777" w:rsidTr="00D24C19">
        <w:trPr>
          <w:trHeight w:val="283"/>
        </w:trPr>
        <w:tc>
          <w:tcPr>
            <w:tcW w:w="1436" w:type="pct"/>
            <w:shd w:val="clear" w:color="auto" w:fill="auto"/>
            <w:vAlign w:val="center"/>
          </w:tcPr>
          <w:p w14:paraId="52FC56C8" w14:textId="23291C91" w:rsidR="003870E9" w:rsidRPr="0095108F" w:rsidRDefault="003870E9" w:rsidP="003870E9">
            <w:pPr>
              <w:rPr>
                <w:sz w:val="20"/>
                <w:szCs w:val="20"/>
              </w:rPr>
            </w:pPr>
            <w:r w:rsidRPr="00BE2FE8">
              <w:rPr>
                <w:sz w:val="20"/>
                <w:szCs w:val="20"/>
              </w:rPr>
              <w:t>Горелка</w:t>
            </w:r>
            <w:r>
              <w:rPr>
                <w:sz w:val="20"/>
                <w:szCs w:val="20"/>
              </w:rPr>
              <w:t xml:space="preserve"> </w:t>
            </w:r>
            <w:r w:rsidRPr="00BE2FE8">
              <w:rPr>
                <w:sz w:val="20"/>
                <w:szCs w:val="20"/>
              </w:rPr>
              <w:t xml:space="preserve">котла </w:t>
            </w:r>
            <w:r>
              <w:rPr>
                <w:sz w:val="20"/>
                <w:szCs w:val="20"/>
              </w:rPr>
              <w:t>№1 ГМП-16 УХ П4</w:t>
            </w:r>
          </w:p>
        </w:tc>
        <w:tc>
          <w:tcPr>
            <w:tcW w:w="1199" w:type="pct"/>
            <w:shd w:val="clear" w:color="auto" w:fill="auto"/>
            <w:noWrap/>
            <w:vAlign w:val="center"/>
          </w:tcPr>
          <w:p w14:paraId="359A0A81" w14:textId="17D832C0" w:rsidR="003870E9" w:rsidRPr="006713A8" w:rsidRDefault="003870E9" w:rsidP="00D24C19">
            <w:pPr>
              <w:jc w:val="center"/>
              <w:rPr>
                <w:sz w:val="20"/>
                <w:szCs w:val="20"/>
              </w:rPr>
            </w:pPr>
            <w:r>
              <w:rPr>
                <w:sz w:val="20"/>
                <w:szCs w:val="20"/>
              </w:rPr>
              <w:t>16,0</w:t>
            </w:r>
          </w:p>
        </w:tc>
        <w:tc>
          <w:tcPr>
            <w:tcW w:w="1497" w:type="pct"/>
            <w:shd w:val="clear" w:color="auto" w:fill="auto"/>
            <w:noWrap/>
            <w:vAlign w:val="center"/>
            <w:hideMark/>
          </w:tcPr>
          <w:p w14:paraId="7191B427" w14:textId="1B1FAB6C" w:rsidR="003870E9" w:rsidRPr="00F41BF2" w:rsidRDefault="0098458B" w:rsidP="00D24C19">
            <w:pPr>
              <w:jc w:val="center"/>
              <w:rPr>
                <w:sz w:val="20"/>
                <w:szCs w:val="20"/>
              </w:rPr>
            </w:pPr>
            <w:r>
              <w:rPr>
                <w:sz w:val="20"/>
                <w:szCs w:val="20"/>
              </w:rPr>
              <w:t>-</w:t>
            </w:r>
          </w:p>
        </w:tc>
        <w:tc>
          <w:tcPr>
            <w:tcW w:w="868" w:type="pct"/>
            <w:shd w:val="clear" w:color="auto" w:fill="auto"/>
            <w:noWrap/>
            <w:vAlign w:val="center"/>
            <w:hideMark/>
          </w:tcPr>
          <w:p w14:paraId="7DB92C55" w14:textId="103E4FC3" w:rsidR="003870E9" w:rsidRPr="00F41BF2" w:rsidRDefault="0098458B" w:rsidP="00D24C19">
            <w:pPr>
              <w:jc w:val="center"/>
              <w:rPr>
                <w:sz w:val="20"/>
                <w:szCs w:val="20"/>
              </w:rPr>
            </w:pPr>
            <w:r>
              <w:rPr>
                <w:sz w:val="20"/>
                <w:szCs w:val="20"/>
              </w:rPr>
              <w:t>-</w:t>
            </w:r>
          </w:p>
        </w:tc>
      </w:tr>
      <w:tr w:rsidR="0098458B" w:rsidRPr="00F41BF2" w14:paraId="710096BE" w14:textId="77777777" w:rsidTr="00D24C19">
        <w:trPr>
          <w:trHeight w:val="283"/>
        </w:trPr>
        <w:tc>
          <w:tcPr>
            <w:tcW w:w="1436" w:type="pct"/>
            <w:shd w:val="clear" w:color="auto" w:fill="auto"/>
            <w:vAlign w:val="center"/>
          </w:tcPr>
          <w:p w14:paraId="04DE71D0" w14:textId="4472A249" w:rsidR="0098458B" w:rsidRPr="00BE2FE8" w:rsidRDefault="0098458B" w:rsidP="0098458B">
            <w:pPr>
              <w:rPr>
                <w:sz w:val="20"/>
                <w:szCs w:val="20"/>
              </w:rPr>
            </w:pPr>
            <w:r w:rsidRPr="00BE2FE8">
              <w:rPr>
                <w:sz w:val="20"/>
                <w:szCs w:val="20"/>
              </w:rPr>
              <w:t>Горелка</w:t>
            </w:r>
            <w:r>
              <w:rPr>
                <w:sz w:val="20"/>
                <w:szCs w:val="20"/>
              </w:rPr>
              <w:t xml:space="preserve"> </w:t>
            </w:r>
            <w:r w:rsidRPr="00BE2FE8">
              <w:rPr>
                <w:sz w:val="20"/>
                <w:szCs w:val="20"/>
              </w:rPr>
              <w:t xml:space="preserve">котла </w:t>
            </w:r>
            <w:r>
              <w:rPr>
                <w:sz w:val="20"/>
                <w:szCs w:val="20"/>
              </w:rPr>
              <w:t>№2 ГМП-16 УХ П4</w:t>
            </w:r>
          </w:p>
        </w:tc>
        <w:tc>
          <w:tcPr>
            <w:tcW w:w="1199" w:type="pct"/>
            <w:shd w:val="clear" w:color="auto" w:fill="auto"/>
            <w:noWrap/>
            <w:vAlign w:val="center"/>
          </w:tcPr>
          <w:p w14:paraId="64C0DFD3" w14:textId="5D762BCF" w:rsidR="0098458B" w:rsidRDefault="0098458B" w:rsidP="0098458B">
            <w:pPr>
              <w:jc w:val="center"/>
              <w:rPr>
                <w:sz w:val="20"/>
                <w:szCs w:val="20"/>
              </w:rPr>
            </w:pPr>
            <w:r>
              <w:rPr>
                <w:sz w:val="20"/>
                <w:szCs w:val="20"/>
              </w:rPr>
              <w:t>16,0</w:t>
            </w:r>
          </w:p>
        </w:tc>
        <w:tc>
          <w:tcPr>
            <w:tcW w:w="1497" w:type="pct"/>
            <w:shd w:val="clear" w:color="auto" w:fill="auto"/>
            <w:noWrap/>
            <w:vAlign w:val="center"/>
          </w:tcPr>
          <w:p w14:paraId="56578262" w14:textId="354B0D04" w:rsidR="0098458B" w:rsidRDefault="0098458B" w:rsidP="0098458B">
            <w:pPr>
              <w:jc w:val="center"/>
              <w:rPr>
                <w:sz w:val="20"/>
                <w:szCs w:val="20"/>
              </w:rPr>
            </w:pPr>
            <w:r>
              <w:rPr>
                <w:sz w:val="20"/>
                <w:szCs w:val="20"/>
              </w:rPr>
              <w:t>-</w:t>
            </w:r>
          </w:p>
        </w:tc>
        <w:tc>
          <w:tcPr>
            <w:tcW w:w="868" w:type="pct"/>
            <w:shd w:val="clear" w:color="auto" w:fill="auto"/>
            <w:noWrap/>
            <w:vAlign w:val="center"/>
          </w:tcPr>
          <w:p w14:paraId="7631D68B" w14:textId="60C6F419" w:rsidR="0098458B" w:rsidRDefault="0098458B" w:rsidP="0098458B">
            <w:pPr>
              <w:jc w:val="center"/>
              <w:rPr>
                <w:sz w:val="20"/>
                <w:szCs w:val="20"/>
              </w:rPr>
            </w:pPr>
            <w:r>
              <w:rPr>
                <w:sz w:val="20"/>
                <w:szCs w:val="20"/>
              </w:rPr>
              <w:t>-</w:t>
            </w:r>
          </w:p>
        </w:tc>
      </w:tr>
      <w:tr w:rsidR="0098458B" w:rsidRPr="00F41BF2" w14:paraId="5EC87D50" w14:textId="77777777" w:rsidTr="00D24C19">
        <w:trPr>
          <w:trHeight w:val="283"/>
        </w:trPr>
        <w:tc>
          <w:tcPr>
            <w:tcW w:w="1436" w:type="pct"/>
            <w:shd w:val="clear" w:color="auto" w:fill="auto"/>
            <w:vAlign w:val="center"/>
          </w:tcPr>
          <w:p w14:paraId="3EA3E7CA" w14:textId="61308575" w:rsidR="0098458B" w:rsidRDefault="0098458B" w:rsidP="0098458B">
            <w:pPr>
              <w:rPr>
                <w:sz w:val="20"/>
                <w:szCs w:val="20"/>
              </w:rPr>
            </w:pPr>
            <w:r w:rsidRPr="00BE2FE8">
              <w:rPr>
                <w:sz w:val="20"/>
                <w:szCs w:val="20"/>
              </w:rPr>
              <w:t>Горелка</w:t>
            </w:r>
            <w:r>
              <w:rPr>
                <w:sz w:val="20"/>
                <w:szCs w:val="20"/>
              </w:rPr>
              <w:t xml:space="preserve"> </w:t>
            </w:r>
            <w:r w:rsidRPr="00BE2FE8">
              <w:rPr>
                <w:sz w:val="20"/>
                <w:szCs w:val="20"/>
              </w:rPr>
              <w:t xml:space="preserve">котла </w:t>
            </w:r>
            <w:r>
              <w:rPr>
                <w:sz w:val="20"/>
                <w:szCs w:val="20"/>
              </w:rPr>
              <w:t>№3 ГМП-16 УХ П4</w:t>
            </w:r>
          </w:p>
        </w:tc>
        <w:tc>
          <w:tcPr>
            <w:tcW w:w="1199" w:type="pct"/>
            <w:shd w:val="clear" w:color="auto" w:fill="auto"/>
            <w:noWrap/>
            <w:vAlign w:val="center"/>
          </w:tcPr>
          <w:p w14:paraId="31001876" w14:textId="0CFC7C16" w:rsidR="0098458B" w:rsidRDefault="0098458B" w:rsidP="0098458B">
            <w:pPr>
              <w:jc w:val="center"/>
              <w:rPr>
                <w:sz w:val="20"/>
                <w:szCs w:val="20"/>
              </w:rPr>
            </w:pPr>
            <w:r>
              <w:rPr>
                <w:sz w:val="20"/>
                <w:szCs w:val="20"/>
              </w:rPr>
              <w:t>16,0</w:t>
            </w:r>
          </w:p>
        </w:tc>
        <w:tc>
          <w:tcPr>
            <w:tcW w:w="1497" w:type="pct"/>
            <w:shd w:val="clear" w:color="auto" w:fill="auto"/>
            <w:noWrap/>
            <w:vAlign w:val="center"/>
          </w:tcPr>
          <w:p w14:paraId="6BB725CE" w14:textId="6BF0FF04" w:rsidR="0098458B" w:rsidRDefault="0098458B" w:rsidP="0098458B">
            <w:pPr>
              <w:jc w:val="center"/>
              <w:rPr>
                <w:sz w:val="20"/>
                <w:szCs w:val="20"/>
              </w:rPr>
            </w:pPr>
            <w:r>
              <w:rPr>
                <w:sz w:val="20"/>
                <w:szCs w:val="20"/>
              </w:rPr>
              <w:t>-</w:t>
            </w:r>
          </w:p>
        </w:tc>
        <w:tc>
          <w:tcPr>
            <w:tcW w:w="868" w:type="pct"/>
            <w:shd w:val="clear" w:color="auto" w:fill="auto"/>
            <w:noWrap/>
            <w:vAlign w:val="center"/>
          </w:tcPr>
          <w:p w14:paraId="6C323FDA" w14:textId="5EC6C78B" w:rsidR="0098458B" w:rsidRDefault="0098458B" w:rsidP="0098458B">
            <w:pPr>
              <w:jc w:val="center"/>
              <w:rPr>
                <w:sz w:val="20"/>
                <w:szCs w:val="20"/>
              </w:rPr>
            </w:pPr>
            <w:r>
              <w:rPr>
                <w:sz w:val="20"/>
                <w:szCs w:val="20"/>
              </w:rPr>
              <w:t>-</w:t>
            </w:r>
          </w:p>
        </w:tc>
      </w:tr>
    </w:tbl>
    <w:p w14:paraId="6E5212B9" w14:textId="68B88C9B" w:rsidR="003870E9" w:rsidRDefault="003870E9" w:rsidP="004E3524">
      <w:pPr>
        <w:pStyle w:val="aff4"/>
        <w:keepNext/>
      </w:pPr>
    </w:p>
    <w:p w14:paraId="0AF7044F" w14:textId="6C461F9D" w:rsidR="003870E9" w:rsidRDefault="003870E9" w:rsidP="003870E9"/>
    <w:p w14:paraId="5937C451" w14:textId="77777777" w:rsidR="003870E9" w:rsidRPr="003870E9" w:rsidRDefault="003870E9" w:rsidP="003870E9"/>
    <w:p w14:paraId="63F834D4" w14:textId="4171F548" w:rsidR="004E3524" w:rsidRDefault="004E3524" w:rsidP="004E3524">
      <w:pPr>
        <w:pStyle w:val="aff4"/>
        <w:keepNext/>
      </w:pPr>
      <w:r>
        <w:t xml:space="preserve">Таблица </w:t>
      </w:r>
      <w:fldSimple w:instr=" STYLEREF 1 \s ">
        <w:r w:rsidR="00B53B84">
          <w:rPr>
            <w:noProof/>
          </w:rPr>
          <w:t>2</w:t>
        </w:r>
      </w:fldSimple>
      <w:r>
        <w:t>.</w:t>
      </w:r>
      <w:fldSimple w:instr=" SEQ Таблица \* ARABIC \s 1 ">
        <w:r w:rsidR="00B53B84">
          <w:rPr>
            <w:noProof/>
          </w:rPr>
          <w:t>10</w:t>
        </w:r>
      </w:fldSimple>
      <w:r>
        <w:t xml:space="preserve"> - Насосное</w:t>
      </w:r>
      <w:r w:rsidRPr="006F2E62">
        <w:t xml:space="preserve"> оборудование </w:t>
      </w:r>
      <w:r w:rsidRPr="00775358">
        <w:t xml:space="preserve">котельной комбината </w:t>
      </w:r>
      <w:r w:rsidRPr="004E3524">
        <w:t>ЗАО «Родниковский Машиностроительный завод»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2441"/>
        <w:gridCol w:w="1161"/>
        <w:gridCol w:w="1901"/>
        <w:gridCol w:w="1678"/>
      </w:tblGrid>
      <w:tr w:rsidR="004E3524" w:rsidRPr="009874FE" w14:paraId="0978529B" w14:textId="77777777" w:rsidTr="00D24C19">
        <w:trPr>
          <w:trHeight w:val="283"/>
          <w:tblHeader/>
        </w:trPr>
        <w:tc>
          <w:tcPr>
            <w:tcW w:w="1157" w:type="pct"/>
            <w:shd w:val="clear" w:color="auto" w:fill="auto"/>
            <w:noWrap/>
            <w:vAlign w:val="center"/>
            <w:hideMark/>
          </w:tcPr>
          <w:p w14:paraId="440F9E34" w14:textId="77777777" w:rsidR="004E3524" w:rsidRPr="009874FE" w:rsidRDefault="004E3524" w:rsidP="00D24C19">
            <w:pPr>
              <w:jc w:val="center"/>
              <w:rPr>
                <w:bCs/>
                <w:iCs/>
                <w:sz w:val="20"/>
                <w:szCs w:val="20"/>
              </w:rPr>
            </w:pPr>
            <w:r w:rsidRPr="009874FE">
              <w:rPr>
                <w:bCs/>
                <w:iCs/>
                <w:sz w:val="20"/>
                <w:szCs w:val="20"/>
              </w:rPr>
              <w:t>Наименование</w:t>
            </w:r>
          </w:p>
        </w:tc>
        <w:tc>
          <w:tcPr>
            <w:tcW w:w="1306" w:type="pct"/>
            <w:shd w:val="clear" w:color="auto" w:fill="auto"/>
            <w:noWrap/>
            <w:vAlign w:val="center"/>
            <w:hideMark/>
          </w:tcPr>
          <w:p w14:paraId="26350E07" w14:textId="77777777" w:rsidR="004E3524" w:rsidRPr="009874FE" w:rsidRDefault="004E3524" w:rsidP="00D24C19">
            <w:pPr>
              <w:jc w:val="center"/>
              <w:rPr>
                <w:bCs/>
                <w:sz w:val="20"/>
                <w:szCs w:val="20"/>
              </w:rPr>
            </w:pPr>
            <w:r w:rsidRPr="009874FE">
              <w:rPr>
                <w:bCs/>
                <w:sz w:val="20"/>
                <w:szCs w:val="20"/>
              </w:rPr>
              <w:t>Производительность</w:t>
            </w:r>
            <w:r>
              <w:rPr>
                <w:bCs/>
                <w:sz w:val="20"/>
                <w:szCs w:val="20"/>
              </w:rPr>
              <w:t>, м</w:t>
            </w:r>
            <w:r w:rsidRPr="00775358">
              <w:rPr>
                <w:bCs/>
                <w:sz w:val="20"/>
                <w:szCs w:val="20"/>
                <w:vertAlign w:val="superscript"/>
              </w:rPr>
              <w:t>3</w:t>
            </w:r>
            <w:r>
              <w:rPr>
                <w:bCs/>
                <w:sz w:val="20"/>
                <w:szCs w:val="20"/>
              </w:rPr>
              <w:t>/ч</w:t>
            </w:r>
          </w:p>
        </w:tc>
        <w:tc>
          <w:tcPr>
            <w:tcW w:w="621" w:type="pct"/>
            <w:shd w:val="clear" w:color="auto" w:fill="auto"/>
            <w:vAlign w:val="center"/>
            <w:hideMark/>
          </w:tcPr>
          <w:p w14:paraId="5C67F3EA" w14:textId="77777777" w:rsidR="004E3524" w:rsidRPr="00B20C1B" w:rsidRDefault="004E3524" w:rsidP="00D24C19">
            <w:pPr>
              <w:jc w:val="center"/>
              <w:rPr>
                <w:bCs/>
                <w:sz w:val="20"/>
                <w:szCs w:val="20"/>
              </w:rPr>
            </w:pPr>
            <w:r w:rsidRPr="009874FE">
              <w:rPr>
                <w:bCs/>
                <w:sz w:val="20"/>
                <w:szCs w:val="20"/>
              </w:rPr>
              <w:t>Напор</w:t>
            </w:r>
            <w:r>
              <w:rPr>
                <w:bCs/>
                <w:sz w:val="20"/>
                <w:szCs w:val="20"/>
              </w:rPr>
              <w:t>,</w:t>
            </w:r>
            <w:r w:rsidRPr="009874FE">
              <w:rPr>
                <w:bCs/>
                <w:sz w:val="20"/>
                <w:szCs w:val="20"/>
              </w:rPr>
              <w:t xml:space="preserve"> </w:t>
            </w:r>
            <w:r>
              <w:rPr>
                <w:bCs/>
                <w:sz w:val="20"/>
                <w:szCs w:val="20"/>
                <w:lang w:val="en-US"/>
              </w:rPr>
              <w:t>м.в.ст.</w:t>
            </w:r>
          </w:p>
        </w:tc>
        <w:tc>
          <w:tcPr>
            <w:tcW w:w="1017" w:type="pct"/>
            <w:shd w:val="clear" w:color="auto" w:fill="auto"/>
            <w:vAlign w:val="center"/>
            <w:hideMark/>
          </w:tcPr>
          <w:p w14:paraId="1B053BE4" w14:textId="77777777" w:rsidR="004E3524" w:rsidRPr="009874FE" w:rsidRDefault="004E3524" w:rsidP="00D24C19">
            <w:pPr>
              <w:jc w:val="center"/>
              <w:rPr>
                <w:bCs/>
                <w:sz w:val="20"/>
                <w:szCs w:val="20"/>
              </w:rPr>
            </w:pPr>
            <w:r w:rsidRPr="009874FE">
              <w:rPr>
                <w:bCs/>
                <w:sz w:val="20"/>
                <w:szCs w:val="20"/>
              </w:rPr>
              <w:t>Мощность эл</w:t>
            </w:r>
            <w:r>
              <w:rPr>
                <w:bCs/>
                <w:sz w:val="20"/>
                <w:szCs w:val="20"/>
              </w:rPr>
              <w:t>.</w:t>
            </w:r>
            <w:r w:rsidRPr="009874FE">
              <w:rPr>
                <w:bCs/>
                <w:sz w:val="20"/>
                <w:szCs w:val="20"/>
              </w:rPr>
              <w:t xml:space="preserve"> двигателя, кВт</w:t>
            </w:r>
          </w:p>
        </w:tc>
        <w:tc>
          <w:tcPr>
            <w:tcW w:w="898" w:type="pct"/>
            <w:shd w:val="clear" w:color="auto" w:fill="auto"/>
            <w:vAlign w:val="center"/>
            <w:hideMark/>
          </w:tcPr>
          <w:p w14:paraId="32D7522D" w14:textId="77777777" w:rsidR="004E3524" w:rsidRPr="009874FE" w:rsidRDefault="004E3524" w:rsidP="00D24C19">
            <w:pPr>
              <w:jc w:val="center"/>
              <w:rPr>
                <w:bCs/>
                <w:sz w:val="20"/>
                <w:szCs w:val="20"/>
              </w:rPr>
            </w:pPr>
            <w:r w:rsidRPr="009874FE">
              <w:rPr>
                <w:bCs/>
                <w:sz w:val="20"/>
                <w:szCs w:val="20"/>
              </w:rPr>
              <w:t>Число оборотов</w:t>
            </w:r>
            <w:r>
              <w:rPr>
                <w:bCs/>
                <w:sz w:val="20"/>
                <w:szCs w:val="20"/>
              </w:rPr>
              <w:t>, об/мин</w:t>
            </w:r>
          </w:p>
        </w:tc>
      </w:tr>
      <w:tr w:rsidR="004E3524" w:rsidRPr="009874FE" w14:paraId="2A6F7ECF" w14:textId="77777777" w:rsidTr="00D24C19">
        <w:trPr>
          <w:trHeight w:val="283"/>
        </w:trPr>
        <w:tc>
          <w:tcPr>
            <w:tcW w:w="1157" w:type="pct"/>
            <w:shd w:val="clear" w:color="auto" w:fill="auto"/>
            <w:vAlign w:val="center"/>
            <w:hideMark/>
          </w:tcPr>
          <w:p w14:paraId="6805B802" w14:textId="46A2CBF8" w:rsidR="004E3524" w:rsidRPr="00B320C0" w:rsidRDefault="004E3524" w:rsidP="00D24C19">
            <w:pPr>
              <w:rPr>
                <w:sz w:val="20"/>
                <w:szCs w:val="20"/>
              </w:rPr>
            </w:pPr>
            <w:r w:rsidRPr="00B20C1B">
              <w:rPr>
                <w:sz w:val="20"/>
                <w:szCs w:val="20"/>
              </w:rPr>
              <w:t xml:space="preserve">Насос </w:t>
            </w:r>
            <w:r w:rsidRPr="00127AD3">
              <w:rPr>
                <w:sz w:val="20"/>
                <w:szCs w:val="20"/>
              </w:rPr>
              <w:t xml:space="preserve">сетевой </w:t>
            </w:r>
            <w:r>
              <w:rPr>
                <w:sz w:val="20"/>
                <w:szCs w:val="20"/>
              </w:rPr>
              <w:t xml:space="preserve">№1 </w:t>
            </w:r>
            <w:r w:rsidRPr="00775358">
              <w:rPr>
                <w:sz w:val="20"/>
                <w:szCs w:val="20"/>
              </w:rPr>
              <w:t>Д1250-12</w:t>
            </w:r>
            <w:r>
              <w:rPr>
                <w:sz w:val="20"/>
                <w:szCs w:val="20"/>
              </w:rPr>
              <w:t>5</w:t>
            </w:r>
          </w:p>
        </w:tc>
        <w:tc>
          <w:tcPr>
            <w:tcW w:w="1306" w:type="pct"/>
            <w:shd w:val="clear" w:color="auto" w:fill="auto"/>
            <w:noWrap/>
            <w:vAlign w:val="center"/>
          </w:tcPr>
          <w:p w14:paraId="3E710B4E" w14:textId="77777777" w:rsidR="004E3524" w:rsidRPr="00EF272D" w:rsidRDefault="004E3524" w:rsidP="00D24C19">
            <w:pPr>
              <w:jc w:val="center"/>
              <w:rPr>
                <w:sz w:val="20"/>
                <w:szCs w:val="20"/>
              </w:rPr>
            </w:pPr>
            <w:r>
              <w:rPr>
                <w:sz w:val="20"/>
                <w:szCs w:val="20"/>
              </w:rPr>
              <w:t>1250</w:t>
            </w:r>
          </w:p>
        </w:tc>
        <w:tc>
          <w:tcPr>
            <w:tcW w:w="621" w:type="pct"/>
            <w:shd w:val="clear" w:color="auto" w:fill="auto"/>
            <w:noWrap/>
            <w:vAlign w:val="center"/>
          </w:tcPr>
          <w:p w14:paraId="11CB7C5E" w14:textId="6845F2FF" w:rsidR="004E3524" w:rsidRPr="00EF272D" w:rsidRDefault="004E3524" w:rsidP="00D24C19">
            <w:pPr>
              <w:jc w:val="center"/>
              <w:rPr>
                <w:sz w:val="20"/>
                <w:szCs w:val="20"/>
              </w:rPr>
            </w:pPr>
            <w:r>
              <w:rPr>
                <w:sz w:val="20"/>
                <w:szCs w:val="20"/>
              </w:rPr>
              <w:t>12</w:t>
            </w:r>
            <w:r w:rsidR="008C383B">
              <w:rPr>
                <w:sz w:val="20"/>
                <w:szCs w:val="20"/>
              </w:rPr>
              <w:t>5</w:t>
            </w:r>
          </w:p>
        </w:tc>
        <w:tc>
          <w:tcPr>
            <w:tcW w:w="1017" w:type="pct"/>
            <w:shd w:val="clear" w:color="auto" w:fill="auto"/>
            <w:noWrap/>
            <w:vAlign w:val="center"/>
          </w:tcPr>
          <w:p w14:paraId="466ECB22" w14:textId="094CDF68" w:rsidR="004E3524" w:rsidRPr="009874FE" w:rsidRDefault="004E3524" w:rsidP="00D24C19">
            <w:pPr>
              <w:jc w:val="center"/>
              <w:rPr>
                <w:sz w:val="20"/>
                <w:szCs w:val="20"/>
              </w:rPr>
            </w:pPr>
            <w:r>
              <w:rPr>
                <w:sz w:val="20"/>
                <w:szCs w:val="20"/>
              </w:rPr>
              <w:t>630</w:t>
            </w:r>
          </w:p>
        </w:tc>
        <w:tc>
          <w:tcPr>
            <w:tcW w:w="898" w:type="pct"/>
            <w:shd w:val="clear" w:color="auto" w:fill="auto"/>
            <w:noWrap/>
            <w:vAlign w:val="center"/>
          </w:tcPr>
          <w:p w14:paraId="2373BEE8" w14:textId="77777777" w:rsidR="004E3524" w:rsidRPr="009874FE" w:rsidRDefault="004E3524" w:rsidP="00D24C19">
            <w:pPr>
              <w:jc w:val="center"/>
              <w:rPr>
                <w:sz w:val="20"/>
                <w:szCs w:val="20"/>
              </w:rPr>
            </w:pPr>
            <w:r>
              <w:rPr>
                <w:sz w:val="20"/>
                <w:szCs w:val="20"/>
              </w:rPr>
              <w:t>1450</w:t>
            </w:r>
          </w:p>
        </w:tc>
      </w:tr>
      <w:tr w:rsidR="008C383B" w:rsidRPr="009874FE" w14:paraId="0FD0725B" w14:textId="77777777" w:rsidTr="00D24C19">
        <w:trPr>
          <w:trHeight w:val="283"/>
        </w:trPr>
        <w:tc>
          <w:tcPr>
            <w:tcW w:w="1157" w:type="pct"/>
            <w:shd w:val="clear" w:color="auto" w:fill="auto"/>
            <w:vAlign w:val="center"/>
          </w:tcPr>
          <w:p w14:paraId="12608B57" w14:textId="452B2B6F" w:rsidR="008C383B" w:rsidRPr="00B20C1B" w:rsidRDefault="008C383B" w:rsidP="008C383B">
            <w:pPr>
              <w:rPr>
                <w:sz w:val="20"/>
                <w:szCs w:val="20"/>
              </w:rPr>
            </w:pPr>
            <w:r w:rsidRPr="00B20C1B">
              <w:rPr>
                <w:sz w:val="20"/>
                <w:szCs w:val="20"/>
              </w:rPr>
              <w:t xml:space="preserve">Насос </w:t>
            </w:r>
            <w:r w:rsidRPr="00127AD3">
              <w:rPr>
                <w:sz w:val="20"/>
                <w:szCs w:val="20"/>
              </w:rPr>
              <w:t xml:space="preserve">сетевой </w:t>
            </w:r>
            <w:r>
              <w:rPr>
                <w:sz w:val="20"/>
                <w:szCs w:val="20"/>
              </w:rPr>
              <w:t xml:space="preserve">№1 </w:t>
            </w:r>
            <w:r w:rsidRPr="00775358">
              <w:rPr>
                <w:sz w:val="20"/>
                <w:szCs w:val="20"/>
              </w:rPr>
              <w:t>Д1250-12</w:t>
            </w:r>
            <w:r>
              <w:rPr>
                <w:sz w:val="20"/>
                <w:szCs w:val="20"/>
              </w:rPr>
              <w:t>5</w:t>
            </w:r>
          </w:p>
        </w:tc>
        <w:tc>
          <w:tcPr>
            <w:tcW w:w="1306" w:type="pct"/>
            <w:shd w:val="clear" w:color="auto" w:fill="auto"/>
            <w:noWrap/>
            <w:vAlign w:val="center"/>
          </w:tcPr>
          <w:p w14:paraId="1CCE4EAA" w14:textId="1836A789" w:rsidR="008C383B" w:rsidRDefault="008C383B" w:rsidP="008C383B">
            <w:pPr>
              <w:jc w:val="center"/>
              <w:rPr>
                <w:sz w:val="20"/>
                <w:szCs w:val="20"/>
              </w:rPr>
            </w:pPr>
            <w:r>
              <w:rPr>
                <w:sz w:val="20"/>
                <w:szCs w:val="20"/>
              </w:rPr>
              <w:t>1250</w:t>
            </w:r>
          </w:p>
        </w:tc>
        <w:tc>
          <w:tcPr>
            <w:tcW w:w="621" w:type="pct"/>
            <w:shd w:val="clear" w:color="auto" w:fill="auto"/>
            <w:noWrap/>
            <w:vAlign w:val="center"/>
          </w:tcPr>
          <w:p w14:paraId="31ACA33B" w14:textId="5C0D3A50" w:rsidR="008C383B" w:rsidRDefault="008C383B" w:rsidP="008C383B">
            <w:pPr>
              <w:jc w:val="center"/>
              <w:rPr>
                <w:sz w:val="20"/>
                <w:szCs w:val="20"/>
              </w:rPr>
            </w:pPr>
            <w:r>
              <w:rPr>
                <w:sz w:val="20"/>
                <w:szCs w:val="20"/>
              </w:rPr>
              <w:t>125</w:t>
            </w:r>
          </w:p>
        </w:tc>
        <w:tc>
          <w:tcPr>
            <w:tcW w:w="1017" w:type="pct"/>
            <w:shd w:val="clear" w:color="auto" w:fill="auto"/>
            <w:noWrap/>
            <w:vAlign w:val="center"/>
          </w:tcPr>
          <w:p w14:paraId="46FECF3F" w14:textId="761ED5B4" w:rsidR="008C383B" w:rsidRDefault="008C383B" w:rsidP="008C383B">
            <w:pPr>
              <w:jc w:val="center"/>
              <w:rPr>
                <w:sz w:val="20"/>
                <w:szCs w:val="20"/>
              </w:rPr>
            </w:pPr>
            <w:r>
              <w:rPr>
                <w:sz w:val="20"/>
                <w:szCs w:val="20"/>
              </w:rPr>
              <w:t>630</w:t>
            </w:r>
          </w:p>
        </w:tc>
        <w:tc>
          <w:tcPr>
            <w:tcW w:w="898" w:type="pct"/>
            <w:shd w:val="clear" w:color="auto" w:fill="auto"/>
            <w:noWrap/>
            <w:vAlign w:val="center"/>
          </w:tcPr>
          <w:p w14:paraId="3861824C" w14:textId="532F6C3D" w:rsidR="008C383B" w:rsidRDefault="008C383B" w:rsidP="008C383B">
            <w:pPr>
              <w:jc w:val="center"/>
              <w:rPr>
                <w:sz w:val="20"/>
                <w:szCs w:val="20"/>
              </w:rPr>
            </w:pPr>
            <w:r>
              <w:rPr>
                <w:sz w:val="20"/>
                <w:szCs w:val="20"/>
              </w:rPr>
              <w:t>1450</w:t>
            </w:r>
          </w:p>
        </w:tc>
      </w:tr>
      <w:tr w:rsidR="008C383B" w:rsidRPr="009874FE" w14:paraId="197AF7D9" w14:textId="77777777" w:rsidTr="00D24C19">
        <w:trPr>
          <w:trHeight w:val="283"/>
        </w:trPr>
        <w:tc>
          <w:tcPr>
            <w:tcW w:w="1157" w:type="pct"/>
            <w:shd w:val="clear" w:color="auto" w:fill="auto"/>
            <w:vAlign w:val="center"/>
          </w:tcPr>
          <w:p w14:paraId="4ABFD13E" w14:textId="1EB2ACC9" w:rsidR="008C383B" w:rsidRPr="008041B5" w:rsidRDefault="008C383B" w:rsidP="008C383B">
            <w:pPr>
              <w:rPr>
                <w:sz w:val="20"/>
                <w:szCs w:val="20"/>
              </w:rPr>
            </w:pPr>
            <w:r w:rsidRPr="00B20C1B">
              <w:rPr>
                <w:sz w:val="20"/>
                <w:szCs w:val="20"/>
              </w:rPr>
              <w:t xml:space="preserve">Насос </w:t>
            </w:r>
            <w:r w:rsidRPr="00127AD3">
              <w:rPr>
                <w:sz w:val="20"/>
                <w:szCs w:val="20"/>
              </w:rPr>
              <w:t xml:space="preserve">сетевой </w:t>
            </w:r>
            <w:r>
              <w:rPr>
                <w:sz w:val="20"/>
                <w:szCs w:val="20"/>
              </w:rPr>
              <w:t xml:space="preserve">№1 </w:t>
            </w:r>
            <w:r w:rsidRPr="00775358">
              <w:rPr>
                <w:sz w:val="20"/>
                <w:szCs w:val="20"/>
              </w:rPr>
              <w:t>Д1250-12</w:t>
            </w:r>
            <w:r>
              <w:rPr>
                <w:sz w:val="20"/>
                <w:szCs w:val="20"/>
              </w:rPr>
              <w:t>5</w:t>
            </w:r>
          </w:p>
        </w:tc>
        <w:tc>
          <w:tcPr>
            <w:tcW w:w="1306" w:type="pct"/>
            <w:shd w:val="clear" w:color="auto" w:fill="auto"/>
            <w:noWrap/>
            <w:vAlign w:val="center"/>
          </w:tcPr>
          <w:p w14:paraId="3BCB1C9A" w14:textId="2BF9D17E" w:rsidR="008C383B" w:rsidRDefault="008C383B" w:rsidP="008C383B">
            <w:pPr>
              <w:jc w:val="center"/>
              <w:rPr>
                <w:sz w:val="20"/>
                <w:szCs w:val="20"/>
              </w:rPr>
            </w:pPr>
            <w:r>
              <w:rPr>
                <w:sz w:val="20"/>
                <w:szCs w:val="20"/>
              </w:rPr>
              <w:t>1250</w:t>
            </w:r>
          </w:p>
        </w:tc>
        <w:tc>
          <w:tcPr>
            <w:tcW w:w="621" w:type="pct"/>
            <w:shd w:val="clear" w:color="auto" w:fill="auto"/>
            <w:noWrap/>
            <w:vAlign w:val="center"/>
          </w:tcPr>
          <w:p w14:paraId="7A151B0E" w14:textId="0D55E973" w:rsidR="008C383B" w:rsidRDefault="008C383B" w:rsidP="008C383B">
            <w:pPr>
              <w:jc w:val="center"/>
              <w:rPr>
                <w:sz w:val="20"/>
                <w:szCs w:val="20"/>
              </w:rPr>
            </w:pPr>
            <w:r>
              <w:rPr>
                <w:sz w:val="20"/>
                <w:szCs w:val="20"/>
              </w:rPr>
              <w:t>125</w:t>
            </w:r>
          </w:p>
        </w:tc>
        <w:tc>
          <w:tcPr>
            <w:tcW w:w="1017" w:type="pct"/>
            <w:shd w:val="clear" w:color="auto" w:fill="auto"/>
            <w:noWrap/>
            <w:vAlign w:val="center"/>
          </w:tcPr>
          <w:p w14:paraId="16BBE37F" w14:textId="21E97ECC" w:rsidR="008C383B" w:rsidRDefault="008C383B" w:rsidP="008C383B">
            <w:pPr>
              <w:jc w:val="center"/>
              <w:rPr>
                <w:sz w:val="20"/>
                <w:szCs w:val="20"/>
              </w:rPr>
            </w:pPr>
            <w:r>
              <w:rPr>
                <w:sz w:val="20"/>
                <w:szCs w:val="20"/>
              </w:rPr>
              <w:t>630</w:t>
            </w:r>
          </w:p>
        </w:tc>
        <w:tc>
          <w:tcPr>
            <w:tcW w:w="898" w:type="pct"/>
            <w:shd w:val="clear" w:color="auto" w:fill="auto"/>
            <w:noWrap/>
            <w:vAlign w:val="center"/>
          </w:tcPr>
          <w:p w14:paraId="411338E8" w14:textId="6D9B06D2" w:rsidR="008C383B" w:rsidRDefault="008C383B" w:rsidP="008C383B">
            <w:pPr>
              <w:jc w:val="center"/>
              <w:rPr>
                <w:sz w:val="20"/>
                <w:szCs w:val="20"/>
              </w:rPr>
            </w:pPr>
            <w:r>
              <w:rPr>
                <w:sz w:val="20"/>
                <w:szCs w:val="20"/>
              </w:rPr>
              <w:t>1450</w:t>
            </w:r>
          </w:p>
        </w:tc>
      </w:tr>
      <w:tr w:rsidR="004E3524" w:rsidRPr="009874FE" w14:paraId="31C6904A" w14:textId="77777777" w:rsidTr="00D24C19">
        <w:trPr>
          <w:trHeight w:val="283"/>
        </w:trPr>
        <w:tc>
          <w:tcPr>
            <w:tcW w:w="1157" w:type="pct"/>
            <w:shd w:val="clear" w:color="auto" w:fill="auto"/>
            <w:vAlign w:val="center"/>
          </w:tcPr>
          <w:p w14:paraId="1D82F1F6" w14:textId="5C2BE65C" w:rsidR="004E3524" w:rsidRPr="008041B5" w:rsidRDefault="004E3524" w:rsidP="008C383B">
            <w:pPr>
              <w:rPr>
                <w:sz w:val="20"/>
                <w:szCs w:val="20"/>
              </w:rPr>
            </w:pPr>
            <w:r w:rsidRPr="00B20C1B">
              <w:rPr>
                <w:sz w:val="20"/>
                <w:szCs w:val="20"/>
              </w:rPr>
              <w:t xml:space="preserve">Насос </w:t>
            </w:r>
            <w:r w:rsidR="008C383B">
              <w:rPr>
                <w:sz w:val="20"/>
                <w:szCs w:val="20"/>
              </w:rPr>
              <w:t>рециркуляционный</w:t>
            </w:r>
            <w:r w:rsidRPr="00127AD3">
              <w:rPr>
                <w:sz w:val="20"/>
                <w:szCs w:val="20"/>
              </w:rPr>
              <w:t xml:space="preserve"> </w:t>
            </w:r>
            <w:r>
              <w:rPr>
                <w:sz w:val="20"/>
                <w:szCs w:val="20"/>
              </w:rPr>
              <w:t>№</w:t>
            </w:r>
            <w:r w:rsidR="008C383B">
              <w:rPr>
                <w:sz w:val="20"/>
                <w:szCs w:val="20"/>
              </w:rPr>
              <w:t>1</w:t>
            </w:r>
            <w:r>
              <w:rPr>
                <w:sz w:val="20"/>
                <w:szCs w:val="20"/>
              </w:rPr>
              <w:t xml:space="preserve"> </w:t>
            </w:r>
            <w:r w:rsidR="008C383B">
              <w:rPr>
                <w:sz w:val="20"/>
                <w:szCs w:val="20"/>
              </w:rPr>
              <w:t>НКУ-250</w:t>
            </w:r>
          </w:p>
        </w:tc>
        <w:tc>
          <w:tcPr>
            <w:tcW w:w="1306" w:type="pct"/>
            <w:shd w:val="clear" w:color="auto" w:fill="auto"/>
            <w:noWrap/>
            <w:vAlign w:val="center"/>
          </w:tcPr>
          <w:p w14:paraId="438931B3" w14:textId="40850FA3" w:rsidR="004E3524" w:rsidRDefault="008C383B" w:rsidP="00D24C19">
            <w:pPr>
              <w:jc w:val="center"/>
              <w:rPr>
                <w:sz w:val="20"/>
                <w:szCs w:val="20"/>
              </w:rPr>
            </w:pPr>
            <w:r>
              <w:rPr>
                <w:sz w:val="20"/>
                <w:szCs w:val="20"/>
              </w:rPr>
              <w:t>250</w:t>
            </w:r>
          </w:p>
        </w:tc>
        <w:tc>
          <w:tcPr>
            <w:tcW w:w="621" w:type="pct"/>
            <w:shd w:val="clear" w:color="auto" w:fill="auto"/>
            <w:noWrap/>
            <w:vAlign w:val="center"/>
          </w:tcPr>
          <w:p w14:paraId="014476E0" w14:textId="0979FC62" w:rsidR="004E3524" w:rsidRDefault="008C383B" w:rsidP="00D24C19">
            <w:pPr>
              <w:jc w:val="center"/>
              <w:rPr>
                <w:sz w:val="20"/>
                <w:szCs w:val="20"/>
              </w:rPr>
            </w:pPr>
            <w:r>
              <w:rPr>
                <w:sz w:val="20"/>
                <w:szCs w:val="20"/>
              </w:rPr>
              <w:t>32</w:t>
            </w:r>
          </w:p>
        </w:tc>
        <w:tc>
          <w:tcPr>
            <w:tcW w:w="1017" w:type="pct"/>
            <w:shd w:val="clear" w:color="auto" w:fill="auto"/>
            <w:noWrap/>
            <w:vAlign w:val="center"/>
          </w:tcPr>
          <w:p w14:paraId="3A91107E" w14:textId="08C54C4D" w:rsidR="004E3524" w:rsidRDefault="008C383B" w:rsidP="00D24C19">
            <w:pPr>
              <w:jc w:val="center"/>
              <w:rPr>
                <w:sz w:val="20"/>
                <w:szCs w:val="20"/>
              </w:rPr>
            </w:pPr>
            <w:r>
              <w:rPr>
                <w:sz w:val="20"/>
                <w:szCs w:val="20"/>
              </w:rPr>
              <w:t>45,0</w:t>
            </w:r>
          </w:p>
        </w:tc>
        <w:tc>
          <w:tcPr>
            <w:tcW w:w="898" w:type="pct"/>
            <w:shd w:val="clear" w:color="auto" w:fill="auto"/>
            <w:noWrap/>
            <w:vAlign w:val="center"/>
          </w:tcPr>
          <w:p w14:paraId="6A32968D" w14:textId="77777777" w:rsidR="004E3524" w:rsidRDefault="004E3524" w:rsidP="00D24C19">
            <w:pPr>
              <w:jc w:val="center"/>
              <w:rPr>
                <w:sz w:val="20"/>
                <w:szCs w:val="20"/>
              </w:rPr>
            </w:pPr>
            <w:r>
              <w:rPr>
                <w:sz w:val="20"/>
                <w:szCs w:val="20"/>
              </w:rPr>
              <w:t>1500</w:t>
            </w:r>
          </w:p>
        </w:tc>
      </w:tr>
      <w:tr w:rsidR="008C383B" w:rsidRPr="009874FE" w14:paraId="01D6F74E" w14:textId="77777777" w:rsidTr="00D24C19">
        <w:trPr>
          <w:trHeight w:val="283"/>
        </w:trPr>
        <w:tc>
          <w:tcPr>
            <w:tcW w:w="1157" w:type="pct"/>
            <w:shd w:val="clear" w:color="auto" w:fill="auto"/>
            <w:vAlign w:val="center"/>
          </w:tcPr>
          <w:p w14:paraId="039DC7D4" w14:textId="0AAF29C0" w:rsidR="008C383B" w:rsidRPr="00B20C1B" w:rsidRDefault="008C383B" w:rsidP="008C383B">
            <w:pPr>
              <w:rPr>
                <w:sz w:val="20"/>
                <w:szCs w:val="20"/>
              </w:rPr>
            </w:pPr>
            <w:r w:rsidRPr="00B20C1B">
              <w:rPr>
                <w:sz w:val="20"/>
                <w:szCs w:val="20"/>
              </w:rPr>
              <w:t xml:space="preserve">Насос </w:t>
            </w:r>
            <w:r>
              <w:rPr>
                <w:sz w:val="20"/>
                <w:szCs w:val="20"/>
              </w:rPr>
              <w:t>рециркуляционный</w:t>
            </w:r>
            <w:r w:rsidRPr="00127AD3">
              <w:rPr>
                <w:sz w:val="20"/>
                <w:szCs w:val="20"/>
              </w:rPr>
              <w:t xml:space="preserve"> </w:t>
            </w:r>
            <w:r>
              <w:rPr>
                <w:sz w:val="20"/>
                <w:szCs w:val="20"/>
              </w:rPr>
              <w:t>№2 НКУ-250</w:t>
            </w:r>
          </w:p>
        </w:tc>
        <w:tc>
          <w:tcPr>
            <w:tcW w:w="1306" w:type="pct"/>
            <w:shd w:val="clear" w:color="auto" w:fill="auto"/>
            <w:noWrap/>
            <w:vAlign w:val="center"/>
          </w:tcPr>
          <w:p w14:paraId="5707B5A1" w14:textId="3EBE3836" w:rsidR="008C383B" w:rsidRDefault="008C383B" w:rsidP="008C383B">
            <w:pPr>
              <w:jc w:val="center"/>
              <w:rPr>
                <w:sz w:val="20"/>
                <w:szCs w:val="20"/>
              </w:rPr>
            </w:pPr>
            <w:r>
              <w:rPr>
                <w:sz w:val="20"/>
                <w:szCs w:val="20"/>
              </w:rPr>
              <w:t>250</w:t>
            </w:r>
          </w:p>
        </w:tc>
        <w:tc>
          <w:tcPr>
            <w:tcW w:w="621" w:type="pct"/>
            <w:shd w:val="clear" w:color="auto" w:fill="auto"/>
            <w:noWrap/>
            <w:vAlign w:val="center"/>
          </w:tcPr>
          <w:p w14:paraId="5DCFC25E" w14:textId="227F560C" w:rsidR="008C383B" w:rsidRDefault="008C383B" w:rsidP="008C383B">
            <w:pPr>
              <w:jc w:val="center"/>
              <w:rPr>
                <w:sz w:val="20"/>
                <w:szCs w:val="20"/>
              </w:rPr>
            </w:pPr>
            <w:r>
              <w:rPr>
                <w:sz w:val="20"/>
                <w:szCs w:val="20"/>
              </w:rPr>
              <w:t>32</w:t>
            </w:r>
          </w:p>
        </w:tc>
        <w:tc>
          <w:tcPr>
            <w:tcW w:w="1017" w:type="pct"/>
            <w:shd w:val="clear" w:color="auto" w:fill="auto"/>
            <w:noWrap/>
            <w:vAlign w:val="center"/>
          </w:tcPr>
          <w:p w14:paraId="06608B09" w14:textId="0A14C974" w:rsidR="008C383B" w:rsidRDefault="008C383B" w:rsidP="008C383B">
            <w:pPr>
              <w:jc w:val="center"/>
              <w:rPr>
                <w:sz w:val="20"/>
                <w:szCs w:val="20"/>
              </w:rPr>
            </w:pPr>
            <w:r>
              <w:rPr>
                <w:sz w:val="20"/>
                <w:szCs w:val="20"/>
              </w:rPr>
              <w:t>45,0</w:t>
            </w:r>
          </w:p>
        </w:tc>
        <w:tc>
          <w:tcPr>
            <w:tcW w:w="898" w:type="pct"/>
            <w:shd w:val="clear" w:color="auto" w:fill="auto"/>
            <w:noWrap/>
            <w:vAlign w:val="center"/>
          </w:tcPr>
          <w:p w14:paraId="40C2878D" w14:textId="5A81185E" w:rsidR="008C383B" w:rsidRDefault="008C383B" w:rsidP="008C383B">
            <w:pPr>
              <w:jc w:val="center"/>
              <w:rPr>
                <w:sz w:val="20"/>
                <w:szCs w:val="20"/>
              </w:rPr>
            </w:pPr>
            <w:r>
              <w:rPr>
                <w:sz w:val="20"/>
                <w:szCs w:val="20"/>
              </w:rPr>
              <w:t>1500</w:t>
            </w:r>
          </w:p>
        </w:tc>
      </w:tr>
      <w:tr w:rsidR="008C383B" w:rsidRPr="009874FE" w14:paraId="4E7004A0" w14:textId="77777777" w:rsidTr="00D24C19">
        <w:trPr>
          <w:trHeight w:val="283"/>
        </w:trPr>
        <w:tc>
          <w:tcPr>
            <w:tcW w:w="1157" w:type="pct"/>
            <w:shd w:val="clear" w:color="auto" w:fill="auto"/>
            <w:vAlign w:val="center"/>
          </w:tcPr>
          <w:p w14:paraId="68033481" w14:textId="62D64AAE" w:rsidR="008C383B" w:rsidRPr="00B20C1B" w:rsidRDefault="008C383B" w:rsidP="008C383B">
            <w:pPr>
              <w:rPr>
                <w:sz w:val="20"/>
                <w:szCs w:val="20"/>
              </w:rPr>
            </w:pPr>
            <w:r w:rsidRPr="00B20C1B">
              <w:rPr>
                <w:sz w:val="20"/>
                <w:szCs w:val="20"/>
              </w:rPr>
              <w:t xml:space="preserve">Насос </w:t>
            </w:r>
            <w:r>
              <w:rPr>
                <w:sz w:val="20"/>
                <w:szCs w:val="20"/>
              </w:rPr>
              <w:t>рециркуляционный</w:t>
            </w:r>
            <w:r w:rsidRPr="00127AD3">
              <w:rPr>
                <w:sz w:val="20"/>
                <w:szCs w:val="20"/>
              </w:rPr>
              <w:t xml:space="preserve"> </w:t>
            </w:r>
            <w:r>
              <w:rPr>
                <w:sz w:val="20"/>
                <w:szCs w:val="20"/>
              </w:rPr>
              <w:t>№3 НКУ-250</w:t>
            </w:r>
          </w:p>
        </w:tc>
        <w:tc>
          <w:tcPr>
            <w:tcW w:w="1306" w:type="pct"/>
            <w:shd w:val="clear" w:color="auto" w:fill="auto"/>
            <w:noWrap/>
            <w:vAlign w:val="center"/>
          </w:tcPr>
          <w:p w14:paraId="5E022429" w14:textId="3B7AB036" w:rsidR="008C383B" w:rsidRDefault="008C383B" w:rsidP="008C383B">
            <w:pPr>
              <w:jc w:val="center"/>
              <w:rPr>
                <w:sz w:val="20"/>
                <w:szCs w:val="20"/>
              </w:rPr>
            </w:pPr>
            <w:r>
              <w:rPr>
                <w:sz w:val="20"/>
                <w:szCs w:val="20"/>
              </w:rPr>
              <w:t>250</w:t>
            </w:r>
          </w:p>
        </w:tc>
        <w:tc>
          <w:tcPr>
            <w:tcW w:w="621" w:type="pct"/>
            <w:shd w:val="clear" w:color="auto" w:fill="auto"/>
            <w:noWrap/>
            <w:vAlign w:val="center"/>
          </w:tcPr>
          <w:p w14:paraId="133216EF" w14:textId="6CC6CA9A" w:rsidR="008C383B" w:rsidRDefault="008C383B" w:rsidP="008C383B">
            <w:pPr>
              <w:jc w:val="center"/>
              <w:rPr>
                <w:sz w:val="20"/>
                <w:szCs w:val="20"/>
              </w:rPr>
            </w:pPr>
            <w:r>
              <w:rPr>
                <w:sz w:val="20"/>
                <w:szCs w:val="20"/>
              </w:rPr>
              <w:t>32</w:t>
            </w:r>
          </w:p>
        </w:tc>
        <w:tc>
          <w:tcPr>
            <w:tcW w:w="1017" w:type="pct"/>
            <w:shd w:val="clear" w:color="auto" w:fill="auto"/>
            <w:noWrap/>
            <w:vAlign w:val="center"/>
          </w:tcPr>
          <w:p w14:paraId="03A680BB" w14:textId="21575E9F" w:rsidR="008C383B" w:rsidRDefault="008C383B" w:rsidP="008C383B">
            <w:pPr>
              <w:jc w:val="center"/>
              <w:rPr>
                <w:sz w:val="20"/>
                <w:szCs w:val="20"/>
              </w:rPr>
            </w:pPr>
            <w:r>
              <w:rPr>
                <w:sz w:val="20"/>
                <w:szCs w:val="20"/>
              </w:rPr>
              <w:t>45,0</w:t>
            </w:r>
          </w:p>
        </w:tc>
        <w:tc>
          <w:tcPr>
            <w:tcW w:w="898" w:type="pct"/>
            <w:shd w:val="clear" w:color="auto" w:fill="auto"/>
            <w:noWrap/>
            <w:vAlign w:val="center"/>
          </w:tcPr>
          <w:p w14:paraId="25A5385D" w14:textId="2FD5CA29" w:rsidR="008C383B" w:rsidRDefault="008C383B" w:rsidP="008C383B">
            <w:pPr>
              <w:jc w:val="center"/>
              <w:rPr>
                <w:sz w:val="20"/>
                <w:szCs w:val="20"/>
              </w:rPr>
            </w:pPr>
            <w:r>
              <w:rPr>
                <w:sz w:val="20"/>
                <w:szCs w:val="20"/>
              </w:rPr>
              <w:t>1500</w:t>
            </w:r>
          </w:p>
        </w:tc>
      </w:tr>
      <w:tr w:rsidR="008C383B" w:rsidRPr="009874FE" w14:paraId="1C74FDE1" w14:textId="77777777" w:rsidTr="00D24C19">
        <w:trPr>
          <w:trHeight w:val="283"/>
        </w:trPr>
        <w:tc>
          <w:tcPr>
            <w:tcW w:w="1157" w:type="pct"/>
            <w:shd w:val="clear" w:color="auto" w:fill="auto"/>
            <w:vAlign w:val="center"/>
          </w:tcPr>
          <w:p w14:paraId="3D66B337" w14:textId="73176522" w:rsidR="008C383B" w:rsidRPr="00B20C1B" w:rsidRDefault="008C383B" w:rsidP="008C383B">
            <w:pPr>
              <w:rPr>
                <w:sz w:val="20"/>
                <w:szCs w:val="20"/>
              </w:rPr>
            </w:pPr>
            <w:r w:rsidRPr="00B20C1B">
              <w:rPr>
                <w:sz w:val="20"/>
                <w:szCs w:val="20"/>
              </w:rPr>
              <w:t xml:space="preserve">Насос </w:t>
            </w:r>
            <w:r>
              <w:rPr>
                <w:sz w:val="20"/>
                <w:szCs w:val="20"/>
              </w:rPr>
              <w:t>рециркуляционный</w:t>
            </w:r>
            <w:r w:rsidRPr="00127AD3">
              <w:rPr>
                <w:sz w:val="20"/>
                <w:szCs w:val="20"/>
              </w:rPr>
              <w:t xml:space="preserve"> </w:t>
            </w:r>
            <w:r>
              <w:rPr>
                <w:sz w:val="20"/>
                <w:szCs w:val="20"/>
              </w:rPr>
              <w:t>№4 НКУ-250</w:t>
            </w:r>
          </w:p>
        </w:tc>
        <w:tc>
          <w:tcPr>
            <w:tcW w:w="1306" w:type="pct"/>
            <w:shd w:val="clear" w:color="auto" w:fill="auto"/>
            <w:noWrap/>
            <w:vAlign w:val="center"/>
          </w:tcPr>
          <w:p w14:paraId="27F61741" w14:textId="5D2E4490" w:rsidR="008C383B" w:rsidRDefault="008C383B" w:rsidP="008C383B">
            <w:pPr>
              <w:jc w:val="center"/>
              <w:rPr>
                <w:sz w:val="20"/>
                <w:szCs w:val="20"/>
              </w:rPr>
            </w:pPr>
            <w:r>
              <w:rPr>
                <w:sz w:val="20"/>
                <w:szCs w:val="20"/>
              </w:rPr>
              <w:t>250</w:t>
            </w:r>
          </w:p>
        </w:tc>
        <w:tc>
          <w:tcPr>
            <w:tcW w:w="621" w:type="pct"/>
            <w:shd w:val="clear" w:color="auto" w:fill="auto"/>
            <w:noWrap/>
            <w:vAlign w:val="center"/>
          </w:tcPr>
          <w:p w14:paraId="26E6DD06" w14:textId="5309340F" w:rsidR="008C383B" w:rsidRDefault="008C383B" w:rsidP="008C383B">
            <w:pPr>
              <w:jc w:val="center"/>
              <w:rPr>
                <w:sz w:val="20"/>
                <w:szCs w:val="20"/>
              </w:rPr>
            </w:pPr>
            <w:r>
              <w:rPr>
                <w:sz w:val="20"/>
                <w:szCs w:val="20"/>
              </w:rPr>
              <w:t>32</w:t>
            </w:r>
          </w:p>
        </w:tc>
        <w:tc>
          <w:tcPr>
            <w:tcW w:w="1017" w:type="pct"/>
            <w:shd w:val="clear" w:color="auto" w:fill="auto"/>
            <w:noWrap/>
            <w:vAlign w:val="center"/>
          </w:tcPr>
          <w:p w14:paraId="01BA02CE" w14:textId="231F04EF" w:rsidR="008C383B" w:rsidRDefault="008C383B" w:rsidP="008C383B">
            <w:pPr>
              <w:jc w:val="center"/>
              <w:rPr>
                <w:sz w:val="20"/>
                <w:szCs w:val="20"/>
              </w:rPr>
            </w:pPr>
            <w:r>
              <w:rPr>
                <w:sz w:val="20"/>
                <w:szCs w:val="20"/>
              </w:rPr>
              <w:t>45,0</w:t>
            </w:r>
          </w:p>
        </w:tc>
        <w:tc>
          <w:tcPr>
            <w:tcW w:w="898" w:type="pct"/>
            <w:shd w:val="clear" w:color="auto" w:fill="auto"/>
            <w:noWrap/>
            <w:vAlign w:val="center"/>
          </w:tcPr>
          <w:p w14:paraId="580A4139" w14:textId="780D045C" w:rsidR="008C383B" w:rsidRDefault="008C383B" w:rsidP="008C383B">
            <w:pPr>
              <w:jc w:val="center"/>
              <w:rPr>
                <w:sz w:val="20"/>
                <w:szCs w:val="20"/>
              </w:rPr>
            </w:pPr>
            <w:r>
              <w:rPr>
                <w:sz w:val="20"/>
                <w:szCs w:val="20"/>
              </w:rPr>
              <w:t>1500</w:t>
            </w:r>
          </w:p>
        </w:tc>
      </w:tr>
    </w:tbl>
    <w:p w14:paraId="551B3AB6" w14:textId="0CE38D8A" w:rsidR="005F18CE" w:rsidRDefault="005F18CE" w:rsidP="00490B75">
      <w:pPr>
        <w:pStyle w:val="Maximyz0"/>
      </w:pPr>
    </w:p>
    <w:p w14:paraId="3F529393" w14:textId="37A890AE" w:rsidR="008C383B" w:rsidRDefault="008C383B" w:rsidP="008C383B">
      <w:pPr>
        <w:pStyle w:val="aff4"/>
        <w:keepNext/>
      </w:pPr>
      <w:r>
        <w:t xml:space="preserve">Таблица </w:t>
      </w:r>
      <w:fldSimple w:instr=" STYLEREF 1 \s ">
        <w:r w:rsidR="00B53B84">
          <w:rPr>
            <w:noProof/>
          </w:rPr>
          <w:t>2</w:t>
        </w:r>
      </w:fldSimple>
      <w:r>
        <w:t>.</w:t>
      </w:r>
      <w:fldSimple w:instr=" SEQ Таблица \* ARABIC \s 1 ">
        <w:r w:rsidR="00B53B84">
          <w:rPr>
            <w:noProof/>
          </w:rPr>
          <w:t>11</w:t>
        </w:r>
      </w:fldSimple>
      <w:r>
        <w:t xml:space="preserve"> - Теплообменное</w:t>
      </w:r>
      <w:r w:rsidRPr="007D78D2">
        <w:t xml:space="preserve"> оборудование</w:t>
      </w:r>
      <w:r>
        <w:t xml:space="preserve"> </w:t>
      </w:r>
      <w:r w:rsidRPr="0066034B">
        <w:t xml:space="preserve">котельной </w:t>
      </w:r>
      <w:r w:rsidRPr="008C383B">
        <w:t>ЗАО «Родниковский Машиностроительный завод»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9594" w:themeFill="accent2" w:themeFillTint="99"/>
        <w:tblLook w:val="04A0" w:firstRow="1" w:lastRow="0" w:firstColumn="1" w:lastColumn="0" w:noHBand="0" w:noVBand="1"/>
      </w:tblPr>
      <w:tblGrid>
        <w:gridCol w:w="5707"/>
        <w:gridCol w:w="3637"/>
      </w:tblGrid>
      <w:tr w:rsidR="008C383B" w:rsidRPr="008C383B" w14:paraId="5F3768AC" w14:textId="77777777" w:rsidTr="008C383B">
        <w:trPr>
          <w:trHeight w:val="340"/>
        </w:trPr>
        <w:tc>
          <w:tcPr>
            <w:tcW w:w="3054" w:type="pct"/>
            <w:shd w:val="clear" w:color="auto" w:fill="FFFFFF" w:themeFill="background1"/>
            <w:noWrap/>
            <w:vAlign w:val="center"/>
            <w:hideMark/>
          </w:tcPr>
          <w:p w14:paraId="5DF43F40" w14:textId="77777777" w:rsidR="008C383B" w:rsidRPr="008C383B" w:rsidRDefault="008C383B" w:rsidP="00D24C19">
            <w:pPr>
              <w:jc w:val="center"/>
              <w:rPr>
                <w:bCs/>
                <w:iCs/>
                <w:sz w:val="20"/>
                <w:szCs w:val="20"/>
              </w:rPr>
            </w:pPr>
            <w:r w:rsidRPr="008C383B">
              <w:rPr>
                <w:bCs/>
                <w:iCs/>
                <w:sz w:val="20"/>
                <w:szCs w:val="20"/>
              </w:rPr>
              <w:t>Наименование</w:t>
            </w:r>
          </w:p>
        </w:tc>
        <w:tc>
          <w:tcPr>
            <w:tcW w:w="1946" w:type="pct"/>
            <w:shd w:val="clear" w:color="auto" w:fill="FFFFFF" w:themeFill="background1"/>
            <w:noWrap/>
            <w:vAlign w:val="center"/>
            <w:hideMark/>
          </w:tcPr>
          <w:p w14:paraId="7E2B53B6" w14:textId="77777777" w:rsidR="008C383B" w:rsidRPr="008C383B" w:rsidRDefault="008C383B" w:rsidP="00D24C19">
            <w:pPr>
              <w:jc w:val="center"/>
              <w:rPr>
                <w:bCs/>
                <w:sz w:val="20"/>
                <w:szCs w:val="20"/>
                <w:vertAlign w:val="superscript"/>
              </w:rPr>
            </w:pPr>
            <w:r w:rsidRPr="008C383B">
              <w:rPr>
                <w:bCs/>
                <w:sz w:val="20"/>
                <w:szCs w:val="20"/>
              </w:rPr>
              <w:t>Площадь нагрева, м</w:t>
            </w:r>
            <w:r w:rsidRPr="008C383B">
              <w:rPr>
                <w:bCs/>
                <w:sz w:val="20"/>
                <w:szCs w:val="20"/>
                <w:vertAlign w:val="superscript"/>
              </w:rPr>
              <w:t>2</w:t>
            </w:r>
          </w:p>
        </w:tc>
      </w:tr>
      <w:tr w:rsidR="008C383B" w:rsidRPr="008C383B" w14:paraId="140B6B86" w14:textId="77777777" w:rsidTr="008C383B">
        <w:trPr>
          <w:trHeight w:val="340"/>
        </w:trPr>
        <w:tc>
          <w:tcPr>
            <w:tcW w:w="3054" w:type="pct"/>
            <w:shd w:val="clear" w:color="auto" w:fill="FFFFFF" w:themeFill="background1"/>
            <w:vAlign w:val="center"/>
          </w:tcPr>
          <w:p w14:paraId="1387B180" w14:textId="77777777" w:rsidR="008C383B" w:rsidRPr="008C383B" w:rsidRDefault="008C383B" w:rsidP="008C383B">
            <w:pPr>
              <w:pStyle w:val="afff9"/>
              <w:rPr>
                <w:sz w:val="20"/>
              </w:rPr>
            </w:pPr>
            <w:r w:rsidRPr="008C383B">
              <w:rPr>
                <w:sz w:val="20"/>
              </w:rPr>
              <w:t>Подогреватель водоводяной</w:t>
            </w:r>
          </w:p>
          <w:p w14:paraId="6BB77C8D" w14:textId="57B149E0" w:rsidR="008C383B" w:rsidRPr="008C383B" w:rsidRDefault="008C383B" w:rsidP="008C383B">
            <w:pPr>
              <w:rPr>
                <w:sz w:val="20"/>
                <w:szCs w:val="20"/>
              </w:rPr>
            </w:pPr>
            <w:r w:rsidRPr="008C383B">
              <w:rPr>
                <w:sz w:val="20"/>
                <w:szCs w:val="20"/>
              </w:rPr>
              <w:t>ПИВ № 1 зав. № 543 рег. № 12С</w:t>
            </w:r>
          </w:p>
        </w:tc>
        <w:tc>
          <w:tcPr>
            <w:tcW w:w="1946" w:type="pct"/>
            <w:shd w:val="clear" w:color="auto" w:fill="FFFFFF" w:themeFill="background1"/>
            <w:noWrap/>
            <w:vAlign w:val="center"/>
          </w:tcPr>
          <w:p w14:paraId="793226E7" w14:textId="77777777" w:rsidR="008C383B" w:rsidRPr="008C383B" w:rsidRDefault="008C383B" w:rsidP="00D24C19">
            <w:pPr>
              <w:jc w:val="center"/>
              <w:rPr>
                <w:sz w:val="20"/>
                <w:szCs w:val="20"/>
              </w:rPr>
            </w:pPr>
            <w:r w:rsidRPr="008C383B">
              <w:rPr>
                <w:sz w:val="20"/>
                <w:szCs w:val="20"/>
              </w:rPr>
              <w:t>-</w:t>
            </w:r>
          </w:p>
        </w:tc>
      </w:tr>
      <w:tr w:rsidR="008C383B" w:rsidRPr="008C383B" w14:paraId="0C4F787A" w14:textId="77777777" w:rsidTr="008C383B">
        <w:trPr>
          <w:trHeight w:val="340"/>
        </w:trPr>
        <w:tc>
          <w:tcPr>
            <w:tcW w:w="3054" w:type="pct"/>
            <w:vAlign w:val="center"/>
          </w:tcPr>
          <w:p w14:paraId="3C498C2F" w14:textId="77777777" w:rsidR="008C383B" w:rsidRPr="008C383B" w:rsidRDefault="008C383B" w:rsidP="008C383B">
            <w:pPr>
              <w:pStyle w:val="afff9"/>
              <w:rPr>
                <w:sz w:val="20"/>
              </w:rPr>
            </w:pPr>
            <w:r w:rsidRPr="008C383B">
              <w:rPr>
                <w:sz w:val="20"/>
              </w:rPr>
              <w:t xml:space="preserve">Подогреватель пароводяной </w:t>
            </w:r>
          </w:p>
          <w:p w14:paraId="1528B40C" w14:textId="6C93AD21" w:rsidR="008C383B" w:rsidRPr="008C383B" w:rsidRDefault="008C383B" w:rsidP="008C383B">
            <w:pPr>
              <w:rPr>
                <w:sz w:val="20"/>
                <w:szCs w:val="20"/>
              </w:rPr>
            </w:pPr>
            <w:r w:rsidRPr="008C383B">
              <w:rPr>
                <w:sz w:val="20"/>
                <w:szCs w:val="20"/>
              </w:rPr>
              <w:t>ПИВ № 1 зав. № 636 рег. № 9С</w:t>
            </w:r>
          </w:p>
        </w:tc>
        <w:tc>
          <w:tcPr>
            <w:tcW w:w="1946" w:type="pct"/>
            <w:shd w:val="clear" w:color="auto" w:fill="FFFFFF" w:themeFill="background1"/>
            <w:noWrap/>
            <w:vAlign w:val="center"/>
          </w:tcPr>
          <w:p w14:paraId="558FE4F5" w14:textId="77777777" w:rsidR="008C383B" w:rsidRPr="008C383B" w:rsidRDefault="008C383B" w:rsidP="008C383B">
            <w:pPr>
              <w:jc w:val="center"/>
              <w:rPr>
                <w:sz w:val="20"/>
                <w:szCs w:val="20"/>
              </w:rPr>
            </w:pPr>
            <w:r w:rsidRPr="008C383B">
              <w:rPr>
                <w:sz w:val="20"/>
                <w:szCs w:val="20"/>
              </w:rPr>
              <w:t>-</w:t>
            </w:r>
          </w:p>
        </w:tc>
      </w:tr>
      <w:tr w:rsidR="008C383B" w:rsidRPr="008C383B" w14:paraId="095E2CB0" w14:textId="77777777" w:rsidTr="008C383B">
        <w:trPr>
          <w:trHeight w:val="340"/>
        </w:trPr>
        <w:tc>
          <w:tcPr>
            <w:tcW w:w="3054" w:type="pct"/>
            <w:vAlign w:val="center"/>
          </w:tcPr>
          <w:p w14:paraId="7865C4D2" w14:textId="77777777" w:rsidR="008C383B" w:rsidRPr="008C383B" w:rsidRDefault="008C383B" w:rsidP="008C383B">
            <w:pPr>
              <w:pStyle w:val="afff9"/>
              <w:rPr>
                <w:sz w:val="20"/>
              </w:rPr>
            </w:pPr>
            <w:r w:rsidRPr="008C383B">
              <w:rPr>
                <w:sz w:val="20"/>
              </w:rPr>
              <w:t>Подогреватель водоводяной</w:t>
            </w:r>
          </w:p>
          <w:p w14:paraId="7B9F5103" w14:textId="733C939D" w:rsidR="008C383B" w:rsidRPr="008C383B" w:rsidRDefault="008C383B" w:rsidP="008C383B">
            <w:pPr>
              <w:rPr>
                <w:sz w:val="20"/>
                <w:szCs w:val="20"/>
              </w:rPr>
            </w:pPr>
            <w:r w:rsidRPr="008C383B">
              <w:rPr>
                <w:sz w:val="20"/>
                <w:szCs w:val="20"/>
              </w:rPr>
              <w:t>ПИВ № 2 зав. № 507 рег. № 11С</w:t>
            </w:r>
          </w:p>
        </w:tc>
        <w:tc>
          <w:tcPr>
            <w:tcW w:w="1946" w:type="pct"/>
            <w:shd w:val="clear" w:color="auto" w:fill="FFFFFF" w:themeFill="background1"/>
            <w:noWrap/>
            <w:vAlign w:val="center"/>
          </w:tcPr>
          <w:p w14:paraId="29F3CF23" w14:textId="43B33AAE" w:rsidR="008C383B" w:rsidRPr="008C383B" w:rsidRDefault="008C383B" w:rsidP="008C383B">
            <w:pPr>
              <w:jc w:val="center"/>
              <w:rPr>
                <w:sz w:val="20"/>
                <w:szCs w:val="20"/>
              </w:rPr>
            </w:pPr>
            <w:r w:rsidRPr="008C383B">
              <w:rPr>
                <w:sz w:val="20"/>
                <w:szCs w:val="20"/>
              </w:rPr>
              <w:t>-</w:t>
            </w:r>
          </w:p>
        </w:tc>
      </w:tr>
      <w:tr w:rsidR="008C383B" w:rsidRPr="008C383B" w14:paraId="38A508F2" w14:textId="77777777" w:rsidTr="008C383B">
        <w:trPr>
          <w:trHeight w:val="340"/>
        </w:trPr>
        <w:tc>
          <w:tcPr>
            <w:tcW w:w="3054" w:type="pct"/>
            <w:vAlign w:val="center"/>
          </w:tcPr>
          <w:p w14:paraId="40848E0D" w14:textId="77777777" w:rsidR="008C383B" w:rsidRPr="008C383B" w:rsidRDefault="008C383B" w:rsidP="008C383B">
            <w:pPr>
              <w:pStyle w:val="afff9"/>
              <w:rPr>
                <w:sz w:val="20"/>
              </w:rPr>
            </w:pPr>
            <w:r w:rsidRPr="008C383B">
              <w:rPr>
                <w:sz w:val="20"/>
              </w:rPr>
              <w:t>Подогреватель пароводяной</w:t>
            </w:r>
          </w:p>
          <w:p w14:paraId="5FCDA241" w14:textId="384A5094" w:rsidR="008C383B" w:rsidRPr="008C383B" w:rsidRDefault="008C383B" w:rsidP="008C383B">
            <w:pPr>
              <w:rPr>
                <w:sz w:val="20"/>
                <w:szCs w:val="20"/>
              </w:rPr>
            </w:pPr>
            <w:r w:rsidRPr="008C383B">
              <w:rPr>
                <w:sz w:val="20"/>
                <w:szCs w:val="20"/>
              </w:rPr>
              <w:t>ПИВ № 2 зав. № 637 рег. № 10С</w:t>
            </w:r>
          </w:p>
        </w:tc>
        <w:tc>
          <w:tcPr>
            <w:tcW w:w="1946" w:type="pct"/>
            <w:shd w:val="clear" w:color="auto" w:fill="FFFFFF" w:themeFill="background1"/>
            <w:noWrap/>
            <w:vAlign w:val="center"/>
          </w:tcPr>
          <w:p w14:paraId="6ED691D2" w14:textId="77777777" w:rsidR="008C383B" w:rsidRPr="008C383B" w:rsidRDefault="008C383B" w:rsidP="008C383B">
            <w:pPr>
              <w:jc w:val="center"/>
              <w:rPr>
                <w:sz w:val="20"/>
                <w:szCs w:val="20"/>
              </w:rPr>
            </w:pPr>
            <w:r w:rsidRPr="008C383B">
              <w:rPr>
                <w:sz w:val="20"/>
                <w:szCs w:val="20"/>
              </w:rPr>
              <w:t>-</w:t>
            </w:r>
          </w:p>
        </w:tc>
      </w:tr>
      <w:tr w:rsidR="008C383B" w:rsidRPr="008C383B" w14:paraId="0A5CB15D" w14:textId="77777777" w:rsidTr="008C383B">
        <w:trPr>
          <w:trHeight w:val="340"/>
        </w:trPr>
        <w:tc>
          <w:tcPr>
            <w:tcW w:w="3054" w:type="pct"/>
            <w:vAlign w:val="center"/>
          </w:tcPr>
          <w:p w14:paraId="16021F07" w14:textId="77777777" w:rsidR="008C383B" w:rsidRPr="008C383B" w:rsidRDefault="008C383B" w:rsidP="008C383B">
            <w:pPr>
              <w:pStyle w:val="afff9"/>
              <w:rPr>
                <w:sz w:val="20"/>
              </w:rPr>
            </w:pPr>
            <w:r w:rsidRPr="008C383B">
              <w:rPr>
                <w:sz w:val="20"/>
              </w:rPr>
              <w:t>Подогреватель водоводяной</w:t>
            </w:r>
          </w:p>
          <w:p w14:paraId="40F5EEF8" w14:textId="6A6CFA2D" w:rsidR="008C383B" w:rsidRPr="008C383B" w:rsidRDefault="008C383B" w:rsidP="008C383B">
            <w:pPr>
              <w:rPr>
                <w:sz w:val="20"/>
                <w:szCs w:val="20"/>
              </w:rPr>
            </w:pPr>
            <w:r w:rsidRPr="008C383B">
              <w:rPr>
                <w:sz w:val="20"/>
                <w:szCs w:val="20"/>
              </w:rPr>
              <w:t>ПСВ № 1 Зав. № 544 рег. №  2С</w:t>
            </w:r>
          </w:p>
        </w:tc>
        <w:tc>
          <w:tcPr>
            <w:tcW w:w="1946" w:type="pct"/>
            <w:shd w:val="clear" w:color="auto" w:fill="FFFFFF" w:themeFill="background1"/>
            <w:noWrap/>
            <w:vAlign w:val="center"/>
          </w:tcPr>
          <w:p w14:paraId="35DD6AF3" w14:textId="4B59C28A" w:rsidR="008C383B" w:rsidRPr="008C383B" w:rsidRDefault="008C383B" w:rsidP="008C383B">
            <w:pPr>
              <w:jc w:val="center"/>
              <w:rPr>
                <w:sz w:val="20"/>
                <w:szCs w:val="20"/>
              </w:rPr>
            </w:pPr>
            <w:r w:rsidRPr="008C383B">
              <w:rPr>
                <w:sz w:val="20"/>
                <w:szCs w:val="20"/>
              </w:rPr>
              <w:t>-</w:t>
            </w:r>
          </w:p>
        </w:tc>
      </w:tr>
      <w:tr w:rsidR="008C383B" w:rsidRPr="008C383B" w14:paraId="496CCAD9" w14:textId="77777777" w:rsidTr="008C383B">
        <w:trPr>
          <w:trHeight w:val="340"/>
        </w:trPr>
        <w:tc>
          <w:tcPr>
            <w:tcW w:w="3054" w:type="pct"/>
            <w:vAlign w:val="center"/>
          </w:tcPr>
          <w:p w14:paraId="71C677BF" w14:textId="77777777" w:rsidR="008C383B" w:rsidRPr="008C383B" w:rsidRDefault="008C383B" w:rsidP="008C383B">
            <w:pPr>
              <w:pStyle w:val="afff9"/>
              <w:rPr>
                <w:sz w:val="20"/>
              </w:rPr>
            </w:pPr>
            <w:r w:rsidRPr="008C383B">
              <w:rPr>
                <w:sz w:val="20"/>
              </w:rPr>
              <w:t>Подогреватель пароводяной</w:t>
            </w:r>
          </w:p>
          <w:p w14:paraId="6327BADE" w14:textId="65ECCDB3" w:rsidR="008C383B" w:rsidRPr="008C383B" w:rsidRDefault="008C383B" w:rsidP="008C383B">
            <w:pPr>
              <w:rPr>
                <w:sz w:val="20"/>
                <w:szCs w:val="20"/>
              </w:rPr>
            </w:pPr>
            <w:r w:rsidRPr="008C383B">
              <w:rPr>
                <w:sz w:val="20"/>
                <w:szCs w:val="20"/>
              </w:rPr>
              <w:t>ПСВ № 1 зав. № 319 рег. №  1С</w:t>
            </w:r>
          </w:p>
        </w:tc>
        <w:tc>
          <w:tcPr>
            <w:tcW w:w="1946" w:type="pct"/>
            <w:shd w:val="clear" w:color="auto" w:fill="FFFFFF" w:themeFill="background1"/>
            <w:noWrap/>
            <w:vAlign w:val="center"/>
          </w:tcPr>
          <w:p w14:paraId="0638BB0E" w14:textId="4D88F2FC" w:rsidR="008C383B" w:rsidRPr="008C383B" w:rsidRDefault="008C383B" w:rsidP="008C383B">
            <w:pPr>
              <w:jc w:val="center"/>
              <w:rPr>
                <w:sz w:val="20"/>
                <w:szCs w:val="20"/>
              </w:rPr>
            </w:pPr>
            <w:r w:rsidRPr="008C383B">
              <w:rPr>
                <w:sz w:val="20"/>
                <w:szCs w:val="20"/>
              </w:rPr>
              <w:t>-</w:t>
            </w:r>
          </w:p>
        </w:tc>
      </w:tr>
      <w:tr w:rsidR="008C383B" w:rsidRPr="008C383B" w14:paraId="38EE19D9" w14:textId="77777777" w:rsidTr="008C383B">
        <w:trPr>
          <w:trHeight w:val="340"/>
        </w:trPr>
        <w:tc>
          <w:tcPr>
            <w:tcW w:w="3054" w:type="pct"/>
            <w:vAlign w:val="center"/>
          </w:tcPr>
          <w:p w14:paraId="489C3AD9" w14:textId="77777777" w:rsidR="008C383B" w:rsidRPr="008C383B" w:rsidRDefault="008C383B" w:rsidP="008C383B">
            <w:pPr>
              <w:pStyle w:val="afff9"/>
              <w:rPr>
                <w:sz w:val="20"/>
              </w:rPr>
            </w:pPr>
            <w:r w:rsidRPr="008C383B">
              <w:rPr>
                <w:sz w:val="20"/>
              </w:rPr>
              <w:t>Подогреватель водоводяной</w:t>
            </w:r>
          </w:p>
          <w:p w14:paraId="5E0BF08D" w14:textId="2C8A631C" w:rsidR="008C383B" w:rsidRPr="008C383B" w:rsidRDefault="008C383B" w:rsidP="008C383B">
            <w:pPr>
              <w:rPr>
                <w:sz w:val="20"/>
                <w:szCs w:val="20"/>
              </w:rPr>
            </w:pPr>
            <w:r w:rsidRPr="008C383B">
              <w:rPr>
                <w:sz w:val="20"/>
                <w:szCs w:val="20"/>
              </w:rPr>
              <w:t>ПСВ № 2 зав. № 537 рег. №  4С</w:t>
            </w:r>
          </w:p>
        </w:tc>
        <w:tc>
          <w:tcPr>
            <w:tcW w:w="1946" w:type="pct"/>
            <w:shd w:val="clear" w:color="auto" w:fill="FFFFFF" w:themeFill="background1"/>
            <w:noWrap/>
            <w:vAlign w:val="center"/>
          </w:tcPr>
          <w:p w14:paraId="0B18291E" w14:textId="19DE98FF" w:rsidR="008C383B" w:rsidRPr="008C383B" w:rsidRDefault="008C383B" w:rsidP="008C383B">
            <w:pPr>
              <w:jc w:val="center"/>
              <w:rPr>
                <w:sz w:val="20"/>
                <w:szCs w:val="20"/>
              </w:rPr>
            </w:pPr>
            <w:r w:rsidRPr="008C383B">
              <w:rPr>
                <w:sz w:val="20"/>
                <w:szCs w:val="20"/>
              </w:rPr>
              <w:t>-</w:t>
            </w:r>
          </w:p>
        </w:tc>
      </w:tr>
      <w:tr w:rsidR="008C383B" w:rsidRPr="008C383B" w14:paraId="7D7A0FB1" w14:textId="77777777" w:rsidTr="008C383B">
        <w:trPr>
          <w:trHeight w:val="340"/>
        </w:trPr>
        <w:tc>
          <w:tcPr>
            <w:tcW w:w="3054" w:type="pct"/>
            <w:vAlign w:val="center"/>
          </w:tcPr>
          <w:p w14:paraId="5408FF90" w14:textId="77777777" w:rsidR="008C383B" w:rsidRPr="008C383B" w:rsidRDefault="008C383B" w:rsidP="008C383B">
            <w:pPr>
              <w:pStyle w:val="afff9"/>
              <w:rPr>
                <w:sz w:val="20"/>
              </w:rPr>
            </w:pPr>
            <w:r w:rsidRPr="008C383B">
              <w:rPr>
                <w:sz w:val="20"/>
              </w:rPr>
              <w:t>Подогреватель пароводяной</w:t>
            </w:r>
          </w:p>
          <w:p w14:paraId="60B61A3D" w14:textId="784121B5" w:rsidR="008C383B" w:rsidRPr="008C383B" w:rsidRDefault="008C383B" w:rsidP="008C383B">
            <w:pPr>
              <w:rPr>
                <w:sz w:val="20"/>
                <w:szCs w:val="20"/>
              </w:rPr>
            </w:pPr>
            <w:r w:rsidRPr="008C383B">
              <w:rPr>
                <w:sz w:val="20"/>
                <w:szCs w:val="20"/>
              </w:rPr>
              <w:t>ПСВ № 2 зав. № 324 рег. №  3С</w:t>
            </w:r>
          </w:p>
        </w:tc>
        <w:tc>
          <w:tcPr>
            <w:tcW w:w="1946" w:type="pct"/>
            <w:shd w:val="clear" w:color="auto" w:fill="FFFFFF" w:themeFill="background1"/>
            <w:noWrap/>
            <w:vAlign w:val="center"/>
          </w:tcPr>
          <w:p w14:paraId="45197A6A" w14:textId="0BA03440" w:rsidR="008C383B" w:rsidRPr="008C383B" w:rsidRDefault="008C383B" w:rsidP="008C383B">
            <w:pPr>
              <w:jc w:val="center"/>
              <w:rPr>
                <w:sz w:val="20"/>
                <w:szCs w:val="20"/>
              </w:rPr>
            </w:pPr>
            <w:r w:rsidRPr="008C383B">
              <w:rPr>
                <w:sz w:val="20"/>
                <w:szCs w:val="20"/>
              </w:rPr>
              <w:t>-</w:t>
            </w:r>
          </w:p>
        </w:tc>
      </w:tr>
      <w:tr w:rsidR="008C383B" w:rsidRPr="008C383B" w14:paraId="73824AAB" w14:textId="77777777" w:rsidTr="008C383B">
        <w:trPr>
          <w:trHeight w:val="340"/>
        </w:trPr>
        <w:tc>
          <w:tcPr>
            <w:tcW w:w="3054" w:type="pct"/>
            <w:vAlign w:val="center"/>
          </w:tcPr>
          <w:p w14:paraId="75B71A41" w14:textId="77777777" w:rsidR="008C383B" w:rsidRPr="008C383B" w:rsidRDefault="008C383B" w:rsidP="008C383B">
            <w:pPr>
              <w:pStyle w:val="afff9"/>
              <w:rPr>
                <w:sz w:val="20"/>
              </w:rPr>
            </w:pPr>
            <w:r w:rsidRPr="008C383B">
              <w:rPr>
                <w:sz w:val="20"/>
              </w:rPr>
              <w:t>Подогреватель водоводяной</w:t>
            </w:r>
          </w:p>
          <w:p w14:paraId="07C028EE" w14:textId="0C773969" w:rsidR="008C383B" w:rsidRPr="008C383B" w:rsidRDefault="008C383B" w:rsidP="008C383B">
            <w:pPr>
              <w:rPr>
                <w:sz w:val="20"/>
                <w:szCs w:val="20"/>
              </w:rPr>
            </w:pPr>
            <w:r w:rsidRPr="008C383B">
              <w:rPr>
                <w:sz w:val="20"/>
                <w:szCs w:val="20"/>
              </w:rPr>
              <w:t>ПСВ  № 3 зав. №  4 рег. №  7С</w:t>
            </w:r>
          </w:p>
        </w:tc>
        <w:tc>
          <w:tcPr>
            <w:tcW w:w="1946" w:type="pct"/>
            <w:shd w:val="clear" w:color="auto" w:fill="FFFFFF" w:themeFill="background1"/>
            <w:noWrap/>
            <w:vAlign w:val="center"/>
          </w:tcPr>
          <w:p w14:paraId="71EEDC31" w14:textId="1C0124EA" w:rsidR="008C383B" w:rsidRPr="008C383B" w:rsidRDefault="008C383B" w:rsidP="008C383B">
            <w:pPr>
              <w:jc w:val="center"/>
              <w:rPr>
                <w:sz w:val="20"/>
                <w:szCs w:val="20"/>
              </w:rPr>
            </w:pPr>
            <w:r w:rsidRPr="008C383B">
              <w:rPr>
                <w:sz w:val="20"/>
                <w:szCs w:val="20"/>
              </w:rPr>
              <w:t>-</w:t>
            </w:r>
          </w:p>
        </w:tc>
      </w:tr>
      <w:tr w:rsidR="008C383B" w:rsidRPr="008C383B" w14:paraId="2EAB3D60" w14:textId="77777777" w:rsidTr="008C383B">
        <w:trPr>
          <w:trHeight w:val="340"/>
        </w:trPr>
        <w:tc>
          <w:tcPr>
            <w:tcW w:w="3054" w:type="pct"/>
            <w:vAlign w:val="center"/>
          </w:tcPr>
          <w:p w14:paraId="54E2261E" w14:textId="77777777" w:rsidR="008C383B" w:rsidRPr="008C383B" w:rsidRDefault="008C383B" w:rsidP="008C383B">
            <w:pPr>
              <w:pStyle w:val="afff9"/>
              <w:rPr>
                <w:sz w:val="20"/>
              </w:rPr>
            </w:pPr>
            <w:r w:rsidRPr="008C383B">
              <w:rPr>
                <w:sz w:val="20"/>
              </w:rPr>
              <w:t>Подогреватель пароводяной</w:t>
            </w:r>
          </w:p>
          <w:p w14:paraId="53AFFC35" w14:textId="02DD36DA" w:rsidR="008C383B" w:rsidRPr="008C383B" w:rsidRDefault="008C383B" w:rsidP="008C383B">
            <w:pPr>
              <w:rPr>
                <w:sz w:val="20"/>
                <w:szCs w:val="20"/>
              </w:rPr>
            </w:pPr>
            <w:r w:rsidRPr="008C383B">
              <w:rPr>
                <w:sz w:val="20"/>
                <w:szCs w:val="20"/>
              </w:rPr>
              <w:t>ПСВ № 3 зав. № 323 рег. №  5С</w:t>
            </w:r>
          </w:p>
        </w:tc>
        <w:tc>
          <w:tcPr>
            <w:tcW w:w="1946" w:type="pct"/>
            <w:shd w:val="clear" w:color="auto" w:fill="FFFFFF" w:themeFill="background1"/>
            <w:noWrap/>
            <w:vAlign w:val="center"/>
          </w:tcPr>
          <w:p w14:paraId="216B5BBE" w14:textId="72F1D82E" w:rsidR="008C383B" w:rsidRPr="008C383B" w:rsidRDefault="008C383B" w:rsidP="008C383B">
            <w:pPr>
              <w:jc w:val="center"/>
              <w:rPr>
                <w:sz w:val="20"/>
                <w:szCs w:val="20"/>
              </w:rPr>
            </w:pPr>
            <w:r w:rsidRPr="008C383B">
              <w:rPr>
                <w:sz w:val="20"/>
                <w:szCs w:val="20"/>
              </w:rPr>
              <w:t>-</w:t>
            </w:r>
          </w:p>
        </w:tc>
      </w:tr>
      <w:tr w:rsidR="008C383B" w:rsidRPr="008C383B" w14:paraId="55DC698D" w14:textId="77777777" w:rsidTr="008C383B">
        <w:trPr>
          <w:trHeight w:val="340"/>
        </w:trPr>
        <w:tc>
          <w:tcPr>
            <w:tcW w:w="3054" w:type="pct"/>
            <w:vAlign w:val="center"/>
          </w:tcPr>
          <w:p w14:paraId="7B8DF686" w14:textId="77777777" w:rsidR="008C383B" w:rsidRPr="008C383B" w:rsidRDefault="008C383B" w:rsidP="008C383B">
            <w:pPr>
              <w:pStyle w:val="afff9"/>
              <w:rPr>
                <w:sz w:val="20"/>
              </w:rPr>
            </w:pPr>
            <w:r w:rsidRPr="008C383B">
              <w:rPr>
                <w:sz w:val="20"/>
              </w:rPr>
              <w:t>Подогреватель водоводяной</w:t>
            </w:r>
          </w:p>
          <w:p w14:paraId="198C947A" w14:textId="10376EC4" w:rsidR="008C383B" w:rsidRPr="008C383B" w:rsidRDefault="008C383B" w:rsidP="008C383B">
            <w:pPr>
              <w:rPr>
                <w:sz w:val="20"/>
                <w:szCs w:val="20"/>
              </w:rPr>
            </w:pPr>
            <w:r w:rsidRPr="008C383B">
              <w:rPr>
                <w:sz w:val="20"/>
                <w:szCs w:val="20"/>
              </w:rPr>
              <w:t>ПСВ № 4 зав. № 3 рег. №  8С</w:t>
            </w:r>
          </w:p>
        </w:tc>
        <w:tc>
          <w:tcPr>
            <w:tcW w:w="1946" w:type="pct"/>
            <w:shd w:val="clear" w:color="auto" w:fill="FFFFFF" w:themeFill="background1"/>
            <w:noWrap/>
            <w:vAlign w:val="center"/>
          </w:tcPr>
          <w:p w14:paraId="4128D0BB" w14:textId="42FF5F3C" w:rsidR="008C383B" w:rsidRPr="008C383B" w:rsidRDefault="008C383B" w:rsidP="008C383B">
            <w:pPr>
              <w:jc w:val="center"/>
              <w:rPr>
                <w:sz w:val="20"/>
                <w:szCs w:val="20"/>
              </w:rPr>
            </w:pPr>
            <w:r w:rsidRPr="008C383B">
              <w:rPr>
                <w:sz w:val="20"/>
                <w:szCs w:val="20"/>
              </w:rPr>
              <w:t>-</w:t>
            </w:r>
          </w:p>
        </w:tc>
      </w:tr>
      <w:tr w:rsidR="008C383B" w:rsidRPr="008C383B" w14:paraId="64C09BCE" w14:textId="77777777" w:rsidTr="008C383B">
        <w:trPr>
          <w:trHeight w:val="340"/>
        </w:trPr>
        <w:tc>
          <w:tcPr>
            <w:tcW w:w="3054" w:type="pct"/>
            <w:vAlign w:val="center"/>
          </w:tcPr>
          <w:p w14:paraId="39A117F7" w14:textId="77777777" w:rsidR="008C383B" w:rsidRPr="008C383B" w:rsidRDefault="008C383B" w:rsidP="008C383B">
            <w:pPr>
              <w:pStyle w:val="afff9"/>
              <w:rPr>
                <w:sz w:val="20"/>
              </w:rPr>
            </w:pPr>
            <w:r w:rsidRPr="008C383B">
              <w:rPr>
                <w:sz w:val="20"/>
              </w:rPr>
              <w:t>Подогреватель пароводяной</w:t>
            </w:r>
          </w:p>
          <w:p w14:paraId="74E4DC60" w14:textId="7421327F" w:rsidR="008C383B" w:rsidRPr="008C383B" w:rsidRDefault="008C383B" w:rsidP="008C383B">
            <w:pPr>
              <w:rPr>
                <w:sz w:val="20"/>
                <w:szCs w:val="20"/>
              </w:rPr>
            </w:pPr>
            <w:r w:rsidRPr="008C383B">
              <w:rPr>
                <w:sz w:val="20"/>
                <w:szCs w:val="20"/>
              </w:rPr>
              <w:t>ПСВ № 4 зав. № 322 рег. № 6С</w:t>
            </w:r>
          </w:p>
        </w:tc>
        <w:tc>
          <w:tcPr>
            <w:tcW w:w="1946" w:type="pct"/>
            <w:shd w:val="clear" w:color="auto" w:fill="FFFFFF" w:themeFill="background1"/>
            <w:noWrap/>
            <w:vAlign w:val="center"/>
          </w:tcPr>
          <w:p w14:paraId="0AE7414B" w14:textId="59F56AD2" w:rsidR="008C383B" w:rsidRPr="008C383B" w:rsidRDefault="008C383B" w:rsidP="008C383B">
            <w:pPr>
              <w:jc w:val="center"/>
              <w:rPr>
                <w:sz w:val="20"/>
                <w:szCs w:val="20"/>
              </w:rPr>
            </w:pPr>
            <w:r w:rsidRPr="008C383B">
              <w:rPr>
                <w:sz w:val="20"/>
                <w:szCs w:val="20"/>
              </w:rPr>
              <w:t>-</w:t>
            </w:r>
          </w:p>
        </w:tc>
      </w:tr>
      <w:tr w:rsidR="008C383B" w:rsidRPr="008C383B" w14:paraId="445131BC" w14:textId="77777777" w:rsidTr="008C383B">
        <w:trPr>
          <w:trHeight w:val="340"/>
        </w:trPr>
        <w:tc>
          <w:tcPr>
            <w:tcW w:w="3054" w:type="pct"/>
            <w:vAlign w:val="center"/>
          </w:tcPr>
          <w:p w14:paraId="389B3530" w14:textId="77777777" w:rsidR="008C383B" w:rsidRPr="008C383B" w:rsidRDefault="008C383B" w:rsidP="008C383B">
            <w:pPr>
              <w:pStyle w:val="afff9"/>
              <w:rPr>
                <w:sz w:val="20"/>
              </w:rPr>
            </w:pPr>
            <w:r w:rsidRPr="008C383B">
              <w:rPr>
                <w:sz w:val="20"/>
              </w:rPr>
              <w:t>Подогреватель водоводяной</w:t>
            </w:r>
          </w:p>
          <w:p w14:paraId="1C668963" w14:textId="35544070" w:rsidR="008C383B" w:rsidRPr="008C383B" w:rsidRDefault="008C383B" w:rsidP="008C383B">
            <w:pPr>
              <w:rPr>
                <w:sz w:val="20"/>
                <w:szCs w:val="20"/>
              </w:rPr>
            </w:pPr>
            <w:r w:rsidRPr="008C383B">
              <w:rPr>
                <w:sz w:val="20"/>
                <w:szCs w:val="20"/>
              </w:rPr>
              <w:t>ОДВ № 1 зав. № 210 рег. №  13С</w:t>
            </w:r>
          </w:p>
        </w:tc>
        <w:tc>
          <w:tcPr>
            <w:tcW w:w="1946" w:type="pct"/>
            <w:shd w:val="clear" w:color="auto" w:fill="FFFFFF" w:themeFill="background1"/>
            <w:noWrap/>
            <w:vAlign w:val="center"/>
          </w:tcPr>
          <w:p w14:paraId="24B163DF" w14:textId="370FD4F4" w:rsidR="008C383B" w:rsidRPr="008C383B" w:rsidRDefault="008C383B" w:rsidP="008C383B">
            <w:pPr>
              <w:jc w:val="center"/>
              <w:rPr>
                <w:sz w:val="20"/>
                <w:szCs w:val="20"/>
              </w:rPr>
            </w:pPr>
            <w:r w:rsidRPr="008C383B">
              <w:rPr>
                <w:sz w:val="20"/>
                <w:szCs w:val="20"/>
              </w:rPr>
              <w:t>-</w:t>
            </w:r>
          </w:p>
        </w:tc>
      </w:tr>
      <w:tr w:rsidR="008C383B" w:rsidRPr="008C383B" w14:paraId="60F77161" w14:textId="77777777" w:rsidTr="008C383B">
        <w:trPr>
          <w:trHeight w:val="340"/>
        </w:trPr>
        <w:tc>
          <w:tcPr>
            <w:tcW w:w="3054" w:type="pct"/>
            <w:vAlign w:val="center"/>
          </w:tcPr>
          <w:p w14:paraId="7C38E5E5" w14:textId="77777777" w:rsidR="008C383B" w:rsidRPr="008C383B" w:rsidRDefault="008C383B" w:rsidP="008C383B">
            <w:pPr>
              <w:pStyle w:val="afff9"/>
              <w:rPr>
                <w:sz w:val="20"/>
              </w:rPr>
            </w:pPr>
            <w:r w:rsidRPr="008C383B">
              <w:rPr>
                <w:sz w:val="20"/>
              </w:rPr>
              <w:t>Подогреватель водоводяной</w:t>
            </w:r>
          </w:p>
          <w:p w14:paraId="4992CC35" w14:textId="2DD880E6" w:rsidR="008C383B" w:rsidRPr="008C383B" w:rsidRDefault="008C383B" w:rsidP="008C383B">
            <w:pPr>
              <w:rPr>
                <w:sz w:val="20"/>
                <w:szCs w:val="20"/>
              </w:rPr>
            </w:pPr>
            <w:r w:rsidRPr="008C383B">
              <w:rPr>
                <w:sz w:val="20"/>
                <w:szCs w:val="20"/>
              </w:rPr>
              <w:t>ОДВ № 2 зав. № 538 рег. №  14С</w:t>
            </w:r>
          </w:p>
        </w:tc>
        <w:tc>
          <w:tcPr>
            <w:tcW w:w="1946" w:type="pct"/>
            <w:shd w:val="clear" w:color="auto" w:fill="FFFFFF" w:themeFill="background1"/>
            <w:noWrap/>
            <w:vAlign w:val="center"/>
          </w:tcPr>
          <w:p w14:paraId="1FB0E96B" w14:textId="7569663C" w:rsidR="008C383B" w:rsidRPr="008C383B" w:rsidRDefault="008C383B" w:rsidP="008C383B">
            <w:pPr>
              <w:jc w:val="center"/>
              <w:rPr>
                <w:sz w:val="20"/>
                <w:szCs w:val="20"/>
              </w:rPr>
            </w:pPr>
            <w:r w:rsidRPr="008C383B">
              <w:rPr>
                <w:sz w:val="20"/>
                <w:szCs w:val="20"/>
              </w:rPr>
              <w:t>-</w:t>
            </w:r>
          </w:p>
        </w:tc>
      </w:tr>
      <w:tr w:rsidR="008C383B" w:rsidRPr="008C383B" w14:paraId="40A29A81" w14:textId="77777777" w:rsidTr="008C383B">
        <w:trPr>
          <w:trHeight w:val="340"/>
        </w:trPr>
        <w:tc>
          <w:tcPr>
            <w:tcW w:w="3054" w:type="pct"/>
            <w:vAlign w:val="center"/>
          </w:tcPr>
          <w:p w14:paraId="65D5B106" w14:textId="77777777" w:rsidR="008C383B" w:rsidRPr="008C383B" w:rsidRDefault="008C383B" w:rsidP="008C383B">
            <w:pPr>
              <w:pStyle w:val="afff9"/>
              <w:rPr>
                <w:sz w:val="20"/>
              </w:rPr>
            </w:pPr>
            <w:r w:rsidRPr="008C383B">
              <w:rPr>
                <w:sz w:val="20"/>
              </w:rPr>
              <w:t>Подогреватель пароводяной</w:t>
            </w:r>
          </w:p>
          <w:p w14:paraId="30796A1C" w14:textId="51F5193B" w:rsidR="008C383B" w:rsidRPr="008C383B" w:rsidRDefault="008C383B" w:rsidP="008C383B">
            <w:pPr>
              <w:rPr>
                <w:sz w:val="20"/>
                <w:szCs w:val="20"/>
              </w:rPr>
            </w:pPr>
            <w:r w:rsidRPr="008C383B">
              <w:rPr>
                <w:sz w:val="20"/>
                <w:szCs w:val="20"/>
              </w:rPr>
              <w:t>Охладитель конденсата зав. № 984 рег. № 56С</w:t>
            </w:r>
          </w:p>
        </w:tc>
        <w:tc>
          <w:tcPr>
            <w:tcW w:w="1946" w:type="pct"/>
            <w:shd w:val="clear" w:color="auto" w:fill="FFFFFF" w:themeFill="background1"/>
            <w:noWrap/>
            <w:vAlign w:val="center"/>
          </w:tcPr>
          <w:p w14:paraId="3CE88E29" w14:textId="67840494" w:rsidR="008C383B" w:rsidRPr="008C383B" w:rsidRDefault="008C383B" w:rsidP="008C383B">
            <w:pPr>
              <w:jc w:val="center"/>
              <w:rPr>
                <w:sz w:val="20"/>
                <w:szCs w:val="20"/>
              </w:rPr>
            </w:pPr>
            <w:r w:rsidRPr="008C383B">
              <w:rPr>
                <w:sz w:val="20"/>
                <w:szCs w:val="20"/>
              </w:rPr>
              <w:t>-</w:t>
            </w:r>
          </w:p>
        </w:tc>
      </w:tr>
      <w:tr w:rsidR="008C383B" w:rsidRPr="008C383B" w14:paraId="1DC72528" w14:textId="77777777" w:rsidTr="008C383B">
        <w:trPr>
          <w:trHeight w:val="340"/>
        </w:trPr>
        <w:tc>
          <w:tcPr>
            <w:tcW w:w="3054" w:type="pct"/>
            <w:vAlign w:val="center"/>
          </w:tcPr>
          <w:p w14:paraId="42D5D569" w14:textId="77777777" w:rsidR="008C383B" w:rsidRPr="008C383B" w:rsidRDefault="008C383B" w:rsidP="008C383B">
            <w:pPr>
              <w:pStyle w:val="afff9"/>
              <w:rPr>
                <w:sz w:val="20"/>
              </w:rPr>
            </w:pPr>
            <w:r w:rsidRPr="008C383B">
              <w:rPr>
                <w:sz w:val="20"/>
              </w:rPr>
              <w:t xml:space="preserve">Подогреватель  пароводяной отопления </w:t>
            </w:r>
          </w:p>
          <w:p w14:paraId="18EB863D" w14:textId="2068E2FB" w:rsidR="008C383B" w:rsidRPr="008C383B" w:rsidRDefault="008C383B" w:rsidP="008C383B">
            <w:pPr>
              <w:rPr>
                <w:sz w:val="20"/>
                <w:szCs w:val="20"/>
              </w:rPr>
            </w:pPr>
            <w:r w:rsidRPr="008C383B">
              <w:rPr>
                <w:sz w:val="20"/>
                <w:szCs w:val="20"/>
              </w:rPr>
              <w:t xml:space="preserve"> собств. нужд зав. № 418 рег. № 57С</w:t>
            </w:r>
          </w:p>
        </w:tc>
        <w:tc>
          <w:tcPr>
            <w:tcW w:w="1946" w:type="pct"/>
            <w:shd w:val="clear" w:color="auto" w:fill="FFFFFF" w:themeFill="background1"/>
            <w:noWrap/>
            <w:vAlign w:val="center"/>
          </w:tcPr>
          <w:p w14:paraId="1E898BDB" w14:textId="4EB09A79" w:rsidR="008C383B" w:rsidRPr="008C383B" w:rsidRDefault="008C383B" w:rsidP="008C383B">
            <w:pPr>
              <w:jc w:val="center"/>
              <w:rPr>
                <w:sz w:val="20"/>
                <w:szCs w:val="20"/>
              </w:rPr>
            </w:pPr>
            <w:r w:rsidRPr="008C383B">
              <w:rPr>
                <w:sz w:val="20"/>
                <w:szCs w:val="20"/>
              </w:rPr>
              <w:t>-</w:t>
            </w:r>
          </w:p>
        </w:tc>
      </w:tr>
      <w:tr w:rsidR="008C383B" w:rsidRPr="008C383B" w14:paraId="45DC5EE9" w14:textId="77777777" w:rsidTr="008C383B">
        <w:trPr>
          <w:trHeight w:val="340"/>
        </w:trPr>
        <w:tc>
          <w:tcPr>
            <w:tcW w:w="3054" w:type="pct"/>
            <w:vAlign w:val="center"/>
          </w:tcPr>
          <w:p w14:paraId="72D875BF" w14:textId="77777777" w:rsidR="008C383B" w:rsidRPr="008C383B" w:rsidRDefault="008C383B" w:rsidP="008C383B">
            <w:pPr>
              <w:pStyle w:val="afff9"/>
              <w:rPr>
                <w:sz w:val="20"/>
              </w:rPr>
            </w:pPr>
            <w:r w:rsidRPr="008C383B">
              <w:rPr>
                <w:sz w:val="20"/>
              </w:rPr>
              <w:t>Подогреватель водоводяной ПХОВ № 1</w:t>
            </w:r>
          </w:p>
          <w:p w14:paraId="75764FAE" w14:textId="752A13EC" w:rsidR="008C383B" w:rsidRPr="008C383B" w:rsidRDefault="008C383B" w:rsidP="008C383B">
            <w:pPr>
              <w:rPr>
                <w:sz w:val="20"/>
                <w:szCs w:val="20"/>
              </w:rPr>
            </w:pPr>
            <w:r w:rsidRPr="008C383B">
              <w:rPr>
                <w:sz w:val="20"/>
                <w:szCs w:val="20"/>
              </w:rPr>
              <w:t>зав. № 995 рег. № 53С</w:t>
            </w:r>
          </w:p>
        </w:tc>
        <w:tc>
          <w:tcPr>
            <w:tcW w:w="1946" w:type="pct"/>
            <w:shd w:val="clear" w:color="auto" w:fill="FFFFFF" w:themeFill="background1"/>
            <w:noWrap/>
            <w:vAlign w:val="center"/>
          </w:tcPr>
          <w:p w14:paraId="56DBB5DA" w14:textId="682305B2" w:rsidR="008C383B" w:rsidRPr="008C383B" w:rsidRDefault="008C383B" w:rsidP="008C383B">
            <w:pPr>
              <w:jc w:val="center"/>
              <w:rPr>
                <w:sz w:val="20"/>
                <w:szCs w:val="20"/>
              </w:rPr>
            </w:pPr>
            <w:r w:rsidRPr="008C383B">
              <w:rPr>
                <w:sz w:val="20"/>
                <w:szCs w:val="20"/>
              </w:rPr>
              <w:t>-</w:t>
            </w:r>
          </w:p>
        </w:tc>
      </w:tr>
      <w:tr w:rsidR="008C383B" w:rsidRPr="008C383B" w14:paraId="758A08CB" w14:textId="77777777" w:rsidTr="008C383B">
        <w:trPr>
          <w:trHeight w:val="340"/>
        </w:trPr>
        <w:tc>
          <w:tcPr>
            <w:tcW w:w="3054" w:type="pct"/>
            <w:vAlign w:val="center"/>
          </w:tcPr>
          <w:p w14:paraId="6A4B4888" w14:textId="77777777" w:rsidR="008C383B" w:rsidRPr="008C383B" w:rsidRDefault="008C383B" w:rsidP="008C383B">
            <w:pPr>
              <w:pStyle w:val="afff9"/>
              <w:rPr>
                <w:sz w:val="20"/>
              </w:rPr>
            </w:pPr>
            <w:r w:rsidRPr="008C383B">
              <w:rPr>
                <w:sz w:val="20"/>
              </w:rPr>
              <w:t>Подогреватель пароводяной</w:t>
            </w:r>
          </w:p>
          <w:p w14:paraId="260AAD50" w14:textId="652A76BA" w:rsidR="008C383B" w:rsidRPr="008C383B" w:rsidRDefault="008C383B" w:rsidP="008C383B">
            <w:pPr>
              <w:rPr>
                <w:sz w:val="20"/>
                <w:szCs w:val="20"/>
              </w:rPr>
            </w:pPr>
            <w:r w:rsidRPr="008C383B">
              <w:rPr>
                <w:sz w:val="20"/>
                <w:szCs w:val="20"/>
              </w:rPr>
              <w:t>ПХОВ № 1 зав. № 146 рег. № 51С</w:t>
            </w:r>
          </w:p>
        </w:tc>
        <w:tc>
          <w:tcPr>
            <w:tcW w:w="1946" w:type="pct"/>
            <w:shd w:val="clear" w:color="auto" w:fill="FFFFFF" w:themeFill="background1"/>
            <w:noWrap/>
            <w:vAlign w:val="center"/>
          </w:tcPr>
          <w:p w14:paraId="02A7AC4F" w14:textId="229E7387" w:rsidR="008C383B" w:rsidRPr="008C383B" w:rsidRDefault="008C383B" w:rsidP="008C383B">
            <w:pPr>
              <w:jc w:val="center"/>
              <w:rPr>
                <w:sz w:val="20"/>
                <w:szCs w:val="20"/>
              </w:rPr>
            </w:pPr>
            <w:r w:rsidRPr="008C383B">
              <w:rPr>
                <w:sz w:val="20"/>
                <w:szCs w:val="20"/>
              </w:rPr>
              <w:t>-</w:t>
            </w:r>
          </w:p>
        </w:tc>
      </w:tr>
      <w:tr w:rsidR="008C383B" w:rsidRPr="008C383B" w14:paraId="38AFE807" w14:textId="77777777" w:rsidTr="008C383B">
        <w:trPr>
          <w:trHeight w:val="340"/>
        </w:trPr>
        <w:tc>
          <w:tcPr>
            <w:tcW w:w="3054" w:type="pct"/>
            <w:vAlign w:val="center"/>
          </w:tcPr>
          <w:p w14:paraId="291997F0" w14:textId="77777777" w:rsidR="008C383B" w:rsidRPr="008C383B" w:rsidRDefault="008C383B" w:rsidP="008C383B">
            <w:pPr>
              <w:pStyle w:val="afff9"/>
              <w:rPr>
                <w:sz w:val="20"/>
              </w:rPr>
            </w:pPr>
            <w:r w:rsidRPr="008C383B">
              <w:rPr>
                <w:sz w:val="20"/>
              </w:rPr>
              <w:t>Подогреватель водоводяной</w:t>
            </w:r>
          </w:p>
          <w:p w14:paraId="35C859C1" w14:textId="55E687E9" w:rsidR="008C383B" w:rsidRPr="008C383B" w:rsidRDefault="008C383B" w:rsidP="008C383B">
            <w:pPr>
              <w:rPr>
                <w:sz w:val="20"/>
                <w:szCs w:val="20"/>
              </w:rPr>
            </w:pPr>
            <w:r w:rsidRPr="008C383B">
              <w:rPr>
                <w:sz w:val="20"/>
                <w:szCs w:val="20"/>
              </w:rPr>
              <w:t>ПХОВ № 2 зав. № 996 рег. № 52С</w:t>
            </w:r>
          </w:p>
        </w:tc>
        <w:tc>
          <w:tcPr>
            <w:tcW w:w="1946" w:type="pct"/>
            <w:shd w:val="clear" w:color="auto" w:fill="FFFFFF" w:themeFill="background1"/>
            <w:noWrap/>
            <w:vAlign w:val="center"/>
          </w:tcPr>
          <w:p w14:paraId="62282212" w14:textId="33C2D12B" w:rsidR="008C383B" w:rsidRPr="008C383B" w:rsidRDefault="008C383B" w:rsidP="008C383B">
            <w:pPr>
              <w:jc w:val="center"/>
              <w:rPr>
                <w:sz w:val="20"/>
                <w:szCs w:val="20"/>
              </w:rPr>
            </w:pPr>
            <w:r w:rsidRPr="008C383B">
              <w:rPr>
                <w:sz w:val="20"/>
                <w:szCs w:val="20"/>
              </w:rPr>
              <w:t>-</w:t>
            </w:r>
          </w:p>
        </w:tc>
      </w:tr>
      <w:tr w:rsidR="008C383B" w:rsidRPr="008C383B" w14:paraId="574C1052" w14:textId="77777777" w:rsidTr="008C383B">
        <w:trPr>
          <w:trHeight w:val="340"/>
        </w:trPr>
        <w:tc>
          <w:tcPr>
            <w:tcW w:w="3054" w:type="pct"/>
            <w:vAlign w:val="center"/>
          </w:tcPr>
          <w:p w14:paraId="07F8D88E" w14:textId="77777777" w:rsidR="008C383B" w:rsidRPr="008C383B" w:rsidRDefault="008C383B" w:rsidP="008C383B">
            <w:pPr>
              <w:pStyle w:val="afff9"/>
              <w:rPr>
                <w:sz w:val="20"/>
              </w:rPr>
            </w:pPr>
            <w:r w:rsidRPr="008C383B">
              <w:rPr>
                <w:sz w:val="20"/>
              </w:rPr>
              <w:lastRenderedPageBreak/>
              <w:t>Подогреватель  пароводяной</w:t>
            </w:r>
          </w:p>
          <w:p w14:paraId="2DD9D070" w14:textId="70986A11" w:rsidR="008C383B" w:rsidRPr="008C383B" w:rsidRDefault="008C383B" w:rsidP="008C383B">
            <w:pPr>
              <w:rPr>
                <w:sz w:val="20"/>
                <w:szCs w:val="20"/>
              </w:rPr>
            </w:pPr>
            <w:r w:rsidRPr="008C383B">
              <w:rPr>
                <w:sz w:val="20"/>
                <w:szCs w:val="20"/>
              </w:rPr>
              <w:t>ПХОВ № 2 зав. № 144 рег. № 50С</w:t>
            </w:r>
          </w:p>
        </w:tc>
        <w:tc>
          <w:tcPr>
            <w:tcW w:w="1946" w:type="pct"/>
            <w:shd w:val="clear" w:color="auto" w:fill="FFFFFF" w:themeFill="background1"/>
            <w:noWrap/>
            <w:vAlign w:val="center"/>
          </w:tcPr>
          <w:p w14:paraId="181E23B2" w14:textId="53DF3144" w:rsidR="008C383B" w:rsidRPr="008C383B" w:rsidRDefault="008C383B" w:rsidP="008C383B">
            <w:pPr>
              <w:jc w:val="center"/>
              <w:rPr>
                <w:sz w:val="20"/>
                <w:szCs w:val="20"/>
              </w:rPr>
            </w:pPr>
            <w:r w:rsidRPr="008C383B">
              <w:rPr>
                <w:sz w:val="20"/>
                <w:szCs w:val="20"/>
              </w:rPr>
              <w:t>-</w:t>
            </w:r>
          </w:p>
        </w:tc>
      </w:tr>
      <w:tr w:rsidR="008C383B" w:rsidRPr="008C383B" w14:paraId="55DA232C" w14:textId="77777777" w:rsidTr="008C383B">
        <w:trPr>
          <w:trHeight w:val="340"/>
        </w:trPr>
        <w:tc>
          <w:tcPr>
            <w:tcW w:w="3054" w:type="pct"/>
            <w:shd w:val="clear" w:color="auto" w:fill="FFFFFF" w:themeFill="background1"/>
            <w:vAlign w:val="center"/>
          </w:tcPr>
          <w:p w14:paraId="393EE1D4" w14:textId="333F1963" w:rsidR="008C383B" w:rsidRPr="008C383B" w:rsidRDefault="008C383B" w:rsidP="008C383B">
            <w:pPr>
              <w:rPr>
                <w:sz w:val="20"/>
                <w:szCs w:val="20"/>
              </w:rPr>
            </w:pPr>
            <w:r w:rsidRPr="008C383B">
              <w:rPr>
                <w:sz w:val="20"/>
                <w:szCs w:val="20"/>
              </w:rPr>
              <w:t>Экономайзер</w:t>
            </w:r>
            <w:r>
              <w:rPr>
                <w:sz w:val="20"/>
                <w:szCs w:val="20"/>
              </w:rPr>
              <w:t xml:space="preserve"> №1 </w:t>
            </w:r>
            <w:r w:rsidRPr="008C383B">
              <w:rPr>
                <w:sz w:val="20"/>
                <w:szCs w:val="20"/>
              </w:rPr>
              <w:t>ЭБ-1-808И</w:t>
            </w:r>
          </w:p>
        </w:tc>
        <w:tc>
          <w:tcPr>
            <w:tcW w:w="1946" w:type="pct"/>
            <w:shd w:val="clear" w:color="auto" w:fill="FFFFFF" w:themeFill="background1"/>
            <w:noWrap/>
            <w:vAlign w:val="center"/>
          </w:tcPr>
          <w:p w14:paraId="3C6A520A" w14:textId="6CA9C70B" w:rsidR="008C383B" w:rsidRPr="008C383B" w:rsidRDefault="008C383B" w:rsidP="008C383B">
            <w:pPr>
              <w:jc w:val="center"/>
              <w:rPr>
                <w:sz w:val="20"/>
                <w:szCs w:val="20"/>
              </w:rPr>
            </w:pPr>
            <w:r>
              <w:rPr>
                <w:sz w:val="20"/>
                <w:szCs w:val="20"/>
              </w:rPr>
              <w:t>808,0</w:t>
            </w:r>
          </w:p>
        </w:tc>
      </w:tr>
      <w:tr w:rsidR="008C383B" w:rsidRPr="008C383B" w14:paraId="5D27C3A7" w14:textId="77777777" w:rsidTr="008C383B">
        <w:trPr>
          <w:trHeight w:val="340"/>
        </w:trPr>
        <w:tc>
          <w:tcPr>
            <w:tcW w:w="3054" w:type="pct"/>
            <w:shd w:val="clear" w:color="auto" w:fill="FFFFFF" w:themeFill="background1"/>
            <w:vAlign w:val="center"/>
          </w:tcPr>
          <w:p w14:paraId="63181991" w14:textId="0478C898" w:rsidR="008C383B" w:rsidRPr="008C383B" w:rsidRDefault="008C383B" w:rsidP="008C383B">
            <w:pPr>
              <w:rPr>
                <w:sz w:val="20"/>
                <w:szCs w:val="20"/>
              </w:rPr>
            </w:pPr>
            <w:r w:rsidRPr="008C383B">
              <w:rPr>
                <w:sz w:val="20"/>
                <w:szCs w:val="20"/>
              </w:rPr>
              <w:t>Экономайзер</w:t>
            </w:r>
            <w:r>
              <w:rPr>
                <w:sz w:val="20"/>
                <w:szCs w:val="20"/>
              </w:rPr>
              <w:t xml:space="preserve"> №2 </w:t>
            </w:r>
            <w:r w:rsidRPr="008C383B">
              <w:rPr>
                <w:sz w:val="20"/>
                <w:szCs w:val="20"/>
              </w:rPr>
              <w:t>ЭБ-1-808И</w:t>
            </w:r>
          </w:p>
        </w:tc>
        <w:tc>
          <w:tcPr>
            <w:tcW w:w="1946" w:type="pct"/>
            <w:shd w:val="clear" w:color="auto" w:fill="FFFFFF" w:themeFill="background1"/>
            <w:noWrap/>
            <w:vAlign w:val="center"/>
          </w:tcPr>
          <w:p w14:paraId="2E99CBAF" w14:textId="5FC47B85" w:rsidR="008C383B" w:rsidRPr="008C383B" w:rsidRDefault="008C383B" w:rsidP="008C383B">
            <w:pPr>
              <w:jc w:val="center"/>
              <w:rPr>
                <w:sz w:val="20"/>
                <w:szCs w:val="20"/>
              </w:rPr>
            </w:pPr>
            <w:r>
              <w:rPr>
                <w:sz w:val="20"/>
                <w:szCs w:val="20"/>
              </w:rPr>
              <w:t>808,0</w:t>
            </w:r>
          </w:p>
        </w:tc>
      </w:tr>
      <w:tr w:rsidR="008C383B" w:rsidRPr="008C383B" w14:paraId="6758EB03" w14:textId="77777777" w:rsidTr="008C383B">
        <w:trPr>
          <w:trHeight w:val="340"/>
        </w:trPr>
        <w:tc>
          <w:tcPr>
            <w:tcW w:w="3054" w:type="pct"/>
            <w:shd w:val="clear" w:color="auto" w:fill="FFFFFF" w:themeFill="background1"/>
            <w:vAlign w:val="center"/>
          </w:tcPr>
          <w:p w14:paraId="00E6A72C" w14:textId="55E62302" w:rsidR="008C383B" w:rsidRPr="008C383B" w:rsidRDefault="008C383B" w:rsidP="008C383B">
            <w:pPr>
              <w:rPr>
                <w:sz w:val="20"/>
                <w:szCs w:val="20"/>
              </w:rPr>
            </w:pPr>
            <w:r w:rsidRPr="008C383B">
              <w:rPr>
                <w:sz w:val="20"/>
                <w:szCs w:val="20"/>
              </w:rPr>
              <w:t>Экономайзер</w:t>
            </w:r>
            <w:r>
              <w:rPr>
                <w:sz w:val="20"/>
                <w:szCs w:val="20"/>
              </w:rPr>
              <w:t xml:space="preserve"> №3 </w:t>
            </w:r>
            <w:r w:rsidRPr="008C383B">
              <w:rPr>
                <w:sz w:val="20"/>
                <w:szCs w:val="20"/>
              </w:rPr>
              <w:t>ЭБ-1-808И</w:t>
            </w:r>
          </w:p>
        </w:tc>
        <w:tc>
          <w:tcPr>
            <w:tcW w:w="1946" w:type="pct"/>
            <w:shd w:val="clear" w:color="auto" w:fill="FFFFFF" w:themeFill="background1"/>
            <w:noWrap/>
            <w:vAlign w:val="center"/>
          </w:tcPr>
          <w:p w14:paraId="2BA801C7" w14:textId="5D007A30" w:rsidR="008C383B" w:rsidRPr="008C383B" w:rsidRDefault="008C383B" w:rsidP="008C383B">
            <w:pPr>
              <w:jc w:val="center"/>
              <w:rPr>
                <w:sz w:val="20"/>
                <w:szCs w:val="20"/>
              </w:rPr>
            </w:pPr>
            <w:r>
              <w:rPr>
                <w:sz w:val="20"/>
                <w:szCs w:val="20"/>
              </w:rPr>
              <w:t>808,0</w:t>
            </w:r>
          </w:p>
        </w:tc>
      </w:tr>
    </w:tbl>
    <w:p w14:paraId="2E54F5DF" w14:textId="77777777" w:rsidR="008C383B" w:rsidRPr="002C28B0" w:rsidRDefault="008C383B" w:rsidP="008C383B">
      <w:pPr>
        <w:pStyle w:val="Maximyz0"/>
      </w:pPr>
    </w:p>
    <w:p w14:paraId="7777E0C0" w14:textId="59A899F0" w:rsidR="000927E5" w:rsidRPr="00490B75" w:rsidRDefault="000927E5" w:rsidP="00490B75">
      <w:pPr>
        <w:pStyle w:val="32"/>
        <w:rPr>
          <w:lang w:val="ru-RU"/>
        </w:rPr>
      </w:pPr>
      <w:bookmarkStart w:id="42" w:name="_Toc40639093"/>
      <w:r w:rsidRPr="00490B75">
        <w:rPr>
          <w:lang w:val="ru-RU"/>
        </w:rPr>
        <w:t xml:space="preserve">Основное оборудование </w:t>
      </w:r>
      <w:r w:rsidR="005814FF" w:rsidRPr="00490B75">
        <w:rPr>
          <w:lang w:val="ru-RU"/>
        </w:rPr>
        <w:t>котельной</w:t>
      </w:r>
      <w:r w:rsidR="00490B75" w:rsidRPr="00490B75">
        <w:rPr>
          <w:lang w:val="ru-RU"/>
        </w:rPr>
        <w:t xml:space="preserve"> «Агросервис» №1</w:t>
      </w:r>
      <w:r w:rsidR="005814FF" w:rsidRPr="00490B75">
        <w:rPr>
          <w:lang w:val="ru-RU"/>
        </w:rPr>
        <w:t xml:space="preserve"> </w:t>
      </w:r>
      <w:r w:rsidR="00F91D14" w:rsidRPr="00490B75">
        <w:rPr>
          <w:lang w:val="ru-RU"/>
        </w:rPr>
        <w:t>ООО «Энергетик»</w:t>
      </w:r>
      <w:bookmarkEnd w:id="42"/>
    </w:p>
    <w:p w14:paraId="4CF62EB8" w14:textId="612445DD" w:rsidR="000927E5" w:rsidRDefault="000927E5" w:rsidP="00490B75">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12</w:t>
        </w:r>
      </w:fldSimple>
      <w:r>
        <w:t xml:space="preserve"> - Насосное</w:t>
      </w:r>
      <w:r w:rsidRPr="006F2E62">
        <w:t xml:space="preserve"> оборудование </w:t>
      </w:r>
      <w:r w:rsidR="00E368DA">
        <w:t xml:space="preserve">котельной </w:t>
      </w:r>
      <w:r w:rsidR="00490B75" w:rsidRPr="00490B75">
        <w:t>«Агросервис»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2441"/>
        <w:gridCol w:w="1142"/>
        <w:gridCol w:w="1841"/>
        <w:gridCol w:w="1635"/>
      </w:tblGrid>
      <w:tr w:rsidR="00490B75" w:rsidRPr="009874FE" w14:paraId="7F4DEEA0" w14:textId="77777777" w:rsidTr="00E00171">
        <w:trPr>
          <w:trHeight w:val="283"/>
          <w:tblHeader/>
        </w:trPr>
        <w:tc>
          <w:tcPr>
            <w:tcW w:w="1223" w:type="pct"/>
            <w:shd w:val="clear" w:color="auto" w:fill="auto"/>
            <w:noWrap/>
            <w:vAlign w:val="center"/>
            <w:hideMark/>
          </w:tcPr>
          <w:p w14:paraId="1B6B242F" w14:textId="77777777" w:rsidR="00490B75" w:rsidRPr="009874FE" w:rsidRDefault="00490B75" w:rsidP="00490B75">
            <w:pPr>
              <w:jc w:val="center"/>
              <w:rPr>
                <w:bCs/>
                <w:iCs/>
                <w:sz w:val="20"/>
                <w:szCs w:val="20"/>
              </w:rPr>
            </w:pPr>
            <w:r w:rsidRPr="009874FE">
              <w:rPr>
                <w:bCs/>
                <w:iCs/>
                <w:sz w:val="20"/>
                <w:szCs w:val="20"/>
              </w:rPr>
              <w:t>Наименование</w:t>
            </w:r>
          </w:p>
        </w:tc>
        <w:tc>
          <w:tcPr>
            <w:tcW w:w="1306" w:type="pct"/>
            <w:shd w:val="clear" w:color="auto" w:fill="auto"/>
            <w:noWrap/>
            <w:vAlign w:val="center"/>
            <w:hideMark/>
          </w:tcPr>
          <w:p w14:paraId="7857E2A8" w14:textId="07D9D486" w:rsidR="00490B75" w:rsidRPr="009874FE" w:rsidRDefault="00490B75" w:rsidP="00490B75">
            <w:pPr>
              <w:jc w:val="center"/>
              <w:rPr>
                <w:bCs/>
                <w:sz w:val="20"/>
                <w:szCs w:val="20"/>
              </w:rPr>
            </w:pPr>
            <w:r w:rsidRPr="009874FE">
              <w:rPr>
                <w:bCs/>
                <w:sz w:val="20"/>
                <w:szCs w:val="20"/>
              </w:rPr>
              <w:t>Производительность</w:t>
            </w:r>
            <w:r>
              <w:rPr>
                <w:bCs/>
                <w:sz w:val="20"/>
                <w:szCs w:val="20"/>
              </w:rPr>
              <w:t>, м</w:t>
            </w:r>
            <w:r w:rsidRPr="00775358">
              <w:rPr>
                <w:bCs/>
                <w:sz w:val="20"/>
                <w:szCs w:val="20"/>
                <w:vertAlign w:val="superscript"/>
              </w:rPr>
              <w:t>3</w:t>
            </w:r>
            <w:r>
              <w:rPr>
                <w:bCs/>
                <w:sz w:val="20"/>
                <w:szCs w:val="20"/>
              </w:rPr>
              <w:t>/ч</w:t>
            </w:r>
          </w:p>
        </w:tc>
        <w:tc>
          <w:tcPr>
            <w:tcW w:w="611" w:type="pct"/>
            <w:shd w:val="clear" w:color="auto" w:fill="auto"/>
            <w:vAlign w:val="center"/>
            <w:hideMark/>
          </w:tcPr>
          <w:p w14:paraId="1E90E527" w14:textId="78E3E6F8" w:rsidR="00490B75" w:rsidRPr="009874FE" w:rsidRDefault="00490B75" w:rsidP="00490B75">
            <w:pPr>
              <w:jc w:val="center"/>
              <w:rPr>
                <w:bCs/>
                <w:sz w:val="20"/>
                <w:szCs w:val="20"/>
              </w:rPr>
            </w:pPr>
            <w:r w:rsidRPr="009874FE">
              <w:rPr>
                <w:bCs/>
                <w:sz w:val="20"/>
                <w:szCs w:val="20"/>
              </w:rPr>
              <w:t>Напор</w:t>
            </w:r>
            <w:r>
              <w:rPr>
                <w:bCs/>
                <w:sz w:val="20"/>
                <w:szCs w:val="20"/>
              </w:rPr>
              <w:t>,</w:t>
            </w:r>
            <w:r w:rsidRPr="009874FE">
              <w:rPr>
                <w:bCs/>
                <w:sz w:val="20"/>
                <w:szCs w:val="20"/>
              </w:rPr>
              <w:t xml:space="preserve"> </w:t>
            </w:r>
            <w:r>
              <w:rPr>
                <w:bCs/>
                <w:sz w:val="20"/>
                <w:szCs w:val="20"/>
                <w:lang w:val="en-US"/>
              </w:rPr>
              <w:t>м.в.ст.</w:t>
            </w:r>
          </w:p>
        </w:tc>
        <w:tc>
          <w:tcPr>
            <w:tcW w:w="985" w:type="pct"/>
            <w:shd w:val="clear" w:color="auto" w:fill="auto"/>
            <w:vAlign w:val="center"/>
            <w:hideMark/>
          </w:tcPr>
          <w:p w14:paraId="37B3BBD2" w14:textId="35959E8F" w:rsidR="00490B75" w:rsidRPr="009874FE" w:rsidRDefault="00490B75" w:rsidP="00490B75">
            <w:pPr>
              <w:jc w:val="center"/>
              <w:rPr>
                <w:bCs/>
                <w:sz w:val="20"/>
                <w:szCs w:val="20"/>
              </w:rPr>
            </w:pPr>
            <w:r w:rsidRPr="009874FE">
              <w:rPr>
                <w:bCs/>
                <w:sz w:val="20"/>
                <w:szCs w:val="20"/>
              </w:rPr>
              <w:t>Мощность эл</w:t>
            </w:r>
            <w:r>
              <w:rPr>
                <w:bCs/>
                <w:sz w:val="20"/>
                <w:szCs w:val="20"/>
              </w:rPr>
              <w:t>.</w:t>
            </w:r>
            <w:r w:rsidRPr="009874FE">
              <w:rPr>
                <w:bCs/>
                <w:sz w:val="20"/>
                <w:szCs w:val="20"/>
              </w:rPr>
              <w:t xml:space="preserve"> двигателя, кВт</w:t>
            </w:r>
          </w:p>
        </w:tc>
        <w:tc>
          <w:tcPr>
            <w:tcW w:w="875" w:type="pct"/>
            <w:shd w:val="clear" w:color="auto" w:fill="auto"/>
            <w:vAlign w:val="center"/>
            <w:hideMark/>
          </w:tcPr>
          <w:p w14:paraId="0539390A" w14:textId="7745102E" w:rsidR="00490B75" w:rsidRPr="009874FE" w:rsidRDefault="00490B75" w:rsidP="00490B75">
            <w:pPr>
              <w:jc w:val="center"/>
              <w:rPr>
                <w:bCs/>
                <w:sz w:val="20"/>
                <w:szCs w:val="20"/>
              </w:rPr>
            </w:pPr>
            <w:r w:rsidRPr="009874FE">
              <w:rPr>
                <w:bCs/>
                <w:sz w:val="20"/>
                <w:szCs w:val="20"/>
              </w:rPr>
              <w:t>Число оборотов</w:t>
            </w:r>
            <w:r>
              <w:rPr>
                <w:bCs/>
                <w:sz w:val="20"/>
                <w:szCs w:val="20"/>
              </w:rPr>
              <w:t>, об/мин</w:t>
            </w:r>
          </w:p>
        </w:tc>
      </w:tr>
      <w:tr w:rsidR="00490B75" w:rsidRPr="009874FE" w14:paraId="07AB6D74" w14:textId="77777777" w:rsidTr="00E00171">
        <w:trPr>
          <w:trHeight w:val="283"/>
        </w:trPr>
        <w:tc>
          <w:tcPr>
            <w:tcW w:w="1223" w:type="pct"/>
            <w:shd w:val="clear" w:color="auto" w:fill="auto"/>
            <w:vAlign w:val="center"/>
          </w:tcPr>
          <w:p w14:paraId="6BC86097" w14:textId="16D16EA4" w:rsidR="00490B75" w:rsidRPr="009874FE" w:rsidRDefault="00490B75" w:rsidP="00490B75">
            <w:pPr>
              <w:rPr>
                <w:sz w:val="20"/>
                <w:szCs w:val="20"/>
              </w:rPr>
            </w:pPr>
            <w:r w:rsidRPr="00490B75">
              <w:rPr>
                <w:sz w:val="20"/>
                <w:szCs w:val="20"/>
              </w:rPr>
              <w:t>Насос питательный</w:t>
            </w:r>
            <w:r>
              <w:rPr>
                <w:sz w:val="20"/>
                <w:szCs w:val="20"/>
              </w:rPr>
              <w:t xml:space="preserve"> </w:t>
            </w:r>
            <w:r w:rsidRPr="00490B75">
              <w:rPr>
                <w:sz w:val="20"/>
                <w:szCs w:val="20"/>
              </w:rPr>
              <w:t>КС12-110/4</w:t>
            </w:r>
          </w:p>
        </w:tc>
        <w:tc>
          <w:tcPr>
            <w:tcW w:w="1306" w:type="pct"/>
            <w:shd w:val="clear" w:color="auto" w:fill="auto"/>
            <w:noWrap/>
            <w:vAlign w:val="center"/>
          </w:tcPr>
          <w:p w14:paraId="012E736D" w14:textId="2FAD9929" w:rsidR="00490B75" w:rsidRPr="009874FE" w:rsidRDefault="00B24657" w:rsidP="00490B75">
            <w:pPr>
              <w:jc w:val="center"/>
              <w:rPr>
                <w:sz w:val="20"/>
                <w:szCs w:val="20"/>
              </w:rPr>
            </w:pPr>
            <w:r>
              <w:rPr>
                <w:sz w:val="20"/>
                <w:szCs w:val="20"/>
              </w:rPr>
              <w:t>12</w:t>
            </w:r>
          </w:p>
        </w:tc>
        <w:tc>
          <w:tcPr>
            <w:tcW w:w="611" w:type="pct"/>
            <w:shd w:val="clear" w:color="auto" w:fill="auto"/>
            <w:noWrap/>
            <w:vAlign w:val="center"/>
          </w:tcPr>
          <w:p w14:paraId="47C48C6C" w14:textId="4FD77D89" w:rsidR="00490B75" w:rsidRPr="009874FE" w:rsidRDefault="00B24657" w:rsidP="00490B75">
            <w:pPr>
              <w:jc w:val="center"/>
              <w:rPr>
                <w:sz w:val="20"/>
                <w:szCs w:val="20"/>
              </w:rPr>
            </w:pPr>
            <w:r>
              <w:rPr>
                <w:sz w:val="20"/>
                <w:szCs w:val="20"/>
              </w:rPr>
              <w:t>110</w:t>
            </w:r>
          </w:p>
        </w:tc>
        <w:tc>
          <w:tcPr>
            <w:tcW w:w="985" w:type="pct"/>
            <w:shd w:val="clear" w:color="auto" w:fill="auto"/>
            <w:noWrap/>
            <w:vAlign w:val="center"/>
          </w:tcPr>
          <w:p w14:paraId="5A4BE96B" w14:textId="54FB9586" w:rsidR="00490B75" w:rsidRPr="000927E5" w:rsidRDefault="00B24657" w:rsidP="00490B75">
            <w:pPr>
              <w:jc w:val="center"/>
              <w:rPr>
                <w:sz w:val="20"/>
                <w:szCs w:val="20"/>
              </w:rPr>
            </w:pPr>
            <w:r>
              <w:rPr>
                <w:sz w:val="20"/>
                <w:szCs w:val="20"/>
              </w:rPr>
              <w:t>11,0</w:t>
            </w:r>
          </w:p>
        </w:tc>
        <w:tc>
          <w:tcPr>
            <w:tcW w:w="875" w:type="pct"/>
            <w:shd w:val="clear" w:color="auto" w:fill="auto"/>
            <w:noWrap/>
            <w:vAlign w:val="center"/>
          </w:tcPr>
          <w:p w14:paraId="2D469413" w14:textId="6681EBF8" w:rsidR="00490B75" w:rsidRPr="009874FE" w:rsidRDefault="00B24657" w:rsidP="00490B75">
            <w:pPr>
              <w:jc w:val="center"/>
              <w:rPr>
                <w:sz w:val="20"/>
                <w:szCs w:val="20"/>
              </w:rPr>
            </w:pPr>
            <w:r>
              <w:rPr>
                <w:sz w:val="20"/>
                <w:szCs w:val="20"/>
              </w:rPr>
              <w:t>2900</w:t>
            </w:r>
          </w:p>
        </w:tc>
      </w:tr>
      <w:tr w:rsidR="00490B75" w:rsidRPr="009874FE" w14:paraId="7E6A68BD" w14:textId="77777777" w:rsidTr="00E00171">
        <w:trPr>
          <w:trHeight w:val="283"/>
        </w:trPr>
        <w:tc>
          <w:tcPr>
            <w:tcW w:w="1223" w:type="pct"/>
            <w:shd w:val="clear" w:color="auto" w:fill="auto"/>
            <w:vAlign w:val="center"/>
          </w:tcPr>
          <w:p w14:paraId="4D9C1D27" w14:textId="356638BD" w:rsidR="00490B75" w:rsidRPr="00586DBE" w:rsidRDefault="00490B75" w:rsidP="00B24657">
            <w:pPr>
              <w:rPr>
                <w:sz w:val="20"/>
                <w:szCs w:val="20"/>
                <w:lang w:val="en-US"/>
              </w:rPr>
            </w:pPr>
            <w:r w:rsidRPr="00490B75">
              <w:rPr>
                <w:sz w:val="20"/>
                <w:szCs w:val="20"/>
              </w:rPr>
              <w:t>Насос питательный</w:t>
            </w:r>
            <w:r>
              <w:rPr>
                <w:sz w:val="20"/>
                <w:szCs w:val="20"/>
              </w:rPr>
              <w:t xml:space="preserve"> </w:t>
            </w:r>
            <w:r w:rsidRPr="00490B75">
              <w:rPr>
                <w:sz w:val="20"/>
                <w:szCs w:val="20"/>
              </w:rPr>
              <w:t>КС</w:t>
            </w:r>
            <w:r w:rsidR="00B24657">
              <w:rPr>
                <w:sz w:val="20"/>
                <w:szCs w:val="20"/>
              </w:rPr>
              <w:t>20</w:t>
            </w:r>
            <w:r w:rsidRPr="00490B75">
              <w:rPr>
                <w:sz w:val="20"/>
                <w:szCs w:val="20"/>
              </w:rPr>
              <w:t>-110/4</w:t>
            </w:r>
          </w:p>
        </w:tc>
        <w:tc>
          <w:tcPr>
            <w:tcW w:w="1306" w:type="pct"/>
            <w:shd w:val="clear" w:color="auto" w:fill="auto"/>
            <w:noWrap/>
            <w:vAlign w:val="center"/>
          </w:tcPr>
          <w:p w14:paraId="7917329D" w14:textId="48DDEF18" w:rsidR="00490B75" w:rsidRPr="00586DBE" w:rsidRDefault="00E00171" w:rsidP="00490B75">
            <w:pPr>
              <w:jc w:val="center"/>
              <w:rPr>
                <w:sz w:val="20"/>
                <w:szCs w:val="20"/>
              </w:rPr>
            </w:pPr>
            <w:r>
              <w:rPr>
                <w:sz w:val="20"/>
                <w:szCs w:val="20"/>
              </w:rPr>
              <w:t>20</w:t>
            </w:r>
          </w:p>
        </w:tc>
        <w:tc>
          <w:tcPr>
            <w:tcW w:w="611" w:type="pct"/>
            <w:shd w:val="clear" w:color="auto" w:fill="auto"/>
            <w:noWrap/>
            <w:vAlign w:val="center"/>
          </w:tcPr>
          <w:p w14:paraId="615207D7" w14:textId="6F484DAA" w:rsidR="00490B75" w:rsidRPr="00586DBE" w:rsidRDefault="00E00171" w:rsidP="00490B75">
            <w:pPr>
              <w:jc w:val="center"/>
              <w:rPr>
                <w:sz w:val="20"/>
                <w:szCs w:val="20"/>
              </w:rPr>
            </w:pPr>
            <w:r>
              <w:rPr>
                <w:sz w:val="20"/>
                <w:szCs w:val="20"/>
              </w:rPr>
              <w:t>110</w:t>
            </w:r>
          </w:p>
        </w:tc>
        <w:tc>
          <w:tcPr>
            <w:tcW w:w="985" w:type="pct"/>
            <w:shd w:val="clear" w:color="auto" w:fill="auto"/>
            <w:noWrap/>
            <w:vAlign w:val="center"/>
          </w:tcPr>
          <w:p w14:paraId="23039BAC" w14:textId="37080AE8" w:rsidR="00490B75" w:rsidRPr="00E00171" w:rsidRDefault="00E00171" w:rsidP="00490B75">
            <w:pPr>
              <w:jc w:val="center"/>
              <w:rPr>
                <w:sz w:val="20"/>
                <w:szCs w:val="20"/>
              </w:rPr>
            </w:pPr>
            <w:r>
              <w:rPr>
                <w:sz w:val="20"/>
                <w:szCs w:val="20"/>
              </w:rPr>
              <w:t>15,0</w:t>
            </w:r>
          </w:p>
        </w:tc>
        <w:tc>
          <w:tcPr>
            <w:tcW w:w="875" w:type="pct"/>
            <w:shd w:val="clear" w:color="auto" w:fill="auto"/>
            <w:noWrap/>
            <w:vAlign w:val="center"/>
          </w:tcPr>
          <w:p w14:paraId="5C77E3C8" w14:textId="09E36AA8" w:rsidR="00490B75" w:rsidRPr="00E00171" w:rsidRDefault="00E00171" w:rsidP="00490B75">
            <w:pPr>
              <w:jc w:val="center"/>
              <w:rPr>
                <w:sz w:val="20"/>
                <w:szCs w:val="20"/>
              </w:rPr>
            </w:pPr>
            <w:r>
              <w:rPr>
                <w:sz w:val="20"/>
                <w:szCs w:val="20"/>
              </w:rPr>
              <w:t>2900</w:t>
            </w:r>
          </w:p>
        </w:tc>
      </w:tr>
      <w:tr w:rsidR="00E00171" w:rsidRPr="009874FE" w14:paraId="267A9062" w14:textId="77777777" w:rsidTr="00E00171">
        <w:trPr>
          <w:trHeight w:val="283"/>
        </w:trPr>
        <w:tc>
          <w:tcPr>
            <w:tcW w:w="1223" w:type="pct"/>
            <w:shd w:val="clear" w:color="auto" w:fill="auto"/>
            <w:vAlign w:val="center"/>
          </w:tcPr>
          <w:p w14:paraId="76E98D45" w14:textId="75D08EA6" w:rsidR="00E00171" w:rsidRPr="00490B75" w:rsidRDefault="00E00171" w:rsidP="00E00171">
            <w:pPr>
              <w:rPr>
                <w:sz w:val="20"/>
                <w:szCs w:val="20"/>
              </w:rPr>
            </w:pPr>
            <w:r w:rsidRPr="00490B75">
              <w:rPr>
                <w:sz w:val="20"/>
                <w:szCs w:val="20"/>
              </w:rPr>
              <w:t>Насос питательный</w:t>
            </w:r>
            <w:r>
              <w:rPr>
                <w:sz w:val="20"/>
                <w:szCs w:val="20"/>
              </w:rPr>
              <w:t xml:space="preserve"> </w:t>
            </w:r>
            <w:r w:rsidRPr="00490B75">
              <w:rPr>
                <w:sz w:val="20"/>
                <w:szCs w:val="20"/>
              </w:rPr>
              <w:t>КС</w:t>
            </w:r>
            <w:r>
              <w:rPr>
                <w:sz w:val="20"/>
                <w:szCs w:val="20"/>
              </w:rPr>
              <w:t>20</w:t>
            </w:r>
            <w:r w:rsidRPr="00490B75">
              <w:rPr>
                <w:sz w:val="20"/>
                <w:szCs w:val="20"/>
              </w:rPr>
              <w:t>-110/4</w:t>
            </w:r>
          </w:p>
        </w:tc>
        <w:tc>
          <w:tcPr>
            <w:tcW w:w="1306" w:type="pct"/>
            <w:shd w:val="clear" w:color="auto" w:fill="auto"/>
            <w:noWrap/>
            <w:vAlign w:val="center"/>
          </w:tcPr>
          <w:p w14:paraId="78DD9669" w14:textId="4676CCE4" w:rsidR="00E00171" w:rsidRPr="00586DBE" w:rsidRDefault="00E00171" w:rsidP="00E00171">
            <w:pPr>
              <w:jc w:val="center"/>
              <w:rPr>
                <w:sz w:val="20"/>
                <w:szCs w:val="20"/>
              </w:rPr>
            </w:pPr>
            <w:r>
              <w:rPr>
                <w:sz w:val="20"/>
                <w:szCs w:val="20"/>
              </w:rPr>
              <w:t>20</w:t>
            </w:r>
          </w:p>
        </w:tc>
        <w:tc>
          <w:tcPr>
            <w:tcW w:w="611" w:type="pct"/>
            <w:shd w:val="clear" w:color="auto" w:fill="auto"/>
            <w:noWrap/>
            <w:vAlign w:val="center"/>
          </w:tcPr>
          <w:p w14:paraId="67E02E35" w14:textId="569F27C9" w:rsidR="00E00171" w:rsidRPr="00586DBE" w:rsidRDefault="00E00171" w:rsidP="00E00171">
            <w:pPr>
              <w:jc w:val="center"/>
              <w:rPr>
                <w:sz w:val="20"/>
                <w:szCs w:val="20"/>
              </w:rPr>
            </w:pPr>
            <w:r>
              <w:rPr>
                <w:sz w:val="20"/>
                <w:szCs w:val="20"/>
              </w:rPr>
              <w:t>110</w:t>
            </w:r>
          </w:p>
        </w:tc>
        <w:tc>
          <w:tcPr>
            <w:tcW w:w="985" w:type="pct"/>
            <w:shd w:val="clear" w:color="auto" w:fill="auto"/>
            <w:noWrap/>
            <w:vAlign w:val="center"/>
          </w:tcPr>
          <w:p w14:paraId="1E598F08" w14:textId="32C62582" w:rsidR="00E00171" w:rsidRPr="00586DBE" w:rsidRDefault="00E00171" w:rsidP="00E00171">
            <w:pPr>
              <w:jc w:val="center"/>
              <w:rPr>
                <w:sz w:val="20"/>
                <w:szCs w:val="20"/>
                <w:lang w:val="en-US"/>
              </w:rPr>
            </w:pPr>
            <w:r>
              <w:rPr>
                <w:sz w:val="20"/>
                <w:szCs w:val="20"/>
              </w:rPr>
              <w:t>15,0</w:t>
            </w:r>
          </w:p>
        </w:tc>
        <w:tc>
          <w:tcPr>
            <w:tcW w:w="875" w:type="pct"/>
            <w:shd w:val="clear" w:color="auto" w:fill="auto"/>
            <w:noWrap/>
            <w:vAlign w:val="center"/>
          </w:tcPr>
          <w:p w14:paraId="6CD0EF55" w14:textId="7699BDBF" w:rsidR="00E00171" w:rsidRPr="00586DBE" w:rsidRDefault="00E00171" w:rsidP="00E00171">
            <w:pPr>
              <w:jc w:val="center"/>
              <w:rPr>
                <w:sz w:val="20"/>
                <w:szCs w:val="20"/>
                <w:lang w:val="en-US"/>
              </w:rPr>
            </w:pPr>
            <w:r>
              <w:rPr>
                <w:sz w:val="20"/>
                <w:szCs w:val="20"/>
              </w:rPr>
              <w:t>2900</w:t>
            </w:r>
          </w:p>
        </w:tc>
      </w:tr>
      <w:tr w:rsidR="00E00171" w:rsidRPr="009874FE" w14:paraId="79BB1D8C" w14:textId="77777777" w:rsidTr="00E00171">
        <w:trPr>
          <w:trHeight w:val="283"/>
        </w:trPr>
        <w:tc>
          <w:tcPr>
            <w:tcW w:w="1223" w:type="pct"/>
            <w:shd w:val="clear" w:color="auto" w:fill="auto"/>
            <w:vAlign w:val="center"/>
          </w:tcPr>
          <w:p w14:paraId="2437D634" w14:textId="00324AFF" w:rsidR="00E00171" w:rsidRPr="00490B75" w:rsidRDefault="00E00171" w:rsidP="00E00171">
            <w:pPr>
              <w:rPr>
                <w:sz w:val="20"/>
                <w:szCs w:val="20"/>
              </w:rPr>
            </w:pPr>
            <w:r w:rsidRPr="00E00171">
              <w:rPr>
                <w:sz w:val="20"/>
                <w:szCs w:val="20"/>
              </w:rPr>
              <w:t>Насос питательный</w:t>
            </w:r>
            <w:r>
              <w:rPr>
                <w:sz w:val="20"/>
                <w:szCs w:val="20"/>
              </w:rPr>
              <w:t xml:space="preserve"> </w:t>
            </w:r>
            <w:r w:rsidRPr="00E00171">
              <w:rPr>
                <w:sz w:val="20"/>
                <w:szCs w:val="20"/>
              </w:rPr>
              <w:t>ЦНСГ 38-154</w:t>
            </w:r>
          </w:p>
        </w:tc>
        <w:tc>
          <w:tcPr>
            <w:tcW w:w="1306" w:type="pct"/>
            <w:shd w:val="clear" w:color="auto" w:fill="auto"/>
            <w:noWrap/>
            <w:vAlign w:val="center"/>
          </w:tcPr>
          <w:p w14:paraId="0D2152B3" w14:textId="0B7745E0" w:rsidR="00E00171" w:rsidRDefault="00E00171" w:rsidP="00E00171">
            <w:pPr>
              <w:jc w:val="center"/>
              <w:rPr>
                <w:sz w:val="20"/>
                <w:szCs w:val="20"/>
              </w:rPr>
            </w:pPr>
            <w:r>
              <w:rPr>
                <w:sz w:val="20"/>
                <w:szCs w:val="20"/>
              </w:rPr>
              <w:t>38</w:t>
            </w:r>
          </w:p>
        </w:tc>
        <w:tc>
          <w:tcPr>
            <w:tcW w:w="611" w:type="pct"/>
            <w:shd w:val="clear" w:color="auto" w:fill="auto"/>
            <w:noWrap/>
            <w:vAlign w:val="center"/>
          </w:tcPr>
          <w:p w14:paraId="526E4D48" w14:textId="0B75B5C0" w:rsidR="00E00171" w:rsidRDefault="00E00171" w:rsidP="00E00171">
            <w:pPr>
              <w:jc w:val="center"/>
              <w:rPr>
                <w:sz w:val="20"/>
                <w:szCs w:val="20"/>
              </w:rPr>
            </w:pPr>
            <w:r>
              <w:rPr>
                <w:sz w:val="20"/>
                <w:szCs w:val="20"/>
              </w:rPr>
              <w:t>154</w:t>
            </w:r>
          </w:p>
        </w:tc>
        <w:tc>
          <w:tcPr>
            <w:tcW w:w="985" w:type="pct"/>
            <w:shd w:val="clear" w:color="auto" w:fill="auto"/>
            <w:noWrap/>
            <w:vAlign w:val="center"/>
          </w:tcPr>
          <w:p w14:paraId="6C979C18" w14:textId="20985EC6" w:rsidR="00E00171" w:rsidRDefault="00E00171" w:rsidP="00E00171">
            <w:pPr>
              <w:jc w:val="center"/>
              <w:rPr>
                <w:sz w:val="20"/>
                <w:szCs w:val="20"/>
              </w:rPr>
            </w:pPr>
            <w:r>
              <w:rPr>
                <w:sz w:val="20"/>
                <w:szCs w:val="20"/>
              </w:rPr>
              <w:t>30,0</w:t>
            </w:r>
          </w:p>
        </w:tc>
        <w:tc>
          <w:tcPr>
            <w:tcW w:w="875" w:type="pct"/>
            <w:shd w:val="clear" w:color="auto" w:fill="auto"/>
            <w:noWrap/>
            <w:vAlign w:val="center"/>
          </w:tcPr>
          <w:p w14:paraId="0F4C35DD" w14:textId="7E2D1FE9" w:rsidR="00E00171" w:rsidRDefault="00E00171" w:rsidP="00E00171">
            <w:pPr>
              <w:jc w:val="center"/>
              <w:rPr>
                <w:sz w:val="20"/>
                <w:szCs w:val="20"/>
              </w:rPr>
            </w:pPr>
            <w:r>
              <w:rPr>
                <w:sz w:val="20"/>
                <w:szCs w:val="20"/>
              </w:rPr>
              <w:t>3000</w:t>
            </w:r>
          </w:p>
        </w:tc>
      </w:tr>
      <w:tr w:rsidR="00E00171" w:rsidRPr="009874FE" w14:paraId="45720FF3" w14:textId="77777777" w:rsidTr="00E00171">
        <w:trPr>
          <w:trHeight w:val="283"/>
        </w:trPr>
        <w:tc>
          <w:tcPr>
            <w:tcW w:w="1223" w:type="pct"/>
            <w:shd w:val="clear" w:color="auto" w:fill="auto"/>
            <w:vAlign w:val="center"/>
          </w:tcPr>
          <w:p w14:paraId="5F29AE94" w14:textId="30F83C9D" w:rsidR="00E00171" w:rsidRPr="00490B75" w:rsidRDefault="00E00171" w:rsidP="00E00171">
            <w:pPr>
              <w:rPr>
                <w:sz w:val="20"/>
                <w:szCs w:val="20"/>
              </w:rPr>
            </w:pPr>
            <w:r w:rsidRPr="00E00171">
              <w:rPr>
                <w:sz w:val="20"/>
                <w:szCs w:val="20"/>
              </w:rPr>
              <w:t>Насос питательный</w:t>
            </w:r>
            <w:r>
              <w:rPr>
                <w:sz w:val="20"/>
                <w:szCs w:val="20"/>
              </w:rPr>
              <w:t xml:space="preserve"> </w:t>
            </w:r>
            <w:r w:rsidRPr="00E00171">
              <w:rPr>
                <w:sz w:val="20"/>
                <w:szCs w:val="20"/>
              </w:rPr>
              <w:t>ЦНСГ 38-154</w:t>
            </w:r>
          </w:p>
        </w:tc>
        <w:tc>
          <w:tcPr>
            <w:tcW w:w="1306" w:type="pct"/>
            <w:shd w:val="clear" w:color="auto" w:fill="auto"/>
            <w:noWrap/>
            <w:vAlign w:val="center"/>
          </w:tcPr>
          <w:p w14:paraId="5D1B3C8E" w14:textId="3E3A1F9D" w:rsidR="00E00171" w:rsidRDefault="00E00171" w:rsidP="00E00171">
            <w:pPr>
              <w:jc w:val="center"/>
              <w:rPr>
                <w:sz w:val="20"/>
                <w:szCs w:val="20"/>
              </w:rPr>
            </w:pPr>
            <w:r>
              <w:rPr>
                <w:sz w:val="20"/>
                <w:szCs w:val="20"/>
              </w:rPr>
              <w:t>38</w:t>
            </w:r>
          </w:p>
        </w:tc>
        <w:tc>
          <w:tcPr>
            <w:tcW w:w="611" w:type="pct"/>
            <w:shd w:val="clear" w:color="auto" w:fill="auto"/>
            <w:noWrap/>
            <w:vAlign w:val="center"/>
          </w:tcPr>
          <w:p w14:paraId="78EEF6CA" w14:textId="56DB95F0" w:rsidR="00E00171" w:rsidRDefault="00E00171" w:rsidP="00E00171">
            <w:pPr>
              <w:jc w:val="center"/>
              <w:rPr>
                <w:sz w:val="20"/>
                <w:szCs w:val="20"/>
              </w:rPr>
            </w:pPr>
            <w:r>
              <w:rPr>
                <w:sz w:val="20"/>
                <w:szCs w:val="20"/>
              </w:rPr>
              <w:t>154</w:t>
            </w:r>
          </w:p>
        </w:tc>
        <w:tc>
          <w:tcPr>
            <w:tcW w:w="985" w:type="pct"/>
            <w:shd w:val="clear" w:color="auto" w:fill="auto"/>
            <w:noWrap/>
            <w:vAlign w:val="center"/>
          </w:tcPr>
          <w:p w14:paraId="027E901C" w14:textId="4113F21A" w:rsidR="00E00171" w:rsidRDefault="00E00171" w:rsidP="00E00171">
            <w:pPr>
              <w:jc w:val="center"/>
              <w:rPr>
                <w:sz w:val="20"/>
                <w:szCs w:val="20"/>
              </w:rPr>
            </w:pPr>
            <w:r>
              <w:rPr>
                <w:sz w:val="20"/>
                <w:szCs w:val="20"/>
              </w:rPr>
              <w:t>30,0</w:t>
            </w:r>
          </w:p>
        </w:tc>
        <w:tc>
          <w:tcPr>
            <w:tcW w:w="875" w:type="pct"/>
            <w:shd w:val="clear" w:color="auto" w:fill="auto"/>
            <w:noWrap/>
            <w:vAlign w:val="center"/>
          </w:tcPr>
          <w:p w14:paraId="4C6B24DD" w14:textId="353BA816" w:rsidR="00E00171" w:rsidRDefault="00E00171" w:rsidP="00E00171">
            <w:pPr>
              <w:jc w:val="center"/>
              <w:rPr>
                <w:sz w:val="20"/>
                <w:szCs w:val="20"/>
              </w:rPr>
            </w:pPr>
            <w:r>
              <w:rPr>
                <w:sz w:val="20"/>
                <w:szCs w:val="20"/>
              </w:rPr>
              <w:t>3000</w:t>
            </w:r>
          </w:p>
        </w:tc>
      </w:tr>
      <w:tr w:rsidR="00E00171" w:rsidRPr="009874FE" w14:paraId="5375AC8E" w14:textId="77777777" w:rsidTr="00E00171">
        <w:trPr>
          <w:trHeight w:val="283"/>
        </w:trPr>
        <w:tc>
          <w:tcPr>
            <w:tcW w:w="1223" w:type="pct"/>
            <w:shd w:val="clear" w:color="auto" w:fill="auto"/>
            <w:vAlign w:val="center"/>
          </w:tcPr>
          <w:p w14:paraId="0AEAAEA8" w14:textId="70BDA7CC" w:rsidR="00E00171" w:rsidRPr="00490B75" w:rsidRDefault="00E00171" w:rsidP="00E00171">
            <w:pPr>
              <w:rPr>
                <w:sz w:val="20"/>
                <w:szCs w:val="20"/>
              </w:rPr>
            </w:pPr>
            <w:r w:rsidRPr="00E00171">
              <w:rPr>
                <w:sz w:val="20"/>
                <w:szCs w:val="20"/>
              </w:rPr>
              <w:t>Насос сетевой</w:t>
            </w:r>
            <w:r>
              <w:rPr>
                <w:sz w:val="20"/>
                <w:szCs w:val="20"/>
              </w:rPr>
              <w:t xml:space="preserve"> </w:t>
            </w:r>
            <w:r w:rsidRPr="00E00171">
              <w:rPr>
                <w:sz w:val="20"/>
                <w:szCs w:val="20"/>
              </w:rPr>
              <w:t>Д200-95</w:t>
            </w:r>
          </w:p>
        </w:tc>
        <w:tc>
          <w:tcPr>
            <w:tcW w:w="1306" w:type="pct"/>
            <w:shd w:val="clear" w:color="auto" w:fill="auto"/>
            <w:noWrap/>
            <w:vAlign w:val="center"/>
          </w:tcPr>
          <w:p w14:paraId="683B2989" w14:textId="3A178DBF" w:rsidR="00E00171" w:rsidRDefault="00E00171" w:rsidP="00E00171">
            <w:pPr>
              <w:jc w:val="center"/>
              <w:rPr>
                <w:sz w:val="20"/>
                <w:szCs w:val="20"/>
              </w:rPr>
            </w:pPr>
            <w:r>
              <w:rPr>
                <w:sz w:val="20"/>
                <w:szCs w:val="20"/>
              </w:rPr>
              <w:t>200</w:t>
            </w:r>
          </w:p>
        </w:tc>
        <w:tc>
          <w:tcPr>
            <w:tcW w:w="611" w:type="pct"/>
            <w:shd w:val="clear" w:color="auto" w:fill="auto"/>
            <w:noWrap/>
            <w:vAlign w:val="center"/>
          </w:tcPr>
          <w:p w14:paraId="40B56A0D" w14:textId="336F004A" w:rsidR="00E00171" w:rsidRDefault="00E00171" w:rsidP="00E00171">
            <w:pPr>
              <w:jc w:val="center"/>
              <w:rPr>
                <w:sz w:val="20"/>
                <w:szCs w:val="20"/>
              </w:rPr>
            </w:pPr>
            <w:r>
              <w:rPr>
                <w:sz w:val="20"/>
                <w:szCs w:val="20"/>
              </w:rPr>
              <w:t>90</w:t>
            </w:r>
          </w:p>
        </w:tc>
        <w:tc>
          <w:tcPr>
            <w:tcW w:w="985" w:type="pct"/>
            <w:shd w:val="clear" w:color="auto" w:fill="auto"/>
            <w:noWrap/>
            <w:vAlign w:val="center"/>
          </w:tcPr>
          <w:p w14:paraId="0AB2432D" w14:textId="7EE8BD90" w:rsidR="00E00171" w:rsidRDefault="00E00171" w:rsidP="00E00171">
            <w:pPr>
              <w:jc w:val="center"/>
              <w:rPr>
                <w:sz w:val="20"/>
                <w:szCs w:val="20"/>
              </w:rPr>
            </w:pPr>
            <w:r>
              <w:rPr>
                <w:sz w:val="20"/>
                <w:szCs w:val="20"/>
              </w:rPr>
              <w:t>90,0</w:t>
            </w:r>
          </w:p>
        </w:tc>
        <w:tc>
          <w:tcPr>
            <w:tcW w:w="875" w:type="pct"/>
            <w:shd w:val="clear" w:color="auto" w:fill="auto"/>
            <w:noWrap/>
            <w:vAlign w:val="center"/>
          </w:tcPr>
          <w:p w14:paraId="73C7CFA4" w14:textId="0E8E881D" w:rsidR="00E00171" w:rsidRDefault="00E00171" w:rsidP="00E00171">
            <w:pPr>
              <w:jc w:val="center"/>
              <w:rPr>
                <w:sz w:val="20"/>
                <w:szCs w:val="20"/>
              </w:rPr>
            </w:pPr>
            <w:r>
              <w:rPr>
                <w:sz w:val="20"/>
                <w:szCs w:val="20"/>
              </w:rPr>
              <w:t>3000</w:t>
            </w:r>
          </w:p>
        </w:tc>
      </w:tr>
      <w:tr w:rsidR="00E00171" w:rsidRPr="009874FE" w14:paraId="647FAE13" w14:textId="77777777" w:rsidTr="00E00171">
        <w:trPr>
          <w:trHeight w:val="283"/>
        </w:trPr>
        <w:tc>
          <w:tcPr>
            <w:tcW w:w="1223" w:type="pct"/>
            <w:shd w:val="clear" w:color="auto" w:fill="auto"/>
            <w:vAlign w:val="center"/>
          </w:tcPr>
          <w:p w14:paraId="1E4992FE" w14:textId="02ACFE5C" w:rsidR="00E00171" w:rsidRPr="00490B75" w:rsidRDefault="00E00171" w:rsidP="00E00171">
            <w:pPr>
              <w:rPr>
                <w:sz w:val="20"/>
                <w:szCs w:val="20"/>
              </w:rPr>
            </w:pPr>
            <w:r w:rsidRPr="00E00171">
              <w:rPr>
                <w:sz w:val="20"/>
                <w:szCs w:val="20"/>
              </w:rPr>
              <w:t>Насос сетевой</w:t>
            </w:r>
            <w:r>
              <w:rPr>
                <w:sz w:val="20"/>
                <w:szCs w:val="20"/>
              </w:rPr>
              <w:t xml:space="preserve"> </w:t>
            </w:r>
            <w:r w:rsidRPr="00E00171">
              <w:rPr>
                <w:sz w:val="20"/>
                <w:szCs w:val="20"/>
              </w:rPr>
              <w:t>Д200-9</w:t>
            </w:r>
            <w:r>
              <w:rPr>
                <w:sz w:val="20"/>
                <w:szCs w:val="20"/>
              </w:rPr>
              <w:t>0а</w:t>
            </w:r>
          </w:p>
        </w:tc>
        <w:tc>
          <w:tcPr>
            <w:tcW w:w="1306" w:type="pct"/>
            <w:shd w:val="clear" w:color="auto" w:fill="auto"/>
            <w:noWrap/>
            <w:vAlign w:val="center"/>
          </w:tcPr>
          <w:p w14:paraId="0798E1FC" w14:textId="6DF0A1B7" w:rsidR="00E00171" w:rsidRDefault="00E00171" w:rsidP="00E00171">
            <w:pPr>
              <w:jc w:val="center"/>
              <w:rPr>
                <w:sz w:val="20"/>
                <w:szCs w:val="20"/>
              </w:rPr>
            </w:pPr>
            <w:r>
              <w:rPr>
                <w:sz w:val="20"/>
                <w:szCs w:val="20"/>
              </w:rPr>
              <w:t>180</w:t>
            </w:r>
          </w:p>
        </w:tc>
        <w:tc>
          <w:tcPr>
            <w:tcW w:w="611" w:type="pct"/>
            <w:shd w:val="clear" w:color="auto" w:fill="auto"/>
            <w:noWrap/>
            <w:vAlign w:val="center"/>
          </w:tcPr>
          <w:p w14:paraId="0F222D82" w14:textId="50314E14" w:rsidR="00E00171" w:rsidRDefault="00E00171" w:rsidP="00E00171">
            <w:pPr>
              <w:jc w:val="center"/>
              <w:rPr>
                <w:sz w:val="20"/>
                <w:szCs w:val="20"/>
              </w:rPr>
            </w:pPr>
            <w:r>
              <w:rPr>
                <w:sz w:val="20"/>
                <w:szCs w:val="20"/>
              </w:rPr>
              <w:t>74</w:t>
            </w:r>
          </w:p>
        </w:tc>
        <w:tc>
          <w:tcPr>
            <w:tcW w:w="985" w:type="pct"/>
            <w:shd w:val="clear" w:color="auto" w:fill="auto"/>
            <w:noWrap/>
            <w:vAlign w:val="center"/>
          </w:tcPr>
          <w:p w14:paraId="2D38871B" w14:textId="6DAA4CCE" w:rsidR="00E00171" w:rsidRDefault="00E00171" w:rsidP="00E00171">
            <w:pPr>
              <w:jc w:val="center"/>
              <w:rPr>
                <w:sz w:val="20"/>
                <w:szCs w:val="20"/>
              </w:rPr>
            </w:pPr>
            <w:r>
              <w:rPr>
                <w:sz w:val="20"/>
                <w:szCs w:val="20"/>
              </w:rPr>
              <w:t>75,0</w:t>
            </w:r>
          </w:p>
        </w:tc>
        <w:tc>
          <w:tcPr>
            <w:tcW w:w="875" w:type="pct"/>
            <w:shd w:val="clear" w:color="auto" w:fill="auto"/>
            <w:noWrap/>
            <w:vAlign w:val="center"/>
          </w:tcPr>
          <w:p w14:paraId="6CA3D718" w14:textId="41AD7080" w:rsidR="00E00171" w:rsidRDefault="00E00171" w:rsidP="00E00171">
            <w:pPr>
              <w:jc w:val="center"/>
              <w:rPr>
                <w:sz w:val="20"/>
                <w:szCs w:val="20"/>
              </w:rPr>
            </w:pPr>
            <w:r>
              <w:rPr>
                <w:sz w:val="20"/>
                <w:szCs w:val="20"/>
              </w:rPr>
              <w:t>2900</w:t>
            </w:r>
          </w:p>
        </w:tc>
      </w:tr>
      <w:tr w:rsidR="00E00171" w:rsidRPr="009874FE" w14:paraId="449C04C2" w14:textId="77777777" w:rsidTr="00E00171">
        <w:trPr>
          <w:trHeight w:val="283"/>
        </w:trPr>
        <w:tc>
          <w:tcPr>
            <w:tcW w:w="1223" w:type="pct"/>
            <w:shd w:val="clear" w:color="auto" w:fill="auto"/>
            <w:vAlign w:val="center"/>
          </w:tcPr>
          <w:p w14:paraId="6EFCCA53" w14:textId="6E16AD6E" w:rsidR="00E00171" w:rsidRPr="00490B75" w:rsidRDefault="00E00171" w:rsidP="00E00171">
            <w:pPr>
              <w:rPr>
                <w:sz w:val="20"/>
                <w:szCs w:val="20"/>
              </w:rPr>
            </w:pPr>
            <w:r w:rsidRPr="00E00171">
              <w:rPr>
                <w:sz w:val="20"/>
                <w:szCs w:val="20"/>
              </w:rPr>
              <w:t>Насос сетевой</w:t>
            </w:r>
            <w:r>
              <w:rPr>
                <w:sz w:val="20"/>
                <w:szCs w:val="20"/>
              </w:rPr>
              <w:t xml:space="preserve"> </w:t>
            </w:r>
            <w:r w:rsidRPr="00E00171">
              <w:rPr>
                <w:sz w:val="20"/>
                <w:szCs w:val="20"/>
              </w:rPr>
              <w:t>8НД6</w:t>
            </w:r>
            <w:r>
              <w:rPr>
                <w:sz w:val="20"/>
                <w:szCs w:val="20"/>
              </w:rPr>
              <w:t>х</w:t>
            </w:r>
            <w:r w:rsidRPr="00E00171">
              <w:rPr>
                <w:sz w:val="20"/>
                <w:szCs w:val="20"/>
              </w:rPr>
              <w:t>1</w:t>
            </w:r>
          </w:p>
        </w:tc>
        <w:tc>
          <w:tcPr>
            <w:tcW w:w="1306" w:type="pct"/>
            <w:shd w:val="clear" w:color="auto" w:fill="auto"/>
            <w:noWrap/>
            <w:vAlign w:val="center"/>
          </w:tcPr>
          <w:p w14:paraId="72EAD20D" w14:textId="49961E38" w:rsidR="00E00171" w:rsidRDefault="00E00171" w:rsidP="00E00171">
            <w:pPr>
              <w:jc w:val="center"/>
              <w:rPr>
                <w:sz w:val="20"/>
                <w:szCs w:val="20"/>
              </w:rPr>
            </w:pPr>
            <w:r>
              <w:rPr>
                <w:sz w:val="20"/>
                <w:szCs w:val="20"/>
              </w:rPr>
              <w:t>202</w:t>
            </w:r>
          </w:p>
        </w:tc>
        <w:tc>
          <w:tcPr>
            <w:tcW w:w="611" w:type="pct"/>
            <w:shd w:val="clear" w:color="auto" w:fill="auto"/>
            <w:noWrap/>
            <w:vAlign w:val="center"/>
          </w:tcPr>
          <w:p w14:paraId="35893F53" w14:textId="7F1152CB" w:rsidR="00E00171" w:rsidRDefault="00E00171" w:rsidP="00E00171">
            <w:pPr>
              <w:jc w:val="center"/>
              <w:rPr>
                <w:sz w:val="20"/>
                <w:szCs w:val="20"/>
              </w:rPr>
            </w:pPr>
            <w:r>
              <w:rPr>
                <w:sz w:val="20"/>
                <w:szCs w:val="20"/>
              </w:rPr>
              <w:t>100</w:t>
            </w:r>
          </w:p>
        </w:tc>
        <w:tc>
          <w:tcPr>
            <w:tcW w:w="985" w:type="pct"/>
            <w:shd w:val="clear" w:color="auto" w:fill="auto"/>
            <w:noWrap/>
            <w:vAlign w:val="center"/>
          </w:tcPr>
          <w:p w14:paraId="6D4F1DB4" w14:textId="63B0EACF" w:rsidR="00E00171" w:rsidRDefault="00E00171" w:rsidP="00E00171">
            <w:pPr>
              <w:jc w:val="center"/>
              <w:rPr>
                <w:sz w:val="20"/>
                <w:szCs w:val="20"/>
              </w:rPr>
            </w:pPr>
            <w:r>
              <w:rPr>
                <w:sz w:val="20"/>
                <w:szCs w:val="20"/>
              </w:rPr>
              <w:t>110,0</w:t>
            </w:r>
          </w:p>
        </w:tc>
        <w:tc>
          <w:tcPr>
            <w:tcW w:w="875" w:type="pct"/>
            <w:shd w:val="clear" w:color="auto" w:fill="auto"/>
            <w:noWrap/>
            <w:vAlign w:val="center"/>
          </w:tcPr>
          <w:p w14:paraId="0F337855" w14:textId="3837C2E8" w:rsidR="00E00171" w:rsidRDefault="00E00171" w:rsidP="00E00171">
            <w:pPr>
              <w:jc w:val="center"/>
              <w:rPr>
                <w:sz w:val="20"/>
                <w:szCs w:val="20"/>
              </w:rPr>
            </w:pPr>
            <w:r>
              <w:rPr>
                <w:sz w:val="20"/>
                <w:szCs w:val="20"/>
              </w:rPr>
              <w:t>2950</w:t>
            </w:r>
          </w:p>
        </w:tc>
      </w:tr>
      <w:tr w:rsidR="00E00171" w:rsidRPr="009874FE" w14:paraId="7C34E9E6" w14:textId="77777777" w:rsidTr="00E00171">
        <w:trPr>
          <w:trHeight w:val="283"/>
        </w:trPr>
        <w:tc>
          <w:tcPr>
            <w:tcW w:w="1223" w:type="pct"/>
            <w:shd w:val="clear" w:color="auto" w:fill="auto"/>
            <w:vAlign w:val="center"/>
          </w:tcPr>
          <w:p w14:paraId="13433030" w14:textId="47B6D7D0" w:rsidR="00E00171" w:rsidRPr="00490B75" w:rsidRDefault="00E00171" w:rsidP="00E00171">
            <w:pPr>
              <w:rPr>
                <w:sz w:val="20"/>
                <w:szCs w:val="20"/>
              </w:rPr>
            </w:pPr>
            <w:r w:rsidRPr="00E00171">
              <w:rPr>
                <w:sz w:val="20"/>
                <w:szCs w:val="20"/>
              </w:rPr>
              <w:t>Насос подпиточный</w:t>
            </w:r>
            <w:r>
              <w:rPr>
                <w:sz w:val="20"/>
                <w:szCs w:val="20"/>
              </w:rPr>
              <w:t xml:space="preserve"> </w:t>
            </w:r>
            <w:r w:rsidRPr="00E00171">
              <w:rPr>
                <w:sz w:val="20"/>
                <w:szCs w:val="20"/>
              </w:rPr>
              <w:t>К20-30</w:t>
            </w:r>
          </w:p>
        </w:tc>
        <w:tc>
          <w:tcPr>
            <w:tcW w:w="1306" w:type="pct"/>
            <w:shd w:val="clear" w:color="auto" w:fill="auto"/>
            <w:noWrap/>
            <w:vAlign w:val="center"/>
          </w:tcPr>
          <w:p w14:paraId="139C6D58" w14:textId="678C121B" w:rsidR="00E00171" w:rsidRDefault="00E00171" w:rsidP="00E00171">
            <w:pPr>
              <w:jc w:val="center"/>
              <w:rPr>
                <w:sz w:val="20"/>
                <w:szCs w:val="20"/>
              </w:rPr>
            </w:pPr>
            <w:r>
              <w:rPr>
                <w:sz w:val="20"/>
                <w:szCs w:val="20"/>
              </w:rPr>
              <w:t>20</w:t>
            </w:r>
          </w:p>
        </w:tc>
        <w:tc>
          <w:tcPr>
            <w:tcW w:w="611" w:type="pct"/>
            <w:shd w:val="clear" w:color="auto" w:fill="auto"/>
            <w:noWrap/>
            <w:vAlign w:val="center"/>
          </w:tcPr>
          <w:p w14:paraId="731B7C84" w14:textId="6CD1FE7F" w:rsidR="00E00171" w:rsidRDefault="00E00171" w:rsidP="00E00171">
            <w:pPr>
              <w:jc w:val="center"/>
              <w:rPr>
                <w:sz w:val="20"/>
                <w:szCs w:val="20"/>
              </w:rPr>
            </w:pPr>
            <w:r>
              <w:rPr>
                <w:sz w:val="20"/>
                <w:szCs w:val="20"/>
              </w:rPr>
              <w:t>30</w:t>
            </w:r>
          </w:p>
        </w:tc>
        <w:tc>
          <w:tcPr>
            <w:tcW w:w="985" w:type="pct"/>
            <w:shd w:val="clear" w:color="auto" w:fill="auto"/>
            <w:noWrap/>
            <w:vAlign w:val="center"/>
          </w:tcPr>
          <w:p w14:paraId="0084D2F6" w14:textId="0A2EDD94" w:rsidR="00E00171" w:rsidRDefault="00E00171" w:rsidP="00E00171">
            <w:pPr>
              <w:jc w:val="center"/>
              <w:rPr>
                <w:sz w:val="20"/>
                <w:szCs w:val="20"/>
              </w:rPr>
            </w:pPr>
            <w:r>
              <w:rPr>
                <w:sz w:val="20"/>
                <w:szCs w:val="20"/>
              </w:rPr>
              <w:t>3,5</w:t>
            </w:r>
          </w:p>
        </w:tc>
        <w:tc>
          <w:tcPr>
            <w:tcW w:w="875" w:type="pct"/>
            <w:shd w:val="clear" w:color="auto" w:fill="auto"/>
            <w:noWrap/>
            <w:vAlign w:val="center"/>
          </w:tcPr>
          <w:p w14:paraId="029DD65A" w14:textId="34BE2B2D" w:rsidR="00E00171" w:rsidRDefault="00E00171" w:rsidP="00E00171">
            <w:pPr>
              <w:jc w:val="center"/>
              <w:rPr>
                <w:sz w:val="20"/>
                <w:szCs w:val="20"/>
              </w:rPr>
            </w:pPr>
            <w:r>
              <w:rPr>
                <w:sz w:val="20"/>
                <w:szCs w:val="20"/>
              </w:rPr>
              <w:t>2900</w:t>
            </w:r>
          </w:p>
        </w:tc>
      </w:tr>
      <w:tr w:rsidR="00E00171" w:rsidRPr="009874FE" w14:paraId="5D8E43A0" w14:textId="77777777" w:rsidTr="00E00171">
        <w:trPr>
          <w:trHeight w:val="283"/>
        </w:trPr>
        <w:tc>
          <w:tcPr>
            <w:tcW w:w="1223" w:type="pct"/>
            <w:shd w:val="clear" w:color="auto" w:fill="auto"/>
            <w:vAlign w:val="center"/>
          </w:tcPr>
          <w:p w14:paraId="6E6FBEE4" w14:textId="2C287240" w:rsidR="00E00171" w:rsidRPr="00490B75" w:rsidRDefault="00E00171" w:rsidP="00E00171">
            <w:pPr>
              <w:rPr>
                <w:sz w:val="20"/>
                <w:szCs w:val="20"/>
              </w:rPr>
            </w:pPr>
            <w:r w:rsidRPr="00E00171">
              <w:rPr>
                <w:sz w:val="20"/>
                <w:szCs w:val="20"/>
              </w:rPr>
              <w:t>Насос подпиточный</w:t>
            </w:r>
            <w:r>
              <w:rPr>
                <w:sz w:val="20"/>
                <w:szCs w:val="20"/>
              </w:rPr>
              <w:t xml:space="preserve"> </w:t>
            </w:r>
            <w:r w:rsidRPr="00E00171">
              <w:rPr>
                <w:sz w:val="20"/>
                <w:szCs w:val="20"/>
              </w:rPr>
              <w:t>КМ 65-50</w:t>
            </w:r>
          </w:p>
        </w:tc>
        <w:tc>
          <w:tcPr>
            <w:tcW w:w="1306" w:type="pct"/>
            <w:shd w:val="clear" w:color="auto" w:fill="auto"/>
            <w:noWrap/>
            <w:vAlign w:val="center"/>
          </w:tcPr>
          <w:p w14:paraId="4FFB2F75" w14:textId="4710E125" w:rsidR="00E00171" w:rsidRDefault="00E00171" w:rsidP="00E00171">
            <w:pPr>
              <w:jc w:val="center"/>
              <w:rPr>
                <w:sz w:val="20"/>
                <w:szCs w:val="20"/>
              </w:rPr>
            </w:pPr>
            <w:r>
              <w:rPr>
                <w:sz w:val="20"/>
                <w:szCs w:val="20"/>
              </w:rPr>
              <w:t>25</w:t>
            </w:r>
          </w:p>
        </w:tc>
        <w:tc>
          <w:tcPr>
            <w:tcW w:w="611" w:type="pct"/>
            <w:shd w:val="clear" w:color="auto" w:fill="auto"/>
            <w:noWrap/>
            <w:vAlign w:val="center"/>
          </w:tcPr>
          <w:p w14:paraId="72587471" w14:textId="4C09AEB6" w:rsidR="00E00171" w:rsidRDefault="00E00171" w:rsidP="00E00171">
            <w:pPr>
              <w:jc w:val="center"/>
              <w:rPr>
                <w:sz w:val="20"/>
                <w:szCs w:val="20"/>
              </w:rPr>
            </w:pPr>
            <w:r>
              <w:rPr>
                <w:sz w:val="20"/>
                <w:szCs w:val="20"/>
              </w:rPr>
              <w:t>32</w:t>
            </w:r>
          </w:p>
        </w:tc>
        <w:tc>
          <w:tcPr>
            <w:tcW w:w="985" w:type="pct"/>
            <w:shd w:val="clear" w:color="auto" w:fill="auto"/>
            <w:noWrap/>
            <w:vAlign w:val="center"/>
          </w:tcPr>
          <w:p w14:paraId="46780431" w14:textId="6F586715" w:rsidR="00E00171" w:rsidRDefault="00E00171" w:rsidP="00E00171">
            <w:pPr>
              <w:jc w:val="center"/>
              <w:rPr>
                <w:sz w:val="20"/>
                <w:szCs w:val="20"/>
              </w:rPr>
            </w:pPr>
            <w:r>
              <w:rPr>
                <w:sz w:val="20"/>
                <w:szCs w:val="20"/>
              </w:rPr>
              <w:t>5,5</w:t>
            </w:r>
          </w:p>
        </w:tc>
        <w:tc>
          <w:tcPr>
            <w:tcW w:w="875" w:type="pct"/>
            <w:shd w:val="clear" w:color="auto" w:fill="auto"/>
            <w:noWrap/>
            <w:vAlign w:val="center"/>
          </w:tcPr>
          <w:p w14:paraId="0545B06F" w14:textId="5D1695F1" w:rsidR="00E00171" w:rsidRDefault="00E00171" w:rsidP="00E00171">
            <w:pPr>
              <w:jc w:val="center"/>
              <w:rPr>
                <w:sz w:val="20"/>
                <w:szCs w:val="20"/>
              </w:rPr>
            </w:pPr>
            <w:r>
              <w:rPr>
                <w:sz w:val="20"/>
                <w:szCs w:val="20"/>
              </w:rPr>
              <w:t>2900</w:t>
            </w:r>
          </w:p>
        </w:tc>
      </w:tr>
      <w:tr w:rsidR="00E00171" w:rsidRPr="009874FE" w14:paraId="47EC3C64" w14:textId="77777777" w:rsidTr="00E00171">
        <w:trPr>
          <w:trHeight w:val="283"/>
        </w:trPr>
        <w:tc>
          <w:tcPr>
            <w:tcW w:w="1223" w:type="pct"/>
            <w:shd w:val="clear" w:color="auto" w:fill="auto"/>
            <w:vAlign w:val="center"/>
          </w:tcPr>
          <w:p w14:paraId="18CB4B54" w14:textId="1DB36FC6" w:rsidR="00E00171" w:rsidRPr="00490B75" w:rsidRDefault="00E00171" w:rsidP="00E00171">
            <w:pPr>
              <w:rPr>
                <w:sz w:val="20"/>
                <w:szCs w:val="20"/>
              </w:rPr>
            </w:pPr>
            <w:r w:rsidRPr="00E00171">
              <w:rPr>
                <w:sz w:val="20"/>
                <w:szCs w:val="20"/>
              </w:rPr>
              <w:t>Насос подпиточный</w:t>
            </w:r>
            <w:r>
              <w:rPr>
                <w:sz w:val="20"/>
                <w:szCs w:val="20"/>
              </w:rPr>
              <w:t xml:space="preserve"> </w:t>
            </w:r>
            <w:r w:rsidRPr="00E00171">
              <w:rPr>
                <w:sz w:val="20"/>
                <w:szCs w:val="20"/>
              </w:rPr>
              <w:t>КМ 65-50</w:t>
            </w:r>
          </w:p>
        </w:tc>
        <w:tc>
          <w:tcPr>
            <w:tcW w:w="1306" w:type="pct"/>
            <w:shd w:val="clear" w:color="auto" w:fill="auto"/>
            <w:noWrap/>
            <w:vAlign w:val="center"/>
          </w:tcPr>
          <w:p w14:paraId="4A1597AD" w14:textId="07D3D121" w:rsidR="00E00171" w:rsidRDefault="00E00171" w:rsidP="00E00171">
            <w:pPr>
              <w:jc w:val="center"/>
              <w:rPr>
                <w:sz w:val="20"/>
                <w:szCs w:val="20"/>
              </w:rPr>
            </w:pPr>
            <w:r>
              <w:rPr>
                <w:sz w:val="20"/>
                <w:szCs w:val="20"/>
              </w:rPr>
              <w:t>25</w:t>
            </w:r>
          </w:p>
        </w:tc>
        <w:tc>
          <w:tcPr>
            <w:tcW w:w="611" w:type="pct"/>
            <w:shd w:val="clear" w:color="auto" w:fill="auto"/>
            <w:noWrap/>
            <w:vAlign w:val="center"/>
          </w:tcPr>
          <w:p w14:paraId="3968B099" w14:textId="640A9C6D" w:rsidR="00E00171" w:rsidRDefault="00E00171" w:rsidP="00E00171">
            <w:pPr>
              <w:jc w:val="center"/>
              <w:rPr>
                <w:sz w:val="20"/>
                <w:szCs w:val="20"/>
              </w:rPr>
            </w:pPr>
            <w:r>
              <w:rPr>
                <w:sz w:val="20"/>
                <w:szCs w:val="20"/>
              </w:rPr>
              <w:t>32</w:t>
            </w:r>
          </w:p>
        </w:tc>
        <w:tc>
          <w:tcPr>
            <w:tcW w:w="985" w:type="pct"/>
            <w:shd w:val="clear" w:color="auto" w:fill="auto"/>
            <w:noWrap/>
            <w:vAlign w:val="center"/>
          </w:tcPr>
          <w:p w14:paraId="004BB4E1" w14:textId="061FFFB5" w:rsidR="00E00171" w:rsidRDefault="00E00171" w:rsidP="00E00171">
            <w:pPr>
              <w:jc w:val="center"/>
              <w:rPr>
                <w:sz w:val="20"/>
                <w:szCs w:val="20"/>
              </w:rPr>
            </w:pPr>
            <w:r>
              <w:rPr>
                <w:sz w:val="20"/>
                <w:szCs w:val="20"/>
              </w:rPr>
              <w:t>5,5</w:t>
            </w:r>
          </w:p>
        </w:tc>
        <w:tc>
          <w:tcPr>
            <w:tcW w:w="875" w:type="pct"/>
            <w:shd w:val="clear" w:color="auto" w:fill="auto"/>
            <w:noWrap/>
            <w:vAlign w:val="center"/>
          </w:tcPr>
          <w:p w14:paraId="7366C04D" w14:textId="14A16AC5" w:rsidR="00E00171" w:rsidRDefault="00E00171" w:rsidP="00E00171">
            <w:pPr>
              <w:jc w:val="center"/>
              <w:rPr>
                <w:sz w:val="20"/>
                <w:szCs w:val="20"/>
              </w:rPr>
            </w:pPr>
            <w:r>
              <w:rPr>
                <w:sz w:val="20"/>
                <w:szCs w:val="20"/>
              </w:rPr>
              <w:t>2900</w:t>
            </w:r>
          </w:p>
        </w:tc>
      </w:tr>
      <w:tr w:rsidR="00B235B4" w:rsidRPr="009874FE" w14:paraId="7F69ABC4" w14:textId="77777777" w:rsidTr="00E00171">
        <w:trPr>
          <w:trHeight w:val="283"/>
        </w:trPr>
        <w:tc>
          <w:tcPr>
            <w:tcW w:w="1223" w:type="pct"/>
            <w:shd w:val="clear" w:color="auto" w:fill="auto"/>
            <w:vAlign w:val="center"/>
          </w:tcPr>
          <w:p w14:paraId="52B8FA81" w14:textId="6668C3FD" w:rsidR="00B235B4" w:rsidRPr="00490B75" w:rsidRDefault="00B235B4" w:rsidP="00B235B4">
            <w:pPr>
              <w:rPr>
                <w:sz w:val="20"/>
                <w:szCs w:val="20"/>
              </w:rPr>
            </w:pPr>
            <w:r w:rsidRPr="00B235B4">
              <w:rPr>
                <w:sz w:val="20"/>
                <w:szCs w:val="20"/>
              </w:rPr>
              <w:t>Насос исходной воды</w:t>
            </w:r>
            <w:r>
              <w:rPr>
                <w:sz w:val="20"/>
                <w:szCs w:val="20"/>
              </w:rPr>
              <w:t xml:space="preserve"> </w:t>
            </w:r>
            <w:r w:rsidRPr="00B235B4">
              <w:rPr>
                <w:sz w:val="20"/>
                <w:szCs w:val="20"/>
              </w:rPr>
              <w:t>К20-30</w:t>
            </w:r>
          </w:p>
        </w:tc>
        <w:tc>
          <w:tcPr>
            <w:tcW w:w="1306" w:type="pct"/>
            <w:shd w:val="clear" w:color="auto" w:fill="auto"/>
            <w:noWrap/>
            <w:vAlign w:val="center"/>
          </w:tcPr>
          <w:p w14:paraId="1D6F0A72" w14:textId="0D7EA39F" w:rsidR="00B235B4" w:rsidRDefault="00B235B4" w:rsidP="00B235B4">
            <w:pPr>
              <w:jc w:val="center"/>
              <w:rPr>
                <w:sz w:val="20"/>
                <w:szCs w:val="20"/>
              </w:rPr>
            </w:pPr>
            <w:r>
              <w:rPr>
                <w:sz w:val="20"/>
                <w:szCs w:val="20"/>
              </w:rPr>
              <w:t>20</w:t>
            </w:r>
          </w:p>
        </w:tc>
        <w:tc>
          <w:tcPr>
            <w:tcW w:w="611" w:type="pct"/>
            <w:shd w:val="clear" w:color="auto" w:fill="auto"/>
            <w:noWrap/>
            <w:vAlign w:val="center"/>
          </w:tcPr>
          <w:p w14:paraId="47F07A40" w14:textId="4E57BBC4" w:rsidR="00B235B4" w:rsidRDefault="00B235B4" w:rsidP="00B235B4">
            <w:pPr>
              <w:jc w:val="center"/>
              <w:rPr>
                <w:sz w:val="20"/>
                <w:szCs w:val="20"/>
              </w:rPr>
            </w:pPr>
            <w:r>
              <w:rPr>
                <w:sz w:val="20"/>
                <w:szCs w:val="20"/>
              </w:rPr>
              <w:t>30</w:t>
            </w:r>
          </w:p>
        </w:tc>
        <w:tc>
          <w:tcPr>
            <w:tcW w:w="985" w:type="pct"/>
            <w:shd w:val="clear" w:color="auto" w:fill="auto"/>
            <w:noWrap/>
            <w:vAlign w:val="center"/>
          </w:tcPr>
          <w:p w14:paraId="6F8EC3FC" w14:textId="16CB201A" w:rsidR="00B235B4" w:rsidRDefault="00B235B4" w:rsidP="00B235B4">
            <w:pPr>
              <w:jc w:val="center"/>
              <w:rPr>
                <w:sz w:val="20"/>
                <w:szCs w:val="20"/>
              </w:rPr>
            </w:pPr>
            <w:r>
              <w:rPr>
                <w:sz w:val="20"/>
                <w:szCs w:val="20"/>
              </w:rPr>
              <w:t>3,5</w:t>
            </w:r>
          </w:p>
        </w:tc>
        <w:tc>
          <w:tcPr>
            <w:tcW w:w="875" w:type="pct"/>
            <w:shd w:val="clear" w:color="auto" w:fill="auto"/>
            <w:noWrap/>
            <w:vAlign w:val="center"/>
          </w:tcPr>
          <w:p w14:paraId="53019979" w14:textId="099B4D61" w:rsidR="00B235B4" w:rsidRDefault="00B235B4" w:rsidP="00B235B4">
            <w:pPr>
              <w:jc w:val="center"/>
              <w:rPr>
                <w:sz w:val="20"/>
                <w:szCs w:val="20"/>
              </w:rPr>
            </w:pPr>
            <w:r>
              <w:rPr>
                <w:sz w:val="20"/>
                <w:szCs w:val="20"/>
              </w:rPr>
              <w:t>2900</w:t>
            </w:r>
          </w:p>
        </w:tc>
      </w:tr>
      <w:tr w:rsidR="00E00171" w:rsidRPr="009874FE" w14:paraId="62C42AA8" w14:textId="77777777" w:rsidTr="00E00171">
        <w:trPr>
          <w:trHeight w:val="283"/>
        </w:trPr>
        <w:tc>
          <w:tcPr>
            <w:tcW w:w="1223" w:type="pct"/>
            <w:shd w:val="clear" w:color="auto" w:fill="auto"/>
            <w:vAlign w:val="center"/>
          </w:tcPr>
          <w:p w14:paraId="511C35C0" w14:textId="1F49B076" w:rsidR="00E00171" w:rsidRPr="00490B75" w:rsidRDefault="00B235B4" w:rsidP="00E00171">
            <w:pPr>
              <w:rPr>
                <w:sz w:val="20"/>
                <w:szCs w:val="20"/>
              </w:rPr>
            </w:pPr>
            <w:r w:rsidRPr="00B235B4">
              <w:rPr>
                <w:sz w:val="20"/>
                <w:szCs w:val="20"/>
              </w:rPr>
              <w:t>Насос системы ГВС</w:t>
            </w:r>
            <w:r>
              <w:rPr>
                <w:sz w:val="20"/>
                <w:szCs w:val="20"/>
              </w:rPr>
              <w:t xml:space="preserve"> </w:t>
            </w:r>
            <w:r w:rsidRPr="00B235B4">
              <w:rPr>
                <w:sz w:val="20"/>
                <w:szCs w:val="20"/>
              </w:rPr>
              <w:t>КМ 80-50</w:t>
            </w:r>
          </w:p>
        </w:tc>
        <w:tc>
          <w:tcPr>
            <w:tcW w:w="1306" w:type="pct"/>
            <w:shd w:val="clear" w:color="auto" w:fill="auto"/>
            <w:noWrap/>
            <w:vAlign w:val="center"/>
          </w:tcPr>
          <w:p w14:paraId="4246EDED" w14:textId="2AB85DAA" w:rsidR="00E00171" w:rsidRDefault="00B235B4" w:rsidP="00E00171">
            <w:pPr>
              <w:jc w:val="center"/>
              <w:rPr>
                <w:sz w:val="20"/>
                <w:szCs w:val="20"/>
              </w:rPr>
            </w:pPr>
            <w:r>
              <w:rPr>
                <w:sz w:val="20"/>
                <w:szCs w:val="20"/>
              </w:rPr>
              <w:t>50</w:t>
            </w:r>
          </w:p>
        </w:tc>
        <w:tc>
          <w:tcPr>
            <w:tcW w:w="611" w:type="pct"/>
            <w:shd w:val="clear" w:color="auto" w:fill="auto"/>
            <w:noWrap/>
            <w:vAlign w:val="center"/>
          </w:tcPr>
          <w:p w14:paraId="36227B82" w14:textId="271B32DA" w:rsidR="00E00171" w:rsidRDefault="00B235B4" w:rsidP="00E00171">
            <w:pPr>
              <w:jc w:val="center"/>
              <w:rPr>
                <w:sz w:val="20"/>
                <w:szCs w:val="20"/>
              </w:rPr>
            </w:pPr>
            <w:r>
              <w:rPr>
                <w:sz w:val="20"/>
                <w:szCs w:val="20"/>
              </w:rPr>
              <w:t>50</w:t>
            </w:r>
          </w:p>
        </w:tc>
        <w:tc>
          <w:tcPr>
            <w:tcW w:w="985" w:type="pct"/>
            <w:shd w:val="clear" w:color="auto" w:fill="auto"/>
            <w:noWrap/>
            <w:vAlign w:val="center"/>
          </w:tcPr>
          <w:p w14:paraId="63E8FEF8" w14:textId="5E593317" w:rsidR="00E00171" w:rsidRDefault="00B235B4" w:rsidP="00E00171">
            <w:pPr>
              <w:jc w:val="center"/>
              <w:rPr>
                <w:sz w:val="20"/>
                <w:szCs w:val="20"/>
              </w:rPr>
            </w:pPr>
            <w:r>
              <w:rPr>
                <w:sz w:val="20"/>
                <w:szCs w:val="20"/>
              </w:rPr>
              <w:t>15,0</w:t>
            </w:r>
          </w:p>
        </w:tc>
        <w:tc>
          <w:tcPr>
            <w:tcW w:w="875" w:type="pct"/>
            <w:shd w:val="clear" w:color="auto" w:fill="auto"/>
            <w:noWrap/>
            <w:vAlign w:val="center"/>
          </w:tcPr>
          <w:p w14:paraId="7C8A5AA3" w14:textId="4D7A2C86" w:rsidR="00E00171" w:rsidRDefault="00B235B4" w:rsidP="00E00171">
            <w:pPr>
              <w:jc w:val="center"/>
              <w:rPr>
                <w:sz w:val="20"/>
                <w:szCs w:val="20"/>
              </w:rPr>
            </w:pPr>
            <w:r>
              <w:rPr>
                <w:sz w:val="20"/>
                <w:szCs w:val="20"/>
              </w:rPr>
              <w:t>2900</w:t>
            </w:r>
          </w:p>
        </w:tc>
      </w:tr>
      <w:tr w:rsidR="00B235B4" w:rsidRPr="009874FE" w14:paraId="5A3550CC" w14:textId="77777777" w:rsidTr="00E00171">
        <w:trPr>
          <w:trHeight w:val="283"/>
        </w:trPr>
        <w:tc>
          <w:tcPr>
            <w:tcW w:w="1223" w:type="pct"/>
            <w:shd w:val="clear" w:color="auto" w:fill="auto"/>
            <w:vAlign w:val="center"/>
          </w:tcPr>
          <w:p w14:paraId="037F5821" w14:textId="60038BA9" w:rsidR="00B235B4" w:rsidRPr="00490B75" w:rsidRDefault="00B235B4" w:rsidP="00B235B4">
            <w:pPr>
              <w:rPr>
                <w:sz w:val="20"/>
                <w:szCs w:val="20"/>
              </w:rPr>
            </w:pPr>
            <w:r w:rsidRPr="00B235B4">
              <w:rPr>
                <w:sz w:val="20"/>
                <w:szCs w:val="20"/>
              </w:rPr>
              <w:t>Насос системы ГВС</w:t>
            </w:r>
            <w:r>
              <w:rPr>
                <w:sz w:val="20"/>
                <w:szCs w:val="20"/>
              </w:rPr>
              <w:t xml:space="preserve"> </w:t>
            </w:r>
            <w:r w:rsidRPr="00B235B4">
              <w:rPr>
                <w:sz w:val="20"/>
                <w:szCs w:val="20"/>
              </w:rPr>
              <w:t>КМ 80-50</w:t>
            </w:r>
          </w:p>
        </w:tc>
        <w:tc>
          <w:tcPr>
            <w:tcW w:w="1306" w:type="pct"/>
            <w:shd w:val="clear" w:color="auto" w:fill="auto"/>
            <w:noWrap/>
            <w:vAlign w:val="center"/>
          </w:tcPr>
          <w:p w14:paraId="47649A3E" w14:textId="0311BF45" w:rsidR="00B235B4" w:rsidRDefault="00B235B4" w:rsidP="00B235B4">
            <w:pPr>
              <w:jc w:val="center"/>
              <w:rPr>
                <w:sz w:val="20"/>
                <w:szCs w:val="20"/>
              </w:rPr>
            </w:pPr>
            <w:r>
              <w:rPr>
                <w:sz w:val="20"/>
                <w:szCs w:val="20"/>
              </w:rPr>
              <w:t>50</w:t>
            </w:r>
          </w:p>
        </w:tc>
        <w:tc>
          <w:tcPr>
            <w:tcW w:w="611" w:type="pct"/>
            <w:shd w:val="clear" w:color="auto" w:fill="auto"/>
            <w:noWrap/>
            <w:vAlign w:val="center"/>
          </w:tcPr>
          <w:p w14:paraId="797E1576" w14:textId="5AE36A9E" w:rsidR="00B235B4" w:rsidRDefault="00B235B4" w:rsidP="00B235B4">
            <w:pPr>
              <w:jc w:val="center"/>
              <w:rPr>
                <w:sz w:val="20"/>
                <w:szCs w:val="20"/>
              </w:rPr>
            </w:pPr>
            <w:r>
              <w:rPr>
                <w:sz w:val="20"/>
                <w:szCs w:val="20"/>
              </w:rPr>
              <w:t>50</w:t>
            </w:r>
          </w:p>
        </w:tc>
        <w:tc>
          <w:tcPr>
            <w:tcW w:w="985" w:type="pct"/>
            <w:shd w:val="clear" w:color="auto" w:fill="auto"/>
            <w:noWrap/>
            <w:vAlign w:val="center"/>
          </w:tcPr>
          <w:p w14:paraId="750A4102" w14:textId="617E2436" w:rsidR="00B235B4" w:rsidRDefault="00B235B4" w:rsidP="00B235B4">
            <w:pPr>
              <w:jc w:val="center"/>
              <w:rPr>
                <w:sz w:val="20"/>
                <w:szCs w:val="20"/>
              </w:rPr>
            </w:pPr>
            <w:r>
              <w:rPr>
                <w:sz w:val="20"/>
                <w:szCs w:val="20"/>
              </w:rPr>
              <w:t>15,0</w:t>
            </w:r>
          </w:p>
        </w:tc>
        <w:tc>
          <w:tcPr>
            <w:tcW w:w="875" w:type="pct"/>
            <w:shd w:val="clear" w:color="auto" w:fill="auto"/>
            <w:noWrap/>
            <w:vAlign w:val="center"/>
          </w:tcPr>
          <w:p w14:paraId="256CCE5B" w14:textId="3F402347" w:rsidR="00B235B4" w:rsidRDefault="00B235B4" w:rsidP="00B235B4">
            <w:pPr>
              <w:jc w:val="center"/>
              <w:rPr>
                <w:sz w:val="20"/>
                <w:szCs w:val="20"/>
              </w:rPr>
            </w:pPr>
            <w:r>
              <w:rPr>
                <w:sz w:val="20"/>
                <w:szCs w:val="20"/>
              </w:rPr>
              <w:t>2900</w:t>
            </w:r>
          </w:p>
        </w:tc>
      </w:tr>
      <w:tr w:rsidR="00B235B4" w:rsidRPr="009874FE" w14:paraId="27851D31" w14:textId="77777777" w:rsidTr="00E00171">
        <w:trPr>
          <w:trHeight w:val="283"/>
        </w:trPr>
        <w:tc>
          <w:tcPr>
            <w:tcW w:w="1223" w:type="pct"/>
            <w:shd w:val="clear" w:color="auto" w:fill="auto"/>
            <w:vAlign w:val="center"/>
          </w:tcPr>
          <w:p w14:paraId="135E3A84" w14:textId="0247DB83" w:rsidR="00B235B4" w:rsidRPr="00490B75" w:rsidRDefault="00B235B4" w:rsidP="00B235B4">
            <w:pPr>
              <w:rPr>
                <w:sz w:val="20"/>
                <w:szCs w:val="20"/>
              </w:rPr>
            </w:pPr>
            <w:r w:rsidRPr="00B235B4">
              <w:rPr>
                <w:sz w:val="20"/>
                <w:szCs w:val="20"/>
              </w:rPr>
              <w:t>Насос деаэрации и подпитки</w:t>
            </w:r>
            <w:r>
              <w:rPr>
                <w:sz w:val="20"/>
                <w:szCs w:val="20"/>
              </w:rPr>
              <w:t xml:space="preserve"> </w:t>
            </w:r>
            <w:r w:rsidRPr="00B235B4">
              <w:rPr>
                <w:sz w:val="20"/>
                <w:szCs w:val="20"/>
              </w:rPr>
              <w:t>ЦНСГ 13-70</w:t>
            </w:r>
          </w:p>
        </w:tc>
        <w:tc>
          <w:tcPr>
            <w:tcW w:w="1306" w:type="pct"/>
            <w:shd w:val="clear" w:color="auto" w:fill="auto"/>
            <w:noWrap/>
            <w:vAlign w:val="center"/>
          </w:tcPr>
          <w:p w14:paraId="20F7A406" w14:textId="4B6A81E1" w:rsidR="00B235B4" w:rsidRDefault="00B235B4" w:rsidP="00B235B4">
            <w:pPr>
              <w:jc w:val="center"/>
              <w:rPr>
                <w:sz w:val="20"/>
                <w:szCs w:val="20"/>
              </w:rPr>
            </w:pPr>
            <w:r>
              <w:rPr>
                <w:sz w:val="20"/>
                <w:szCs w:val="20"/>
              </w:rPr>
              <w:t>13</w:t>
            </w:r>
          </w:p>
        </w:tc>
        <w:tc>
          <w:tcPr>
            <w:tcW w:w="611" w:type="pct"/>
            <w:shd w:val="clear" w:color="auto" w:fill="auto"/>
            <w:noWrap/>
            <w:vAlign w:val="center"/>
          </w:tcPr>
          <w:p w14:paraId="575C2FA4" w14:textId="4F31AACB" w:rsidR="00B235B4" w:rsidRDefault="00B235B4" w:rsidP="00B235B4">
            <w:pPr>
              <w:jc w:val="center"/>
              <w:rPr>
                <w:sz w:val="20"/>
                <w:szCs w:val="20"/>
              </w:rPr>
            </w:pPr>
            <w:r>
              <w:rPr>
                <w:sz w:val="20"/>
                <w:szCs w:val="20"/>
              </w:rPr>
              <w:t>70</w:t>
            </w:r>
          </w:p>
        </w:tc>
        <w:tc>
          <w:tcPr>
            <w:tcW w:w="985" w:type="pct"/>
            <w:shd w:val="clear" w:color="auto" w:fill="auto"/>
            <w:noWrap/>
            <w:vAlign w:val="center"/>
          </w:tcPr>
          <w:p w14:paraId="069C8448" w14:textId="27B284A0" w:rsidR="00B235B4" w:rsidRDefault="00B235B4" w:rsidP="00B235B4">
            <w:pPr>
              <w:jc w:val="center"/>
              <w:rPr>
                <w:sz w:val="20"/>
                <w:szCs w:val="20"/>
              </w:rPr>
            </w:pPr>
            <w:r>
              <w:rPr>
                <w:sz w:val="20"/>
                <w:szCs w:val="20"/>
              </w:rPr>
              <w:t>11,0</w:t>
            </w:r>
          </w:p>
        </w:tc>
        <w:tc>
          <w:tcPr>
            <w:tcW w:w="875" w:type="pct"/>
            <w:shd w:val="clear" w:color="auto" w:fill="auto"/>
            <w:noWrap/>
            <w:vAlign w:val="center"/>
          </w:tcPr>
          <w:p w14:paraId="3D8B63EC" w14:textId="057C99AA" w:rsidR="00B235B4" w:rsidRDefault="00B235B4" w:rsidP="00B235B4">
            <w:pPr>
              <w:jc w:val="center"/>
              <w:rPr>
                <w:sz w:val="20"/>
                <w:szCs w:val="20"/>
              </w:rPr>
            </w:pPr>
            <w:r>
              <w:rPr>
                <w:sz w:val="20"/>
                <w:szCs w:val="20"/>
              </w:rPr>
              <w:t>2900</w:t>
            </w:r>
          </w:p>
        </w:tc>
      </w:tr>
      <w:tr w:rsidR="00B235B4" w:rsidRPr="009874FE" w14:paraId="25DCE033" w14:textId="77777777" w:rsidTr="00E00171">
        <w:trPr>
          <w:trHeight w:val="283"/>
        </w:trPr>
        <w:tc>
          <w:tcPr>
            <w:tcW w:w="1223" w:type="pct"/>
            <w:shd w:val="clear" w:color="auto" w:fill="auto"/>
            <w:vAlign w:val="center"/>
          </w:tcPr>
          <w:p w14:paraId="3A5B1714" w14:textId="48EAD345" w:rsidR="00B235B4" w:rsidRPr="00490B75" w:rsidRDefault="00B235B4" w:rsidP="00B235B4">
            <w:pPr>
              <w:rPr>
                <w:sz w:val="20"/>
                <w:szCs w:val="20"/>
              </w:rPr>
            </w:pPr>
            <w:r w:rsidRPr="00B235B4">
              <w:rPr>
                <w:sz w:val="20"/>
                <w:szCs w:val="20"/>
              </w:rPr>
              <w:t>Насос деаэрации и подпитки</w:t>
            </w:r>
            <w:r>
              <w:rPr>
                <w:sz w:val="20"/>
                <w:szCs w:val="20"/>
              </w:rPr>
              <w:t xml:space="preserve"> </w:t>
            </w:r>
            <w:r w:rsidRPr="00B235B4">
              <w:rPr>
                <w:sz w:val="20"/>
                <w:szCs w:val="20"/>
              </w:rPr>
              <w:t>ЦНСГ 13-70</w:t>
            </w:r>
          </w:p>
        </w:tc>
        <w:tc>
          <w:tcPr>
            <w:tcW w:w="1306" w:type="pct"/>
            <w:shd w:val="clear" w:color="auto" w:fill="auto"/>
            <w:noWrap/>
            <w:vAlign w:val="center"/>
          </w:tcPr>
          <w:p w14:paraId="5391238B" w14:textId="73B7EA56" w:rsidR="00B235B4" w:rsidRDefault="00B235B4" w:rsidP="00B235B4">
            <w:pPr>
              <w:jc w:val="center"/>
              <w:rPr>
                <w:sz w:val="20"/>
                <w:szCs w:val="20"/>
              </w:rPr>
            </w:pPr>
            <w:r>
              <w:rPr>
                <w:sz w:val="20"/>
                <w:szCs w:val="20"/>
              </w:rPr>
              <w:t>13</w:t>
            </w:r>
          </w:p>
        </w:tc>
        <w:tc>
          <w:tcPr>
            <w:tcW w:w="611" w:type="pct"/>
            <w:shd w:val="clear" w:color="auto" w:fill="auto"/>
            <w:noWrap/>
            <w:vAlign w:val="center"/>
          </w:tcPr>
          <w:p w14:paraId="020D7E11" w14:textId="71A5D123" w:rsidR="00B235B4" w:rsidRDefault="00B235B4" w:rsidP="00B235B4">
            <w:pPr>
              <w:jc w:val="center"/>
              <w:rPr>
                <w:sz w:val="20"/>
                <w:szCs w:val="20"/>
              </w:rPr>
            </w:pPr>
            <w:r>
              <w:rPr>
                <w:sz w:val="20"/>
                <w:szCs w:val="20"/>
              </w:rPr>
              <w:t>70</w:t>
            </w:r>
          </w:p>
        </w:tc>
        <w:tc>
          <w:tcPr>
            <w:tcW w:w="985" w:type="pct"/>
            <w:shd w:val="clear" w:color="auto" w:fill="auto"/>
            <w:noWrap/>
            <w:vAlign w:val="center"/>
          </w:tcPr>
          <w:p w14:paraId="5AA9FB3C" w14:textId="01551B23" w:rsidR="00B235B4" w:rsidRDefault="00B235B4" w:rsidP="00B235B4">
            <w:pPr>
              <w:jc w:val="center"/>
              <w:rPr>
                <w:sz w:val="20"/>
                <w:szCs w:val="20"/>
              </w:rPr>
            </w:pPr>
            <w:r>
              <w:rPr>
                <w:sz w:val="20"/>
                <w:szCs w:val="20"/>
              </w:rPr>
              <w:t>11,0</w:t>
            </w:r>
          </w:p>
        </w:tc>
        <w:tc>
          <w:tcPr>
            <w:tcW w:w="875" w:type="pct"/>
            <w:shd w:val="clear" w:color="auto" w:fill="auto"/>
            <w:noWrap/>
            <w:vAlign w:val="center"/>
          </w:tcPr>
          <w:p w14:paraId="46181B52" w14:textId="38FEC516" w:rsidR="00B235B4" w:rsidRDefault="00B235B4" w:rsidP="00B235B4">
            <w:pPr>
              <w:jc w:val="center"/>
              <w:rPr>
                <w:sz w:val="20"/>
                <w:szCs w:val="20"/>
              </w:rPr>
            </w:pPr>
            <w:r>
              <w:rPr>
                <w:sz w:val="20"/>
                <w:szCs w:val="20"/>
              </w:rPr>
              <w:t>2900</w:t>
            </w:r>
          </w:p>
        </w:tc>
      </w:tr>
      <w:tr w:rsidR="00B235B4" w:rsidRPr="009874FE" w14:paraId="1DF7A917" w14:textId="77777777" w:rsidTr="00E00171">
        <w:trPr>
          <w:trHeight w:val="283"/>
        </w:trPr>
        <w:tc>
          <w:tcPr>
            <w:tcW w:w="1223" w:type="pct"/>
            <w:shd w:val="clear" w:color="auto" w:fill="auto"/>
            <w:vAlign w:val="center"/>
          </w:tcPr>
          <w:p w14:paraId="5E2616AE" w14:textId="20DBBFC0" w:rsidR="00B235B4" w:rsidRPr="00490B75" w:rsidRDefault="00B235B4" w:rsidP="00B235B4">
            <w:pPr>
              <w:rPr>
                <w:sz w:val="20"/>
                <w:szCs w:val="20"/>
              </w:rPr>
            </w:pPr>
            <w:r w:rsidRPr="00B235B4">
              <w:rPr>
                <w:sz w:val="20"/>
                <w:szCs w:val="20"/>
              </w:rPr>
              <w:t>Насос деаэрации и подпитки</w:t>
            </w:r>
            <w:r>
              <w:rPr>
                <w:sz w:val="20"/>
                <w:szCs w:val="20"/>
              </w:rPr>
              <w:t xml:space="preserve"> </w:t>
            </w:r>
            <w:r w:rsidRPr="00B235B4">
              <w:rPr>
                <w:sz w:val="20"/>
                <w:szCs w:val="20"/>
              </w:rPr>
              <w:t>ЦНСГ 13-70</w:t>
            </w:r>
          </w:p>
        </w:tc>
        <w:tc>
          <w:tcPr>
            <w:tcW w:w="1306" w:type="pct"/>
            <w:shd w:val="clear" w:color="auto" w:fill="auto"/>
            <w:noWrap/>
            <w:vAlign w:val="center"/>
          </w:tcPr>
          <w:p w14:paraId="7640F769" w14:textId="2957F720" w:rsidR="00B235B4" w:rsidRDefault="00B235B4" w:rsidP="00B235B4">
            <w:pPr>
              <w:jc w:val="center"/>
              <w:rPr>
                <w:sz w:val="20"/>
                <w:szCs w:val="20"/>
              </w:rPr>
            </w:pPr>
            <w:r>
              <w:rPr>
                <w:sz w:val="20"/>
                <w:szCs w:val="20"/>
              </w:rPr>
              <w:t>13</w:t>
            </w:r>
          </w:p>
        </w:tc>
        <w:tc>
          <w:tcPr>
            <w:tcW w:w="611" w:type="pct"/>
            <w:shd w:val="clear" w:color="auto" w:fill="auto"/>
            <w:noWrap/>
            <w:vAlign w:val="center"/>
          </w:tcPr>
          <w:p w14:paraId="35606E0F" w14:textId="2EB06051" w:rsidR="00B235B4" w:rsidRDefault="00B235B4" w:rsidP="00B235B4">
            <w:pPr>
              <w:jc w:val="center"/>
              <w:rPr>
                <w:sz w:val="20"/>
                <w:szCs w:val="20"/>
              </w:rPr>
            </w:pPr>
            <w:r>
              <w:rPr>
                <w:sz w:val="20"/>
                <w:szCs w:val="20"/>
              </w:rPr>
              <w:t>70</w:t>
            </w:r>
          </w:p>
        </w:tc>
        <w:tc>
          <w:tcPr>
            <w:tcW w:w="985" w:type="pct"/>
            <w:shd w:val="clear" w:color="auto" w:fill="auto"/>
            <w:noWrap/>
            <w:vAlign w:val="center"/>
          </w:tcPr>
          <w:p w14:paraId="4F6AF31D" w14:textId="3F6BC729" w:rsidR="00B235B4" w:rsidRDefault="00B235B4" w:rsidP="00B235B4">
            <w:pPr>
              <w:jc w:val="center"/>
              <w:rPr>
                <w:sz w:val="20"/>
                <w:szCs w:val="20"/>
              </w:rPr>
            </w:pPr>
            <w:r>
              <w:rPr>
                <w:sz w:val="20"/>
                <w:szCs w:val="20"/>
              </w:rPr>
              <w:t>11,0</w:t>
            </w:r>
          </w:p>
        </w:tc>
        <w:tc>
          <w:tcPr>
            <w:tcW w:w="875" w:type="pct"/>
            <w:shd w:val="clear" w:color="auto" w:fill="auto"/>
            <w:noWrap/>
            <w:vAlign w:val="center"/>
          </w:tcPr>
          <w:p w14:paraId="54FD8C2E" w14:textId="24C45187" w:rsidR="00B235B4" w:rsidRDefault="00B235B4" w:rsidP="00B235B4">
            <w:pPr>
              <w:jc w:val="center"/>
              <w:rPr>
                <w:sz w:val="20"/>
                <w:szCs w:val="20"/>
              </w:rPr>
            </w:pPr>
            <w:r>
              <w:rPr>
                <w:sz w:val="20"/>
                <w:szCs w:val="20"/>
              </w:rPr>
              <w:t>2900</w:t>
            </w:r>
          </w:p>
        </w:tc>
      </w:tr>
      <w:tr w:rsidR="00B235B4" w:rsidRPr="009874FE" w14:paraId="59896B5A" w14:textId="77777777" w:rsidTr="00E00171">
        <w:trPr>
          <w:trHeight w:val="283"/>
        </w:trPr>
        <w:tc>
          <w:tcPr>
            <w:tcW w:w="1223" w:type="pct"/>
            <w:shd w:val="clear" w:color="auto" w:fill="auto"/>
            <w:vAlign w:val="center"/>
          </w:tcPr>
          <w:p w14:paraId="3758D427" w14:textId="1A787585" w:rsidR="00B235B4" w:rsidRPr="00490B75" w:rsidRDefault="00B235B4" w:rsidP="00B235B4">
            <w:pPr>
              <w:rPr>
                <w:sz w:val="20"/>
                <w:szCs w:val="20"/>
              </w:rPr>
            </w:pPr>
            <w:r w:rsidRPr="00B235B4">
              <w:rPr>
                <w:sz w:val="20"/>
                <w:szCs w:val="20"/>
              </w:rPr>
              <w:t>Насос деаэрации и подпитки</w:t>
            </w:r>
            <w:r>
              <w:rPr>
                <w:sz w:val="20"/>
                <w:szCs w:val="20"/>
              </w:rPr>
              <w:t xml:space="preserve"> </w:t>
            </w:r>
            <w:r w:rsidRPr="00B235B4">
              <w:rPr>
                <w:sz w:val="20"/>
                <w:szCs w:val="20"/>
              </w:rPr>
              <w:t>ЦНСГ 13-70</w:t>
            </w:r>
          </w:p>
        </w:tc>
        <w:tc>
          <w:tcPr>
            <w:tcW w:w="1306" w:type="pct"/>
            <w:shd w:val="clear" w:color="auto" w:fill="auto"/>
            <w:noWrap/>
            <w:vAlign w:val="center"/>
          </w:tcPr>
          <w:p w14:paraId="65CFAAB1" w14:textId="1A41421D" w:rsidR="00B235B4" w:rsidRDefault="00B235B4" w:rsidP="00B235B4">
            <w:pPr>
              <w:jc w:val="center"/>
              <w:rPr>
                <w:sz w:val="20"/>
                <w:szCs w:val="20"/>
              </w:rPr>
            </w:pPr>
            <w:r>
              <w:rPr>
                <w:sz w:val="20"/>
                <w:szCs w:val="20"/>
              </w:rPr>
              <w:t>13</w:t>
            </w:r>
          </w:p>
        </w:tc>
        <w:tc>
          <w:tcPr>
            <w:tcW w:w="611" w:type="pct"/>
            <w:shd w:val="clear" w:color="auto" w:fill="auto"/>
            <w:noWrap/>
            <w:vAlign w:val="center"/>
          </w:tcPr>
          <w:p w14:paraId="6AD42FED" w14:textId="5492215C" w:rsidR="00B235B4" w:rsidRDefault="00B235B4" w:rsidP="00B235B4">
            <w:pPr>
              <w:jc w:val="center"/>
              <w:rPr>
                <w:sz w:val="20"/>
                <w:szCs w:val="20"/>
              </w:rPr>
            </w:pPr>
            <w:r>
              <w:rPr>
                <w:sz w:val="20"/>
                <w:szCs w:val="20"/>
              </w:rPr>
              <w:t>70</w:t>
            </w:r>
          </w:p>
        </w:tc>
        <w:tc>
          <w:tcPr>
            <w:tcW w:w="985" w:type="pct"/>
            <w:shd w:val="clear" w:color="auto" w:fill="auto"/>
            <w:noWrap/>
            <w:vAlign w:val="center"/>
          </w:tcPr>
          <w:p w14:paraId="693F78F4" w14:textId="0516A390" w:rsidR="00B235B4" w:rsidRDefault="00B235B4" w:rsidP="00B235B4">
            <w:pPr>
              <w:jc w:val="center"/>
              <w:rPr>
                <w:sz w:val="20"/>
                <w:szCs w:val="20"/>
              </w:rPr>
            </w:pPr>
            <w:r>
              <w:rPr>
                <w:sz w:val="20"/>
                <w:szCs w:val="20"/>
              </w:rPr>
              <w:t>11,0</w:t>
            </w:r>
          </w:p>
        </w:tc>
        <w:tc>
          <w:tcPr>
            <w:tcW w:w="875" w:type="pct"/>
            <w:shd w:val="clear" w:color="auto" w:fill="auto"/>
            <w:noWrap/>
            <w:vAlign w:val="center"/>
          </w:tcPr>
          <w:p w14:paraId="43100B2C" w14:textId="508D7652" w:rsidR="00B235B4" w:rsidRDefault="00B235B4" w:rsidP="00B235B4">
            <w:pPr>
              <w:jc w:val="center"/>
              <w:rPr>
                <w:sz w:val="20"/>
                <w:szCs w:val="20"/>
              </w:rPr>
            </w:pPr>
            <w:r>
              <w:rPr>
                <w:sz w:val="20"/>
                <w:szCs w:val="20"/>
              </w:rPr>
              <w:t>2900</w:t>
            </w:r>
          </w:p>
        </w:tc>
      </w:tr>
      <w:tr w:rsidR="00B235B4" w:rsidRPr="009874FE" w14:paraId="283F9E80" w14:textId="77777777" w:rsidTr="00E00171">
        <w:trPr>
          <w:trHeight w:val="283"/>
        </w:trPr>
        <w:tc>
          <w:tcPr>
            <w:tcW w:w="1223" w:type="pct"/>
            <w:shd w:val="clear" w:color="auto" w:fill="auto"/>
            <w:vAlign w:val="center"/>
          </w:tcPr>
          <w:p w14:paraId="3C75AD7F" w14:textId="6497D3E5" w:rsidR="00B235B4" w:rsidRPr="00490B75" w:rsidRDefault="00B235B4" w:rsidP="00B235B4">
            <w:pPr>
              <w:rPr>
                <w:sz w:val="20"/>
                <w:szCs w:val="20"/>
              </w:rPr>
            </w:pPr>
            <w:r w:rsidRPr="00B235B4">
              <w:rPr>
                <w:sz w:val="20"/>
                <w:szCs w:val="20"/>
              </w:rPr>
              <w:t>Насос сетевой котлов КВ-Г</w:t>
            </w:r>
            <w:r>
              <w:rPr>
                <w:sz w:val="20"/>
                <w:szCs w:val="20"/>
              </w:rPr>
              <w:t xml:space="preserve"> </w:t>
            </w:r>
            <w:r w:rsidRPr="00B235B4">
              <w:rPr>
                <w:sz w:val="20"/>
                <w:szCs w:val="20"/>
              </w:rPr>
              <w:t>КМ50-32-125С</w:t>
            </w:r>
          </w:p>
        </w:tc>
        <w:tc>
          <w:tcPr>
            <w:tcW w:w="1306" w:type="pct"/>
            <w:shd w:val="clear" w:color="auto" w:fill="auto"/>
            <w:noWrap/>
            <w:vAlign w:val="center"/>
          </w:tcPr>
          <w:p w14:paraId="098DAF24" w14:textId="716002D2" w:rsidR="00B235B4" w:rsidRDefault="00B235B4" w:rsidP="00B235B4">
            <w:pPr>
              <w:jc w:val="center"/>
              <w:rPr>
                <w:sz w:val="20"/>
                <w:szCs w:val="20"/>
              </w:rPr>
            </w:pPr>
            <w:r>
              <w:rPr>
                <w:sz w:val="20"/>
                <w:szCs w:val="20"/>
              </w:rPr>
              <w:t>12,5</w:t>
            </w:r>
          </w:p>
        </w:tc>
        <w:tc>
          <w:tcPr>
            <w:tcW w:w="611" w:type="pct"/>
            <w:shd w:val="clear" w:color="auto" w:fill="auto"/>
            <w:noWrap/>
            <w:vAlign w:val="center"/>
          </w:tcPr>
          <w:p w14:paraId="1B84AEEE" w14:textId="2E42F7F0" w:rsidR="00B235B4" w:rsidRDefault="00B235B4" w:rsidP="00B235B4">
            <w:pPr>
              <w:jc w:val="center"/>
              <w:rPr>
                <w:sz w:val="20"/>
                <w:szCs w:val="20"/>
              </w:rPr>
            </w:pPr>
            <w:r>
              <w:rPr>
                <w:sz w:val="20"/>
                <w:szCs w:val="20"/>
              </w:rPr>
              <w:t>20</w:t>
            </w:r>
          </w:p>
        </w:tc>
        <w:tc>
          <w:tcPr>
            <w:tcW w:w="985" w:type="pct"/>
            <w:shd w:val="clear" w:color="auto" w:fill="auto"/>
            <w:noWrap/>
            <w:vAlign w:val="center"/>
          </w:tcPr>
          <w:p w14:paraId="4C379270" w14:textId="4A29D96E" w:rsidR="00B235B4" w:rsidRDefault="00B235B4" w:rsidP="00B235B4">
            <w:pPr>
              <w:jc w:val="center"/>
              <w:rPr>
                <w:sz w:val="20"/>
                <w:szCs w:val="20"/>
              </w:rPr>
            </w:pPr>
            <w:r>
              <w:rPr>
                <w:sz w:val="20"/>
                <w:szCs w:val="20"/>
              </w:rPr>
              <w:t>2,2</w:t>
            </w:r>
          </w:p>
        </w:tc>
        <w:tc>
          <w:tcPr>
            <w:tcW w:w="875" w:type="pct"/>
            <w:shd w:val="clear" w:color="auto" w:fill="auto"/>
            <w:noWrap/>
            <w:vAlign w:val="center"/>
          </w:tcPr>
          <w:p w14:paraId="0AF9B273" w14:textId="7056C34B" w:rsidR="00B235B4" w:rsidRDefault="00B235B4" w:rsidP="00B235B4">
            <w:pPr>
              <w:jc w:val="center"/>
              <w:rPr>
                <w:sz w:val="20"/>
                <w:szCs w:val="20"/>
              </w:rPr>
            </w:pPr>
            <w:r>
              <w:rPr>
                <w:sz w:val="20"/>
                <w:szCs w:val="20"/>
              </w:rPr>
              <w:t>2900</w:t>
            </w:r>
          </w:p>
        </w:tc>
      </w:tr>
      <w:tr w:rsidR="00B235B4" w:rsidRPr="009874FE" w14:paraId="712D1D4A" w14:textId="77777777" w:rsidTr="00E00171">
        <w:trPr>
          <w:trHeight w:val="283"/>
        </w:trPr>
        <w:tc>
          <w:tcPr>
            <w:tcW w:w="1223" w:type="pct"/>
            <w:shd w:val="clear" w:color="auto" w:fill="auto"/>
            <w:vAlign w:val="center"/>
          </w:tcPr>
          <w:p w14:paraId="39E5478C" w14:textId="59E366A0" w:rsidR="00B235B4" w:rsidRPr="00490B75" w:rsidRDefault="00B235B4" w:rsidP="00B235B4">
            <w:pPr>
              <w:rPr>
                <w:sz w:val="20"/>
                <w:szCs w:val="20"/>
              </w:rPr>
            </w:pPr>
            <w:r w:rsidRPr="00B235B4">
              <w:rPr>
                <w:sz w:val="20"/>
                <w:szCs w:val="20"/>
              </w:rPr>
              <w:t>Насос сетевой котлов КВ-Г</w:t>
            </w:r>
            <w:r>
              <w:rPr>
                <w:sz w:val="20"/>
                <w:szCs w:val="20"/>
              </w:rPr>
              <w:t xml:space="preserve"> </w:t>
            </w:r>
            <w:r w:rsidRPr="00B235B4">
              <w:rPr>
                <w:sz w:val="20"/>
                <w:szCs w:val="20"/>
              </w:rPr>
              <w:t>КМ50-32-125С</w:t>
            </w:r>
          </w:p>
        </w:tc>
        <w:tc>
          <w:tcPr>
            <w:tcW w:w="1306" w:type="pct"/>
            <w:shd w:val="clear" w:color="auto" w:fill="auto"/>
            <w:noWrap/>
            <w:vAlign w:val="center"/>
          </w:tcPr>
          <w:p w14:paraId="2BF688D9" w14:textId="03E4E32B" w:rsidR="00B235B4" w:rsidRDefault="00B235B4" w:rsidP="00B235B4">
            <w:pPr>
              <w:jc w:val="center"/>
              <w:rPr>
                <w:sz w:val="20"/>
                <w:szCs w:val="20"/>
              </w:rPr>
            </w:pPr>
            <w:r>
              <w:rPr>
                <w:sz w:val="20"/>
                <w:szCs w:val="20"/>
              </w:rPr>
              <w:t>12,5</w:t>
            </w:r>
          </w:p>
        </w:tc>
        <w:tc>
          <w:tcPr>
            <w:tcW w:w="611" w:type="pct"/>
            <w:shd w:val="clear" w:color="auto" w:fill="auto"/>
            <w:noWrap/>
            <w:vAlign w:val="center"/>
          </w:tcPr>
          <w:p w14:paraId="2BECAF25" w14:textId="7EEB9054" w:rsidR="00B235B4" w:rsidRDefault="00B235B4" w:rsidP="00B235B4">
            <w:pPr>
              <w:jc w:val="center"/>
              <w:rPr>
                <w:sz w:val="20"/>
                <w:szCs w:val="20"/>
              </w:rPr>
            </w:pPr>
            <w:r>
              <w:rPr>
                <w:sz w:val="20"/>
                <w:szCs w:val="20"/>
              </w:rPr>
              <w:t>20</w:t>
            </w:r>
          </w:p>
        </w:tc>
        <w:tc>
          <w:tcPr>
            <w:tcW w:w="985" w:type="pct"/>
            <w:shd w:val="clear" w:color="auto" w:fill="auto"/>
            <w:noWrap/>
            <w:vAlign w:val="center"/>
          </w:tcPr>
          <w:p w14:paraId="3207EEC4" w14:textId="2E0CF10F" w:rsidR="00B235B4" w:rsidRDefault="00B235B4" w:rsidP="00B235B4">
            <w:pPr>
              <w:jc w:val="center"/>
              <w:rPr>
                <w:sz w:val="20"/>
                <w:szCs w:val="20"/>
              </w:rPr>
            </w:pPr>
            <w:r>
              <w:rPr>
                <w:sz w:val="20"/>
                <w:szCs w:val="20"/>
              </w:rPr>
              <w:t>2,2</w:t>
            </w:r>
          </w:p>
        </w:tc>
        <w:tc>
          <w:tcPr>
            <w:tcW w:w="875" w:type="pct"/>
            <w:shd w:val="clear" w:color="auto" w:fill="auto"/>
            <w:noWrap/>
            <w:vAlign w:val="center"/>
          </w:tcPr>
          <w:p w14:paraId="755FA440" w14:textId="4188A0BE" w:rsidR="00B235B4" w:rsidRDefault="00B235B4" w:rsidP="00B235B4">
            <w:pPr>
              <w:jc w:val="center"/>
              <w:rPr>
                <w:sz w:val="20"/>
                <w:szCs w:val="20"/>
              </w:rPr>
            </w:pPr>
            <w:r>
              <w:rPr>
                <w:sz w:val="20"/>
                <w:szCs w:val="20"/>
              </w:rPr>
              <w:t>2900</w:t>
            </w:r>
          </w:p>
        </w:tc>
      </w:tr>
    </w:tbl>
    <w:p w14:paraId="6B6D8E95" w14:textId="2251A6A2" w:rsidR="000927E5" w:rsidRDefault="000927E5" w:rsidP="00490B75">
      <w:pPr>
        <w:pStyle w:val="Maximyz0"/>
      </w:pPr>
    </w:p>
    <w:p w14:paraId="71530C77" w14:textId="2F93443F" w:rsidR="00B235B4" w:rsidRDefault="00B235B4" w:rsidP="00B235B4">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13</w:t>
        </w:r>
      </w:fldSimple>
      <w:r>
        <w:t xml:space="preserve"> - Вентиляционное </w:t>
      </w:r>
      <w:r w:rsidRPr="002D2906">
        <w:t xml:space="preserve">оборудование </w:t>
      </w:r>
      <w:r w:rsidRPr="00B235B4">
        <w:t>котельной «Агросервис» №1</w:t>
      </w:r>
    </w:p>
    <w:tbl>
      <w:tblPr>
        <w:tblW w:w="5000" w:type="pct"/>
        <w:tblLook w:val="04A0" w:firstRow="1" w:lastRow="0" w:firstColumn="1" w:lastColumn="0" w:noHBand="0" w:noVBand="1"/>
      </w:tblPr>
      <w:tblGrid>
        <w:gridCol w:w="3686"/>
        <w:gridCol w:w="1263"/>
        <w:gridCol w:w="1192"/>
        <w:gridCol w:w="2299"/>
        <w:gridCol w:w="904"/>
      </w:tblGrid>
      <w:tr w:rsidR="00B235B4" w:rsidRPr="00993E23" w14:paraId="379DE1B3" w14:textId="77777777" w:rsidTr="00B235B4">
        <w:trPr>
          <w:trHeight w:val="283"/>
          <w:tblHeader/>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221D0" w14:textId="77777777" w:rsidR="00B235B4" w:rsidRPr="00993E23" w:rsidRDefault="00B235B4" w:rsidP="00B235B4">
            <w:pPr>
              <w:jc w:val="center"/>
              <w:rPr>
                <w:bCs/>
                <w:color w:val="000000"/>
                <w:sz w:val="20"/>
                <w:szCs w:val="20"/>
              </w:rPr>
            </w:pPr>
            <w:r w:rsidRPr="00993E23">
              <w:rPr>
                <w:bCs/>
                <w:color w:val="000000"/>
                <w:sz w:val="20"/>
                <w:szCs w:val="20"/>
              </w:rPr>
              <w:t>Наименование</w:t>
            </w:r>
          </w:p>
        </w:tc>
        <w:tc>
          <w:tcPr>
            <w:tcW w:w="676" w:type="pct"/>
            <w:tcBorders>
              <w:top w:val="single" w:sz="4" w:space="0" w:color="auto"/>
              <w:left w:val="nil"/>
              <w:bottom w:val="single" w:sz="4" w:space="0" w:color="auto"/>
              <w:right w:val="single" w:sz="4" w:space="0" w:color="auto"/>
            </w:tcBorders>
            <w:shd w:val="clear" w:color="auto" w:fill="auto"/>
            <w:vAlign w:val="center"/>
            <w:hideMark/>
          </w:tcPr>
          <w:p w14:paraId="44A7EC13" w14:textId="77777777" w:rsidR="00B235B4" w:rsidRPr="00993E23" w:rsidRDefault="00B235B4" w:rsidP="00B235B4">
            <w:pPr>
              <w:jc w:val="center"/>
              <w:rPr>
                <w:bCs/>
                <w:color w:val="000000"/>
                <w:sz w:val="20"/>
                <w:szCs w:val="20"/>
              </w:rPr>
            </w:pPr>
            <w:r w:rsidRPr="00993E23">
              <w:rPr>
                <w:bCs/>
                <w:color w:val="000000"/>
                <w:sz w:val="20"/>
                <w:szCs w:val="20"/>
              </w:rPr>
              <w:t>Мощность эл., двигателя, кВт</w:t>
            </w:r>
          </w:p>
        </w:tc>
        <w:tc>
          <w:tcPr>
            <w:tcW w:w="638" w:type="pct"/>
            <w:tcBorders>
              <w:top w:val="single" w:sz="4" w:space="0" w:color="auto"/>
              <w:left w:val="nil"/>
              <w:bottom w:val="single" w:sz="4" w:space="0" w:color="auto"/>
              <w:right w:val="single" w:sz="4" w:space="0" w:color="auto"/>
            </w:tcBorders>
            <w:shd w:val="clear" w:color="auto" w:fill="auto"/>
            <w:vAlign w:val="center"/>
            <w:hideMark/>
          </w:tcPr>
          <w:p w14:paraId="791861A0" w14:textId="77777777" w:rsidR="00B235B4" w:rsidRPr="00993E23" w:rsidRDefault="00B235B4" w:rsidP="00B235B4">
            <w:pPr>
              <w:jc w:val="center"/>
              <w:rPr>
                <w:bCs/>
                <w:color w:val="000000"/>
                <w:sz w:val="20"/>
                <w:szCs w:val="20"/>
              </w:rPr>
            </w:pPr>
            <w:r w:rsidRPr="00993E23">
              <w:rPr>
                <w:bCs/>
                <w:color w:val="000000"/>
                <w:sz w:val="20"/>
                <w:szCs w:val="20"/>
              </w:rPr>
              <w:t>Число оборотов</w:t>
            </w:r>
            <w:r w:rsidRPr="00993E23">
              <w:rPr>
                <w:bCs/>
                <w:color w:val="000000"/>
                <w:sz w:val="20"/>
              </w:rPr>
              <w:t xml:space="preserve">, </w:t>
            </w:r>
            <w:r w:rsidRPr="00993E23">
              <w:rPr>
                <w:bCs/>
                <w:color w:val="000000"/>
                <w:sz w:val="20"/>
                <w:szCs w:val="20"/>
              </w:rPr>
              <w:t>об/мин</w:t>
            </w:r>
            <w:r w:rsidRPr="00993E23">
              <w:rPr>
                <w:bCs/>
                <w:color w:val="000000"/>
                <w:sz w:val="20"/>
                <w:szCs w:val="20"/>
              </w:rPr>
              <w:tab/>
            </w:r>
          </w:p>
        </w:tc>
        <w:tc>
          <w:tcPr>
            <w:tcW w:w="1230" w:type="pct"/>
            <w:tcBorders>
              <w:top w:val="single" w:sz="4" w:space="0" w:color="auto"/>
              <w:left w:val="nil"/>
              <w:bottom w:val="single" w:sz="4" w:space="0" w:color="auto"/>
              <w:right w:val="single" w:sz="4" w:space="0" w:color="auto"/>
            </w:tcBorders>
            <w:vAlign w:val="center"/>
          </w:tcPr>
          <w:p w14:paraId="37663754" w14:textId="77777777" w:rsidR="00B235B4" w:rsidRPr="00993E23" w:rsidRDefault="00B235B4" w:rsidP="00B235B4">
            <w:pPr>
              <w:jc w:val="center"/>
              <w:rPr>
                <w:bCs/>
                <w:color w:val="000000"/>
                <w:sz w:val="20"/>
                <w:szCs w:val="20"/>
              </w:rPr>
            </w:pPr>
            <w:r w:rsidRPr="00993E23">
              <w:rPr>
                <w:bCs/>
                <w:color w:val="000000"/>
                <w:sz w:val="20"/>
                <w:szCs w:val="20"/>
              </w:rPr>
              <w:t xml:space="preserve">Производительность, </w:t>
            </w:r>
            <w:r w:rsidRPr="00993E23">
              <w:rPr>
                <w:sz w:val="20"/>
                <w:szCs w:val="20"/>
              </w:rPr>
              <w:t>м³/час</w:t>
            </w:r>
          </w:p>
        </w:tc>
        <w:tc>
          <w:tcPr>
            <w:tcW w:w="484" w:type="pct"/>
            <w:tcBorders>
              <w:top w:val="single" w:sz="4" w:space="0" w:color="auto"/>
              <w:left w:val="nil"/>
              <w:bottom w:val="single" w:sz="4" w:space="0" w:color="auto"/>
              <w:right w:val="single" w:sz="4" w:space="0" w:color="auto"/>
            </w:tcBorders>
            <w:vAlign w:val="center"/>
          </w:tcPr>
          <w:p w14:paraId="67656343" w14:textId="73C81226" w:rsidR="00B235B4" w:rsidRPr="00993E23" w:rsidRDefault="00B235B4" w:rsidP="00B235B4">
            <w:pPr>
              <w:jc w:val="center"/>
              <w:rPr>
                <w:bCs/>
                <w:color w:val="000000"/>
                <w:sz w:val="20"/>
                <w:szCs w:val="20"/>
              </w:rPr>
            </w:pPr>
            <w:r>
              <w:rPr>
                <w:bCs/>
                <w:color w:val="000000"/>
                <w:sz w:val="20"/>
                <w:szCs w:val="20"/>
              </w:rPr>
              <w:t>Полное давление</w:t>
            </w:r>
            <w:r w:rsidRPr="00993E23">
              <w:rPr>
                <w:bCs/>
                <w:color w:val="000000"/>
                <w:sz w:val="20"/>
                <w:szCs w:val="20"/>
              </w:rPr>
              <w:t xml:space="preserve">, </w:t>
            </w:r>
            <w:r>
              <w:rPr>
                <w:bCs/>
                <w:color w:val="000000"/>
                <w:sz w:val="20"/>
                <w:szCs w:val="20"/>
              </w:rPr>
              <w:t>дПа</w:t>
            </w:r>
          </w:p>
        </w:tc>
      </w:tr>
      <w:tr w:rsidR="00B235B4" w:rsidRPr="00993E23" w14:paraId="258C8711" w14:textId="77777777" w:rsidTr="00B235B4">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3EE85A22" w14:textId="102D5D3B" w:rsidR="00B235B4" w:rsidRPr="00993E23" w:rsidRDefault="00B235B4" w:rsidP="00B235B4">
            <w:pPr>
              <w:rPr>
                <w:sz w:val="20"/>
                <w:szCs w:val="18"/>
              </w:rPr>
            </w:pPr>
            <w:r w:rsidRPr="00993E23">
              <w:rPr>
                <w:sz w:val="20"/>
                <w:szCs w:val="18"/>
              </w:rPr>
              <w:t xml:space="preserve">Дымосос </w:t>
            </w:r>
            <w:r>
              <w:rPr>
                <w:sz w:val="20"/>
                <w:szCs w:val="18"/>
              </w:rPr>
              <w:t>ДН-9</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72D6967A" w14:textId="718CB15F" w:rsidR="00B235B4" w:rsidRPr="00993E23" w:rsidRDefault="00B235B4" w:rsidP="00B235B4">
            <w:pPr>
              <w:jc w:val="center"/>
              <w:rPr>
                <w:sz w:val="20"/>
              </w:rPr>
            </w:pPr>
            <w:r>
              <w:rPr>
                <w:sz w:val="20"/>
              </w:rPr>
              <w:t>15,0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2D57B524" w14:textId="413D8E15" w:rsidR="00B235B4" w:rsidRPr="00993E23" w:rsidRDefault="00B235B4" w:rsidP="00B235B4">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18CCF26F" w14:textId="03E17193" w:rsidR="00B235B4" w:rsidRPr="00993E23" w:rsidRDefault="00B235B4" w:rsidP="00B235B4">
            <w:pPr>
              <w:jc w:val="center"/>
              <w:rPr>
                <w:sz w:val="20"/>
              </w:rPr>
            </w:pPr>
            <w:r>
              <w:rPr>
                <w:sz w:val="20"/>
              </w:rPr>
              <w:t>14900</w:t>
            </w:r>
          </w:p>
        </w:tc>
        <w:tc>
          <w:tcPr>
            <w:tcW w:w="484" w:type="pct"/>
            <w:tcBorders>
              <w:top w:val="single" w:sz="4" w:space="0" w:color="auto"/>
              <w:left w:val="nil"/>
              <w:bottom w:val="single" w:sz="4" w:space="0" w:color="auto"/>
              <w:right w:val="single" w:sz="4" w:space="0" w:color="auto"/>
            </w:tcBorders>
            <w:vAlign w:val="center"/>
          </w:tcPr>
          <w:p w14:paraId="097D4353" w14:textId="25F9FD28" w:rsidR="00B235B4" w:rsidRPr="00993E23" w:rsidRDefault="00B235B4" w:rsidP="00B235B4">
            <w:pPr>
              <w:jc w:val="center"/>
              <w:rPr>
                <w:sz w:val="20"/>
              </w:rPr>
            </w:pPr>
            <w:r>
              <w:rPr>
                <w:sz w:val="20"/>
              </w:rPr>
              <w:t>2200</w:t>
            </w:r>
          </w:p>
        </w:tc>
      </w:tr>
      <w:tr w:rsidR="00B235B4" w:rsidRPr="00993E23" w14:paraId="4B476B9C" w14:textId="77777777" w:rsidTr="008D7F8D">
        <w:trPr>
          <w:trHeight w:val="283"/>
        </w:trPr>
        <w:tc>
          <w:tcPr>
            <w:tcW w:w="1972" w:type="pct"/>
            <w:tcBorders>
              <w:top w:val="nil"/>
              <w:left w:val="single" w:sz="4" w:space="0" w:color="auto"/>
              <w:bottom w:val="single" w:sz="4" w:space="0" w:color="auto"/>
              <w:right w:val="single" w:sz="4" w:space="0" w:color="auto"/>
            </w:tcBorders>
            <w:shd w:val="clear" w:color="auto" w:fill="auto"/>
            <w:vAlign w:val="center"/>
          </w:tcPr>
          <w:p w14:paraId="1B266EB2" w14:textId="26FA1E9C" w:rsidR="00B235B4" w:rsidRPr="00993E23" w:rsidRDefault="00B235B4" w:rsidP="00B235B4">
            <w:pPr>
              <w:rPr>
                <w:sz w:val="20"/>
                <w:szCs w:val="18"/>
              </w:rPr>
            </w:pPr>
            <w:r>
              <w:rPr>
                <w:sz w:val="20"/>
                <w:szCs w:val="18"/>
              </w:rPr>
              <w:t>В</w:t>
            </w:r>
            <w:r w:rsidRPr="00B235B4">
              <w:rPr>
                <w:sz w:val="20"/>
                <w:szCs w:val="18"/>
              </w:rPr>
              <w:t>ентилятор</w:t>
            </w:r>
            <w:r>
              <w:rPr>
                <w:sz w:val="20"/>
                <w:szCs w:val="18"/>
              </w:rPr>
              <w:t xml:space="preserve"> ВДН-9</w:t>
            </w:r>
          </w:p>
        </w:tc>
        <w:tc>
          <w:tcPr>
            <w:tcW w:w="676" w:type="pct"/>
            <w:tcBorders>
              <w:top w:val="nil"/>
              <w:left w:val="single" w:sz="4" w:space="0" w:color="auto"/>
              <w:bottom w:val="single" w:sz="4" w:space="0" w:color="auto"/>
              <w:right w:val="single" w:sz="4" w:space="0" w:color="auto"/>
            </w:tcBorders>
            <w:shd w:val="clear" w:color="auto" w:fill="auto"/>
            <w:vAlign w:val="center"/>
          </w:tcPr>
          <w:p w14:paraId="2C715C23" w14:textId="5C3D63EA" w:rsidR="00B235B4" w:rsidRPr="00993E23" w:rsidRDefault="00B235B4" w:rsidP="00B235B4">
            <w:pPr>
              <w:jc w:val="center"/>
              <w:rPr>
                <w:sz w:val="20"/>
                <w:szCs w:val="18"/>
              </w:rPr>
            </w:pPr>
            <w:r>
              <w:rPr>
                <w:sz w:val="20"/>
                <w:szCs w:val="18"/>
              </w:rPr>
              <w:t>15,0</w:t>
            </w:r>
          </w:p>
        </w:tc>
        <w:tc>
          <w:tcPr>
            <w:tcW w:w="638" w:type="pct"/>
            <w:tcBorders>
              <w:top w:val="nil"/>
              <w:left w:val="nil"/>
              <w:bottom w:val="single" w:sz="4" w:space="0" w:color="auto"/>
              <w:right w:val="single" w:sz="4" w:space="0" w:color="auto"/>
            </w:tcBorders>
            <w:shd w:val="clear" w:color="auto" w:fill="auto"/>
            <w:noWrap/>
            <w:vAlign w:val="center"/>
          </w:tcPr>
          <w:p w14:paraId="13E86A68" w14:textId="7EA9EEC7" w:rsidR="00B235B4" w:rsidRPr="00993E23" w:rsidRDefault="00B235B4" w:rsidP="00B235B4">
            <w:pPr>
              <w:jc w:val="center"/>
              <w:rPr>
                <w:sz w:val="20"/>
              </w:rPr>
            </w:pPr>
            <w:r>
              <w:rPr>
                <w:sz w:val="20"/>
              </w:rPr>
              <w:t>1500</w:t>
            </w:r>
          </w:p>
        </w:tc>
        <w:tc>
          <w:tcPr>
            <w:tcW w:w="1230" w:type="pct"/>
            <w:tcBorders>
              <w:top w:val="nil"/>
              <w:left w:val="nil"/>
              <w:bottom w:val="single" w:sz="4" w:space="0" w:color="auto"/>
              <w:right w:val="single" w:sz="4" w:space="0" w:color="auto"/>
            </w:tcBorders>
            <w:vAlign w:val="center"/>
          </w:tcPr>
          <w:p w14:paraId="5646DA64" w14:textId="12F372F3" w:rsidR="00B235B4" w:rsidRPr="00993E23" w:rsidRDefault="00B235B4" w:rsidP="00B235B4">
            <w:pPr>
              <w:jc w:val="center"/>
              <w:rPr>
                <w:sz w:val="20"/>
              </w:rPr>
            </w:pPr>
            <w:r>
              <w:rPr>
                <w:sz w:val="20"/>
              </w:rPr>
              <w:t>14900</w:t>
            </w:r>
          </w:p>
        </w:tc>
        <w:tc>
          <w:tcPr>
            <w:tcW w:w="484" w:type="pct"/>
            <w:tcBorders>
              <w:top w:val="nil"/>
              <w:left w:val="nil"/>
              <w:bottom w:val="single" w:sz="4" w:space="0" w:color="auto"/>
              <w:right w:val="single" w:sz="4" w:space="0" w:color="auto"/>
            </w:tcBorders>
            <w:vAlign w:val="center"/>
          </w:tcPr>
          <w:p w14:paraId="77351A86" w14:textId="307FDE9A" w:rsidR="00B235B4" w:rsidRPr="00993E23" w:rsidRDefault="00B235B4" w:rsidP="00B235B4">
            <w:pPr>
              <w:jc w:val="center"/>
              <w:rPr>
                <w:sz w:val="20"/>
              </w:rPr>
            </w:pPr>
            <w:r>
              <w:rPr>
                <w:sz w:val="20"/>
              </w:rPr>
              <w:t>2800</w:t>
            </w:r>
          </w:p>
        </w:tc>
      </w:tr>
      <w:tr w:rsidR="00B235B4" w:rsidRPr="00993E23" w14:paraId="6BD46A70" w14:textId="77777777" w:rsidTr="008D7F8D">
        <w:trPr>
          <w:trHeight w:val="283"/>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79F9F3C6" w14:textId="4D32D840" w:rsidR="00B235B4" w:rsidRPr="00B235B4" w:rsidRDefault="00B235B4" w:rsidP="00B235B4">
            <w:pPr>
              <w:rPr>
                <w:sz w:val="20"/>
                <w:szCs w:val="18"/>
              </w:rPr>
            </w:pPr>
            <w:r>
              <w:rPr>
                <w:sz w:val="20"/>
                <w:szCs w:val="18"/>
              </w:rPr>
              <w:t>В</w:t>
            </w:r>
            <w:r w:rsidRPr="00B235B4">
              <w:rPr>
                <w:sz w:val="20"/>
                <w:szCs w:val="18"/>
              </w:rPr>
              <w:t>ентилятор</w:t>
            </w:r>
            <w:r>
              <w:rPr>
                <w:sz w:val="20"/>
                <w:szCs w:val="18"/>
              </w:rPr>
              <w:t xml:space="preserve"> ВДН-8</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0509F8FB" w14:textId="7EEE39D7" w:rsidR="00B235B4" w:rsidRPr="00993E23" w:rsidRDefault="008D7F8D" w:rsidP="00B235B4">
            <w:pPr>
              <w:jc w:val="center"/>
              <w:rPr>
                <w:sz w:val="20"/>
                <w:szCs w:val="18"/>
              </w:rPr>
            </w:pPr>
            <w:r>
              <w:rPr>
                <w:sz w:val="20"/>
                <w:szCs w:val="18"/>
              </w:rPr>
              <w:t>15,0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6AA16702" w14:textId="4968F1CD" w:rsidR="00B235B4" w:rsidRPr="00993E23" w:rsidRDefault="008D7F8D" w:rsidP="00B235B4">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4CF9AFE9" w14:textId="17FD3651" w:rsidR="00B235B4" w:rsidRPr="00993E23" w:rsidRDefault="008D7F8D" w:rsidP="00B235B4">
            <w:pPr>
              <w:jc w:val="center"/>
              <w:rPr>
                <w:sz w:val="20"/>
              </w:rPr>
            </w:pPr>
            <w:r>
              <w:rPr>
                <w:sz w:val="20"/>
              </w:rPr>
              <w:t>10450</w:t>
            </w:r>
          </w:p>
        </w:tc>
        <w:tc>
          <w:tcPr>
            <w:tcW w:w="484" w:type="pct"/>
            <w:tcBorders>
              <w:top w:val="single" w:sz="4" w:space="0" w:color="auto"/>
              <w:left w:val="nil"/>
              <w:bottom w:val="single" w:sz="4" w:space="0" w:color="auto"/>
              <w:right w:val="single" w:sz="4" w:space="0" w:color="auto"/>
            </w:tcBorders>
            <w:vAlign w:val="center"/>
          </w:tcPr>
          <w:p w14:paraId="21DE64F9" w14:textId="4AFCDF7C" w:rsidR="00B235B4" w:rsidRPr="00993E23" w:rsidRDefault="008D7F8D" w:rsidP="00B235B4">
            <w:pPr>
              <w:jc w:val="center"/>
              <w:rPr>
                <w:sz w:val="20"/>
              </w:rPr>
            </w:pPr>
            <w:r>
              <w:rPr>
                <w:sz w:val="20"/>
              </w:rPr>
              <w:t>2200</w:t>
            </w:r>
          </w:p>
        </w:tc>
      </w:tr>
      <w:tr w:rsidR="008D7F8D" w:rsidRPr="00993E23" w14:paraId="304BBACA" w14:textId="77777777" w:rsidTr="008D7F8D">
        <w:trPr>
          <w:trHeight w:val="283"/>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6F76815B" w14:textId="6C089609" w:rsidR="008D7F8D" w:rsidRDefault="008D7F8D" w:rsidP="008D7F8D">
            <w:pPr>
              <w:rPr>
                <w:sz w:val="20"/>
                <w:szCs w:val="18"/>
              </w:rPr>
            </w:pPr>
            <w:r>
              <w:rPr>
                <w:sz w:val="20"/>
                <w:szCs w:val="18"/>
              </w:rPr>
              <w:lastRenderedPageBreak/>
              <w:t>В</w:t>
            </w:r>
            <w:r w:rsidRPr="00B235B4">
              <w:rPr>
                <w:sz w:val="20"/>
                <w:szCs w:val="18"/>
              </w:rPr>
              <w:t>ентилятор</w:t>
            </w:r>
            <w:r>
              <w:rPr>
                <w:sz w:val="20"/>
                <w:szCs w:val="18"/>
              </w:rPr>
              <w:t xml:space="preserve"> ВДН-8</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304D61D7" w14:textId="2070BB27" w:rsidR="008D7F8D" w:rsidRPr="00993E23" w:rsidRDefault="008D7F8D" w:rsidP="008D7F8D">
            <w:pPr>
              <w:jc w:val="center"/>
              <w:rPr>
                <w:sz w:val="20"/>
                <w:szCs w:val="18"/>
              </w:rPr>
            </w:pPr>
            <w:r>
              <w:rPr>
                <w:sz w:val="20"/>
                <w:szCs w:val="18"/>
              </w:rPr>
              <w:t>15,0</w:t>
            </w:r>
          </w:p>
        </w:tc>
        <w:tc>
          <w:tcPr>
            <w:tcW w:w="638" w:type="pct"/>
            <w:tcBorders>
              <w:top w:val="single" w:sz="4" w:space="0" w:color="auto"/>
              <w:left w:val="nil"/>
              <w:bottom w:val="single" w:sz="4" w:space="0" w:color="auto"/>
              <w:right w:val="single" w:sz="4" w:space="0" w:color="auto"/>
            </w:tcBorders>
            <w:shd w:val="clear" w:color="auto" w:fill="auto"/>
            <w:noWrap/>
            <w:vAlign w:val="center"/>
          </w:tcPr>
          <w:p w14:paraId="23AF5098" w14:textId="1FC87F97" w:rsidR="008D7F8D" w:rsidRPr="00993E23" w:rsidRDefault="008D7F8D" w:rsidP="008D7F8D">
            <w:pPr>
              <w:jc w:val="center"/>
              <w:rPr>
                <w:sz w:val="20"/>
              </w:rPr>
            </w:pPr>
            <w:r>
              <w:rPr>
                <w:sz w:val="20"/>
              </w:rPr>
              <w:t>1500</w:t>
            </w:r>
          </w:p>
        </w:tc>
        <w:tc>
          <w:tcPr>
            <w:tcW w:w="1230" w:type="pct"/>
            <w:tcBorders>
              <w:top w:val="single" w:sz="4" w:space="0" w:color="auto"/>
              <w:left w:val="nil"/>
              <w:bottom w:val="single" w:sz="4" w:space="0" w:color="auto"/>
              <w:right w:val="single" w:sz="4" w:space="0" w:color="auto"/>
            </w:tcBorders>
            <w:vAlign w:val="center"/>
          </w:tcPr>
          <w:p w14:paraId="17B3A8BE" w14:textId="69D39513" w:rsidR="008D7F8D" w:rsidRPr="00993E23" w:rsidRDefault="008D7F8D" w:rsidP="008D7F8D">
            <w:pPr>
              <w:jc w:val="center"/>
              <w:rPr>
                <w:sz w:val="20"/>
              </w:rPr>
            </w:pPr>
            <w:r>
              <w:rPr>
                <w:sz w:val="20"/>
              </w:rPr>
              <w:t>10450</w:t>
            </w:r>
          </w:p>
        </w:tc>
        <w:tc>
          <w:tcPr>
            <w:tcW w:w="484" w:type="pct"/>
            <w:tcBorders>
              <w:top w:val="single" w:sz="4" w:space="0" w:color="auto"/>
              <w:left w:val="nil"/>
              <w:bottom w:val="single" w:sz="4" w:space="0" w:color="auto"/>
              <w:right w:val="single" w:sz="4" w:space="0" w:color="auto"/>
            </w:tcBorders>
            <w:vAlign w:val="center"/>
          </w:tcPr>
          <w:p w14:paraId="625D4C79" w14:textId="750AF635" w:rsidR="008D7F8D" w:rsidRPr="00993E23" w:rsidRDefault="008D7F8D" w:rsidP="008D7F8D">
            <w:pPr>
              <w:jc w:val="center"/>
              <w:rPr>
                <w:sz w:val="20"/>
              </w:rPr>
            </w:pPr>
            <w:r>
              <w:rPr>
                <w:sz w:val="20"/>
              </w:rPr>
              <w:t>2200</w:t>
            </w:r>
          </w:p>
        </w:tc>
      </w:tr>
    </w:tbl>
    <w:p w14:paraId="31725331" w14:textId="77777777" w:rsidR="00B235B4" w:rsidRPr="002C28B0" w:rsidRDefault="00B235B4" w:rsidP="00490B75">
      <w:pPr>
        <w:pStyle w:val="Maximyz0"/>
      </w:pPr>
    </w:p>
    <w:p w14:paraId="46182B23" w14:textId="2B1236FF" w:rsidR="00467194" w:rsidRDefault="00467194" w:rsidP="0066034B">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14</w:t>
        </w:r>
      </w:fldSimple>
      <w:r>
        <w:t xml:space="preserve"> - Теплообменное</w:t>
      </w:r>
      <w:r w:rsidRPr="007D78D2">
        <w:t xml:space="preserve"> оборудование</w:t>
      </w:r>
      <w:r>
        <w:t xml:space="preserve"> </w:t>
      </w:r>
      <w:r w:rsidR="0066034B" w:rsidRPr="0066034B">
        <w:t>котельной «Агросервис»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9594" w:themeFill="accent2" w:themeFillTint="99"/>
        <w:tblLook w:val="04A0" w:firstRow="1" w:lastRow="0" w:firstColumn="1" w:lastColumn="0" w:noHBand="0" w:noVBand="1"/>
      </w:tblPr>
      <w:tblGrid>
        <w:gridCol w:w="5707"/>
        <w:gridCol w:w="3637"/>
      </w:tblGrid>
      <w:tr w:rsidR="00467194" w:rsidRPr="009874FE" w14:paraId="4B83BEFC" w14:textId="77777777" w:rsidTr="00746504">
        <w:trPr>
          <w:trHeight w:val="283"/>
        </w:trPr>
        <w:tc>
          <w:tcPr>
            <w:tcW w:w="3054" w:type="pct"/>
            <w:shd w:val="clear" w:color="auto" w:fill="FFFFFF" w:themeFill="background1"/>
            <w:noWrap/>
            <w:vAlign w:val="center"/>
            <w:hideMark/>
          </w:tcPr>
          <w:p w14:paraId="283BC844" w14:textId="77777777" w:rsidR="00467194" w:rsidRPr="009874FE" w:rsidRDefault="00467194" w:rsidP="0066034B">
            <w:pPr>
              <w:jc w:val="center"/>
              <w:rPr>
                <w:bCs/>
                <w:iCs/>
                <w:sz w:val="20"/>
                <w:szCs w:val="20"/>
              </w:rPr>
            </w:pPr>
            <w:r w:rsidRPr="009874FE">
              <w:rPr>
                <w:bCs/>
                <w:iCs/>
                <w:sz w:val="20"/>
                <w:szCs w:val="20"/>
              </w:rPr>
              <w:t>Наименование</w:t>
            </w:r>
          </w:p>
        </w:tc>
        <w:tc>
          <w:tcPr>
            <w:tcW w:w="1946" w:type="pct"/>
            <w:shd w:val="clear" w:color="auto" w:fill="FFFFFF" w:themeFill="background1"/>
            <w:noWrap/>
            <w:vAlign w:val="center"/>
            <w:hideMark/>
          </w:tcPr>
          <w:p w14:paraId="187E976C" w14:textId="77777777" w:rsidR="00467194" w:rsidRPr="00366A2B" w:rsidRDefault="00467194" w:rsidP="0066034B">
            <w:pPr>
              <w:jc w:val="center"/>
              <w:rPr>
                <w:bCs/>
                <w:sz w:val="20"/>
                <w:szCs w:val="20"/>
                <w:vertAlign w:val="superscript"/>
              </w:rPr>
            </w:pPr>
            <w:r>
              <w:rPr>
                <w:bCs/>
                <w:sz w:val="20"/>
                <w:szCs w:val="20"/>
              </w:rPr>
              <w:t>Площадь нагрева, м</w:t>
            </w:r>
            <w:r>
              <w:rPr>
                <w:bCs/>
                <w:sz w:val="20"/>
                <w:szCs w:val="20"/>
                <w:vertAlign w:val="superscript"/>
              </w:rPr>
              <w:t>2</w:t>
            </w:r>
          </w:p>
        </w:tc>
      </w:tr>
      <w:tr w:rsidR="00467194" w:rsidRPr="009874FE" w14:paraId="5909739A" w14:textId="77777777" w:rsidTr="00746504">
        <w:trPr>
          <w:trHeight w:val="283"/>
        </w:trPr>
        <w:tc>
          <w:tcPr>
            <w:tcW w:w="3054" w:type="pct"/>
            <w:shd w:val="clear" w:color="auto" w:fill="FFFFFF" w:themeFill="background1"/>
            <w:vAlign w:val="center"/>
          </w:tcPr>
          <w:p w14:paraId="18429E98" w14:textId="55CCFAD6" w:rsidR="00467194" w:rsidRPr="009874FE" w:rsidRDefault="0066034B" w:rsidP="0066034B">
            <w:pPr>
              <w:rPr>
                <w:sz w:val="20"/>
                <w:szCs w:val="20"/>
              </w:rPr>
            </w:pPr>
            <w:r w:rsidRPr="0066034B">
              <w:rPr>
                <w:sz w:val="20"/>
                <w:szCs w:val="20"/>
              </w:rPr>
              <w:t>Подогреватель пластинчатый</w:t>
            </w:r>
            <w:r>
              <w:rPr>
                <w:sz w:val="20"/>
                <w:szCs w:val="20"/>
              </w:rPr>
              <w:t xml:space="preserve"> </w:t>
            </w:r>
            <w:r w:rsidRPr="0066034B">
              <w:rPr>
                <w:sz w:val="20"/>
                <w:szCs w:val="20"/>
              </w:rPr>
              <w:t>НН №0,8; 0-16</w:t>
            </w:r>
          </w:p>
        </w:tc>
        <w:tc>
          <w:tcPr>
            <w:tcW w:w="1946" w:type="pct"/>
            <w:shd w:val="clear" w:color="auto" w:fill="FFFFFF" w:themeFill="background1"/>
            <w:noWrap/>
            <w:vAlign w:val="center"/>
          </w:tcPr>
          <w:p w14:paraId="4ECAE6EA" w14:textId="2B84A2E8" w:rsidR="00AF37A0" w:rsidRPr="0066034B" w:rsidRDefault="0066034B" w:rsidP="0066034B">
            <w:pPr>
              <w:jc w:val="center"/>
              <w:rPr>
                <w:sz w:val="20"/>
                <w:szCs w:val="20"/>
              </w:rPr>
            </w:pPr>
            <w:r>
              <w:rPr>
                <w:sz w:val="20"/>
                <w:szCs w:val="20"/>
              </w:rPr>
              <w:t>-</w:t>
            </w:r>
          </w:p>
        </w:tc>
      </w:tr>
      <w:tr w:rsidR="00AF37A0" w:rsidRPr="009874FE" w14:paraId="59C331A5" w14:textId="77777777" w:rsidTr="00746504">
        <w:trPr>
          <w:trHeight w:val="283"/>
        </w:trPr>
        <w:tc>
          <w:tcPr>
            <w:tcW w:w="3054" w:type="pct"/>
            <w:shd w:val="clear" w:color="auto" w:fill="FFFFFF" w:themeFill="background1"/>
            <w:vAlign w:val="center"/>
          </w:tcPr>
          <w:p w14:paraId="5AA4B78E" w14:textId="3EE20A19" w:rsidR="00AF37A0" w:rsidRDefault="0066034B" w:rsidP="0066034B">
            <w:pPr>
              <w:rPr>
                <w:sz w:val="20"/>
                <w:szCs w:val="20"/>
              </w:rPr>
            </w:pPr>
            <w:r w:rsidRPr="0066034B">
              <w:rPr>
                <w:sz w:val="20"/>
                <w:szCs w:val="20"/>
              </w:rPr>
              <w:t>Подогреватель исходной воды</w:t>
            </w:r>
          </w:p>
        </w:tc>
        <w:tc>
          <w:tcPr>
            <w:tcW w:w="1946" w:type="pct"/>
            <w:shd w:val="clear" w:color="auto" w:fill="FFFFFF" w:themeFill="background1"/>
            <w:noWrap/>
            <w:vAlign w:val="center"/>
          </w:tcPr>
          <w:p w14:paraId="7C22AFE7" w14:textId="57FE8727" w:rsidR="00AF37A0" w:rsidRPr="0066034B" w:rsidRDefault="0066034B" w:rsidP="0066034B">
            <w:pPr>
              <w:jc w:val="center"/>
              <w:rPr>
                <w:sz w:val="20"/>
                <w:szCs w:val="20"/>
              </w:rPr>
            </w:pPr>
            <w:r>
              <w:rPr>
                <w:sz w:val="20"/>
                <w:szCs w:val="20"/>
              </w:rPr>
              <w:t>-</w:t>
            </w:r>
          </w:p>
        </w:tc>
      </w:tr>
      <w:tr w:rsidR="0066034B" w:rsidRPr="009874FE" w14:paraId="405920D3" w14:textId="77777777" w:rsidTr="00746504">
        <w:trPr>
          <w:trHeight w:val="283"/>
        </w:trPr>
        <w:tc>
          <w:tcPr>
            <w:tcW w:w="3054" w:type="pct"/>
            <w:shd w:val="clear" w:color="auto" w:fill="FFFFFF" w:themeFill="background1"/>
            <w:vAlign w:val="center"/>
          </w:tcPr>
          <w:p w14:paraId="03C9CEBE" w14:textId="26F6C7F2" w:rsidR="0066034B" w:rsidRPr="0066034B" w:rsidRDefault="0066034B" w:rsidP="0066034B">
            <w:pPr>
              <w:rPr>
                <w:sz w:val="20"/>
                <w:szCs w:val="20"/>
              </w:rPr>
            </w:pPr>
            <w:r w:rsidRPr="0066034B">
              <w:rPr>
                <w:sz w:val="20"/>
                <w:szCs w:val="20"/>
              </w:rPr>
              <w:t>Подогреватель пароводяной</w:t>
            </w:r>
          </w:p>
        </w:tc>
        <w:tc>
          <w:tcPr>
            <w:tcW w:w="1946" w:type="pct"/>
            <w:shd w:val="clear" w:color="auto" w:fill="FFFFFF" w:themeFill="background1"/>
            <w:noWrap/>
            <w:vAlign w:val="center"/>
          </w:tcPr>
          <w:p w14:paraId="700D112F" w14:textId="44AA90FF" w:rsidR="0066034B" w:rsidRPr="0066034B" w:rsidRDefault="0066034B" w:rsidP="0066034B">
            <w:pPr>
              <w:jc w:val="center"/>
              <w:rPr>
                <w:sz w:val="20"/>
                <w:szCs w:val="20"/>
              </w:rPr>
            </w:pPr>
            <w:r>
              <w:rPr>
                <w:sz w:val="20"/>
                <w:szCs w:val="20"/>
              </w:rPr>
              <w:t>-</w:t>
            </w:r>
          </w:p>
        </w:tc>
      </w:tr>
    </w:tbl>
    <w:p w14:paraId="2933DFA9" w14:textId="77777777" w:rsidR="00467194" w:rsidRPr="002C28B0" w:rsidRDefault="00467194" w:rsidP="0066034B">
      <w:pPr>
        <w:pStyle w:val="Maximyz0"/>
      </w:pPr>
    </w:p>
    <w:p w14:paraId="0FAF7BF3" w14:textId="472B0618" w:rsidR="00237D05" w:rsidRPr="00F91D14" w:rsidRDefault="00237D05" w:rsidP="00F91D14">
      <w:pPr>
        <w:pStyle w:val="32"/>
        <w:rPr>
          <w:lang w:val="ru-RU"/>
        </w:rPr>
      </w:pPr>
      <w:bookmarkStart w:id="43" w:name="_Toc40639094"/>
      <w:r w:rsidRPr="00F91D14">
        <w:rPr>
          <w:lang w:val="ru-RU"/>
        </w:rPr>
        <w:t xml:space="preserve">Основное оборудование котельной </w:t>
      </w:r>
      <w:r w:rsidR="00152F4B">
        <w:rPr>
          <w:lang w:val="ru-RU"/>
        </w:rPr>
        <w:t>ООО «Теплоснаб-Родники»</w:t>
      </w:r>
      <w:bookmarkEnd w:id="43"/>
    </w:p>
    <w:p w14:paraId="5A32C209" w14:textId="795F5275" w:rsidR="00237D05" w:rsidRDefault="00237D05" w:rsidP="005640D7">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15</w:t>
        </w:r>
      </w:fldSimple>
      <w:r>
        <w:t xml:space="preserve"> - Насосное</w:t>
      </w:r>
      <w:r w:rsidRPr="006F2E62">
        <w:t xml:space="preserve"> оборудование </w:t>
      </w:r>
      <w:r>
        <w:t xml:space="preserve">котельной </w:t>
      </w:r>
      <w:r w:rsidR="00152F4B">
        <w:t>ООО «Теплоснаб-Родники»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2441"/>
        <w:gridCol w:w="1142"/>
        <w:gridCol w:w="1841"/>
        <w:gridCol w:w="1635"/>
      </w:tblGrid>
      <w:tr w:rsidR="005640D7" w:rsidRPr="009874FE" w14:paraId="098A73C0" w14:textId="77777777" w:rsidTr="005640D7">
        <w:trPr>
          <w:trHeight w:val="283"/>
          <w:tblHeader/>
        </w:trPr>
        <w:tc>
          <w:tcPr>
            <w:tcW w:w="1223" w:type="pct"/>
            <w:shd w:val="clear" w:color="auto" w:fill="auto"/>
            <w:noWrap/>
            <w:vAlign w:val="center"/>
            <w:hideMark/>
          </w:tcPr>
          <w:p w14:paraId="4CE26B70" w14:textId="77777777" w:rsidR="005640D7" w:rsidRPr="009874FE" w:rsidRDefault="005640D7" w:rsidP="005640D7">
            <w:pPr>
              <w:jc w:val="center"/>
              <w:rPr>
                <w:bCs/>
                <w:iCs/>
                <w:sz w:val="20"/>
                <w:szCs w:val="20"/>
              </w:rPr>
            </w:pPr>
            <w:r w:rsidRPr="009874FE">
              <w:rPr>
                <w:bCs/>
                <w:iCs/>
                <w:sz w:val="20"/>
                <w:szCs w:val="20"/>
              </w:rPr>
              <w:t>Наименование</w:t>
            </w:r>
          </w:p>
        </w:tc>
        <w:tc>
          <w:tcPr>
            <w:tcW w:w="1306" w:type="pct"/>
            <w:shd w:val="clear" w:color="auto" w:fill="auto"/>
            <w:noWrap/>
            <w:vAlign w:val="center"/>
            <w:hideMark/>
          </w:tcPr>
          <w:p w14:paraId="25408892" w14:textId="77777777" w:rsidR="005640D7" w:rsidRPr="009874FE" w:rsidRDefault="005640D7" w:rsidP="005640D7">
            <w:pPr>
              <w:jc w:val="center"/>
              <w:rPr>
                <w:bCs/>
                <w:sz w:val="20"/>
                <w:szCs w:val="20"/>
              </w:rPr>
            </w:pPr>
            <w:r w:rsidRPr="009874FE">
              <w:rPr>
                <w:bCs/>
                <w:sz w:val="20"/>
                <w:szCs w:val="20"/>
              </w:rPr>
              <w:t>Производительность</w:t>
            </w:r>
            <w:r>
              <w:rPr>
                <w:bCs/>
                <w:sz w:val="20"/>
                <w:szCs w:val="20"/>
              </w:rPr>
              <w:t>, м</w:t>
            </w:r>
            <w:r w:rsidRPr="00775358">
              <w:rPr>
                <w:bCs/>
                <w:sz w:val="20"/>
                <w:szCs w:val="20"/>
                <w:vertAlign w:val="superscript"/>
              </w:rPr>
              <w:t>3</w:t>
            </w:r>
            <w:r>
              <w:rPr>
                <w:bCs/>
                <w:sz w:val="20"/>
                <w:szCs w:val="20"/>
              </w:rPr>
              <w:t>/ч</w:t>
            </w:r>
          </w:p>
        </w:tc>
        <w:tc>
          <w:tcPr>
            <w:tcW w:w="611" w:type="pct"/>
            <w:shd w:val="clear" w:color="auto" w:fill="auto"/>
            <w:vAlign w:val="center"/>
            <w:hideMark/>
          </w:tcPr>
          <w:p w14:paraId="37C41D8F" w14:textId="77777777" w:rsidR="005640D7" w:rsidRPr="009874FE" w:rsidRDefault="005640D7" w:rsidP="005640D7">
            <w:pPr>
              <w:jc w:val="center"/>
              <w:rPr>
                <w:bCs/>
                <w:sz w:val="20"/>
                <w:szCs w:val="20"/>
              </w:rPr>
            </w:pPr>
            <w:r w:rsidRPr="009874FE">
              <w:rPr>
                <w:bCs/>
                <w:sz w:val="20"/>
                <w:szCs w:val="20"/>
              </w:rPr>
              <w:t>Напор</w:t>
            </w:r>
            <w:r>
              <w:rPr>
                <w:bCs/>
                <w:sz w:val="20"/>
                <w:szCs w:val="20"/>
              </w:rPr>
              <w:t>,</w:t>
            </w:r>
            <w:r w:rsidRPr="009874FE">
              <w:rPr>
                <w:bCs/>
                <w:sz w:val="20"/>
                <w:szCs w:val="20"/>
              </w:rPr>
              <w:t xml:space="preserve"> </w:t>
            </w:r>
            <w:r>
              <w:rPr>
                <w:bCs/>
                <w:sz w:val="20"/>
                <w:szCs w:val="20"/>
                <w:lang w:val="en-US"/>
              </w:rPr>
              <w:t>м.в.ст.</w:t>
            </w:r>
          </w:p>
        </w:tc>
        <w:tc>
          <w:tcPr>
            <w:tcW w:w="985" w:type="pct"/>
            <w:shd w:val="clear" w:color="auto" w:fill="auto"/>
            <w:vAlign w:val="center"/>
            <w:hideMark/>
          </w:tcPr>
          <w:p w14:paraId="79AECC97" w14:textId="77777777" w:rsidR="005640D7" w:rsidRPr="009874FE" w:rsidRDefault="005640D7" w:rsidP="005640D7">
            <w:pPr>
              <w:jc w:val="center"/>
              <w:rPr>
                <w:bCs/>
                <w:sz w:val="20"/>
                <w:szCs w:val="20"/>
              </w:rPr>
            </w:pPr>
            <w:r w:rsidRPr="009874FE">
              <w:rPr>
                <w:bCs/>
                <w:sz w:val="20"/>
                <w:szCs w:val="20"/>
              </w:rPr>
              <w:t>Мощность эл</w:t>
            </w:r>
            <w:r>
              <w:rPr>
                <w:bCs/>
                <w:sz w:val="20"/>
                <w:szCs w:val="20"/>
              </w:rPr>
              <w:t>.</w:t>
            </w:r>
            <w:r w:rsidRPr="009874FE">
              <w:rPr>
                <w:bCs/>
                <w:sz w:val="20"/>
                <w:szCs w:val="20"/>
              </w:rPr>
              <w:t xml:space="preserve"> двигателя, кВт</w:t>
            </w:r>
          </w:p>
        </w:tc>
        <w:tc>
          <w:tcPr>
            <w:tcW w:w="875" w:type="pct"/>
            <w:shd w:val="clear" w:color="auto" w:fill="auto"/>
            <w:vAlign w:val="center"/>
            <w:hideMark/>
          </w:tcPr>
          <w:p w14:paraId="41EBAE4C" w14:textId="77777777" w:rsidR="005640D7" w:rsidRPr="009874FE" w:rsidRDefault="005640D7" w:rsidP="005640D7">
            <w:pPr>
              <w:jc w:val="center"/>
              <w:rPr>
                <w:bCs/>
                <w:sz w:val="20"/>
                <w:szCs w:val="20"/>
              </w:rPr>
            </w:pPr>
            <w:r w:rsidRPr="009874FE">
              <w:rPr>
                <w:bCs/>
                <w:sz w:val="20"/>
                <w:szCs w:val="20"/>
              </w:rPr>
              <w:t>Число оборотов</w:t>
            </w:r>
            <w:r>
              <w:rPr>
                <w:bCs/>
                <w:sz w:val="20"/>
                <w:szCs w:val="20"/>
              </w:rPr>
              <w:t>, об/мин</w:t>
            </w:r>
          </w:p>
        </w:tc>
      </w:tr>
      <w:tr w:rsidR="005640D7" w:rsidRPr="009874FE" w14:paraId="2337BF19" w14:textId="77777777" w:rsidTr="005640D7">
        <w:trPr>
          <w:trHeight w:val="283"/>
        </w:trPr>
        <w:tc>
          <w:tcPr>
            <w:tcW w:w="1223" w:type="pct"/>
            <w:shd w:val="clear" w:color="auto" w:fill="auto"/>
            <w:vAlign w:val="center"/>
          </w:tcPr>
          <w:p w14:paraId="1F8753EF" w14:textId="5A542555" w:rsidR="005640D7" w:rsidRPr="005640D7" w:rsidRDefault="005640D7" w:rsidP="005640D7">
            <w:pPr>
              <w:rPr>
                <w:sz w:val="20"/>
                <w:szCs w:val="20"/>
              </w:rPr>
            </w:pPr>
            <w:r w:rsidRPr="005640D7">
              <w:rPr>
                <w:sz w:val="20"/>
                <w:szCs w:val="20"/>
              </w:rPr>
              <w:t xml:space="preserve">Насос сетевой №1 </w:t>
            </w:r>
            <w:hyperlink r:id="rId18" w:tooltip="GRUNDFOS" w:history="1">
              <w:r w:rsidRPr="005640D7">
                <w:rPr>
                  <w:rStyle w:val="afff7"/>
                  <w:bCs/>
                  <w:color w:val="auto"/>
                  <w:sz w:val="20"/>
                  <w:szCs w:val="20"/>
                  <w:u w:val="none"/>
                  <w:shd w:val="clear" w:color="auto" w:fill="FFFFFF"/>
                </w:rPr>
                <w:t>GRUNDFOS</w:t>
              </w:r>
            </w:hyperlink>
            <w:r w:rsidRPr="005640D7">
              <w:rPr>
                <w:sz w:val="20"/>
                <w:szCs w:val="20"/>
              </w:rPr>
              <w:t xml:space="preserve"> ТР 65-550/2</w:t>
            </w:r>
          </w:p>
        </w:tc>
        <w:tc>
          <w:tcPr>
            <w:tcW w:w="1306" w:type="pct"/>
            <w:shd w:val="clear" w:color="auto" w:fill="auto"/>
            <w:noWrap/>
            <w:vAlign w:val="center"/>
          </w:tcPr>
          <w:p w14:paraId="25ABC0BB" w14:textId="12ED9F1C" w:rsidR="005640D7" w:rsidRPr="009874FE" w:rsidRDefault="005640D7" w:rsidP="005640D7">
            <w:pPr>
              <w:jc w:val="center"/>
              <w:rPr>
                <w:sz w:val="20"/>
                <w:szCs w:val="20"/>
              </w:rPr>
            </w:pPr>
            <w:r>
              <w:rPr>
                <w:sz w:val="20"/>
                <w:szCs w:val="20"/>
              </w:rPr>
              <w:t>63,8</w:t>
            </w:r>
          </w:p>
        </w:tc>
        <w:tc>
          <w:tcPr>
            <w:tcW w:w="611" w:type="pct"/>
            <w:shd w:val="clear" w:color="auto" w:fill="auto"/>
            <w:noWrap/>
            <w:vAlign w:val="center"/>
          </w:tcPr>
          <w:p w14:paraId="490D95A8" w14:textId="165EC04A" w:rsidR="005640D7" w:rsidRPr="009874FE" w:rsidRDefault="005640D7" w:rsidP="005640D7">
            <w:pPr>
              <w:jc w:val="center"/>
              <w:rPr>
                <w:sz w:val="20"/>
                <w:szCs w:val="20"/>
              </w:rPr>
            </w:pPr>
            <w:r>
              <w:rPr>
                <w:sz w:val="20"/>
                <w:szCs w:val="20"/>
              </w:rPr>
              <w:t>47,4</w:t>
            </w:r>
          </w:p>
        </w:tc>
        <w:tc>
          <w:tcPr>
            <w:tcW w:w="985" w:type="pct"/>
            <w:shd w:val="clear" w:color="auto" w:fill="auto"/>
            <w:noWrap/>
            <w:vAlign w:val="center"/>
          </w:tcPr>
          <w:p w14:paraId="29333210" w14:textId="5A3FABAD" w:rsidR="005640D7" w:rsidRPr="000927E5" w:rsidRDefault="005640D7" w:rsidP="005640D7">
            <w:pPr>
              <w:jc w:val="center"/>
              <w:rPr>
                <w:sz w:val="20"/>
                <w:szCs w:val="20"/>
              </w:rPr>
            </w:pPr>
            <w:r>
              <w:rPr>
                <w:sz w:val="20"/>
                <w:szCs w:val="20"/>
              </w:rPr>
              <w:t>15,0</w:t>
            </w:r>
          </w:p>
        </w:tc>
        <w:tc>
          <w:tcPr>
            <w:tcW w:w="875" w:type="pct"/>
            <w:shd w:val="clear" w:color="auto" w:fill="auto"/>
            <w:noWrap/>
            <w:vAlign w:val="center"/>
          </w:tcPr>
          <w:p w14:paraId="2C145619" w14:textId="7CDE5ADD" w:rsidR="005640D7" w:rsidRPr="009874FE" w:rsidRDefault="005640D7" w:rsidP="005640D7">
            <w:pPr>
              <w:jc w:val="center"/>
              <w:rPr>
                <w:sz w:val="20"/>
                <w:szCs w:val="20"/>
              </w:rPr>
            </w:pPr>
            <w:r>
              <w:rPr>
                <w:sz w:val="20"/>
                <w:szCs w:val="20"/>
              </w:rPr>
              <w:t>2945</w:t>
            </w:r>
          </w:p>
        </w:tc>
      </w:tr>
      <w:tr w:rsidR="005640D7" w:rsidRPr="009874FE" w14:paraId="4FBC142D" w14:textId="77777777" w:rsidTr="005640D7">
        <w:trPr>
          <w:trHeight w:val="283"/>
        </w:trPr>
        <w:tc>
          <w:tcPr>
            <w:tcW w:w="1223" w:type="pct"/>
            <w:shd w:val="clear" w:color="auto" w:fill="auto"/>
            <w:vAlign w:val="center"/>
          </w:tcPr>
          <w:p w14:paraId="2CAAD689" w14:textId="6929089D" w:rsidR="005640D7" w:rsidRPr="00586DBE" w:rsidRDefault="005640D7" w:rsidP="005640D7">
            <w:pPr>
              <w:rPr>
                <w:sz w:val="20"/>
                <w:szCs w:val="20"/>
                <w:lang w:val="en-US"/>
              </w:rPr>
            </w:pPr>
            <w:r w:rsidRPr="005640D7">
              <w:rPr>
                <w:sz w:val="20"/>
                <w:szCs w:val="20"/>
              </w:rPr>
              <w:t xml:space="preserve">Насос сетевой №1 </w:t>
            </w:r>
            <w:hyperlink r:id="rId19" w:tooltip="GRUNDFOS" w:history="1">
              <w:r w:rsidRPr="005640D7">
                <w:rPr>
                  <w:rStyle w:val="afff7"/>
                  <w:bCs/>
                  <w:color w:val="auto"/>
                  <w:sz w:val="20"/>
                  <w:szCs w:val="20"/>
                  <w:u w:val="none"/>
                  <w:shd w:val="clear" w:color="auto" w:fill="FFFFFF"/>
                </w:rPr>
                <w:t>GRUNDFOS</w:t>
              </w:r>
            </w:hyperlink>
            <w:r w:rsidRPr="005640D7">
              <w:rPr>
                <w:sz w:val="20"/>
                <w:szCs w:val="20"/>
              </w:rPr>
              <w:t xml:space="preserve"> ТР 65-550/2</w:t>
            </w:r>
          </w:p>
        </w:tc>
        <w:tc>
          <w:tcPr>
            <w:tcW w:w="1306" w:type="pct"/>
            <w:shd w:val="clear" w:color="auto" w:fill="auto"/>
            <w:noWrap/>
            <w:vAlign w:val="center"/>
          </w:tcPr>
          <w:p w14:paraId="30F4FEF1" w14:textId="6CF2C057" w:rsidR="005640D7" w:rsidRPr="00586DBE" w:rsidRDefault="005640D7" w:rsidP="005640D7">
            <w:pPr>
              <w:jc w:val="center"/>
              <w:rPr>
                <w:sz w:val="20"/>
                <w:szCs w:val="20"/>
              </w:rPr>
            </w:pPr>
            <w:r>
              <w:rPr>
                <w:sz w:val="20"/>
                <w:szCs w:val="20"/>
              </w:rPr>
              <w:t>63,8</w:t>
            </w:r>
          </w:p>
        </w:tc>
        <w:tc>
          <w:tcPr>
            <w:tcW w:w="611" w:type="pct"/>
            <w:shd w:val="clear" w:color="auto" w:fill="auto"/>
            <w:noWrap/>
            <w:vAlign w:val="center"/>
          </w:tcPr>
          <w:p w14:paraId="41E52DBB" w14:textId="37C9BA13" w:rsidR="005640D7" w:rsidRPr="00586DBE" w:rsidRDefault="005640D7" w:rsidP="005640D7">
            <w:pPr>
              <w:jc w:val="center"/>
              <w:rPr>
                <w:sz w:val="20"/>
                <w:szCs w:val="20"/>
              </w:rPr>
            </w:pPr>
            <w:r>
              <w:rPr>
                <w:sz w:val="20"/>
                <w:szCs w:val="20"/>
              </w:rPr>
              <w:t>47,4</w:t>
            </w:r>
          </w:p>
        </w:tc>
        <w:tc>
          <w:tcPr>
            <w:tcW w:w="985" w:type="pct"/>
            <w:shd w:val="clear" w:color="auto" w:fill="auto"/>
            <w:noWrap/>
            <w:vAlign w:val="center"/>
          </w:tcPr>
          <w:p w14:paraId="10183208" w14:textId="50F4371B" w:rsidR="005640D7" w:rsidRPr="00E00171" w:rsidRDefault="005640D7" w:rsidP="005640D7">
            <w:pPr>
              <w:jc w:val="center"/>
              <w:rPr>
                <w:sz w:val="20"/>
                <w:szCs w:val="20"/>
              </w:rPr>
            </w:pPr>
            <w:r>
              <w:rPr>
                <w:sz w:val="20"/>
                <w:szCs w:val="20"/>
              </w:rPr>
              <w:t>15,0</w:t>
            </w:r>
          </w:p>
        </w:tc>
        <w:tc>
          <w:tcPr>
            <w:tcW w:w="875" w:type="pct"/>
            <w:shd w:val="clear" w:color="auto" w:fill="auto"/>
            <w:noWrap/>
            <w:vAlign w:val="center"/>
          </w:tcPr>
          <w:p w14:paraId="0B44213F" w14:textId="43F2D63C" w:rsidR="005640D7" w:rsidRPr="00E00171" w:rsidRDefault="005640D7" w:rsidP="005640D7">
            <w:pPr>
              <w:jc w:val="center"/>
              <w:rPr>
                <w:sz w:val="20"/>
                <w:szCs w:val="20"/>
              </w:rPr>
            </w:pPr>
            <w:r>
              <w:rPr>
                <w:sz w:val="20"/>
                <w:szCs w:val="20"/>
              </w:rPr>
              <w:t>2945</w:t>
            </w:r>
          </w:p>
        </w:tc>
      </w:tr>
      <w:tr w:rsidR="005640D7" w:rsidRPr="009874FE" w14:paraId="26A70F6C" w14:textId="77777777" w:rsidTr="005640D7">
        <w:trPr>
          <w:trHeight w:val="283"/>
        </w:trPr>
        <w:tc>
          <w:tcPr>
            <w:tcW w:w="1223" w:type="pct"/>
            <w:shd w:val="clear" w:color="auto" w:fill="auto"/>
            <w:vAlign w:val="center"/>
          </w:tcPr>
          <w:p w14:paraId="7D5ED537" w14:textId="663C6DF6" w:rsidR="005640D7" w:rsidRPr="00490B75" w:rsidRDefault="005640D7" w:rsidP="005640D7">
            <w:pPr>
              <w:rPr>
                <w:sz w:val="20"/>
                <w:szCs w:val="20"/>
              </w:rPr>
            </w:pPr>
            <w:r w:rsidRPr="005640D7">
              <w:rPr>
                <w:sz w:val="20"/>
                <w:szCs w:val="20"/>
              </w:rPr>
              <w:t xml:space="preserve">Насос </w:t>
            </w:r>
            <w:r>
              <w:rPr>
                <w:sz w:val="20"/>
                <w:szCs w:val="20"/>
              </w:rPr>
              <w:t>ГВС</w:t>
            </w:r>
            <w:r w:rsidRPr="005640D7">
              <w:rPr>
                <w:sz w:val="20"/>
                <w:szCs w:val="20"/>
              </w:rPr>
              <w:t xml:space="preserve"> №1 </w:t>
            </w:r>
            <w:hyperlink r:id="rId20" w:tooltip="GRUNDFOS" w:history="1">
              <w:r w:rsidRPr="005640D7">
                <w:rPr>
                  <w:rStyle w:val="afff7"/>
                  <w:bCs/>
                  <w:color w:val="auto"/>
                  <w:sz w:val="20"/>
                  <w:szCs w:val="20"/>
                  <w:u w:val="none"/>
                  <w:shd w:val="clear" w:color="auto" w:fill="FFFFFF"/>
                </w:rPr>
                <w:t>GRUNDFOS</w:t>
              </w:r>
            </w:hyperlink>
            <w:r w:rsidRPr="005640D7">
              <w:rPr>
                <w:sz w:val="20"/>
                <w:szCs w:val="20"/>
              </w:rPr>
              <w:t xml:space="preserve"> ТР </w:t>
            </w:r>
            <w:r>
              <w:rPr>
                <w:sz w:val="20"/>
                <w:szCs w:val="20"/>
              </w:rPr>
              <w:t>40</w:t>
            </w:r>
            <w:r w:rsidRPr="005640D7">
              <w:rPr>
                <w:sz w:val="20"/>
                <w:szCs w:val="20"/>
              </w:rPr>
              <w:t>-</w:t>
            </w:r>
            <w:r>
              <w:rPr>
                <w:sz w:val="20"/>
                <w:szCs w:val="20"/>
              </w:rPr>
              <w:t>47</w:t>
            </w:r>
            <w:r w:rsidRPr="005640D7">
              <w:rPr>
                <w:sz w:val="20"/>
                <w:szCs w:val="20"/>
              </w:rPr>
              <w:t>0/2</w:t>
            </w:r>
          </w:p>
        </w:tc>
        <w:tc>
          <w:tcPr>
            <w:tcW w:w="1306" w:type="pct"/>
            <w:shd w:val="clear" w:color="auto" w:fill="auto"/>
            <w:noWrap/>
            <w:vAlign w:val="center"/>
          </w:tcPr>
          <w:p w14:paraId="3A269B23" w14:textId="2F0E28AC" w:rsidR="005640D7" w:rsidRPr="00586DBE" w:rsidRDefault="005640D7" w:rsidP="005640D7">
            <w:pPr>
              <w:jc w:val="center"/>
              <w:rPr>
                <w:sz w:val="20"/>
                <w:szCs w:val="20"/>
              </w:rPr>
            </w:pPr>
            <w:r>
              <w:rPr>
                <w:sz w:val="20"/>
                <w:szCs w:val="20"/>
              </w:rPr>
              <w:t>29,2</w:t>
            </w:r>
          </w:p>
        </w:tc>
        <w:tc>
          <w:tcPr>
            <w:tcW w:w="611" w:type="pct"/>
            <w:shd w:val="clear" w:color="auto" w:fill="auto"/>
            <w:noWrap/>
            <w:vAlign w:val="center"/>
          </w:tcPr>
          <w:p w14:paraId="761A66CD" w14:textId="085F4A7F" w:rsidR="005640D7" w:rsidRPr="00586DBE" w:rsidRDefault="005640D7" w:rsidP="005640D7">
            <w:pPr>
              <w:jc w:val="center"/>
              <w:rPr>
                <w:sz w:val="20"/>
                <w:szCs w:val="20"/>
              </w:rPr>
            </w:pPr>
            <w:r>
              <w:rPr>
                <w:sz w:val="20"/>
                <w:szCs w:val="20"/>
              </w:rPr>
              <w:t>32,5</w:t>
            </w:r>
          </w:p>
        </w:tc>
        <w:tc>
          <w:tcPr>
            <w:tcW w:w="985" w:type="pct"/>
            <w:shd w:val="clear" w:color="auto" w:fill="auto"/>
            <w:noWrap/>
            <w:vAlign w:val="center"/>
          </w:tcPr>
          <w:p w14:paraId="6DE6C58C" w14:textId="7EF3D9E3" w:rsidR="005640D7" w:rsidRPr="00586DBE" w:rsidRDefault="005640D7" w:rsidP="005640D7">
            <w:pPr>
              <w:jc w:val="center"/>
              <w:rPr>
                <w:sz w:val="20"/>
                <w:szCs w:val="20"/>
                <w:lang w:val="en-US"/>
              </w:rPr>
            </w:pPr>
            <w:r>
              <w:rPr>
                <w:sz w:val="20"/>
                <w:szCs w:val="20"/>
              </w:rPr>
              <w:t>5,5</w:t>
            </w:r>
          </w:p>
        </w:tc>
        <w:tc>
          <w:tcPr>
            <w:tcW w:w="875" w:type="pct"/>
            <w:shd w:val="clear" w:color="auto" w:fill="auto"/>
            <w:noWrap/>
            <w:vAlign w:val="center"/>
          </w:tcPr>
          <w:p w14:paraId="49358E76" w14:textId="288DFA6B" w:rsidR="005640D7" w:rsidRPr="00586DBE" w:rsidRDefault="005640D7" w:rsidP="005640D7">
            <w:pPr>
              <w:jc w:val="center"/>
              <w:rPr>
                <w:sz w:val="20"/>
                <w:szCs w:val="20"/>
                <w:lang w:val="en-US"/>
              </w:rPr>
            </w:pPr>
            <w:r>
              <w:rPr>
                <w:sz w:val="20"/>
                <w:szCs w:val="20"/>
              </w:rPr>
              <w:t>2920</w:t>
            </w:r>
          </w:p>
        </w:tc>
      </w:tr>
      <w:tr w:rsidR="005640D7" w:rsidRPr="009874FE" w14:paraId="59E4489D" w14:textId="77777777" w:rsidTr="005640D7">
        <w:trPr>
          <w:trHeight w:val="283"/>
        </w:trPr>
        <w:tc>
          <w:tcPr>
            <w:tcW w:w="1223" w:type="pct"/>
            <w:shd w:val="clear" w:color="auto" w:fill="auto"/>
            <w:vAlign w:val="center"/>
          </w:tcPr>
          <w:p w14:paraId="720771CE" w14:textId="37536B08" w:rsidR="005640D7" w:rsidRPr="005640D7" w:rsidRDefault="005640D7" w:rsidP="005640D7">
            <w:pPr>
              <w:rPr>
                <w:sz w:val="20"/>
                <w:szCs w:val="20"/>
              </w:rPr>
            </w:pPr>
            <w:r>
              <w:rPr>
                <w:sz w:val="20"/>
                <w:szCs w:val="20"/>
              </w:rPr>
              <w:t>Циркуляционный н</w:t>
            </w:r>
            <w:r w:rsidRPr="005640D7">
              <w:rPr>
                <w:sz w:val="20"/>
                <w:szCs w:val="20"/>
              </w:rPr>
              <w:t xml:space="preserve">асос </w:t>
            </w:r>
            <w:r>
              <w:rPr>
                <w:sz w:val="20"/>
                <w:szCs w:val="20"/>
              </w:rPr>
              <w:t>ГВС</w:t>
            </w:r>
            <w:r w:rsidRPr="005640D7">
              <w:rPr>
                <w:sz w:val="20"/>
                <w:szCs w:val="20"/>
              </w:rPr>
              <w:t xml:space="preserve"> №1 </w:t>
            </w:r>
            <w:hyperlink r:id="rId21" w:tooltip="GRUNDFOS" w:history="1">
              <w:r w:rsidRPr="005640D7">
                <w:rPr>
                  <w:rStyle w:val="afff7"/>
                  <w:bCs/>
                  <w:color w:val="auto"/>
                  <w:sz w:val="20"/>
                  <w:szCs w:val="20"/>
                  <w:u w:val="none"/>
                  <w:shd w:val="clear" w:color="auto" w:fill="FFFFFF"/>
                </w:rPr>
                <w:t>GRUNDFOS</w:t>
              </w:r>
            </w:hyperlink>
            <w:r w:rsidRPr="005640D7">
              <w:rPr>
                <w:sz w:val="20"/>
                <w:szCs w:val="20"/>
              </w:rPr>
              <w:t xml:space="preserve"> </w:t>
            </w:r>
            <w:r>
              <w:rPr>
                <w:sz w:val="20"/>
                <w:szCs w:val="20"/>
                <w:lang w:val="en-US"/>
              </w:rPr>
              <w:t>UPS</w:t>
            </w:r>
            <w:r w:rsidRPr="005640D7">
              <w:rPr>
                <w:sz w:val="20"/>
                <w:szCs w:val="20"/>
              </w:rPr>
              <w:t xml:space="preserve"> 50-60/2</w:t>
            </w:r>
            <w:r>
              <w:rPr>
                <w:sz w:val="20"/>
                <w:szCs w:val="20"/>
                <w:lang w:val="en-US"/>
              </w:rPr>
              <w:t>F</w:t>
            </w:r>
          </w:p>
        </w:tc>
        <w:tc>
          <w:tcPr>
            <w:tcW w:w="1306" w:type="pct"/>
            <w:shd w:val="clear" w:color="auto" w:fill="auto"/>
            <w:noWrap/>
            <w:vAlign w:val="center"/>
          </w:tcPr>
          <w:p w14:paraId="22A5E84B" w14:textId="5A308323" w:rsidR="005640D7" w:rsidRDefault="005640D7" w:rsidP="005640D7">
            <w:pPr>
              <w:jc w:val="center"/>
              <w:rPr>
                <w:sz w:val="20"/>
                <w:szCs w:val="20"/>
              </w:rPr>
            </w:pPr>
            <w:r>
              <w:rPr>
                <w:sz w:val="20"/>
                <w:szCs w:val="20"/>
              </w:rPr>
              <w:t>17,0</w:t>
            </w:r>
          </w:p>
        </w:tc>
        <w:tc>
          <w:tcPr>
            <w:tcW w:w="611" w:type="pct"/>
            <w:shd w:val="clear" w:color="auto" w:fill="auto"/>
            <w:noWrap/>
            <w:vAlign w:val="center"/>
          </w:tcPr>
          <w:p w14:paraId="51CD53D8" w14:textId="647D936F" w:rsidR="005640D7" w:rsidRDefault="005640D7" w:rsidP="005640D7">
            <w:pPr>
              <w:jc w:val="center"/>
              <w:rPr>
                <w:sz w:val="20"/>
                <w:szCs w:val="20"/>
              </w:rPr>
            </w:pPr>
            <w:r>
              <w:rPr>
                <w:sz w:val="20"/>
                <w:szCs w:val="20"/>
              </w:rPr>
              <w:t>4,0</w:t>
            </w:r>
          </w:p>
        </w:tc>
        <w:tc>
          <w:tcPr>
            <w:tcW w:w="985" w:type="pct"/>
            <w:shd w:val="clear" w:color="auto" w:fill="auto"/>
            <w:noWrap/>
            <w:vAlign w:val="center"/>
          </w:tcPr>
          <w:p w14:paraId="4D167410" w14:textId="3B94F410" w:rsidR="005640D7" w:rsidRPr="005640D7" w:rsidRDefault="005640D7" w:rsidP="005640D7">
            <w:pPr>
              <w:jc w:val="center"/>
              <w:rPr>
                <w:sz w:val="20"/>
                <w:szCs w:val="20"/>
              </w:rPr>
            </w:pPr>
            <w:r>
              <w:rPr>
                <w:sz w:val="20"/>
                <w:szCs w:val="20"/>
                <w:lang w:val="en-US"/>
              </w:rPr>
              <w:t>0</w:t>
            </w:r>
            <w:r>
              <w:rPr>
                <w:sz w:val="20"/>
                <w:szCs w:val="20"/>
              </w:rPr>
              <w:t>,</w:t>
            </w:r>
            <w:r>
              <w:rPr>
                <w:sz w:val="20"/>
                <w:szCs w:val="20"/>
                <w:lang w:val="en-US"/>
              </w:rPr>
              <w:t>39</w:t>
            </w:r>
          </w:p>
        </w:tc>
        <w:tc>
          <w:tcPr>
            <w:tcW w:w="875" w:type="pct"/>
            <w:shd w:val="clear" w:color="auto" w:fill="auto"/>
            <w:noWrap/>
            <w:vAlign w:val="center"/>
          </w:tcPr>
          <w:p w14:paraId="716F678C" w14:textId="38D802E4" w:rsidR="005640D7" w:rsidRDefault="00E64EC7" w:rsidP="005640D7">
            <w:pPr>
              <w:jc w:val="center"/>
              <w:rPr>
                <w:sz w:val="20"/>
                <w:szCs w:val="20"/>
              </w:rPr>
            </w:pPr>
            <w:r>
              <w:rPr>
                <w:sz w:val="20"/>
                <w:szCs w:val="20"/>
              </w:rPr>
              <w:t>-</w:t>
            </w:r>
          </w:p>
        </w:tc>
      </w:tr>
    </w:tbl>
    <w:p w14:paraId="2B6ECE3F" w14:textId="77777777" w:rsidR="005640D7" w:rsidRDefault="005640D7" w:rsidP="00F91D14">
      <w:pPr>
        <w:pStyle w:val="Maximyz0"/>
      </w:pPr>
    </w:p>
    <w:p w14:paraId="039A6927" w14:textId="3CC925C0" w:rsidR="00525922" w:rsidRPr="00525922" w:rsidRDefault="00950E35" w:rsidP="00525922">
      <w:pPr>
        <w:pStyle w:val="21"/>
      </w:pPr>
      <w:bookmarkStart w:id="44" w:name="_Toc40639095"/>
      <w:bookmarkStart w:id="45" w:name="_Toc352234954"/>
      <w:r>
        <w:t>Установленная тепловая мощность оборудования котельных</w:t>
      </w:r>
      <w:bookmarkEnd w:id="44"/>
    </w:p>
    <w:p w14:paraId="4C6A130D" w14:textId="7FCBFBB3" w:rsidR="00DE51B2" w:rsidRDefault="00DE51B2" w:rsidP="00CF346E">
      <w:pPr>
        <w:pStyle w:val="Maximyz0"/>
      </w:pPr>
      <w:r>
        <w:t xml:space="preserve">Теплоснабжение </w:t>
      </w:r>
      <w:r w:rsidR="007250A6">
        <w:t>Родниковского городского поселения</w:t>
      </w:r>
      <w:r w:rsidR="005071C1">
        <w:t xml:space="preserve"> </w:t>
      </w:r>
      <w:r>
        <w:t xml:space="preserve">осуществляется от </w:t>
      </w:r>
      <w:r w:rsidR="00F3657C">
        <w:t>9</w:t>
      </w:r>
      <w:r>
        <w:t xml:space="preserve"> </w:t>
      </w:r>
      <w:r w:rsidR="00CF346E">
        <w:t>источников</w:t>
      </w:r>
      <w:r w:rsidR="005071C1">
        <w:t xml:space="preserve"> </w:t>
      </w:r>
      <w:r>
        <w:t xml:space="preserve">суммарной установленной мощностью </w:t>
      </w:r>
      <w:r w:rsidR="00CF346E">
        <w:t>400,071</w:t>
      </w:r>
      <w:r w:rsidRPr="00FF5D19">
        <w:t xml:space="preserve"> </w:t>
      </w:r>
      <w:r w:rsidR="00850B39">
        <w:t>Гкал/ч.</w:t>
      </w:r>
    </w:p>
    <w:p w14:paraId="60AFE3B9" w14:textId="0E9FC510" w:rsidR="00F91D14" w:rsidRPr="008E1C54" w:rsidRDefault="00F91D14" w:rsidP="00F91D14">
      <w:pPr>
        <w:pStyle w:val="Maximyz0"/>
        <w:spacing w:after="240"/>
        <w:rPr>
          <w:szCs w:val="24"/>
        </w:rPr>
      </w:pPr>
      <w:r w:rsidRPr="008E1C54">
        <w:rPr>
          <w:szCs w:val="24"/>
        </w:rPr>
        <w:t xml:space="preserve">В таблице </w:t>
      </w:r>
      <w:r w:rsidRPr="008E1C54">
        <w:rPr>
          <w:szCs w:val="24"/>
        </w:rPr>
        <w:fldChar w:fldCharType="begin"/>
      </w:r>
      <w:r w:rsidRPr="008E1C54">
        <w:rPr>
          <w:szCs w:val="24"/>
        </w:rPr>
        <w:instrText xml:space="preserve"> REF _Ref531083822 \h  \* MERGEFORMAT </w:instrText>
      </w:r>
      <w:r w:rsidRPr="008E1C54">
        <w:rPr>
          <w:szCs w:val="24"/>
        </w:rPr>
      </w:r>
      <w:r w:rsidRPr="008E1C54">
        <w:rPr>
          <w:szCs w:val="24"/>
        </w:rPr>
        <w:fldChar w:fldCharType="separate"/>
      </w:r>
      <w:r w:rsidR="00B53B84" w:rsidRPr="00B53B84">
        <w:rPr>
          <w:vanish/>
          <w:szCs w:val="24"/>
        </w:rPr>
        <w:t xml:space="preserve">Таблица </w:t>
      </w:r>
      <w:r w:rsidR="00B53B84" w:rsidRPr="00B53B84">
        <w:rPr>
          <w:noProof/>
          <w:szCs w:val="24"/>
        </w:rPr>
        <w:t>2</w:t>
      </w:r>
      <w:r w:rsidR="00B53B84" w:rsidRPr="00B53B84">
        <w:rPr>
          <w:szCs w:val="24"/>
        </w:rPr>
        <w:t>.</w:t>
      </w:r>
      <w:r w:rsidR="00B53B84" w:rsidRPr="00B53B84">
        <w:rPr>
          <w:noProof/>
          <w:szCs w:val="24"/>
        </w:rPr>
        <w:t>16</w:t>
      </w:r>
      <w:r w:rsidRPr="008E1C54">
        <w:rPr>
          <w:szCs w:val="24"/>
        </w:rPr>
        <w:fldChar w:fldCharType="end"/>
      </w:r>
      <w:r w:rsidRPr="008E1C54">
        <w:rPr>
          <w:szCs w:val="24"/>
        </w:rPr>
        <w:t xml:space="preserve"> представлено распределение установленной мощности источников теплоснабжения в общей системе теплоснабжения </w:t>
      </w:r>
      <w:r w:rsidR="006B7A96">
        <w:rPr>
          <w:szCs w:val="24"/>
        </w:rPr>
        <w:t>Родниковского</w:t>
      </w:r>
      <w:r>
        <w:rPr>
          <w:szCs w:val="24"/>
        </w:rPr>
        <w:t xml:space="preserve"> городского </w:t>
      </w:r>
      <w:r w:rsidR="006B7A96">
        <w:rPr>
          <w:szCs w:val="24"/>
        </w:rPr>
        <w:t>поселения</w:t>
      </w:r>
      <w:r w:rsidRPr="008E1C54">
        <w:rPr>
          <w:szCs w:val="24"/>
        </w:rPr>
        <w:t>.</w:t>
      </w:r>
    </w:p>
    <w:p w14:paraId="56C02A7D" w14:textId="3C104745" w:rsidR="00F91D14" w:rsidRDefault="00F91D14" w:rsidP="00F91D14">
      <w:pPr>
        <w:pStyle w:val="aff4"/>
        <w:keepNext/>
      </w:pPr>
      <w:bookmarkStart w:id="46" w:name="_Ref531083822"/>
      <w:r>
        <w:t xml:space="preserve">Таблица </w:t>
      </w:r>
      <w:fldSimple w:instr=" STYLEREF 1 \s ">
        <w:r w:rsidR="00B53B84">
          <w:rPr>
            <w:noProof/>
          </w:rPr>
          <w:t>2</w:t>
        </w:r>
      </w:fldSimple>
      <w:r w:rsidR="00E14542">
        <w:t>.</w:t>
      </w:r>
      <w:fldSimple w:instr=" SEQ Таблица \* ARABIC \s 1 ">
        <w:r w:rsidR="00B53B84">
          <w:rPr>
            <w:noProof/>
          </w:rPr>
          <w:t>16</w:t>
        </w:r>
      </w:fldSimple>
      <w:bookmarkEnd w:id="46"/>
      <w:r>
        <w:t xml:space="preserve"> – Р</w:t>
      </w:r>
      <w:r w:rsidRPr="002E53E7">
        <w:t>аспределени</w:t>
      </w:r>
      <w:r>
        <w:t>е</w:t>
      </w:r>
      <w:r w:rsidRPr="002E53E7">
        <w:t xml:space="preserve"> </w:t>
      </w:r>
      <w:r>
        <w:t xml:space="preserve">установленной </w:t>
      </w:r>
      <w:r w:rsidRPr="002E53E7">
        <w:t>мощности</w:t>
      </w:r>
      <w:r>
        <w:t xml:space="preserve"> источников теплоснабжения в общей системе теплоснабжения </w:t>
      </w:r>
      <w:r w:rsidR="006B7A96">
        <w:t>Родниковского</w:t>
      </w:r>
      <w:r>
        <w:t xml:space="preserve"> городского </w:t>
      </w:r>
      <w:r w:rsidR="006B7A96">
        <w:t>поселения</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3014"/>
        <w:gridCol w:w="2835"/>
        <w:gridCol w:w="1276"/>
        <w:gridCol w:w="1694"/>
      </w:tblGrid>
      <w:tr w:rsidR="00F91D14" w14:paraId="115C1010" w14:textId="77777777" w:rsidTr="006B7A96">
        <w:trPr>
          <w:trHeight w:val="864"/>
          <w:tblHeader/>
        </w:trPr>
        <w:tc>
          <w:tcPr>
            <w:tcW w:w="0" w:type="auto"/>
            <w:shd w:val="clear" w:color="auto" w:fill="auto"/>
            <w:vAlign w:val="center"/>
            <w:hideMark/>
          </w:tcPr>
          <w:p w14:paraId="252AE809" w14:textId="77777777" w:rsidR="00F91D14" w:rsidRDefault="00F91D14" w:rsidP="00F91D14">
            <w:pPr>
              <w:jc w:val="center"/>
              <w:rPr>
                <w:color w:val="000000"/>
                <w:sz w:val="20"/>
                <w:szCs w:val="20"/>
              </w:rPr>
            </w:pPr>
            <w:r>
              <w:rPr>
                <w:color w:val="000000"/>
                <w:sz w:val="20"/>
                <w:szCs w:val="20"/>
              </w:rPr>
              <w:t>№ п/п</w:t>
            </w:r>
          </w:p>
        </w:tc>
        <w:tc>
          <w:tcPr>
            <w:tcW w:w="3014" w:type="dxa"/>
            <w:shd w:val="clear" w:color="auto" w:fill="auto"/>
            <w:vAlign w:val="center"/>
            <w:hideMark/>
          </w:tcPr>
          <w:p w14:paraId="7A1466F3" w14:textId="77777777" w:rsidR="00F91D14" w:rsidRDefault="00F91D14" w:rsidP="00F91D14">
            <w:pPr>
              <w:jc w:val="center"/>
              <w:rPr>
                <w:color w:val="000000"/>
                <w:sz w:val="20"/>
                <w:szCs w:val="20"/>
              </w:rPr>
            </w:pPr>
            <w:r>
              <w:rPr>
                <w:color w:val="000000"/>
                <w:sz w:val="20"/>
                <w:szCs w:val="20"/>
              </w:rPr>
              <w:t>Наименование ТСО</w:t>
            </w:r>
          </w:p>
        </w:tc>
        <w:tc>
          <w:tcPr>
            <w:tcW w:w="2835" w:type="dxa"/>
            <w:shd w:val="clear" w:color="auto" w:fill="auto"/>
            <w:vAlign w:val="center"/>
            <w:hideMark/>
          </w:tcPr>
          <w:p w14:paraId="7BBE75A1" w14:textId="7D4DB5BD" w:rsidR="00F91D14" w:rsidRDefault="00F91D14" w:rsidP="00AF218C">
            <w:pPr>
              <w:jc w:val="center"/>
              <w:rPr>
                <w:color w:val="000000"/>
                <w:sz w:val="20"/>
                <w:szCs w:val="20"/>
              </w:rPr>
            </w:pPr>
            <w:r>
              <w:rPr>
                <w:color w:val="000000"/>
                <w:sz w:val="20"/>
                <w:szCs w:val="20"/>
              </w:rPr>
              <w:t xml:space="preserve">Наименование </w:t>
            </w:r>
            <w:r w:rsidR="00AF218C">
              <w:rPr>
                <w:color w:val="000000"/>
                <w:sz w:val="20"/>
                <w:szCs w:val="20"/>
              </w:rPr>
              <w:t>источника</w:t>
            </w:r>
          </w:p>
        </w:tc>
        <w:tc>
          <w:tcPr>
            <w:tcW w:w="1276" w:type="dxa"/>
            <w:shd w:val="clear" w:color="auto" w:fill="auto"/>
            <w:vAlign w:val="center"/>
            <w:hideMark/>
          </w:tcPr>
          <w:p w14:paraId="54B39D58" w14:textId="3F13EC6E" w:rsidR="00F91D14" w:rsidRDefault="00F91D14" w:rsidP="00AF218C">
            <w:pPr>
              <w:jc w:val="center"/>
              <w:rPr>
                <w:color w:val="000000"/>
                <w:sz w:val="20"/>
                <w:szCs w:val="20"/>
              </w:rPr>
            </w:pPr>
            <w:r>
              <w:rPr>
                <w:color w:val="000000"/>
                <w:sz w:val="20"/>
                <w:szCs w:val="20"/>
              </w:rPr>
              <w:t xml:space="preserve">Установленная мощность </w:t>
            </w:r>
            <w:r w:rsidR="00AF218C">
              <w:rPr>
                <w:color w:val="000000"/>
                <w:sz w:val="20"/>
                <w:szCs w:val="20"/>
              </w:rPr>
              <w:t>источника</w:t>
            </w:r>
            <w:r>
              <w:rPr>
                <w:color w:val="000000"/>
                <w:sz w:val="20"/>
                <w:szCs w:val="20"/>
              </w:rPr>
              <w:t>, Гкал/ч</w:t>
            </w:r>
          </w:p>
        </w:tc>
        <w:tc>
          <w:tcPr>
            <w:tcW w:w="1694" w:type="dxa"/>
            <w:shd w:val="clear" w:color="auto" w:fill="auto"/>
            <w:vAlign w:val="center"/>
            <w:hideMark/>
          </w:tcPr>
          <w:p w14:paraId="09A81C8D" w14:textId="77777777" w:rsidR="00F91D14" w:rsidRDefault="00F91D14" w:rsidP="00F91D14">
            <w:pPr>
              <w:jc w:val="center"/>
              <w:rPr>
                <w:color w:val="000000"/>
                <w:sz w:val="20"/>
                <w:szCs w:val="20"/>
              </w:rPr>
            </w:pPr>
            <w:r>
              <w:rPr>
                <w:color w:val="000000"/>
                <w:sz w:val="20"/>
                <w:szCs w:val="20"/>
              </w:rPr>
              <w:t>Доля мощности источника теплоснабжения в общей системе теплоснабжения округа, %</w:t>
            </w:r>
          </w:p>
        </w:tc>
      </w:tr>
      <w:tr w:rsidR="00CF346E" w14:paraId="2EFD6964" w14:textId="77777777" w:rsidTr="007A25FB">
        <w:trPr>
          <w:trHeight w:val="510"/>
        </w:trPr>
        <w:tc>
          <w:tcPr>
            <w:tcW w:w="0" w:type="auto"/>
            <w:shd w:val="clear" w:color="auto" w:fill="auto"/>
            <w:vAlign w:val="center"/>
            <w:hideMark/>
          </w:tcPr>
          <w:p w14:paraId="13E0EA31" w14:textId="77777777" w:rsidR="00CF346E" w:rsidRDefault="00CF346E" w:rsidP="00CF346E">
            <w:pPr>
              <w:jc w:val="center"/>
              <w:rPr>
                <w:color w:val="000000"/>
                <w:sz w:val="20"/>
                <w:szCs w:val="20"/>
              </w:rPr>
            </w:pPr>
            <w:r>
              <w:rPr>
                <w:color w:val="000000"/>
                <w:sz w:val="20"/>
                <w:szCs w:val="20"/>
              </w:rPr>
              <w:t>1</w:t>
            </w:r>
          </w:p>
        </w:tc>
        <w:tc>
          <w:tcPr>
            <w:tcW w:w="3014" w:type="dxa"/>
            <w:shd w:val="clear" w:color="auto" w:fill="auto"/>
            <w:vAlign w:val="center"/>
          </w:tcPr>
          <w:p w14:paraId="36850C01" w14:textId="76F20E8B" w:rsidR="00CF346E" w:rsidRDefault="00EF2B9F" w:rsidP="00CF346E">
            <w:pPr>
              <w:jc w:val="center"/>
              <w:rPr>
                <w:color w:val="000000"/>
                <w:sz w:val="20"/>
                <w:szCs w:val="20"/>
              </w:rPr>
            </w:pPr>
            <w:r>
              <w:rPr>
                <w:color w:val="000000"/>
                <w:sz w:val="20"/>
                <w:szCs w:val="20"/>
              </w:rPr>
              <w:t>ООО «УК Индустриальный парк «Родники»</w:t>
            </w:r>
          </w:p>
        </w:tc>
        <w:tc>
          <w:tcPr>
            <w:tcW w:w="2835" w:type="dxa"/>
            <w:shd w:val="clear" w:color="auto" w:fill="auto"/>
            <w:vAlign w:val="center"/>
            <w:hideMark/>
          </w:tcPr>
          <w:p w14:paraId="292A50AA" w14:textId="061EA8D9" w:rsidR="00CF346E" w:rsidRDefault="00CF346E" w:rsidP="00CF346E">
            <w:pPr>
              <w:rPr>
                <w:color w:val="000000"/>
                <w:sz w:val="20"/>
                <w:szCs w:val="20"/>
              </w:rPr>
            </w:pPr>
            <w:r w:rsidRPr="00E60B1D">
              <w:rPr>
                <w:color w:val="000000"/>
                <w:sz w:val="20"/>
                <w:szCs w:val="20"/>
              </w:rPr>
              <w:t xml:space="preserve">Котельная комбината </w:t>
            </w:r>
            <w:r w:rsidR="00EF2B9F">
              <w:rPr>
                <w:color w:val="000000"/>
                <w:sz w:val="20"/>
                <w:szCs w:val="20"/>
              </w:rPr>
              <w:t>ООО «УК Индустриальный парк «Родники»</w:t>
            </w:r>
          </w:p>
        </w:tc>
        <w:tc>
          <w:tcPr>
            <w:tcW w:w="1276" w:type="dxa"/>
            <w:shd w:val="clear" w:color="auto" w:fill="auto"/>
            <w:vAlign w:val="center"/>
          </w:tcPr>
          <w:p w14:paraId="57655C7A" w14:textId="713D52AA" w:rsidR="00CF346E" w:rsidRDefault="00CF346E" w:rsidP="00CF346E">
            <w:pPr>
              <w:jc w:val="center"/>
              <w:rPr>
                <w:color w:val="000000"/>
                <w:sz w:val="20"/>
                <w:szCs w:val="20"/>
              </w:rPr>
            </w:pPr>
            <w:r>
              <w:rPr>
                <w:color w:val="000000"/>
                <w:sz w:val="20"/>
                <w:szCs w:val="20"/>
              </w:rPr>
              <w:t>100,0</w:t>
            </w:r>
          </w:p>
        </w:tc>
        <w:tc>
          <w:tcPr>
            <w:tcW w:w="1694" w:type="dxa"/>
            <w:tcBorders>
              <w:top w:val="nil"/>
              <w:left w:val="nil"/>
              <w:bottom w:val="single" w:sz="8" w:space="0" w:color="auto"/>
              <w:right w:val="single" w:sz="8" w:space="0" w:color="auto"/>
            </w:tcBorders>
            <w:shd w:val="clear" w:color="auto" w:fill="auto"/>
            <w:vAlign w:val="center"/>
          </w:tcPr>
          <w:p w14:paraId="6699A28A" w14:textId="2893C753" w:rsidR="00CF346E" w:rsidRDefault="00CF346E" w:rsidP="00CF346E">
            <w:pPr>
              <w:jc w:val="center"/>
              <w:rPr>
                <w:color w:val="000000"/>
                <w:sz w:val="20"/>
                <w:szCs w:val="20"/>
              </w:rPr>
            </w:pPr>
            <w:r>
              <w:rPr>
                <w:color w:val="000000"/>
                <w:sz w:val="20"/>
                <w:szCs w:val="20"/>
              </w:rPr>
              <w:t>25,00</w:t>
            </w:r>
          </w:p>
        </w:tc>
      </w:tr>
      <w:tr w:rsidR="00CF346E" w14:paraId="0D8F38DB" w14:textId="77777777" w:rsidTr="007A25FB">
        <w:trPr>
          <w:trHeight w:val="510"/>
        </w:trPr>
        <w:tc>
          <w:tcPr>
            <w:tcW w:w="0" w:type="auto"/>
            <w:shd w:val="clear" w:color="auto" w:fill="auto"/>
            <w:vAlign w:val="center"/>
            <w:hideMark/>
          </w:tcPr>
          <w:p w14:paraId="4AC0F253" w14:textId="77777777" w:rsidR="00CF346E" w:rsidRDefault="00CF346E" w:rsidP="00CF346E">
            <w:pPr>
              <w:jc w:val="center"/>
              <w:rPr>
                <w:color w:val="000000"/>
                <w:sz w:val="20"/>
                <w:szCs w:val="20"/>
              </w:rPr>
            </w:pPr>
            <w:r>
              <w:rPr>
                <w:color w:val="000000"/>
                <w:sz w:val="20"/>
                <w:szCs w:val="20"/>
              </w:rPr>
              <w:t>2</w:t>
            </w:r>
          </w:p>
        </w:tc>
        <w:tc>
          <w:tcPr>
            <w:tcW w:w="3014" w:type="dxa"/>
            <w:shd w:val="clear" w:color="auto" w:fill="auto"/>
            <w:vAlign w:val="center"/>
          </w:tcPr>
          <w:p w14:paraId="671D418D" w14:textId="784C0FBD" w:rsidR="00CF346E" w:rsidRDefault="00EF2B9F" w:rsidP="00CF346E">
            <w:pPr>
              <w:jc w:val="center"/>
              <w:rPr>
                <w:color w:val="000000"/>
                <w:sz w:val="20"/>
                <w:szCs w:val="20"/>
              </w:rPr>
            </w:pPr>
            <w:r>
              <w:rPr>
                <w:color w:val="000000"/>
                <w:sz w:val="20"/>
                <w:szCs w:val="20"/>
              </w:rPr>
              <w:t>ООО «УК Индустриальный парк «Родники»</w:t>
            </w:r>
          </w:p>
        </w:tc>
        <w:tc>
          <w:tcPr>
            <w:tcW w:w="2835" w:type="dxa"/>
            <w:shd w:val="clear" w:color="auto" w:fill="auto"/>
            <w:vAlign w:val="center"/>
            <w:hideMark/>
          </w:tcPr>
          <w:p w14:paraId="6868B189" w14:textId="351ECFF1" w:rsidR="00CF346E" w:rsidRDefault="00EF2B9F" w:rsidP="00CF346E">
            <w:pPr>
              <w:rPr>
                <w:color w:val="000000"/>
                <w:sz w:val="20"/>
                <w:szCs w:val="20"/>
              </w:rPr>
            </w:pPr>
            <w:r>
              <w:rPr>
                <w:color w:val="000000"/>
                <w:sz w:val="20"/>
                <w:szCs w:val="20"/>
              </w:rPr>
              <w:t>ПГ ТЭЦ</w:t>
            </w:r>
          </w:p>
        </w:tc>
        <w:tc>
          <w:tcPr>
            <w:tcW w:w="1276" w:type="dxa"/>
            <w:shd w:val="clear" w:color="auto" w:fill="auto"/>
            <w:vAlign w:val="center"/>
          </w:tcPr>
          <w:p w14:paraId="136FC384" w14:textId="4B37E6E6" w:rsidR="00CF346E" w:rsidRDefault="00CF346E" w:rsidP="00CF346E">
            <w:pPr>
              <w:jc w:val="center"/>
              <w:rPr>
                <w:color w:val="000000"/>
                <w:sz w:val="20"/>
                <w:szCs w:val="20"/>
              </w:rPr>
            </w:pPr>
            <w:r>
              <w:rPr>
                <w:color w:val="000000"/>
                <w:sz w:val="20"/>
                <w:szCs w:val="20"/>
              </w:rPr>
              <w:t>95,4*</w:t>
            </w:r>
          </w:p>
        </w:tc>
        <w:tc>
          <w:tcPr>
            <w:tcW w:w="1694" w:type="dxa"/>
            <w:tcBorders>
              <w:top w:val="nil"/>
              <w:left w:val="nil"/>
              <w:bottom w:val="single" w:sz="8" w:space="0" w:color="auto"/>
              <w:right w:val="single" w:sz="8" w:space="0" w:color="auto"/>
            </w:tcBorders>
            <w:shd w:val="clear" w:color="auto" w:fill="auto"/>
            <w:vAlign w:val="center"/>
          </w:tcPr>
          <w:p w14:paraId="41AC6443" w14:textId="48528A20" w:rsidR="00CF346E" w:rsidRDefault="00CF346E" w:rsidP="00CF346E">
            <w:pPr>
              <w:jc w:val="center"/>
              <w:rPr>
                <w:color w:val="000000"/>
                <w:sz w:val="20"/>
                <w:szCs w:val="20"/>
              </w:rPr>
            </w:pPr>
            <w:r>
              <w:rPr>
                <w:color w:val="000000"/>
                <w:sz w:val="20"/>
                <w:szCs w:val="20"/>
              </w:rPr>
              <w:t>23,85</w:t>
            </w:r>
          </w:p>
        </w:tc>
      </w:tr>
      <w:tr w:rsidR="00CF346E" w14:paraId="0815A635" w14:textId="77777777" w:rsidTr="007A25FB">
        <w:trPr>
          <w:trHeight w:val="510"/>
        </w:trPr>
        <w:tc>
          <w:tcPr>
            <w:tcW w:w="0" w:type="auto"/>
            <w:shd w:val="clear" w:color="auto" w:fill="auto"/>
            <w:vAlign w:val="center"/>
            <w:hideMark/>
          </w:tcPr>
          <w:p w14:paraId="4A84ED38" w14:textId="77777777" w:rsidR="00CF346E" w:rsidRDefault="00CF346E" w:rsidP="00CF346E">
            <w:pPr>
              <w:jc w:val="center"/>
              <w:rPr>
                <w:color w:val="000000"/>
                <w:sz w:val="20"/>
                <w:szCs w:val="20"/>
              </w:rPr>
            </w:pPr>
            <w:r>
              <w:rPr>
                <w:color w:val="000000"/>
                <w:sz w:val="20"/>
                <w:szCs w:val="20"/>
              </w:rPr>
              <w:t>3</w:t>
            </w:r>
          </w:p>
        </w:tc>
        <w:tc>
          <w:tcPr>
            <w:tcW w:w="3014" w:type="dxa"/>
            <w:shd w:val="clear" w:color="auto" w:fill="auto"/>
            <w:vAlign w:val="center"/>
          </w:tcPr>
          <w:p w14:paraId="688D5801" w14:textId="69C270CC" w:rsidR="00CF346E" w:rsidRDefault="00CF346E" w:rsidP="00CF346E">
            <w:pPr>
              <w:jc w:val="center"/>
              <w:rPr>
                <w:color w:val="000000"/>
                <w:sz w:val="20"/>
                <w:szCs w:val="20"/>
              </w:rPr>
            </w:pPr>
            <w:r w:rsidRPr="008622D2">
              <w:rPr>
                <w:color w:val="000000"/>
                <w:sz w:val="20"/>
                <w:szCs w:val="20"/>
              </w:rPr>
              <w:t>ЗАО «Родниковский Машиностроительный завод»</w:t>
            </w:r>
          </w:p>
        </w:tc>
        <w:tc>
          <w:tcPr>
            <w:tcW w:w="2835" w:type="dxa"/>
            <w:shd w:val="clear" w:color="auto" w:fill="auto"/>
            <w:vAlign w:val="center"/>
            <w:hideMark/>
          </w:tcPr>
          <w:p w14:paraId="11761654" w14:textId="0213C340" w:rsidR="00CF346E" w:rsidRDefault="00CF346E" w:rsidP="00CF346E">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76" w:type="dxa"/>
            <w:shd w:val="clear" w:color="auto" w:fill="auto"/>
            <w:vAlign w:val="center"/>
          </w:tcPr>
          <w:p w14:paraId="7A434092" w14:textId="40528A2D" w:rsidR="00CF346E" w:rsidRDefault="00CF346E" w:rsidP="00CF346E">
            <w:pPr>
              <w:jc w:val="center"/>
              <w:rPr>
                <w:color w:val="000000"/>
                <w:sz w:val="20"/>
                <w:szCs w:val="20"/>
              </w:rPr>
            </w:pPr>
            <w:r>
              <w:rPr>
                <w:color w:val="000000"/>
                <w:sz w:val="20"/>
                <w:szCs w:val="20"/>
              </w:rPr>
              <w:t>192,0</w:t>
            </w:r>
          </w:p>
        </w:tc>
        <w:tc>
          <w:tcPr>
            <w:tcW w:w="1694" w:type="dxa"/>
            <w:tcBorders>
              <w:top w:val="nil"/>
              <w:left w:val="nil"/>
              <w:bottom w:val="single" w:sz="8" w:space="0" w:color="auto"/>
              <w:right w:val="single" w:sz="8" w:space="0" w:color="auto"/>
            </w:tcBorders>
            <w:shd w:val="clear" w:color="auto" w:fill="auto"/>
            <w:vAlign w:val="center"/>
          </w:tcPr>
          <w:p w14:paraId="011119C1" w14:textId="2189D8B3" w:rsidR="00CF346E" w:rsidRDefault="00CF346E" w:rsidP="00CF346E">
            <w:pPr>
              <w:jc w:val="center"/>
              <w:rPr>
                <w:color w:val="000000"/>
                <w:sz w:val="20"/>
                <w:szCs w:val="20"/>
              </w:rPr>
            </w:pPr>
            <w:r>
              <w:rPr>
                <w:color w:val="000000"/>
                <w:sz w:val="20"/>
                <w:szCs w:val="20"/>
              </w:rPr>
              <w:t>47,99</w:t>
            </w:r>
          </w:p>
        </w:tc>
      </w:tr>
      <w:tr w:rsidR="00CF346E" w14:paraId="2AA68894" w14:textId="77777777" w:rsidTr="007A25FB">
        <w:trPr>
          <w:trHeight w:val="510"/>
        </w:trPr>
        <w:tc>
          <w:tcPr>
            <w:tcW w:w="0" w:type="auto"/>
            <w:shd w:val="clear" w:color="auto" w:fill="auto"/>
            <w:vAlign w:val="center"/>
            <w:hideMark/>
          </w:tcPr>
          <w:p w14:paraId="4195EF5C" w14:textId="77777777" w:rsidR="00CF346E" w:rsidRDefault="00CF346E" w:rsidP="00CF346E">
            <w:pPr>
              <w:jc w:val="center"/>
              <w:rPr>
                <w:color w:val="000000"/>
                <w:sz w:val="20"/>
                <w:szCs w:val="20"/>
              </w:rPr>
            </w:pPr>
            <w:r>
              <w:rPr>
                <w:color w:val="000000"/>
                <w:sz w:val="20"/>
                <w:szCs w:val="20"/>
              </w:rPr>
              <w:lastRenderedPageBreak/>
              <w:t>4</w:t>
            </w:r>
          </w:p>
        </w:tc>
        <w:tc>
          <w:tcPr>
            <w:tcW w:w="3014" w:type="dxa"/>
            <w:shd w:val="clear" w:color="auto" w:fill="auto"/>
            <w:vAlign w:val="center"/>
          </w:tcPr>
          <w:p w14:paraId="300C72EE" w14:textId="15652F15" w:rsidR="00CF346E" w:rsidRDefault="00CF346E" w:rsidP="00CF346E">
            <w:pPr>
              <w:jc w:val="center"/>
              <w:rPr>
                <w:color w:val="000000"/>
                <w:sz w:val="20"/>
                <w:szCs w:val="20"/>
              </w:rPr>
            </w:pPr>
            <w:r w:rsidRPr="001346A0">
              <w:rPr>
                <w:color w:val="000000"/>
                <w:sz w:val="20"/>
                <w:szCs w:val="20"/>
              </w:rPr>
              <w:t>ООО «Энергетик»</w:t>
            </w:r>
          </w:p>
        </w:tc>
        <w:tc>
          <w:tcPr>
            <w:tcW w:w="2835" w:type="dxa"/>
            <w:shd w:val="clear" w:color="auto" w:fill="auto"/>
            <w:vAlign w:val="center"/>
            <w:hideMark/>
          </w:tcPr>
          <w:p w14:paraId="68A1CFCD" w14:textId="470C4325" w:rsidR="00CF346E" w:rsidRDefault="00CF346E" w:rsidP="00CF346E">
            <w:pPr>
              <w:rPr>
                <w:color w:val="000000"/>
                <w:sz w:val="20"/>
                <w:szCs w:val="20"/>
              </w:rPr>
            </w:pPr>
            <w:r>
              <w:rPr>
                <w:color w:val="000000"/>
                <w:sz w:val="20"/>
                <w:szCs w:val="20"/>
              </w:rPr>
              <w:t xml:space="preserve">Котельная </w:t>
            </w:r>
            <w:r w:rsidRPr="00AF218C">
              <w:rPr>
                <w:color w:val="000000"/>
                <w:sz w:val="20"/>
                <w:szCs w:val="20"/>
              </w:rPr>
              <w:t>«Агросервис» №1</w:t>
            </w:r>
          </w:p>
        </w:tc>
        <w:tc>
          <w:tcPr>
            <w:tcW w:w="1276" w:type="dxa"/>
            <w:shd w:val="clear" w:color="auto" w:fill="auto"/>
            <w:vAlign w:val="center"/>
          </w:tcPr>
          <w:p w14:paraId="22ADE648" w14:textId="3722985F" w:rsidR="00CF346E" w:rsidRDefault="00CF346E" w:rsidP="00CF346E">
            <w:pPr>
              <w:jc w:val="center"/>
              <w:rPr>
                <w:color w:val="000000"/>
                <w:sz w:val="20"/>
                <w:szCs w:val="20"/>
              </w:rPr>
            </w:pPr>
            <w:r>
              <w:rPr>
                <w:color w:val="000000"/>
                <w:sz w:val="20"/>
                <w:szCs w:val="20"/>
              </w:rPr>
              <w:t>7,588</w:t>
            </w:r>
          </w:p>
        </w:tc>
        <w:tc>
          <w:tcPr>
            <w:tcW w:w="1694" w:type="dxa"/>
            <w:tcBorders>
              <w:top w:val="nil"/>
              <w:left w:val="nil"/>
              <w:bottom w:val="single" w:sz="8" w:space="0" w:color="auto"/>
              <w:right w:val="single" w:sz="8" w:space="0" w:color="auto"/>
            </w:tcBorders>
            <w:shd w:val="clear" w:color="auto" w:fill="auto"/>
            <w:vAlign w:val="center"/>
          </w:tcPr>
          <w:p w14:paraId="046826D6" w14:textId="404B1428" w:rsidR="00CF346E" w:rsidRDefault="00CF346E" w:rsidP="00CF346E">
            <w:pPr>
              <w:jc w:val="center"/>
              <w:rPr>
                <w:color w:val="000000"/>
                <w:sz w:val="20"/>
                <w:szCs w:val="20"/>
              </w:rPr>
            </w:pPr>
            <w:r>
              <w:rPr>
                <w:color w:val="000000"/>
                <w:sz w:val="20"/>
                <w:szCs w:val="20"/>
              </w:rPr>
              <w:t>1,90</w:t>
            </w:r>
          </w:p>
        </w:tc>
      </w:tr>
      <w:tr w:rsidR="00CF346E" w14:paraId="044D32A8" w14:textId="77777777" w:rsidTr="007A25FB">
        <w:trPr>
          <w:trHeight w:val="510"/>
        </w:trPr>
        <w:tc>
          <w:tcPr>
            <w:tcW w:w="0" w:type="auto"/>
            <w:shd w:val="clear" w:color="auto" w:fill="auto"/>
            <w:vAlign w:val="center"/>
            <w:hideMark/>
          </w:tcPr>
          <w:p w14:paraId="51D26F61" w14:textId="77777777" w:rsidR="00CF346E" w:rsidRDefault="00CF346E" w:rsidP="00CF346E">
            <w:pPr>
              <w:jc w:val="center"/>
              <w:rPr>
                <w:color w:val="000000"/>
                <w:sz w:val="20"/>
                <w:szCs w:val="20"/>
              </w:rPr>
            </w:pPr>
            <w:r>
              <w:rPr>
                <w:color w:val="000000"/>
                <w:sz w:val="20"/>
                <w:szCs w:val="20"/>
              </w:rPr>
              <w:t>5</w:t>
            </w:r>
          </w:p>
        </w:tc>
        <w:tc>
          <w:tcPr>
            <w:tcW w:w="3014" w:type="dxa"/>
            <w:shd w:val="clear" w:color="auto" w:fill="auto"/>
            <w:vAlign w:val="center"/>
          </w:tcPr>
          <w:p w14:paraId="1107BF5F" w14:textId="71124E33" w:rsidR="00CF346E" w:rsidRDefault="00152F4B" w:rsidP="00CF346E">
            <w:pPr>
              <w:jc w:val="center"/>
              <w:rPr>
                <w:color w:val="000000"/>
                <w:sz w:val="20"/>
                <w:szCs w:val="20"/>
              </w:rPr>
            </w:pPr>
            <w:r>
              <w:rPr>
                <w:color w:val="000000"/>
                <w:sz w:val="20"/>
                <w:szCs w:val="20"/>
              </w:rPr>
              <w:t>ООО «Теплоснаб-Родники»</w:t>
            </w:r>
          </w:p>
        </w:tc>
        <w:tc>
          <w:tcPr>
            <w:tcW w:w="2835" w:type="dxa"/>
            <w:shd w:val="clear" w:color="auto" w:fill="auto"/>
            <w:vAlign w:val="center"/>
            <w:hideMark/>
          </w:tcPr>
          <w:p w14:paraId="71455EE6" w14:textId="7BBCC5CC" w:rsidR="00CF346E" w:rsidRDefault="00CF346E" w:rsidP="00CF346E">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1276" w:type="dxa"/>
            <w:shd w:val="clear" w:color="auto" w:fill="auto"/>
            <w:vAlign w:val="center"/>
          </w:tcPr>
          <w:p w14:paraId="0D569106" w14:textId="64911B22" w:rsidR="00CF346E" w:rsidRDefault="00CF346E" w:rsidP="00CF346E">
            <w:pPr>
              <w:jc w:val="center"/>
              <w:rPr>
                <w:color w:val="000000"/>
                <w:sz w:val="20"/>
                <w:szCs w:val="20"/>
              </w:rPr>
            </w:pPr>
            <w:r>
              <w:rPr>
                <w:color w:val="000000"/>
                <w:sz w:val="20"/>
                <w:szCs w:val="20"/>
              </w:rPr>
              <w:t>4,0</w:t>
            </w:r>
          </w:p>
        </w:tc>
        <w:tc>
          <w:tcPr>
            <w:tcW w:w="1694" w:type="dxa"/>
            <w:tcBorders>
              <w:top w:val="nil"/>
              <w:left w:val="nil"/>
              <w:bottom w:val="single" w:sz="8" w:space="0" w:color="auto"/>
              <w:right w:val="single" w:sz="8" w:space="0" w:color="auto"/>
            </w:tcBorders>
            <w:shd w:val="clear" w:color="auto" w:fill="auto"/>
            <w:vAlign w:val="center"/>
          </w:tcPr>
          <w:p w14:paraId="4D064335" w14:textId="1B51272A" w:rsidR="00CF346E" w:rsidRDefault="00CF346E" w:rsidP="00CF346E">
            <w:pPr>
              <w:jc w:val="center"/>
              <w:rPr>
                <w:color w:val="000000"/>
                <w:sz w:val="20"/>
                <w:szCs w:val="20"/>
              </w:rPr>
            </w:pPr>
            <w:r>
              <w:rPr>
                <w:color w:val="000000"/>
                <w:sz w:val="20"/>
                <w:szCs w:val="20"/>
              </w:rPr>
              <w:t>1,00</w:t>
            </w:r>
          </w:p>
        </w:tc>
      </w:tr>
      <w:tr w:rsidR="00CF346E" w14:paraId="5A70BECC" w14:textId="77777777" w:rsidTr="007A25FB">
        <w:trPr>
          <w:trHeight w:val="510"/>
        </w:trPr>
        <w:tc>
          <w:tcPr>
            <w:tcW w:w="0" w:type="auto"/>
            <w:shd w:val="clear" w:color="auto" w:fill="auto"/>
            <w:vAlign w:val="center"/>
            <w:hideMark/>
          </w:tcPr>
          <w:p w14:paraId="209D07D0" w14:textId="77777777" w:rsidR="00CF346E" w:rsidRDefault="00CF346E" w:rsidP="00CF346E">
            <w:pPr>
              <w:jc w:val="center"/>
              <w:rPr>
                <w:color w:val="000000"/>
                <w:sz w:val="20"/>
                <w:szCs w:val="20"/>
              </w:rPr>
            </w:pPr>
            <w:r>
              <w:rPr>
                <w:color w:val="000000"/>
                <w:sz w:val="20"/>
                <w:szCs w:val="20"/>
              </w:rPr>
              <w:t>6</w:t>
            </w:r>
          </w:p>
        </w:tc>
        <w:tc>
          <w:tcPr>
            <w:tcW w:w="3014" w:type="dxa"/>
            <w:shd w:val="clear" w:color="auto" w:fill="auto"/>
            <w:vAlign w:val="center"/>
          </w:tcPr>
          <w:p w14:paraId="4341738E" w14:textId="7385049C" w:rsidR="00CF346E" w:rsidRDefault="00CF346E" w:rsidP="00CF346E">
            <w:pPr>
              <w:jc w:val="center"/>
              <w:rPr>
                <w:color w:val="000000"/>
                <w:sz w:val="20"/>
                <w:szCs w:val="20"/>
              </w:rPr>
            </w:pPr>
            <w:r w:rsidRPr="001346A0">
              <w:rPr>
                <w:color w:val="000000"/>
                <w:sz w:val="20"/>
                <w:szCs w:val="20"/>
              </w:rPr>
              <w:t>ООО «Энергетик»</w:t>
            </w:r>
          </w:p>
        </w:tc>
        <w:tc>
          <w:tcPr>
            <w:tcW w:w="2835" w:type="dxa"/>
            <w:shd w:val="clear" w:color="auto" w:fill="auto"/>
            <w:vAlign w:val="center"/>
            <w:hideMark/>
          </w:tcPr>
          <w:p w14:paraId="40FAE2E1" w14:textId="03DA6C85" w:rsidR="00CF346E" w:rsidRDefault="00CF346E" w:rsidP="00CF346E">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1276" w:type="dxa"/>
            <w:shd w:val="clear" w:color="auto" w:fill="auto"/>
            <w:vAlign w:val="center"/>
          </w:tcPr>
          <w:p w14:paraId="73DEB8D6" w14:textId="5E5033C0" w:rsidR="00CF346E" w:rsidRDefault="00CF346E" w:rsidP="00CF346E">
            <w:pPr>
              <w:jc w:val="center"/>
              <w:rPr>
                <w:color w:val="000000"/>
                <w:sz w:val="20"/>
                <w:szCs w:val="20"/>
              </w:rPr>
            </w:pPr>
            <w:r w:rsidRPr="002A555B">
              <w:rPr>
                <w:color w:val="000000"/>
                <w:sz w:val="20"/>
                <w:szCs w:val="20"/>
              </w:rPr>
              <w:t>0,3096</w:t>
            </w:r>
          </w:p>
        </w:tc>
        <w:tc>
          <w:tcPr>
            <w:tcW w:w="1694" w:type="dxa"/>
            <w:tcBorders>
              <w:top w:val="nil"/>
              <w:left w:val="nil"/>
              <w:bottom w:val="single" w:sz="8" w:space="0" w:color="auto"/>
              <w:right w:val="single" w:sz="8" w:space="0" w:color="auto"/>
            </w:tcBorders>
            <w:shd w:val="clear" w:color="auto" w:fill="auto"/>
            <w:vAlign w:val="center"/>
          </w:tcPr>
          <w:p w14:paraId="4265E78C" w14:textId="13582790" w:rsidR="00CF346E" w:rsidRDefault="00CF346E" w:rsidP="00CF346E">
            <w:pPr>
              <w:jc w:val="center"/>
              <w:rPr>
                <w:color w:val="000000"/>
                <w:sz w:val="20"/>
                <w:szCs w:val="20"/>
              </w:rPr>
            </w:pPr>
            <w:r>
              <w:rPr>
                <w:color w:val="000000"/>
                <w:sz w:val="20"/>
                <w:szCs w:val="20"/>
              </w:rPr>
              <w:t>0,08</w:t>
            </w:r>
          </w:p>
        </w:tc>
      </w:tr>
      <w:tr w:rsidR="00CF346E" w14:paraId="13A00EBF" w14:textId="77777777" w:rsidTr="007A25FB">
        <w:trPr>
          <w:trHeight w:val="510"/>
        </w:trPr>
        <w:tc>
          <w:tcPr>
            <w:tcW w:w="0" w:type="auto"/>
            <w:shd w:val="clear" w:color="auto" w:fill="auto"/>
            <w:vAlign w:val="center"/>
            <w:hideMark/>
          </w:tcPr>
          <w:p w14:paraId="32548941" w14:textId="77777777" w:rsidR="00CF346E" w:rsidRDefault="00CF346E" w:rsidP="00CF346E">
            <w:pPr>
              <w:jc w:val="center"/>
              <w:rPr>
                <w:color w:val="000000"/>
                <w:sz w:val="20"/>
                <w:szCs w:val="20"/>
              </w:rPr>
            </w:pPr>
            <w:r>
              <w:rPr>
                <w:color w:val="000000"/>
                <w:sz w:val="20"/>
                <w:szCs w:val="20"/>
              </w:rPr>
              <w:t>7</w:t>
            </w:r>
          </w:p>
        </w:tc>
        <w:tc>
          <w:tcPr>
            <w:tcW w:w="3014" w:type="dxa"/>
            <w:shd w:val="clear" w:color="auto" w:fill="auto"/>
            <w:vAlign w:val="center"/>
          </w:tcPr>
          <w:p w14:paraId="702240BA" w14:textId="518E79B2" w:rsidR="00CF346E" w:rsidRDefault="00CF346E" w:rsidP="00CF346E">
            <w:pPr>
              <w:jc w:val="center"/>
              <w:rPr>
                <w:color w:val="000000"/>
                <w:sz w:val="20"/>
                <w:szCs w:val="20"/>
              </w:rPr>
            </w:pPr>
            <w:r w:rsidRPr="001346A0">
              <w:rPr>
                <w:color w:val="000000"/>
                <w:sz w:val="20"/>
                <w:szCs w:val="20"/>
              </w:rPr>
              <w:t>ООО «Энергетик»</w:t>
            </w:r>
          </w:p>
        </w:tc>
        <w:tc>
          <w:tcPr>
            <w:tcW w:w="2835" w:type="dxa"/>
            <w:shd w:val="clear" w:color="auto" w:fill="auto"/>
            <w:vAlign w:val="center"/>
            <w:hideMark/>
          </w:tcPr>
          <w:p w14:paraId="6D1A0FA9" w14:textId="45DD32B5" w:rsidR="00CF346E" w:rsidRDefault="00CF346E" w:rsidP="00CF346E">
            <w:pPr>
              <w:rPr>
                <w:color w:val="000000"/>
                <w:sz w:val="20"/>
                <w:szCs w:val="20"/>
              </w:rPr>
            </w:pPr>
            <w:r>
              <w:rPr>
                <w:color w:val="000000"/>
                <w:sz w:val="20"/>
                <w:szCs w:val="20"/>
              </w:rPr>
              <w:t>К</w:t>
            </w:r>
            <w:r w:rsidRPr="00800E43">
              <w:rPr>
                <w:color w:val="000000"/>
                <w:sz w:val="20"/>
                <w:szCs w:val="20"/>
              </w:rPr>
              <w:t>отельная Школы №3</w:t>
            </w:r>
          </w:p>
        </w:tc>
        <w:tc>
          <w:tcPr>
            <w:tcW w:w="1276" w:type="dxa"/>
            <w:shd w:val="clear" w:color="auto" w:fill="auto"/>
            <w:vAlign w:val="center"/>
          </w:tcPr>
          <w:p w14:paraId="1BD7BC69" w14:textId="37EBB889" w:rsidR="00CF346E" w:rsidRDefault="00CF346E" w:rsidP="00CF346E">
            <w:pPr>
              <w:jc w:val="center"/>
              <w:rPr>
                <w:color w:val="000000"/>
                <w:sz w:val="20"/>
                <w:szCs w:val="20"/>
              </w:rPr>
            </w:pPr>
            <w:r w:rsidRPr="002A555B">
              <w:rPr>
                <w:color w:val="000000"/>
                <w:sz w:val="20"/>
                <w:szCs w:val="20"/>
              </w:rPr>
              <w:t>0,412</w:t>
            </w:r>
          </w:p>
        </w:tc>
        <w:tc>
          <w:tcPr>
            <w:tcW w:w="1694" w:type="dxa"/>
            <w:tcBorders>
              <w:top w:val="nil"/>
              <w:left w:val="nil"/>
              <w:bottom w:val="single" w:sz="8" w:space="0" w:color="auto"/>
              <w:right w:val="single" w:sz="8" w:space="0" w:color="auto"/>
            </w:tcBorders>
            <w:shd w:val="clear" w:color="auto" w:fill="auto"/>
            <w:vAlign w:val="center"/>
          </w:tcPr>
          <w:p w14:paraId="3E63BEEB" w14:textId="37F286B8" w:rsidR="00CF346E" w:rsidRDefault="00CF346E" w:rsidP="00CF346E">
            <w:pPr>
              <w:jc w:val="center"/>
              <w:rPr>
                <w:color w:val="000000"/>
                <w:sz w:val="20"/>
                <w:szCs w:val="20"/>
              </w:rPr>
            </w:pPr>
            <w:r>
              <w:rPr>
                <w:color w:val="000000"/>
                <w:sz w:val="20"/>
                <w:szCs w:val="20"/>
              </w:rPr>
              <w:t>0,10</w:t>
            </w:r>
          </w:p>
        </w:tc>
      </w:tr>
      <w:tr w:rsidR="00CF346E" w14:paraId="6C3C1ACE" w14:textId="77777777" w:rsidTr="007A25FB">
        <w:trPr>
          <w:trHeight w:val="510"/>
        </w:trPr>
        <w:tc>
          <w:tcPr>
            <w:tcW w:w="0" w:type="auto"/>
            <w:shd w:val="clear" w:color="auto" w:fill="auto"/>
            <w:vAlign w:val="center"/>
            <w:hideMark/>
          </w:tcPr>
          <w:p w14:paraId="7E6272E6" w14:textId="77777777" w:rsidR="00CF346E" w:rsidRDefault="00CF346E" w:rsidP="00CF346E">
            <w:pPr>
              <w:jc w:val="center"/>
              <w:rPr>
                <w:color w:val="000000"/>
                <w:sz w:val="20"/>
                <w:szCs w:val="20"/>
              </w:rPr>
            </w:pPr>
            <w:r>
              <w:rPr>
                <w:color w:val="000000"/>
                <w:sz w:val="20"/>
                <w:szCs w:val="20"/>
              </w:rPr>
              <w:t>8</w:t>
            </w:r>
          </w:p>
        </w:tc>
        <w:tc>
          <w:tcPr>
            <w:tcW w:w="3014" w:type="dxa"/>
            <w:shd w:val="clear" w:color="auto" w:fill="auto"/>
            <w:vAlign w:val="center"/>
          </w:tcPr>
          <w:p w14:paraId="21DEE6A1" w14:textId="0F088F07" w:rsidR="00CF346E" w:rsidRDefault="00CF346E" w:rsidP="00CF346E">
            <w:pPr>
              <w:jc w:val="center"/>
              <w:rPr>
                <w:color w:val="000000"/>
                <w:sz w:val="20"/>
                <w:szCs w:val="20"/>
              </w:rPr>
            </w:pPr>
            <w:r w:rsidRPr="001346A0">
              <w:rPr>
                <w:color w:val="000000"/>
                <w:sz w:val="20"/>
                <w:szCs w:val="20"/>
              </w:rPr>
              <w:t>ООО «Энергетик»</w:t>
            </w:r>
          </w:p>
        </w:tc>
        <w:tc>
          <w:tcPr>
            <w:tcW w:w="2835" w:type="dxa"/>
            <w:tcBorders>
              <w:top w:val="nil"/>
              <w:left w:val="single" w:sz="8" w:space="0" w:color="auto"/>
              <w:right w:val="single" w:sz="8" w:space="0" w:color="auto"/>
            </w:tcBorders>
            <w:shd w:val="clear" w:color="auto" w:fill="auto"/>
            <w:vAlign w:val="center"/>
            <w:hideMark/>
          </w:tcPr>
          <w:p w14:paraId="7F4278BD" w14:textId="0D0E392E" w:rsidR="00CF346E" w:rsidRDefault="00CF346E" w:rsidP="00CF346E">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1276" w:type="dxa"/>
            <w:shd w:val="clear" w:color="auto" w:fill="auto"/>
            <w:vAlign w:val="center"/>
          </w:tcPr>
          <w:p w14:paraId="341EEB17" w14:textId="464627F1" w:rsidR="00CF346E" w:rsidRDefault="00CF346E" w:rsidP="00CF346E">
            <w:pPr>
              <w:jc w:val="center"/>
              <w:rPr>
                <w:color w:val="000000"/>
                <w:sz w:val="20"/>
                <w:szCs w:val="20"/>
              </w:rPr>
            </w:pPr>
            <w:r w:rsidRPr="002A555B">
              <w:rPr>
                <w:color w:val="000000"/>
                <w:sz w:val="20"/>
                <w:szCs w:val="20"/>
              </w:rPr>
              <w:t>0,1548</w:t>
            </w:r>
          </w:p>
        </w:tc>
        <w:tc>
          <w:tcPr>
            <w:tcW w:w="1694" w:type="dxa"/>
            <w:tcBorders>
              <w:top w:val="nil"/>
              <w:left w:val="nil"/>
              <w:bottom w:val="single" w:sz="8" w:space="0" w:color="auto"/>
              <w:right w:val="single" w:sz="8" w:space="0" w:color="auto"/>
            </w:tcBorders>
            <w:shd w:val="clear" w:color="auto" w:fill="auto"/>
            <w:vAlign w:val="center"/>
          </w:tcPr>
          <w:p w14:paraId="212D91B9" w14:textId="6E271EA7" w:rsidR="00CF346E" w:rsidRDefault="00CF346E" w:rsidP="00CF346E">
            <w:pPr>
              <w:jc w:val="center"/>
              <w:rPr>
                <w:color w:val="000000"/>
                <w:sz w:val="20"/>
                <w:szCs w:val="20"/>
              </w:rPr>
            </w:pPr>
            <w:r>
              <w:rPr>
                <w:color w:val="000000"/>
                <w:sz w:val="20"/>
                <w:szCs w:val="20"/>
              </w:rPr>
              <w:t>0,04</w:t>
            </w:r>
          </w:p>
        </w:tc>
      </w:tr>
      <w:tr w:rsidR="00CF346E" w14:paraId="1B55B3F8" w14:textId="77777777" w:rsidTr="007A25FB">
        <w:trPr>
          <w:trHeight w:val="510"/>
        </w:trPr>
        <w:tc>
          <w:tcPr>
            <w:tcW w:w="0" w:type="auto"/>
            <w:shd w:val="clear" w:color="auto" w:fill="auto"/>
            <w:vAlign w:val="center"/>
            <w:hideMark/>
          </w:tcPr>
          <w:p w14:paraId="58DD3E4E" w14:textId="77777777" w:rsidR="00CF346E" w:rsidRDefault="00CF346E" w:rsidP="00CF346E">
            <w:pPr>
              <w:jc w:val="center"/>
              <w:rPr>
                <w:color w:val="000000"/>
                <w:sz w:val="20"/>
                <w:szCs w:val="20"/>
              </w:rPr>
            </w:pPr>
            <w:r>
              <w:rPr>
                <w:color w:val="000000"/>
                <w:sz w:val="20"/>
                <w:szCs w:val="20"/>
              </w:rPr>
              <w:t>9</w:t>
            </w:r>
          </w:p>
        </w:tc>
        <w:tc>
          <w:tcPr>
            <w:tcW w:w="3014" w:type="dxa"/>
            <w:shd w:val="clear" w:color="auto" w:fill="auto"/>
            <w:vAlign w:val="center"/>
          </w:tcPr>
          <w:p w14:paraId="3AAC1EB6" w14:textId="26F438BB" w:rsidR="00CF346E" w:rsidRDefault="00CF346E" w:rsidP="00CF346E">
            <w:pPr>
              <w:jc w:val="center"/>
              <w:rPr>
                <w:color w:val="000000"/>
                <w:sz w:val="20"/>
                <w:szCs w:val="20"/>
              </w:rPr>
            </w:pPr>
            <w:r w:rsidRPr="001346A0">
              <w:rPr>
                <w:color w:val="000000"/>
                <w:sz w:val="20"/>
                <w:szCs w:val="20"/>
              </w:rPr>
              <w:t>ООО «Энергетик»</w:t>
            </w:r>
          </w:p>
        </w:tc>
        <w:tc>
          <w:tcPr>
            <w:tcW w:w="2835" w:type="dxa"/>
            <w:tcBorders>
              <w:top w:val="single" w:sz="4" w:space="0" w:color="auto"/>
              <w:left w:val="single" w:sz="8" w:space="0" w:color="auto"/>
              <w:right w:val="single" w:sz="8" w:space="0" w:color="auto"/>
            </w:tcBorders>
            <w:shd w:val="clear" w:color="auto" w:fill="auto"/>
            <w:vAlign w:val="center"/>
            <w:hideMark/>
          </w:tcPr>
          <w:p w14:paraId="782306ED" w14:textId="30EAD8C3" w:rsidR="00CF346E" w:rsidRDefault="00CF346E" w:rsidP="00CF346E">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1276" w:type="dxa"/>
            <w:shd w:val="clear" w:color="auto" w:fill="auto"/>
            <w:vAlign w:val="center"/>
          </w:tcPr>
          <w:p w14:paraId="72CDB7FE" w14:textId="252A1F1E" w:rsidR="00CF346E" w:rsidRDefault="00CF346E" w:rsidP="00CF346E">
            <w:pPr>
              <w:jc w:val="center"/>
              <w:rPr>
                <w:color w:val="000000"/>
                <w:sz w:val="20"/>
                <w:szCs w:val="20"/>
              </w:rPr>
            </w:pPr>
            <w:r w:rsidRPr="002A555B">
              <w:rPr>
                <w:color w:val="000000"/>
                <w:sz w:val="20"/>
                <w:szCs w:val="20"/>
              </w:rPr>
              <w:t>0,2064</w:t>
            </w:r>
          </w:p>
        </w:tc>
        <w:tc>
          <w:tcPr>
            <w:tcW w:w="1694" w:type="dxa"/>
            <w:tcBorders>
              <w:top w:val="nil"/>
              <w:left w:val="nil"/>
              <w:bottom w:val="single" w:sz="8" w:space="0" w:color="auto"/>
              <w:right w:val="single" w:sz="8" w:space="0" w:color="auto"/>
            </w:tcBorders>
            <w:shd w:val="clear" w:color="auto" w:fill="auto"/>
            <w:vAlign w:val="center"/>
          </w:tcPr>
          <w:p w14:paraId="59187BE4" w14:textId="6DCFD664" w:rsidR="00CF346E" w:rsidRDefault="00CF346E" w:rsidP="00CF346E">
            <w:pPr>
              <w:jc w:val="center"/>
              <w:rPr>
                <w:color w:val="000000"/>
                <w:sz w:val="20"/>
                <w:szCs w:val="20"/>
              </w:rPr>
            </w:pPr>
            <w:r>
              <w:rPr>
                <w:color w:val="000000"/>
                <w:sz w:val="20"/>
                <w:szCs w:val="20"/>
              </w:rPr>
              <w:t>0,05</w:t>
            </w:r>
          </w:p>
        </w:tc>
      </w:tr>
      <w:tr w:rsidR="00CF346E" w14:paraId="536522BF" w14:textId="77777777" w:rsidTr="006B7A96">
        <w:trPr>
          <w:trHeight w:val="255"/>
        </w:trPr>
        <w:tc>
          <w:tcPr>
            <w:tcW w:w="6374" w:type="dxa"/>
            <w:gridSpan w:val="3"/>
            <w:shd w:val="clear" w:color="auto" w:fill="auto"/>
            <w:vAlign w:val="center"/>
            <w:hideMark/>
          </w:tcPr>
          <w:p w14:paraId="5E363C4B" w14:textId="77777777" w:rsidR="00CF346E" w:rsidRDefault="00CF346E" w:rsidP="00CF346E">
            <w:pPr>
              <w:rPr>
                <w:color w:val="000000"/>
                <w:sz w:val="20"/>
                <w:szCs w:val="20"/>
              </w:rPr>
            </w:pPr>
            <w:r>
              <w:rPr>
                <w:color w:val="000000"/>
                <w:sz w:val="20"/>
                <w:szCs w:val="20"/>
              </w:rPr>
              <w:t>Итого:</w:t>
            </w:r>
          </w:p>
        </w:tc>
        <w:tc>
          <w:tcPr>
            <w:tcW w:w="1276" w:type="dxa"/>
            <w:shd w:val="clear" w:color="auto" w:fill="auto"/>
            <w:vAlign w:val="center"/>
            <w:hideMark/>
          </w:tcPr>
          <w:p w14:paraId="61B3EE53" w14:textId="40FA0407" w:rsidR="00CF346E" w:rsidRDefault="00CF346E" w:rsidP="00CF346E">
            <w:pPr>
              <w:jc w:val="center"/>
              <w:rPr>
                <w:color w:val="000000"/>
                <w:sz w:val="20"/>
                <w:szCs w:val="20"/>
              </w:rPr>
            </w:pPr>
            <w:r>
              <w:rPr>
                <w:color w:val="000000"/>
                <w:sz w:val="20"/>
                <w:szCs w:val="20"/>
              </w:rPr>
              <w:t>400,071</w:t>
            </w:r>
          </w:p>
        </w:tc>
        <w:tc>
          <w:tcPr>
            <w:tcW w:w="1694" w:type="dxa"/>
            <w:shd w:val="clear" w:color="auto" w:fill="auto"/>
            <w:vAlign w:val="center"/>
            <w:hideMark/>
          </w:tcPr>
          <w:p w14:paraId="4ECAC144" w14:textId="77777777" w:rsidR="00CF346E" w:rsidRDefault="00CF346E" w:rsidP="00CF346E">
            <w:pPr>
              <w:jc w:val="center"/>
              <w:rPr>
                <w:color w:val="000000"/>
                <w:sz w:val="20"/>
                <w:szCs w:val="20"/>
              </w:rPr>
            </w:pPr>
            <w:r>
              <w:rPr>
                <w:color w:val="000000"/>
                <w:sz w:val="20"/>
                <w:szCs w:val="20"/>
              </w:rPr>
              <w:t>100,0</w:t>
            </w:r>
          </w:p>
        </w:tc>
      </w:tr>
    </w:tbl>
    <w:p w14:paraId="181406E4" w14:textId="7B533E95" w:rsidR="00E748CE" w:rsidRPr="00E60B1D" w:rsidRDefault="00E748CE" w:rsidP="00E748CE">
      <w:pPr>
        <w:rPr>
          <w:sz w:val="20"/>
          <w:lang w:eastAsia="en-US"/>
        </w:rPr>
      </w:pPr>
      <w:r w:rsidRPr="00E60B1D">
        <w:rPr>
          <w:sz w:val="20"/>
          <w:lang w:eastAsia="en-US"/>
        </w:rPr>
        <w:t>*</w:t>
      </w:r>
      <w:r>
        <w:rPr>
          <w:sz w:val="20"/>
          <w:lang w:eastAsia="en-US"/>
        </w:rPr>
        <w:t xml:space="preserve"> </w:t>
      </w:r>
      <w:r w:rsidR="003E0A86">
        <w:rPr>
          <w:sz w:val="20"/>
          <w:lang w:eastAsia="en-US"/>
        </w:rPr>
        <w:t>По данным проекта ПГ ТЭЦ</w:t>
      </w:r>
    </w:p>
    <w:p w14:paraId="56BED1C2" w14:textId="77777777" w:rsidR="005134C5" w:rsidRPr="005134C5" w:rsidRDefault="005134C5" w:rsidP="00EB0505">
      <w:pPr>
        <w:pStyle w:val="Maximyz0"/>
      </w:pPr>
    </w:p>
    <w:p w14:paraId="2E607924" w14:textId="77777777" w:rsidR="00B83CC6" w:rsidRDefault="00B83CC6" w:rsidP="00DE51B2">
      <w:pPr>
        <w:pStyle w:val="21"/>
        <w:sectPr w:rsidR="00B83CC6" w:rsidSect="00450DE6">
          <w:pgSz w:w="11906" w:h="16838" w:code="9"/>
          <w:pgMar w:top="1134" w:right="851" w:bottom="1134" w:left="1701" w:header="708" w:footer="708" w:gutter="0"/>
          <w:cols w:space="708"/>
          <w:docGrid w:linePitch="360"/>
        </w:sectPr>
      </w:pPr>
    </w:p>
    <w:p w14:paraId="046AE101" w14:textId="26B2A494" w:rsidR="00DE51B2" w:rsidRDefault="00DE51B2" w:rsidP="00DE51B2">
      <w:pPr>
        <w:pStyle w:val="21"/>
      </w:pPr>
      <w:bookmarkStart w:id="47" w:name="_Toc40639096"/>
      <w:r w:rsidRPr="00DE51B2">
        <w:lastRenderedPageBreak/>
        <w:t>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w:t>
      </w:r>
      <w:bookmarkEnd w:id="47"/>
    </w:p>
    <w:p w14:paraId="1BC2E237" w14:textId="77777777" w:rsidR="00F12606" w:rsidRPr="001426D5" w:rsidRDefault="00F12606" w:rsidP="00F12606">
      <w:pPr>
        <w:pStyle w:val="Maximyz0"/>
      </w:pPr>
      <w:r w:rsidRPr="001426D5">
        <w:t xml:space="preserve">Согласно Методических рекомендаций по разработке Схем теплоснабжения при определении значений тепловой мощности источников тепловой энергии в базовом периоде должны быть учтены все существующие ограничения на установленную тепловую мощность, в том числе: </w:t>
      </w:r>
    </w:p>
    <w:p w14:paraId="1E6D0B29" w14:textId="77777777" w:rsidR="00F12606" w:rsidRPr="001426D5" w:rsidRDefault="00F12606" w:rsidP="00D950EE">
      <w:pPr>
        <w:pStyle w:val="Maximyz0"/>
        <w:numPr>
          <w:ilvl w:val="0"/>
          <w:numId w:val="34"/>
        </w:numPr>
      </w:pPr>
      <w:r w:rsidRPr="001426D5">
        <w:t xml:space="preserve">ограничения на тепловую мощность отопительных и производственных регулируемых отборов турбоагрегатов, связанные с особенностями выдачи тепловой мощности на основные, пиковые подогреватели сетевой воды; </w:t>
      </w:r>
    </w:p>
    <w:p w14:paraId="5851D9B1" w14:textId="77777777" w:rsidR="00F12606" w:rsidRPr="001426D5" w:rsidRDefault="00F12606" w:rsidP="00D950EE">
      <w:pPr>
        <w:pStyle w:val="Maximyz0"/>
        <w:numPr>
          <w:ilvl w:val="0"/>
          <w:numId w:val="34"/>
        </w:numPr>
      </w:pPr>
      <w:r w:rsidRPr="001426D5">
        <w:t xml:space="preserve">ограничения на тепловую мощность встроенных конденсационных пучков в режиме ухудшенного вакуума в период максимума тепловой нагрузки; </w:t>
      </w:r>
    </w:p>
    <w:p w14:paraId="5719452C" w14:textId="77777777" w:rsidR="00F12606" w:rsidRPr="001426D5" w:rsidRDefault="00F12606" w:rsidP="00D950EE">
      <w:pPr>
        <w:pStyle w:val="Maximyz0"/>
        <w:numPr>
          <w:ilvl w:val="0"/>
          <w:numId w:val="34"/>
        </w:numPr>
      </w:pPr>
      <w:r w:rsidRPr="001426D5">
        <w:t xml:space="preserve">ограничения на тепловую мощность основных, пиковых подогревателей сетевой воды и пиковых водогрейных котлоагрегатов, связанные с особенностями циркуляции теплоносителя; </w:t>
      </w:r>
    </w:p>
    <w:p w14:paraId="7F7F9C12" w14:textId="77777777" w:rsidR="00F12606" w:rsidRPr="001426D5" w:rsidRDefault="00F12606" w:rsidP="00D950EE">
      <w:pPr>
        <w:pStyle w:val="Maximyz0"/>
        <w:numPr>
          <w:ilvl w:val="0"/>
          <w:numId w:val="34"/>
        </w:numPr>
      </w:pPr>
      <w:r w:rsidRPr="001426D5">
        <w:t xml:space="preserve">ограничения, связанные с поставкой топлива в режиме максимума тепловой нагрузки и сжиганием непроектных видов топлива. </w:t>
      </w:r>
    </w:p>
    <w:p w14:paraId="5D935EBD" w14:textId="77777777" w:rsidR="00F12606" w:rsidRPr="001426D5" w:rsidRDefault="00F12606" w:rsidP="00F12606">
      <w:pPr>
        <w:pStyle w:val="Maximyz0"/>
      </w:pPr>
      <w:r w:rsidRPr="001426D5">
        <w:t>Ограничения на установленную тепловую мощность пиковых источников тепловой энергии в период достигнутого максимума тепловой нагрузки включают в себя все ограничения тепловой мощности пиковых водогрейных котлоагрегатов и РОУ, обеспечивающих повышение энтальпии теплоносителя до установленного значения при расчетной температуре наружного воздуха.</w:t>
      </w:r>
    </w:p>
    <w:p w14:paraId="79A670C4" w14:textId="0C5E8873" w:rsidR="00F12606" w:rsidRPr="001426D5" w:rsidRDefault="00F12606" w:rsidP="000D5177">
      <w:pPr>
        <w:pStyle w:val="Maximyz0"/>
      </w:pPr>
      <w:r w:rsidRPr="001426D5">
        <w:t xml:space="preserve">Таким образом, общая располагаемая тепловая мощность котельных </w:t>
      </w:r>
      <w:r w:rsidR="007250A6">
        <w:t>Родниковского городского поселения</w:t>
      </w:r>
      <w:r w:rsidRPr="001426D5">
        <w:t xml:space="preserve"> – </w:t>
      </w:r>
      <w:r w:rsidR="00E24154">
        <w:t>227,</w:t>
      </w:r>
      <w:r w:rsidR="00E64EC7">
        <w:t>8</w:t>
      </w:r>
      <w:r w:rsidRPr="001426D5">
        <w:t xml:space="preserve"> Гкал/ч.</w:t>
      </w:r>
    </w:p>
    <w:p w14:paraId="014115EE" w14:textId="77777777" w:rsidR="00F12606" w:rsidRPr="001426D5" w:rsidRDefault="00F12606" w:rsidP="00F12606">
      <w:pPr>
        <w:pStyle w:val="Maximyz0"/>
      </w:pPr>
    </w:p>
    <w:p w14:paraId="38F2EF5A" w14:textId="77777777" w:rsidR="00F12606" w:rsidRPr="001426D5" w:rsidRDefault="00F12606" w:rsidP="00F12606">
      <w:pPr>
        <w:pStyle w:val="Maximyz0"/>
      </w:pPr>
    </w:p>
    <w:p w14:paraId="5AD529C2" w14:textId="77777777" w:rsidR="00F12606" w:rsidRPr="001426D5" w:rsidRDefault="00F12606" w:rsidP="00F12606">
      <w:pPr>
        <w:pStyle w:val="aff4"/>
        <w:keepNext/>
        <w:sectPr w:rsidR="00F12606" w:rsidRPr="001426D5" w:rsidSect="00450DE6">
          <w:pgSz w:w="11906" w:h="16838" w:code="9"/>
          <w:pgMar w:top="1134" w:right="851" w:bottom="1134" w:left="1701" w:header="708" w:footer="708" w:gutter="0"/>
          <w:cols w:space="708"/>
          <w:docGrid w:linePitch="360"/>
        </w:sectPr>
      </w:pPr>
    </w:p>
    <w:p w14:paraId="3EAFE985" w14:textId="1F1B70C9" w:rsidR="00F12606" w:rsidRPr="001426D5" w:rsidRDefault="00F12606" w:rsidP="00F12606">
      <w:pPr>
        <w:pStyle w:val="aff4"/>
        <w:keepNext/>
      </w:pPr>
      <w:r w:rsidRPr="001426D5">
        <w:lastRenderedPageBreak/>
        <w:t xml:space="preserve">Таблица </w:t>
      </w:r>
      <w:fldSimple w:instr=" STYLEREF 1 \s ">
        <w:r w:rsidR="00B53B84">
          <w:rPr>
            <w:noProof/>
          </w:rPr>
          <w:t>2</w:t>
        </w:r>
      </w:fldSimple>
      <w:r w:rsidR="00E14542">
        <w:t>.</w:t>
      </w:r>
      <w:fldSimple w:instr=" SEQ Таблица \* ARABIC \s 1 ">
        <w:r w:rsidR="00B53B84">
          <w:rPr>
            <w:noProof/>
          </w:rPr>
          <w:t>17</w:t>
        </w:r>
      </w:fldSimple>
      <w:r w:rsidRPr="001426D5">
        <w:t xml:space="preserve"> - Параметры располагаемой тепловой мощности котельного оборудования</w:t>
      </w:r>
    </w:p>
    <w:tbl>
      <w:tblPr>
        <w:tblStyle w:val="afff0"/>
        <w:tblW w:w="5000" w:type="pct"/>
        <w:tblLook w:val="04A0" w:firstRow="1" w:lastRow="0" w:firstColumn="1" w:lastColumn="0" w:noHBand="0" w:noVBand="1"/>
      </w:tblPr>
      <w:tblGrid>
        <w:gridCol w:w="506"/>
        <w:gridCol w:w="1915"/>
        <w:gridCol w:w="2456"/>
        <w:gridCol w:w="2308"/>
        <w:gridCol w:w="1404"/>
        <w:gridCol w:w="1479"/>
        <w:gridCol w:w="3539"/>
        <w:gridCol w:w="1519"/>
      </w:tblGrid>
      <w:tr w:rsidR="00A1714F" w:rsidRPr="00D204B5" w14:paraId="3C56DB12" w14:textId="77777777" w:rsidTr="00CF346E">
        <w:trPr>
          <w:cantSplit/>
          <w:trHeight w:val="283"/>
          <w:tblHeader/>
        </w:trPr>
        <w:tc>
          <w:tcPr>
            <w:tcW w:w="167" w:type="pct"/>
            <w:vMerge w:val="restart"/>
            <w:shd w:val="clear" w:color="auto" w:fill="auto"/>
            <w:vAlign w:val="center"/>
          </w:tcPr>
          <w:p w14:paraId="306800F3" w14:textId="77777777" w:rsidR="00A1714F" w:rsidRPr="00D204B5" w:rsidRDefault="00A1714F" w:rsidP="00867B7E">
            <w:pPr>
              <w:jc w:val="center"/>
              <w:rPr>
                <w:sz w:val="20"/>
                <w:szCs w:val="20"/>
                <w:lang w:eastAsia="en-US"/>
              </w:rPr>
            </w:pPr>
            <w:r w:rsidRPr="00D204B5">
              <w:rPr>
                <w:sz w:val="20"/>
                <w:szCs w:val="20"/>
                <w:lang w:eastAsia="en-US"/>
              </w:rPr>
              <w:t>№ п/п</w:t>
            </w:r>
          </w:p>
        </w:tc>
        <w:tc>
          <w:tcPr>
            <w:tcW w:w="633" w:type="pct"/>
            <w:vMerge w:val="restart"/>
            <w:vAlign w:val="center"/>
          </w:tcPr>
          <w:p w14:paraId="20F949E3" w14:textId="77777777" w:rsidR="00A1714F" w:rsidRPr="00D204B5" w:rsidRDefault="00A1714F" w:rsidP="00867B7E">
            <w:pPr>
              <w:jc w:val="center"/>
              <w:rPr>
                <w:sz w:val="20"/>
                <w:szCs w:val="20"/>
                <w:lang w:eastAsia="en-US"/>
              </w:rPr>
            </w:pPr>
            <w:r w:rsidRPr="00D204B5">
              <w:rPr>
                <w:sz w:val="20"/>
                <w:szCs w:val="20"/>
                <w:lang w:eastAsia="en-US"/>
              </w:rPr>
              <w:t>ТСО</w:t>
            </w:r>
          </w:p>
        </w:tc>
        <w:tc>
          <w:tcPr>
            <w:tcW w:w="812" w:type="pct"/>
            <w:vMerge w:val="restart"/>
            <w:shd w:val="clear" w:color="auto" w:fill="auto"/>
            <w:vAlign w:val="center"/>
          </w:tcPr>
          <w:p w14:paraId="16945A9D" w14:textId="77777777" w:rsidR="00A1714F" w:rsidRPr="00D204B5" w:rsidRDefault="00A1714F" w:rsidP="00867B7E">
            <w:pPr>
              <w:jc w:val="center"/>
              <w:rPr>
                <w:sz w:val="20"/>
                <w:szCs w:val="20"/>
                <w:lang w:eastAsia="en-US"/>
              </w:rPr>
            </w:pPr>
            <w:r w:rsidRPr="00D204B5">
              <w:rPr>
                <w:sz w:val="20"/>
                <w:szCs w:val="20"/>
                <w:lang w:eastAsia="en-US"/>
              </w:rPr>
              <w:t>Наименование</w:t>
            </w:r>
          </w:p>
          <w:p w14:paraId="54650802" w14:textId="2FC20677" w:rsidR="00A1714F" w:rsidRPr="00D204B5" w:rsidRDefault="006B7A96" w:rsidP="00867B7E">
            <w:pPr>
              <w:jc w:val="center"/>
              <w:rPr>
                <w:sz w:val="20"/>
                <w:szCs w:val="20"/>
                <w:lang w:eastAsia="en-US"/>
              </w:rPr>
            </w:pPr>
            <w:r>
              <w:rPr>
                <w:sz w:val="20"/>
                <w:szCs w:val="20"/>
                <w:lang w:eastAsia="en-US"/>
              </w:rPr>
              <w:t>источника теплоснабжения*</w:t>
            </w:r>
          </w:p>
        </w:tc>
        <w:tc>
          <w:tcPr>
            <w:tcW w:w="1716" w:type="pct"/>
            <w:gridSpan w:val="3"/>
            <w:shd w:val="clear" w:color="auto" w:fill="auto"/>
            <w:vAlign w:val="center"/>
          </w:tcPr>
          <w:p w14:paraId="42F11FCD" w14:textId="77777777" w:rsidR="00A1714F" w:rsidRPr="00D204B5" w:rsidRDefault="00A1714F" w:rsidP="00867B7E">
            <w:pPr>
              <w:rPr>
                <w:sz w:val="20"/>
                <w:szCs w:val="20"/>
              </w:rPr>
            </w:pPr>
            <w:r w:rsidRPr="00D204B5">
              <w:rPr>
                <w:sz w:val="20"/>
                <w:szCs w:val="20"/>
              </w:rPr>
              <w:t>Основное оборудование источника тепловой энергии</w:t>
            </w:r>
          </w:p>
        </w:tc>
        <w:tc>
          <w:tcPr>
            <w:tcW w:w="1170" w:type="pct"/>
            <w:vMerge w:val="restart"/>
            <w:vAlign w:val="center"/>
          </w:tcPr>
          <w:p w14:paraId="375DC49B" w14:textId="77777777" w:rsidR="00A1714F" w:rsidRPr="00D204B5" w:rsidRDefault="00A1714F" w:rsidP="00867B7E">
            <w:pPr>
              <w:jc w:val="center"/>
              <w:rPr>
                <w:sz w:val="20"/>
                <w:szCs w:val="20"/>
              </w:rPr>
            </w:pPr>
            <w:r w:rsidRPr="00D204B5">
              <w:rPr>
                <w:sz w:val="20"/>
                <w:szCs w:val="20"/>
              </w:rPr>
              <w:t>Технические ограничения на использование установленной тепловой мощности</w:t>
            </w:r>
          </w:p>
        </w:tc>
        <w:tc>
          <w:tcPr>
            <w:tcW w:w="502" w:type="pct"/>
            <w:vMerge w:val="restart"/>
            <w:shd w:val="clear" w:color="auto" w:fill="auto"/>
            <w:vAlign w:val="center"/>
          </w:tcPr>
          <w:p w14:paraId="234C2C93" w14:textId="77777777" w:rsidR="00A1714F" w:rsidRPr="00D204B5" w:rsidRDefault="00A1714F" w:rsidP="00867B7E">
            <w:pPr>
              <w:jc w:val="center"/>
              <w:rPr>
                <w:sz w:val="20"/>
                <w:szCs w:val="20"/>
                <w:lang w:eastAsia="en-US"/>
              </w:rPr>
            </w:pPr>
            <w:r w:rsidRPr="00D204B5">
              <w:rPr>
                <w:sz w:val="20"/>
                <w:szCs w:val="20"/>
              </w:rPr>
              <w:t>Располагаемая мощность основного оборудования теплоисточника, Гкал/ч</w:t>
            </w:r>
          </w:p>
        </w:tc>
      </w:tr>
      <w:tr w:rsidR="00A1714F" w:rsidRPr="00D204B5" w14:paraId="66290229" w14:textId="77777777" w:rsidTr="008C383B">
        <w:trPr>
          <w:cantSplit/>
          <w:trHeight w:val="283"/>
          <w:tblHeader/>
        </w:trPr>
        <w:tc>
          <w:tcPr>
            <w:tcW w:w="167" w:type="pct"/>
            <w:vMerge/>
            <w:shd w:val="clear" w:color="auto" w:fill="auto"/>
            <w:vAlign w:val="center"/>
          </w:tcPr>
          <w:p w14:paraId="6B1F08F2" w14:textId="77777777" w:rsidR="00A1714F" w:rsidRPr="00D204B5" w:rsidRDefault="00A1714F" w:rsidP="00867B7E">
            <w:pPr>
              <w:jc w:val="center"/>
              <w:rPr>
                <w:sz w:val="20"/>
                <w:szCs w:val="20"/>
                <w:lang w:eastAsia="en-US"/>
              </w:rPr>
            </w:pPr>
          </w:p>
        </w:tc>
        <w:tc>
          <w:tcPr>
            <w:tcW w:w="633" w:type="pct"/>
            <w:vMerge/>
          </w:tcPr>
          <w:p w14:paraId="20A709BA" w14:textId="77777777" w:rsidR="00A1714F" w:rsidRPr="00D204B5" w:rsidRDefault="00A1714F" w:rsidP="00867B7E">
            <w:pPr>
              <w:jc w:val="center"/>
              <w:rPr>
                <w:sz w:val="20"/>
                <w:szCs w:val="20"/>
                <w:lang w:eastAsia="en-US"/>
              </w:rPr>
            </w:pPr>
          </w:p>
        </w:tc>
        <w:tc>
          <w:tcPr>
            <w:tcW w:w="812" w:type="pct"/>
            <w:vMerge/>
            <w:shd w:val="clear" w:color="auto" w:fill="auto"/>
            <w:vAlign w:val="center"/>
          </w:tcPr>
          <w:p w14:paraId="432CE7EE" w14:textId="77777777" w:rsidR="00A1714F" w:rsidRPr="00D204B5" w:rsidRDefault="00A1714F" w:rsidP="00867B7E">
            <w:pPr>
              <w:jc w:val="center"/>
              <w:rPr>
                <w:sz w:val="20"/>
                <w:szCs w:val="20"/>
                <w:lang w:eastAsia="en-US"/>
              </w:rPr>
            </w:pPr>
          </w:p>
        </w:tc>
        <w:tc>
          <w:tcPr>
            <w:tcW w:w="763" w:type="pct"/>
            <w:shd w:val="clear" w:color="auto" w:fill="auto"/>
            <w:vAlign w:val="center"/>
          </w:tcPr>
          <w:p w14:paraId="2CCA7A9E" w14:textId="77777777" w:rsidR="00A1714F" w:rsidRPr="00D204B5" w:rsidRDefault="00A1714F" w:rsidP="00867B7E">
            <w:pPr>
              <w:rPr>
                <w:sz w:val="20"/>
                <w:szCs w:val="20"/>
              </w:rPr>
            </w:pPr>
            <w:r w:rsidRPr="00D204B5">
              <w:rPr>
                <w:sz w:val="20"/>
                <w:szCs w:val="20"/>
              </w:rPr>
              <w:t>Тип (марка) котла</w:t>
            </w:r>
          </w:p>
        </w:tc>
        <w:tc>
          <w:tcPr>
            <w:tcW w:w="464" w:type="pct"/>
            <w:shd w:val="clear" w:color="auto" w:fill="auto"/>
            <w:vAlign w:val="center"/>
          </w:tcPr>
          <w:p w14:paraId="6ECEBB1D" w14:textId="77777777" w:rsidR="00A1714F" w:rsidRPr="00D204B5" w:rsidRDefault="00A1714F" w:rsidP="00867B7E">
            <w:pPr>
              <w:jc w:val="center"/>
              <w:rPr>
                <w:sz w:val="20"/>
                <w:szCs w:val="20"/>
              </w:rPr>
            </w:pPr>
            <w:r w:rsidRPr="00D204B5">
              <w:rPr>
                <w:sz w:val="20"/>
                <w:szCs w:val="20"/>
              </w:rPr>
              <w:t>Производительность котла номинальная, Гкал/ч</w:t>
            </w:r>
          </w:p>
        </w:tc>
        <w:tc>
          <w:tcPr>
            <w:tcW w:w="489" w:type="pct"/>
            <w:vAlign w:val="center"/>
          </w:tcPr>
          <w:p w14:paraId="0BED3ED3" w14:textId="77777777" w:rsidR="00A1714F" w:rsidRPr="00D204B5" w:rsidRDefault="00A1714F" w:rsidP="00867B7E">
            <w:pPr>
              <w:jc w:val="center"/>
              <w:rPr>
                <w:sz w:val="20"/>
                <w:szCs w:val="20"/>
              </w:rPr>
            </w:pPr>
            <w:r w:rsidRPr="00D204B5">
              <w:rPr>
                <w:sz w:val="20"/>
                <w:szCs w:val="20"/>
              </w:rPr>
              <w:t>Располагаемая тепловая мощность котла, Гкал/ч</w:t>
            </w:r>
          </w:p>
        </w:tc>
        <w:tc>
          <w:tcPr>
            <w:tcW w:w="1170" w:type="pct"/>
            <w:vMerge/>
            <w:vAlign w:val="center"/>
          </w:tcPr>
          <w:p w14:paraId="278FDEB9" w14:textId="77777777" w:rsidR="00A1714F" w:rsidRPr="00D204B5" w:rsidRDefault="00A1714F" w:rsidP="00867B7E">
            <w:pPr>
              <w:jc w:val="center"/>
              <w:rPr>
                <w:sz w:val="20"/>
                <w:szCs w:val="20"/>
              </w:rPr>
            </w:pPr>
          </w:p>
        </w:tc>
        <w:tc>
          <w:tcPr>
            <w:tcW w:w="502" w:type="pct"/>
            <w:vMerge/>
            <w:shd w:val="clear" w:color="auto" w:fill="auto"/>
            <w:vAlign w:val="center"/>
          </w:tcPr>
          <w:p w14:paraId="55603047" w14:textId="77777777" w:rsidR="00A1714F" w:rsidRPr="00D204B5" w:rsidRDefault="00A1714F" w:rsidP="00867B7E">
            <w:pPr>
              <w:jc w:val="center"/>
              <w:rPr>
                <w:sz w:val="20"/>
                <w:szCs w:val="20"/>
              </w:rPr>
            </w:pPr>
          </w:p>
        </w:tc>
      </w:tr>
      <w:tr w:rsidR="00EF2B9F" w:rsidRPr="00D204B5" w14:paraId="3FE9671D" w14:textId="77777777" w:rsidTr="008C383B">
        <w:trPr>
          <w:trHeight w:val="283"/>
        </w:trPr>
        <w:tc>
          <w:tcPr>
            <w:tcW w:w="167" w:type="pct"/>
            <w:vMerge w:val="restart"/>
            <w:shd w:val="clear" w:color="auto" w:fill="auto"/>
            <w:vAlign w:val="center"/>
          </w:tcPr>
          <w:p w14:paraId="4E44CE16" w14:textId="77777777" w:rsidR="00EF2B9F" w:rsidRPr="00D204B5" w:rsidRDefault="00EF2B9F" w:rsidP="00867B7E">
            <w:pPr>
              <w:jc w:val="center"/>
              <w:rPr>
                <w:sz w:val="20"/>
                <w:szCs w:val="20"/>
                <w:lang w:eastAsia="en-US"/>
              </w:rPr>
            </w:pPr>
            <w:r w:rsidRPr="00D204B5">
              <w:rPr>
                <w:sz w:val="20"/>
                <w:szCs w:val="20"/>
                <w:lang w:eastAsia="en-US"/>
              </w:rPr>
              <w:t>1</w:t>
            </w:r>
          </w:p>
        </w:tc>
        <w:tc>
          <w:tcPr>
            <w:tcW w:w="633" w:type="pct"/>
            <w:vMerge w:val="restart"/>
            <w:vAlign w:val="center"/>
          </w:tcPr>
          <w:p w14:paraId="40A3111C" w14:textId="67CB5995" w:rsidR="00EF2B9F" w:rsidRPr="00D204B5" w:rsidRDefault="00EF2B9F" w:rsidP="00867B7E">
            <w:pPr>
              <w:jc w:val="center"/>
              <w:rPr>
                <w:color w:val="000000"/>
                <w:sz w:val="20"/>
                <w:szCs w:val="20"/>
              </w:rPr>
            </w:pPr>
            <w:r>
              <w:rPr>
                <w:color w:val="000000"/>
                <w:sz w:val="20"/>
                <w:szCs w:val="20"/>
              </w:rPr>
              <w:t>ООО «УК Индустриальный парк «Родники»</w:t>
            </w:r>
          </w:p>
        </w:tc>
        <w:tc>
          <w:tcPr>
            <w:tcW w:w="812" w:type="pct"/>
            <w:vMerge w:val="restart"/>
            <w:shd w:val="clear" w:color="auto" w:fill="auto"/>
            <w:vAlign w:val="center"/>
          </w:tcPr>
          <w:p w14:paraId="4AD44752" w14:textId="77777777" w:rsidR="00EF2B9F" w:rsidRPr="00D204B5" w:rsidRDefault="00EF2B9F" w:rsidP="00867B7E">
            <w:pPr>
              <w:rPr>
                <w:sz w:val="20"/>
                <w:szCs w:val="20"/>
                <w:lang w:eastAsia="en-US"/>
              </w:rPr>
            </w:pPr>
            <w:r>
              <w:rPr>
                <w:color w:val="000000"/>
                <w:sz w:val="20"/>
                <w:szCs w:val="20"/>
              </w:rPr>
              <w:t>Котельная №1, ул. Огородная, 86</w:t>
            </w:r>
          </w:p>
        </w:tc>
        <w:tc>
          <w:tcPr>
            <w:tcW w:w="763" w:type="pct"/>
            <w:shd w:val="clear" w:color="auto" w:fill="auto"/>
            <w:vAlign w:val="center"/>
          </w:tcPr>
          <w:p w14:paraId="4CC1010F" w14:textId="71FED610" w:rsidR="00EF2B9F" w:rsidRPr="00D204B5" w:rsidRDefault="00EF2B9F" w:rsidP="00867B7E">
            <w:pPr>
              <w:rPr>
                <w:sz w:val="20"/>
                <w:szCs w:val="20"/>
              </w:rPr>
            </w:pPr>
            <w:r w:rsidRPr="00E60B1D">
              <w:rPr>
                <w:color w:val="000000"/>
                <w:sz w:val="20"/>
                <w:szCs w:val="20"/>
              </w:rPr>
              <w:t>КВГМ-50</w:t>
            </w:r>
            <w:r>
              <w:rPr>
                <w:color w:val="000000"/>
                <w:sz w:val="20"/>
                <w:szCs w:val="20"/>
              </w:rPr>
              <w:t xml:space="preserve"> №1</w:t>
            </w:r>
          </w:p>
        </w:tc>
        <w:tc>
          <w:tcPr>
            <w:tcW w:w="464" w:type="pct"/>
            <w:shd w:val="clear" w:color="auto" w:fill="auto"/>
            <w:vAlign w:val="center"/>
          </w:tcPr>
          <w:p w14:paraId="23528859" w14:textId="0A563AC7" w:rsidR="00EF2B9F" w:rsidRPr="00D204B5" w:rsidRDefault="00EF2B9F" w:rsidP="00867B7E">
            <w:pPr>
              <w:jc w:val="center"/>
              <w:rPr>
                <w:sz w:val="20"/>
                <w:szCs w:val="20"/>
                <w:lang w:eastAsia="en-US"/>
              </w:rPr>
            </w:pPr>
            <w:r>
              <w:rPr>
                <w:sz w:val="20"/>
                <w:szCs w:val="20"/>
                <w:lang w:eastAsia="en-US"/>
              </w:rPr>
              <w:t>50,0</w:t>
            </w:r>
          </w:p>
        </w:tc>
        <w:tc>
          <w:tcPr>
            <w:tcW w:w="489" w:type="pct"/>
            <w:vAlign w:val="center"/>
          </w:tcPr>
          <w:p w14:paraId="30458763" w14:textId="29F41F9D" w:rsidR="00EF2B9F" w:rsidRPr="00D204B5" w:rsidRDefault="00EF2B9F" w:rsidP="00867B7E">
            <w:pPr>
              <w:jc w:val="center"/>
              <w:rPr>
                <w:sz w:val="20"/>
                <w:szCs w:val="20"/>
                <w:lang w:eastAsia="en-US"/>
              </w:rPr>
            </w:pPr>
            <w:r>
              <w:rPr>
                <w:sz w:val="20"/>
                <w:szCs w:val="20"/>
                <w:lang w:eastAsia="en-US"/>
              </w:rPr>
              <w:t>40,63</w:t>
            </w:r>
          </w:p>
        </w:tc>
        <w:tc>
          <w:tcPr>
            <w:tcW w:w="1170" w:type="pct"/>
            <w:vAlign w:val="center"/>
          </w:tcPr>
          <w:p w14:paraId="7667BE9F" w14:textId="77777777" w:rsidR="00EF2B9F" w:rsidRPr="00D204B5" w:rsidRDefault="00EF2B9F" w:rsidP="00867B7E">
            <w:pPr>
              <w:jc w:val="center"/>
              <w:rPr>
                <w:sz w:val="20"/>
                <w:szCs w:val="20"/>
                <w:lang w:eastAsia="en-US"/>
              </w:rPr>
            </w:pPr>
            <w:r w:rsidRPr="00D204B5">
              <w:rPr>
                <w:sz w:val="20"/>
                <w:szCs w:val="20"/>
                <w:lang w:eastAsia="en-US"/>
              </w:rPr>
              <w:t>По данным режимных карт</w:t>
            </w:r>
          </w:p>
        </w:tc>
        <w:tc>
          <w:tcPr>
            <w:tcW w:w="502" w:type="pct"/>
            <w:vMerge w:val="restart"/>
            <w:shd w:val="clear" w:color="auto" w:fill="auto"/>
            <w:vAlign w:val="center"/>
          </w:tcPr>
          <w:p w14:paraId="0508DBEB" w14:textId="668DE248" w:rsidR="00EF2B9F" w:rsidRPr="00D204B5" w:rsidRDefault="00EF2B9F" w:rsidP="00867B7E">
            <w:pPr>
              <w:jc w:val="center"/>
              <w:rPr>
                <w:sz w:val="20"/>
                <w:szCs w:val="20"/>
                <w:lang w:eastAsia="en-US"/>
              </w:rPr>
            </w:pPr>
            <w:r>
              <w:rPr>
                <w:sz w:val="20"/>
                <w:szCs w:val="20"/>
                <w:lang w:eastAsia="en-US"/>
              </w:rPr>
              <w:t>79,26</w:t>
            </w:r>
          </w:p>
        </w:tc>
      </w:tr>
      <w:tr w:rsidR="00EF2B9F" w:rsidRPr="00D204B5" w14:paraId="69F9BCEF" w14:textId="77777777" w:rsidTr="008C383B">
        <w:trPr>
          <w:trHeight w:val="283"/>
        </w:trPr>
        <w:tc>
          <w:tcPr>
            <w:tcW w:w="167" w:type="pct"/>
            <w:vMerge/>
            <w:shd w:val="clear" w:color="auto" w:fill="auto"/>
            <w:vAlign w:val="center"/>
          </w:tcPr>
          <w:p w14:paraId="7825ABD5" w14:textId="77777777" w:rsidR="00EF2B9F" w:rsidRPr="00D204B5" w:rsidRDefault="00EF2B9F" w:rsidP="00867B7E">
            <w:pPr>
              <w:jc w:val="center"/>
              <w:rPr>
                <w:sz w:val="20"/>
                <w:szCs w:val="20"/>
                <w:lang w:eastAsia="en-US"/>
              </w:rPr>
            </w:pPr>
          </w:p>
        </w:tc>
        <w:tc>
          <w:tcPr>
            <w:tcW w:w="633" w:type="pct"/>
            <w:vMerge/>
          </w:tcPr>
          <w:p w14:paraId="583E0496" w14:textId="77777777" w:rsidR="00EF2B9F" w:rsidRPr="00D204B5" w:rsidRDefault="00EF2B9F" w:rsidP="00867B7E">
            <w:pPr>
              <w:rPr>
                <w:sz w:val="20"/>
                <w:szCs w:val="20"/>
              </w:rPr>
            </w:pPr>
          </w:p>
        </w:tc>
        <w:tc>
          <w:tcPr>
            <w:tcW w:w="812" w:type="pct"/>
            <w:vMerge/>
            <w:shd w:val="clear" w:color="auto" w:fill="auto"/>
            <w:vAlign w:val="center"/>
          </w:tcPr>
          <w:p w14:paraId="5E42D238" w14:textId="77777777" w:rsidR="00EF2B9F" w:rsidRPr="00D204B5" w:rsidRDefault="00EF2B9F" w:rsidP="00867B7E">
            <w:pPr>
              <w:rPr>
                <w:sz w:val="20"/>
                <w:szCs w:val="20"/>
              </w:rPr>
            </w:pPr>
          </w:p>
        </w:tc>
        <w:tc>
          <w:tcPr>
            <w:tcW w:w="763" w:type="pct"/>
            <w:shd w:val="clear" w:color="auto" w:fill="auto"/>
            <w:vAlign w:val="center"/>
          </w:tcPr>
          <w:p w14:paraId="4487A57B" w14:textId="0EBAD07F" w:rsidR="00EF2B9F" w:rsidRPr="00D204B5" w:rsidRDefault="00EF2B9F" w:rsidP="00867B7E">
            <w:pPr>
              <w:rPr>
                <w:sz w:val="20"/>
                <w:szCs w:val="20"/>
              </w:rPr>
            </w:pPr>
            <w:r w:rsidRPr="00E60B1D">
              <w:rPr>
                <w:color w:val="000000"/>
                <w:sz w:val="20"/>
                <w:szCs w:val="20"/>
              </w:rPr>
              <w:t>КВГМ-50</w:t>
            </w:r>
            <w:r>
              <w:rPr>
                <w:color w:val="000000"/>
                <w:sz w:val="20"/>
                <w:szCs w:val="20"/>
              </w:rPr>
              <w:t xml:space="preserve"> №2</w:t>
            </w:r>
          </w:p>
        </w:tc>
        <w:tc>
          <w:tcPr>
            <w:tcW w:w="464" w:type="pct"/>
            <w:shd w:val="clear" w:color="auto" w:fill="auto"/>
            <w:vAlign w:val="center"/>
          </w:tcPr>
          <w:p w14:paraId="22E4322F" w14:textId="55985578" w:rsidR="00EF2B9F" w:rsidRPr="00D204B5" w:rsidRDefault="00EF2B9F" w:rsidP="00867B7E">
            <w:pPr>
              <w:jc w:val="center"/>
              <w:rPr>
                <w:sz w:val="20"/>
                <w:szCs w:val="20"/>
              </w:rPr>
            </w:pPr>
            <w:r>
              <w:rPr>
                <w:sz w:val="20"/>
                <w:szCs w:val="20"/>
                <w:lang w:eastAsia="en-US"/>
              </w:rPr>
              <w:t>50,0</w:t>
            </w:r>
          </w:p>
        </w:tc>
        <w:tc>
          <w:tcPr>
            <w:tcW w:w="489" w:type="pct"/>
            <w:vAlign w:val="center"/>
          </w:tcPr>
          <w:p w14:paraId="2765E807" w14:textId="0F76D9A3" w:rsidR="00EF2B9F" w:rsidRPr="00D204B5" w:rsidRDefault="00EF2B9F" w:rsidP="00867B7E">
            <w:pPr>
              <w:jc w:val="center"/>
              <w:rPr>
                <w:sz w:val="20"/>
                <w:szCs w:val="20"/>
                <w:lang w:eastAsia="en-US"/>
              </w:rPr>
            </w:pPr>
            <w:r>
              <w:rPr>
                <w:sz w:val="20"/>
                <w:szCs w:val="20"/>
                <w:lang w:eastAsia="en-US"/>
              </w:rPr>
              <w:t>38,63</w:t>
            </w:r>
          </w:p>
        </w:tc>
        <w:tc>
          <w:tcPr>
            <w:tcW w:w="1170" w:type="pct"/>
            <w:vAlign w:val="center"/>
          </w:tcPr>
          <w:p w14:paraId="0B831BCE" w14:textId="11ECB92B" w:rsidR="00EF2B9F" w:rsidRPr="00D204B5" w:rsidRDefault="00EF2B9F" w:rsidP="00867B7E">
            <w:pPr>
              <w:jc w:val="center"/>
              <w:rPr>
                <w:sz w:val="20"/>
                <w:szCs w:val="20"/>
                <w:lang w:eastAsia="en-US"/>
              </w:rPr>
            </w:pPr>
            <w:r w:rsidRPr="00D204B5">
              <w:rPr>
                <w:sz w:val="20"/>
                <w:szCs w:val="20"/>
                <w:lang w:eastAsia="en-US"/>
              </w:rPr>
              <w:t>По данным режимных карт</w:t>
            </w:r>
          </w:p>
        </w:tc>
        <w:tc>
          <w:tcPr>
            <w:tcW w:w="502" w:type="pct"/>
            <w:vMerge/>
            <w:shd w:val="clear" w:color="auto" w:fill="auto"/>
            <w:vAlign w:val="center"/>
          </w:tcPr>
          <w:p w14:paraId="3FCE5759" w14:textId="77777777" w:rsidR="00EF2B9F" w:rsidRPr="00D204B5" w:rsidRDefault="00EF2B9F" w:rsidP="00867B7E">
            <w:pPr>
              <w:jc w:val="center"/>
              <w:rPr>
                <w:sz w:val="20"/>
                <w:szCs w:val="20"/>
                <w:lang w:eastAsia="en-US"/>
              </w:rPr>
            </w:pPr>
          </w:p>
        </w:tc>
      </w:tr>
      <w:tr w:rsidR="00EF2B9F" w:rsidRPr="00D204B5" w14:paraId="654B185E" w14:textId="77777777" w:rsidTr="008C383B">
        <w:trPr>
          <w:trHeight w:val="283"/>
        </w:trPr>
        <w:tc>
          <w:tcPr>
            <w:tcW w:w="167" w:type="pct"/>
            <w:vMerge w:val="restart"/>
            <w:shd w:val="clear" w:color="auto" w:fill="auto"/>
            <w:vAlign w:val="center"/>
          </w:tcPr>
          <w:p w14:paraId="7142A4EB" w14:textId="77777777" w:rsidR="00EF2B9F" w:rsidRPr="00D204B5" w:rsidRDefault="00EF2B9F" w:rsidP="00AF218C">
            <w:pPr>
              <w:jc w:val="center"/>
              <w:rPr>
                <w:sz w:val="20"/>
                <w:szCs w:val="20"/>
                <w:lang w:eastAsia="en-US"/>
              </w:rPr>
            </w:pPr>
            <w:r w:rsidRPr="00D204B5">
              <w:rPr>
                <w:sz w:val="20"/>
                <w:szCs w:val="20"/>
                <w:lang w:eastAsia="en-US"/>
              </w:rPr>
              <w:t>2</w:t>
            </w:r>
          </w:p>
        </w:tc>
        <w:tc>
          <w:tcPr>
            <w:tcW w:w="633" w:type="pct"/>
            <w:vMerge/>
            <w:vAlign w:val="center"/>
          </w:tcPr>
          <w:p w14:paraId="24BDB1CD" w14:textId="16A314BF" w:rsidR="00EF2B9F" w:rsidRPr="00D204B5" w:rsidRDefault="00EF2B9F" w:rsidP="00AF218C">
            <w:pPr>
              <w:jc w:val="center"/>
              <w:rPr>
                <w:color w:val="000000"/>
                <w:sz w:val="20"/>
                <w:szCs w:val="20"/>
              </w:rPr>
            </w:pPr>
          </w:p>
        </w:tc>
        <w:tc>
          <w:tcPr>
            <w:tcW w:w="812" w:type="pct"/>
            <w:vMerge w:val="restart"/>
            <w:shd w:val="clear" w:color="auto" w:fill="auto"/>
            <w:vAlign w:val="center"/>
          </w:tcPr>
          <w:p w14:paraId="1C5AC4A4" w14:textId="2290B2A9" w:rsidR="00EF2B9F" w:rsidRPr="00D204B5" w:rsidRDefault="00EF2B9F" w:rsidP="00AF218C">
            <w:pPr>
              <w:rPr>
                <w:sz w:val="20"/>
                <w:szCs w:val="20"/>
              </w:rPr>
            </w:pPr>
            <w:r>
              <w:rPr>
                <w:color w:val="000000"/>
                <w:sz w:val="20"/>
                <w:szCs w:val="20"/>
              </w:rPr>
              <w:t>ПГ ТЭЦ</w:t>
            </w:r>
          </w:p>
        </w:tc>
        <w:tc>
          <w:tcPr>
            <w:tcW w:w="763" w:type="pct"/>
            <w:shd w:val="clear" w:color="auto" w:fill="auto"/>
            <w:vAlign w:val="center"/>
          </w:tcPr>
          <w:p w14:paraId="61367FC6" w14:textId="6F58E5A8" w:rsidR="00EF2B9F" w:rsidRPr="00D204B5" w:rsidRDefault="00EF2B9F" w:rsidP="00AF218C">
            <w:pPr>
              <w:rPr>
                <w:color w:val="000000"/>
                <w:sz w:val="20"/>
                <w:szCs w:val="20"/>
              </w:rPr>
            </w:pPr>
            <w:r w:rsidRPr="00EA1604">
              <w:rPr>
                <w:color w:val="000000"/>
                <w:sz w:val="20"/>
                <w:szCs w:val="20"/>
              </w:rPr>
              <w:t>БЭМ-25/2,4-380</w:t>
            </w:r>
          </w:p>
        </w:tc>
        <w:tc>
          <w:tcPr>
            <w:tcW w:w="464" w:type="pct"/>
            <w:shd w:val="clear" w:color="auto" w:fill="auto"/>
            <w:vAlign w:val="center"/>
          </w:tcPr>
          <w:p w14:paraId="02D0B19D" w14:textId="6312A9E4" w:rsidR="00EF2B9F" w:rsidRPr="00D204B5" w:rsidRDefault="00EF2B9F" w:rsidP="00AF218C">
            <w:pPr>
              <w:jc w:val="center"/>
              <w:rPr>
                <w:sz w:val="20"/>
                <w:szCs w:val="20"/>
                <w:lang w:eastAsia="en-US"/>
              </w:rPr>
            </w:pPr>
            <w:r>
              <w:rPr>
                <w:sz w:val="20"/>
                <w:szCs w:val="20"/>
                <w:lang w:eastAsia="en-US"/>
              </w:rPr>
              <w:t>25 т/ч</w:t>
            </w:r>
          </w:p>
        </w:tc>
        <w:tc>
          <w:tcPr>
            <w:tcW w:w="489" w:type="pct"/>
            <w:shd w:val="clear" w:color="auto" w:fill="auto"/>
            <w:vAlign w:val="center"/>
          </w:tcPr>
          <w:p w14:paraId="1B3A8FFB" w14:textId="46FDF286" w:rsidR="00EF2B9F" w:rsidRPr="00D204B5" w:rsidRDefault="00EF2B9F" w:rsidP="00AF218C">
            <w:pPr>
              <w:jc w:val="center"/>
              <w:rPr>
                <w:sz w:val="20"/>
                <w:szCs w:val="20"/>
                <w:lang w:eastAsia="en-US"/>
              </w:rPr>
            </w:pPr>
            <w:r>
              <w:rPr>
                <w:sz w:val="20"/>
                <w:szCs w:val="20"/>
                <w:lang w:eastAsia="en-US"/>
              </w:rPr>
              <w:t>22,0 т/ч</w:t>
            </w:r>
          </w:p>
        </w:tc>
        <w:tc>
          <w:tcPr>
            <w:tcW w:w="1170" w:type="pct"/>
            <w:vMerge w:val="restart"/>
            <w:vAlign w:val="center"/>
          </w:tcPr>
          <w:p w14:paraId="30B24FA7" w14:textId="52A8FA60" w:rsidR="00EF2B9F" w:rsidRPr="00D204B5" w:rsidRDefault="00EF2B9F" w:rsidP="00AF218C">
            <w:pPr>
              <w:jc w:val="center"/>
              <w:rPr>
                <w:sz w:val="20"/>
                <w:szCs w:val="20"/>
                <w:lang w:eastAsia="en-US"/>
              </w:rPr>
            </w:pPr>
            <w:r w:rsidRPr="00D204B5">
              <w:rPr>
                <w:sz w:val="20"/>
                <w:szCs w:val="20"/>
                <w:lang w:eastAsia="en-US"/>
              </w:rPr>
              <w:t>По данным режимных карт</w:t>
            </w:r>
          </w:p>
        </w:tc>
        <w:tc>
          <w:tcPr>
            <w:tcW w:w="502" w:type="pct"/>
            <w:vMerge w:val="restart"/>
            <w:shd w:val="clear" w:color="auto" w:fill="auto"/>
            <w:vAlign w:val="center"/>
          </w:tcPr>
          <w:p w14:paraId="43A67E61" w14:textId="7E053DB8" w:rsidR="00EF2B9F" w:rsidRPr="00D204B5" w:rsidRDefault="00D04A74" w:rsidP="00AF218C">
            <w:pPr>
              <w:jc w:val="center"/>
              <w:rPr>
                <w:sz w:val="20"/>
                <w:szCs w:val="20"/>
                <w:lang w:eastAsia="en-US"/>
              </w:rPr>
            </w:pPr>
            <w:r>
              <w:rPr>
                <w:sz w:val="20"/>
                <w:szCs w:val="20"/>
                <w:lang w:eastAsia="en-US"/>
              </w:rPr>
              <w:t>70,7</w:t>
            </w:r>
          </w:p>
        </w:tc>
      </w:tr>
      <w:tr w:rsidR="00EF2B9F" w:rsidRPr="00D204B5" w14:paraId="0E9A256E" w14:textId="77777777" w:rsidTr="008C383B">
        <w:trPr>
          <w:trHeight w:val="283"/>
        </w:trPr>
        <w:tc>
          <w:tcPr>
            <w:tcW w:w="167" w:type="pct"/>
            <w:vMerge/>
            <w:shd w:val="clear" w:color="auto" w:fill="auto"/>
            <w:vAlign w:val="center"/>
          </w:tcPr>
          <w:p w14:paraId="0CF2B2C8" w14:textId="77777777" w:rsidR="00EF2B9F" w:rsidRPr="00D204B5" w:rsidRDefault="00EF2B9F" w:rsidP="00AF218C">
            <w:pPr>
              <w:jc w:val="center"/>
              <w:rPr>
                <w:sz w:val="20"/>
                <w:szCs w:val="20"/>
                <w:lang w:eastAsia="en-US"/>
              </w:rPr>
            </w:pPr>
          </w:p>
        </w:tc>
        <w:tc>
          <w:tcPr>
            <w:tcW w:w="633" w:type="pct"/>
            <w:vMerge/>
          </w:tcPr>
          <w:p w14:paraId="55C153F5" w14:textId="77777777" w:rsidR="00EF2B9F" w:rsidRPr="00D204B5" w:rsidRDefault="00EF2B9F" w:rsidP="00AF218C">
            <w:pPr>
              <w:rPr>
                <w:sz w:val="20"/>
                <w:szCs w:val="20"/>
              </w:rPr>
            </w:pPr>
          </w:p>
        </w:tc>
        <w:tc>
          <w:tcPr>
            <w:tcW w:w="812" w:type="pct"/>
            <w:vMerge/>
            <w:shd w:val="clear" w:color="auto" w:fill="auto"/>
            <w:vAlign w:val="center"/>
          </w:tcPr>
          <w:p w14:paraId="74BECBC5" w14:textId="77777777" w:rsidR="00EF2B9F" w:rsidRPr="00D204B5" w:rsidRDefault="00EF2B9F" w:rsidP="00AF218C">
            <w:pPr>
              <w:rPr>
                <w:sz w:val="20"/>
                <w:szCs w:val="20"/>
              </w:rPr>
            </w:pPr>
          </w:p>
        </w:tc>
        <w:tc>
          <w:tcPr>
            <w:tcW w:w="763" w:type="pct"/>
            <w:shd w:val="clear" w:color="auto" w:fill="auto"/>
            <w:vAlign w:val="center"/>
          </w:tcPr>
          <w:p w14:paraId="569C48BD" w14:textId="406F5099" w:rsidR="00EF2B9F" w:rsidRPr="00D204B5" w:rsidRDefault="00EF2B9F" w:rsidP="00AF218C">
            <w:pPr>
              <w:rPr>
                <w:color w:val="000000"/>
                <w:sz w:val="20"/>
                <w:szCs w:val="20"/>
              </w:rPr>
            </w:pPr>
            <w:r w:rsidRPr="00EA1604">
              <w:rPr>
                <w:color w:val="000000"/>
                <w:sz w:val="20"/>
                <w:szCs w:val="20"/>
              </w:rPr>
              <w:t>БЭМ-25/2,4-380</w:t>
            </w:r>
          </w:p>
        </w:tc>
        <w:tc>
          <w:tcPr>
            <w:tcW w:w="464" w:type="pct"/>
            <w:shd w:val="clear" w:color="auto" w:fill="auto"/>
            <w:vAlign w:val="center"/>
          </w:tcPr>
          <w:p w14:paraId="449F6462" w14:textId="5E0C8191" w:rsidR="00EF2B9F" w:rsidRPr="00D204B5" w:rsidRDefault="00EF2B9F" w:rsidP="00AF218C">
            <w:pPr>
              <w:jc w:val="center"/>
              <w:rPr>
                <w:sz w:val="20"/>
                <w:szCs w:val="20"/>
                <w:lang w:eastAsia="en-US"/>
              </w:rPr>
            </w:pPr>
            <w:r>
              <w:rPr>
                <w:sz w:val="20"/>
                <w:szCs w:val="20"/>
                <w:lang w:eastAsia="en-US"/>
              </w:rPr>
              <w:t>25 т/ч</w:t>
            </w:r>
          </w:p>
        </w:tc>
        <w:tc>
          <w:tcPr>
            <w:tcW w:w="489" w:type="pct"/>
            <w:shd w:val="clear" w:color="auto" w:fill="auto"/>
            <w:vAlign w:val="center"/>
          </w:tcPr>
          <w:p w14:paraId="31DAE8C2" w14:textId="49A3BE6C" w:rsidR="00EF2B9F" w:rsidRPr="00D204B5" w:rsidRDefault="00EF2B9F" w:rsidP="00AF218C">
            <w:pPr>
              <w:jc w:val="center"/>
              <w:rPr>
                <w:sz w:val="20"/>
                <w:szCs w:val="20"/>
                <w:lang w:eastAsia="en-US"/>
              </w:rPr>
            </w:pPr>
            <w:r>
              <w:rPr>
                <w:sz w:val="20"/>
                <w:szCs w:val="20"/>
                <w:lang w:eastAsia="en-US"/>
              </w:rPr>
              <w:t>23,3 т/ч</w:t>
            </w:r>
          </w:p>
        </w:tc>
        <w:tc>
          <w:tcPr>
            <w:tcW w:w="1170" w:type="pct"/>
            <w:vMerge/>
            <w:vAlign w:val="center"/>
          </w:tcPr>
          <w:p w14:paraId="36201632" w14:textId="77777777" w:rsidR="00EF2B9F" w:rsidRPr="00D204B5" w:rsidRDefault="00EF2B9F" w:rsidP="00AF218C">
            <w:pPr>
              <w:jc w:val="center"/>
              <w:rPr>
                <w:sz w:val="20"/>
                <w:szCs w:val="20"/>
                <w:lang w:eastAsia="en-US"/>
              </w:rPr>
            </w:pPr>
          </w:p>
        </w:tc>
        <w:tc>
          <w:tcPr>
            <w:tcW w:w="502" w:type="pct"/>
            <w:vMerge/>
            <w:shd w:val="clear" w:color="auto" w:fill="auto"/>
            <w:vAlign w:val="center"/>
          </w:tcPr>
          <w:p w14:paraId="08004D17" w14:textId="77777777" w:rsidR="00EF2B9F" w:rsidRPr="00D204B5" w:rsidRDefault="00EF2B9F" w:rsidP="00AF218C">
            <w:pPr>
              <w:jc w:val="center"/>
              <w:rPr>
                <w:sz w:val="20"/>
                <w:szCs w:val="20"/>
                <w:lang w:eastAsia="en-US"/>
              </w:rPr>
            </w:pPr>
          </w:p>
        </w:tc>
      </w:tr>
      <w:tr w:rsidR="00EF2B9F" w:rsidRPr="00D204B5" w14:paraId="73698E67" w14:textId="77777777" w:rsidTr="008C383B">
        <w:trPr>
          <w:trHeight w:val="283"/>
        </w:trPr>
        <w:tc>
          <w:tcPr>
            <w:tcW w:w="167" w:type="pct"/>
            <w:vMerge/>
            <w:shd w:val="clear" w:color="auto" w:fill="auto"/>
            <w:vAlign w:val="center"/>
          </w:tcPr>
          <w:p w14:paraId="4A9A97AB" w14:textId="77777777" w:rsidR="00EF2B9F" w:rsidRPr="00D204B5" w:rsidRDefault="00EF2B9F" w:rsidP="00AF218C">
            <w:pPr>
              <w:jc w:val="center"/>
              <w:rPr>
                <w:sz w:val="20"/>
                <w:szCs w:val="20"/>
                <w:lang w:eastAsia="en-US"/>
              </w:rPr>
            </w:pPr>
          </w:p>
        </w:tc>
        <w:tc>
          <w:tcPr>
            <w:tcW w:w="633" w:type="pct"/>
            <w:vMerge/>
          </w:tcPr>
          <w:p w14:paraId="27B9697E" w14:textId="77777777" w:rsidR="00EF2B9F" w:rsidRPr="00D204B5" w:rsidRDefault="00EF2B9F" w:rsidP="00AF218C">
            <w:pPr>
              <w:rPr>
                <w:sz w:val="20"/>
                <w:szCs w:val="20"/>
              </w:rPr>
            </w:pPr>
          </w:p>
        </w:tc>
        <w:tc>
          <w:tcPr>
            <w:tcW w:w="812" w:type="pct"/>
            <w:vMerge/>
            <w:shd w:val="clear" w:color="auto" w:fill="auto"/>
            <w:vAlign w:val="center"/>
          </w:tcPr>
          <w:p w14:paraId="0F10CF9B" w14:textId="77777777" w:rsidR="00EF2B9F" w:rsidRPr="00D204B5" w:rsidRDefault="00EF2B9F" w:rsidP="00AF218C">
            <w:pPr>
              <w:rPr>
                <w:sz w:val="20"/>
                <w:szCs w:val="20"/>
              </w:rPr>
            </w:pPr>
          </w:p>
        </w:tc>
        <w:tc>
          <w:tcPr>
            <w:tcW w:w="763" w:type="pct"/>
            <w:shd w:val="clear" w:color="auto" w:fill="auto"/>
            <w:vAlign w:val="center"/>
          </w:tcPr>
          <w:p w14:paraId="12F93611" w14:textId="0973CD16" w:rsidR="00EF2B9F" w:rsidRPr="00D204B5" w:rsidRDefault="00EF2B9F" w:rsidP="00AF218C">
            <w:pPr>
              <w:rPr>
                <w:color w:val="000000"/>
                <w:sz w:val="20"/>
                <w:szCs w:val="20"/>
              </w:rPr>
            </w:pPr>
            <w:r w:rsidRPr="00EA1604">
              <w:rPr>
                <w:color w:val="000000"/>
                <w:sz w:val="20"/>
                <w:szCs w:val="20"/>
              </w:rPr>
              <w:t>БЭМ-25/2,4-380</w:t>
            </w:r>
          </w:p>
        </w:tc>
        <w:tc>
          <w:tcPr>
            <w:tcW w:w="464" w:type="pct"/>
            <w:shd w:val="clear" w:color="auto" w:fill="auto"/>
            <w:vAlign w:val="center"/>
          </w:tcPr>
          <w:p w14:paraId="7D9BEBF6" w14:textId="20D38D8A" w:rsidR="00EF2B9F" w:rsidRPr="00D204B5" w:rsidRDefault="00EF2B9F" w:rsidP="00AF218C">
            <w:pPr>
              <w:jc w:val="center"/>
              <w:rPr>
                <w:sz w:val="20"/>
                <w:szCs w:val="20"/>
                <w:lang w:eastAsia="en-US"/>
              </w:rPr>
            </w:pPr>
            <w:r>
              <w:rPr>
                <w:sz w:val="20"/>
                <w:szCs w:val="20"/>
                <w:lang w:eastAsia="en-US"/>
              </w:rPr>
              <w:t>25 т/ч</w:t>
            </w:r>
          </w:p>
        </w:tc>
        <w:tc>
          <w:tcPr>
            <w:tcW w:w="489" w:type="pct"/>
            <w:shd w:val="clear" w:color="auto" w:fill="auto"/>
            <w:vAlign w:val="center"/>
          </w:tcPr>
          <w:p w14:paraId="61B828A3" w14:textId="198C3CF6" w:rsidR="00EF2B9F" w:rsidRPr="00D204B5" w:rsidRDefault="00EF2B9F" w:rsidP="00AF218C">
            <w:pPr>
              <w:jc w:val="center"/>
              <w:rPr>
                <w:sz w:val="20"/>
                <w:szCs w:val="20"/>
                <w:lang w:eastAsia="en-US"/>
              </w:rPr>
            </w:pPr>
            <w:r>
              <w:rPr>
                <w:sz w:val="20"/>
                <w:szCs w:val="20"/>
                <w:lang w:eastAsia="en-US"/>
              </w:rPr>
              <w:t>23,0 т/ч</w:t>
            </w:r>
          </w:p>
        </w:tc>
        <w:tc>
          <w:tcPr>
            <w:tcW w:w="1170" w:type="pct"/>
            <w:vMerge/>
            <w:vAlign w:val="center"/>
          </w:tcPr>
          <w:p w14:paraId="70FBE12F" w14:textId="77777777" w:rsidR="00EF2B9F" w:rsidRPr="00D204B5" w:rsidRDefault="00EF2B9F" w:rsidP="00AF218C">
            <w:pPr>
              <w:jc w:val="center"/>
              <w:rPr>
                <w:sz w:val="20"/>
                <w:szCs w:val="20"/>
                <w:lang w:eastAsia="en-US"/>
              </w:rPr>
            </w:pPr>
          </w:p>
        </w:tc>
        <w:tc>
          <w:tcPr>
            <w:tcW w:w="502" w:type="pct"/>
            <w:vMerge/>
            <w:shd w:val="clear" w:color="auto" w:fill="auto"/>
            <w:vAlign w:val="center"/>
          </w:tcPr>
          <w:p w14:paraId="09FABE77" w14:textId="77777777" w:rsidR="00EF2B9F" w:rsidRPr="00D204B5" w:rsidRDefault="00EF2B9F" w:rsidP="00AF218C">
            <w:pPr>
              <w:jc w:val="center"/>
              <w:rPr>
                <w:sz w:val="20"/>
                <w:szCs w:val="20"/>
                <w:lang w:eastAsia="en-US"/>
              </w:rPr>
            </w:pPr>
          </w:p>
        </w:tc>
      </w:tr>
      <w:tr w:rsidR="00EF2B9F" w:rsidRPr="00D204B5" w14:paraId="329BA300" w14:textId="77777777" w:rsidTr="008C383B">
        <w:trPr>
          <w:trHeight w:val="283"/>
        </w:trPr>
        <w:tc>
          <w:tcPr>
            <w:tcW w:w="167" w:type="pct"/>
            <w:vMerge/>
            <w:shd w:val="clear" w:color="auto" w:fill="auto"/>
            <w:vAlign w:val="center"/>
          </w:tcPr>
          <w:p w14:paraId="338907F2" w14:textId="77777777" w:rsidR="00EF2B9F" w:rsidRPr="00D204B5" w:rsidRDefault="00EF2B9F" w:rsidP="00AF218C">
            <w:pPr>
              <w:jc w:val="center"/>
              <w:rPr>
                <w:sz w:val="20"/>
                <w:szCs w:val="20"/>
                <w:lang w:eastAsia="en-US"/>
              </w:rPr>
            </w:pPr>
          </w:p>
        </w:tc>
        <w:tc>
          <w:tcPr>
            <w:tcW w:w="633" w:type="pct"/>
            <w:vMerge/>
          </w:tcPr>
          <w:p w14:paraId="2B029293" w14:textId="77777777" w:rsidR="00EF2B9F" w:rsidRPr="00D204B5" w:rsidRDefault="00EF2B9F" w:rsidP="00AF218C">
            <w:pPr>
              <w:rPr>
                <w:sz w:val="20"/>
                <w:szCs w:val="20"/>
              </w:rPr>
            </w:pPr>
          </w:p>
        </w:tc>
        <w:tc>
          <w:tcPr>
            <w:tcW w:w="812" w:type="pct"/>
            <w:vMerge/>
            <w:shd w:val="clear" w:color="auto" w:fill="auto"/>
            <w:vAlign w:val="center"/>
          </w:tcPr>
          <w:p w14:paraId="1CBDEC11" w14:textId="77777777" w:rsidR="00EF2B9F" w:rsidRPr="00D204B5" w:rsidRDefault="00EF2B9F" w:rsidP="00AF218C">
            <w:pPr>
              <w:rPr>
                <w:sz w:val="20"/>
                <w:szCs w:val="20"/>
              </w:rPr>
            </w:pPr>
          </w:p>
        </w:tc>
        <w:tc>
          <w:tcPr>
            <w:tcW w:w="763" w:type="pct"/>
            <w:shd w:val="clear" w:color="auto" w:fill="auto"/>
            <w:vAlign w:val="center"/>
          </w:tcPr>
          <w:p w14:paraId="3D1619C6" w14:textId="3A8F6DC1" w:rsidR="00EF2B9F" w:rsidRPr="00D204B5" w:rsidRDefault="00EF2B9F" w:rsidP="00AF218C">
            <w:pPr>
              <w:rPr>
                <w:color w:val="000000"/>
                <w:sz w:val="20"/>
                <w:szCs w:val="20"/>
              </w:rPr>
            </w:pPr>
            <w:r w:rsidRPr="00EA1604">
              <w:rPr>
                <w:color w:val="000000"/>
                <w:sz w:val="20"/>
                <w:szCs w:val="20"/>
              </w:rPr>
              <w:t>КГТ-25/2,4-380</w:t>
            </w:r>
          </w:p>
        </w:tc>
        <w:tc>
          <w:tcPr>
            <w:tcW w:w="464" w:type="pct"/>
            <w:shd w:val="clear" w:color="auto" w:fill="auto"/>
            <w:vAlign w:val="center"/>
          </w:tcPr>
          <w:p w14:paraId="13E7935B" w14:textId="6EE9B641" w:rsidR="00EF2B9F" w:rsidRPr="00D204B5" w:rsidRDefault="00EF2B9F" w:rsidP="00AF218C">
            <w:pPr>
              <w:jc w:val="center"/>
              <w:rPr>
                <w:sz w:val="20"/>
                <w:szCs w:val="20"/>
                <w:lang w:eastAsia="en-US"/>
              </w:rPr>
            </w:pPr>
            <w:r>
              <w:rPr>
                <w:sz w:val="20"/>
                <w:szCs w:val="20"/>
                <w:lang w:eastAsia="en-US"/>
              </w:rPr>
              <w:t>19,5 т/ч</w:t>
            </w:r>
          </w:p>
        </w:tc>
        <w:tc>
          <w:tcPr>
            <w:tcW w:w="489" w:type="pct"/>
            <w:shd w:val="clear" w:color="auto" w:fill="auto"/>
            <w:vAlign w:val="center"/>
          </w:tcPr>
          <w:p w14:paraId="360CB60B" w14:textId="47139899" w:rsidR="00EF2B9F" w:rsidRPr="00D204B5" w:rsidRDefault="00EF2B9F" w:rsidP="00AF218C">
            <w:pPr>
              <w:jc w:val="center"/>
              <w:rPr>
                <w:sz w:val="20"/>
                <w:szCs w:val="20"/>
                <w:lang w:eastAsia="en-US"/>
              </w:rPr>
            </w:pPr>
            <w:r>
              <w:rPr>
                <w:sz w:val="20"/>
                <w:szCs w:val="20"/>
                <w:lang w:eastAsia="en-US"/>
              </w:rPr>
              <w:t>19,5 т/ч</w:t>
            </w:r>
          </w:p>
        </w:tc>
        <w:tc>
          <w:tcPr>
            <w:tcW w:w="1170" w:type="pct"/>
            <w:vMerge w:val="restart"/>
            <w:vAlign w:val="center"/>
          </w:tcPr>
          <w:p w14:paraId="20B08F60" w14:textId="0C59EAEE" w:rsidR="00EF2B9F" w:rsidRPr="00D204B5" w:rsidRDefault="00EF2B9F" w:rsidP="00AF218C">
            <w:pPr>
              <w:jc w:val="center"/>
              <w:rPr>
                <w:sz w:val="20"/>
                <w:szCs w:val="20"/>
                <w:lang w:eastAsia="en-US"/>
              </w:rPr>
            </w:pPr>
            <w:r>
              <w:rPr>
                <w:sz w:val="20"/>
                <w:szCs w:val="20"/>
                <w:lang w:eastAsia="en-US"/>
              </w:rPr>
              <w:t>Режимные карты отсутствуют. Располагаемая мощность принята по номинальной производительности</w:t>
            </w:r>
          </w:p>
        </w:tc>
        <w:tc>
          <w:tcPr>
            <w:tcW w:w="502" w:type="pct"/>
            <w:vMerge/>
            <w:shd w:val="clear" w:color="auto" w:fill="auto"/>
            <w:vAlign w:val="center"/>
          </w:tcPr>
          <w:p w14:paraId="30792560" w14:textId="77777777" w:rsidR="00EF2B9F" w:rsidRPr="00D204B5" w:rsidRDefault="00EF2B9F" w:rsidP="00AF218C">
            <w:pPr>
              <w:jc w:val="center"/>
              <w:rPr>
                <w:sz w:val="20"/>
                <w:szCs w:val="20"/>
                <w:lang w:eastAsia="en-US"/>
              </w:rPr>
            </w:pPr>
          </w:p>
        </w:tc>
      </w:tr>
      <w:tr w:rsidR="00EF2B9F" w:rsidRPr="00D204B5" w14:paraId="4A9F76EB" w14:textId="77777777" w:rsidTr="008C383B">
        <w:trPr>
          <w:trHeight w:val="283"/>
        </w:trPr>
        <w:tc>
          <w:tcPr>
            <w:tcW w:w="167" w:type="pct"/>
            <w:vMerge/>
            <w:shd w:val="clear" w:color="auto" w:fill="auto"/>
            <w:vAlign w:val="center"/>
          </w:tcPr>
          <w:p w14:paraId="17C909A6" w14:textId="77777777" w:rsidR="00EF2B9F" w:rsidRPr="00D204B5" w:rsidRDefault="00EF2B9F" w:rsidP="00AF218C">
            <w:pPr>
              <w:jc w:val="center"/>
              <w:rPr>
                <w:sz w:val="20"/>
                <w:szCs w:val="20"/>
                <w:lang w:eastAsia="en-US"/>
              </w:rPr>
            </w:pPr>
          </w:p>
        </w:tc>
        <w:tc>
          <w:tcPr>
            <w:tcW w:w="633" w:type="pct"/>
            <w:vMerge/>
          </w:tcPr>
          <w:p w14:paraId="1683E632" w14:textId="77777777" w:rsidR="00EF2B9F" w:rsidRPr="00D204B5" w:rsidRDefault="00EF2B9F" w:rsidP="00AF218C">
            <w:pPr>
              <w:rPr>
                <w:sz w:val="20"/>
                <w:szCs w:val="20"/>
              </w:rPr>
            </w:pPr>
          </w:p>
        </w:tc>
        <w:tc>
          <w:tcPr>
            <w:tcW w:w="812" w:type="pct"/>
            <w:vMerge/>
            <w:shd w:val="clear" w:color="auto" w:fill="auto"/>
            <w:vAlign w:val="center"/>
          </w:tcPr>
          <w:p w14:paraId="5D22CB2D" w14:textId="77777777" w:rsidR="00EF2B9F" w:rsidRPr="00D204B5" w:rsidRDefault="00EF2B9F" w:rsidP="00AF218C">
            <w:pPr>
              <w:rPr>
                <w:sz w:val="20"/>
                <w:szCs w:val="20"/>
              </w:rPr>
            </w:pPr>
          </w:p>
        </w:tc>
        <w:tc>
          <w:tcPr>
            <w:tcW w:w="763" w:type="pct"/>
            <w:shd w:val="clear" w:color="auto" w:fill="auto"/>
            <w:vAlign w:val="center"/>
          </w:tcPr>
          <w:p w14:paraId="1AD97456" w14:textId="2B7257C3" w:rsidR="00EF2B9F" w:rsidRPr="00D204B5" w:rsidRDefault="00EF2B9F" w:rsidP="00AF218C">
            <w:pPr>
              <w:rPr>
                <w:color w:val="000000"/>
                <w:sz w:val="20"/>
                <w:szCs w:val="20"/>
              </w:rPr>
            </w:pPr>
            <w:r w:rsidRPr="00EA1604">
              <w:rPr>
                <w:color w:val="000000"/>
                <w:sz w:val="20"/>
                <w:szCs w:val="20"/>
              </w:rPr>
              <w:t>КГТ-25/2,4-380</w:t>
            </w:r>
          </w:p>
        </w:tc>
        <w:tc>
          <w:tcPr>
            <w:tcW w:w="464" w:type="pct"/>
            <w:shd w:val="clear" w:color="auto" w:fill="auto"/>
            <w:vAlign w:val="center"/>
          </w:tcPr>
          <w:p w14:paraId="2350CBCE" w14:textId="1701D4A0" w:rsidR="00EF2B9F" w:rsidRPr="00D204B5" w:rsidRDefault="00EF2B9F" w:rsidP="00AF218C">
            <w:pPr>
              <w:jc w:val="center"/>
              <w:rPr>
                <w:sz w:val="20"/>
                <w:szCs w:val="20"/>
                <w:lang w:eastAsia="en-US"/>
              </w:rPr>
            </w:pPr>
            <w:r>
              <w:rPr>
                <w:sz w:val="20"/>
                <w:szCs w:val="20"/>
                <w:lang w:eastAsia="en-US"/>
              </w:rPr>
              <w:t>19,5 т/ч</w:t>
            </w:r>
          </w:p>
        </w:tc>
        <w:tc>
          <w:tcPr>
            <w:tcW w:w="489" w:type="pct"/>
            <w:shd w:val="clear" w:color="auto" w:fill="auto"/>
            <w:vAlign w:val="center"/>
          </w:tcPr>
          <w:p w14:paraId="6DA75907" w14:textId="55D1FDB2" w:rsidR="00EF2B9F" w:rsidRPr="00D204B5" w:rsidRDefault="00EF2B9F" w:rsidP="00AF218C">
            <w:pPr>
              <w:jc w:val="center"/>
              <w:rPr>
                <w:sz w:val="20"/>
                <w:szCs w:val="20"/>
                <w:lang w:eastAsia="en-US"/>
              </w:rPr>
            </w:pPr>
            <w:r>
              <w:rPr>
                <w:sz w:val="20"/>
                <w:szCs w:val="20"/>
                <w:lang w:eastAsia="en-US"/>
              </w:rPr>
              <w:t>19,5 т/ч</w:t>
            </w:r>
          </w:p>
        </w:tc>
        <w:tc>
          <w:tcPr>
            <w:tcW w:w="1170" w:type="pct"/>
            <w:vMerge/>
            <w:vAlign w:val="center"/>
          </w:tcPr>
          <w:p w14:paraId="480F4E6A" w14:textId="77777777" w:rsidR="00EF2B9F" w:rsidRPr="00D204B5" w:rsidRDefault="00EF2B9F" w:rsidP="00AF218C">
            <w:pPr>
              <w:jc w:val="center"/>
              <w:rPr>
                <w:sz w:val="20"/>
                <w:szCs w:val="20"/>
                <w:lang w:eastAsia="en-US"/>
              </w:rPr>
            </w:pPr>
          </w:p>
        </w:tc>
        <w:tc>
          <w:tcPr>
            <w:tcW w:w="502" w:type="pct"/>
            <w:vMerge/>
            <w:shd w:val="clear" w:color="auto" w:fill="auto"/>
            <w:vAlign w:val="center"/>
          </w:tcPr>
          <w:p w14:paraId="0E400F81" w14:textId="77777777" w:rsidR="00EF2B9F" w:rsidRPr="00D204B5" w:rsidRDefault="00EF2B9F" w:rsidP="00AF218C">
            <w:pPr>
              <w:jc w:val="center"/>
              <w:rPr>
                <w:sz w:val="20"/>
                <w:szCs w:val="20"/>
                <w:lang w:eastAsia="en-US"/>
              </w:rPr>
            </w:pPr>
          </w:p>
        </w:tc>
      </w:tr>
      <w:tr w:rsidR="00CF346E" w:rsidRPr="00D204B5" w14:paraId="00F47004" w14:textId="77777777" w:rsidTr="00E24154">
        <w:trPr>
          <w:trHeight w:val="283"/>
        </w:trPr>
        <w:tc>
          <w:tcPr>
            <w:tcW w:w="167" w:type="pct"/>
            <w:vMerge w:val="restart"/>
            <w:shd w:val="clear" w:color="auto" w:fill="auto"/>
            <w:vAlign w:val="center"/>
          </w:tcPr>
          <w:p w14:paraId="62A1F1E8" w14:textId="77777777" w:rsidR="00CF346E" w:rsidRPr="00D204B5" w:rsidRDefault="00CF346E" w:rsidP="00AF218C">
            <w:pPr>
              <w:jc w:val="center"/>
              <w:rPr>
                <w:sz w:val="20"/>
                <w:szCs w:val="20"/>
                <w:lang w:eastAsia="en-US"/>
              </w:rPr>
            </w:pPr>
            <w:r w:rsidRPr="00D204B5">
              <w:rPr>
                <w:sz w:val="20"/>
                <w:szCs w:val="20"/>
                <w:lang w:eastAsia="en-US"/>
              </w:rPr>
              <w:t>3</w:t>
            </w:r>
          </w:p>
        </w:tc>
        <w:tc>
          <w:tcPr>
            <w:tcW w:w="633" w:type="pct"/>
            <w:vMerge w:val="restart"/>
            <w:vAlign w:val="center"/>
          </w:tcPr>
          <w:p w14:paraId="79CA37A1" w14:textId="75D0338D" w:rsidR="00CF346E" w:rsidRPr="00D204B5" w:rsidRDefault="00CF346E" w:rsidP="00AF218C">
            <w:pPr>
              <w:jc w:val="center"/>
              <w:rPr>
                <w:color w:val="000000"/>
                <w:sz w:val="20"/>
                <w:szCs w:val="20"/>
              </w:rPr>
            </w:pPr>
            <w:r w:rsidRPr="008622D2">
              <w:rPr>
                <w:color w:val="000000"/>
                <w:sz w:val="20"/>
                <w:szCs w:val="20"/>
              </w:rPr>
              <w:t>ЗАО «Родниковский Машиностроительный завод»</w:t>
            </w:r>
          </w:p>
        </w:tc>
        <w:tc>
          <w:tcPr>
            <w:tcW w:w="812" w:type="pct"/>
            <w:vMerge w:val="restart"/>
            <w:shd w:val="clear" w:color="auto" w:fill="auto"/>
            <w:vAlign w:val="center"/>
          </w:tcPr>
          <w:p w14:paraId="5DC52056" w14:textId="67E82FB6" w:rsidR="00CF346E" w:rsidRPr="00D204B5" w:rsidRDefault="00CF346E" w:rsidP="00AF218C">
            <w:pP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763" w:type="pct"/>
            <w:tcBorders>
              <w:left w:val="single" w:sz="8" w:space="0" w:color="auto"/>
            </w:tcBorders>
            <w:shd w:val="clear" w:color="auto" w:fill="auto"/>
            <w:vAlign w:val="center"/>
          </w:tcPr>
          <w:p w14:paraId="6E765F07" w14:textId="05D9371C" w:rsidR="00CF346E" w:rsidRPr="00D204B5" w:rsidRDefault="00CF346E" w:rsidP="00AF218C">
            <w:pPr>
              <w:rPr>
                <w:color w:val="000000"/>
                <w:sz w:val="20"/>
                <w:szCs w:val="20"/>
              </w:rPr>
            </w:pPr>
            <w:r w:rsidRPr="00D2364B">
              <w:rPr>
                <w:color w:val="000000"/>
                <w:sz w:val="20"/>
                <w:szCs w:val="20"/>
              </w:rPr>
              <w:t>ДЕ-25-14ГМ</w:t>
            </w:r>
          </w:p>
        </w:tc>
        <w:tc>
          <w:tcPr>
            <w:tcW w:w="464" w:type="pct"/>
            <w:shd w:val="clear" w:color="auto" w:fill="auto"/>
            <w:vAlign w:val="center"/>
          </w:tcPr>
          <w:p w14:paraId="4E287CF0" w14:textId="3A744358" w:rsidR="00CF346E" w:rsidRPr="00D204B5" w:rsidRDefault="00E24154" w:rsidP="00AF218C">
            <w:pPr>
              <w:jc w:val="center"/>
              <w:rPr>
                <w:sz w:val="20"/>
                <w:szCs w:val="20"/>
                <w:lang w:eastAsia="en-US"/>
              </w:rPr>
            </w:pPr>
            <w:r>
              <w:rPr>
                <w:sz w:val="20"/>
                <w:szCs w:val="20"/>
                <w:lang w:eastAsia="en-US"/>
              </w:rPr>
              <w:t>14,0</w:t>
            </w:r>
          </w:p>
        </w:tc>
        <w:tc>
          <w:tcPr>
            <w:tcW w:w="489" w:type="pct"/>
            <w:shd w:val="clear" w:color="auto" w:fill="auto"/>
            <w:vAlign w:val="center"/>
          </w:tcPr>
          <w:p w14:paraId="024DE486" w14:textId="39F39B1A" w:rsidR="00CF346E" w:rsidRPr="00D204B5" w:rsidRDefault="00E24154" w:rsidP="00AF218C">
            <w:pPr>
              <w:jc w:val="center"/>
              <w:rPr>
                <w:sz w:val="20"/>
                <w:szCs w:val="20"/>
                <w:lang w:eastAsia="en-US"/>
              </w:rPr>
            </w:pPr>
            <w:r>
              <w:rPr>
                <w:sz w:val="20"/>
                <w:szCs w:val="20"/>
                <w:lang w:eastAsia="en-US"/>
              </w:rPr>
              <w:t>13,1**</w:t>
            </w:r>
          </w:p>
        </w:tc>
        <w:tc>
          <w:tcPr>
            <w:tcW w:w="1170" w:type="pct"/>
            <w:vMerge w:val="restart"/>
            <w:vAlign w:val="center"/>
          </w:tcPr>
          <w:p w14:paraId="01449A49" w14:textId="534C5DE0" w:rsidR="00CF346E" w:rsidRPr="00D204B5" w:rsidRDefault="00152F4B" w:rsidP="00AF218C">
            <w:pPr>
              <w:jc w:val="center"/>
              <w:rPr>
                <w:sz w:val="20"/>
                <w:szCs w:val="20"/>
                <w:lang w:eastAsia="en-US"/>
              </w:rPr>
            </w:pPr>
            <w:r w:rsidRPr="00D204B5">
              <w:rPr>
                <w:sz w:val="20"/>
                <w:szCs w:val="20"/>
                <w:lang w:eastAsia="en-US"/>
              </w:rPr>
              <w:t>По данным режимных карт</w:t>
            </w:r>
          </w:p>
        </w:tc>
        <w:tc>
          <w:tcPr>
            <w:tcW w:w="502" w:type="pct"/>
            <w:vMerge w:val="restart"/>
            <w:shd w:val="clear" w:color="auto" w:fill="auto"/>
            <w:vAlign w:val="center"/>
          </w:tcPr>
          <w:p w14:paraId="3FDF9F70" w14:textId="4FD89C26" w:rsidR="00CF346E" w:rsidRPr="00D204B5" w:rsidRDefault="00E24154" w:rsidP="00AF218C">
            <w:pPr>
              <w:jc w:val="center"/>
              <w:rPr>
                <w:sz w:val="20"/>
                <w:szCs w:val="20"/>
                <w:lang w:eastAsia="en-US"/>
              </w:rPr>
            </w:pPr>
            <w:r>
              <w:rPr>
                <w:sz w:val="20"/>
                <w:szCs w:val="20"/>
                <w:lang w:eastAsia="en-US"/>
              </w:rPr>
              <w:t>106,354</w:t>
            </w:r>
          </w:p>
        </w:tc>
      </w:tr>
      <w:tr w:rsidR="00CF346E" w:rsidRPr="00D204B5" w14:paraId="000F3AEE" w14:textId="77777777" w:rsidTr="00E24154">
        <w:trPr>
          <w:trHeight w:val="283"/>
        </w:trPr>
        <w:tc>
          <w:tcPr>
            <w:tcW w:w="167" w:type="pct"/>
            <w:vMerge/>
            <w:shd w:val="clear" w:color="auto" w:fill="auto"/>
            <w:vAlign w:val="center"/>
          </w:tcPr>
          <w:p w14:paraId="3C79F224" w14:textId="77777777" w:rsidR="00CF346E" w:rsidRPr="00D204B5" w:rsidRDefault="00CF346E" w:rsidP="00AF218C">
            <w:pPr>
              <w:jc w:val="center"/>
              <w:rPr>
                <w:sz w:val="20"/>
                <w:szCs w:val="20"/>
                <w:lang w:eastAsia="en-US"/>
              </w:rPr>
            </w:pPr>
          </w:p>
        </w:tc>
        <w:tc>
          <w:tcPr>
            <w:tcW w:w="633" w:type="pct"/>
            <w:vMerge/>
          </w:tcPr>
          <w:p w14:paraId="2D4B1AC2" w14:textId="77777777" w:rsidR="00CF346E" w:rsidRPr="00D204B5" w:rsidRDefault="00CF346E" w:rsidP="00AF218C">
            <w:pPr>
              <w:rPr>
                <w:color w:val="000000"/>
                <w:sz w:val="20"/>
                <w:szCs w:val="20"/>
              </w:rPr>
            </w:pPr>
          </w:p>
        </w:tc>
        <w:tc>
          <w:tcPr>
            <w:tcW w:w="812" w:type="pct"/>
            <w:vMerge/>
            <w:shd w:val="clear" w:color="auto" w:fill="auto"/>
            <w:vAlign w:val="center"/>
          </w:tcPr>
          <w:p w14:paraId="354E54F3" w14:textId="77777777" w:rsidR="00CF346E" w:rsidRPr="00D204B5" w:rsidRDefault="00CF346E" w:rsidP="00AF218C">
            <w:pPr>
              <w:rPr>
                <w:color w:val="000000"/>
                <w:sz w:val="20"/>
                <w:szCs w:val="20"/>
              </w:rPr>
            </w:pPr>
          </w:p>
        </w:tc>
        <w:tc>
          <w:tcPr>
            <w:tcW w:w="763" w:type="pct"/>
            <w:tcBorders>
              <w:left w:val="single" w:sz="8" w:space="0" w:color="auto"/>
            </w:tcBorders>
            <w:shd w:val="clear" w:color="auto" w:fill="auto"/>
            <w:vAlign w:val="center"/>
          </w:tcPr>
          <w:p w14:paraId="191DCB44" w14:textId="729BB8E2" w:rsidR="00CF346E" w:rsidRPr="00D204B5" w:rsidRDefault="00CF346E" w:rsidP="00AF218C">
            <w:pPr>
              <w:rPr>
                <w:color w:val="000000"/>
                <w:sz w:val="20"/>
                <w:szCs w:val="20"/>
              </w:rPr>
            </w:pPr>
            <w:r w:rsidRPr="00D2364B">
              <w:rPr>
                <w:color w:val="000000"/>
                <w:sz w:val="20"/>
                <w:szCs w:val="20"/>
              </w:rPr>
              <w:t>ДЕ-25-14ГМ</w:t>
            </w:r>
          </w:p>
        </w:tc>
        <w:tc>
          <w:tcPr>
            <w:tcW w:w="464" w:type="pct"/>
            <w:shd w:val="clear" w:color="auto" w:fill="auto"/>
            <w:vAlign w:val="center"/>
          </w:tcPr>
          <w:p w14:paraId="270BB324" w14:textId="6008C688" w:rsidR="00CF346E" w:rsidRPr="00D204B5" w:rsidRDefault="00E24154" w:rsidP="00AF218C">
            <w:pPr>
              <w:jc w:val="center"/>
              <w:rPr>
                <w:sz w:val="20"/>
                <w:szCs w:val="20"/>
                <w:lang w:eastAsia="en-US"/>
              </w:rPr>
            </w:pPr>
            <w:r>
              <w:rPr>
                <w:sz w:val="20"/>
                <w:szCs w:val="20"/>
                <w:lang w:eastAsia="en-US"/>
              </w:rPr>
              <w:t>14,0</w:t>
            </w:r>
          </w:p>
        </w:tc>
        <w:tc>
          <w:tcPr>
            <w:tcW w:w="489" w:type="pct"/>
            <w:shd w:val="clear" w:color="auto" w:fill="auto"/>
            <w:vAlign w:val="center"/>
          </w:tcPr>
          <w:p w14:paraId="06E431D7" w14:textId="66E5EBBB" w:rsidR="00CF346E" w:rsidRPr="00D204B5" w:rsidRDefault="008C383B" w:rsidP="00AF218C">
            <w:pPr>
              <w:jc w:val="center"/>
              <w:rPr>
                <w:sz w:val="20"/>
                <w:szCs w:val="20"/>
                <w:lang w:eastAsia="en-US"/>
              </w:rPr>
            </w:pPr>
            <w:r>
              <w:rPr>
                <w:sz w:val="20"/>
                <w:szCs w:val="20"/>
                <w:lang w:eastAsia="en-US"/>
              </w:rPr>
              <w:t>12,719</w:t>
            </w:r>
          </w:p>
        </w:tc>
        <w:tc>
          <w:tcPr>
            <w:tcW w:w="1170" w:type="pct"/>
            <w:vMerge/>
            <w:vAlign w:val="center"/>
          </w:tcPr>
          <w:p w14:paraId="7B58BCB3" w14:textId="0D8EA161" w:rsidR="00CF346E" w:rsidRPr="00D204B5" w:rsidRDefault="00CF346E" w:rsidP="00AF218C">
            <w:pPr>
              <w:jc w:val="center"/>
              <w:rPr>
                <w:sz w:val="20"/>
                <w:szCs w:val="20"/>
                <w:lang w:eastAsia="en-US"/>
              </w:rPr>
            </w:pPr>
          </w:p>
        </w:tc>
        <w:tc>
          <w:tcPr>
            <w:tcW w:w="502" w:type="pct"/>
            <w:vMerge/>
            <w:shd w:val="clear" w:color="auto" w:fill="auto"/>
            <w:vAlign w:val="center"/>
          </w:tcPr>
          <w:p w14:paraId="164C16B1" w14:textId="77777777" w:rsidR="00CF346E" w:rsidRPr="00D204B5" w:rsidRDefault="00CF346E" w:rsidP="00AF218C">
            <w:pPr>
              <w:jc w:val="center"/>
              <w:rPr>
                <w:sz w:val="20"/>
                <w:szCs w:val="20"/>
                <w:lang w:eastAsia="en-US"/>
              </w:rPr>
            </w:pPr>
          </w:p>
        </w:tc>
      </w:tr>
      <w:tr w:rsidR="008C383B" w:rsidRPr="00D204B5" w14:paraId="12ACC643" w14:textId="77777777" w:rsidTr="00E24154">
        <w:trPr>
          <w:trHeight w:val="283"/>
        </w:trPr>
        <w:tc>
          <w:tcPr>
            <w:tcW w:w="167" w:type="pct"/>
            <w:vMerge/>
            <w:shd w:val="clear" w:color="auto" w:fill="auto"/>
            <w:vAlign w:val="center"/>
          </w:tcPr>
          <w:p w14:paraId="0FD18B60" w14:textId="77777777" w:rsidR="008C383B" w:rsidRPr="00D204B5" w:rsidRDefault="008C383B" w:rsidP="008C383B">
            <w:pPr>
              <w:jc w:val="center"/>
              <w:rPr>
                <w:sz w:val="20"/>
                <w:szCs w:val="20"/>
                <w:lang w:eastAsia="en-US"/>
              </w:rPr>
            </w:pPr>
          </w:p>
        </w:tc>
        <w:tc>
          <w:tcPr>
            <w:tcW w:w="633" w:type="pct"/>
            <w:vMerge/>
          </w:tcPr>
          <w:p w14:paraId="74DCA861" w14:textId="77777777" w:rsidR="008C383B" w:rsidRPr="00D204B5" w:rsidRDefault="008C383B" w:rsidP="008C383B">
            <w:pPr>
              <w:rPr>
                <w:color w:val="000000"/>
                <w:sz w:val="20"/>
                <w:szCs w:val="20"/>
              </w:rPr>
            </w:pPr>
          </w:p>
        </w:tc>
        <w:tc>
          <w:tcPr>
            <w:tcW w:w="812" w:type="pct"/>
            <w:vMerge/>
            <w:shd w:val="clear" w:color="auto" w:fill="auto"/>
            <w:vAlign w:val="center"/>
          </w:tcPr>
          <w:p w14:paraId="50348E85" w14:textId="77777777" w:rsidR="008C383B" w:rsidRPr="00D204B5" w:rsidRDefault="008C383B" w:rsidP="008C383B">
            <w:pPr>
              <w:rPr>
                <w:color w:val="000000"/>
                <w:sz w:val="20"/>
                <w:szCs w:val="20"/>
              </w:rPr>
            </w:pPr>
          </w:p>
        </w:tc>
        <w:tc>
          <w:tcPr>
            <w:tcW w:w="763" w:type="pct"/>
            <w:tcBorders>
              <w:left w:val="single" w:sz="8" w:space="0" w:color="auto"/>
            </w:tcBorders>
            <w:shd w:val="clear" w:color="auto" w:fill="auto"/>
            <w:vAlign w:val="center"/>
          </w:tcPr>
          <w:p w14:paraId="0B4C52C5" w14:textId="37C6B600" w:rsidR="008C383B" w:rsidRPr="00D2364B" w:rsidRDefault="008C383B" w:rsidP="008C383B">
            <w:pPr>
              <w:rPr>
                <w:color w:val="000000"/>
                <w:sz w:val="20"/>
                <w:szCs w:val="20"/>
              </w:rPr>
            </w:pPr>
            <w:r w:rsidRPr="00D2364B">
              <w:rPr>
                <w:color w:val="000000"/>
                <w:sz w:val="20"/>
                <w:szCs w:val="20"/>
              </w:rPr>
              <w:t>ДЕ-25-14ГМ</w:t>
            </w:r>
          </w:p>
        </w:tc>
        <w:tc>
          <w:tcPr>
            <w:tcW w:w="464" w:type="pct"/>
            <w:shd w:val="clear" w:color="auto" w:fill="auto"/>
            <w:vAlign w:val="center"/>
          </w:tcPr>
          <w:p w14:paraId="0A1009DD" w14:textId="64014936" w:rsidR="008C383B" w:rsidRDefault="00E24154" w:rsidP="008C383B">
            <w:pPr>
              <w:jc w:val="center"/>
              <w:rPr>
                <w:sz w:val="20"/>
                <w:szCs w:val="20"/>
                <w:lang w:eastAsia="en-US"/>
              </w:rPr>
            </w:pPr>
            <w:r>
              <w:rPr>
                <w:sz w:val="20"/>
                <w:szCs w:val="20"/>
                <w:lang w:eastAsia="en-US"/>
              </w:rPr>
              <w:t>14,0</w:t>
            </w:r>
          </w:p>
        </w:tc>
        <w:tc>
          <w:tcPr>
            <w:tcW w:w="489" w:type="pct"/>
            <w:shd w:val="clear" w:color="auto" w:fill="auto"/>
            <w:vAlign w:val="center"/>
          </w:tcPr>
          <w:p w14:paraId="245722E7" w14:textId="2A4D9940" w:rsidR="008C383B" w:rsidRDefault="00E24154" w:rsidP="008C383B">
            <w:pPr>
              <w:jc w:val="center"/>
              <w:rPr>
                <w:sz w:val="20"/>
                <w:szCs w:val="20"/>
                <w:lang w:eastAsia="en-US"/>
              </w:rPr>
            </w:pPr>
            <w:r>
              <w:rPr>
                <w:sz w:val="20"/>
                <w:szCs w:val="20"/>
                <w:lang w:eastAsia="en-US"/>
              </w:rPr>
              <w:t>12,1**</w:t>
            </w:r>
          </w:p>
        </w:tc>
        <w:tc>
          <w:tcPr>
            <w:tcW w:w="1170" w:type="pct"/>
            <w:vMerge/>
            <w:vAlign w:val="center"/>
          </w:tcPr>
          <w:p w14:paraId="3DE2B390" w14:textId="77777777" w:rsidR="008C383B" w:rsidRPr="00D204B5" w:rsidRDefault="008C383B" w:rsidP="008C383B">
            <w:pPr>
              <w:jc w:val="center"/>
              <w:rPr>
                <w:sz w:val="20"/>
                <w:szCs w:val="20"/>
                <w:lang w:eastAsia="en-US"/>
              </w:rPr>
            </w:pPr>
          </w:p>
        </w:tc>
        <w:tc>
          <w:tcPr>
            <w:tcW w:w="502" w:type="pct"/>
            <w:vMerge/>
            <w:shd w:val="clear" w:color="auto" w:fill="auto"/>
            <w:vAlign w:val="center"/>
          </w:tcPr>
          <w:p w14:paraId="3D0F6544" w14:textId="77777777" w:rsidR="008C383B" w:rsidRPr="00D204B5" w:rsidRDefault="008C383B" w:rsidP="008C383B">
            <w:pPr>
              <w:jc w:val="center"/>
              <w:rPr>
                <w:sz w:val="20"/>
                <w:szCs w:val="20"/>
                <w:lang w:eastAsia="en-US"/>
              </w:rPr>
            </w:pPr>
          </w:p>
        </w:tc>
      </w:tr>
      <w:tr w:rsidR="00CF346E" w:rsidRPr="00D204B5" w14:paraId="2B47E0EC" w14:textId="77777777" w:rsidTr="00E24154">
        <w:trPr>
          <w:trHeight w:val="283"/>
        </w:trPr>
        <w:tc>
          <w:tcPr>
            <w:tcW w:w="167" w:type="pct"/>
            <w:vMerge/>
            <w:shd w:val="clear" w:color="auto" w:fill="auto"/>
            <w:vAlign w:val="center"/>
          </w:tcPr>
          <w:p w14:paraId="63545988" w14:textId="77777777" w:rsidR="00CF346E" w:rsidRPr="00D204B5" w:rsidRDefault="00CF346E" w:rsidP="00AF218C">
            <w:pPr>
              <w:jc w:val="center"/>
              <w:rPr>
                <w:sz w:val="20"/>
                <w:szCs w:val="20"/>
                <w:lang w:eastAsia="en-US"/>
              </w:rPr>
            </w:pPr>
          </w:p>
        </w:tc>
        <w:tc>
          <w:tcPr>
            <w:tcW w:w="633" w:type="pct"/>
            <w:vMerge/>
          </w:tcPr>
          <w:p w14:paraId="35FBA288" w14:textId="77777777" w:rsidR="00CF346E" w:rsidRPr="00D204B5" w:rsidRDefault="00CF346E" w:rsidP="00AF218C">
            <w:pPr>
              <w:rPr>
                <w:color w:val="000000"/>
                <w:sz w:val="20"/>
                <w:szCs w:val="20"/>
              </w:rPr>
            </w:pPr>
          </w:p>
        </w:tc>
        <w:tc>
          <w:tcPr>
            <w:tcW w:w="812" w:type="pct"/>
            <w:vMerge/>
            <w:shd w:val="clear" w:color="auto" w:fill="auto"/>
            <w:vAlign w:val="center"/>
          </w:tcPr>
          <w:p w14:paraId="119700A5" w14:textId="77777777" w:rsidR="00CF346E" w:rsidRPr="00D204B5" w:rsidRDefault="00CF346E" w:rsidP="00AF218C">
            <w:pPr>
              <w:rPr>
                <w:color w:val="000000"/>
                <w:sz w:val="20"/>
                <w:szCs w:val="20"/>
              </w:rPr>
            </w:pPr>
          </w:p>
        </w:tc>
        <w:tc>
          <w:tcPr>
            <w:tcW w:w="763" w:type="pct"/>
            <w:tcBorders>
              <w:left w:val="single" w:sz="8" w:space="0" w:color="auto"/>
            </w:tcBorders>
            <w:shd w:val="clear" w:color="auto" w:fill="auto"/>
            <w:vAlign w:val="center"/>
          </w:tcPr>
          <w:p w14:paraId="6900671F" w14:textId="2C091641" w:rsidR="00CF346E" w:rsidRPr="00D204B5" w:rsidRDefault="00CF346E" w:rsidP="00AF218C">
            <w:pPr>
              <w:rPr>
                <w:color w:val="000000"/>
                <w:sz w:val="20"/>
                <w:szCs w:val="20"/>
              </w:rPr>
            </w:pPr>
            <w:r w:rsidRPr="005F35ED">
              <w:rPr>
                <w:color w:val="000000"/>
                <w:sz w:val="20"/>
                <w:szCs w:val="20"/>
              </w:rPr>
              <w:t>КВГМ-50</w:t>
            </w:r>
          </w:p>
        </w:tc>
        <w:tc>
          <w:tcPr>
            <w:tcW w:w="464" w:type="pct"/>
            <w:shd w:val="clear" w:color="auto" w:fill="auto"/>
            <w:vAlign w:val="center"/>
          </w:tcPr>
          <w:p w14:paraId="4F80FE68" w14:textId="2EE21A36" w:rsidR="00CF346E" w:rsidRPr="00D204B5" w:rsidRDefault="00CF346E" w:rsidP="00AF218C">
            <w:pPr>
              <w:jc w:val="center"/>
              <w:rPr>
                <w:sz w:val="20"/>
                <w:szCs w:val="20"/>
                <w:lang w:eastAsia="en-US"/>
              </w:rPr>
            </w:pPr>
            <w:r>
              <w:rPr>
                <w:sz w:val="20"/>
                <w:szCs w:val="20"/>
                <w:lang w:eastAsia="en-US"/>
              </w:rPr>
              <w:t>50,0</w:t>
            </w:r>
          </w:p>
        </w:tc>
        <w:tc>
          <w:tcPr>
            <w:tcW w:w="489" w:type="pct"/>
            <w:shd w:val="clear" w:color="auto" w:fill="auto"/>
            <w:vAlign w:val="center"/>
          </w:tcPr>
          <w:p w14:paraId="22ACB612" w14:textId="685EAAE1" w:rsidR="00CF346E" w:rsidRPr="00D204B5" w:rsidRDefault="00E24154" w:rsidP="00AF218C">
            <w:pPr>
              <w:jc w:val="center"/>
              <w:rPr>
                <w:sz w:val="20"/>
                <w:szCs w:val="20"/>
                <w:lang w:eastAsia="en-US"/>
              </w:rPr>
            </w:pPr>
            <w:r>
              <w:rPr>
                <w:sz w:val="20"/>
                <w:szCs w:val="20"/>
                <w:lang w:eastAsia="en-US"/>
              </w:rPr>
              <w:t>28,0**</w:t>
            </w:r>
          </w:p>
        </w:tc>
        <w:tc>
          <w:tcPr>
            <w:tcW w:w="1170" w:type="pct"/>
            <w:vMerge/>
            <w:vAlign w:val="center"/>
          </w:tcPr>
          <w:p w14:paraId="56D1A5A8" w14:textId="77777777" w:rsidR="00CF346E" w:rsidRPr="00D204B5" w:rsidRDefault="00CF346E" w:rsidP="00AF218C">
            <w:pPr>
              <w:jc w:val="center"/>
              <w:rPr>
                <w:sz w:val="20"/>
                <w:szCs w:val="20"/>
                <w:lang w:eastAsia="en-US"/>
              </w:rPr>
            </w:pPr>
          </w:p>
        </w:tc>
        <w:tc>
          <w:tcPr>
            <w:tcW w:w="502" w:type="pct"/>
            <w:vMerge/>
            <w:shd w:val="clear" w:color="auto" w:fill="auto"/>
            <w:vAlign w:val="center"/>
          </w:tcPr>
          <w:p w14:paraId="43CD050F" w14:textId="77777777" w:rsidR="00CF346E" w:rsidRPr="00D204B5" w:rsidRDefault="00CF346E" w:rsidP="00AF218C">
            <w:pPr>
              <w:jc w:val="center"/>
              <w:rPr>
                <w:sz w:val="20"/>
                <w:szCs w:val="20"/>
                <w:lang w:eastAsia="en-US"/>
              </w:rPr>
            </w:pPr>
          </w:p>
        </w:tc>
      </w:tr>
      <w:tr w:rsidR="00CF346E" w:rsidRPr="00D204B5" w14:paraId="34AB0348" w14:textId="77777777" w:rsidTr="00E24154">
        <w:trPr>
          <w:trHeight w:val="283"/>
        </w:trPr>
        <w:tc>
          <w:tcPr>
            <w:tcW w:w="167" w:type="pct"/>
            <w:vMerge/>
            <w:shd w:val="clear" w:color="auto" w:fill="auto"/>
            <w:vAlign w:val="center"/>
          </w:tcPr>
          <w:p w14:paraId="68BC1F7D" w14:textId="77777777" w:rsidR="00CF346E" w:rsidRPr="00D204B5" w:rsidRDefault="00CF346E" w:rsidP="00AF218C">
            <w:pPr>
              <w:jc w:val="center"/>
              <w:rPr>
                <w:sz w:val="20"/>
                <w:szCs w:val="20"/>
                <w:lang w:eastAsia="en-US"/>
              </w:rPr>
            </w:pPr>
          </w:p>
        </w:tc>
        <w:tc>
          <w:tcPr>
            <w:tcW w:w="633" w:type="pct"/>
            <w:vMerge/>
          </w:tcPr>
          <w:p w14:paraId="1410EF08" w14:textId="77777777" w:rsidR="00CF346E" w:rsidRPr="00D204B5" w:rsidRDefault="00CF346E" w:rsidP="00AF218C">
            <w:pPr>
              <w:rPr>
                <w:color w:val="000000"/>
                <w:sz w:val="20"/>
                <w:szCs w:val="20"/>
              </w:rPr>
            </w:pPr>
          </w:p>
        </w:tc>
        <w:tc>
          <w:tcPr>
            <w:tcW w:w="812" w:type="pct"/>
            <w:vMerge/>
            <w:shd w:val="clear" w:color="auto" w:fill="auto"/>
            <w:vAlign w:val="center"/>
          </w:tcPr>
          <w:p w14:paraId="68AEB99B" w14:textId="77777777" w:rsidR="00CF346E" w:rsidRPr="00D204B5" w:rsidRDefault="00CF346E" w:rsidP="00AF218C">
            <w:pPr>
              <w:rPr>
                <w:color w:val="000000"/>
                <w:sz w:val="20"/>
                <w:szCs w:val="20"/>
              </w:rPr>
            </w:pPr>
          </w:p>
        </w:tc>
        <w:tc>
          <w:tcPr>
            <w:tcW w:w="763" w:type="pct"/>
            <w:tcBorders>
              <w:left w:val="single" w:sz="8" w:space="0" w:color="auto"/>
            </w:tcBorders>
            <w:shd w:val="clear" w:color="auto" w:fill="auto"/>
            <w:vAlign w:val="center"/>
          </w:tcPr>
          <w:p w14:paraId="121355E3" w14:textId="73A795AD" w:rsidR="00CF346E" w:rsidRPr="00D204B5" w:rsidRDefault="00CF346E" w:rsidP="00AF218C">
            <w:pPr>
              <w:rPr>
                <w:color w:val="000000"/>
                <w:sz w:val="20"/>
                <w:szCs w:val="20"/>
              </w:rPr>
            </w:pPr>
            <w:r w:rsidRPr="005F35ED">
              <w:rPr>
                <w:color w:val="000000"/>
                <w:sz w:val="20"/>
                <w:szCs w:val="20"/>
              </w:rPr>
              <w:t>КВГМ-50</w:t>
            </w:r>
          </w:p>
        </w:tc>
        <w:tc>
          <w:tcPr>
            <w:tcW w:w="464" w:type="pct"/>
            <w:shd w:val="clear" w:color="auto" w:fill="auto"/>
            <w:vAlign w:val="center"/>
          </w:tcPr>
          <w:p w14:paraId="0AD2B27F" w14:textId="331447CF" w:rsidR="00CF346E" w:rsidRPr="00D204B5" w:rsidRDefault="00CF346E" w:rsidP="00AF218C">
            <w:pPr>
              <w:jc w:val="center"/>
              <w:rPr>
                <w:sz w:val="20"/>
                <w:szCs w:val="20"/>
                <w:lang w:eastAsia="en-US"/>
              </w:rPr>
            </w:pPr>
            <w:r>
              <w:rPr>
                <w:sz w:val="20"/>
                <w:szCs w:val="20"/>
                <w:lang w:eastAsia="en-US"/>
              </w:rPr>
              <w:t>50,0</w:t>
            </w:r>
          </w:p>
        </w:tc>
        <w:tc>
          <w:tcPr>
            <w:tcW w:w="489" w:type="pct"/>
            <w:shd w:val="clear" w:color="auto" w:fill="auto"/>
            <w:vAlign w:val="center"/>
          </w:tcPr>
          <w:p w14:paraId="50165B1F" w14:textId="650349B6" w:rsidR="00CF346E" w:rsidRPr="00D204B5" w:rsidRDefault="008C383B" w:rsidP="00AF218C">
            <w:pPr>
              <w:jc w:val="center"/>
              <w:rPr>
                <w:sz w:val="20"/>
                <w:szCs w:val="20"/>
                <w:lang w:eastAsia="en-US"/>
              </w:rPr>
            </w:pPr>
            <w:r>
              <w:rPr>
                <w:sz w:val="20"/>
                <w:szCs w:val="20"/>
                <w:lang w:eastAsia="en-US"/>
              </w:rPr>
              <w:t>12,435</w:t>
            </w:r>
          </w:p>
        </w:tc>
        <w:tc>
          <w:tcPr>
            <w:tcW w:w="1170" w:type="pct"/>
            <w:vMerge/>
            <w:vAlign w:val="center"/>
          </w:tcPr>
          <w:p w14:paraId="04B29BD1" w14:textId="77777777" w:rsidR="00CF346E" w:rsidRPr="00D204B5" w:rsidRDefault="00CF346E" w:rsidP="00AF218C">
            <w:pPr>
              <w:jc w:val="center"/>
              <w:rPr>
                <w:sz w:val="20"/>
                <w:szCs w:val="20"/>
                <w:lang w:eastAsia="en-US"/>
              </w:rPr>
            </w:pPr>
          </w:p>
        </w:tc>
        <w:tc>
          <w:tcPr>
            <w:tcW w:w="502" w:type="pct"/>
            <w:vMerge/>
            <w:shd w:val="clear" w:color="auto" w:fill="auto"/>
            <w:vAlign w:val="center"/>
          </w:tcPr>
          <w:p w14:paraId="53105573" w14:textId="77777777" w:rsidR="00CF346E" w:rsidRPr="00D204B5" w:rsidRDefault="00CF346E" w:rsidP="00AF218C">
            <w:pPr>
              <w:jc w:val="center"/>
              <w:rPr>
                <w:sz w:val="20"/>
                <w:szCs w:val="20"/>
                <w:lang w:eastAsia="en-US"/>
              </w:rPr>
            </w:pPr>
          </w:p>
        </w:tc>
      </w:tr>
      <w:tr w:rsidR="00CF346E" w:rsidRPr="00D204B5" w14:paraId="770CAFFE" w14:textId="77777777" w:rsidTr="00E24154">
        <w:trPr>
          <w:trHeight w:val="283"/>
        </w:trPr>
        <w:tc>
          <w:tcPr>
            <w:tcW w:w="167" w:type="pct"/>
            <w:vMerge/>
            <w:shd w:val="clear" w:color="auto" w:fill="auto"/>
            <w:vAlign w:val="center"/>
          </w:tcPr>
          <w:p w14:paraId="6E6D418B" w14:textId="77777777" w:rsidR="00CF346E" w:rsidRPr="00D204B5" w:rsidRDefault="00CF346E" w:rsidP="00AF218C">
            <w:pPr>
              <w:jc w:val="center"/>
              <w:rPr>
                <w:sz w:val="20"/>
                <w:szCs w:val="20"/>
                <w:lang w:eastAsia="en-US"/>
              </w:rPr>
            </w:pPr>
          </w:p>
        </w:tc>
        <w:tc>
          <w:tcPr>
            <w:tcW w:w="633" w:type="pct"/>
            <w:vMerge/>
          </w:tcPr>
          <w:p w14:paraId="707876CA" w14:textId="77777777" w:rsidR="00CF346E" w:rsidRPr="00D204B5" w:rsidRDefault="00CF346E" w:rsidP="00AF218C">
            <w:pPr>
              <w:rPr>
                <w:color w:val="000000"/>
                <w:sz w:val="20"/>
                <w:szCs w:val="20"/>
              </w:rPr>
            </w:pPr>
          </w:p>
        </w:tc>
        <w:tc>
          <w:tcPr>
            <w:tcW w:w="812" w:type="pct"/>
            <w:vMerge/>
            <w:shd w:val="clear" w:color="auto" w:fill="auto"/>
            <w:vAlign w:val="center"/>
          </w:tcPr>
          <w:p w14:paraId="587228FB" w14:textId="77777777" w:rsidR="00CF346E" w:rsidRPr="00D204B5" w:rsidRDefault="00CF346E" w:rsidP="00AF218C">
            <w:pPr>
              <w:rPr>
                <w:color w:val="000000"/>
                <w:sz w:val="20"/>
                <w:szCs w:val="20"/>
              </w:rPr>
            </w:pPr>
          </w:p>
        </w:tc>
        <w:tc>
          <w:tcPr>
            <w:tcW w:w="763" w:type="pct"/>
            <w:tcBorders>
              <w:left w:val="single" w:sz="8" w:space="0" w:color="auto"/>
            </w:tcBorders>
            <w:shd w:val="clear" w:color="auto" w:fill="auto"/>
            <w:vAlign w:val="center"/>
          </w:tcPr>
          <w:p w14:paraId="2E9AF9EE" w14:textId="7F25F46C" w:rsidR="00CF346E" w:rsidRPr="00D204B5" w:rsidRDefault="00CF346E" w:rsidP="00AF218C">
            <w:pPr>
              <w:rPr>
                <w:color w:val="000000"/>
                <w:sz w:val="20"/>
                <w:szCs w:val="20"/>
              </w:rPr>
            </w:pPr>
            <w:r w:rsidRPr="005F35ED">
              <w:rPr>
                <w:color w:val="000000"/>
                <w:sz w:val="20"/>
                <w:szCs w:val="20"/>
              </w:rPr>
              <w:t>КВГМ-50</w:t>
            </w:r>
          </w:p>
        </w:tc>
        <w:tc>
          <w:tcPr>
            <w:tcW w:w="464" w:type="pct"/>
            <w:shd w:val="clear" w:color="auto" w:fill="auto"/>
            <w:vAlign w:val="center"/>
          </w:tcPr>
          <w:p w14:paraId="0A72E3A6" w14:textId="2C13A0E6" w:rsidR="00CF346E" w:rsidRPr="00D204B5" w:rsidRDefault="00CF346E" w:rsidP="00AF218C">
            <w:pPr>
              <w:jc w:val="center"/>
              <w:rPr>
                <w:sz w:val="20"/>
                <w:szCs w:val="20"/>
                <w:lang w:eastAsia="en-US"/>
              </w:rPr>
            </w:pPr>
            <w:r>
              <w:rPr>
                <w:sz w:val="20"/>
                <w:szCs w:val="20"/>
                <w:lang w:eastAsia="en-US"/>
              </w:rPr>
              <w:t>50,0</w:t>
            </w:r>
          </w:p>
        </w:tc>
        <w:tc>
          <w:tcPr>
            <w:tcW w:w="489" w:type="pct"/>
            <w:shd w:val="clear" w:color="auto" w:fill="auto"/>
            <w:vAlign w:val="center"/>
          </w:tcPr>
          <w:p w14:paraId="74941604" w14:textId="02B9D857" w:rsidR="00CF346E" w:rsidRPr="00D204B5" w:rsidRDefault="00E24154" w:rsidP="00AF218C">
            <w:pPr>
              <w:jc w:val="center"/>
              <w:rPr>
                <w:sz w:val="20"/>
                <w:szCs w:val="20"/>
                <w:lang w:eastAsia="en-US"/>
              </w:rPr>
            </w:pPr>
            <w:r>
              <w:rPr>
                <w:sz w:val="20"/>
                <w:szCs w:val="20"/>
                <w:lang w:eastAsia="en-US"/>
              </w:rPr>
              <w:t>28,0**</w:t>
            </w:r>
          </w:p>
        </w:tc>
        <w:tc>
          <w:tcPr>
            <w:tcW w:w="1170" w:type="pct"/>
            <w:vMerge/>
            <w:vAlign w:val="center"/>
          </w:tcPr>
          <w:p w14:paraId="701D98ED" w14:textId="77777777" w:rsidR="00CF346E" w:rsidRPr="00D204B5" w:rsidRDefault="00CF346E" w:rsidP="00AF218C">
            <w:pPr>
              <w:jc w:val="center"/>
              <w:rPr>
                <w:sz w:val="20"/>
                <w:szCs w:val="20"/>
                <w:lang w:eastAsia="en-US"/>
              </w:rPr>
            </w:pPr>
          </w:p>
        </w:tc>
        <w:tc>
          <w:tcPr>
            <w:tcW w:w="502" w:type="pct"/>
            <w:vMerge/>
            <w:shd w:val="clear" w:color="auto" w:fill="auto"/>
            <w:vAlign w:val="center"/>
          </w:tcPr>
          <w:p w14:paraId="3A80B781" w14:textId="77777777" w:rsidR="00CF346E" w:rsidRPr="00D204B5" w:rsidRDefault="00CF346E" w:rsidP="00AF218C">
            <w:pPr>
              <w:jc w:val="center"/>
              <w:rPr>
                <w:sz w:val="20"/>
                <w:szCs w:val="20"/>
                <w:lang w:eastAsia="en-US"/>
              </w:rPr>
            </w:pPr>
          </w:p>
        </w:tc>
      </w:tr>
      <w:tr w:rsidR="00E748CE" w:rsidRPr="00D204B5" w14:paraId="43B5B354" w14:textId="77777777" w:rsidTr="008C383B">
        <w:trPr>
          <w:trHeight w:val="283"/>
        </w:trPr>
        <w:tc>
          <w:tcPr>
            <w:tcW w:w="167" w:type="pct"/>
            <w:vMerge w:val="restart"/>
            <w:shd w:val="clear" w:color="auto" w:fill="auto"/>
            <w:vAlign w:val="center"/>
          </w:tcPr>
          <w:p w14:paraId="7F8C9AB8" w14:textId="77777777" w:rsidR="00E748CE" w:rsidRPr="00D204B5" w:rsidRDefault="00E748CE" w:rsidP="00E748CE">
            <w:pPr>
              <w:jc w:val="center"/>
              <w:rPr>
                <w:sz w:val="20"/>
                <w:szCs w:val="20"/>
                <w:lang w:eastAsia="en-US"/>
              </w:rPr>
            </w:pPr>
            <w:r w:rsidRPr="00D204B5">
              <w:rPr>
                <w:sz w:val="20"/>
                <w:szCs w:val="20"/>
                <w:lang w:eastAsia="en-US"/>
              </w:rPr>
              <w:t>4</w:t>
            </w:r>
          </w:p>
        </w:tc>
        <w:tc>
          <w:tcPr>
            <w:tcW w:w="633" w:type="pct"/>
            <w:vMerge w:val="restart"/>
            <w:vAlign w:val="center"/>
          </w:tcPr>
          <w:p w14:paraId="573038A7" w14:textId="1B6BC4B5" w:rsidR="00E748CE" w:rsidRPr="00867B7E" w:rsidRDefault="00E748CE" w:rsidP="00E748CE">
            <w:pPr>
              <w:rPr>
                <w:sz w:val="20"/>
                <w:szCs w:val="20"/>
              </w:rPr>
            </w:pPr>
            <w:r w:rsidRPr="001346A0">
              <w:rPr>
                <w:color w:val="000000"/>
                <w:sz w:val="20"/>
                <w:szCs w:val="20"/>
              </w:rPr>
              <w:t xml:space="preserve">ООО </w:t>
            </w:r>
            <w:r>
              <w:rPr>
                <w:color w:val="000000"/>
                <w:sz w:val="20"/>
                <w:szCs w:val="20"/>
              </w:rPr>
              <w:t xml:space="preserve"> </w:t>
            </w:r>
            <w:r w:rsidRPr="001346A0">
              <w:rPr>
                <w:color w:val="000000"/>
                <w:sz w:val="20"/>
                <w:szCs w:val="20"/>
              </w:rPr>
              <w:t>«Энергетик»</w:t>
            </w:r>
          </w:p>
        </w:tc>
        <w:tc>
          <w:tcPr>
            <w:tcW w:w="812" w:type="pct"/>
            <w:vMerge w:val="restart"/>
            <w:shd w:val="clear" w:color="auto" w:fill="auto"/>
            <w:vAlign w:val="center"/>
          </w:tcPr>
          <w:p w14:paraId="545975B3" w14:textId="2AA2D535" w:rsidR="00E748CE" w:rsidRPr="00D204B5" w:rsidRDefault="00E748CE" w:rsidP="00E748CE">
            <w:pPr>
              <w:rPr>
                <w:color w:val="000000"/>
                <w:sz w:val="20"/>
                <w:szCs w:val="20"/>
              </w:rPr>
            </w:pPr>
            <w:r>
              <w:rPr>
                <w:color w:val="000000"/>
                <w:sz w:val="20"/>
                <w:szCs w:val="20"/>
              </w:rPr>
              <w:t xml:space="preserve">Котельная </w:t>
            </w:r>
            <w:r w:rsidRPr="00E748CE">
              <w:rPr>
                <w:color w:val="000000"/>
                <w:sz w:val="20"/>
                <w:szCs w:val="20"/>
              </w:rPr>
              <w:t>«Агросервис» №1</w:t>
            </w:r>
          </w:p>
        </w:tc>
        <w:tc>
          <w:tcPr>
            <w:tcW w:w="763" w:type="pct"/>
            <w:shd w:val="clear" w:color="auto" w:fill="auto"/>
            <w:vAlign w:val="center"/>
          </w:tcPr>
          <w:p w14:paraId="070531FE" w14:textId="441F0F30" w:rsidR="00E748CE" w:rsidRPr="00D204B5" w:rsidRDefault="00E748CE" w:rsidP="00E748CE">
            <w:pPr>
              <w:rPr>
                <w:color w:val="000000"/>
                <w:sz w:val="20"/>
                <w:szCs w:val="20"/>
              </w:rPr>
            </w:pPr>
            <w:r w:rsidRPr="001346A0">
              <w:rPr>
                <w:color w:val="000000"/>
                <w:sz w:val="20"/>
                <w:szCs w:val="20"/>
              </w:rPr>
              <w:t>ДКВР-4/13</w:t>
            </w:r>
          </w:p>
        </w:tc>
        <w:tc>
          <w:tcPr>
            <w:tcW w:w="464" w:type="pct"/>
            <w:shd w:val="clear" w:color="auto" w:fill="auto"/>
            <w:vAlign w:val="center"/>
          </w:tcPr>
          <w:p w14:paraId="6D5B8834" w14:textId="4E48ED1A" w:rsidR="00E748CE" w:rsidRPr="00D204B5" w:rsidRDefault="00E748CE" w:rsidP="00E748CE">
            <w:pPr>
              <w:jc w:val="center"/>
              <w:rPr>
                <w:sz w:val="20"/>
                <w:szCs w:val="20"/>
                <w:lang w:eastAsia="en-US"/>
              </w:rPr>
            </w:pPr>
            <w:r>
              <w:rPr>
                <w:sz w:val="20"/>
                <w:szCs w:val="20"/>
                <w:lang w:eastAsia="en-US"/>
              </w:rPr>
              <w:t>2,3</w:t>
            </w:r>
          </w:p>
        </w:tc>
        <w:tc>
          <w:tcPr>
            <w:tcW w:w="489" w:type="pct"/>
            <w:vAlign w:val="center"/>
          </w:tcPr>
          <w:p w14:paraId="6B85362A" w14:textId="0A061C83" w:rsidR="00E748CE" w:rsidRPr="00E748CE" w:rsidRDefault="00E748CE" w:rsidP="00E748CE">
            <w:pPr>
              <w:jc w:val="center"/>
              <w:rPr>
                <w:sz w:val="20"/>
                <w:szCs w:val="20"/>
                <w:lang w:eastAsia="en-US"/>
              </w:rPr>
            </w:pPr>
            <w:r>
              <w:rPr>
                <w:sz w:val="20"/>
                <w:szCs w:val="20"/>
                <w:lang w:eastAsia="en-US"/>
              </w:rPr>
              <w:t>2,3</w:t>
            </w:r>
          </w:p>
        </w:tc>
        <w:tc>
          <w:tcPr>
            <w:tcW w:w="1170" w:type="pct"/>
            <w:vAlign w:val="center"/>
          </w:tcPr>
          <w:p w14:paraId="707BCC16" w14:textId="29707ACE" w:rsidR="00E748CE" w:rsidRPr="00D204B5" w:rsidRDefault="00E748CE" w:rsidP="00E748CE">
            <w:pPr>
              <w:jc w:val="center"/>
              <w:rPr>
                <w:sz w:val="20"/>
                <w:szCs w:val="20"/>
                <w:lang w:eastAsia="en-US"/>
              </w:rPr>
            </w:pPr>
            <w:r>
              <w:rPr>
                <w:sz w:val="20"/>
                <w:szCs w:val="20"/>
                <w:lang w:eastAsia="en-US"/>
              </w:rPr>
              <w:t>Режимные карты отсутствуют. Располагаемая мощность принята по номинальной производительности</w:t>
            </w:r>
          </w:p>
        </w:tc>
        <w:tc>
          <w:tcPr>
            <w:tcW w:w="502" w:type="pct"/>
            <w:vMerge w:val="restart"/>
            <w:shd w:val="clear" w:color="auto" w:fill="auto"/>
            <w:vAlign w:val="center"/>
          </w:tcPr>
          <w:p w14:paraId="5851584F" w14:textId="206534E2" w:rsidR="00E748CE" w:rsidRPr="00D204B5" w:rsidRDefault="00E748CE" w:rsidP="00E748CE">
            <w:pPr>
              <w:jc w:val="center"/>
              <w:rPr>
                <w:sz w:val="20"/>
                <w:szCs w:val="20"/>
                <w:lang w:eastAsia="en-US"/>
              </w:rPr>
            </w:pPr>
            <w:r>
              <w:rPr>
                <w:sz w:val="20"/>
                <w:szCs w:val="20"/>
                <w:lang w:eastAsia="en-US"/>
              </w:rPr>
              <w:t>6,946</w:t>
            </w:r>
          </w:p>
        </w:tc>
      </w:tr>
      <w:tr w:rsidR="00E748CE" w:rsidRPr="00D204B5" w14:paraId="2B8D34ED" w14:textId="77777777" w:rsidTr="008C383B">
        <w:trPr>
          <w:trHeight w:val="283"/>
        </w:trPr>
        <w:tc>
          <w:tcPr>
            <w:tcW w:w="167" w:type="pct"/>
            <w:vMerge/>
            <w:shd w:val="clear" w:color="auto" w:fill="auto"/>
            <w:vAlign w:val="center"/>
          </w:tcPr>
          <w:p w14:paraId="2CAD752F" w14:textId="77777777" w:rsidR="00E748CE" w:rsidRPr="00D204B5" w:rsidRDefault="00E748CE" w:rsidP="00E748CE">
            <w:pPr>
              <w:jc w:val="center"/>
              <w:rPr>
                <w:sz w:val="20"/>
                <w:szCs w:val="20"/>
                <w:lang w:eastAsia="en-US"/>
              </w:rPr>
            </w:pPr>
          </w:p>
        </w:tc>
        <w:tc>
          <w:tcPr>
            <w:tcW w:w="633" w:type="pct"/>
            <w:vMerge/>
          </w:tcPr>
          <w:p w14:paraId="1575537C" w14:textId="77777777" w:rsidR="00E748CE" w:rsidRPr="00D204B5" w:rsidRDefault="00E748CE" w:rsidP="00E748CE">
            <w:pPr>
              <w:rPr>
                <w:color w:val="000000"/>
                <w:sz w:val="20"/>
                <w:szCs w:val="20"/>
              </w:rPr>
            </w:pPr>
          </w:p>
        </w:tc>
        <w:tc>
          <w:tcPr>
            <w:tcW w:w="812" w:type="pct"/>
            <w:vMerge/>
            <w:shd w:val="clear" w:color="auto" w:fill="auto"/>
            <w:vAlign w:val="center"/>
          </w:tcPr>
          <w:p w14:paraId="5110737E" w14:textId="77777777" w:rsidR="00E748CE" w:rsidRPr="00D204B5" w:rsidRDefault="00E748CE" w:rsidP="00E748CE">
            <w:pPr>
              <w:rPr>
                <w:color w:val="000000"/>
                <w:sz w:val="20"/>
                <w:szCs w:val="20"/>
              </w:rPr>
            </w:pPr>
          </w:p>
        </w:tc>
        <w:tc>
          <w:tcPr>
            <w:tcW w:w="763" w:type="pct"/>
            <w:tcBorders>
              <w:left w:val="single" w:sz="8" w:space="0" w:color="auto"/>
            </w:tcBorders>
            <w:shd w:val="clear" w:color="auto" w:fill="auto"/>
            <w:vAlign w:val="center"/>
          </w:tcPr>
          <w:p w14:paraId="7F2B927E" w14:textId="5BD86F9B" w:rsidR="00E748CE" w:rsidRPr="00E748CE" w:rsidRDefault="00E748CE" w:rsidP="00E748CE">
            <w:pPr>
              <w:rPr>
                <w:color w:val="000000"/>
                <w:sz w:val="20"/>
                <w:szCs w:val="20"/>
              </w:rPr>
            </w:pPr>
            <w:r w:rsidRPr="001346A0">
              <w:rPr>
                <w:color w:val="000000"/>
                <w:sz w:val="20"/>
                <w:szCs w:val="20"/>
                <w:lang w:val="en-US"/>
              </w:rPr>
              <w:t>ДКВР-4/13</w:t>
            </w:r>
            <w:r>
              <w:rPr>
                <w:color w:val="000000"/>
                <w:sz w:val="20"/>
                <w:szCs w:val="20"/>
              </w:rPr>
              <w:t xml:space="preserve"> №3</w:t>
            </w:r>
          </w:p>
        </w:tc>
        <w:tc>
          <w:tcPr>
            <w:tcW w:w="464" w:type="pct"/>
            <w:shd w:val="clear" w:color="auto" w:fill="auto"/>
            <w:vAlign w:val="center"/>
          </w:tcPr>
          <w:p w14:paraId="459FF74A" w14:textId="5EBCD895" w:rsidR="00E748CE" w:rsidRPr="00D204B5" w:rsidRDefault="00E748CE" w:rsidP="00E748CE">
            <w:pPr>
              <w:jc w:val="center"/>
              <w:rPr>
                <w:sz w:val="20"/>
                <w:szCs w:val="20"/>
                <w:lang w:eastAsia="en-US"/>
              </w:rPr>
            </w:pPr>
            <w:r>
              <w:rPr>
                <w:sz w:val="20"/>
                <w:szCs w:val="20"/>
                <w:lang w:eastAsia="en-US"/>
              </w:rPr>
              <w:t>2,3</w:t>
            </w:r>
          </w:p>
        </w:tc>
        <w:tc>
          <w:tcPr>
            <w:tcW w:w="489" w:type="pct"/>
            <w:vAlign w:val="center"/>
          </w:tcPr>
          <w:p w14:paraId="24DEB41E" w14:textId="7E3894EC" w:rsidR="00E748CE" w:rsidRPr="00D204B5" w:rsidRDefault="00E748CE" w:rsidP="00E748CE">
            <w:pPr>
              <w:jc w:val="center"/>
              <w:rPr>
                <w:sz w:val="20"/>
                <w:szCs w:val="20"/>
                <w:lang w:eastAsia="en-US"/>
              </w:rPr>
            </w:pPr>
            <w:r>
              <w:rPr>
                <w:sz w:val="20"/>
                <w:szCs w:val="20"/>
                <w:lang w:eastAsia="en-US"/>
              </w:rPr>
              <w:t>1,96</w:t>
            </w:r>
          </w:p>
        </w:tc>
        <w:tc>
          <w:tcPr>
            <w:tcW w:w="1170" w:type="pct"/>
            <w:vMerge w:val="restart"/>
            <w:vAlign w:val="center"/>
          </w:tcPr>
          <w:p w14:paraId="0EB09B66" w14:textId="13FC95C2" w:rsidR="00E748CE" w:rsidRPr="00D204B5" w:rsidRDefault="00E748CE" w:rsidP="00E748CE">
            <w:pPr>
              <w:jc w:val="center"/>
              <w:rPr>
                <w:sz w:val="20"/>
                <w:szCs w:val="20"/>
                <w:lang w:eastAsia="en-US"/>
              </w:rPr>
            </w:pPr>
            <w:r w:rsidRPr="00D204B5">
              <w:rPr>
                <w:sz w:val="20"/>
                <w:szCs w:val="20"/>
                <w:lang w:eastAsia="en-US"/>
              </w:rPr>
              <w:t>По данным режимных карт</w:t>
            </w:r>
          </w:p>
        </w:tc>
        <w:tc>
          <w:tcPr>
            <w:tcW w:w="502" w:type="pct"/>
            <w:vMerge/>
            <w:shd w:val="clear" w:color="auto" w:fill="auto"/>
            <w:vAlign w:val="center"/>
          </w:tcPr>
          <w:p w14:paraId="284649E2" w14:textId="77777777" w:rsidR="00E748CE" w:rsidRPr="00D204B5" w:rsidRDefault="00E748CE" w:rsidP="00E748CE">
            <w:pPr>
              <w:jc w:val="center"/>
              <w:rPr>
                <w:sz w:val="20"/>
                <w:szCs w:val="20"/>
                <w:lang w:eastAsia="en-US"/>
              </w:rPr>
            </w:pPr>
          </w:p>
        </w:tc>
      </w:tr>
      <w:tr w:rsidR="00E748CE" w:rsidRPr="00D204B5" w14:paraId="50D2C76D" w14:textId="77777777" w:rsidTr="008C383B">
        <w:trPr>
          <w:trHeight w:val="283"/>
        </w:trPr>
        <w:tc>
          <w:tcPr>
            <w:tcW w:w="167" w:type="pct"/>
            <w:vMerge/>
            <w:shd w:val="clear" w:color="auto" w:fill="auto"/>
            <w:vAlign w:val="center"/>
          </w:tcPr>
          <w:p w14:paraId="6334290F" w14:textId="77777777" w:rsidR="00E748CE" w:rsidRPr="00D204B5" w:rsidRDefault="00E748CE" w:rsidP="00E748CE">
            <w:pPr>
              <w:jc w:val="center"/>
              <w:rPr>
                <w:sz w:val="20"/>
                <w:szCs w:val="20"/>
                <w:lang w:eastAsia="en-US"/>
              </w:rPr>
            </w:pPr>
          </w:p>
        </w:tc>
        <w:tc>
          <w:tcPr>
            <w:tcW w:w="633" w:type="pct"/>
            <w:vMerge/>
          </w:tcPr>
          <w:p w14:paraId="631810CB" w14:textId="77777777" w:rsidR="00E748CE" w:rsidRPr="00D204B5" w:rsidRDefault="00E748CE" w:rsidP="00E748CE">
            <w:pPr>
              <w:rPr>
                <w:color w:val="000000"/>
                <w:sz w:val="20"/>
                <w:szCs w:val="20"/>
              </w:rPr>
            </w:pPr>
          </w:p>
        </w:tc>
        <w:tc>
          <w:tcPr>
            <w:tcW w:w="812" w:type="pct"/>
            <w:vMerge/>
            <w:shd w:val="clear" w:color="auto" w:fill="auto"/>
            <w:vAlign w:val="center"/>
          </w:tcPr>
          <w:p w14:paraId="2D492E9D" w14:textId="77777777" w:rsidR="00E748CE" w:rsidRPr="00D204B5" w:rsidRDefault="00E748CE" w:rsidP="00E748CE">
            <w:pPr>
              <w:rPr>
                <w:color w:val="000000"/>
                <w:sz w:val="20"/>
                <w:szCs w:val="20"/>
              </w:rPr>
            </w:pPr>
          </w:p>
        </w:tc>
        <w:tc>
          <w:tcPr>
            <w:tcW w:w="763" w:type="pct"/>
            <w:tcBorders>
              <w:left w:val="single" w:sz="8" w:space="0" w:color="auto"/>
            </w:tcBorders>
            <w:shd w:val="clear" w:color="auto" w:fill="auto"/>
            <w:vAlign w:val="center"/>
          </w:tcPr>
          <w:p w14:paraId="6B8E01F8" w14:textId="77D49C53" w:rsidR="00E748CE" w:rsidRPr="00E748CE" w:rsidRDefault="00E748CE" w:rsidP="00E748CE">
            <w:pPr>
              <w:rPr>
                <w:color w:val="000000"/>
                <w:sz w:val="20"/>
                <w:szCs w:val="20"/>
              </w:rPr>
            </w:pPr>
            <w:r w:rsidRPr="001346A0">
              <w:rPr>
                <w:color w:val="000000"/>
                <w:sz w:val="20"/>
                <w:szCs w:val="20"/>
                <w:lang w:val="en-US"/>
              </w:rPr>
              <w:t>ДКВР-4/13</w:t>
            </w:r>
            <w:r>
              <w:rPr>
                <w:color w:val="000000"/>
                <w:sz w:val="20"/>
                <w:szCs w:val="20"/>
              </w:rPr>
              <w:t xml:space="preserve"> №4</w:t>
            </w:r>
          </w:p>
        </w:tc>
        <w:tc>
          <w:tcPr>
            <w:tcW w:w="464" w:type="pct"/>
            <w:shd w:val="clear" w:color="auto" w:fill="auto"/>
            <w:vAlign w:val="center"/>
          </w:tcPr>
          <w:p w14:paraId="41EE6521" w14:textId="0DCDB9AD" w:rsidR="00E748CE" w:rsidRPr="00D204B5" w:rsidRDefault="00E748CE" w:rsidP="00E748CE">
            <w:pPr>
              <w:jc w:val="center"/>
              <w:rPr>
                <w:sz w:val="20"/>
                <w:szCs w:val="20"/>
                <w:lang w:eastAsia="en-US"/>
              </w:rPr>
            </w:pPr>
            <w:r>
              <w:rPr>
                <w:sz w:val="20"/>
                <w:szCs w:val="20"/>
                <w:lang w:eastAsia="en-US"/>
              </w:rPr>
              <w:t>2,3</w:t>
            </w:r>
          </w:p>
        </w:tc>
        <w:tc>
          <w:tcPr>
            <w:tcW w:w="489" w:type="pct"/>
            <w:vAlign w:val="center"/>
          </w:tcPr>
          <w:p w14:paraId="71AA7B53" w14:textId="365BFD35" w:rsidR="00E748CE" w:rsidRPr="00D204B5" w:rsidRDefault="00E748CE" w:rsidP="00E748CE">
            <w:pPr>
              <w:jc w:val="center"/>
              <w:rPr>
                <w:sz w:val="20"/>
                <w:szCs w:val="20"/>
                <w:lang w:eastAsia="en-US"/>
              </w:rPr>
            </w:pPr>
            <w:r>
              <w:rPr>
                <w:sz w:val="20"/>
                <w:szCs w:val="20"/>
                <w:lang w:eastAsia="en-US"/>
              </w:rPr>
              <w:t>2,17</w:t>
            </w:r>
          </w:p>
        </w:tc>
        <w:tc>
          <w:tcPr>
            <w:tcW w:w="1170" w:type="pct"/>
            <w:vMerge/>
            <w:vAlign w:val="center"/>
          </w:tcPr>
          <w:p w14:paraId="344A2546"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1B84CDAB" w14:textId="77777777" w:rsidR="00E748CE" w:rsidRPr="00D204B5" w:rsidRDefault="00E748CE" w:rsidP="00E748CE">
            <w:pPr>
              <w:jc w:val="center"/>
              <w:rPr>
                <w:sz w:val="20"/>
                <w:szCs w:val="20"/>
                <w:lang w:eastAsia="en-US"/>
              </w:rPr>
            </w:pPr>
          </w:p>
        </w:tc>
      </w:tr>
      <w:tr w:rsidR="00E748CE" w:rsidRPr="00D204B5" w14:paraId="729BF694" w14:textId="77777777" w:rsidTr="008C383B">
        <w:trPr>
          <w:trHeight w:val="283"/>
        </w:trPr>
        <w:tc>
          <w:tcPr>
            <w:tcW w:w="167" w:type="pct"/>
            <w:vMerge/>
            <w:shd w:val="clear" w:color="auto" w:fill="auto"/>
            <w:vAlign w:val="center"/>
          </w:tcPr>
          <w:p w14:paraId="4139842D" w14:textId="77777777" w:rsidR="00E748CE" w:rsidRPr="00D204B5" w:rsidRDefault="00E748CE" w:rsidP="00E748CE">
            <w:pPr>
              <w:jc w:val="center"/>
              <w:rPr>
                <w:sz w:val="20"/>
                <w:szCs w:val="20"/>
                <w:lang w:eastAsia="en-US"/>
              </w:rPr>
            </w:pPr>
          </w:p>
        </w:tc>
        <w:tc>
          <w:tcPr>
            <w:tcW w:w="633" w:type="pct"/>
            <w:vMerge/>
          </w:tcPr>
          <w:p w14:paraId="56909B8C" w14:textId="77777777" w:rsidR="00E748CE" w:rsidRPr="00D204B5" w:rsidRDefault="00E748CE" w:rsidP="00E748CE">
            <w:pPr>
              <w:rPr>
                <w:color w:val="000000"/>
                <w:sz w:val="20"/>
                <w:szCs w:val="20"/>
              </w:rPr>
            </w:pPr>
          </w:p>
        </w:tc>
        <w:tc>
          <w:tcPr>
            <w:tcW w:w="812" w:type="pct"/>
            <w:vMerge/>
            <w:shd w:val="clear" w:color="auto" w:fill="auto"/>
            <w:vAlign w:val="center"/>
          </w:tcPr>
          <w:p w14:paraId="04AC249A" w14:textId="77777777" w:rsidR="00E748CE" w:rsidRPr="00D204B5" w:rsidRDefault="00E748CE" w:rsidP="00E748CE">
            <w:pPr>
              <w:rPr>
                <w:color w:val="000000"/>
                <w:sz w:val="20"/>
                <w:szCs w:val="20"/>
              </w:rPr>
            </w:pPr>
          </w:p>
        </w:tc>
        <w:tc>
          <w:tcPr>
            <w:tcW w:w="763" w:type="pct"/>
            <w:tcBorders>
              <w:left w:val="single" w:sz="8" w:space="0" w:color="auto"/>
            </w:tcBorders>
            <w:shd w:val="clear" w:color="auto" w:fill="auto"/>
            <w:vAlign w:val="center"/>
          </w:tcPr>
          <w:p w14:paraId="5B04DA25" w14:textId="0738E8E5" w:rsidR="00E748CE" w:rsidRPr="00E748CE" w:rsidRDefault="00E748CE" w:rsidP="00E748CE">
            <w:pPr>
              <w:rPr>
                <w:color w:val="000000"/>
                <w:sz w:val="20"/>
                <w:szCs w:val="20"/>
              </w:rPr>
            </w:pPr>
            <w:r w:rsidRPr="001346A0">
              <w:rPr>
                <w:color w:val="000000"/>
                <w:sz w:val="20"/>
                <w:szCs w:val="20"/>
                <w:lang w:val="en-US"/>
              </w:rPr>
              <w:t>КВ-Г-0,4-95Н</w:t>
            </w:r>
            <w:r>
              <w:rPr>
                <w:color w:val="000000"/>
                <w:sz w:val="20"/>
                <w:szCs w:val="20"/>
              </w:rPr>
              <w:t xml:space="preserve"> №1</w:t>
            </w:r>
          </w:p>
        </w:tc>
        <w:tc>
          <w:tcPr>
            <w:tcW w:w="464" w:type="pct"/>
            <w:shd w:val="clear" w:color="auto" w:fill="auto"/>
            <w:vAlign w:val="center"/>
          </w:tcPr>
          <w:p w14:paraId="6431B21A" w14:textId="2858EAC1" w:rsidR="00E748CE" w:rsidRPr="00D204B5" w:rsidRDefault="00E748CE" w:rsidP="00E748CE">
            <w:pPr>
              <w:jc w:val="center"/>
              <w:rPr>
                <w:sz w:val="20"/>
                <w:szCs w:val="20"/>
                <w:lang w:eastAsia="en-US"/>
              </w:rPr>
            </w:pPr>
            <w:r>
              <w:rPr>
                <w:sz w:val="20"/>
                <w:szCs w:val="20"/>
                <w:lang w:eastAsia="en-US"/>
              </w:rPr>
              <w:t>0,344</w:t>
            </w:r>
          </w:p>
        </w:tc>
        <w:tc>
          <w:tcPr>
            <w:tcW w:w="489" w:type="pct"/>
            <w:vAlign w:val="center"/>
          </w:tcPr>
          <w:p w14:paraId="618A8887" w14:textId="4DA531A0" w:rsidR="00E748CE" w:rsidRPr="00D204B5" w:rsidRDefault="00E748CE" w:rsidP="00E748CE">
            <w:pPr>
              <w:jc w:val="center"/>
              <w:rPr>
                <w:sz w:val="20"/>
                <w:szCs w:val="20"/>
                <w:lang w:eastAsia="en-US"/>
              </w:rPr>
            </w:pPr>
            <w:r>
              <w:rPr>
                <w:sz w:val="20"/>
                <w:szCs w:val="20"/>
                <w:lang w:eastAsia="en-US"/>
              </w:rPr>
              <w:t>0,272</w:t>
            </w:r>
          </w:p>
        </w:tc>
        <w:tc>
          <w:tcPr>
            <w:tcW w:w="1170" w:type="pct"/>
            <w:vMerge/>
            <w:vAlign w:val="center"/>
          </w:tcPr>
          <w:p w14:paraId="1AA49144"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36659899" w14:textId="77777777" w:rsidR="00E748CE" w:rsidRPr="00D204B5" w:rsidRDefault="00E748CE" w:rsidP="00E748CE">
            <w:pPr>
              <w:jc w:val="center"/>
              <w:rPr>
                <w:sz w:val="20"/>
                <w:szCs w:val="20"/>
                <w:lang w:eastAsia="en-US"/>
              </w:rPr>
            </w:pPr>
          </w:p>
        </w:tc>
      </w:tr>
      <w:tr w:rsidR="00E748CE" w:rsidRPr="00D204B5" w14:paraId="27767231" w14:textId="77777777" w:rsidTr="008C383B">
        <w:trPr>
          <w:trHeight w:val="283"/>
        </w:trPr>
        <w:tc>
          <w:tcPr>
            <w:tcW w:w="167" w:type="pct"/>
            <w:vMerge/>
            <w:shd w:val="clear" w:color="auto" w:fill="auto"/>
            <w:vAlign w:val="center"/>
          </w:tcPr>
          <w:p w14:paraId="5D71886B" w14:textId="77777777" w:rsidR="00E748CE" w:rsidRPr="00D204B5" w:rsidRDefault="00E748CE" w:rsidP="00E748CE">
            <w:pPr>
              <w:jc w:val="center"/>
              <w:rPr>
                <w:sz w:val="20"/>
                <w:szCs w:val="20"/>
                <w:lang w:eastAsia="en-US"/>
              </w:rPr>
            </w:pPr>
          </w:p>
        </w:tc>
        <w:tc>
          <w:tcPr>
            <w:tcW w:w="633" w:type="pct"/>
            <w:vMerge/>
          </w:tcPr>
          <w:p w14:paraId="678B5E57" w14:textId="77777777" w:rsidR="00E748CE" w:rsidRPr="00D204B5" w:rsidRDefault="00E748CE" w:rsidP="00E748CE">
            <w:pPr>
              <w:rPr>
                <w:color w:val="000000"/>
                <w:sz w:val="20"/>
                <w:szCs w:val="20"/>
              </w:rPr>
            </w:pPr>
          </w:p>
        </w:tc>
        <w:tc>
          <w:tcPr>
            <w:tcW w:w="812" w:type="pct"/>
            <w:vMerge/>
            <w:shd w:val="clear" w:color="auto" w:fill="auto"/>
            <w:vAlign w:val="center"/>
          </w:tcPr>
          <w:p w14:paraId="68AF17E7" w14:textId="77777777" w:rsidR="00E748CE" w:rsidRPr="00D204B5" w:rsidRDefault="00E748CE" w:rsidP="00E748CE">
            <w:pPr>
              <w:rPr>
                <w:color w:val="000000"/>
                <w:sz w:val="20"/>
                <w:szCs w:val="20"/>
              </w:rPr>
            </w:pPr>
          </w:p>
        </w:tc>
        <w:tc>
          <w:tcPr>
            <w:tcW w:w="763" w:type="pct"/>
            <w:tcBorders>
              <w:left w:val="single" w:sz="8" w:space="0" w:color="auto"/>
            </w:tcBorders>
            <w:shd w:val="clear" w:color="auto" w:fill="auto"/>
            <w:vAlign w:val="center"/>
          </w:tcPr>
          <w:p w14:paraId="2034F321" w14:textId="5199FDD0" w:rsidR="00E748CE" w:rsidRPr="00E748CE" w:rsidRDefault="00E748CE" w:rsidP="00E748CE">
            <w:pPr>
              <w:rPr>
                <w:color w:val="000000"/>
                <w:sz w:val="20"/>
                <w:szCs w:val="20"/>
              </w:rPr>
            </w:pPr>
            <w:r w:rsidRPr="001346A0">
              <w:rPr>
                <w:color w:val="000000"/>
                <w:sz w:val="20"/>
                <w:szCs w:val="20"/>
                <w:lang w:val="en-US"/>
              </w:rPr>
              <w:t>КВ-Г-0,4-95Н</w:t>
            </w:r>
            <w:r>
              <w:rPr>
                <w:color w:val="000000"/>
                <w:sz w:val="20"/>
                <w:szCs w:val="20"/>
              </w:rPr>
              <w:t xml:space="preserve"> №2</w:t>
            </w:r>
          </w:p>
        </w:tc>
        <w:tc>
          <w:tcPr>
            <w:tcW w:w="464" w:type="pct"/>
            <w:shd w:val="clear" w:color="auto" w:fill="auto"/>
            <w:vAlign w:val="center"/>
          </w:tcPr>
          <w:p w14:paraId="2A5FF648" w14:textId="7632BDD6" w:rsidR="00E748CE" w:rsidRPr="00D204B5" w:rsidRDefault="00E748CE" w:rsidP="00E748CE">
            <w:pPr>
              <w:jc w:val="center"/>
              <w:rPr>
                <w:sz w:val="20"/>
                <w:szCs w:val="20"/>
                <w:lang w:eastAsia="en-US"/>
              </w:rPr>
            </w:pPr>
            <w:r>
              <w:rPr>
                <w:sz w:val="20"/>
                <w:szCs w:val="20"/>
                <w:lang w:eastAsia="en-US"/>
              </w:rPr>
              <w:t>0,344</w:t>
            </w:r>
          </w:p>
        </w:tc>
        <w:tc>
          <w:tcPr>
            <w:tcW w:w="489" w:type="pct"/>
            <w:vAlign w:val="center"/>
          </w:tcPr>
          <w:p w14:paraId="3E77F1F6" w14:textId="358C3EE5" w:rsidR="00E748CE" w:rsidRPr="00D204B5" w:rsidRDefault="00E748CE" w:rsidP="00E748CE">
            <w:pPr>
              <w:jc w:val="center"/>
              <w:rPr>
                <w:sz w:val="20"/>
                <w:szCs w:val="20"/>
                <w:lang w:eastAsia="en-US"/>
              </w:rPr>
            </w:pPr>
            <w:r>
              <w:rPr>
                <w:sz w:val="20"/>
                <w:szCs w:val="20"/>
                <w:lang w:eastAsia="en-US"/>
              </w:rPr>
              <w:t>0,244</w:t>
            </w:r>
          </w:p>
        </w:tc>
        <w:tc>
          <w:tcPr>
            <w:tcW w:w="1170" w:type="pct"/>
            <w:vMerge/>
            <w:vAlign w:val="center"/>
          </w:tcPr>
          <w:p w14:paraId="1A8A40FD"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44EBDC7D" w14:textId="77777777" w:rsidR="00E748CE" w:rsidRPr="00D204B5" w:rsidRDefault="00E748CE" w:rsidP="00E748CE">
            <w:pPr>
              <w:jc w:val="center"/>
              <w:rPr>
                <w:sz w:val="20"/>
                <w:szCs w:val="20"/>
                <w:lang w:eastAsia="en-US"/>
              </w:rPr>
            </w:pPr>
          </w:p>
        </w:tc>
      </w:tr>
      <w:tr w:rsidR="00CF346E" w:rsidRPr="00D204B5" w14:paraId="5345EC50" w14:textId="77777777" w:rsidTr="008C383B">
        <w:trPr>
          <w:trHeight w:val="283"/>
        </w:trPr>
        <w:tc>
          <w:tcPr>
            <w:tcW w:w="167" w:type="pct"/>
            <w:vMerge w:val="restart"/>
            <w:shd w:val="clear" w:color="auto" w:fill="auto"/>
            <w:vAlign w:val="center"/>
          </w:tcPr>
          <w:p w14:paraId="644F732A" w14:textId="77777777" w:rsidR="00CF346E" w:rsidRPr="00D204B5" w:rsidRDefault="00CF346E" w:rsidP="00CF346E">
            <w:pPr>
              <w:jc w:val="center"/>
              <w:rPr>
                <w:sz w:val="20"/>
                <w:szCs w:val="20"/>
                <w:lang w:eastAsia="en-US"/>
              </w:rPr>
            </w:pPr>
            <w:r w:rsidRPr="00D204B5">
              <w:rPr>
                <w:sz w:val="20"/>
                <w:szCs w:val="20"/>
                <w:lang w:eastAsia="en-US"/>
              </w:rPr>
              <w:t>5</w:t>
            </w:r>
          </w:p>
        </w:tc>
        <w:tc>
          <w:tcPr>
            <w:tcW w:w="633" w:type="pct"/>
            <w:vMerge w:val="restart"/>
            <w:vAlign w:val="center"/>
          </w:tcPr>
          <w:p w14:paraId="57020592" w14:textId="6FE4B588" w:rsidR="00CF346E" w:rsidRPr="00D204B5" w:rsidRDefault="00152F4B" w:rsidP="00CF346E">
            <w:pPr>
              <w:rPr>
                <w:color w:val="000000"/>
                <w:sz w:val="20"/>
                <w:szCs w:val="20"/>
              </w:rPr>
            </w:pPr>
            <w:r>
              <w:rPr>
                <w:color w:val="000000"/>
                <w:sz w:val="20"/>
                <w:szCs w:val="20"/>
              </w:rPr>
              <w:t>ООО «Теплоснаб-Родники»</w:t>
            </w:r>
          </w:p>
        </w:tc>
        <w:tc>
          <w:tcPr>
            <w:tcW w:w="812" w:type="pct"/>
            <w:vMerge w:val="restart"/>
            <w:tcBorders>
              <w:top w:val="nil"/>
              <w:left w:val="single" w:sz="8" w:space="0" w:color="auto"/>
              <w:bottom w:val="single" w:sz="8" w:space="0" w:color="auto"/>
              <w:right w:val="single" w:sz="8" w:space="0" w:color="auto"/>
            </w:tcBorders>
            <w:shd w:val="clear" w:color="auto" w:fill="auto"/>
            <w:vAlign w:val="center"/>
          </w:tcPr>
          <w:p w14:paraId="039CA0C9" w14:textId="26205790" w:rsidR="00CF346E" w:rsidRPr="00D204B5" w:rsidRDefault="00CF346E" w:rsidP="00CF346E">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763" w:type="pct"/>
            <w:shd w:val="clear" w:color="auto" w:fill="auto"/>
            <w:vAlign w:val="center"/>
          </w:tcPr>
          <w:p w14:paraId="2AD10454" w14:textId="4E87791D" w:rsidR="00CF346E" w:rsidRPr="00D204B5" w:rsidRDefault="00CF346E" w:rsidP="00CF346E">
            <w:pPr>
              <w:rPr>
                <w:color w:val="000000"/>
                <w:sz w:val="20"/>
                <w:szCs w:val="20"/>
              </w:rPr>
            </w:pPr>
            <w:r w:rsidRPr="001346A0">
              <w:rPr>
                <w:color w:val="000000"/>
                <w:sz w:val="20"/>
                <w:szCs w:val="20"/>
              </w:rPr>
              <w:t>Riello RTQ 2336</w:t>
            </w:r>
          </w:p>
        </w:tc>
        <w:tc>
          <w:tcPr>
            <w:tcW w:w="464" w:type="pct"/>
            <w:shd w:val="clear" w:color="auto" w:fill="auto"/>
            <w:vAlign w:val="center"/>
          </w:tcPr>
          <w:p w14:paraId="2F9FE508" w14:textId="7624F80E" w:rsidR="00CF346E" w:rsidRPr="00D204B5" w:rsidRDefault="00CF346E" w:rsidP="00CF346E">
            <w:pPr>
              <w:jc w:val="center"/>
              <w:rPr>
                <w:color w:val="000000"/>
                <w:sz w:val="20"/>
                <w:szCs w:val="20"/>
              </w:rPr>
            </w:pPr>
            <w:r>
              <w:rPr>
                <w:color w:val="000000"/>
                <w:sz w:val="20"/>
                <w:szCs w:val="20"/>
              </w:rPr>
              <w:t>2,0</w:t>
            </w:r>
          </w:p>
        </w:tc>
        <w:tc>
          <w:tcPr>
            <w:tcW w:w="489" w:type="pct"/>
            <w:shd w:val="clear" w:color="auto" w:fill="auto"/>
            <w:vAlign w:val="center"/>
          </w:tcPr>
          <w:p w14:paraId="24222792" w14:textId="0B021F40" w:rsidR="00CF346E" w:rsidRPr="00D204B5" w:rsidRDefault="00CF346E" w:rsidP="00E64EC7">
            <w:pPr>
              <w:jc w:val="center"/>
              <w:rPr>
                <w:sz w:val="20"/>
                <w:szCs w:val="20"/>
                <w:lang w:eastAsia="en-US"/>
              </w:rPr>
            </w:pPr>
            <w:r>
              <w:rPr>
                <w:color w:val="000000"/>
                <w:sz w:val="20"/>
                <w:szCs w:val="20"/>
              </w:rPr>
              <w:t>2,</w:t>
            </w:r>
            <w:r w:rsidR="00E64EC7">
              <w:rPr>
                <w:color w:val="000000"/>
                <w:sz w:val="20"/>
                <w:szCs w:val="20"/>
              </w:rPr>
              <w:t>149</w:t>
            </w:r>
          </w:p>
        </w:tc>
        <w:tc>
          <w:tcPr>
            <w:tcW w:w="1170" w:type="pct"/>
            <w:vMerge w:val="restart"/>
            <w:vAlign w:val="center"/>
          </w:tcPr>
          <w:p w14:paraId="4D54C057" w14:textId="124D6758" w:rsidR="00CF346E" w:rsidRPr="00D204B5" w:rsidRDefault="00152F4B" w:rsidP="00CF346E">
            <w:pPr>
              <w:jc w:val="center"/>
              <w:rPr>
                <w:sz w:val="20"/>
                <w:szCs w:val="20"/>
                <w:lang w:eastAsia="en-US"/>
              </w:rPr>
            </w:pPr>
            <w:r w:rsidRPr="00D204B5">
              <w:rPr>
                <w:sz w:val="20"/>
                <w:szCs w:val="20"/>
                <w:lang w:eastAsia="en-US"/>
              </w:rPr>
              <w:t>По данным режимных карт</w:t>
            </w:r>
          </w:p>
        </w:tc>
        <w:tc>
          <w:tcPr>
            <w:tcW w:w="502" w:type="pct"/>
            <w:vMerge w:val="restart"/>
            <w:shd w:val="clear" w:color="auto" w:fill="auto"/>
            <w:vAlign w:val="center"/>
          </w:tcPr>
          <w:p w14:paraId="47639B34" w14:textId="6982C7B5" w:rsidR="00CF346E" w:rsidRPr="00D204B5" w:rsidRDefault="00E64EC7" w:rsidP="00CF346E">
            <w:pPr>
              <w:jc w:val="center"/>
              <w:rPr>
                <w:sz w:val="20"/>
                <w:szCs w:val="20"/>
                <w:lang w:eastAsia="en-US"/>
              </w:rPr>
            </w:pPr>
            <w:r>
              <w:rPr>
                <w:sz w:val="20"/>
                <w:szCs w:val="20"/>
                <w:lang w:eastAsia="en-US"/>
              </w:rPr>
              <w:t>4,157</w:t>
            </w:r>
          </w:p>
        </w:tc>
      </w:tr>
      <w:tr w:rsidR="00CF346E" w:rsidRPr="00D204B5" w14:paraId="46D31FB3" w14:textId="77777777" w:rsidTr="008C383B">
        <w:trPr>
          <w:trHeight w:val="283"/>
        </w:trPr>
        <w:tc>
          <w:tcPr>
            <w:tcW w:w="167" w:type="pct"/>
            <w:vMerge/>
            <w:shd w:val="clear" w:color="auto" w:fill="auto"/>
            <w:vAlign w:val="center"/>
          </w:tcPr>
          <w:p w14:paraId="3C878B69" w14:textId="77777777" w:rsidR="00CF346E" w:rsidRPr="00D204B5" w:rsidRDefault="00CF346E" w:rsidP="00CF346E">
            <w:pPr>
              <w:jc w:val="center"/>
              <w:rPr>
                <w:sz w:val="20"/>
                <w:szCs w:val="20"/>
                <w:lang w:eastAsia="en-US"/>
              </w:rPr>
            </w:pPr>
          </w:p>
        </w:tc>
        <w:tc>
          <w:tcPr>
            <w:tcW w:w="633" w:type="pct"/>
            <w:vMerge/>
          </w:tcPr>
          <w:p w14:paraId="36FC0686" w14:textId="77777777" w:rsidR="00CF346E" w:rsidRPr="00D204B5" w:rsidRDefault="00CF346E" w:rsidP="00CF346E">
            <w:pPr>
              <w:rPr>
                <w:color w:val="000000"/>
                <w:sz w:val="20"/>
                <w:szCs w:val="20"/>
              </w:rPr>
            </w:pPr>
          </w:p>
        </w:tc>
        <w:tc>
          <w:tcPr>
            <w:tcW w:w="812" w:type="pct"/>
            <w:vMerge/>
            <w:shd w:val="clear" w:color="auto" w:fill="auto"/>
            <w:vAlign w:val="center"/>
          </w:tcPr>
          <w:p w14:paraId="7D93122D" w14:textId="77777777" w:rsidR="00CF346E" w:rsidRPr="00D204B5" w:rsidRDefault="00CF346E" w:rsidP="00CF346E">
            <w:pPr>
              <w:rPr>
                <w:color w:val="000000"/>
                <w:sz w:val="20"/>
                <w:szCs w:val="20"/>
              </w:rPr>
            </w:pPr>
          </w:p>
        </w:tc>
        <w:tc>
          <w:tcPr>
            <w:tcW w:w="763" w:type="pct"/>
            <w:shd w:val="clear" w:color="auto" w:fill="auto"/>
            <w:vAlign w:val="center"/>
          </w:tcPr>
          <w:p w14:paraId="0E2D3DD7" w14:textId="75170CE7" w:rsidR="00CF346E" w:rsidRPr="00D204B5" w:rsidRDefault="00CF346E" w:rsidP="00CF346E">
            <w:pPr>
              <w:rPr>
                <w:color w:val="000000"/>
                <w:sz w:val="20"/>
                <w:szCs w:val="20"/>
              </w:rPr>
            </w:pPr>
            <w:r w:rsidRPr="001346A0">
              <w:rPr>
                <w:color w:val="000000"/>
                <w:sz w:val="20"/>
                <w:szCs w:val="20"/>
              </w:rPr>
              <w:t>Riello RTQ 2336</w:t>
            </w:r>
          </w:p>
        </w:tc>
        <w:tc>
          <w:tcPr>
            <w:tcW w:w="464" w:type="pct"/>
            <w:shd w:val="clear" w:color="auto" w:fill="auto"/>
            <w:vAlign w:val="center"/>
          </w:tcPr>
          <w:p w14:paraId="78AA0D63" w14:textId="034D2DB2" w:rsidR="00CF346E" w:rsidRPr="00D204B5" w:rsidRDefault="00CF346E" w:rsidP="00CF346E">
            <w:pPr>
              <w:jc w:val="center"/>
              <w:rPr>
                <w:color w:val="000000"/>
                <w:sz w:val="20"/>
                <w:szCs w:val="20"/>
              </w:rPr>
            </w:pPr>
            <w:r>
              <w:rPr>
                <w:color w:val="000000"/>
                <w:sz w:val="20"/>
                <w:szCs w:val="20"/>
              </w:rPr>
              <w:t>2,0</w:t>
            </w:r>
          </w:p>
        </w:tc>
        <w:tc>
          <w:tcPr>
            <w:tcW w:w="489" w:type="pct"/>
            <w:shd w:val="clear" w:color="auto" w:fill="auto"/>
            <w:vAlign w:val="center"/>
          </w:tcPr>
          <w:p w14:paraId="2ED07638" w14:textId="7877A51D" w:rsidR="00CF346E" w:rsidRPr="00D204B5" w:rsidRDefault="00CF346E" w:rsidP="00CF346E">
            <w:pPr>
              <w:jc w:val="center"/>
              <w:rPr>
                <w:sz w:val="20"/>
                <w:szCs w:val="20"/>
                <w:lang w:eastAsia="en-US"/>
              </w:rPr>
            </w:pPr>
            <w:r>
              <w:rPr>
                <w:color w:val="000000"/>
                <w:sz w:val="20"/>
                <w:szCs w:val="20"/>
              </w:rPr>
              <w:t>2,0</w:t>
            </w:r>
            <w:r w:rsidR="00E64EC7">
              <w:rPr>
                <w:color w:val="000000"/>
                <w:sz w:val="20"/>
                <w:szCs w:val="20"/>
              </w:rPr>
              <w:t>08</w:t>
            </w:r>
          </w:p>
        </w:tc>
        <w:tc>
          <w:tcPr>
            <w:tcW w:w="1170" w:type="pct"/>
            <w:vMerge/>
            <w:vAlign w:val="center"/>
          </w:tcPr>
          <w:p w14:paraId="0E540183" w14:textId="77777777" w:rsidR="00CF346E" w:rsidRPr="00D204B5" w:rsidRDefault="00CF346E" w:rsidP="00CF346E">
            <w:pPr>
              <w:jc w:val="center"/>
              <w:rPr>
                <w:sz w:val="20"/>
                <w:szCs w:val="20"/>
                <w:lang w:eastAsia="en-US"/>
              </w:rPr>
            </w:pPr>
          </w:p>
        </w:tc>
        <w:tc>
          <w:tcPr>
            <w:tcW w:w="502" w:type="pct"/>
            <w:vMerge/>
            <w:shd w:val="clear" w:color="auto" w:fill="auto"/>
            <w:vAlign w:val="center"/>
          </w:tcPr>
          <w:p w14:paraId="47CAB6C9" w14:textId="77777777" w:rsidR="00CF346E" w:rsidRPr="00D204B5" w:rsidRDefault="00CF346E" w:rsidP="00CF346E">
            <w:pPr>
              <w:jc w:val="center"/>
              <w:rPr>
                <w:sz w:val="20"/>
                <w:szCs w:val="20"/>
                <w:lang w:eastAsia="en-US"/>
              </w:rPr>
            </w:pPr>
          </w:p>
        </w:tc>
      </w:tr>
      <w:tr w:rsidR="00E748CE" w:rsidRPr="00D204B5" w14:paraId="4D53E402" w14:textId="77777777" w:rsidTr="008C383B">
        <w:trPr>
          <w:trHeight w:val="283"/>
        </w:trPr>
        <w:tc>
          <w:tcPr>
            <w:tcW w:w="167" w:type="pct"/>
            <w:vMerge w:val="restart"/>
            <w:shd w:val="clear" w:color="auto" w:fill="auto"/>
            <w:vAlign w:val="center"/>
          </w:tcPr>
          <w:p w14:paraId="2C73F856" w14:textId="78141BE9" w:rsidR="00E748CE" w:rsidRPr="00D204B5" w:rsidRDefault="00E748CE" w:rsidP="00E748CE">
            <w:pPr>
              <w:jc w:val="center"/>
              <w:rPr>
                <w:sz w:val="20"/>
                <w:szCs w:val="20"/>
                <w:lang w:eastAsia="en-US"/>
              </w:rPr>
            </w:pPr>
            <w:r>
              <w:rPr>
                <w:sz w:val="20"/>
                <w:szCs w:val="20"/>
                <w:lang w:eastAsia="en-US"/>
              </w:rPr>
              <w:t>6</w:t>
            </w:r>
          </w:p>
        </w:tc>
        <w:tc>
          <w:tcPr>
            <w:tcW w:w="633" w:type="pct"/>
            <w:vMerge w:val="restart"/>
            <w:vAlign w:val="center"/>
          </w:tcPr>
          <w:p w14:paraId="780ABAB4" w14:textId="63C62A10" w:rsidR="00E748CE" w:rsidRPr="00D204B5" w:rsidRDefault="00E748CE" w:rsidP="00E748CE">
            <w:pPr>
              <w:jc w:val="center"/>
              <w:rPr>
                <w:color w:val="000000"/>
                <w:sz w:val="20"/>
                <w:szCs w:val="20"/>
              </w:rPr>
            </w:pPr>
            <w:r w:rsidRPr="001346A0">
              <w:rPr>
                <w:color w:val="000000"/>
                <w:sz w:val="20"/>
                <w:szCs w:val="20"/>
              </w:rPr>
              <w:t xml:space="preserve">ООО </w:t>
            </w:r>
            <w:r>
              <w:rPr>
                <w:color w:val="000000"/>
                <w:sz w:val="20"/>
                <w:szCs w:val="20"/>
              </w:rPr>
              <w:t xml:space="preserve"> </w:t>
            </w:r>
            <w:r w:rsidRPr="001346A0">
              <w:rPr>
                <w:color w:val="000000"/>
                <w:sz w:val="20"/>
                <w:szCs w:val="20"/>
              </w:rPr>
              <w:t>«Энергетик»</w:t>
            </w:r>
          </w:p>
        </w:tc>
        <w:tc>
          <w:tcPr>
            <w:tcW w:w="812" w:type="pct"/>
            <w:vMerge w:val="restart"/>
            <w:shd w:val="clear" w:color="auto" w:fill="auto"/>
            <w:vAlign w:val="center"/>
          </w:tcPr>
          <w:p w14:paraId="4EA985D3" w14:textId="1EA53216" w:rsidR="00E748CE" w:rsidRPr="00D204B5" w:rsidRDefault="00E748CE" w:rsidP="00E748CE">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763" w:type="pct"/>
            <w:shd w:val="clear" w:color="auto" w:fill="auto"/>
            <w:vAlign w:val="center"/>
          </w:tcPr>
          <w:p w14:paraId="587FC1FF" w14:textId="5350F1E5" w:rsidR="00E748CE" w:rsidRPr="00D204B5" w:rsidRDefault="00E748CE" w:rsidP="00E748CE">
            <w:pPr>
              <w:rPr>
                <w:color w:val="000000"/>
                <w:sz w:val="20"/>
                <w:szCs w:val="20"/>
              </w:rPr>
            </w:pPr>
            <w:r w:rsidRPr="001346A0">
              <w:rPr>
                <w:color w:val="000000"/>
                <w:sz w:val="20"/>
                <w:szCs w:val="20"/>
              </w:rPr>
              <w:t>КЧМ-5М</w:t>
            </w:r>
          </w:p>
        </w:tc>
        <w:tc>
          <w:tcPr>
            <w:tcW w:w="464" w:type="pct"/>
            <w:shd w:val="clear" w:color="auto" w:fill="auto"/>
            <w:vAlign w:val="center"/>
          </w:tcPr>
          <w:p w14:paraId="38424561" w14:textId="3F205F86" w:rsidR="00E748CE" w:rsidRPr="00D204B5" w:rsidRDefault="00E748CE" w:rsidP="00E748CE">
            <w:pPr>
              <w:jc w:val="center"/>
              <w:rPr>
                <w:color w:val="000000"/>
                <w:sz w:val="20"/>
                <w:szCs w:val="20"/>
              </w:rPr>
            </w:pPr>
            <w:r>
              <w:rPr>
                <w:color w:val="000000"/>
                <w:sz w:val="20"/>
                <w:szCs w:val="20"/>
              </w:rPr>
              <w:t>0,0774</w:t>
            </w:r>
          </w:p>
        </w:tc>
        <w:tc>
          <w:tcPr>
            <w:tcW w:w="489" w:type="pct"/>
            <w:shd w:val="clear" w:color="auto" w:fill="auto"/>
            <w:vAlign w:val="center"/>
          </w:tcPr>
          <w:p w14:paraId="616C69BC" w14:textId="1A31DD72" w:rsidR="00E748CE" w:rsidRPr="00D204B5" w:rsidRDefault="00E748CE" w:rsidP="00E748CE">
            <w:pPr>
              <w:jc w:val="center"/>
              <w:rPr>
                <w:sz w:val="20"/>
                <w:szCs w:val="20"/>
                <w:lang w:eastAsia="en-US"/>
              </w:rPr>
            </w:pPr>
            <w:r>
              <w:rPr>
                <w:color w:val="000000"/>
                <w:sz w:val="20"/>
                <w:szCs w:val="20"/>
              </w:rPr>
              <w:t>0,0774</w:t>
            </w:r>
          </w:p>
        </w:tc>
        <w:tc>
          <w:tcPr>
            <w:tcW w:w="1170" w:type="pct"/>
            <w:vMerge w:val="restart"/>
            <w:vAlign w:val="center"/>
          </w:tcPr>
          <w:p w14:paraId="172146CA" w14:textId="0A8E3A23" w:rsidR="00E748CE" w:rsidRPr="00D204B5" w:rsidRDefault="00E748CE" w:rsidP="00E748CE">
            <w:pPr>
              <w:jc w:val="center"/>
              <w:rPr>
                <w:sz w:val="20"/>
                <w:szCs w:val="20"/>
                <w:lang w:eastAsia="en-US"/>
              </w:rPr>
            </w:pPr>
            <w:r>
              <w:rPr>
                <w:sz w:val="20"/>
                <w:szCs w:val="20"/>
                <w:lang w:eastAsia="en-US"/>
              </w:rPr>
              <w:t>Режимные карты отсутствуют. Располагаемая мощность принята по номинальной производительности</w:t>
            </w:r>
          </w:p>
        </w:tc>
        <w:tc>
          <w:tcPr>
            <w:tcW w:w="502" w:type="pct"/>
            <w:vMerge w:val="restart"/>
            <w:shd w:val="clear" w:color="auto" w:fill="auto"/>
            <w:vAlign w:val="center"/>
          </w:tcPr>
          <w:p w14:paraId="72A55FAA" w14:textId="537562A4" w:rsidR="00E748CE" w:rsidRPr="00D204B5" w:rsidRDefault="00E748CE" w:rsidP="00E748CE">
            <w:pPr>
              <w:jc w:val="center"/>
              <w:rPr>
                <w:sz w:val="20"/>
                <w:szCs w:val="20"/>
                <w:lang w:eastAsia="en-US"/>
              </w:rPr>
            </w:pPr>
            <w:r>
              <w:rPr>
                <w:sz w:val="20"/>
                <w:szCs w:val="20"/>
                <w:lang w:eastAsia="en-US"/>
              </w:rPr>
              <w:t>0,3096</w:t>
            </w:r>
          </w:p>
        </w:tc>
      </w:tr>
      <w:tr w:rsidR="00E748CE" w:rsidRPr="00D204B5" w14:paraId="3125BDB8" w14:textId="77777777" w:rsidTr="008C383B">
        <w:trPr>
          <w:trHeight w:val="283"/>
        </w:trPr>
        <w:tc>
          <w:tcPr>
            <w:tcW w:w="167" w:type="pct"/>
            <w:vMerge/>
            <w:shd w:val="clear" w:color="auto" w:fill="auto"/>
            <w:vAlign w:val="center"/>
          </w:tcPr>
          <w:p w14:paraId="2D3B74FA" w14:textId="77777777" w:rsidR="00E748CE" w:rsidRPr="00D204B5" w:rsidRDefault="00E748CE" w:rsidP="00E748CE">
            <w:pPr>
              <w:jc w:val="center"/>
              <w:rPr>
                <w:sz w:val="20"/>
                <w:szCs w:val="20"/>
                <w:lang w:eastAsia="en-US"/>
              </w:rPr>
            </w:pPr>
          </w:p>
        </w:tc>
        <w:tc>
          <w:tcPr>
            <w:tcW w:w="633" w:type="pct"/>
            <w:vMerge/>
            <w:vAlign w:val="center"/>
          </w:tcPr>
          <w:p w14:paraId="5D035424" w14:textId="77777777" w:rsidR="00E748CE" w:rsidRPr="00D204B5" w:rsidRDefault="00E748CE" w:rsidP="00E748CE">
            <w:pPr>
              <w:jc w:val="center"/>
              <w:rPr>
                <w:color w:val="000000"/>
                <w:sz w:val="20"/>
                <w:szCs w:val="20"/>
              </w:rPr>
            </w:pPr>
          </w:p>
        </w:tc>
        <w:tc>
          <w:tcPr>
            <w:tcW w:w="812" w:type="pct"/>
            <w:vMerge/>
            <w:shd w:val="clear" w:color="auto" w:fill="auto"/>
            <w:vAlign w:val="center"/>
          </w:tcPr>
          <w:p w14:paraId="63BFC131" w14:textId="77777777" w:rsidR="00E748CE" w:rsidRPr="00D204B5" w:rsidRDefault="00E748CE" w:rsidP="00E748CE">
            <w:pPr>
              <w:rPr>
                <w:color w:val="000000"/>
                <w:sz w:val="20"/>
                <w:szCs w:val="20"/>
              </w:rPr>
            </w:pPr>
          </w:p>
        </w:tc>
        <w:tc>
          <w:tcPr>
            <w:tcW w:w="763" w:type="pct"/>
            <w:shd w:val="clear" w:color="auto" w:fill="auto"/>
            <w:vAlign w:val="center"/>
          </w:tcPr>
          <w:p w14:paraId="4E636604" w14:textId="635CC4D7" w:rsidR="00E748CE" w:rsidRPr="00D204B5" w:rsidRDefault="00E748CE" w:rsidP="00E748CE">
            <w:pPr>
              <w:rPr>
                <w:color w:val="000000"/>
                <w:sz w:val="20"/>
                <w:szCs w:val="20"/>
              </w:rPr>
            </w:pPr>
            <w:r w:rsidRPr="001346A0">
              <w:rPr>
                <w:color w:val="000000"/>
                <w:sz w:val="20"/>
                <w:szCs w:val="20"/>
              </w:rPr>
              <w:t>КЧМ-5М</w:t>
            </w:r>
          </w:p>
        </w:tc>
        <w:tc>
          <w:tcPr>
            <w:tcW w:w="464" w:type="pct"/>
            <w:shd w:val="clear" w:color="auto" w:fill="auto"/>
            <w:vAlign w:val="center"/>
          </w:tcPr>
          <w:p w14:paraId="564D92E6" w14:textId="57FD5CEA" w:rsidR="00E748CE" w:rsidRPr="00D204B5" w:rsidRDefault="00E748CE" w:rsidP="00E748CE">
            <w:pPr>
              <w:jc w:val="center"/>
              <w:rPr>
                <w:color w:val="000000"/>
                <w:sz w:val="20"/>
                <w:szCs w:val="20"/>
              </w:rPr>
            </w:pPr>
            <w:r>
              <w:rPr>
                <w:color w:val="000000"/>
                <w:sz w:val="20"/>
                <w:szCs w:val="20"/>
              </w:rPr>
              <w:t>0,0774</w:t>
            </w:r>
          </w:p>
        </w:tc>
        <w:tc>
          <w:tcPr>
            <w:tcW w:w="489" w:type="pct"/>
            <w:shd w:val="clear" w:color="auto" w:fill="auto"/>
            <w:vAlign w:val="center"/>
          </w:tcPr>
          <w:p w14:paraId="79096D86" w14:textId="060918C9" w:rsidR="00E748CE" w:rsidRPr="00D204B5" w:rsidRDefault="00E748CE" w:rsidP="00E748CE">
            <w:pPr>
              <w:jc w:val="center"/>
              <w:rPr>
                <w:sz w:val="20"/>
                <w:szCs w:val="20"/>
                <w:lang w:eastAsia="en-US"/>
              </w:rPr>
            </w:pPr>
            <w:r>
              <w:rPr>
                <w:color w:val="000000"/>
                <w:sz w:val="20"/>
                <w:szCs w:val="20"/>
              </w:rPr>
              <w:t>0,0774</w:t>
            </w:r>
          </w:p>
        </w:tc>
        <w:tc>
          <w:tcPr>
            <w:tcW w:w="1170" w:type="pct"/>
            <w:vMerge/>
            <w:vAlign w:val="center"/>
          </w:tcPr>
          <w:p w14:paraId="79BBA410"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2E91F9B7" w14:textId="77777777" w:rsidR="00E748CE" w:rsidRPr="00D204B5" w:rsidRDefault="00E748CE" w:rsidP="00E748CE">
            <w:pPr>
              <w:jc w:val="center"/>
              <w:rPr>
                <w:sz w:val="20"/>
                <w:szCs w:val="20"/>
                <w:lang w:eastAsia="en-US"/>
              </w:rPr>
            </w:pPr>
          </w:p>
        </w:tc>
      </w:tr>
      <w:tr w:rsidR="00E748CE" w:rsidRPr="00D204B5" w14:paraId="42BE0E46" w14:textId="77777777" w:rsidTr="008C383B">
        <w:trPr>
          <w:trHeight w:val="283"/>
        </w:trPr>
        <w:tc>
          <w:tcPr>
            <w:tcW w:w="167" w:type="pct"/>
            <w:vMerge/>
            <w:shd w:val="clear" w:color="auto" w:fill="auto"/>
            <w:vAlign w:val="center"/>
          </w:tcPr>
          <w:p w14:paraId="14A3029A" w14:textId="77777777" w:rsidR="00E748CE" w:rsidRPr="00D204B5" w:rsidRDefault="00E748CE" w:rsidP="00E748CE">
            <w:pPr>
              <w:jc w:val="center"/>
              <w:rPr>
                <w:sz w:val="20"/>
                <w:szCs w:val="20"/>
                <w:lang w:eastAsia="en-US"/>
              </w:rPr>
            </w:pPr>
          </w:p>
        </w:tc>
        <w:tc>
          <w:tcPr>
            <w:tcW w:w="633" w:type="pct"/>
            <w:vMerge/>
            <w:vAlign w:val="center"/>
          </w:tcPr>
          <w:p w14:paraId="4CA793EE" w14:textId="77777777" w:rsidR="00E748CE" w:rsidRPr="00D204B5" w:rsidRDefault="00E748CE" w:rsidP="00E748CE">
            <w:pPr>
              <w:jc w:val="center"/>
              <w:rPr>
                <w:color w:val="000000"/>
                <w:sz w:val="20"/>
                <w:szCs w:val="20"/>
              </w:rPr>
            </w:pPr>
          </w:p>
        </w:tc>
        <w:tc>
          <w:tcPr>
            <w:tcW w:w="812" w:type="pct"/>
            <w:vMerge/>
            <w:shd w:val="clear" w:color="auto" w:fill="auto"/>
            <w:vAlign w:val="center"/>
          </w:tcPr>
          <w:p w14:paraId="53E2DDF6" w14:textId="77777777" w:rsidR="00E748CE" w:rsidRPr="00D204B5" w:rsidRDefault="00E748CE" w:rsidP="00E748CE">
            <w:pPr>
              <w:rPr>
                <w:color w:val="000000"/>
                <w:sz w:val="20"/>
                <w:szCs w:val="20"/>
              </w:rPr>
            </w:pPr>
          </w:p>
        </w:tc>
        <w:tc>
          <w:tcPr>
            <w:tcW w:w="763" w:type="pct"/>
            <w:shd w:val="clear" w:color="auto" w:fill="auto"/>
            <w:vAlign w:val="center"/>
          </w:tcPr>
          <w:p w14:paraId="416A11AA" w14:textId="78F86676" w:rsidR="00E748CE" w:rsidRPr="00D204B5" w:rsidRDefault="00E748CE" w:rsidP="00E748CE">
            <w:pPr>
              <w:rPr>
                <w:color w:val="000000"/>
                <w:sz w:val="20"/>
                <w:szCs w:val="20"/>
              </w:rPr>
            </w:pPr>
            <w:r w:rsidRPr="001346A0">
              <w:rPr>
                <w:color w:val="000000"/>
                <w:sz w:val="20"/>
                <w:szCs w:val="20"/>
              </w:rPr>
              <w:t>КЧМ-5М</w:t>
            </w:r>
          </w:p>
        </w:tc>
        <w:tc>
          <w:tcPr>
            <w:tcW w:w="464" w:type="pct"/>
            <w:shd w:val="clear" w:color="auto" w:fill="auto"/>
            <w:vAlign w:val="center"/>
          </w:tcPr>
          <w:p w14:paraId="1D3484CC" w14:textId="2DE2508E" w:rsidR="00E748CE" w:rsidRPr="00D204B5" w:rsidRDefault="00E748CE" w:rsidP="00E748CE">
            <w:pPr>
              <w:jc w:val="center"/>
              <w:rPr>
                <w:color w:val="000000"/>
                <w:sz w:val="20"/>
                <w:szCs w:val="20"/>
              </w:rPr>
            </w:pPr>
            <w:r>
              <w:rPr>
                <w:color w:val="000000"/>
                <w:sz w:val="20"/>
                <w:szCs w:val="20"/>
              </w:rPr>
              <w:t>0,0774</w:t>
            </w:r>
          </w:p>
        </w:tc>
        <w:tc>
          <w:tcPr>
            <w:tcW w:w="489" w:type="pct"/>
            <w:shd w:val="clear" w:color="auto" w:fill="auto"/>
            <w:vAlign w:val="center"/>
          </w:tcPr>
          <w:p w14:paraId="02D73804" w14:textId="26089D9B" w:rsidR="00E748CE" w:rsidRPr="00D204B5" w:rsidRDefault="00E748CE" w:rsidP="00E748CE">
            <w:pPr>
              <w:jc w:val="center"/>
              <w:rPr>
                <w:sz w:val="20"/>
                <w:szCs w:val="20"/>
                <w:lang w:eastAsia="en-US"/>
              </w:rPr>
            </w:pPr>
            <w:r>
              <w:rPr>
                <w:color w:val="000000"/>
                <w:sz w:val="20"/>
                <w:szCs w:val="20"/>
              </w:rPr>
              <w:t>0,0774</w:t>
            </w:r>
          </w:p>
        </w:tc>
        <w:tc>
          <w:tcPr>
            <w:tcW w:w="1170" w:type="pct"/>
            <w:vMerge/>
            <w:vAlign w:val="center"/>
          </w:tcPr>
          <w:p w14:paraId="158CA3E2"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4F77D1F2" w14:textId="77777777" w:rsidR="00E748CE" w:rsidRPr="00D204B5" w:rsidRDefault="00E748CE" w:rsidP="00E748CE">
            <w:pPr>
              <w:jc w:val="center"/>
              <w:rPr>
                <w:sz w:val="20"/>
                <w:szCs w:val="20"/>
                <w:lang w:eastAsia="en-US"/>
              </w:rPr>
            </w:pPr>
          </w:p>
        </w:tc>
      </w:tr>
      <w:tr w:rsidR="00E748CE" w:rsidRPr="00D204B5" w14:paraId="55AEA09E" w14:textId="77777777" w:rsidTr="008C383B">
        <w:trPr>
          <w:trHeight w:val="283"/>
        </w:trPr>
        <w:tc>
          <w:tcPr>
            <w:tcW w:w="167" w:type="pct"/>
            <w:vMerge/>
            <w:shd w:val="clear" w:color="auto" w:fill="auto"/>
            <w:vAlign w:val="center"/>
          </w:tcPr>
          <w:p w14:paraId="74383C69" w14:textId="77777777" w:rsidR="00E748CE" w:rsidRPr="00D204B5" w:rsidRDefault="00E748CE" w:rsidP="00E748CE">
            <w:pPr>
              <w:jc w:val="center"/>
              <w:rPr>
                <w:sz w:val="20"/>
                <w:szCs w:val="20"/>
                <w:lang w:eastAsia="en-US"/>
              </w:rPr>
            </w:pPr>
          </w:p>
        </w:tc>
        <w:tc>
          <w:tcPr>
            <w:tcW w:w="633" w:type="pct"/>
            <w:vMerge/>
            <w:vAlign w:val="center"/>
          </w:tcPr>
          <w:p w14:paraId="2C726D26" w14:textId="77777777" w:rsidR="00E748CE" w:rsidRPr="00D204B5" w:rsidRDefault="00E748CE" w:rsidP="00E748CE">
            <w:pPr>
              <w:jc w:val="center"/>
              <w:rPr>
                <w:color w:val="000000"/>
                <w:sz w:val="20"/>
                <w:szCs w:val="20"/>
              </w:rPr>
            </w:pPr>
          </w:p>
        </w:tc>
        <w:tc>
          <w:tcPr>
            <w:tcW w:w="812" w:type="pct"/>
            <w:vMerge/>
            <w:shd w:val="clear" w:color="auto" w:fill="auto"/>
            <w:vAlign w:val="center"/>
          </w:tcPr>
          <w:p w14:paraId="3CD21EF3" w14:textId="77777777" w:rsidR="00E748CE" w:rsidRPr="00D204B5" w:rsidRDefault="00E748CE" w:rsidP="00E748CE">
            <w:pPr>
              <w:rPr>
                <w:color w:val="000000"/>
                <w:sz w:val="20"/>
                <w:szCs w:val="20"/>
              </w:rPr>
            </w:pPr>
          </w:p>
        </w:tc>
        <w:tc>
          <w:tcPr>
            <w:tcW w:w="763" w:type="pct"/>
            <w:shd w:val="clear" w:color="auto" w:fill="auto"/>
            <w:vAlign w:val="center"/>
          </w:tcPr>
          <w:p w14:paraId="63FA2971" w14:textId="6C7FAE75" w:rsidR="00E748CE" w:rsidRPr="00D204B5" w:rsidRDefault="00E748CE" w:rsidP="00E748CE">
            <w:pPr>
              <w:rPr>
                <w:color w:val="000000"/>
                <w:sz w:val="20"/>
                <w:szCs w:val="20"/>
              </w:rPr>
            </w:pPr>
            <w:r w:rsidRPr="001346A0">
              <w:rPr>
                <w:color w:val="000000"/>
                <w:sz w:val="20"/>
                <w:szCs w:val="20"/>
              </w:rPr>
              <w:t>КЧМ-5М</w:t>
            </w:r>
          </w:p>
        </w:tc>
        <w:tc>
          <w:tcPr>
            <w:tcW w:w="464" w:type="pct"/>
            <w:shd w:val="clear" w:color="auto" w:fill="auto"/>
            <w:vAlign w:val="center"/>
          </w:tcPr>
          <w:p w14:paraId="0F14B3BD" w14:textId="5E391F5E" w:rsidR="00E748CE" w:rsidRPr="00D204B5" w:rsidRDefault="00E748CE" w:rsidP="00E748CE">
            <w:pPr>
              <w:jc w:val="center"/>
              <w:rPr>
                <w:color w:val="000000"/>
                <w:sz w:val="20"/>
                <w:szCs w:val="20"/>
              </w:rPr>
            </w:pPr>
            <w:r>
              <w:rPr>
                <w:color w:val="000000"/>
                <w:sz w:val="20"/>
                <w:szCs w:val="20"/>
              </w:rPr>
              <w:t>0,0774</w:t>
            </w:r>
          </w:p>
        </w:tc>
        <w:tc>
          <w:tcPr>
            <w:tcW w:w="489" w:type="pct"/>
            <w:shd w:val="clear" w:color="auto" w:fill="auto"/>
            <w:vAlign w:val="center"/>
          </w:tcPr>
          <w:p w14:paraId="28400B6A" w14:textId="3392FAD5" w:rsidR="00E748CE" w:rsidRPr="00D204B5" w:rsidRDefault="00E748CE" w:rsidP="00E748CE">
            <w:pPr>
              <w:jc w:val="center"/>
              <w:rPr>
                <w:sz w:val="20"/>
                <w:szCs w:val="20"/>
                <w:lang w:eastAsia="en-US"/>
              </w:rPr>
            </w:pPr>
            <w:r>
              <w:rPr>
                <w:color w:val="000000"/>
                <w:sz w:val="20"/>
                <w:szCs w:val="20"/>
              </w:rPr>
              <w:t>0,0774</w:t>
            </w:r>
          </w:p>
        </w:tc>
        <w:tc>
          <w:tcPr>
            <w:tcW w:w="1170" w:type="pct"/>
            <w:vMerge/>
            <w:vAlign w:val="center"/>
          </w:tcPr>
          <w:p w14:paraId="3C02AC5D"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4D9B30DE" w14:textId="77777777" w:rsidR="00E748CE" w:rsidRPr="00D204B5" w:rsidRDefault="00E748CE" w:rsidP="00E748CE">
            <w:pPr>
              <w:jc w:val="center"/>
              <w:rPr>
                <w:sz w:val="20"/>
                <w:szCs w:val="20"/>
                <w:lang w:eastAsia="en-US"/>
              </w:rPr>
            </w:pPr>
          </w:p>
        </w:tc>
      </w:tr>
      <w:tr w:rsidR="00E748CE" w:rsidRPr="00D204B5" w14:paraId="4DFF2567" w14:textId="77777777" w:rsidTr="008C383B">
        <w:trPr>
          <w:trHeight w:val="283"/>
        </w:trPr>
        <w:tc>
          <w:tcPr>
            <w:tcW w:w="167" w:type="pct"/>
            <w:vMerge w:val="restart"/>
            <w:shd w:val="clear" w:color="auto" w:fill="auto"/>
            <w:vAlign w:val="center"/>
          </w:tcPr>
          <w:p w14:paraId="6A04A680" w14:textId="0F346553" w:rsidR="00E748CE" w:rsidRPr="00D204B5" w:rsidRDefault="00E748CE" w:rsidP="00E748CE">
            <w:pPr>
              <w:jc w:val="center"/>
              <w:rPr>
                <w:sz w:val="20"/>
                <w:szCs w:val="20"/>
                <w:lang w:eastAsia="en-US"/>
              </w:rPr>
            </w:pPr>
            <w:r>
              <w:rPr>
                <w:sz w:val="20"/>
                <w:szCs w:val="20"/>
                <w:lang w:eastAsia="en-US"/>
              </w:rPr>
              <w:t>7</w:t>
            </w:r>
          </w:p>
        </w:tc>
        <w:tc>
          <w:tcPr>
            <w:tcW w:w="633" w:type="pct"/>
            <w:vMerge w:val="restart"/>
            <w:vAlign w:val="center"/>
          </w:tcPr>
          <w:p w14:paraId="4F747B81" w14:textId="20B4E98C" w:rsidR="00E748CE" w:rsidRPr="00D204B5" w:rsidRDefault="00E748CE" w:rsidP="00E748CE">
            <w:pPr>
              <w:jc w:val="center"/>
              <w:rPr>
                <w:color w:val="000000"/>
                <w:sz w:val="20"/>
                <w:szCs w:val="20"/>
              </w:rPr>
            </w:pPr>
            <w:r w:rsidRPr="001346A0">
              <w:rPr>
                <w:color w:val="000000"/>
                <w:sz w:val="20"/>
                <w:szCs w:val="20"/>
              </w:rPr>
              <w:t xml:space="preserve">ООО </w:t>
            </w:r>
            <w:r>
              <w:rPr>
                <w:color w:val="000000"/>
                <w:sz w:val="20"/>
                <w:szCs w:val="20"/>
              </w:rPr>
              <w:t xml:space="preserve"> </w:t>
            </w:r>
            <w:r w:rsidRPr="001346A0">
              <w:rPr>
                <w:color w:val="000000"/>
                <w:sz w:val="20"/>
                <w:szCs w:val="20"/>
              </w:rPr>
              <w:t>«Энергетик»</w:t>
            </w:r>
          </w:p>
        </w:tc>
        <w:tc>
          <w:tcPr>
            <w:tcW w:w="812" w:type="pct"/>
            <w:vMerge w:val="restart"/>
            <w:shd w:val="clear" w:color="auto" w:fill="auto"/>
            <w:vAlign w:val="center"/>
          </w:tcPr>
          <w:p w14:paraId="42B2D922" w14:textId="337A6599" w:rsidR="00E748CE" w:rsidRPr="00D204B5" w:rsidRDefault="00E748CE" w:rsidP="00E748CE">
            <w:pPr>
              <w:rPr>
                <w:color w:val="000000"/>
                <w:sz w:val="20"/>
                <w:szCs w:val="20"/>
              </w:rPr>
            </w:pPr>
            <w:r>
              <w:rPr>
                <w:color w:val="000000"/>
                <w:sz w:val="20"/>
                <w:szCs w:val="20"/>
              </w:rPr>
              <w:t>К</w:t>
            </w:r>
            <w:r w:rsidRPr="00800E43">
              <w:rPr>
                <w:color w:val="000000"/>
                <w:sz w:val="20"/>
                <w:szCs w:val="20"/>
              </w:rPr>
              <w:t>отельная Школы №3</w:t>
            </w:r>
          </w:p>
        </w:tc>
        <w:tc>
          <w:tcPr>
            <w:tcW w:w="763" w:type="pct"/>
            <w:shd w:val="clear" w:color="auto" w:fill="auto"/>
            <w:vAlign w:val="center"/>
          </w:tcPr>
          <w:p w14:paraId="6240BBF3" w14:textId="308EA8DE" w:rsidR="00E748CE" w:rsidRPr="00D204B5" w:rsidRDefault="00E748CE" w:rsidP="00E748CE">
            <w:pPr>
              <w:rPr>
                <w:color w:val="000000"/>
                <w:sz w:val="20"/>
                <w:szCs w:val="20"/>
              </w:rPr>
            </w:pPr>
            <w:r>
              <w:rPr>
                <w:color w:val="000000"/>
                <w:sz w:val="20"/>
                <w:szCs w:val="20"/>
              </w:rPr>
              <w:t>КВА 0,16</w:t>
            </w:r>
          </w:p>
        </w:tc>
        <w:tc>
          <w:tcPr>
            <w:tcW w:w="464" w:type="pct"/>
            <w:shd w:val="clear" w:color="auto" w:fill="auto"/>
            <w:vAlign w:val="center"/>
          </w:tcPr>
          <w:p w14:paraId="687747DF" w14:textId="50753370" w:rsidR="00E748CE" w:rsidRPr="00D204B5" w:rsidRDefault="00E748CE" w:rsidP="00E748CE">
            <w:pPr>
              <w:jc w:val="center"/>
              <w:rPr>
                <w:color w:val="000000"/>
                <w:sz w:val="20"/>
                <w:szCs w:val="20"/>
              </w:rPr>
            </w:pPr>
            <w:r>
              <w:rPr>
                <w:sz w:val="20"/>
                <w:szCs w:val="20"/>
                <w:lang w:eastAsia="en-US"/>
              </w:rPr>
              <w:t>0,1376</w:t>
            </w:r>
          </w:p>
        </w:tc>
        <w:tc>
          <w:tcPr>
            <w:tcW w:w="489" w:type="pct"/>
            <w:shd w:val="clear" w:color="auto" w:fill="auto"/>
            <w:vAlign w:val="center"/>
          </w:tcPr>
          <w:p w14:paraId="430D13BF" w14:textId="28AD87B6" w:rsidR="00E748CE" w:rsidRPr="00D204B5" w:rsidRDefault="00E748CE" w:rsidP="00E748CE">
            <w:pPr>
              <w:jc w:val="center"/>
              <w:rPr>
                <w:sz w:val="20"/>
                <w:szCs w:val="20"/>
                <w:lang w:eastAsia="en-US"/>
              </w:rPr>
            </w:pPr>
            <w:r>
              <w:rPr>
                <w:sz w:val="20"/>
                <w:szCs w:val="20"/>
                <w:lang w:eastAsia="en-US"/>
              </w:rPr>
              <w:t>0,1376</w:t>
            </w:r>
          </w:p>
        </w:tc>
        <w:tc>
          <w:tcPr>
            <w:tcW w:w="1170" w:type="pct"/>
            <w:vMerge w:val="restart"/>
            <w:vAlign w:val="center"/>
          </w:tcPr>
          <w:p w14:paraId="67BB6924" w14:textId="61009ED6" w:rsidR="00E748CE" w:rsidRPr="00D204B5" w:rsidRDefault="00E748CE" w:rsidP="00E748CE">
            <w:pPr>
              <w:jc w:val="center"/>
              <w:rPr>
                <w:sz w:val="20"/>
                <w:szCs w:val="20"/>
                <w:lang w:eastAsia="en-US"/>
              </w:rPr>
            </w:pPr>
            <w:r>
              <w:rPr>
                <w:sz w:val="20"/>
                <w:szCs w:val="20"/>
                <w:lang w:eastAsia="en-US"/>
              </w:rPr>
              <w:t>Режимные карты отсутствуют. Располагаемая мощность принята по номинальной производительности</w:t>
            </w:r>
          </w:p>
        </w:tc>
        <w:tc>
          <w:tcPr>
            <w:tcW w:w="502" w:type="pct"/>
            <w:vMerge w:val="restart"/>
            <w:shd w:val="clear" w:color="auto" w:fill="auto"/>
            <w:vAlign w:val="center"/>
          </w:tcPr>
          <w:p w14:paraId="1BBD735B" w14:textId="59560AA3" w:rsidR="00E748CE" w:rsidRPr="00D204B5" w:rsidRDefault="00E748CE" w:rsidP="00E748CE">
            <w:pPr>
              <w:jc w:val="center"/>
              <w:rPr>
                <w:sz w:val="20"/>
                <w:szCs w:val="20"/>
                <w:lang w:eastAsia="en-US"/>
              </w:rPr>
            </w:pPr>
            <w:r>
              <w:rPr>
                <w:sz w:val="20"/>
                <w:szCs w:val="20"/>
                <w:lang w:eastAsia="en-US"/>
              </w:rPr>
              <w:t>0,412</w:t>
            </w:r>
          </w:p>
        </w:tc>
      </w:tr>
      <w:tr w:rsidR="00E748CE" w:rsidRPr="00D204B5" w14:paraId="2B9AF8CC" w14:textId="77777777" w:rsidTr="008C383B">
        <w:trPr>
          <w:trHeight w:val="283"/>
        </w:trPr>
        <w:tc>
          <w:tcPr>
            <w:tcW w:w="167" w:type="pct"/>
            <w:vMerge/>
            <w:shd w:val="clear" w:color="auto" w:fill="auto"/>
            <w:vAlign w:val="center"/>
          </w:tcPr>
          <w:p w14:paraId="2285B9A6" w14:textId="77777777" w:rsidR="00E748CE" w:rsidRPr="00D204B5" w:rsidRDefault="00E748CE" w:rsidP="00E748CE">
            <w:pPr>
              <w:jc w:val="center"/>
              <w:rPr>
                <w:sz w:val="20"/>
                <w:szCs w:val="20"/>
                <w:lang w:eastAsia="en-US"/>
              </w:rPr>
            </w:pPr>
          </w:p>
        </w:tc>
        <w:tc>
          <w:tcPr>
            <w:tcW w:w="633" w:type="pct"/>
            <w:vMerge/>
            <w:vAlign w:val="center"/>
          </w:tcPr>
          <w:p w14:paraId="7F2FCBB3" w14:textId="77777777" w:rsidR="00E748CE" w:rsidRPr="00D204B5" w:rsidRDefault="00E748CE" w:rsidP="00E748CE">
            <w:pPr>
              <w:jc w:val="center"/>
              <w:rPr>
                <w:color w:val="000000"/>
                <w:sz w:val="20"/>
                <w:szCs w:val="20"/>
              </w:rPr>
            </w:pPr>
          </w:p>
        </w:tc>
        <w:tc>
          <w:tcPr>
            <w:tcW w:w="812" w:type="pct"/>
            <w:vMerge/>
            <w:shd w:val="clear" w:color="auto" w:fill="auto"/>
            <w:vAlign w:val="center"/>
          </w:tcPr>
          <w:p w14:paraId="67A68D48" w14:textId="77777777" w:rsidR="00E748CE" w:rsidRPr="00D204B5" w:rsidRDefault="00E748CE" w:rsidP="00E748CE">
            <w:pPr>
              <w:rPr>
                <w:color w:val="000000"/>
                <w:sz w:val="20"/>
                <w:szCs w:val="20"/>
              </w:rPr>
            </w:pPr>
          </w:p>
        </w:tc>
        <w:tc>
          <w:tcPr>
            <w:tcW w:w="763" w:type="pct"/>
            <w:shd w:val="clear" w:color="auto" w:fill="auto"/>
            <w:vAlign w:val="center"/>
          </w:tcPr>
          <w:p w14:paraId="7B86FBB6" w14:textId="6BF11E8B" w:rsidR="00E748CE" w:rsidRPr="00D204B5" w:rsidRDefault="00E748CE" w:rsidP="00E748CE">
            <w:pPr>
              <w:rPr>
                <w:color w:val="000000"/>
                <w:sz w:val="20"/>
                <w:szCs w:val="20"/>
              </w:rPr>
            </w:pPr>
            <w:r>
              <w:rPr>
                <w:color w:val="000000"/>
                <w:sz w:val="20"/>
                <w:szCs w:val="20"/>
              </w:rPr>
              <w:t>КВА 0,16</w:t>
            </w:r>
          </w:p>
        </w:tc>
        <w:tc>
          <w:tcPr>
            <w:tcW w:w="464" w:type="pct"/>
            <w:shd w:val="clear" w:color="auto" w:fill="auto"/>
            <w:vAlign w:val="center"/>
          </w:tcPr>
          <w:p w14:paraId="04737F4A" w14:textId="3B4324CF" w:rsidR="00E748CE" w:rsidRPr="00D204B5" w:rsidRDefault="00E748CE" w:rsidP="00E748CE">
            <w:pPr>
              <w:jc w:val="center"/>
              <w:rPr>
                <w:color w:val="000000"/>
                <w:sz w:val="20"/>
                <w:szCs w:val="20"/>
              </w:rPr>
            </w:pPr>
            <w:r>
              <w:rPr>
                <w:sz w:val="20"/>
                <w:szCs w:val="20"/>
                <w:lang w:eastAsia="en-US"/>
              </w:rPr>
              <w:t>0,1376</w:t>
            </w:r>
          </w:p>
        </w:tc>
        <w:tc>
          <w:tcPr>
            <w:tcW w:w="489" w:type="pct"/>
            <w:shd w:val="clear" w:color="auto" w:fill="auto"/>
            <w:vAlign w:val="center"/>
          </w:tcPr>
          <w:p w14:paraId="5DE6EB42" w14:textId="243C0BCA" w:rsidR="00E748CE" w:rsidRPr="00D204B5" w:rsidRDefault="00E748CE" w:rsidP="00E748CE">
            <w:pPr>
              <w:jc w:val="center"/>
              <w:rPr>
                <w:sz w:val="20"/>
                <w:szCs w:val="20"/>
                <w:lang w:eastAsia="en-US"/>
              </w:rPr>
            </w:pPr>
            <w:r>
              <w:rPr>
                <w:sz w:val="20"/>
                <w:szCs w:val="20"/>
                <w:lang w:eastAsia="en-US"/>
              </w:rPr>
              <w:t>0,1376</w:t>
            </w:r>
          </w:p>
        </w:tc>
        <w:tc>
          <w:tcPr>
            <w:tcW w:w="1170" w:type="pct"/>
            <w:vMerge/>
            <w:vAlign w:val="center"/>
          </w:tcPr>
          <w:p w14:paraId="7EDC37B6"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6152412B" w14:textId="77777777" w:rsidR="00E748CE" w:rsidRPr="00D204B5" w:rsidRDefault="00E748CE" w:rsidP="00E748CE">
            <w:pPr>
              <w:jc w:val="center"/>
              <w:rPr>
                <w:sz w:val="20"/>
                <w:szCs w:val="20"/>
                <w:lang w:eastAsia="en-US"/>
              </w:rPr>
            </w:pPr>
          </w:p>
        </w:tc>
      </w:tr>
      <w:tr w:rsidR="00E748CE" w:rsidRPr="00D204B5" w14:paraId="18648B00" w14:textId="77777777" w:rsidTr="008C383B">
        <w:trPr>
          <w:trHeight w:val="283"/>
        </w:trPr>
        <w:tc>
          <w:tcPr>
            <w:tcW w:w="167" w:type="pct"/>
            <w:vMerge/>
            <w:shd w:val="clear" w:color="auto" w:fill="auto"/>
            <w:vAlign w:val="center"/>
          </w:tcPr>
          <w:p w14:paraId="7CD4051A" w14:textId="77777777" w:rsidR="00E748CE" w:rsidRPr="00D204B5" w:rsidRDefault="00E748CE" w:rsidP="00E748CE">
            <w:pPr>
              <w:jc w:val="center"/>
              <w:rPr>
                <w:sz w:val="20"/>
                <w:szCs w:val="20"/>
                <w:lang w:eastAsia="en-US"/>
              </w:rPr>
            </w:pPr>
          </w:p>
        </w:tc>
        <w:tc>
          <w:tcPr>
            <w:tcW w:w="633" w:type="pct"/>
            <w:vMerge/>
            <w:vAlign w:val="center"/>
          </w:tcPr>
          <w:p w14:paraId="6CD49E5E" w14:textId="77777777" w:rsidR="00E748CE" w:rsidRPr="00D204B5" w:rsidRDefault="00E748CE" w:rsidP="00E748CE">
            <w:pPr>
              <w:jc w:val="center"/>
              <w:rPr>
                <w:color w:val="000000"/>
                <w:sz w:val="20"/>
                <w:szCs w:val="20"/>
              </w:rPr>
            </w:pPr>
          </w:p>
        </w:tc>
        <w:tc>
          <w:tcPr>
            <w:tcW w:w="812" w:type="pct"/>
            <w:vMerge/>
            <w:shd w:val="clear" w:color="auto" w:fill="auto"/>
            <w:vAlign w:val="center"/>
          </w:tcPr>
          <w:p w14:paraId="33CC79F4" w14:textId="77777777" w:rsidR="00E748CE" w:rsidRPr="00D204B5" w:rsidRDefault="00E748CE" w:rsidP="00E748CE">
            <w:pPr>
              <w:rPr>
                <w:color w:val="000000"/>
                <w:sz w:val="20"/>
                <w:szCs w:val="20"/>
              </w:rPr>
            </w:pPr>
          </w:p>
        </w:tc>
        <w:tc>
          <w:tcPr>
            <w:tcW w:w="763" w:type="pct"/>
            <w:shd w:val="clear" w:color="auto" w:fill="auto"/>
            <w:vAlign w:val="center"/>
          </w:tcPr>
          <w:p w14:paraId="466F5E95" w14:textId="1C2DA8CB" w:rsidR="00E748CE" w:rsidRPr="00D204B5" w:rsidRDefault="00E748CE" w:rsidP="00E748CE">
            <w:pPr>
              <w:rPr>
                <w:color w:val="000000"/>
                <w:sz w:val="20"/>
                <w:szCs w:val="20"/>
              </w:rPr>
            </w:pPr>
            <w:r>
              <w:rPr>
                <w:color w:val="000000"/>
                <w:sz w:val="20"/>
                <w:szCs w:val="20"/>
              </w:rPr>
              <w:t>КВА 0,16</w:t>
            </w:r>
          </w:p>
        </w:tc>
        <w:tc>
          <w:tcPr>
            <w:tcW w:w="464" w:type="pct"/>
            <w:shd w:val="clear" w:color="auto" w:fill="auto"/>
            <w:vAlign w:val="center"/>
          </w:tcPr>
          <w:p w14:paraId="398C44E8" w14:textId="19E7D9DD" w:rsidR="00E748CE" w:rsidRPr="00D204B5" w:rsidRDefault="00E748CE" w:rsidP="00E748CE">
            <w:pPr>
              <w:jc w:val="center"/>
              <w:rPr>
                <w:color w:val="000000"/>
                <w:sz w:val="20"/>
                <w:szCs w:val="20"/>
              </w:rPr>
            </w:pPr>
            <w:r>
              <w:rPr>
                <w:sz w:val="20"/>
                <w:szCs w:val="20"/>
                <w:lang w:eastAsia="en-US"/>
              </w:rPr>
              <w:t>0,1376</w:t>
            </w:r>
          </w:p>
        </w:tc>
        <w:tc>
          <w:tcPr>
            <w:tcW w:w="489" w:type="pct"/>
            <w:shd w:val="clear" w:color="auto" w:fill="auto"/>
            <w:vAlign w:val="center"/>
          </w:tcPr>
          <w:p w14:paraId="553C5CC2" w14:textId="2E9D007A" w:rsidR="00E748CE" w:rsidRPr="00D204B5" w:rsidRDefault="00E748CE" w:rsidP="00E748CE">
            <w:pPr>
              <w:jc w:val="center"/>
              <w:rPr>
                <w:sz w:val="20"/>
                <w:szCs w:val="20"/>
                <w:lang w:eastAsia="en-US"/>
              </w:rPr>
            </w:pPr>
            <w:r>
              <w:rPr>
                <w:sz w:val="20"/>
                <w:szCs w:val="20"/>
                <w:lang w:eastAsia="en-US"/>
              </w:rPr>
              <w:t>0,1376</w:t>
            </w:r>
          </w:p>
        </w:tc>
        <w:tc>
          <w:tcPr>
            <w:tcW w:w="1170" w:type="pct"/>
            <w:vMerge/>
            <w:vAlign w:val="center"/>
          </w:tcPr>
          <w:p w14:paraId="07BF6E93"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5601A6B0" w14:textId="77777777" w:rsidR="00E748CE" w:rsidRPr="00D204B5" w:rsidRDefault="00E748CE" w:rsidP="00E748CE">
            <w:pPr>
              <w:jc w:val="center"/>
              <w:rPr>
                <w:sz w:val="20"/>
                <w:szCs w:val="20"/>
                <w:lang w:eastAsia="en-US"/>
              </w:rPr>
            </w:pPr>
          </w:p>
        </w:tc>
      </w:tr>
      <w:tr w:rsidR="00E748CE" w:rsidRPr="00D204B5" w14:paraId="19234EA4" w14:textId="77777777" w:rsidTr="008C383B">
        <w:trPr>
          <w:trHeight w:val="283"/>
        </w:trPr>
        <w:tc>
          <w:tcPr>
            <w:tcW w:w="167" w:type="pct"/>
            <w:vMerge w:val="restart"/>
            <w:shd w:val="clear" w:color="auto" w:fill="auto"/>
            <w:vAlign w:val="center"/>
          </w:tcPr>
          <w:p w14:paraId="1519AE82" w14:textId="3CD850C4" w:rsidR="00E748CE" w:rsidRPr="00D204B5" w:rsidRDefault="00E748CE" w:rsidP="00E748CE">
            <w:pPr>
              <w:jc w:val="center"/>
              <w:rPr>
                <w:sz w:val="20"/>
                <w:szCs w:val="20"/>
                <w:lang w:eastAsia="en-US"/>
              </w:rPr>
            </w:pPr>
            <w:r>
              <w:rPr>
                <w:sz w:val="20"/>
                <w:szCs w:val="20"/>
                <w:lang w:eastAsia="en-US"/>
              </w:rPr>
              <w:t>8</w:t>
            </w:r>
          </w:p>
        </w:tc>
        <w:tc>
          <w:tcPr>
            <w:tcW w:w="633" w:type="pct"/>
            <w:vMerge w:val="restart"/>
            <w:vAlign w:val="center"/>
          </w:tcPr>
          <w:p w14:paraId="15486FF2" w14:textId="6E8B2412" w:rsidR="00E748CE" w:rsidRPr="00D204B5" w:rsidRDefault="00E748CE" w:rsidP="00E748CE">
            <w:pPr>
              <w:jc w:val="center"/>
              <w:rPr>
                <w:color w:val="000000"/>
                <w:sz w:val="20"/>
                <w:szCs w:val="20"/>
              </w:rPr>
            </w:pPr>
            <w:r w:rsidRPr="001346A0">
              <w:rPr>
                <w:color w:val="000000"/>
                <w:sz w:val="20"/>
                <w:szCs w:val="20"/>
              </w:rPr>
              <w:t xml:space="preserve">ООО </w:t>
            </w:r>
            <w:r>
              <w:rPr>
                <w:color w:val="000000"/>
                <w:sz w:val="20"/>
                <w:szCs w:val="20"/>
              </w:rPr>
              <w:t xml:space="preserve"> </w:t>
            </w:r>
            <w:r w:rsidRPr="001346A0">
              <w:rPr>
                <w:color w:val="000000"/>
                <w:sz w:val="20"/>
                <w:szCs w:val="20"/>
              </w:rPr>
              <w:t>«Энергетик»</w:t>
            </w:r>
          </w:p>
        </w:tc>
        <w:tc>
          <w:tcPr>
            <w:tcW w:w="812" w:type="pct"/>
            <w:vMerge w:val="restart"/>
            <w:shd w:val="clear" w:color="auto" w:fill="auto"/>
            <w:vAlign w:val="center"/>
          </w:tcPr>
          <w:p w14:paraId="16FB4BAB" w14:textId="30993EBF" w:rsidR="00E748CE" w:rsidRPr="00D204B5" w:rsidRDefault="00E748CE" w:rsidP="00E748CE">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763" w:type="pct"/>
            <w:shd w:val="clear" w:color="auto" w:fill="auto"/>
            <w:vAlign w:val="center"/>
          </w:tcPr>
          <w:p w14:paraId="41928DCD" w14:textId="7D200DD6" w:rsidR="00E748CE" w:rsidRPr="00D204B5" w:rsidRDefault="00E748CE" w:rsidP="00E748CE">
            <w:pPr>
              <w:rPr>
                <w:color w:val="000000"/>
                <w:sz w:val="20"/>
                <w:szCs w:val="20"/>
              </w:rPr>
            </w:pPr>
            <w:r w:rsidRPr="001346A0">
              <w:rPr>
                <w:color w:val="000000"/>
                <w:sz w:val="20"/>
                <w:szCs w:val="20"/>
              </w:rPr>
              <w:t>КЧМ-5М</w:t>
            </w:r>
          </w:p>
        </w:tc>
        <w:tc>
          <w:tcPr>
            <w:tcW w:w="464" w:type="pct"/>
            <w:shd w:val="clear" w:color="auto" w:fill="auto"/>
            <w:vAlign w:val="center"/>
          </w:tcPr>
          <w:p w14:paraId="2E56D188" w14:textId="6E9DC3C1" w:rsidR="00E748CE" w:rsidRPr="00D204B5" w:rsidRDefault="00E748CE" w:rsidP="00E748CE">
            <w:pPr>
              <w:jc w:val="center"/>
              <w:rPr>
                <w:color w:val="000000"/>
                <w:sz w:val="20"/>
                <w:szCs w:val="20"/>
              </w:rPr>
            </w:pPr>
            <w:r>
              <w:rPr>
                <w:sz w:val="20"/>
                <w:szCs w:val="20"/>
                <w:lang w:eastAsia="en-US"/>
              </w:rPr>
              <w:t>0,0774</w:t>
            </w:r>
          </w:p>
        </w:tc>
        <w:tc>
          <w:tcPr>
            <w:tcW w:w="489" w:type="pct"/>
            <w:shd w:val="clear" w:color="auto" w:fill="auto"/>
            <w:vAlign w:val="center"/>
          </w:tcPr>
          <w:p w14:paraId="53B12300" w14:textId="582815B8" w:rsidR="00E748CE" w:rsidRPr="00D204B5" w:rsidRDefault="00E748CE" w:rsidP="00E748CE">
            <w:pPr>
              <w:jc w:val="center"/>
              <w:rPr>
                <w:sz w:val="20"/>
                <w:szCs w:val="20"/>
                <w:lang w:eastAsia="en-US"/>
              </w:rPr>
            </w:pPr>
            <w:r>
              <w:rPr>
                <w:sz w:val="20"/>
                <w:szCs w:val="20"/>
                <w:lang w:eastAsia="en-US"/>
              </w:rPr>
              <w:t>0,0774</w:t>
            </w:r>
          </w:p>
        </w:tc>
        <w:tc>
          <w:tcPr>
            <w:tcW w:w="1170" w:type="pct"/>
            <w:vMerge w:val="restart"/>
            <w:vAlign w:val="center"/>
          </w:tcPr>
          <w:p w14:paraId="4D98939C" w14:textId="76A0E878" w:rsidR="00E748CE" w:rsidRPr="00D204B5" w:rsidRDefault="00E748CE" w:rsidP="00E748CE">
            <w:pPr>
              <w:jc w:val="center"/>
              <w:rPr>
                <w:sz w:val="20"/>
                <w:szCs w:val="20"/>
                <w:lang w:eastAsia="en-US"/>
              </w:rPr>
            </w:pPr>
            <w:r>
              <w:rPr>
                <w:sz w:val="20"/>
                <w:szCs w:val="20"/>
                <w:lang w:eastAsia="en-US"/>
              </w:rPr>
              <w:t>Режимные карты отсутствуют. Располагаемая мощность принята по номинальной производительности</w:t>
            </w:r>
          </w:p>
        </w:tc>
        <w:tc>
          <w:tcPr>
            <w:tcW w:w="502" w:type="pct"/>
            <w:vMerge w:val="restart"/>
            <w:shd w:val="clear" w:color="auto" w:fill="auto"/>
            <w:vAlign w:val="center"/>
          </w:tcPr>
          <w:p w14:paraId="7163B4FD" w14:textId="54E2FFFB" w:rsidR="00E748CE" w:rsidRPr="00D204B5" w:rsidRDefault="00E748CE" w:rsidP="00E748CE">
            <w:pPr>
              <w:jc w:val="center"/>
              <w:rPr>
                <w:sz w:val="20"/>
                <w:szCs w:val="20"/>
                <w:lang w:eastAsia="en-US"/>
              </w:rPr>
            </w:pPr>
            <w:r>
              <w:rPr>
                <w:sz w:val="20"/>
                <w:szCs w:val="20"/>
                <w:lang w:eastAsia="en-US"/>
              </w:rPr>
              <w:t>0,1548</w:t>
            </w:r>
          </w:p>
        </w:tc>
      </w:tr>
      <w:tr w:rsidR="00E748CE" w:rsidRPr="00D204B5" w14:paraId="67CB414E" w14:textId="77777777" w:rsidTr="008C383B">
        <w:trPr>
          <w:trHeight w:val="283"/>
        </w:trPr>
        <w:tc>
          <w:tcPr>
            <w:tcW w:w="167" w:type="pct"/>
            <w:vMerge/>
            <w:shd w:val="clear" w:color="auto" w:fill="auto"/>
            <w:vAlign w:val="center"/>
          </w:tcPr>
          <w:p w14:paraId="5DBDD165" w14:textId="77777777" w:rsidR="00E748CE" w:rsidRPr="00D204B5" w:rsidRDefault="00E748CE" w:rsidP="00E748CE">
            <w:pPr>
              <w:jc w:val="center"/>
              <w:rPr>
                <w:sz w:val="20"/>
                <w:szCs w:val="20"/>
                <w:lang w:eastAsia="en-US"/>
              </w:rPr>
            </w:pPr>
          </w:p>
        </w:tc>
        <w:tc>
          <w:tcPr>
            <w:tcW w:w="633" w:type="pct"/>
            <w:vMerge/>
            <w:vAlign w:val="center"/>
          </w:tcPr>
          <w:p w14:paraId="5616FF1C" w14:textId="77777777" w:rsidR="00E748CE" w:rsidRPr="00D204B5" w:rsidRDefault="00E748CE" w:rsidP="00E748CE">
            <w:pPr>
              <w:jc w:val="center"/>
              <w:rPr>
                <w:color w:val="000000"/>
                <w:sz w:val="20"/>
                <w:szCs w:val="20"/>
              </w:rPr>
            </w:pPr>
          </w:p>
        </w:tc>
        <w:tc>
          <w:tcPr>
            <w:tcW w:w="812" w:type="pct"/>
            <w:vMerge/>
            <w:shd w:val="clear" w:color="auto" w:fill="auto"/>
            <w:vAlign w:val="center"/>
          </w:tcPr>
          <w:p w14:paraId="4B45B2D5" w14:textId="77777777" w:rsidR="00E748CE" w:rsidRPr="00D204B5" w:rsidRDefault="00E748CE" w:rsidP="00E748CE">
            <w:pPr>
              <w:rPr>
                <w:color w:val="000000"/>
                <w:sz w:val="20"/>
                <w:szCs w:val="20"/>
              </w:rPr>
            </w:pPr>
          </w:p>
        </w:tc>
        <w:tc>
          <w:tcPr>
            <w:tcW w:w="763" w:type="pct"/>
            <w:shd w:val="clear" w:color="auto" w:fill="auto"/>
            <w:vAlign w:val="center"/>
          </w:tcPr>
          <w:p w14:paraId="4BEA712A" w14:textId="51BFBF08" w:rsidR="00E748CE" w:rsidRPr="00D204B5" w:rsidRDefault="00E748CE" w:rsidP="00E748CE">
            <w:pPr>
              <w:rPr>
                <w:color w:val="000000"/>
                <w:sz w:val="20"/>
                <w:szCs w:val="20"/>
              </w:rPr>
            </w:pPr>
            <w:r w:rsidRPr="001346A0">
              <w:rPr>
                <w:color w:val="000000"/>
                <w:sz w:val="20"/>
                <w:szCs w:val="20"/>
              </w:rPr>
              <w:t>КЧМ-5М</w:t>
            </w:r>
          </w:p>
        </w:tc>
        <w:tc>
          <w:tcPr>
            <w:tcW w:w="464" w:type="pct"/>
            <w:shd w:val="clear" w:color="auto" w:fill="auto"/>
            <w:vAlign w:val="center"/>
          </w:tcPr>
          <w:p w14:paraId="7C0445A6" w14:textId="356BC677" w:rsidR="00E748CE" w:rsidRPr="00D204B5" w:rsidRDefault="00E748CE" w:rsidP="00E748CE">
            <w:pPr>
              <w:jc w:val="center"/>
              <w:rPr>
                <w:color w:val="000000"/>
                <w:sz w:val="20"/>
                <w:szCs w:val="20"/>
              </w:rPr>
            </w:pPr>
            <w:r>
              <w:rPr>
                <w:sz w:val="20"/>
                <w:szCs w:val="20"/>
                <w:lang w:eastAsia="en-US"/>
              </w:rPr>
              <w:t>0,0774</w:t>
            </w:r>
          </w:p>
        </w:tc>
        <w:tc>
          <w:tcPr>
            <w:tcW w:w="489" w:type="pct"/>
            <w:shd w:val="clear" w:color="auto" w:fill="auto"/>
            <w:vAlign w:val="center"/>
          </w:tcPr>
          <w:p w14:paraId="4AF0F900" w14:textId="14D6260A" w:rsidR="00E748CE" w:rsidRPr="00D204B5" w:rsidRDefault="00E748CE" w:rsidP="00E748CE">
            <w:pPr>
              <w:jc w:val="center"/>
              <w:rPr>
                <w:sz w:val="20"/>
                <w:szCs w:val="20"/>
                <w:lang w:eastAsia="en-US"/>
              </w:rPr>
            </w:pPr>
            <w:r>
              <w:rPr>
                <w:sz w:val="20"/>
                <w:szCs w:val="20"/>
                <w:lang w:eastAsia="en-US"/>
              </w:rPr>
              <w:t>0,0774</w:t>
            </w:r>
          </w:p>
        </w:tc>
        <w:tc>
          <w:tcPr>
            <w:tcW w:w="1170" w:type="pct"/>
            <w:vMerge/>
            <w:vAlign w:val="center"/>
          </w:tcPr>
          <w:p w14:paraId="198D4D0B" w14:textId="77777777" w:rsidR="00E748CE" w:rsidRPr="00D204B5" w:rsidRDefault="00E748CE" w:rsidP="00E748CE">
            <w:pPr>
              <w:jc w:val="center"/>
              <w:rPr>
                <w:sz w:val="20"/>
                <w:szCs w:val="20"/>
                <w:lang w:eastAsia="en-US"/>
              </w:rPr>
            </w:pPr>
          </w:p>
        </w:tc>
        <w:tc>
          <w:tcPr>
            <w:tcW w:w="502" w:type="pct"/>
            <w:vMerge/>
            <w:shd w:val="clear" w:color="auto" w:fill="auto"/>
            <w:vAlign w:val="center"/>
          </w:tcPr>
          <w:p w14:paraId="5CD162E1" w14:textId="77777777" w:rsidR="00E748CE" w:rsidRPr="00D204B5" w:rsidRDefault="00E748CE" w:rsidP="00E748CE">
            <w:pPr>
              <w:jc w:val="center"/>
              <w:rPr>
                <w:sz w:val="20"/>
                <w:szCs w:val="20"/>
                <w:lang w:eastAsia="en-US"/>
              </w:rPr>
            </w:pPr>
          </w:p>
        </w:tc>
      </w:tr>
      <w:tr w:rsidR="00E748CE" w:rsidRPr="00D204B5" w14:paraId="38EBD2AD" w14:textId="77777777" w:rsidTr="008C383B">
        <w:trPr>
          <w:trHeight w:val="283"/>
        </w:trPr>
        <w:tc>
          <w:tcPr>
            <w:tcW w:w="167" w:type="pct"/>
            <w:vMerge w:val="restart"/>
            <w:shd w:val="clear" w:color="auto" w:fill="auto"/>
            <w:vAlign w:val="center"/>
          </w:tcPr>
          <w:p w14:paraId="593812DF" w14:textId="3DD15441" w:rsidR="00E748CE" w:rsidRPr="00D204B5" w:rsidRDefault="00E748CE" w:rsidP="00E748CE">
            <w:pPr>
              <w:jc w:val="center"/>
              <w:rPr>
                <w:sz w:val="20"/>
                <w:szCs w:val="20"/>
                <w:lang w:eastAsia="en-US"/>
              </w:rPr>
            </w:pPr>
            <w:r>
              <w:rPr>
                <w:sz w:val="20"/>
                <w:szCs w:val="20"/>
                <w:lang w:eastAsia="en-US"/>
              </w:rPr>
              <w:t>9</w:t>
            </w:r>
          </w:p>
        </w:tc>
        <w:tc>
          <w:tcPr>
            <w:tcW w:w="633" w:type="pct"/>
            <w:vMerge w:val="restart"/>
            <w:vAlign w:val="center"/>
          </w:tcPr>
          <w:p w14:paraId="5738CF73" w14:textId="3D63CC89" w:rsidR="00E748CE" w:rsidRPr="00D204B5" w:rsidRDefault="00E748CE" w:rsidP="00E748CE">
            <w:pPr>
              <w:jc w:val="center"/>
              <w:rPr>
                <w:color w:val="000000"/>
                <w:sz w:val="20"/>
                <w:szCs w:val="20"/>
              </w:rPr>
            </w:pPr>
            <w:r w:rsidRPr="001346A0">
              <w:rPr>
                <w:color w:val="000000"/>
                <w:sz w:val="20"/>
                <w:szCs w:val="20"/>
              </w:rPr>
              <w:t xml:space="preserve">ООО </w:t>
            </w:r>
            <w:r>
              <w:rPr>
                <w:color w:val="000000"/>
                <w:sz w:val="20"/>
                <w:szCs w:val="20"/>
              </w:rPr>
              <w:t xml:space="preserve"> </w:t>
            </w:r>
            <w:r w:rsidRPr="001346A0">
              <w:rPr>
                <w:color w:val="000000"/>
                <w:sz w:val="20"/>
                <w:szCs w:val="20"/>
              </w:rPr>
              <w:t>«Энергетик»</w:t>
            </w:r>
          </w:p>
        </w:tc>
        <w:tc>
          <w:tcPr>
            <w:tcW w:w="812" w:type="pct"/>
            <w:vMerge w:val="restart"/>
            <w:shd w:val="clear" w:color="auto" w:fill="auto"/>
            <w:vAlign w:val="center"/>
          </w:tcPr>
          <w:p w14:paraId="397B51D5" w14:textId="0BF64B70" w:rsidR="00E748CE" w:rsidRPr="00D204B5" w:rsidRDefault="00E748CE" w:rsidP="00E748CE">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763" w:type="pct"/>
            <w:tcBorders>
              <w:top w:val="single" w:sz="4" w:space="0" w:color="auto"/>
              <w:bottom w:val="single" w:sz="4" w:space="0" w:color="auto"/>
            </w:tcBorders>
            <w:shd w:val="clear" w:color="auto" w:fill="auto"/>
            <w:vAlign w:val="center"/>
          </w:tcPr>
          <w:p w14:paraId="4AFF372A" w14:textId="50D7CD80" w:rsidR="00E748CE" w:rsidRPr="00D204B5" w:rsidRDefault="00E748CE" w:rsidP="00E748CE">
            <w:pPr>
              <w:rPr>
                <w:color w:val="000000"/>
                <w:sz w:val="20"/>
                <w:szCs w:val="20"/>
              </w:rPr>
            </w:pPr>
            <w:r w:rsidRPr="001E129D">
              <w:rPr>
                <w:color w:val="000000"/>
                <w:sz w:val="20"/>
                <w:szCs w:val="20"/>
              </w:rPr>
              <w:t>ТГ</w:t>
            </w:r>
            <w:r>
              <w:rPr>
                <w:color w:val="000000"/>
                <w:sz w:val="20"/>
                <w:szCs w:val="20"/>
              </w:rPr>
              <w:t>М</w:t>
            </w:r>
            <w:r w:rsidRPr="001E129D">
              <w:rPr>
                <w:color w:val="000000"/>
                <w:sz w:val="20"/>
                <w:szCs w:val="20"/>
              </w:rPr>
              <w:t xml:space="preserve"> 120</w:t>
            </w:r>
          </w:p>
        </w:tc>
        <w:tc>
          <w:tcPr>
            <w:tcW w:w="464" w:type="pct"/>
            <w:shd w:val="clear" w:color="auto" w:fill="auto"/>
            <w:vAlign w:val="center"/>
          </w:tcPr>
          <w:p w14:paraId="3BF4177B" w14:textId="02A986BF" w:rsidR="00E748CE" w:rsidRPr="00D204B5" w:rsidRDefault="00E748CE" w:rsidP="00E748CE">
            <w:pPr>
              <w:jc w:val="center"/>
              <w:rPr>
                <w:color w:val="000000"/>
                <w:sz w:val="20"/>
                <w:szCs w:val="20"/>
              </w:rPr>
            </w:pPr>
            <w:r>
              <w:rPr>
                <w:sz w:val="20"/>
                <w:szCs w:val="20"/>
                <w:lang w:eastAsia="en-US"/>
              </w:rPr>
              <w:t>0,1032</w:t>
            </w:r>
          </w:p>
        </w:tc>
        <w:tc>
          <w:tcPr>
            <w:tcW w:w="489" w:type="pct"/>
            <w:shd w:val="clear" w:color="auto" w:fill="auto"/>
            <w:vAlign w:val="center"/>
          </w:tcPr>
          <w:p w14:paraId="1E359FA1" w14:textId="767DFA36" w:rsidR="00E748CE" w:rsidRPr="00D204B5" w:rsidRDefault="00E748CE" w:rsidP="00E748CE">
            <w:pPr>
              <w:jc w:val="center"/>
              <w:rPr>
                <w:sz w:val="20"/>
                <w:szCs w:val="20"/>
                <w:lang w:eastAsia="en-US"/>
              </w:rPr>
            </w:pPr>
            <w:r>
              <w:rPr>
                <w:sz w:val="20"/>
                <w:szCs w:val="20"/>
                <w:lang w:eastAsia="en-US"/>
              </w:rPr>
              <w:t>0,1032</w:t>
            </w:r>
          </w:p>
        </w:tc>
        <w:tc>
          <w:tcPr>
            <w:tcW w:w="1170" w:type="pct"/>
            <w:vMerge w:val="restart"/>
            <w:vAlign w:val="center"/>
          </w:tcPr>
          <w:p w14:paraId="0A39A415" w14:textId="00C38D68" w:rsidR="00E748CE" w:rsidRPr="00D204B5" w:rsidRDefault="00E748CE" w:rsidP="00E748CE">
            <w:pPr>
              <w:jc w:val="center"/>
              <w:rPr>
                <w:sz w:val="20"/>
                <w:szCs w:val="20"/>
                <w:lang w:eastAsia="en-US"/>
              </w:rPr>
            </w:pPr>
            <w:r>
              <w:rPr>
                <w:sz w:val="20"/>
                <w:szCs w:val="20"/>
                <w:lang w:eastAsia="en-US"/>
              </w:rPr>
              <w:t>Режимные карты отсутствуют. Располагаемая мощность принята по номинальной производительности</w:t>
            </w:r>
          </w:p>
        </w:tc>
        <w:tc>
          <w:tcPr>
            <w:tcW w:w="502" w:type="pct"/>
            <w:vMerge w:val="restart"/>
            <w:shd w:val="clear" w:color="auto" w:fill="auto"/>
            <w:vAlign w:val="center"/>
          </w:tcPr>
          <w:p w14:paraId="60585CC5" w14:textId="23832830" w:rsidR="00E748CE" w:rsidRPr="00D204B5" w:rsidRDefault="00E748CE" w:rsidP="00E748CE">
            <w:pPr>
              <w:jc w:val="center"/>
              <w:rPr>
                <w:sz w:val="20"/>
                <w:szCs w:val="20"/>
                <w:lang w:eastAsia="en-US"/>
              </w:rPr>
            </w:pPr>
            <w:r>
              <w:rPr>
                <w:sz w:val="20"/>
                <w:szCs w:val="20"/>
                <w:lang w:eastAsia="en-US"/>
              </w:rPr>
              <w:t>0,2064</w:t>
            </w:r>
          </w:p>
        </w:tc>
      </w:tr>
      <w:tr w:rsidR="00E748CE" w:rsidRPr="00D204B5" w14:paraId="71DB2525" w14:textId="77777777" w:rsidTr="008C383B">
        <w:trPr>
          <w:trHeight w:val="283"/>
        </w:trPr>
        <w:tc>
          <w:tcPr>
            <w:tcW w:w="167" w:type="pct"/>
            <w:vMerge/>
            <w:shd w:val="clear" w:color="auto" w:fill="auto"/>
            <w:vAlign w:val="center"/>
          </w:tcPr>
          <w:p w14:paraId="643DC9FC" w14:textId="77777777" w:rsidR="00E748CE" w:rsidRPr="00D204B5" w:rsidRDefault="00E748CE" w:rsidP="00E748CE">
            <w:pPr>
              <w:jc w:val="center"/>
              <w:rPr>
                <w:sz w:val="20"/>
                <w:szCs w:val="20"/>
                <w:lang w:eastAsia="en-US"/>
              </w:rPr>
            </w:pPr>
          </w:p>
        </w:tc>
        <w:tc>
          <w:tcPr>
            <w:tcW w:w="633" w:type="pct"/>
            <w:vMerge/>
          </w:tcPr>
          <w:p w14:paraId="317AB15F" w14:textId="77777777" w:rsidR="00E748CE" w:rsidRPr="00D204B5" w:rsidRDefault="00E748CE" w:rsidP="00E748CE">
            <w:pPr>
              <w:rPr>
                <w:color w:val="000000"/>
                <w:sz w:val="20"/>
                <w:szCs w:val="20"/>
              </w:rPr>
            </w:pPr>
          </w:p>
        </w:tc>
        <w:tc>
          <w:tcPr>
            <w:tcW w:w="812" w:type="pct"/>
            <w:vMerge/>
            <w:shd w:val="clear" w:color="auto" w:fill="auto"/>
            <w:vAlign w:val="center"/>
          </w:tcPr>
          <w:p w14:paraId="4AF367C5" w14:textId="77777777" w:rsidR="00E748CE" w:rsidRPr="00D204B5" w:rsidRDefault="00E748CE" w:rsidP="00E748CE">
            <w:pPr>
              <w:rPr>
                <w:color w:val="000000"/>
                <w:sz w:val="20"/>
                <w:szCs w:val="20"/>
              </w:rPr>
            </w:pPr>
          </w:p>
        </w:tc>
        <w:tc>
          <w:tcPr>
            <w:tcW w:w="763" w:type="pct"/>
            <w:tcBorders>
              <w:top w:val="single" w:sz="4" w:space="0" w:color="auto"/>
            </w:tcBorders>
            <w:shd w:val="clear" w:color="auto" w:fill="auto"/>
            <w:vAlign w:val="center"/>
          </w:tcPr>
          <w:p w14:paraId="76E0DDBC" w14:textId="01F391FA" w:rsidR="00E748CE" w:rsidRPr="00D204B5" w:rsidRDefault="00E748CE" w:rsidP="00E748CE">
            <w:pPr>
              <w:rPr>
                <w:color w:val="000000"/>
                <w:sz w:val="20"/>
                <w:szCs w:val="20"/>
              </w:rPr>
            </w:pPr>
            <w:r w:rsidRPr="001E129D">
              <w:rPr>
                <w:color w:val="000000"/>
                <w:sz w:val="20"/>
                <w:szCs w:val="20"/>
              </w:rPr>
              <w:t>ТГ</w:t>
            </w:r>
            <w:r>
              <w:rPr>
                <w:color w:val="000000"/>
                <w:sz w:val="20"/>
                <w:szCs w:val="20"/>
              </w:rPr>
              <w:t>М</w:t>
            </w:r>
            <w:r w:rsidRPr="001E129D">
              <w:rPr>
                <w:color w:val="000000"/>
                <w:sz w:val="20"/>
                <w:szCs w:val="20"/>
              </w:rPr>
              <w:t xml:space="preserve"> 120</w:t>
            </w:r>
          </w:p>
        </w:tc>
        <w:tc>
          <w:tcPr>
            <w:tcW w:w="464" w:type="pct"/>
            <w:shd w:val="clear" w:color="auto" w:fill="auto"/>
            <w:vAlign w:val="center"/>
          </w:tcPr>
          <w:p w14:paraId="2BA76817" w14:textId="3CA2F3C0" w:rsidR="00E748CE" w:rsidRPr="00D204B5" w:rsidRDefault="00E748CE" w:rsidP="00E748CE">
            <w:pPr>
              <w:jc w:val="center"/>
              <w:rPr>
                <w:color w:val="000000"/>
                <w:sz w:val="20"/>
                <w:szCs w:val="20"/>
              </w:rPr>
            </w:pPr>
            <w:r>
              <w:rPr>
                <w:sz w:val="20"/>
                <w:szCs w:val="20"/>
                <w:lang w:eastAsia="en-US"/>
              </w:rPr>
              <w:t>0,1032</w:t>
            </w:r>
          </w:p>
        </w:tc>
        <w:tc>
          <w:tcPr>
            <w:tcW w:w="489" w:type="pct"/>
            <w:shd w:val="clear" w:color="auto" w:fill="auto"/>
            <w:vAlign w:val="center"/>
          </w:tcPr>
          <w:p w14:paraId="5050F852" w14:textId="59F4ECBE" w:rsidR="00E748CE" w:rsidRPr="00D204B5" w:rsidRDefault="00E748CE" w:rsidP="00E748CE">
            <w:pPr>
              <w:jc w:val="center"/>
              <w:rPr>
                <w:sz w:val="20"/>
                <w:szCs w:val="20"/>
                <w:lang w:eastAsia="en-US"/>
              </w:rPr>
            </w:pPr>
            <w:r>
              <w:rPr>
                <w:sz w:val="20"/>
                <w:szCs w:val="20"/>
                <w:lang w:eastAsia="en-US"/>
              </w:rPr>
              <w:t>0,1032</w:t>
            </w:r>
          </w:p>
        </w:tc>
        <w:tc>
          <w:tcPr>
            <w:tcW w:w="1170" w:type="pct"/>
            <w:vMerge/>
            <w:vAlign w:val="center"/>
          </w:tcPr>
          <w:p w14:paraId="4D5343F2" w14:textId="37097468" w:rsidR="00E748CE" w:rsidRPr="00D204B5" w:rsidRDefault="00E748CE" w:rsidP="00E748CE">
            <w:pPr>
              <w:jc w:val="center"/>
              <w:rPr>
                <w:sz w:val="20"/>
                <w:szCs w:val="20"/>
                <w:lang w:eastAsia="en-US"/>
              </w:rPr>
            </w:pPr>
          </w:p>
        </w:tc>
        <w:tc>
          <w:tcPr>
            <w:tcW w:w="502" w:type="pct"/>
            <w:vMerge/>
            <w:shd w:val="clear" w:color="auto" w:fill="auto"/>
            <w:vAlign w:val="center"/>
          </w:tcPr>
          <w:p w14:paraId="0E6272CF" w14:textId="77777777" w:rsidR="00E748CE" w:rsidRPr="00D204B5" w:rsidRDefault="00E748CE" w:rsidP="00E748CE">
            <w:pPr>
              <w:jc w:val="center"/>
              <w:rPr>
                <w:sz w:val="20"/>
                <w:szCs w:val="20"/>
                <w:lang w:eastAsia="en-US"/>
              </w:rPr>
            </w:pPr>
          </w:p>
        </w:tc>
      </w:tr>
    </w:tbl>
    <w:p w14:paraId="375FD9F5" w14:textId="3AA3F832" w:rsidR="00F12606" w:rsidRPr="001426D5" w:rsidRDefault="00CF346E" w:rsidP="000D5177">
      <w:pPr>
        <w:pStyle w:val="Maximyz0"/>
        <w:ind w:firstLine="0"/>
        <w:sectPr w:rsidR="00F12606" w:rsidRPr="001426D5" w:rsidSect="00450DE6">
          <w:pgSz w:w="16838" w:h="11906" w:orient="landscape" w:code="9"/>
          <w:pgMar w:top="1701" w:right="851" w:bottom="851" w:left="851" w:header="709" w:footer="709" w:gutter="0"/>
          <w:cols w:space="708"/>
          <w:docGrid w:linePitch="360"/>
        </w:sectPr>
      </w:pPr>
      <w:r w:rsidRPr="005F18CE">
        <w:rPr>
          <w:sz w:val="20"/>
          <w:lang w:eastAsia="en-US"/>
        </w:rPr>
        <w:t xml:space="preserve">** </w:t>
      </w:r>
      <w:r w:rsidR="00E24154">
        <w:rPr>
          <w:sz w:val="20"/>
          <w:lang w:eastAsia="en-US"/>
        </w:rPr>
        <w:t>Котлы находятся на консервации</w:t>
      </w:r>
      <w:r w:rsidRPr="005F18CE">
        <w:rPr>
          <w:sz w:val="20"/>
          <w:lang w:eastAsia="en-US"/>
        </w:rPr>
        <w:t>.</w:t>
      </w:r>
    </w:p>
    <w:p w14:paraId="77FB35E6" w14:textId="77777777" w:rsidR="00F12606" w:rsidRPr="001426D5" w:rsidRDefault="00F12606" w:rsidP="00F12606">
      <w:pPr>
        <w:pStyle w:val="21"/>
      </w:pPr>
      <w:bookmarkStart w:id="48" w:name="_Toc466986892"/>
      <w:bookmarkStart w:id="49" w:name="_Toc40639097"/>
      <w:r w:rsidRPr="001426D5">
        <w:lastRenderedPageBreak/>
        <w:t>Объем потребления тепловой энергии (мощности) и теплоносителя на собственные и хозяйственные нужды и параметры тепловой мощности нетто</w:t>
      </w:r>
      <w:bookmarkEnd w:id="48"/>
      <w:bookmarkEnd w:id="49"/>
    </w:p>
    <w:p w14:paraId="7B4FC185" w14:textId="77777777" w:rsidR="00F12606" w:rsidRPr="001426D5" w:rsidRDefault="00F12606" w:rsidP="00F12606">
      <w:pPr>
        <w:pStyle w:val="Maximyz0"/>
      </w:pPr>
      <w:r w:rsidRPr="001426D5">
        <w:rPr>
          <w:rFonts w:eastAsia="Times New Roman"/>
          <w:i/>
        </w:rPr>
        <w:t>«Собственные нужды котельной»</w:t>
      </w:r>
      <w:r w:rsidRPr="001426D5">
        <w:t xml:space="preserve"> - это количество тепловой энергии, расходуемое в котельной: на отопление здания котельной, на продувку котлов, на ХВО, на хозяйственно-бытовые нужды, для нужд мазутного хозяйства и на прочие технологические нужды. </w:t>
      </w:r>
    </w:p>
    <w:p w14:paraId="3DC00D05" w14:textId="77777777" w:rsidR="00F12606" w:rsidRPr="001426D5" w:rsidRDefault="00F12606" w:rsidP="00F12606">
      <w:pPr>
        <w:pStyle w:val="Maximyz0"/>
      </w:pPr>
      <w:r w:rsidRPr="001426D5">
        <w:t xml:space="preserve">Расход тепла на собственные нужды котельной определяется расчетным или опытным путем (Расчет проводится согласно разделу 3 «Методических указаний по определению расхода топлива, электроэнергии и воды на выработку тепла отопительными котельными коммунальных теплоэнергетических предприятий»). </w:t>
      </w:r>
    </w:p>
    <w:p w14:paraId="0BC03C7B" w14:textId="77777777" w:rsidR="00F12606" w:rsidRPr="001426D5" w:rsidRDefault="00F12606" w:rsidP="00F12606">
      <w:pPr>
        <w:pStyle w:val="Maximyz0"/>
      </w:pPr>
      <w:r w:rsidRPr="001426D5">
        <w:t xml:space="preserve">Общий расход теплоты на собственные нужды котельной определяется как сумма расходов теплоты (пара) на отдельные элементы затрат: </w:t>
      </w:r>
    </w:p>
    <w:p w14:paraId="68DCEEFB" w14:textId="77777777" w:rsidR="00F12606" w:rsidRPr="001426D5" w:rsidRDefault="00F12606" w:rsidP="00D950EE">
      <w:pPr>
        <w:pStyle w:val="Maximyz0"/>
        <w:numPr>
          <w:ilvl w:val="0"/>
          <w:numId w:val="35"/>
        </w:numPr>
      </w:pPr>
      <w:r w:rsidRPr="001426D5">
        <w:t xml:space="preserve">потери теплоты на нагрев воды, удаляемой из котла с продувкой; </w:t>
      </w:r>
    </w:p>
    <w:p w14:paraId="7EC90B24" w14:textId="77777777" w:rsidR="00F12606" w:rsidRPr="001426D5" w:rsidRDefault="00F12606" w:rsidP="00D950EE">
      <w:pPr>
        <w:pStyle w:val="Maximyz0"/>
        <w:numPr>
          <w:ilvl w:val="0"/>
          <w:numId w:val="35"/>
        </w:numPr>
      </w:pPr>
      <w:r w:rsidRPr="001426D5">
        <w:t xml:space="preserve">расход теплоты на технологические процессы подготовки воды; </w:t>
      </w:r>
    </w:p>
    <w:p w14:paraId="01BD5CDE" w14:textId="77777777" w:rsidR="00F12606" w:rsidRPr="001426D5" w:rsidRDefault="00F12606" w:rsidP="00D950EE">
      <w:pPr>
        <w:pStyle w:val="Maximyz0"/>
        <w:numPr>
          <w:ilvl w:val="0"/>
          <w:numId w:val="35"/>
        </w:numPr>
      </w:pPr>
      <w:r w:rsidRPr="001426D5">
        <w:t xml:space="preserve">расход теплоты на отопление помещений котельной и вспомогательных зданий; </w:t>
      </w:r>
    </w:p>
    <w:p w14:paraId="58A05CA1" w14:textId="77777777" w:rsidR="00F12606" w:rsidRPr="001426D5" w:rsidRDefault="00F12606" w:rsidP="00D950EE">
      <w:pPr>
        <w:pStyle w:val="Maximyz0"/>
        <w:numPr>
          <w:ilvl w:val="0"/>
          <w:numId w:val="35"/>
        </w:numPr>
      </w:pPr>
      <w:r w:rsidRPr="001426D5">
        <w:t xml:space="preserve">расход теплоты на бытовые нужды персонала; </w:t>
      </w:r>
    </w:p>
    <w:p w14:paraId="1B0E7E3C" w14:textId="77777777" w:rsidR="00F12606" w:rsidRPr="001426D5" w:rsidRDefault="00F12606" w:rsidP="00D950EE">
      <w:pPr>
        <w:pStyle w:val="Maximyz0"/>
        <w:numPr>
          <w:ilvl w:val="0"/>
          <w:numId w:val="35"/>
        </w:numPr>
      </w:pPr>
      <w:r w:rsidRPr="001426D5">
        <w:t xml:space="preserve">прочие. </w:t>
      </w:r>
    </w:p>
    <w:p w14:paraId="160D83F0" w14:textId="77777777" w:rsidR="00F12606" w:rsidRPr="001426D5" w:rsidRDefault="00F12606" w:rsidP="00F12606">
      <w:pPr>
        <w:pStyle w:val="Maximyz0"/>
      </w:pPr>
      <w:r w:rsidRPr="001426D5">
        <w:rPr>
          <w:rFonts w:eastAsia="Times New Roman"/>
          <w:i/>
        </w:rPr>
        <w:t>«Тепловая мощность нетто теплоисточника»</w:t>
      </w:r>
      <w:r w:rsidRPr="001426D5">
        <w:t xml:space="preserve"> - величина, равная располагаемой мощности источника тепловой энергии за вычетом тепловой нагрузки на собственные и хозяйственные нужды. </w:t>
      </w:r>
    </w:p>
    <w:p w14:paraId="1F8B543F" w14:textId="72E31580" w:rsidR="00F12606" w:rsidRPr="001426D5" w:rsidRDefault="00F12606" w:rsidP="000D5177">
      <w:pPr>
        <w:pStyle w:val="Maximyz0"/>
      </w:pPr>
      <w:r w:rsidRPr="001426D5">
        <w:t xml:space="preserve">Величина потребления тепловой мощности на собственные нужды котельных составляет не более </w:t>
      </w:r>
      <w:r w:rsidR="000D5177">
        <w:t>3,25</w:t>
      </w:r>
      <w:r w:rsidRPr="001426D5">
        <w:t xml:space="preserve"> % от располагаемой мощности котельной.</w:t>
      </w:r>
    </w:p>
    <w:p w14:paraId="3F2BC85B" w14:textId="77777777" w:rsidR="00F12606" w:rsidRPr="001426D5" w:rsidRDefault="00F12606" w:rsidP="00F12606">
      <w:pPr>
        <w:pStyle w:val="Maximyz0"/>
      </w:pPr>
    </w:p>
    <w:p w14:paraId="05414C10" w14:textId="15E895FF" w:rsidR="00DE51B2" w:rsidRDefault="00DE51B2" w:rsidP="002C3737">
      <w:pPr>
        <w:pStyle w:val="aff4"/>
        <w:keepNext/>
      </w:pPr>
      <w:r>
        <w:t xml:space="preserve">Таблица </w:t>
      </w:r>
      <w:fldSimple w:instr=" STYLEREF 1 \s ">
        <w:r w:rsidR="00B53B84">
          <w:rPr>
            <w:noProof/>
          </w:rPr>
          <w:t>2</w:t>
        </w:r>
      </w:fldSimple>
      <w:r w:rsidR="00E14542">
        <w:t>.</w:t>
      </w:r>
      <w:fldSimple w:instr=" SEQ Таблица \* ARABIC \s 1 ">
        <w:r w:rsidR="00B53B84">
          <w:rPr>
            <w:noProof/>
          </w:rPr>
          <w:t>18</w:t>
        </w:r>
      </w:fldSimple>
      <w:r>
        <w:t xml:space="preserve"> - </w:t>
      </w:r>
      <w:r w:rsidRPr="00622C9F">
        <w:t>Величина потребления тепловой мощности источников на собственные нужды</w:t>
      </w:r>
      <w:r w:rsidR="00C6507F">
        <w:t xml:space="preserve"> муниципальных котельных </w:t>
      </w:r>
      <w:r w:rsidR="007250A6">
        <w:t>Родниковского городского поселения</w:t>
      </w:r>
    </w:p>
    <w:tbl>
      <w:tblPr>
        <w:tblStyle w:val="afff0"/>
        <w:tblW w:w="5000" w:type="pct"/>
        <w:tblLook w:val="04A0" w:firstRow="1" w:lastRow="0" w:firstColumn="1" w:lastColumn="0" w:noHBand="0" w:noVBand="1"/>
      </w:tblPr>
      <w:tblGrid>
        <w:gridCol w:w="611"/>
        <w:gridCol w:w="693"/>
        <w:gridCol w:w="2759"/>
        <w:gridCol w:w="3331"/>
        <w:gridCol w:w="2234"/>
      </w:tblGrid>
      <w:tr w:rsidR="00E8498B" w:rsidRPr="006B4E62" w14:paraId="0648E3DF" w14:textId="77777777" w:rsidTr="00E8498B">
        <w:trPr>
          <w:cantSplit/>
          <w:trHeight w:val="283"/>
          <w:tblHeader/>
        </w:trPr>
        <w:tc>
          <w:tcPr>
            <w:tcW w:w="317" w:type="pct"/>
            <w:shd w:val="clear" w:color="auto" w:fill="auto"/>
            <w:vAlign w:val="center"/>
          </w:tcPr>
          <w:p w14:paraId="2BEF87D9" w14:textId="77777777" w:rsidR="00E8498B" w:rsidRPr="006B4E62" w:rsidRDefault="00E8498B" w:rsidP="00E8498B">
            <w:pPr>
              <w:jc w:val="center"/>
              <w:rPr>
                <w:sz w:val="20"/>
                <w:szCs w:val="20"/>
                <w:lang w:eastAsia="en-US"/>
              </w:rPr>
            </w:pPr>
            <w:r w:rsidRPr="006B4E62">
              <w:rPr>
                <w:sz w:val="20"/>
                <w:szCs w:val="20"/>
                <w:lang w:eastAsia="en-US"/>
              </w:rPr>
              <w:t>№ п/п</w:t>
            </w:r>
          </w:p>
        </w:tc>
        <w:tc>
          <w:tcPr>
            <w:tcW w:w="360" w:type="pct"/>
            <w:vAlign w:val="center"/>
          </w:tcPr>
          <w:p w14:paraId="349E74A6" w14:textId="099F851F" w:rsidR="00E8498B" w:rsidRDefault="00E8498B" w:rsidP="00E8498B">
            <w:pPr>
              <w:jc w:val="center"/>
              <w:rPr>
                <w:sz w:val="20"/>
                <w:szCs w:val="20"/>
                <w:lang w:eastAsia="en-US"/>
              </w:rPr>
            </w:pPr>
            <w:r w:rsidRPr="00184DC8">
              <w:rPr>
                <w:bCs/>
                <w:color w:val="000000"/>
                <w:sz w:val="20"/>
              </w:rPr>
              <w:t>№ п</w:t>
            </w:r>
            <w:r>
              <w:rPr>
                <w:bCs/>
                <w:color w:val="000000"/>
                <w:sz w:val="20"/>
              </w:rPr>
              <w:t>/сх</w:t>
            </w:r>
          </w:p>
        </w:tc>
        <w:tc>
          <w:tcPr>
            <w:tcW w:w="1433" w:type="pct"/>
            <w:vAlign w:val="center"/>
          </w:tcPr>
          <w:p w14:paraId="1F3B6C98" w14:textId="4E8E3875" w:rsidR="00E8498B" w:rsidRPr="006B4E62" w:rsidRDefault="00E8498B" w:rsidP="00E8498B">
            <w:pPr>
              <w:jc w:val="center"/>
              <w:rPr>
                <w:sz w:val="20"/>
                <w:szCs w:val="20"/>
                <w:lang w:eastAsia="en-US"/>
              </w:rPr>
            </w:pPr>
            <w:r>
              <w:rPr>
                <w:sz w:val="20"/>
                <w:szCs w:val="20"/>
                <w:lang w:eastAsia="en-US"/>
              </w:rPr>
              <w:t>ТСО</w:t>
            </w:r>
          </w:p>
        </w:tc>
        <w:tc>
          <w:tcPr>
            <w:tcW w:w="1730" w:type="pct"/>
            <w:shd w:val="clear" w:color="auto" w:fill="auto"/>
            <w:vAlign w:val="center"/>
          </w:tcPr>
          <w:p w14:paraId="45C1D81D" w14:textId="77777777" w:rsidR="00E8498B" w:rsidRPr="006B4E62" w:rsidRDefault="00E8498B" w:rsidP="00E8498B">
            <w:pPr>
              <w:jc w:val="center"/>
              <w:rPr>
                <w:sz w:val="20"/>
                <w:szCs w:val="20"/>
                <w:lang w:eastAsia="en-US"/>
              </w:rPr>
            </w:pPr>
            <w:r w:rsidRPr="006B4E62">
              <w:rPr>
                <w:sz w:val="20"/>
                <w:szCs w:val="20"/>
                <w:lang w:eastAsia="en-US"/>
              </w:rPr>
              <w:t>Наименование</w:t>
            </w:r>
            <w:r>
              <w:rPr>
                <w:sz w:val="20"/>
                <w:szCs w:val="20"/>
                <w:lang w:eastAsia="en-US"/>
              </w:rPr>
              <w:t xml:space="preserve"> </w:t>
            </w:r>
            <w:r w:rsidRPr="006B4E62">
              <w:rPr>
                <w:sz w:val="20"/>
                <w:szCs w:val="20"/>
                <w:lang w:eastAsia="en-US"/>
              </w:rPr>
              <w:t>котельной</w:t>
            </w:r>
          </w:p>
        </w:tc>
        <w:tc>
          <w:tcPr>
            <w:tcW w:w="1160" w:type="pct"/>
            <w:vAlign w:val="center"/>
          </w:tcPr>
          <w:p w14:paraId="388CA2A8" w14:textId="77777777" w:rsidR="00E8498B" w:rsidRPr="006B4E62" w:rsidRDefault="00E8498B" w:rsidP="00E8498B">
            <w:pPr>
              <w:jc w:val="center"/>
              <w:rPr>
                <w:sz w:val="20"/>
                <w:szCs w:val="20"/>
                <w:lang w:eastAsia="en-US"/>
              </w:rPr>
            </w:pPr>
            <w:r>
              <w:rPr>
                <w:sz w:val="20"/>
                <w:szCs w:val="20"/>
              </w:rPr>
              <w:t>Собственные нужды</w:t>
            </w:r>
            <w:r w:rsidRPr="006B4E62">
              <w:rPr>
                <w:sz w:val="20"/>
                <w:szCs w:val="20"/>
              </w:rPr>
              <w:t xml:space="preserve"> котельной, Гкал/ч</w:t>
            </w:r>
          </w:p>
        </w:tc>
      </w:tr>
      <w:tr w:rsidR="00E8498B" w:rsidRPr="006B4E62" w14:paraId="7A845BB5" w14:textId="77777777" w:rsidTr="00E8498B">
        <w:trPr>
          <w:trHeight w:val="283"/>
        </w:trPr>
        <w:tc>
          <w:tcPr>
            <w:tcW w:w="317" w:type="pct"/>
            <w:shd w:val="clear" w:color="auto" w:fill="auto"/>
            <w:vAlign w:val="center"/>
          </w:tcPr>
          <w:p w14:paraId="355A9783" w14:textId="77777777" w:rsidR="00E8498B" w:rsidRPr="006B4E62" w:rsidRDefault="00E8498B" w:rsidP="00E8498B">
            <w:pPr>
              <w:jc w:val="center"/>
              <w:rPr>
                <w:sz w:val="20"/>
                <w:szCs w:val="20"/>
                <w:lang w:eastAsia="en-US"/>
              </w:rPr>
            </w:pPr>
            <w:r w:rsidRPr="006B4E62">
              <w:rPr>
                <w:sz w:val="20"/>
                <w:szCs w:val="20"/>
                <w:lang w:eastAsia="en-US"/>
              </w:rPr>
              <w:t>1</w:t>
            </w:r>
          </w:p>
        </w:tc>
        <w:tc>
          <w:tcPr>
            <w:tcW w:w="360" w:type="pct"/>
            <w:vAlign w:val="center"/>
          </w:tcPr>
          <w:p w14:paraId="6662264A" w14:textId="47C2AE88" w:rsidR="00E8498B" w:rsidRPr="00582AF8" w:rsidRDefault="00E8498B" w:rsidP="00E8498B">
            <w:pPr>
              <w:rPr>
                <w:sz w:val="20"/>
                <w:szCs w:val="20"/>
              </w:rPr>
            </w:pPr>
            <w:r>
              <w:rPr>
                <w:color w:val="000000"/>
                <w:sz w:val="20"/>
                <w:szCs w:val="20"/>
              </w:rPr>
              <w:t>1</w:t>
            </w:r>
          </w:p>
        </w:tc>
        <w:tc>
          <w:tcPr>
            <w:tcW w:w="1433" w:type="pct"/>
            <w:vAlign w:val="center"/>
          </w:tcPr>
          <w:p w14:paraId="6F734A96" w14:textId="40133424" w:rsidR="00E8498B" w:rsidRDefault="00EF2B9F" w:rsidP="00E8498B">
            <w:pPr>
              <w:rPr>
                <w:color w:val="000000"/>
                <w:sz w:val="20"/>
                <w:szCs w:val="20"/>
              </w:rPr>
            </w:pPr>
            <w:r>
              <w:rPr>
                <w:color w:val="000000"/>
                <w:sz w:val="20"/>
                <w:szCs w:val="20"/>
              </w:rPr>
              <w:t>ООО «УК Индустриальный парк «Родники»</w:t>
            </w:r>
          </w:p>
        </w:tc>
        <w:tc>
          <w:tcPr>
            <w:tcW w:w="1730" w:type="pct"/>
            <w:shd w:val="clear" w:color="auto" w:fill="auto"/>
            <w:vAlign w:val="center"/>
          </w:tcPr>
          <w:p w14:paraId="35016011" w14:textId="6DAD6C5A" w:rsidR="00E8498B" w:rsidRPr="006B4E62" w:rsidRDefault="00E8498B" w:rsidP="00E8498B">
            <w:pPr>
              <w:rPr>
                <w:sz w:val="20"/>
                <w:szCs w:val="20"/>
                <w:lang w:eastAsia="en-US"/>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w:t>
            </w:r>
            <w:r w:rsidR="00EF2B9F">
              <w:rPr>
                <w:color w:val="000000"/>
                <w:sz w:val="20"/>
                <w:szCs w:val="20"/>
              </w:rPr>
              <w:t>ООО «УК Индустриальный парк «Родники»</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0CF4485" w14:textId="3720C0D9" w:rsidR="00E8498B" w:rsidRPr="006B4E62" w:rsidRDefault="00E8498B" w:rsidP="00E8498B">
            <w:pPr>
              <w:jc w:val="center"/>
              <w:rPr>
                <w:sz w:val="20"/>
                <w:szCs w:val="20"/>
                <w:lang w:eastAsia="en-US"/>
              </w:rPr>
            </w:pPr>
            <w:r>
              <w:rPr>
                <w:sz w:val="20"/>
                <w:szCs w:val="20"/>
                <w:lang w:eastAsia="en-US"/>
              </w:rPr>
              <w:t>2,58</w:t>
            </w:r>
          </w:p>
        </w:tc>
      </w:tr>
      <w:tr w:rsidR="00E8498B" w:rsidRPr="006B4E62" w14:paraId="2EB56BC0" w14:textId="77777777" w:rsidTr="00E8498B">
        <w:trPr>
          <w:trHeight w:val="283"/>
        </w:trPr>
        <w:tc>
          <w:tcPr>
            <w:tcW w:w="317" w:type="pct"/>
            <w:shd w:val="clear" w:color="auto" w:fill="auto"/>
            <w:vAlign w:val="center"/>
          </w:tcPr>
          <w:p w14:paraId="42BF3434" w14:textId="77777777" w:rsidR="00E8498B" w:rsidRPr="006B4E62" w:rsidRDefault="00E8498B" w:rsidP="00E8498B">
            <w:pPr>
              <w:jc w:val="center"/>
              <w:rPr>
                <w:sz w:val="20"/>
                <w:szCs w:val="20"/>
                <w:lang w:eastAsia="en-US"/>
              </w:rPr>
            </w:pPr>
            <w:r w:rsidRPr="006B4E62">
              <w:rPr>
                <w:sz w:val="20"/>
                <w:szCs w:val="20"/>
                <w:lang w:eastAsia="en-US"/>
              </w:rPr>
              <w:t>2</w:t>
            </w:r>
          </w:p>
        </w:tc>
        <w:tc>
          <w:tcPr>
            <w:tcW w:w="360" w:type="pct"/>
            <w:vAlign w:val="center"/>
          </w:tcPr>
          <w:p w14:paraId="34C9432C" w14:textId="12AE810F" w:rsidR="00E8498B" w:rsidRPr="00582AF8" w:rsidRDefault="00E8498B" w:rsidP="00E8498B">
            <w:pPr>
              <w:rPr>
                <w:sz w:val="20"/>
                <w:szCs w:val="20"/>
              </w:rPr>
            </w:pPr>
            <w:r>
              <w:rPr>
                <w:color w:val="000000"/>
                <w:sz w:val="20"/>
              </w:rPr>
              <w:t>2</w:t>
            </w:r>
          </w:p>
        </w:tc>
        <w:tc>
          <w:tcPr>
            <w:tcW w:w="1433" w:type="pct"/>
            <w:vAlign w:val="center"/>
          </w:tcPr>
          <w:p w14:paraId="3C4275B3" w14:textId="1A83F3AB" w:rsidR="00E8498B" w:rsidRDefault="00EF2B9F" w:rsidP="00E8498B">
            <w:pPr>
              <w:rPr>
                <w:color w:val="000000"/>
                <w:sz w:val="20"/>
                <w:szCs w:val="20"/>
              </w:rPr>
            </w:pPr>
            <w:r>
              <w:rPr>
                <w:color w:val="000000"/>
                <w:sz w:val="20"/>
                <w:szCs w:val="20"/>
              </w:rPr>
              <w:t>ООО «УК Индустриальный парк «Родники»</w:t>
            </w:r>
          </w:p>
        </w:tc>
        <w:tc>
          <w:tcPr>
            <w:tcW w:w="1730" w:type="pct"/>
            <w:shd w:val="clear" w:color="auto" w:fill="auto"/>
            <w:vAlign w:val="center"/>
          </w:tcPr>
          <w:p w14:paraId="5CAA2074" w14:textId="6665F8F4" w:rsidR="00E8498B" w:rsidRPr="006B4E62" w:rsidRDefault="00EF2B9F" w:rsidP="00E8498B">
            <w:pPr>
              <w:rPr>
                <w:sz w:val="20"/>
                <w:szCs w:val="20"/>
              </w:rPr>
            </w:pPr>
            <w:r>
              <w:rPr>
                <w:color w:val="000000"/>
                <w:sz w:val="20"/>
                <w:szCs w:val="20"/>
              </w:rPr>
              <w:t>ПГ ТЭЦ</w:t>
            </w:r>
          </w:p>
        </w:tc>
        <w:tc>
          <w:tcPr>
            <w:tcW w:w="1160" w:type="pct"/>
            <w:tcBorders>
              <w:top w:val="nil"/>
              <w:left w:val="single" w:sz="4" w:space="0" w:color="auto"/>
              <w:bottom w:val="single" w:sz="4" w:space="0" w:color="auto"/>
              <w:right w:val="single" w:sz="4" w:space="0" w:color="auto"/>
            </w:tcBorders>
            <w:shd w:val="clear" w:color="auto" w:fill="auto"/>
            <w:vAlign w:val="center"/>
          </w:tcPr>
          <w:p w14:paraId="05ABE679" w14:textId="6961F746" w:rsidR="00E8498B" w:rsidRPr="006B4E62" w:rsidRDefault="00D04A74" w:rsidP="00E8498B">
            <w:pPr>
              <w:jc w:val="center"/>
              <w:rPr>
                <w:sz w:val="20"/>
                <w:szCs w:val="20"/>
                <w:lang w:eastAsia="en-US"/>
              </w:rPr>
            </w:pPr>
            <w:r>
              <w:rPr>
                <w:sz w:val="20"/>
                <w:szCs w:val="20"/>
                <w:lang w:eastAsia="en-US"/>
              </w:rPr>
              <w:t>2,121</w:t>
            </w:r>
          </w:p>
        </w:tc>
      </w:tr>
      <w:tr w:rsidR="00E8498B" w:rsidRPr="006B4E62" w14:paraId="7AD0C587" w14:textId="77777777" w:rsidTr="00E8498B">
        <w:trPr>
          <w:trHeight w:val="283"/>
        </w:trPr>
        <w:tc>
          <w:tcPr>
            <w:tcW w:w="317" w:type="pct"/>
            <w:shd w:val="clear" w:color="auto" w:fill="auto"/>
            <w:vAlign w:val="center"/>
          </w:tcPr>
          <w:p w14:paraId="00F37CA5" w14:textId="77777777" w:rsidR="00E8498B" w:rsidRPr="006B4E62" w:rsidRDefault="00E8498B" w:rsidP="00E8498B">
            <w:pPr>
              <w:jc w:val="center"/>
              <w:rPr>
                <w:sz w:val="20"/>
                <w:szCs w:val="20"/>
                <w:lang w:eastAsia="en-US"/>
              </w:rPr>
            </w:pPr>
            <w:r w:rsidRPr="006B4E62">
              <w:rPr>
                <w:sz w:val="20"/>
                <w:szCs w:val="20"/>
                <w:lang w:eastAsia="en-US"/>
              </w:rPr>
              <w:t>3</w:t>
            </w:r>
          </w:p>
        </w:tc>
        <w:tc>
          <w:tcPr>
            <w:tcW w:w="360" w:type="pct"/>
            <w:vAlign w:val="center"/>
          </w:tcPr>
          <w:p w14:paraId="5734B2B5" w14:textId="4B99D445" w:rsidR="00E8498B" w:rsidRPr="00582AF8" w:rsidRDefault="00E8498B" w:rsidP="00E8498B">
            <w:pPr>
              <w:rPr>
                <w:sz w:val="20"/>
                <w:szCs w:val="20"/>
              </w:rPr>
            </w:pPr>
            <w:r>
              <w:rPr>
                <w:color w:val="000000"/>
                <w:sz w:val="20"/>
              </w:rPr>
              <w:t>3</w:t>
            </w:r>
          </w:p>
        </w:tc>
        <w:tc>
          <w:tcPr>
            <w:tcW w:w="1433" w:type="pct"/>
            <w:vAlign w:val="center"/>
          </w:tcPr>
          <w:p w14:paraId="18017BE4" w14:textId="1E4C85F3" w:rsidR="00E8498B" w:rsidRDefault="00E8498B" w:rsidP="00E8498B">
            <w:pPr>
              <w:rPr>
                <w:color w:val="000000"/>
                <w:sz w:val="20"/>
                <w:szCs w:val="20"/>
              </w:rPr>
            </w:pPr>
            <w:r w:rsidRPr="008622D2">
              <w:rPr>
                <w:color w:val="000000"/>
                <w:sz w:val="20"/>
                <w:szCs w:val="20"/>
              </w:rPr>
              <w:t>ЗАО «Родниковский Машиностроительный завод»</w:t>
            </w:r>
          </w:p>
        </w:tc>
        <w:tc>
          <w:tcPr>
            <w:tcW w:w="1730" w:type="pct"/>
            <w:tcBorders>
              <w:top w:val="single" w:sz="8" w:space="0" w:color="auto"/>
              <w:left w:val="single" w:sz="8" w:space="0" w:color="auto"/>
              <w:bottom w:val="single" w:sz="8" w:space="0" w:color="auto"/>
              <w:right w:val="single" w:sz="8" w:space="0" w:color="auto"/>
            </w:tcBorders>
            <w:shd w:val="clear" w:color="auto" w:fill="auto"/>
            <w:vAlign w:val="center"/>
          </w:tcPr>
          <w:p w14:paraId="0BFAAB48" w14:textId="6B2B28B3" w:rsidR="00E8498B" w:rsidRPr="006B4E62" w:rsidRDefault="00E8498B" w:rsidP="00E8498B">
            <w:pP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160" w:type="pct"/>
            <w:tcBorders>
              <w:top w:val="nil"/>
              <w:left w:val="single" w:sz="4" w:space="0" w:color="auto"/>
              <w:bottom w:val="single" w:sz="4" w:space="0" w:color="auto"/>
              <w:right w:val="single" w:sz="4" w:space="0" w:color="auto"/>
            </w:tcBorders>
            <w:shd w:val="clear" w:color="auto" w:fill="auto"/>
            <w:vAlign w:val="center"/>
          </w:tcPr>
          <w:p w14:paraId="2A8992C8" w14:textId="165EE125" w:rsidR="00E8498B" w:rsidRPr="006B4E62" w:rsidRDefault="00E8498B" w:rsidP="00E8498B">
            <w:pPr>
              <w:jc w:val="center"/>
              <w:rPr>
                <w:sz w:val="20"/>
                <w:szCs w:val="20"/>
                <w:lang w:eastAsia="en-US"/>
              </w:rPr>
            </w:pPr>
            <w:r w:rsidRPr="00E8498B">
              <w:rPr>
                <w:sz w:val="20"/>
                <w:szCs w:val="20"/>
                <w:lang w:eastAsia="en-US"/>
              </w:rPr>
              <w:t>3,84</w:t>
            </w:r>
          </w:p>
        </w:tc>
      </w:tr>
      <w:tr w:rsidR="00E8498B" w:rsidRPr="006B4E62" w14:paraId="23342799" w14:textId="77777777" w:rsidTr="00E8498B">
        <w:trPr>
          <w:trHeight w:val="283"/>
        </w:trPr>
        <w:tc>
          <w:tcPr>
            <w:tcW w:w="317" w:type="pct"/>
            <w:shd w:val="clear" w:color="auto" w:fill="auto"/>
            <w:vAlign w:val="center"/>
          </w:tcPr>
          <w:p w14:paraId="3636BD73" w14:textId="77777777" w:rsidR="00E8498B" w:rsidRPr="006B4E62" w:rsidRDefault="00E8498B" w:rsidP="00E8498B">
            <w:pPr>
              <w:jc w:val="center"/>
              <w:rPr>
                <w:sz w:val="20"/>
                <w:szCs w:val="20"/>
                <w:lang w:eastAsia="en-US"/>
              </w:rPr>
            </w:pPr>
            <w:r w:rsidRPr="006B4E62">
              <w:rPr>
                <w:sz w:val="20"/>
                <w:szCs w:val="20"/>
                <w:lang w:eastAsia="en-US"/>
              </w:rPr>
              <w:t>4</w:t>
            </w:r>
          </w:p>
        </w:tc>
        <w:tc>
          <w:tcPr>
            <w:tcW w:w="360" w:type="pct"/>
            <w:vAlign w:val="center"/>
          </w:tcPr>
          <w:p w14:paraId="14D9165C" w14:textId="67714144" w:rsidR="00E8498B" w:rsidRPr="00582AF8" w:rsidRDefault="00E8498B" w:rsidP="00E8498B">
            <w:pPr>
              <w:rPr>
                <w:sz w:val="20"/>
                <w:szCs w:val="20"/>
              </w:rPr>
            </w:pPr>
            <w:r>
              <w:rPr>
                <w:color w:val="000000"/>
                <w:sz w:val="20"/>
              </w:rPr>
              <w:t>4</w:t>
            </w:r>
          </w:p>
        </w:tc>
        <w:tc>
          <w:tcPr>
            <w:tcW w:w="1433" w:type="pct"/>
            <w:vAlign w:val="center"/>
          </w:tcPr>
          <w:p w14:paraId="6D0EA823" w14:textId="37B6E03D" w:rsidR="00E8498B" w:rsidRDefault="00E8498B" w:rsidP="00E8498B">
            <w:pPr>
              <w:rPr>
                <w:color w:val="000000"/>
                <w:sz w:val="20"/>
                <w:szCs w:val="20"/>
              </w:rPr>
            </w:pPr>
            <w:r w:rsidRPr="001346A0">
              <w:rPr>
                <w:color w:val="000000"/>
                <w:sz w:val="20"/>
                <w:szCs w:val="20"/>
              </w:rPr>
              <w:t>ООО «Энергетик»</w:t>
            </w:r>
          </w:p>
        </w:tc>
        <w:tc>
          <w:tcPr>
            <w:tcW w:w="1730" w:type="pct"/>
            <w:tcBorders>
              <w:top w:val="nil"/>
              <w:left w:val="single" w:sz="8" w:space="0" w:color="auto"/>
              <w:bottom w:val="single" w:sz="8" w:space="0" w:color="auto"/>
              <w:right w:val="single" w:sz="8" w:space="0" w:color="auto"/>
            </w:tcBorders>
            <w:shd w:val="clear" w:color="auto" w:fill="auto"/>
            <w:vAlign w:val="center"/>
          </w:tcPr>
          <w:p w14:paraId="66552BDE" w14:textId="7867921F" w:rsidR="00E8498B" w:rsidRPr="006B4E62" w:rsidRDefault="00E8498B" w:rsidP="00E8498B">
            <w:pPr>
              <w:rPr>
                <w:color w:val="000000"/>
                <w:sz w:val="20"/>
                <w:szCs w:val="20"/>
              </w:rPr>
            </w:pPr>
            <w:r>
              <w:rPr>
                <w:color w:val="000000"/>
                <w:sz w:val="20"/>
                <w:szCs w:val="20"/>
              </w:rPr>
              <w:t xml:space="preserve">Котельная </w:t>
            </w:r>
            <w:r w:rsidR="00E748CE" w:rsidRPr="00E748CE">
              <w:rPr>
                <w:color w:val="000000"/>
                <w:sz w:val="20"/>
                <w:szCs w:val="20"/>
              </w:rPr>
              <w:t>«Агросервис» №1</w:t>
            </w:r>
          </w:p>
        </w:tc>
        <w:tc>
          <w:tcPr>
            <w:tcW w:w="1160" w:type="pct"/>
            <w:tcBorders>
              <w:top w:val="nil"/>
              <w:left w:val="single" w:sz="4" w:space="0" w:color="auto"/>
              <w:bottom w:val="single" w:sz="4" w:space="0" w:color="auto"/>
              <w:right w:val="single" w:sz="4" w:space="0" w:color="auto"/>
            </w:tcBorders>
            <w:shd w:val="clear" w:color="auto" w:fill="auto"/>
            <w:vAlign w:val="center"/>
          </w:tcPr>
          <w:p w14:paraId="6C80C5E1" w14:textId="2D495258" w:rsidR="00E8498B" w:rsidRPr="006B4E62" w:rsidRDefault="00E8498B" w:rsidP="00E8498B">
            <w:pPr>
              <w:jc w:val="center"/>
              <w:rPr>
                <w:sz w:val="20"/>
                <w:szCs w:val="20"/>
                <w:lang w:eastAsia="en-US"/>
              </w:rPr>
            </w:pPr>
            <w:r>
              <w:rPr>
                <w:sz w:val="20"/>
                <w:szCs w:val="20"/>
                <w:lang w:eastAsia="en-US"/>
              </w:rPr>
              <w:t>0,07</w:t>
            </w:r>
          </w:p>
        </w:tc>
      </w:tr>
      <w:tr w:rsidR="00E8498B" w:rsidRPr="006B4E62" w14:paraId="52A1D97D" w14:textId="77777777" w:rsidTr="00E8498B">
        <w:trPr>
          <w:trHeight w:val="283"/>
        </w:trPr>
        <w:tc>
          <w:tcPr>
            <w:tcW w:w="317" w:type="pct"/>
            <w:shd w:val="clear" w:color="auto" w:fill="auto"/>
            <w:vAlign w:val="center"/>
          </w:tcPr>
          <w:p w14:paraId="22DFF0ED" w14:textId="77777777" w:rsidR="00E8498B" w:rsidRPr="006B4E62" w:rsidRDefault="00E8498B" w:rsidP="00E8498B">
            <w:pPr>
              <w:jc w:val="center"/>
              <w:rPr>
                <w:sz w:val="20"/>
                <w:szCs w:val="20"/>
                <w:lang w:eastAsia="en-US"/>
              </w:rPr>
            </w:pPr>
            <w:r w:rsidRPr="006B4E62">
              <w:rPr>
                <w:sz w:val="20"/>
                <w:szCs w:val="20"/>
                <w:lang w:eastAsia="en-US"/>
              </w:rPr>
              <w:t>5</w:t>
            </w:r>
          </w:p>
        </w:tc>
        <w:tc>
          <w:tcPr>
            <w:tcW w:w="360" w:type="pct"/>
            <w:vAlign w:val="center"/>
          </w:tcPr>
          <w:p w14:paraId="71F7836E" w14:textId="7EE1C49C" w:rsidR="00E8498B" w:rsidRPr="00582AF8" w:rsidRDefault="00E8498B" w:rsidP="00E8498B">
            <w:pPr>
              <w:rPr>
                <w:sz w:val="20"/>
                <w:szCs w:val="20"/>
              </w:rPr>
            </w:pPr>
            <w:r>
              <w:rPr>
                <w:color w:val="000000"/>
                <w:sz w:val="20"/>
              </w:rPr>
              <w:t>5</w:t>
            </w:r>
          </w:p>
        </w:tc>
        <w:tc>
          <w:tcPr>
            <w:tcW w:w="1433" w:type="pct"/>
            <w:vAlign w:val="center"/>
          </w:tcPr>
          <w:p w14:paraId="042A6D7F" w14:textId="467D48E8" w:rsidR="00E8498B" w:rsidRDefault="00152F4B" w:rsidP="00E8498B">
            <w:pPr>
              <w:rPr>
                <w:color w:val="000000"/>
                <w:sz w:val="20"/>
                <w:szCs w:val="20"/>
              </w:rPr>
            </w:pPr>
            <w:r>
              <w:rPr>
                <w:color w:val="000000"/>
                <w:sz w:val="20"/>
                <w:szCs w:val="20"/>
              </w:rPr>
              <w:t>ООО «Теплоснаб-Родники»</w:t>
            </w:r>
          </w:p>
        </w:tc>
        <w:tc>
          <w:tcPr>
            <w:tcW w:w="1730" w:type="pct"/>
            <w:tcBorders>
              <w:top w:val="nil"/>
              <w:left w:val="single" w:sz="8" w:space="0" w:color="auto"/>
              <w:bottom w:val="single" w:sz="8" w:space="0" w:color="auto"/>
              <w:right w:val="single" w:sz="8" w:space="0" w:color="auto"/>
            </w:tcBorders>
            <w:shd w:val="clear" w:color="auto" w:fill="auto"/>
            <w:vAlign w:val="center"/>
          </w:tcPr>
          <w:p w14:paraId="6AB759DB" w14:textId="1C9C3652" w:rsidR="00E8498B" w:rsidRPr="006B4E62" w:rsidRDefault="00E8498B" w:rsidP="00E8498B">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1160" w:type="pct"/>
            <w:tcBorders>
              <w:top w:val="nil"/>
              <w:left w:val="single" w:sz="4" w:space="0" w:color="auto"/>
              <w:bottom w:val="single" w:sz="4" w:space="0" w:color="auto"/>
              <w:right w:val="single" w:sz="4" w:space="0" w:color="auto"/>
            </w:tcBorders>
            <w:shd w:val="clear" w:color="auto" w:fill="auto"/>
            <w:vAlign w:val="center"/>
          </w:tcPr>
          <w:p w14:paraId="16FF13A8" w14:textId="677F597E" w:rsidR="00E8498B" w:rsidRPr="006B4E62" w:rsidRDefault="00E8498B" w:rsidP="00E8498B">
            <w:pPr>
              <w:jc w:val="center"/>
              <w:rPr>
                <w:sz w:val="20"/>
                <w:szCs w:val="20"/>
                <w:lang w:eastAsia="en-US"/>
              </w:rPr>
            </w:pPr>
            <w:r>
              <w:rPr>
                <w:sz w:val="20"/>
                <w:szCs w:val="20"/>
                <w:lang w:eastAsia="en-US"/>
              </w:rPr>
              <w:t>0,08</w:t>
            </w:r>
          </w:p>
        </w:tc>
      </w:tr>
      <w:tr w:rsidR="00E8498B" w:rsidRPr="006B4E62" w14:paraId="27DFD9FB" w14:textId="77777777" w:rsidTr="00E8498B">
        <w:trPr>
          <w:trHeight w:val="283"/>
        </w:trPr>
        <w:tc>
          <w:tcPr>
            <w:tcW w:w="317" w:type="pct"/>
            <w:shd w:val="clear" w:color="auto" w:fill="auto"/>
            <w:vAlign w:val="center"/>
          </w:tcPr>
          <w:p w14:paraId="262178DD" w14:textId="77777777" w:rsidR="00E8498B" w:rsidRPr="006B4E62" w:rsidRDefault="00E8498B" w:rsidP="00E8498B">
            <w:pPr>
              <w:jc w:val="center"/>
              <w:rPr>
                <w:sz w:val="20"/>
                <w:szCs w:val="20"/>
                <w:lang w:eastAsia="en-US"/>
              </w:rPr>
            </w:pPr>
            <w:r w:rsidRPr="006B4E62">
              <w:rPr>
                <w:sz w:val="20"/>
                <w:szCs w:val="20"/>
                <w:lang w:eastAsia="en-US"/>
              </w:rPr>
              <w:t>6</w:t>
            </w:r>
          </w:p>
        </w:tc>
        <w:tc>
          <w:tcPr>
            <w:tcW w:w="360" w:type="pct"/>
            <w:vAlign w:val="center"/>
          </w:tcPr>
          <w:p w14:paraId="44C5F77A" w14:textId="36409EFE" w:rsidR="00E8498B" w:rsidRPr="00582AF8" w:rsidRDefault="00E8498B" w:rsidP="00E8498B">
            <w:pPr>
              <w:rPr>
                <w:sz w:val="20"/>
                <w:szCs w:val="20"/>
              </w:rPr>
            </w:pPr>
            <w:r>
              <w:rPr>
                <w:color w:val="000000"/>
                <w:sz w:val="20"/>
              </w:rPr>
              <w:t>6</w:t>
            </w:r>
          </w:p>
        </w:tc>
        <w:tc>
          <w:tcPr>
            <w:tcW w:w="1433" w:type="pct"/>
            <w:vAlign w:val="center"/>
          </w:tcPr>
          <w:p w14:paraId="6D2671B3" w14:textId="26D3DF26" w:rsidR="00E8498B" w:rsidRDefault="00E748CE" w:rsidP="00E8498B">
            <w:pPr>
              <w:rPr>
                <w:color w:val="000000"/>
                <w:sz w:val="20"/>
                <w:szCs w:val="20"/>
              </w:rPr>
            </w:pPr>
            <w:r w:rsidRPr="001346A0">
              <w:rPr>
                <w:color w:val="000000"/>
                <w:sz w:val="20"/>
                <w:szCs w:val="20"/>
              </w:rPr>
              <w:t>ООО «Энергетик»</w:t>
            </w:r>
          </w:p>
        </w:tc>
        <w:tc>
          <w:tcPr>
            <w:tcW w:w="1730" w:type="pct"/>
            <w:tcBorders>
              <w:top w:val="nil"/>
              <w:left w:val="single" w:sz="8" w:space="0" w:color="auto"/>
              <w:bottom w:val="single" w:sz="8" w:space="0" w:color="auto"/>
              <w:right w:val="single" w:sz="8" w:space="0" w:color="auto"/>
            </w:tcBorders>
            <w:shd w:val="clear" w:color="auto" w:fill="auto"/>
            <w:vAlign w:val="center"/>
          </w:tcPr>
          <w:p w14:paraId="76E4E1CD" w14:textId="1417B8A1" w:rsidR="00E8498B" w:rsidRPr="006B4E62" w:rsidRDefault="00E8498B" w:rsidP="00E8498B">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1160" w:type="pct"/>
            <w:tcBorders>
              <w:top w:val="nil"/>
              <w:left w:val="single" w:sz="4" w:space="0" w:color="auto"/>
              <w:bottom w:val="single" w:sz="4" w:space="0" w:color="auto"/>
              <w:right w:val="single" w:sz="4" w:space="0" w:color="auto"/>
            </w:tcBorders>
            <w:shd w:val="clear" w:color="auto" w:fill="auto"/>
            <w:vAlign w:val="center"/>
          </w:tcPr>
          <w:p w14:paraId="45B76664" w14:textId="7EBB791F" w:rsidR="00E8498B" w:rsidRPr="006B4E62" w:rsidRDefault="00E8498B" w:rsidP="00E8498B">
            <w:pPr>
              <w:jc w:val="center"/>
              <w:rPr>
                <w:sz w:val="20"/>
                <w:szCs w:val="20"/>
                <w:lang w:eastAsia="en-US"/>
              </w:rPr>
            </w:pPr>
            <w:r>
              <w:rPr>
                <w:sz w:val="20"/>
                <w:szCs w:val="20"/>
                <w:lang w:eastAsia="en-US"/>
              </w:rPr>
              <w:t>-</w:t>
            </w:r>
          </w:p>
        </w:tc>
      </w:tr>
      <w:tr w:rsidR="00E8498B" w:rsidRPr="006B4E62" w14:paraId="3D18398A" w14:textId="77777777" w:rsidTr="00E8498B">
        <w:trPr>
          <w:trHeight w:val="283"/>
        </w:trPr>
        <w:tc>
          <w:tcPr>
            <w:tcW w:w="317" w:type="pct"/>
            <w:shd w:val="clear" w:color="auto" w:fill="auto"/>
            <w:vAlign w:val="center"/>
          </w:tcPr>
          <w:p w14:paraId="51BA28E1" w14:textId="77777777" w:rsidR="00E8498B" w:rsidRPr="006B4E62" w:rsidRDefault="00E8498B" w:rsidP="00E8498B">
            <w:pPr>
              <w:jc w:val="center"/>
              <w:rPr>
                <w:sz w:val="20"/>
                <w:szCs w:val="20"/>
                <w:lang w:eastAsia="en-US"/>
              </w:rPr>
            </w:pPr>
            <w:r w:rsidRPr="006B4E62">
              <w:rPr>
                <w:sz w:val="20"/>
                <w:szCs w:val="20"/>
                <w:lang w:eastAsia="en-US"/>
              </w:rPr>
              <w:t>7</w:t>
            </w:r>
          </w:p>
        </w:tc>
        <w:tc>
          <w:tcPr>
            <w:tcW w:w="360" w:type="pct"/>
            <w:vAlign w:val="center"/>
          </w:tcPr>
          <w:p w14:paraId="03C8249D" w14:textId="682035BC" w:rsidR="00E8498B" w:rsidRPr="00582AF8" w:rsidRDefault="00E8498B" w:rsidP="00E8498B">
            <w:pPr>
              <w:rPr>
                <w:sz w:val="20"/>
                <w:szCs w:val="20"/>
              </w:rPr>
            </w:pPr>
            <w:r>
              <w:rPr>
                <w:color w:val="000000"/>
                <w:sz w:val="20"/>
              </w:rPr>
              <w:t>7</w:t>
            </w:r>
          </w:p>
        </w:tc>
        <w:tc>
          <w:tcPr>
            <w:tcW w:w="1433" w:type="pct"/>
            <w:vAlign w:val="center"/>
          </w:tcPr>
          <w:p w14:paraId="6DBF3081" w14:textId="500EBF06" w:rsidR="00E8498B" w:rsidRDefault="00E748CE" w:rsidP="00E8498B">
            <w:pPr>
              <w:rPr>
                <w:color w:val="000000"/>
                <w:sz w:val="20"/>
                <w:szCs w:val="20"/>
              </w:rPr>
            </w:pPr>
            <w:r w:rsidRPr="001346A0">
              <w:rPr>
                <w:color w:val="000000"/>
                <w:sz w:val="20"/>
                <w:szCs w:val="20"/>
              </w:rPr>
              <w:t>ООО «Энергетик»</w:t>
            </w:r>
          </w:p>
        </w:tc>
        <w:tc>
          <w:tcPr>
            <w:tcW w:w="1730" w:type="pct"/>
            <w:tcBorders>
              <w:top w:val="nil"/>
              <w:left w:val="single" w:sz="8" w:space="0" w:color="auto"/>
              <w:bottom w:val="single" w:sz="8" w:space="0" w:color="auto"/>
              <w:right w:val="single" w:sz="8" w:space="0" w:color="auto"/>
            </w:tcBorders>
            <w:shd w:val="clear" w:color="auto" w:fill="auto"/>
            <w:vAlign w:val="center"/>
          </w:tcPr>
          <w:p w14:paraId="5AB4ACDD" w14:textId="03BA4D9C" w:rsidR="00E8498B" w:rsidRPr="006B4E62" w:rsidRDefault="00E8498B" w:rsidP="00E8498B">
            <w:pPr>
              <w:rPr>
                <w:color w:val="000000"/>
                <w:sz w:val="20"/>
                <w:szCs w:val="20"/>
              </w:rPr>
            </w:pPr>
            <w:r>
              <w:rPr>
                <w:color w:val="000000"/>
                <w:sz w:val="20"/>
                <w:szCs w:val="20"/>
              </w:rPr>
              <w:t>К</w:t>
            </w:r>
            <w:r w:rsidRPr="00800E43">
              <w:rPr>
                <w:color w:val="000000"/>
                <w:sz w:val="20"/>
                <w:szCs w:val="20"/>
              </w:rPr>
              <w:t>отельная Школы №3</w:t>
            </w:r>
          </w:p>
        </w:tc>
        <w:tc>
          <w:tcPr>
            <w:tcW w:w="1160" w:type="pct"/>
            <w:tcBorders>
              <w:top w:val="nil"/>
              <w:left w:val="single" w:sz="4" w:space="0" w:color="auto"/>
              <w:bottom w:val="single" w:sz="4" w:space="0" w:color="auto"/>
              <w:right w:val="single" w:sz="4" w:space="0" w:color="auto"/>
            </w:tcBorders>
            <w:shd w:val="clear" w:color="auto" w:fill="auto"/>
            <w:vAlign w:val="center"/>
          </w:tcPr>
          <w:p w14:paraId="6058789E" w14:textId="017A3CFE" w:rsidR="00E8498B" w:rsidRPr="006B4E62" w:rsidRDefault="00E8498B" w:rsidP="00E8498B">
            <w:pPr>
              <w:jc w:val="center"/>
              <w:rPr>
                <w:sz w:val="20"/>
                <w:szCs w:val="20"/>
                <w:lang w:eastAsia="en-US"/>
              </w:rPr>
            </w:pPr>
            <w:r>
              <w:rPr>
                <w:sz w:val="20"/>
                <w:szCs w:val="20"/>
                <w:lang w:eastAsia="en-US"/>
              </w:rPr>
              <w:t>-</w:t>
            </w:r>
          </w:p>
        </w:tc>
      </w:tr>
      <w:tr w:rsidR="00E8498B" w:rsidRPr="006B4E62" w14:paraId="204D68A4" w14:textId="77777777" w:rsidTr="00E8498B">
        <w:trPr>
          <w:trHeight w:val="283"/>
        </w:trPr>
        <w:tc>
          <w:tcPr>
            <w:tcW w:w="317" w:type="pct"/>
            <w:shd w:val="clear" w:color="auto" w:fill="auto"/>
            <w:vAlign w:val="center"/>
          </w:tcPr>
          <w:p w14:paraId="65642B70" w14:textId="77777777" w:rsidR="00E8498B" w:rsidRPr="006B4E62" w:rsidRDefault="00E8498B" w:rsidP="00E8498B">
            <w:pPr>
              <w:jc w:val="center"/>
              <w:rPr>
                <w:sz w:val="20"/>
                <w:szCs w:val="20"/>
                <w:lang w:eastAsia="en-US"/>
              </w:rPr>
            </w:pPr>
            <w:r w:rsidRPr="006B4E62">
              <w:rPr>
                <w:sz w:val="20"/>
                <w:szCs w:val="20"/>
                <w:lang w:eastAsia="en-US"/>
              </w:rPr>
              <w:t>8</w:t>
            </w:r>
          </w:p>
        </w:tc>
        <w:tc>
          <w:tcPr>
            <w:tcW w:w="360" w:type="pct"/>
            <w:vAlign w:val="center"/>
          </w:tcPr>
          <w:p w14:paraId="6FA63D5C" w14:textId="36BA67BB" w:rsidR="00E8498B" w:rsidRPr="00582AF8" w:rsidRDefault="00E8498B" w:rsidP="00E8498B">
            <w:pPr>
              <w:rPr>
                <w:sz w:val="20"/>
                <w:szCs w:val="20"/>
              </w:rPr>
            </w:pPr>
            <w:r>
              <w:rPr>
                <w:color w:val="000000"/>
                <w:sz w:val="20"/>
              </w:rPr>
              <w:t>8</w:t>
            </w:r>
          </w:p>
        </w:tc>
        <w:tc>
          <w:tcPr>
            <w:tcW w:w="1433" w:type="pct"/>
            <w:vAlign w:val="center"/>
          </w:tcPr>
          <w:p w14:paraId="4EE34C64" w14:textId="64A9ED82" w:rsidR="00E8498B" w:rsidRDefault="00E748CE" w:rsidP="00E8498B">
            <w:pPr>
              <w:rPr>
                <w:color w:val="000000"/>
                <w:sz w:val="20"/>
                <w:szCs w:val="20"/>
              </w:rPr>
            </w:pPr>
            <w:r w:rsidRPr="001346A0">
              <w:rPr>
                <w:color w:val="000000"/>
                <w:sz w:val="20"/>
                <w:szCs w:val="20"/>
              </w:rPr>
              <w:t>ООО «Энергетик»</w:t>
            </w:r>
          </w:p>
        </w:tc>
        <w:tc>
          <w:tcPr>
            <w:tcW w:w="1730" w:type="pct"/>
            <w:tcBorders>
              <w:top w:val="nil"/>
              <w:left w:val="single" w:sz="8" w:space="0" w:color="auto"/>
              <w:bottom w:val="single" w:sz="8" w:space="0" w:color="auto"/>
              <w:right w:val="single" w:sz="8" w:space="0" w:color="auto"/>
            </w:tcBorders>
            <w:shd w:val="clear" w:color="auto" w:fill="auto"/>
            <w:vAlign w:val="center"/>
          </w:tcPr>
          <w:p w14:paraId="00F676F7" w14:textId="3BEC4BFF" w:rsidR="00E8498B" w:rsidRPr="006B4E62" w:rsidRDefault="00E8498B" w:rsidP="00E8498B">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1160" w:type="pct"/>
            <w:tcBorders>
              <w:top w:val="nil"/>
              <w:left w:val="single" w:sz="4" w:space="0" w:color="auto"/>
              <w:bottom w:val="single" w:sz="4" w:space="0" w:color="auto"/>
              <w:right w:val="single" w:sz="4" w:space="0" w:color="auto"/>
            </w:tcBorders>
            <w:shd w:val="clear" w:color="auto" w:fill="auto"/>
            <w:vAlign w:val="center"/>
          </w:tcPr>
          <w:p w14:paraId="0A3EA505" w14:textId="079923AE" w:rsidR="00E8498B" w:rsidRPr="006B4E62" w:rsidRDefault="00E8498B" w:rsidP="00E8498B">
            <w:pPr>
              <w:jc w:val="center"/>
              <w:rPr>
                <w:sz w:val="20"/>
                <w:szCs w:val="20"/>
                <w:lang w:eastAsia="en-US"/>
              </w:rPr>
            </w:pPr>
            <w:r>
              <w:rPr>
                <w:sz w:val="20"/>
                <w:szCs w:val="20"/>
                <w:lang w:eastAsia="en-US"/>
              </w:rPr>
              <w:t>-</w:t>
            </w:r>
          </w:p>
        </w:tc>
      </w:tr>
      <w:tr w:rsidR="00E8498B" w:rsidRPr="006B4E62" w14:paraId="6862632C" w14:textId="77777777" w:rsidTr="00E8498B">
        <w:trPr>
          <w:trHeight w:val="283"/>
        </w:trPr>
        <w:tc>
          <w:tcPr>
            <w:tcW w:w="317" w:type="pct"/>
            <w:shd w:val="clear" w:color="auto" w:fill="auto"/>
            <w:vAlign w:val="center"/>
          </w:tcPr>
          <w:p w14:paraId="54B426EB" w14:textId="77777777" w:rsidR="00E8498B" w:rsidRPr="006B4E62" w:rsidRDefault="00E8498B" w:rsidP="00E8498B">
            <w:pPr>
              <w:jc w:val="center"/>
              <w:rPr>
                <w:sz w:val="20"/>
                <w:szCs w:val="20"/>
                <w:lang w:eastAsia="en-US"/>
              </w:rPr>
            </w:pPr>
            <w:r w:rsidRPr="006B4E62">
              <w:rPr>
                <w:sz w:val="20"/>
                <w:szCs w:val="20"/>
                <w:lang w:eastAsia="en-US"/>
              </w:rPr>
              <w:t>9</w:t>
            </w:r>
          </w:p>
        </w:tc>
        <w:tc>
          <w:tcPr>
            <w:tcW w:w="360" w:type="pct"/>
            <w:vAlign w:val="center"/>
          </w:tcPr>
          <w:p w14:paraId="55DFEEE3" w14:textId="282A4322" w:rsidR="00E8498B" w:rsidRPr="00582AF8" w:rsidRDefault="00E8498B" w:rsidP="00E8498B">
            <w:pPr>
              <w:rPr>
                <w:sz w:val="20"/>
                <w:szCs w:val="20"/>
              </w:rPr>
            </w:pPr>
            <w:r>
              <w:rPr>
                <w:color w:val="000000"/>
                <w:sz w:val="20"/>
              </w:rPr>
              <w:t>9</w:t>
            </w:r>
          </w:p>
        </w:tc>
        <w:tc>
          <w:tcPr>
            <w:tcW w:w="1433" w:type="pct"/>
            <w:vAlign w:val="center"/>
          </w:tcPr>
          <w:p w14:paraId="1E45E492" w14:textId="02BF064F" w:rsidR="00E8498B" w:rsidRDefault="00E748CE" w:rsidP="00E8498B">
            <w:pPr>
              <w:rPr>
                <w:color w:val="000000"/>
                <w:sz w:val="20"/>
                <w:szCs w:val="20"/>
              </w:rPr>
            </w:pPr>
            <w:r w:rsidRPr="001346A0">
              <w:rPr>
                <w:color w:val="000000"/>
                <w:sz w:val="20"/>
                <w:szCs w:val="20"/>
              </w:rPr>
              <w:t>ООО «Энергетик»</w:t>
            </w:r>
          </w:p>
        </w:tc>
        <w:tc>
          <w:tcPr>
            <w:tcW w:w="1730" w:type="pct"/>
            <w:tcBorders>
              <w:top w:val="nil"/>
              <w:left w:val="single" w:sz="8" w:space="0" w:color="auto"/>
              <w:bottom w:val="single" w:sz="8" w:space="0" w:color="auto"/>
              <w:right w:val="single" w:sz="8" w:space="0" w:color="auto"/>
            </w:tcBorders>
            <w:shd w:val="clear" w:color="auto" w:fill="auto"/>
            <w:vAlign w:val="center"/>
          </w:tcPr>
          <w:p w14:paraId="7A5E7314" w14:textId="053F9504" w:rsidR="00E8498B" w:rsidRPr="006B4E62" w:rsidRDefault="00E8498B" w:rsidP="00E8498B">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1160" w:type="pct"/>
            <w:tcBorders>
              <w:top w:val="nil"/>
              <w:left w:val="single" w:sz="4" w:space="0" w:color="auto"/>
              <w:bottom w:val="single" w:sz="4" w:space="0" w:color="auto"/>
              <w:right w:val="single" w:sz="4" w:space="0" w:color="auto"/>
            </w:tcBorders>
            <w:shd w:val="clear" w:color="auto" w:fill="auto"/>
            <w:vAlign w:val="center"/>
          </w:tcPr>
          <w:p w14:paraId="1471AF65" w14:textId="0BAC3CD3" w:rsidR="00E8498B" w:rsidRPr="006B4E62" w:rsidRDefault="00E8498B" w:rsidP="00E8498B">
            <w:pPr>
              <w:jc w:val="center"/>
              <w:rPr>
                <w:sz w:val="20"/>
                <w:szCs w:val="20"/>
                <w:lang w:eastAsia="en-US"/>
              </w:rPr>
            </w:pPr>
            <w:r>
              <w:rPr>
                <w:sz w:val="20"/>
                <w:szCs w:val="20"/>
                <w:lang w:eastAsia="en-US"/>
              </w:rPr>
              <w:t>-</w:t>
            </w:r>
          </w:p>
        </w:tc>
      </w:tr>
    </w:tbl>
    <w:p w14:paraId="5637EC3A" w14:textId="77777777" w:rsidR="005D1BBB" w:rsidRDefault="005D1BBB" w:rsidP="002C3737">
      <w:pPr>
        <w:pStyle w:val="Maximyz0"/>
      </w:pPr>
    </w:p>
    <w:p w14:paraId="7BFB4757" w14:textId="07CA544D" w:rsidR="00DE51B2" w:rsidRDefault="00B67B5A" w:rsidP="00C616AC">
      <w:pPr>
        <w:pStyle w:val="21"/>
      </w:pPr>
      <w:r>
        <w:lastRenderedPageBreak/>
        <w:t xml:space="preserve"> </w:t>
      </w:r>
      <w:bookmarkStart w:id="50" w:name="_Toc40639098"/>
      <w:r w:rsidR="00F76A97">
        <w:t>Год ввода в эксплуатацию, наработка с начала эксплуатации, остаточный ресурс (с учетом мероприятий по его продлению) и год достижения паркового (индивидуального) ресурса основного оборудования</w:t>
      </w:r>
      <w:bookmarkEnd w:id="50"/>
    </w:p>
    <w:p w14:paraId="5B5C184A" w14:textId="77777777" w:rsidR="006F5E9E" w:rsidRPr="001426D5" w:rsidRDefault="006F5E9E" w:rsidP="006F5E9E">
      <w:pPr>
        <w:pStyle w:val="Maximyz0"/>
        <w:rPr>
          <w:lang w:eastAsia="en-US"/>
        </w:rPr>
      </w:pPr>
      <w:r w:rsidRPr="001426D5">
        <w:rPr>
          <w:lang w:eastAsia="en-US"/>
        </w:rPr>
        <w:t>Данные по паспортному значению назначенного срока службы котлов отсутствуют.</w:t>
      </w:r>
    </w:p>
    <w:p w14:paraId="771CB4DB" w14:textId="77777777" w:rsidR="006F5E9E" w:rsidRPr="001426D5" w:rsidRDefault="006F5E9E" w:rsidP="006F5E9E">
      <w:pPr>
        <w:pStyle w:val="Maximyz0"/>
        <w:rPr>
          <w:lang w:eastAsia="en-US"/>
        </w:rPr>
      </w:pPr>
      <w:r w:rsidRPr="001426D5">
        <w:rPr>
          <w:lang w:eastAsia="en-US"/>
        </w:rPr>
        <w:t>Согласно СО 153-34.17.469-2003 срок службы паровых котлов – 24 года, водогрейных всех типов – 16 лет). 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23533DEE" w14:textId="00E26529" w:rsidR="006F5E9E" w:rsidRPr="001426D5" w:rsidRDefault="006F5E9E" w:rsidP="006F5E9E">
      <w:pPr>
        <w:pStyle w:val="Maximyz0"/>
        <w:rPr>
          <w:lang w:eastAsia="en-US"/>
        </w:rPr>
      </w:pPr>
      <w:r w:rsidRPr="001426D5">
        <w:rPr>
          <w:lang w:eastAsia="en-US"/>
        </w:rPr>
        <w:t xml:space="preserve">В таблице </w:t>
      </w:r>
      <w:r w:rsidRPr="001426D5">
        <w:rPr>
          <w:lang w:eastAsia="en-US"/>
        </w:rPr>
        <w:fldChar w:fldCharType="begin"/>
      </w:r>
      <w:r w:rsidRPr="001426D5">
        <w:rPr>
          <w:lang w:eastAsia="en-US"/>
        </w:rPr>
        <w:instrText xml:space="preserve"> REF _Ref458433661 \h  \* MERGEFORMAT </w:instrText>
      </w:r>
      <w:r w:rsidRPr="001426D5">
        <w:rPr>
          <w:lang w:eastAsia="en-US"/>
        </w:rPr>
      </w:r>
      <w:r w:rsidRPr="001426D5">
        <w:rPr>
          <w:lang w:eastAsia="en-US"/>
        </w:rPr>
        <w:fldChar w:fldCharType="separate"/>
      </w:r>
      <w:r w:rsidR="00B53B84" w:rsidRPr="00B53B84">
        <w:rPr>
          <w:vanish/>
        </w:rPr>
        <w:t xml:space="preserve">Таблица </w:t>
      </w:r>
      <w:r w:rsidR="00B53B84">
        <w:rPr>
          <w:noProof/>
        </w:rPr>
        <w:t>2</w:t>
      </w:r>
      <w:r w:rsidR="00B53B84">
        <w:t>.</w:t>
      </w:r>
      <w:r w:rsidR="00B53B84">
        <w:rPr>
          <w:noProof/>
        </w:rPr>
        <w:t>19</w:t>
      </w:r>
      <w:r w:rsidRPr="001426D5">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DD63F1" w:rsidRPr="00DD63F1">
        <w:rPr>
          <w:lang w:eastAsia="en-US"/>
        </w:rPr>
        <w:t xml:space="preserve">комбината </w:t>
      </w:r>
      <w:r w:rsidR="00EF2B9F">
        <w:rPr>
          <w:lang w:eastAsia="en-US"/>
        </w:rPr>
        <w:t>ООО «УК Индустриальный парк «Родники»</w:t>
      </w:r>
      <w:r w:rsidRPr="001426D5">
        <w:rPr>
          <w:lang w:eastAsia="en-US"/>
        </w:rPr>
        <w:t>.</w:t>
      </w:r>
    </w:p>
    <w:p w14:paraId="4B7B9D6A" w14:textId="77777777" w:rsidR="006F5E9E" w:rsidRPr="001426D5" w:rsidRDefault="006F5E9E" w:rsidP="006F5E9E">
      <w:pPr>
        <w:pStyle w:val="Maximyz0"/>
        <w:rPr>
          <w:lang w:eastAsia="en-US"/>
        </w:rPr>
      </w:pPr>
    </w:p>
    <w:p w14:paraId="6052D00F" w14:textId="2C566DE8" w:rsidR="006F5E9E" w:rsidRPr="001426D5" w:rsidRDefault="006F5E9E" w:rsidP="006F5E9E">
      <w:pPr>
        <w:pStyle w:val="aff4"/>
        <w:keepNext/>
      </w:pPr>
      <w:bookmarkStart w:id="51" w:name="_Ref458433661"/>
      <w:r w:rsidRPr="001426D5">
        <w:t xml:space="preserve">Таблица </w:t>
      </w:r>
      <w:fldSimple w:instr=" STYLEREF 1 \s ">
        <w:r w:rsidR="00B53B84">
          <w:rPr>
            <w:noProof/>
          </w:rPr>
          <w:t>2</w:t>
        </w:r>
      </w:fldSimple>
      <w:r w:rsidR="00E14542">
        <w:t>.</w:t>
      </w:r>
      <w:fldSimple w:instr=" SEQ Таблица \* ARABIC \s 1 ">
        <w:r w:rsidR="00B53B84">
          <w:rPr>
            <w:noProof/>
          </w:rPr>
          <w:t>19</w:t>
        </w:r>
      </w:fldSimple>
      <w:bookmarkEnd w:id="51"/>
      <w:r w:rsidRPr="001426D5">
        <w:t xml:space="preserve"> - Данные по срокам ввода в эксплуатацию, нормативной наработке и назначенном ресурсе котлового оборудования котельной </w:t>
      </w:r>
      <w:r w:rsidR="00E8498B" w:rsidRPr="00E8498B">
        <w:t xml:space="preserve">комбината </w:t>
      </w:r>
      <w:r w:rsidR="00EF2B9F">
        <w:t>ООО «УК Индустриальный парк «Родники»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1"/>
        <w:gridCol w:w="2124"/>
        <w:gridCol w:w="3466"/>
        <w:gridCol w:w="1847"/>
      </w:tblGrid>
      <w:tr w:rsidR="006F5E9E" w:rsidRPr="001426D5" w14:paraId="7F876404" w14:textId="77777777" w:rsidTr="00450DE6">
        <w:trPr>
          <w:trHeight w:val="1005"/>
        </w:trPr>
        <w:tc>
          <w:tcPr>
            <w:tcW w:w="1138" w:type="pct"/>
            <w:shd w:val="clear" w:color="000000" w:fill="FFFFFF"/>
            <w:vAlign w:val="center"/>
          </w:tcPr>
          <w:p w14:paraId="6404C682" w14:textId="77777777" w:rsidR="006F5E9E" w:rsidRPr="001426D5" w:rsidRDefault="006F5E9E" w:rsidP="00450DE6">
            <w:pPr>
              <w:jc w:val="center"/>
              <w:rPr>
                <w:sz w:val="20"/>
                <w:szCs w:val="20"/>
              </w:rPr>
            </w:pPr>
            <w:r w:rsidRPr="001426D5">
              <w:rPr>
                <w:sz w:val="20"/>
                <w:szCs w:val="20"/>
              </w:rPr>
              <w:t>Марка установленного в котельной котла</w:t>
            </w:r>
          </w:p>
        </w:tc>
        <w:tc>
          <w:tcPr>
            <w:tcW w:w="1103" w:type="pct"/>
            <w:shd w:val="clear" w:color="000000" w:fill="FFFFFF"/>
            <w:vAlign w:val="center"/>
          </w:tcPr>
          <w:p w14:paraId="26405B1F" w14:textId="77777777" w:rsidR="006F5E9E" w:rsidRPr="001426D5" w:rsidRDefault="006F5E9E" w:rsidP="00450DE6">
            <w:pPr>
              <w:jc w:val="center"/>
              <w:rPr>
                <w:sz w:val="20"/>
                <w:szCs w:val="20"/>
              </w:rPr>
            </w:pPr>
            <w:r w:rsidRPr="001426D5">
              <w:rPr>
                <w:sz w:val="20"/>
                <w:szCs w:val="20"/>
              </w:rPr>
              <w:t>Год ввода в эксплуатацию оборудования</w:t>
            </w:r>
          </w:p>
        </w:tc>
        <w:tc>
          <w:tcPr>
            <w:tcW w:w="1800" w:type="pct"/>
            <w:shd w:val="clear" w:color="000000" w:fill="FFFFFF"/>
            <w:vAlign w:val="center"/>
          </w:tcPr>
          <w:p w14:paraId="0DF46B56"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959" w:type="pct"/>
            <w:shd w:val="clear" w:color="000000" w:fill="FFFFFF"/>
            <w:vAlign w:val="center"/>
          </w:tcPr>
          <w:p w14:paraId="74C6891F"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C73966" w:rsidRPr="001426D5" w14:paraId="2B5D96CB" w14:textId="77777777" w:rsidTr="009372FE">
        <w:trPr>
          <w:trHeight w:val="420"/>
        </w:trPr>
        <w:tc>
          <w:tcPr>
            <w:tcW w:w="1138" w:type="pct"/>
            <w:shd w:val="clear" w:color="auto" w:fill="auto"/>
            <w:vAlign w:val="center"/>
          </w:tcPr>
          <w:p w14:paraId="0814F41A" w14:textId="7288AAEF" w:rsidR="00C73966" w:rsidRPr="001426D5" w:rsidRDefault="00C73966" w:rsidP="00C73966">
            <w:pPr>
              <w:jc w:val="center"/>
              <w:rPr>
                <w:sz w:val="20"/>
                <w:szCs w:val="20"/>
              </w:rPr>
            </w:pPr>
            <w:r w:rsidRPr="00E60B1D">
              <w:rPr>
                <w:color w:val="000000"/>
                <w:sz w:val="20"/>
                <w:szCs w:val="20"/>
              </w:rPr>
              <w:t>КВГМ-50</w:t>
            </w:r>
          </w:p>
        </w:tc>
        <w:tc>
          <w:tcPr>
            <w:tcW w:w="1103" w:type="pct"/>
            <w:vAlign w:val="center"/>
          </w:tcPr>
          <w:p w14:paraId="26E54CA8" w14:textId="7159E2E0" w:rsidR="00C73966" w:rsidRPr="001426D5" w:rsidRDefault="00C73966" w:rsidP="00C73966">
            <w:pPr>
              <w:jc w:val="center"/>
              <w:rPr>
                <w:sz w:val="20"/>
                <w:szCs w:val="20"/>
              </w:rPr>
            </w:pPr>
            <w:r>
              <w:rPr>
                <w:sz w:val="20"/>
                <w:szCs w:val="20"/>
              </w:rPr>
              <w:t>1977</w:t>
            </w:r>
          </w:p>
        </w:tc>
        <w:tc>
          <w:tcPr>
            <w:tcW w:w="1800" w:type="pct"/>
            <w:shd w:val="clear" w:color="000000" w:fill="FFFFFF"/>
            <w:vAlign w:val="center"/>
          </w:tcPr>
          <w:p w14:paraId="45BAA03F" w14:textId="77777777" w:rsidR="00C73966" w:rsidRPr="001426D5" w:rsidRDefault="00C73966" w:rsidP="00C73966">
            <w:pPr>
              <w:jc w:val="center"/>
              <w:rPr>
                <w:sz w:val="20"/>
                <w:szCs w:val="20"/>
              </w:rPr>
            </w:pPr>
            <w:r w:rsidRPr="001426D5">
              <w:rPr>
                <w:sz w:val="20"/>
                <w:szCs w:val="20"/>
              </w:rPr>
              <w:t>16</w:t>
            </w:r>
          </w:p>
        </w:tc>
        <w:tc>
          <w:tcPr>
            <w:tcW w:w="959" w:type="pct"/>
            <w:shd w:val="clear" w:color="000000" w:fill="FFFFFF"/>
            <w:vAlign w:val="center"/>
          </w:tcPr>
          <w:p w14:paraId="23A27B36" w14:textId="037319D3" w:rsidR="00C73966" w:rsidRPr="001426D5" w:rsidRDefault="00C73966" w:rsidP="00C73966">
            <w:pPr>
              <w:jc w:val="center"/>
              <w:rPr>
                <w:sz w:val="20"/>
                <w:szCs w:val="20"/>
              </w:rPr>
            </w:pPr>
            <w:r w:rsidRPr="00D3643F">
              <w:rPr>
                <w:sz w:val="20"/>
                <w:szCs w:val="20"/>
              </w:rPr>
              <w:t>Выработан</w:t>
            </w:r>
          </w:p>
        </w:tc>
      </w:tr>
      <w:tr w:rsidR="00C73966" w:rsidRPr="001426D5" w14:paraId="0DE09644" w14:textId="77777777" w:rsidTr="009372FE">
        <w:trPr>
          <w:trHeight w:val="435"/>
        </w:trPr>
        <w:tc>
          <w:tcPr>
            <w:tcW w:w="1138" w:type="pct"/>
            <w:shd w:val="clear" w:color="auto" w:fill="auto"/>
            <w:vAlign w:val="center"/>
          </w:tcPr>
          <w:p w14:paraId="406EAADC" w14:textId="62911172" w:rsidR="00C73966" w:rsidRPr="001426D5" w:rsidRDefault="00C73966" w:rsidP="00C73966">
            <w:pPr>
              <w:jc w:val="center"/>
              <w:rPr>
                <w:sz w:val="20"/>
                <w:szCs w:val="20"/>
              </w:rPr>
            </w:pPr>
            <w:r w:rsidRPr="00E60B1D">
              <w:rPr>
                <w:color w:val="000000"/>
                <w:sz w:val="20"/>
                <w:szCs w:val="20"/>
              </w:rPr>
              <w:t>КВГМ-50</w:t>
            </w:r>
          </w:p>
        </w:tc>
        <w:tc>
          <w:tcPr>
            <w:tcW w:w="1103" w:type="pct"/>
            <w:vAlign w:val="center"/>
          </w:tcPr>
          <w:p w14:paraId="709D8DD7" w14:textId="596B5347" w:rsidR="00C73966" w:rsidRPr="001426D5" w:rsidRDefault="00C73966" w:rsidP="00C73966">
            <w:pPr>
              <w:jc w:val="center"/>
              <w:rPr>
                <w:sz w:val="20"/>
                <w:szCs w:val="20"/>
              </w:rPr>
            </w:pPr>
            <w:r>
              <w:rPr>
                <w:sz w:val="20"/>
                <w:szCs w:val="20"/>
              </w:rPr>
              <w:t>1978</w:t>
            </w:r>
          </w:p>
        </w:tc>
        <w:tc>
          <w:tcPr>
            <w:tcW w:w="1800" w:type="pct"/>
            <w:shd w:val="clear" w:color="000000" w:fill="FFFFFF"/>
            <w:vAlign w:val="center"/>
          </w:tcPr>
          <w:p w14:paraId="67575BBA" w14:textId="77777777" w:rsidR="00C73966" w:rsidRPr="001426D5" w:rsidRDefault="00C73966" w:rsidP="00C73966">
            <w:pPr>
              <w:jc w:val="center"/>
              <w:rPr>
                <w:sz w:val="20"/>
                <w:szCs w:val="20"/>
              </w:rPr>
            </w:pPr>
            <w:r w:rsidRPr="001426D5">
              <w:rPr>
                <w:sz w:val="20"/>
                <w:szCs w:val="20"/>
              </w:rPr>
              <w:t>16</w:t>
            </w:r>
          </w:p>
        </w:tc>
        <w:tc>
          <w:tcPr>
            <w:tcW w:w="959" w:type="pct"/>
            <w:shd w:val="clear" w:color="000000" w:fill="FFFFFF"/>
            <w:vAlign w:val="center"/>
          </w:tcPr>
          <w:p w14:paraId="1D66DAB2" w14:textId="6231456B" w:rsidR="00C73966" w:rsidRPr="001426D5" w:rsidRDefault="00C73966" w:rsidP="00C73966">
            <w:pPr>
              <w:jc w:val="center"/>
              <w:rPr>
                <w:sz w:val="20"/>
                <w:szCs w:val="20"/>
              </w:rPr>
            </w:pPr>
            <w:r w:rsidRPr="00D3643F">
              <w:rPr>
                <w:sz w:val="20"/>
                <w:szCs w:val="20"/>
              </w:rPr>
              <w:t>Выработан</w:t>
            </w:r>
          </w:p>
        </w:tc>
      </w:tr>
    </w:tbl>
    <w:p w14:paraId="79EE404B" w14:textId="77777777" w:rsidR="006F5E9E" w:rsidRPr="001426D5" w:rsidRDefault="006F5E9E" w:rsidP="006F5E9E">
      <w:pPr>
        <w:pStyle w:val="Maximyz0"/>
        <w:rPr>
          <w:lang w:eastAsia="en-US"/>
        </w:rPr>
      </w:pPr>
    </w:p>
    <w:p w14:paraId="44257D13" w14:textId="20C8FA05" w:rsidR="006F5E9E" w:rsidRPr="001426D5" w:rsidRDefault="006F5E9E" w:rsidP="006F5E9E">
      <w:pPr>
        <w:pStyle w:val="Maximyz0"/>
        <w:rPr>
          <w:lang w:eastAsia="en-US"/>
        </w:rPr>
      </w:pPr>
      <w:r w:rsidRPr="001426D5">
        <w:rPr>
          <w:lang w:eastAsia="en-US"/>
        </w:rPr>
        <w:t xml:space="preserve">В таблице </w:t>
      </w:r>
      <w:r w:rsidRPr="001426D5">
        <w:rPr>
          <w:lang w:eastAsia="en-US"/>
        </w:rPr>
        <w:fldChar w:fldCharType="begin"/>
      </w:r>
      <w:r w:rsidRPr="001426D5">
        <w:rPr>
          <w:lang w:eastAsia="en-US"/>
        </w:rPr>
        <w:instrText xml:space="preserve"> REF _Ref458434266 \h  \* MERGEFORMAT </w:instrText>
      </w:r>
      <w:r w:rsidRPr="001426D5">
        <w:rPr>
          <w:lang w:eastAsia="en-US"/>
        </w:rPr>
      </w:r>
      <w:r w:rsidRPr="001426D5">
        <w:rPr>
          <w:lang w:eastAsia="en-US"/>
        </w:rPr>
        <w:fldChar w:fldCharType="separate"/>
      </w:r>
      <w:r w:rsidR="00B53B84" w:rsidRPr="00B53B84">
        <w:rPr>
          <w:vanish/>
        </w:rPr>
        <w:t xml:space="preserve">Таблица </w:t>
      </w:r>
      <w:r w:rsidR="00B53B84">
        <w:rPr>
          <w:noProof/>
        </w:rPr>
        <w:t>2</w:t>
      </w:r>
      <w:r w:rsidR="00B53B84">
        <w:t>.</w:t>
      </w:r>
      <w:r w:rsidR="00B53B84">
        <w:rPr>
          <w:noProof/>
        </w:rPr>
        <w:t>20</w:t>
      </w:r>
      <w:r w:rsidRPr="001426D5">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w:t>
      </w:r>
      <w:r w:rsidR="00EF2B9F">
        <w:rPr>
          <w:lang w:eastAsia="en-US"/>
        </w:rPr>
        <w:t>ПГ ТЭЦ</w:t>
      </w:r>
      <w:r w:rsidRPr="001426D5">
        <w:rPr>
          <w:lang w:eastAsia="en-US"/>
        </w:rPr>
        <w:t>.</w:t>
      </w:r>
    </w:p>
    <w:p w14:paraId="6D3C173E" w14:textId="77777777" w:rsidR="006F5E9E" w:rsidRPr="001426D5" w:rsidRDefault="006F5E9E" w:rsidP="006F5E9E">
      <w:pPr>
        <w:pStyle w:val="Maximyz0"/>
        <w:rPr>
          <w:lang w:eastAsia="en-US"/>
        </w:rPr>
      </w:pPr>
    </w:p>
    <w:p w14:paraId="3554A175" w14:textId="60BAC5D8" w:rsidR="006F5E9E" w:rsidRPr="001426D5" w:rsidRDefault="006F5E9E" w:rsidP="006F5E9E">
      <w:pPr>
        <w:pStyle w:val="aff4"/>
        <w:keepNext/>
      </w:pPr>
      <w:bookmarkStart w:id="52" w:name="_Ref458434266"/>
      <w:r w:rsidRPr="001426D5">
        <w:t xml:space="preserve">Таблица </w:t>
      </w:r>
      <w:fldSimple w:instr=" STYLEREF 1 \s ">
        <w:r w:rsidR="00B53B84">
          <w:rPr>
            <w:noProof/>
          </w:rPr>
          <w:t>2</w:t>
        </w:r>
      </w:fldSimple>
      <w:r w:rsidR="00E14542">
        <w:t>.</w:t>
      </w:r>
      <w:fldSimple w:instr=" SEQ Таблица \* ARABIC \s 1 ">
        <w:r w:rsidR="00B53B84">
          <w:rPr>
            <w:noProof/>
          </w:rPr>
          <w:t>20</w:t>
        </w:r>
      </w:fldSimple>
      <w:bookmarkEnd w:id="52"/>
      <w:r w:rsidRPr="001426D5">
        <w:t xml:space="preserve"> - Данные по срокам ввода в эксплуатацию, нормативной наработке и назначенном ресурсе котлового оборудования </w:t>
      </w:r>
      <w:r w:rsidR="00EF2B9F">
        <w:t>ПГ 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1"/>
        <w:gridCol w:w="2419"/>
        <w:gridCol w:w="2401"/>
        <w:gridCol w:w="2137"/>
      </w:tblGrid>
      <w:tr w:rsidR="006F5E9E" w:rsidRPr="001426D5" w14:paraId="3359A338" w14:textId="77777777" w:rsidTr="008C53FC">
        <w:trPr>
          <w:trHeight w:val="981"/>
        </w:trPr>
        <w:tc>
          <w:tcPr>
            <w:tcW w:w="1387" w:type="pct"/>
            <w:shd w:val="clear" w:color="auto" w:fill="auto"/>
            <w:vAlign w:val="center"/>
          </w:tcPr>
          <w:p w14:paraId="0AC2C9C4" w14:textId="77777777" w:rsidR="006F5E9E" w:rsidRPr="001426D5" w:rsidRDefault="006F5E9E" w:rsidP="00450DE6">
            <w:pPr>
              <w:rPr>
                <w:sz w:val="20"/>
                <w:szCs w:val="20"/>
              </w:rPr>
            </w:pPr>
            <w:r w:rsidRPr="001426D5">
              <w:rPr>
                <w:sz w:val="20"/>
                <w:szCs w:val="20"/>
              </w:rPr>
              <w:t>Марка установленного в котельной котла</w:t>
            </w:r>
          </w:p>
        </w:tc>
        <w:tc>
          <w:tcPr>
            <w:tcW w:w="1256" w:type="pct"/>
            <w:shd w:val="clear" w:color="auto" w:fill="auto"/>
            <w:vAlign w:val="center"/>
          </w:tcPr>
          <w:p w14:paraId="6DC329E2" w14:textId="77777777" w:rsidR="006F5E9E" w:rsidRPr="001426D5" w:rsidRDefault="006F5E9E" w:rsidP="00450DE6">
            <w:pPr>
              <w:jc w:val="center"/>
              <w:rPr>
                <w:sz w:val="20"/>
                <w:szCs w:val="20"/>
              </w:rPr>
            </w:pPr>
            <w:r w:rsidRPr="001426D5">
              <w:rPr>
                <w:sz w:val="20"/>
                <w:szCs w:val="20"/>
              </w:rPr>
              <w:t>Год ввода в эксплуатацию оборудования</w:t>
            </w:r>
          </w:p>
        </w:tc>
        <w:tc>
          <w:tcPr>
            <w:tcW w:w="1247" w:type="pct"/>
            <w:shd w:val="clear" w:color="auto" w:fill="auto"/>
            <w:vAlign w:val="center"/>
          </w:tcPr>
          <w:p w14:paraId="732AC074"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10" w:type="pct"/>
            <w:shd w:val="clear" w:color="auto" w:fill="auto"/>
            <w:vAlign w:val="center"/>
          </w:tcPr>
          <w:p w14:paraId="4A261DFF"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8C53FC" w:rsidRPr="001426D5" w14:paraId="42DE9CCA" w14:textId="77777777" w:rsidTr="008C53FC">
        <w:trPr>
          <w:trHeight w:val="410"/>
        </w:trPr>
        <w:tc>
          <w:tcPr>
            <w:tcW w:w="1387" w:type="pct"/>
            <w:shd w:val="clear" w:color="auto" w:fill="auto"/>
            <w:vAlign w:val="center"/>
          </w:tcPr>
          <w:p w14:paraId="10D75E2F" w14:textId="655189DB" w:rsidR="008C53FC" w:rsidRPr="001426D5" w:rsidRDefault="008C53FC" w:rsidP="008C53FC">
            <w:pPr>
              <w:jc w:val="center"/>
              <w:rPr>
                <w:color w:val="000000"/>
                <w:sz w:val="20"/>
                <w:szCs w:val="20"/>
              </w:rPr>
            </w:pPr>
            <w:r w:rsidRPr="00EA1604">
              <w:rPr>
                <w:color w:val="000000"/>
                <w:sz w:val="20"/>
                <w:szCs w:val="20"/>
              </w:rPr>
              <w:t>БЭМ-25/2,4-380</w:t>
            </w:r>
          </w:p>
        </w:tc>
        <w:tc>
          <w:tcPr>
            <w:tcW w:w="1256" w:type="pct"/>
            <w:shd w:val="clear" w:color="auto" w:fill="auto"/>
            <w:vAlign w:val="center"/>
          </w:tcPr>
          <w:p w14:paraId="3144E573" w14:textId="2C0D8C75" w:rsidR="008C53FC" w:rsidRPr="001426D5" w:rsidRDefault="008C53FC" w:rsidP="008C53FC">
            <w:pPr>
              <w:jc w:val="center"/>
              <w:rPr>
                <w:color w:val="000000"/>
                <w:sz w:val="20"/>
                <w:szCs w:val="20"/>
              </w:rPr>
            </w:pPr>
            <w:r>
              <w:rPr>
                <w:color w:val="000000"/>
                <w:sz w:val="20"/>
                <w:szCs w:val="20"/>
              </w:rPr>
              <w:t>2013</w:t>
            </w:r>
          </w:p>
        </w:tc>
        <w:tc>
          <w:tcPr>
            <w:tcW w:w="1247" w:type="pct"/>
            <w:shd w:val="clear" w:color="auto" w:fill="auto"/>
            <w:vAlign w:val="center"/>
          </w:tcPr>
          <w:p w14:paraId="3B234558" w14:textId="0D424A8A" w:rsidR="008C53FC" w:rsidRPr="001426D5" w:rsidRDefault="008C53FC" w:rsidP="008C53FC">
            <w:pPr>
              <w:jc w:val="center"/>
              <w:rPr>
                <w:sz w:val="20"/>
                <w:szCs w:val="20"/>
              </w:rPr>
            </w:pPr>
            <w:r>
              <w:rPr>
                <w:sz w:val="20"/>
                <w:szCs w:val="20"/>
              </w:rPr>
              <w:t>24</w:t>
            </w:r>
          </w:p>
        </w:tc>
        <w:tc>
          <w:tcPr>
            <w:tcW w:w="1110" w:type="pct"/>
            <w:shd w:val="clear" w:color="auto" w:fill="auto"/>
            <w:vAlign w:val="center"/>
          </w:tcPr>
          <w:p w14:paraId="53280F45" w14:textId="3DEC7723" w:rsidR="008C53FC" w:rsidRPr="008C53FC" w:rsidRDefault="008C53FC" w:rsidP="008C53FC">
            <w:pPr>
              <w:jc w:val="center"/>
              <w:rPr>
                <w:sz w:val="20"/>
                <w:szCs w:val="20"/>
              </w:rPr>
            </w:pPr>
            <w:r>
              <w:rPr>
                <w:sz w:val="20"/>
                <w:szCs w:val="20"/>
              </w:rPr>
              <w:t>17</w:t>
            </w:r>
          </w:p>
        </w:tc>
      </w:tr>
      <w:tr w:rsidR="008C53FC" w:rsidRPr="001426D5" w14:paraId="14221275" w14:textId="77777777" w:rsidTr="008C53FC">
        <w:trPr>
          <w:trHeight w:val="425"/>
        </w:trPr>
        <w:tc>
          <w:tcPr>
            <w:tcW w:w="1387" w:type="pct"/>
            <w:shd w:val="clear" w:color="auto" w:fill="auto"/>
            <w:vAlign w:val="center"/>
          </w:tcPr>
          <w:p w14:paraId="7131B93D" w14:textId="042289F4" w:rsidR="008C53FC" w:rsidRPr="001426D5" w:rsidRDefault="008C53FC" w:rsidP="008C53FC">
            <w:pPr>
              <w:jc w:val="center"/>
              <w:rPr>
                <w:color w:val="000000"/>
                <w:sz w:val="20"/>
                <w:szCs w:val="20"/>
              </w:rPr>
            </w:pPr>
            <w:r w:rsidRPr="00EA1604">
              <w:rPr>
                <w:color w:val="000000"/>
                <w:sz w:val="20"/>
                <w:szCs w:val="20"/>
              </w:rPr>
              <w:t>БЭМ-25/2,4-380</w:t>
            </w:r>
          </w:p>
        </w:tc>
        <w:tc>
          <w:tcPr>
            <w:tcW w:w="1256" w:type="pct"/>
            <w:shd w:val="clear" w:color="auto" w:fill="auto"/>
            <w:vAlign w:val="center"/>
          </w:tcPr>
          <w:p w14:paraId="1B9C3A6B" w14:textId="4066EE08" w:rsidR="008C53FC" w:rsidRPr="001426D5" w:rsidRDefault="008C53FC" w:rsidP="008C53FC">
            <w:pPr>
              <w:jc w:val="center"/>
              <w:rPr>
                <w:color w:val="000000"/>
                <w:sz w:val="20"/>
                <w:szCs w:val="20"/>
              </w:rPr>
            </w:pPr>
            <w:r>
              <w:rPr>
                <w:color w:val="000000"/>
                <w:sz w:val="20"/>
                <w:szCs w:val="20"/>
              </w:rPr>
              <w:t>2013</w:t>
            </w:r>
          </w:p>
        </w:tc>
        <w:tc>
          <w:tcPr>
            <w:tcW w:w="1247" w:type="pct"/>
            <w:shd w:val="clear" w:color="auto" w:fill="auto"/>
            <w:vAlign w:val="center"/>
          </w:tcPr>
          <w:p w14:paraId="5379EC04" w14:textId="0AA853B1" w:rsidR="008C53FC" w:rsidRPr="001426D5" w:rsidRDefault="008C53FC" w:rsidP="008C53FC">
            <w:pPr>
              <w:jc w:val="center"/>
              <w:rPr>
                <w:sz w:val="20"/>
                <w:szCs w:val="20"/>
              </w:rPr>
            </w:pPr>
            <w:r>
              <w:rPr>
                <w:sz w:val="20"/>
                <w:szCs w:val="20"/>
              </w:rPr>
              <w:t>24</w:t>
            </w:r>
          </w:p>
        </w:tc>
        <w:tc>
          <w:tcPr>
            <w:tcW w:w="1110" w:type="pct"/>
            <w:shd w:val="clear" w:color="auto" w:fill="auto"/>
            <w:vAlign w:val="center"/>
          </w:tcPr>
          <w:p w14:paraId="07604ACB" w14:textId="095AC667" w:rsidR="008C53FC" w:rsidRPr="008C53FC" w:rsidRDefault="008C53FC" w:rsidP="008C53FC">
            <w:pPr>
              <w:jc w:val="center"/>
              <w:rPr>
                <w:sz w:val="20"/>
                <w:szCs w:val="20"/>
              </w:rPr>
            </w:pPr>
            <w:r>
              <w:rPr>
                <w:sz w:val="20"/>
                <w:szCs w:val="20"/>
              </w:rPr>
              <w:t>17</w:t>
            </w:r>
          </w:p>
        </w:tc>
      </w:tr>
      <w:tr w:rsidR="008C53FC" w:rsidRPr="001426D5" w14:paraId="01CF31D2" w14:textId="77777777" w:rsidTr="008C53FC">
        <w:trPr>
          <w:trHeight w:val="425"/>
        </w:trPr>
        <w:tc>
          <w:tcPr>
            <w:tcW w:w="1387" w:type="pct"/>
            <w:shd w:val="clear" w:color="auto" w:fill="auto"/>
            <w:vAlign w:val="center"/>
          </w:tcPr>
          <w:p w14:paraId="60AFF28E" w14:textId="3C12FEA1" w:rsidR="008C53FC" w:rsidRPr="001426D5" w:rsidRDefault="008C53FC" w:rsidP="008C53FC">
            <w:pPr>
              <w:jc w:val="center"/>
              <w:rPr>
                <w:color w:val="000000"/>
                <w:sz w:val="20"/>
                <w:szCs w:val="20"/>
              </w:rPr>
            </w:pPr>
            <w:r w:rsidRPr="00EA1604">
              <w:rPr>
                <w:color w:val="000000"/>
                <w:sz w:val="20"/>
                <w:szCs w:val="20"/>
              </w:rPr>
              <w:t>БЭМ-25/2,4-380</w:t>
            </w:r>
          </w:p>
        </w:tc>
        <w:tc>
          <w:tcPr>
            <w:tcW w:w="1256" w:type="pct"/>
            <w:shd w:val="clear" w:color="auto" w:fill="auto"/>
            <w:vAlign w:val="center"/>
          </w:tcPr>
          <w:p w14:paraId="58F91337" w14:textId="644258DE" w:rsidR="008C53FC" w:rsidRPr="001426D5" w:rsidRDefault="008C53FC" w:rsidP="008C53FC">
            <w:pPr>
              <w:jc w:val="center"/>
              <w:rPr>
                <w:color w:val="000000"/>
                <w:sz w:val="20"/>
                <w:szCs w:val="20"/>
              </w:rPr>
            </w:pPr>
            <w:r>
              <w:rPr>
                <w:color w:val="000000"/>
                <w:sz w:val="20"/>
                <w:szCs w:val="20"/>
              </w:rPr>
              <w:t>2013</w:t>
            </w:r>
          </w:p>
        </w:tc>
        <w:tc>
          <w:tcPr>
            <w:tcW w:w="1247" w:type="pct"/>
            <w:shd w:val="clear" w:color="auto" w:fill="auto"/>
            <w:vAlign w:val="center"/>
          </w:tcPr>
          <w:p w14:paraId="666318D1" w14:textId="219E891E" w:rsidR="008C53FC" w:rsidRPr="001426D5" w:rsidRDefault="008C53FC" w:rsidP="008C53FC">
            <w:pPr>
              <w:jc w:val="center"/>
              <w:rPr>
                <w:sz w:val="20"/>
                <w:szCs w:val="20"/>
              </w:rPr>
            </w:pPr>
            <w:r>
              <w:rPr>
                <w:sz w:val="20"/>
                <w:szCs w:val="20"/>
              </w:rPr>
              <w:t>24</w:t>
            </w:r>
          </w:p>
        </w:tc>
        <w:tc>
          <w:tcPr>
            <w:tcW w:w="1110" w:type="pct"/>
            <w:shd w:val="clear" w:color="auto" w:fill="auto"/>
            <w:vAlign w:val="center"/>
          </w:tcPr>
          <w:p w14:paraId="02BC0317" w14:textId="2069E02E" w:rsidR="008C53FC" w:rsidRPr="008C53FC" w:rsidRDefault="008C53FC" w:rsidP="008C53FC">
            <w:pPr>
              <w:jc w:val="center"/>
              <w:rPr>
                <w:sz w:val="20"/>
                <w:szCs w:val="20"/>
              </w:rPr>
            </w:pPr>
            <w:r>
              <w:rPr>
                <w:sz w:val="20"/>
                <w:szCs w:val="20"/>
              </w:rPr>
              <w:t>17</w:t>
            </w:r>
          </w:p>
        </w:tc>
      </w:tr>
      <w:tr w:rsidR="008C53FC" w:rsidRPr="001426D5" w14:paraId="01880DD9" w14:textId="77777777" w:rsidTr="008C53FC">
        <w:trPr>
          <w:trHeight w:val="425"/>
        </w:trPr>
        <w:tc>
          <w:tcPr>
            <w:tcW w:w="1387" w:type="pct"/>
            <w:shd w:val="clear" w:color="auto" w:fill="auto"/>
            <w:vAlign w:val="center"/>
          </w:tcPr>
          <w:p w14:paraId="358461C1" w14:textId="3FBF27AD" w:rsidR="008C53FC" w:rsidRPr="001426D5" w:rsidRDefault="008C53FC" w:rsidP="008C53FC">
            <w:pPr>
              <w:jc w:val="center"/>
              <w:rPr>
                <w:color w:val="000000"/>
                <w:sz w:val="20"/>
                <w:szCs w:val="20"/>
              </w:rPr>
            </w:pPr>
            <w:r w:rsidRPr="00EA1604">
              <w:rPr>
                <w:color w:val="000000"/>
                <w:sz w:val="20"/>
                <w:szCs w:val="20"/>
              </w:rPr>
              <w:t>КГТ-25/2,4-380</w:t>
            </w:r>
          </w:p>
        </w:tc>
        <w:tc>
          <w:tcPr>
            <w:tcW w:w="1256" w:type="pct"/>
            <w:shd w:val="clear" w:color="auto" w:fill="auto"/>
            <w:vAlign w:val="center"/>
          </w:tcPr>
          <w:p w14:paraId="32A6F3A1" w14:textId="0FE091F5" w:rsidR="008C53FC" w:rsidRPr="001426D5" w:rsidRDefault="008C53FC" w:rsidP="008C53FC">
            <w:pPr>
              <w:jc w:val="center"/>
              <w:rPr>
                <w:color w:val="000000"/>
                <w:sz w:val="20"/>
                <w:szCs w:val="20"/>
              </w:rPr>
            </w:pPr>
            <w:r>
              <w:rPr>
                <w:color w:val="000000"/>
                <w:sz w:val="20"/>
                <w:szCs w:val="20"/>
              </w:rPr>
              <w:t>2013</w:t>
            </w:r>
          </w:p>
        </w:tc>
        <w:tc>
          <w:tcPr>
            <w:tcW w:w="1247" w:type="pct"/>
            <w:shd w:val="clear" w:color="auto" w:fill="auto"/>
            <w:vAlign w:val="center"/>
          </w:tcPr>
          <w:p w14:paraId="49DD46CC" w14:textId="618B29DA" w:rsidR="008C53FC" w:rsidRPr="001426D5" w:rsidRDefault="008C53FC" w:rsidP="008C53FC">
            <w:pPr>
              <w:jc w:val="center"/>
              <w:rPr>
                <w:sz w:val="20"/>
                <w:szCs w:val="20"/>
              </w:rPr>
            </w:pPr>
            <w:r>
              <w:rPr>
                <w:sz w:val="20"/>
                <w:szCs w:val="20"/>
              </w:rPr>
              <w:t>24</w:t>
            </w:r>
          </w:p>
        </w:tc>
        <w:tc>
          <w:tcPr>
            <w:tcW w:w="1110" w:type="pct"/>
            <w:shd w:val="clear" w:color="auto" w:fill="auto"/>
            <w:vAlign w:val="center"/>
          </w:tcPr>
          <w:p w14:paraId="48F1DBBF" w14:textId="0F10A24D" w:rsidR="008C53FC" w:rsidRPr="008C53FC" w:rsidRDefault="008C53FC" w:rsidP="008C53FC">
            <w:pPr>
              <w:jc w:val="center"/>
              <w:rPr>
                <w:sz w:val="20"/>
                <w:szCs w:val="20"/>
              </w:rPr>
            </w:pPr>
            <w:r>
              <w:rPr>
                <w:sz w:val="20"/>
                <w:szCs w:val="20"/>
              </w:rPr>
              <w:t>17</w:t>
            </w:r>
          </w:p>
        </w:tc>
      </w:tr>
      <w:tr w:rsidR="008C53FC" w:rsidRPr="001426D5" w14:paraId="74FCCF9E" w14:textId="77777777" w:rsidTr="008C53FC">
        <w:trPr>
          <w:trHeight w:val="425"/>
        </w:trPr>
        <w:tc>
          <w:tcPr>
            <w:tcW w:w="1387" w:type="pct"/>
            <w:shd w:val="clear" w:color="auto" w:fill="auto"/>
            <w:vAlign w:val="center"/>
          </w:tcPr>
          <w:p w14:paraId="4337AED7" w14:textId="2361F2BD" w:rsidR="008C53FC" w:rsidRPr="001426D5" w:rsidRDefault="008C53FC" w:rsidP="008C53FC">
            <w:pPr>
              <w:jc w:val="center"/>
              <w:rPr>
                <w:color w:val="000000"/>
                <w:sz w:val="20"/>
                <w:szCs w:val="20"/>
              </w:rPr>
            </w:pPr>
            <w:r w:rsidRPr="00EA1604">
              <w:rPr>
                <w:color w:val="000000"/>
                <w:sz w:val="20"/>
                <w:szCs w:val="20"/>
              </w:rPr>
              <w:t>КГТ-25/2,4-380</w:t>
            </w:r>
          </w:p>
        </w:tc>
        <w:tc>
          <w:tcPr>
            <w:tcW w:w="1256" w:type="pct"/>
            <w:shd w:val="clear" w:color="auto" w:fill="auto"/>
            <w:vAlign w:val="center"/>
          </w:tcPr>
          <w:p w14:paraId="4A3B34D6" w14:textId="171483B2" w:rsidR="008C53FC" w:rsidRPr="001426D5" w:rsidRDefault="008C53FC" w:rsidP="008C53FC">
            <w:pPr>
              <w:jc w:val="center"/>
              <w:rPr>
                <w:color w:val="000000"/>
                <w:sz w:val="20"/>
                <w:szCs w:val="20"/>
              </w:rPr>
            </w:pPr>
            <w:r>
              <w:rPr>
                <w:color w:val="000000"/>
                <w:sz w:val="20"/>
                <w:szCs w:val="20"/>
              </w:rPr>
              <w:t>2013</w:t>
            </w:r>
          </w:p>
        </w:tc>
        <w:tc>
          <w:tcPr>
            <w:tcW w:w="1247" w:type="pct"/>
            <w:shd w:val="clear" w:color="auto" w:fill="auto"/>
            <w:vAlign w:val="center"/>
          </w:tcPr>
          <w:p w14:paraId="5C66E190" w14:textId="6573E6E4" w:rsidR="008C53FC" w:rsidRPr="001426D5" w:rsidRDefault="008C53FC" w:rsidP="008C53FC">
            <w:pPr>
              <w:jc w:val="center"/>
              <w:rPr>
                <w:sz w:val="20"/>
                <w:szCs w:val="20"/>
              </w:rPr>
            </w:pPr>
            <w:r>
              <w:rPr>
                <w:sz w:val="20"/>
                <w:szCs w:val="20"/>
              </w:rPr>
              <w:t>24</w:t>
            </w:r>
          </w:p>
        </w:tc>
        <w:tc>
          <w:tcPr>
            <w:tcW w:w="1110" w:type="pct"/>
            <w:shd w:val="clear" w:color="auto" w:fill="auto"/>
            <w:vAlign w:val="center"/>
          </w:tcPr>
          <w:p w14:paraId="71E839C3" w14:textId="41FBF20A" w:rsidR="008C53FC" w:rsidRPr="008C53FC" w:rsidRDefault="008C53FC" w:rsidP="008C53FC">
            <w:pPr>
              <w:jc w:val="center"/>
              <w:rPr>
                <w:sz w:val="20"/>
                <w:szCs w:val="20"/>
              </w:rPr>
            </w:pPr>
            <w:r>
              <w:rPr>
                <w:sz w:val="20"/>
                <w:szCs w:val="20"/>
              </w:rPr>
              <w:t>17</w:t>
            </w:r>
          </w:p>
        </w:tc>
      </w:tr>
    </w:tbl>
    <w:p w14:paraId="6AB72A47" w14:textId="77777777" w:rsidR="006F5E9E" w:rsidRPr="001426D5" w:rsidRDefault="006F5E9E" w:rsidP="006F5E9E">
      <w:pPr>
        <w:pStyle w:val="Maximyz0"/>
        <w:rPr>
          <w:lang w:eastAsia="en-US"/>
        </w:rPr>
      </w:pPr>
    </w:p>
    <w:p w14:paraId="0FDDE58D" w14:textId="55D7ED93" w:rsidR="006F5E9E" w:rsidRPr="001426D5" w:rsidRDefault="006F5E9E" w:rsidP="006F5E9E">
      <w:pPr>
        <w:pStyle w:val="Maximyz0"/>
        <w:rPr>
          <w:lang w:eastAsia="en-US"/>
        </w:rPr>
      </w:pPr>
      <w:r w:rsidRPr="001426D5">
        <w:rPr>
          <w:lang w:eastAsia="en-US"/>
        </w:rPr>
        <w:t xml:space="preserve">В таблице </w:t>
      </w:r>
      <w:r w:rsidR="004657D3">
        <w:rPr>
          <w:lang w:eastAsia="en-US"/>
        </w:rPr>
        <w:fldChar w:fldCharType="begin"/>
      </w:r>
      <w:r w:rsidR="004657D3">
        <w:rPr>
          <w:lang w:eastAsia="en-US"/>
        </w:rPr>
        <w:instrText xml:space="preserve"> REF _Ref473803405 \h  \* MERGEFORMAT </w:instrText>
      </w:r>
      <w:r w:rsidR="004657D3">
        <w:rPr>
          <w:lang w:eastAsia="en-US"/>
        </w:rPr>
      </w:r>
      <w:r w:rsidR="004657D3">
        <w:rPr>
          <w:lang w:eastAsia="en-US"/>
        </w:rPr>
        <w:fldChar w:fldCharType="separate"/>
      </w:r>
      <w:r w:rsidR="00B53B84" w:rsidRPr="00B53B84">
        <w:rPr>
          <w:vanish/>
        </w:rPr>
        <w:t xml:space="preserve">Таблица </w:t>
      </w:r>
      <w:r w:rsidR="00B53B84">
        <w:rPr>
          <w:noProof/>
        </w:rPr>
        <w:t>2</w:t>
      </w:r>
      <w:r w:rsidR="00B53B84">
        <w:t>.</w:t>
      </w:r>
      <w:r w:rsidR="00B53B84">
        <w:rPr>
          <w:noProof/>
        </w:rPr>
        <w:t>21</w:t>
      </w:r>
      <w:r w:rsidR="004657D3">
        <w:rPr>
          <w:lang w:eastAsia="en-US"/>
        </w:rPr>
        <w:fldChar w:fldCharType="end"/>
      </w:r>
      <w:r w:rsidR="004657D3">
        <w:rPr>
          <w:lang w:eastAsia="en-US"/>
        </w:rPr>
        <w:t xml:space="preserve"> </w:t>
      </w:r>
      <w:r w:rsidRPr="001426D5">
        <w:rPr>
          <w:lang w:eastAsia="en-US"/>
        </w:rPr>
        <w:t xml:space="preserve">представлены данные по срокам ввода в эксплуатацию, нормативной наработке и назначенном ресурсе котлового оборудования котельной </w:t>
      </w:r>
      <w:r w:rsidR="00E8498B" w:rsidRPr="00E8498B">
        <w:rPr>
          <w:lang w:eastAsia="en-US"/>
        </w:rPr>
        <w:t>ЗАО «Родниковский Машиностроительный завод»</w:t>
      </w:r>
      <w:r w:rsidRPr="001426D5">
        <w:rPr>
          <w:lang w:eastAsia="en-US"/>
        </w:rPr>
        <w:t>.</w:t>
      </w:r>
    </w:p>
    <w:p w14:paraId="4EBBFA15" w14:textId="77777777" w:rsidR="006F5E9E" w:rsidRPr="001426D5" w:rsidRDefault="006F5E9E" w:rsidP="006F5E9E">
      <w:pPr>
        <w:pStyle w:val="Maximyz0"/>
        <w:rPr>
          <w:lang w:eastAsia="en-US"/>
        </w:rPr>
      </w:pPr>
    </w:p>
    <w:p w14:paraId="1C75E9BF" w14:textId="6A37F54F" w:rsidR="006F5E9E" w:rsidRPr="001426D5" w:rsidRDefault="006F5E9E" w:rsidP="006F5E9E">
      <w:pPr>
        <w:pStyle w:val="aff4"/>
        <w:keepNext/>
      </w:pPr>
      <w:bookmarkStart w:id="53" w:name="_Ref473803405"/>
      <w:r w:rsidRPr="001426D5">
        <w:lastRenderedPageBreak/>
        <w:t xml:space="preserve">Таблица </w:t>
      </w:r>
      <w:fldSimple w:instr=" STYLEREF 1 \s ">
        <w:r w:rsidR="00B53B84">
          <w:rPr>
            <w:noProof/>
          </w:rPr>
          <w:t>2</w:t>
        </w:r>
      </w:fldSimple>
      <w:r w:rsidR="00E14542">
        <w:t>.</w:t>
      </w:r>
      <w:fldSimple w:instr=" SEQ Таблица \* ARABIC \s 1 ">
        <w:r w:rsidR="00B53B84">
          <w:rPr>
            <w:noProof/>
          </w:rPr>
          <w:t>21</w:t>
        </w:r>
      </w:fldSimple>
      <w:bookmarkEnd w:id="53"/>
      <w:r w:rsidRPr="001426D5">
        <w:t xml:space="preserve"> - Данные по срокам ввода в эксплуатацию, нормативной наработке и назначенном ресурсе котлового оборудования котельной </w:t>
      </w:r>
      <w:r w:rsidR="00E8498B" w:rsidRPr="00E8498B">
        <w:t>ЗАО «Родниковский Машиностроительный завод»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3"/>
        <w:gridCol w:w="2419"/>
        <w:gridCol w:w="2401"/>
        <w:gridCol w:w="2135"/>
      </w:tblGrid>
      <w:tr w:rsidR="006F5E9E" w:rsidRPr="001426D5" w14:paraId="238618AE" w14:textId="77777777" w:rsidTr="00E8498B">
        <w:trPr>
          <w:trHeight w:val="981"/>
          <w:tblHeader/>
        </w:trPr>
        <w:tc>
          <w:tcPr>
            <w:tcW w:w="1388" w:type="pct"/>
            <w:shd w:val="clear" w:color="000000" w:fill="FFFFFF"/>
            <w:vAlign w:val="center"/>
          </w:tcPr>
          <w:p w14:paraId="7295105C" w14:textId="77777777" w:rsidR="006F5E9E" w:rsidRPr="001426D5" w:rsidRDefault="006F5E9E" w:rsidP="00450DE6">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5BA1A0AB" w14:textId="77777777" w:rsidR="006F5E9E" w:rsidRPr="001426D5" w:rsidRDefault="006F5E9E" w:rsidP="00450DE6">
            <w:pPr>
              <w:jc w:val="center"/>
              <w:rPr>
                <w:sz w:val="20"/>
                <w:szCs w:val="20"/>
              </w:rPr>
            </w:pPr>
            <w:r w:rsidRPr="001426D5">
              <w:rPr>
                <w:sz w:val="20"/>
                <w:szCs w:val="20"/>
              </w:rPr>
              <w:t>Год ввода в эксплуатацию оборудования</w:t>
            </w:r>
          </w:p>
        </w:tc>
        <w:tc>
          <w:tcPr>
            <w:tcW w:w="1247" w:type="pct"/>
            <w:shd w:val="clear" w:color="000000" w:fill="FFFFFF"/>
            <w:vAlign w:val="center"/>
          </w:tcPr>
          <w:p w14:paraId="629D94B7"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09" w:type="pct"/>
            <w:shd w:val="clear" w:color="000000" w:fill="FFFFFF"/>
            <w:vAlign w:val="center"/>
          </w:tcPr>
          <w:p w14:paraId="525F0D17"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C73966" w:rsidRPr="001426D5" w14:paraId="6E176FF7" w14:textId="77777777" w:rsidTr="009372FE">
        <w:trPr>
          <w:trHeight w:val="410"/>
        </w:trPr>
        <w:tc>
          <w:tcPr>
            <w:tcW w:w="1388" w:type="pct"/>
            <w:tcBorders>
              <w:left w:val="single" w:sz="8" w:space="0" w:color="auto"/>
            </w:tcBorders>
            <w:shd w:val="clear" w:color="auto" w:fill="auto"/>
            <w:vAlign w:val="center"/>
          </w:tcPr>
          <w:p w14:paraId="6A6D7F35" w14:textId="195FF00D" w:rsidR="00C73966" w:rsidRPr="001426D5" w:rsidRDefault="00C73966" w:rsidP="00B73A0F">
            <w:pPr>
              <w:jc w:val="center"/>
              <w:rPr>
                <w:color w:val="000000"/>
                <w:sz w:val="20"/>
                <w:szCs w:val="20"/>
              </w:rPr>
            </w:pPr>
            <w:r w:rsidRPr="00D2364B">
              <w:rPr>
                <w:color w:val="000000"/>
                <w:sz w:val="20"/>
                <w:szCs w:val="20"/>
              </w:rPr>
              <w:t>ДЕ-25-14ГМ</w:t>
            </w:r>
          </w:p>
        </w:tc>
        <w:tc>
          <w:tcPr>
            <w:tcW w:w="1256" w:type="pct"/>
            <w:vAlign w:val="center"/>
          </w:tcPr>
          <w:p w14:paraId="05B616B5" w14:textId="7B9C6669" w:rsidR="00C73966" w:rsidRPr="001426D5" w:rsidRDefault="00C73966" w:rsidP="00C73966">
            <w:pPr>
              <w:jc w:val="center"/>
              <w:rPr>
                <w:color w:val="000000"/>
                <w:sz w:val="20"/>
                <w:szCs w:val="20"/>
              </w:rPr>
            </w:pPr>
            <w:r>
              <w:rPr>
                <w:sz w:val="20"/>
                <w:szCs w:val="20"/>
                <w:lang w:eastAsia="en-US"/>
              </w:rPr>
              <w:t>1986</w:t>
            </w:r>
          </w:p>
        </w:tc>
        <w:tc>
          <w:tcPr>
            <w:tcW w:w="1247" w:type="pct"/>
            <w:shd w:val="clear" w:color="000000" w:fill="FFFFFF"/>
            <w:vAlign w:val="center"/>
          </w:tcPr>
          <w:p w14:paraId="3591DA4C" w14:textId="11333160" w:rsidR="00C73966" w:rsidRPr="001426D5" w:rsidRDefault="00C73966" w:rsidP="00C73966">
            <w:pPr>
              <w:jc w:val="center"/>
              <w:rPr>
                <w:sz w:val="20"/>
                <w:szCs w:val="20"/>
              </w:rPr>
            </w:pPr>
            <w:r>
              <w:rPr>
                <w:sz w:val="20"/>
                <w:szCs w:val="20"/>
              </w:rPr>
              <w:t>24</w:t>
            </w:r>
          </w:p>
        </w:tc>
        <w:tc>
          <w:tcPr>
            <w:tcW w:w="1109" w:type="pct"/>
            <w:shd w:val="clear" w:color="000000" w:fill="FFFFFF"/>
            <w:vAlign w:val="center"/>
          </w:tcPr>
          <w:p w14:paraId="37706675" w14:textId="0A01E287" w:rsidR="00C73966" w:rsidRPr="00E8498B" w:rsidRDefault="00B73A0F" w:rsidP="00C73966">
            <w:pPr>
              <w:jc w:val="center"/>
              <w:rPr>
                <w:sz w:val="20"/>
                <w:szCs w:val="20"/>
              </w:rPr>
            </w:pPr>
            <w:r>
              <w:rPr>
                <w:sz w:val="20"/>
                <w:szCs w:val="20"/>
              </w:rPr>
              <w:t>Законсервирован</w:t>
            </w:r>
          </w:p>
        </w:tc>
      </w:tr>
      <w:tr w:rsidR="00C73966" w:rsidRPr="001426D5" w14:paraId="4D00C7E6" w14:textId="77777777" w:rsidTr="009372FE">
        <w:trPr>
          <w:trHeight w:val="410"/>
        </w:trPr>
        <w:tc>
          <w:tcPr>
            <w:tcW w:w="1388" w:type="pct"/>
            <w:tcBorders>
              <w:left w:val="single" w:sz="8" w:space="0" w:color="auto"/>
            </w:tcBorders>
            <w:shd w:val="clear" w:color="auto" w:fill="auto"/>
            <w:vAlign w:val="center"/>
          </w:tcPr>
          <w:p w14:paraId="71E3614A" w14:textId="3A11BE0F" w:rsidR="00C73966" w:rsidRPr="00450DE6" w:rsidRDefault="00C73966" w:rsidP="00C73966">
            <w:pPr>
              <w:jc w:val="center"/>
              <w:rPr>
                <w:color w:val="000000"/>
                <w:sz w:val="20"/>
                <w:szCs w:val="20"/>
              </w:rPr>
            </w:pPr>
            <w:r w:rsidRPr="00D2364B">
              <w:rPr>
                <w:color w:val="000000"/>
                <w:sz w:val="20"/>
                <w:szCs w:val="20"/>
              </w:rPr>
              <w:t>ДЕ-25-14ГМ</w:t>
            </w:r>
          </w:p>
        </w:tc>
        <w:tc>
          <w:tcPr>
            <w:tcW w:w="1256" w:type="pct"/>
            <w:vAlign w:val="center"/>
          </w:tcPr>
          <w:p w14:paraId="3B184B2B" w14:textId="55B51F4A" w:rsidR="00C73966" w:rsidRDefault="00C73966" w:rsidP="00C73966">
            <w:pPr>
              <w:jc w:val="center"/>
              <w:rPr>
                <w:color w:val="000000"/>
                <w:sz w:val="20"/>
                <w:szCs w:val="20"/>
              </w:rPr>
            </w:pPr>
            <w:r>
              <w:rPr>
                <w:sz w:val="20"/>
                <w:szCs w:val="20"/>
                <w:lang w:eastAsia="en-US"/>
              </w:rPr>
              <w:t>1986</w:t>
            </w:r>
          </w:p>
        </w:tc>
        <w:tc>
          <w:tcPr>
            <w:tcW w:w="1247" w:type="pct"/>
            <w:shd w:val="clear" w:color="000000" w:fill="FFFFFF"/>
            <w:vAlign w:val="center"/>
          </w:tcPr>
          <w:p w14:paraId="2E08910E" w14:textId="7068691E" w:rsidR="00C73966" w:rsidRPr="001426D5" w:rsidRDefault="00C73966" w:rsidP="00C73966">
            <w:pPr>
              <w:jc w:val="center"/>
              <w:rPr>
                <w:sz w:val="20"/>
                <w:szCs w:val="20"/>
              </w:rPr>
            </w:pPr>
            <w:r>
              <w:rPr>
                <w:sz w:val="20"/>
                <w:szCs w:val="20"/>
              </w:rPr>
              <w:t>24</w:t>
            </w:r>
          </w:p>
        </w:tc>
        <w:tc>
          <w:tcPr>
            <w:tcW w:w="1109" w:type="pct"/>
            <w:shd w:val="clear" w:color="000000" w:fill="FFFFFF"/>
            <w:vAlign w:val="center"/>
          </w:tcPr>
          <w:p w14:paraId="19B19729" w14:textId="7C07E95A" w:rsidR="00C73966" w:rsidRPr="00E8498B" w:rsidRDefault="00C73966" w:rsidP="00C73966">
            <w:pPr>
              <w:jc w:val="center"/>
              <w:rPr>
                <w:sz w:val="20"/>
                <w:szCs w:val="20"/>
              </w:rPr>
            </w:pPr>
            <w:r w:rsidRPr="00D3643F">
              <w:rPr>
                <w:sz w:val="20"/>
                <w:szCs w:val="20"/>
              </w:rPr>
              <w:t>Выработан</w:t>
            </w:r>
          </w:p>
        </w:tc>
      </w:tr>
      <w:tr w:rsidR="003870E9" w:rsidRPr="001426D5" w14:paraId="384306F4" w14:textId="77777777" w:rsidTr="009372FE">
        <w:trPr>
          <w:trHeight w:val="410"/>
        </w:trPr>
        <w:tc>
          <w:tcPr>
            <w:tcW w:w="1388" w:type="pct"/>
            <w:tcBorders>
              <w:left w:val="single" w:sz="8" w:space="0" w:color="auto"/>
            </w:tcBorders>
            <w:shd w:val="clear" w:color="auto" w:fill="auto"/>
            <w:vAlign w:val="center"/>
          </w:tcPr>
          <w:p w14:paraId="13B3F942" w14:textId="0F223D86" w:rsidR="003870E9" w:rsidRPr="00D2364B" w:rsidRDefault="003870E9" w:rsidP="00B73A0F">
            <w:pPr>
              <w:jc w:val="center"/>
              <w:rPr>
                <w:color w:val="000000"/>
                <w:sz w:val="20"/>
                <w:szCs w:val="20"/>
              </w:rPr>
            </w:pPr>
            <w:r w:rsidRPr="00D2364B">
              <w:rPr>
                <w:color w:val="000000"/>
                <w:sz w:val="20"/>
                <w:szCs w:val="20"/>
              </w:rPr>
              <w:t>ДЕ-25-14ГМ</w:t>
            </w:r>
          </w:p>
        </w:tc>
        <w:tc>
          <w:tcPr>
            <w:tcW w:w="1256" w:type="pct"/>
            <w:vAlign w:val="center"/>
          </w:tcPr>
          <w:p w14:paraId="7A6E058E" w14:textId="23FA1889" w:rsidR="003870E9" w:rsidRDefault="003870E9" w:rsidP="003870E9">
            <w:pPr>
              <w:jc w:val="center"/>
              <w:rPr>
                <w:sz w:val="20"/>
                <w:szCs w:val="20"/>
                <w:lang w:eastAsia="en-US"/>
              </w:rPr>
            </w:pPr>
            <w:r>
              <w:rPr>
                <w:sz w:val="20"/>
                <w:szCs w:val="20"/>
                <w:lang w:eastAsia="en-US"/>
              </w:rPr>
              <w:t>1986</w:t>
            </w:r>
          </w:p>
        </w:tc>
        <w:tc>
          <w:tcPr>
            <w:tcW w:w="1247" w:type="pct"/>
            <w:shd w:val="clear" w:color="000000" w:fill="FFFFFF"/>
            <w:vAlign w:val="center"/>
          </w:tcPr>
          <w:p w14:paraId="69D81BB5" w14:textId="4C8C04EE" w:rsidR="003870E9" w:rsidRDefault="003870E9" w:rsidP="003870E9">
            <w:pPr>
              <w:jc w:val="center"/>
              <w:rPr>
                <w:sz w:val="20"/>
                <w:szCs w:val="20"/>
              </w:rPr>
            </w:pPr>
            <w:r>
              <w:rPr>
                <w:sz w:val="20"/>
                <w:szCs w:val="20"/>
              </w:rPr>
              <w:t>24</w:t>
            </w:r>
          </w:p>
        </w:tc>
        <w:tc>
          <w:tcPr>
            <w:tcW w:w="1109" w:type="pct"/>
            <w:shd w:val="clear" w:color="000000" w:fill="FFFFFF"/>
            <w:vAlign w:val="center"/>
          </w:tcPr>
          <w:p w14:paraId="22ABEA2A" w14:textId="4399D484" w:rsidR="003870E9" w:rsidRPr="00D3643F" w:rsidRDefault="00B73A0F" w:rsidP="003870E9">
            <w:pPr>
              <w:jc w:val="center"/>
              <w:rPr>
                <w:sz w:val="20"/>
                <w:szCs w:val="20"/>
              </w:rPr>
            </w:pPr>
            <w:r>
              <w:rPr>
                <w:sz w:val="20"/>
                <w:szCs w:val="20"/>
              </w:rPr>
              <w:t>Законсервирован</w:t>
            </w:r>
          </w:p>
        </w:tc>
      </w:tr>
      <w:tr w:rsidR="003870E9" w:rsidRPr="001426D5" w14:paraId="5A7F71CA" w14:textId="77777777" w:rsidTr="009372FE">
        <w:trPr>
          <w:trHeight w:val="410"/>
        </w:trPr>
        <w:tc>
          <w:tcPr>
            <w:tcW w:w="1388" w:type="pct"/>
            <w:tcBorders>
              <w:left w:val="single" w:sz="8" w:space="0" w:color="auto"/>
            </w:tcBorders>
            <w:shd w:val="clear" w:color="auto" w:fill="auto"/>
            <w:vAlign w:val="center"/>
          </w:tcPr>
          <w:p w14:paraId="7D2851F7" w14:textId="0531EBA1" w:rsidR="003870E9" w:rsidRPr="00450DE6" w:rsidRDefault="003870E9" w:rsidP="00B73A0F">
            <w:pPr>
              <w:jc w:val="center"/>
              <w:rPr>
                <w:color w:val="000000"/>
                <w:sz w:val="20"/>
                <w:szCs w:val="20"/>
              </w:rPr>
            </w:pPr>
            <w:r w:rsidRPr="005F35ED">
              <w:rPr>
                <w:color w:val="000000"/>
                <w:sz w:val="20"/>
                <w:szCs w:val="20"/>
              </w:rPr>
              <w:t>КВГМ-50</w:t>
            </w:r>
          </w:p>
        </w:tc>
        <w:tc>
          <w:tcPr>
            <w:tcW w:w="1256" w:type="pct"/>
            <w:vAlign w:val="center"/>
          </w:tcPr>
          <w:p w14:paraId="0EDD7CA0" w14:textId="2359BFFA" w:rsidR="003870E9" w:rsidRDefault="003870E9" w:rsidP="003870E9">
            <w:pPr>
              <w:jc w:val="center"/>
              <w:rPr>
                <w:color w:val="000000"/>
                <w:sz w:val="20"/>
                <w:szCs w:val="20"/>
              </w:rPr>
            </w:pPr>
            <w:r>
              <w:rPr>
                <w:sz w:val="20"/>
                <w:szCs w:val="20"/>
              </w:rPr>
              <w:t>1990</w:t>
            </w:r>
          </w:p>
        </w:tc>
        <w:tc>
          <w:tcPr>
            <w:tcW w:w="1247" w:type="pct"/>
            <w:shd w:val="clear" w:color="000000" w:fill="FFFFFF"/>
            <w:vAlign w:val="center"/>
          </w:tcPr>
          <w:p w14:paraId="6202BE65" w14:textId="35820398" w:rsidR="003870E9" w:rsidRPr="001426D5" w:rsidRDefault="003870E9" w:rsidP="003870E9">
            <w:pPr>
              <w:jc w:val="center"/>
              <w:rPr>
                <w:sz w:val="20"/>
                <w:szCs w:val="20"/>
              </w:rPr>
            </w:pPr>
            <w:r>
              <w:rPr>
                <w:sz w:val="20"/>
                <w:szCs w:val="20"/>
              </w:rPr>
              <w:t>16</w:t>
            </w:r>
          </w:p>
        </w:tc>
        <w:tc>
          <w:tcPr>
            <w:tcW w:w="1109" w:type="pct"/>
            <w:shd w:val="clear" w:color="000000" w:fill="FFFFFF"/>
            <w:vAlign w:val="center"/>
          </w:tcPr>
          <w:p w14:paraId="1E4F1258" w14:textId="2559CD04" w:rsidR="003870E9" w:rsidRPr="00E8498B" w:rsidRDefault="00B73A0F" w:rsidP="003870E9">
            <w:pPr>
              <w:jc w:val="center"/>
              <w:rPr>
                <w:sz w:val="20"/>
                <w:szCs w:val="20"/>
              </w:rPr>
            </w:pPr>
            <w:r>
              <w:rPr>
                <w:sz w:val="20"/>
                <w:szCs w:val="20"/>
              </w:rPr>
              <w:t>Законсервирован</w:t>
            </w:r>
          </w:p>
        </w:tc>
      </w:tr>
      <w:tr w:rsidR="003870E9" w:rsidRPr="001426D5" w14:paraId="729211B4" w14:textId="77777777" w:rsidTr="009372FE">
        <w:trPr>
          <w:trHeight w:val="410"/>
        </w:trPr>
        <w:tc>
          <w:tcPr>
            <w:tcW w:w="1388" w:type="pct"/>
            <w:tcBorders>
              <w:left w:val="single" w:sz="8" w:space="0" w:color="auto"/>
            </w:tcBorders>
            <w:shd w:val="clear" w:color="auto" w:fill="auto"/>
            <w:vAlign w:val="center"/>
          </w:tcPr>
          <w:p w14:paraId="39D5C3EA" w14:textId="4526A80C" w:rsidR="003870E9" w:rsidRPr="00450DE6" w:rsidRDefault="003870E9" w:rsidP="003870E9">
            <w:pPr>
              <w:jc w:val="center"/>
              <w:rPr>
                <w:color w:val="000000"/>
                <w:sz w:val="20"/>
                <w:szCs w:val="20"/>
              </w:rPr>
            </w:pPr>
            <w:r w:rsidRPr="005F35ED">
              <w:rPr>
                <w:color w:val="000000"/>
                <w:sz w:val="20"/>
                <w:szCs w:val="20"/>
              </w:rPr>
              <w:t>КВГМ-50</w:t>
            </w:r>
          </w:p>
        </w:tc>
        <w:tc>
          <w:tcPr>
            <w:tcW w:w="1256" w:type="pct"/>
            <w:vAlign w:val="center"/>
          </w:tcPr>
          <w:p w14:paraId="58C9C3A5" w14:textId="7709A01C" w:rsidR="003870E9" w:rsidRDefault="003870E9" w:rsidP="003870E9">
            <w:pPr>
              <w:jc w:val="center"/>
              <w:rPr>
                <w:color w:val="000000"/>
                <w:sz w:val="20"/>
                <w:szCs w:val="20"/>
              </w:rPr>
            </w:pPr>
            <w:r>
              <w:rPr>
                <w:sz w:val="20"/>
                <w:szCs w:val="20"/>
              </w:rPr>
              <w:t>1990</w:t>
            </w:r>
          </w:p>
        </w:tc>
        <w:tc>
          <w:tcPr>
            <w:tcW w:w="1247" w:type="pct"/>
            <w:shd w:val="clear" w:color="000000" w:fill="FFFFFF"/>
            <w:vAlign w:val="center"/>
          </w:tcPr>
          <w:p w14:paraId="4F637066" w14:textId="42D29B4B" w:rsidR="003870E9" w:rsidRPr="001426D5" w:rsidRDefault="003870E9" w:rsidP="003870E9">
            <w:pPr>
              <w:jc w:val="center"/>
              <w:rPr>
                <w:sz w:val="20"/>
                <w:szCs w:val="20"/>
              </w:rPr>
            </w:pPr>
            <w:r>
              <w:rPr>
                <w:sz w:val="20"/>
                <w:szCs w:val="20"/>
              </w:rPr>
              <w:t>16</w:t>
            </w:r>
          </w:p>
        </w:tc>
        <w:tc>
          <w:tcPr>
            <w:tcW w:w="1109" w:type="pct"/>
            <w:shd w:val="clear" w:color="000000" w:fill="FFFFFF"/>
            <w:vAlign w:val="center"/>
          </w:tcPr>
          <w:p w14:paraId="34DBE2A1" w14:textId="2641A5CE" w:rsidR="003870E9" w:rsidRPr="00E8498B" w:rsidRDefault="003870E9" w:rsidP="003870E9">
            <w:pPr>
              <w:jc w:val="center"/>
              <w:rPr>
                <w:sz w:val="20"/>
                <w:szCs w:val="20"/>
              </w:rPr>
            </w:pPr>
            <w:r w:rsidRPr="00D3643F">
              <w:rPr>
                <w:sz w:val="20"/>
                <w:szCs w:val="20"/>
              </w:rPr>
              <w:t>Выработан</w:t>
            </w:r>
          </w:p>
        </w:tc>
      </w:tr>
      <w:tr w:rsidR="003870E9" w:rsidRPr="001426D5" w14:paraId="67DCCAB3" w14:textId="77777777" w:rsidTr="009372FE">
        <w:trPr>
          <w:trHeight w:val="410"/>
        </w:trPr>
        <w:tc>
          <w:tcPr>
            <w:tcW w:w="1388" w:type="pct"/>
            <w:tcBorders>
              <w:left w:val="single" w:sz="8" w:space="0" w:color="auto"/>
            </w:tcBorders>
            <w:shd w:val="clear" w:color="auto" w:fill="auto"/>
            <w:vAlign w:val="center"/>
          </w:tcPr>
          <w:p w14:paraId="00B5F987" w14:textId="2DBF2B34" w:rsidR="003870E9" w:rsidRPr="00450DE6" w:rsidRDefault="003870E9" w:rsidP="00B73A0F">
            <w:pPr>
              <w:jc w:val="center"/>
              <w:rPr>
                <w:color w:val="000000"/>
                <w:sz w:val="20"/>
                <w:szCs w:val="20"/>
              </w:rPr>
            </w:pPr>
            <w:r w:rsidRPr="005F35ED">
              <w:rPr>
                <w:color w:val="000000"/>
                <w:sz w:val="20"/>
                <w:szCs w:val="20"/>
              </w:rPr>
              <w:t>КВГМ-50</w:t>
            </w:r>
          </w:p>
        </w:tc>
        <w:tc>
          <w:tcPr>
            <w:tcW w:w="1256" w:type="pct"/>
            <w:vAlign w:val="center"/>
          </w:tcPr>
          <w:p w14:paraId="60325B20" w14:textId="6D61369F" w:rsidR="003870E9" w:rsidRDefault="003870E9" w:rsidP="003870E9">
            <w:pPr>
              <w:jc w:val="center"/>
              <w:rPr>
                <w:color w:val="000000"/>
                <w:sz w:val="20"/>
                <w:szCs w:val="20"/>
              </w:rPr>
            </w:pPr>
            <w:r>
              <w:rPr>
                <w:sz w:val="20"/>
                <w:szCs w:val="20"/>
              </w:rPr>
              <w:t>1990</w:t>
            </w:r>
          </w:p>
        </w:tc>
        <w:tc>
          <w:tcPr>
            <w:tcW w:w="1247" w:type="pct"/>
            <w:shd w:val="clear" w:color="000000" w:fill="FFFFFF"/>
            <w:vAlign w:val="center"/>
          </w:tcPr>
          <w:p w14:paraId="06DEC57A" w14:textId="413A94EE" w:rsidR="003870E9" w:rsidRPr="001426D5" w:rsidRDefault="003870E9" w:rsidP="003870E9">
            <w:pPr>
              <w:jc w:val="center"/>
              <w:rPr>
                <w:sz w:val="20"/>
                <w:szCs w:val="20"/>
              </w:rPr>
            </w:pPr>
            <w:r>
              <w:rPr>
                <w:sz w:val="20"/>
                <w:szCs w:val="20"/>
              </w:rPr>
              <w:t>16</w:t>
            </w:r>
          </w:p>
        </w:tc>
        <w:tc>
          <w:tcPr>
            <w:tcW w:w="1109" w:type="pct"/>
            <w:shd w:val="clear" w:color="000000" w:fill="FFFFFF"/>
            <w:vAlign w:val="center"/>
          </w:tcPr>
          <w:p w14:paraId="2B4A9903" w14:textId="002A8C64" w:rsidR="003870E9" w:rsidRPr="00E8498B" w:rsidRDefault="00B73A0F" w:rsidP="003870E9">
            <w:pPr>
              <w:jc w:val="center"/>
              <w:rPr>
                <w:sz w:val="20"/>
                <w:szCs w:val="20"/>
              </w:rPr>
            </w:pPr>
            <w:r>
              <w:rPr>
                <w:sz w:val="20"/>
                <w:szCs w:val="20"/>
              </w:rPr>
              <w:t>Законсервирован</w:t>
            </w:r>
          </w:p>
        </w:tc>
      </w:tr>
    </w:tbl>
    <w:p w14:paraId="297C079C" w14:textId="77777777" w:rsidR="00E24154" w:rsidRPr="00E24154" w:rsidRDefault="00E24154" w:rsidP="00E24154">
      <w:pPr>
        <w:pStyle w:val="Maximyz0"/>
      </w:pPr>
    </w:p>
    <w:p w14:paraId="191F053B" w14:textId="2E90D526" w:rsidR="006F5E9E" w:rsidRPr="001426D5" w:rsidRDefault="006F5E9E" w:rsidP="006F5E9E">
      <w:pPr>
        <w:pStyle w:val="Maximyz0"/>
        <w:rPr>
          <w:lang w:eastAsia="en-US"/>
        </w:rPr>
      </w:pPr>
      <w:r w:rsidRPr="001426D5">
        <w:rPr>
          <w:lang w:eastAsia="en-US"/>
        </w:rPr>
        <w:t xml:space="preserve">В таблице </w:t>
      </w:r>
      <w:r w:rsidR="004657D3">
        <w:rPr>
          <w:lang w:eastAsia="en-US"/>
        </w:rPr>
        <w:fldChar w:fldCharType="begin"/>
      </w:r>
      <w:r w:rsidR="004657D3">
        <w:rPr>
          <w:lang w:eastAsia="en-US"/>
        </w:rPr>
        <w:instrText xml:space="preserve"> REF _Ref473803423 \h  \* MERGEFORMAT </w:instrText>
      </w:r>
      <w:r w:rsidR="004657D3">
        <w:rPr>
          <w:lang w:eastAsia="en-US"/>
        </w:rPr>
      </w:r>
      <w:r w:rsidR="004657D3">
        <w:rPr>
          <w:lang w:eastAsia="en-US"/>
        </w:rPr>
        <w:fldChar w:fldCharType="separate"/>
      </w:r>
      <w:r w:rsidR="00B53B84" w:rsidRPr="00B53B84">
        <w:rPr>
          <w:vanish/>
        </w:rPr>
        <w:t xml:space="preserve">Таблица </w:t>
      </w:r>
      <w:r w:rsidR="00B53B84">
        <w:rPr>
          <w:noProof/>
        </w:rPr>
        <w:t>2</w:t>
      </w:r>
      <w:r w:rsidR="00B53B84">
        <w:t>.</w:t>
      </w:r>
      <w:r w:rsidR="00B53B84">
        <w:rPr>
          <w:noProof/>
        </w:rPr>
        <w:t>22</w:t>
      </w:r>
      <w:r w:rsidR="004657D3">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E8498B" w:rsidRPr="00E8498B">
        <w:rPr>
          <w:lang w:eastAsia="en-US"/>
        </w:rPr>
        <w:t>ООО «Энергетик»</w:t>
      </w:r>
      <w:r w:rsidRPr="001426D5">
        <w:rPr>
          <w:lang w:eastAsia="en-US"/>
        </w:rPr>
        <w:t>.</w:t>
      </w:r>
    </w:p>
    <w:p w14:paraId="561861FA" w14:textId="77777777" w:rsidR="006F5E9E" w:rsidRPr="001426D5" w:rsidRDefault="006F5E9E" w:rsidP="006F5E9E">
      <w:pPr>
        <w:pStyle w:val="Maximyz0"/>
        <w:rPr>
          <w:szCs w:val="24"/>
        </w:rPr>
      </w:pPr>
    </w:p>
    <w:p w14:paraId="0073A0D8" w14:textId="144919F8" w:rsidR="006F5E9E" w:rsidRPr="001426D5" w:rsidRDefault="006F5E9E" w:rsidP="006F5E9E">
      <w:pPr>
        <w:pStyle w:val="aff4"/>
        <w:keepNext/>
      </w:pPr>
      <w:bookmarkStart w:id="54" w:name="_Ref473803423"/>
      <w:r w:rsidRPr="001426D5">
        <w:t xml:space="preserve">Таблица </w:t>
      </w:r>
      <w:fldSimple w:instr=" STYLEREF 1 \s ">
        <w:r w:rsidR="00B53B84">
          <w:rPr>
            <w:noProof/>
          </w:rPr>
          <w:t>2</w:t>
        </w:r>
      </w:fldSimple>
      <w:r w:rsidR="00E14542">
        <w:t>.</w:t>
      </w:r>
      <w:fldSimple w:instr=" SEQ Таблица \* ARABIC \s 1 ">
        <w:r w:rsidR="00B53B84">
          <w:rPr>
            <w:noProof/>
          </w:rPr>
          <w:t>22</w:t>
        </w:r>
      </w:fldSimple>
      <w:bookmarkEnd w:id="54"/>
      <w:r w:rsidRPr="001426D5">
        <w:t xml:space="preserve"> - Данные по срокам ввода в эксплуатацию, нормативной наработке и назначенном ресурсе котлового оборудования котельной </w:t>
      </w:r>
      <w:r w:rsidR="008C53FC" w:rsidRPr="008C53FC">
        <w:t>«Агросервис»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3"/>
        <w:gridCol w:w="2419"/>
        <w:gridCol w:w="2401"/>
        <w:gridCol w:w="2135"/>
      </w:tblGrid>
      <w:tr w:rsidR="006F5E9E" w:rsidRPr="001426D5" w14:paraId="01213B91" w14:textId="77777777" w:rsidTr="00450DE6">
        <w:trPr>
          <w:trHeight w:val="981"/>
        </w:trPr>
        <w:tc>
          <w:tcPr>
            <w:tcW w:w="1388" w:type="pct"/>
            <w:shd w:val="clear" w:color="000000" w:fill="FFFFFF"/>
            <w:vAlign w:val="center"/>
          </w:tcPr>
          <w:p w14:paraId="6EEE3CF5" w14:textId="77777777" w:rsidR="006F5E9E" w:rsidRPr="001426D5" w:rsidRDefault="006F5E9E" w:rsidP="00450DE6">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44A56F94" w14:textId="0D77066E" w:rsidR="006F5E9E" w:rsidRPr="001426D5" w:rsidRDefault="006F5E9E" w:rsidP="00450DE6">
            <w:pPr>
              <w:jc w:val="center"/>
              <w:rPr>
                <w:sz w:val="20"/>
                <w:szCs w:val="20"/>
              </w:rPr>
            </w:pPr>
            <w:r w:rsidRPr="001426D5">
              <w:rPr>
                <w:sz w:val="20"/>
                <w:szCs w:val="20"/>
              </w:rPr>
              <w:t>Год ввода в эксплуатацию оборудования</w:t>
            </w:r>
            <w:r w:rsidR="008C53FC">
              <w:rPr>
                <w:sz w:val="20"/>
                <w:szCs w:val="20"/>
              </w:rPr>
              <w:t>/капитальный ремонт</w:t>
            </w:r>
          </w:p>
        </w:tc>
        <w:tc>
          <w:tcPr>
            <w:tcW w:w="1247" w:type="pct"/>
            <w:shd w:val="clear" w:color="000000" w:fill="FFFFFF"/>
            <w:vAlign w:val="center"/>
          </w:tcPr>
          <w:p w14:paraId="19B6476D"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09" w:type="pct"/>
            <w:shd w:val="clear" w:color="000000" w:fill="FFFFFF"/>
            <w:vAlign w:val="center"/>
          </w:tcPr>
          <w:p w14:paraId="00DEDF18"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C73966" w:rsidRPr="001426D5" w14:paraId="7FA2D470" w14:textId="77777777" w:rsidTr="009372FE">
        <w:trPr>
          <w:trHeight w:val="410"/>
        </w:trPr>
        <w:tc>
          <w:tcPr>
            <w:tcW w:w="1388" w:type="pct"/>
            <w:shd w:val="clear" w:color="auto" w:fill="auto"/>
            <w:vAlign w:val="center"/>
          </w:tcPr>
          <w:p w14:paraId="72F6E4B8" w14:textId="080860C9" w:rsidR="00C73966" w:rsidRPr="001426D5" w:rsidRDefault="00C73966" w:rsidP="00C73966">
            <w:pPr>
              <w:jc w:val="center"/>
              <w:rPr>
                <w:color w:val="000000"/>
                <w:sz w:val="20"/>
                <w:szCs w:val="20"/>
              </w:rPr>
            </w:pPr>
            <w:r w:rsidRPr="001346A0">
              <w:rPr>
                <w:color w:val="000000"/>
                <w:sz w:val="20"/>
                <w:szCs w:val="20"/>
              </w:rPr>
              <w:t>ДКВР-4/13</w:t>
            </w:r>
          </w:p>
        </w:tc>
        <w:tc>
          <w:tcPr>
            <w:tcW w:w="1256" w:type="pct"/>
            <w:shd w:val="clear" w:color="auto" w:fill="auto"/>
            <w:vAlign w:val="center"/>
          </w:tcPr>
          <w:p w14:paraId="04B15148" w14:textId="450E6622" w:rsidR="00C73966" w:rsidRPr="001426D5" w:rsidRDefault="00C73966" w:rsidP="00C73966">
            <w:pPr>
              <w:jc w:val="center"/>
              <w:rPr>
                <w:color w:val="000000"/>
                <w:sz w:val="20"/>
                <w:szCs w:val="20"/>
              </w:rPr>
            </w:pPr>
            <w:r>
              <w:rPr>
                <w:sz w:val="20"/>
                <w:szCs w:val="20"/>
                <w:lang w:eastAsia="en-US"/>
              </w:rPr>
              <w:t>1979</w:t>
            </w:r>
            <w:r w:rsidR="008C53FC">
              <w:rPr>
                <w:sz w:val="20"/>
                <w:szCs w:val="20"/>
                <w:lang w:eastAsia="en-US"/>
              </w:rPr>
              <w:t>/2007</w:t>
            </w:r>
          </w:p>
        </w:tc>
        <w:tc>
          <w:tcPr>
            <w:tcW w:w="1247" w:type="pct"/>
            <w:shd w:val="clear" w:color="000000" w:fill="FFFFFF"/>
            <w:vAlign w:val="center"/>
          </w:tcPr>
          <w:p w14:paraId="2187E7A3" w14:textId="6BD326C1" w:rsidR="00C73966" w:rsidRPr="001426D5" w:rsidRDefault="00C73966" w:rsidP="00C73966">
            <w:pPr>
              <w:jc w:val="center"/>
              <w:rPr>
                <w:sz w:val="20"/>
                <w:szCs w:val="20"/>
              </w:rPr>
            </w:pPr>
            <w:r>
              <w:rPr>
                <w:sz w:val="20"/>
                <w:szCs w:val="20"/>
              </w:rPr>
              <w:t>24</w:t>
            </w:r>
          </w:p>
        </w:tc>
        <w:tc>
          <w:tcPr>
            <w:tcW w:w="1109" w:type="pct"/>
            <w:shd w:val="clear" w:color="000000" w:fill="FFFFFF"/>
            <w:vAlign w:val="center"/>
          </w:tcPr>
          <w:p w14:paraId="75CE1FB2" w14:textId="0533C877" w:rsidR="00C73966" w:rsidRPr="00E8498B" w:rsidRDefault="008C53FC" w:rsidP="00C73966">
            <w:pPr>
              <w:jc w:val="center"/>
              <w:rPr>
                <w:sz w:val="20"/>
                <w:szCs w:val="20"/>
              </w:rPr>
            </w:pPr>
            <w:r>
              <w:rPr>
                <w:sz w:val="20"/>
                <w:szCs w:val="20"/>
              </w:rPr>
              <w:t>3</w:t>
            </w:r>
          </w:p>
        </w:tc>
      </w:tr>
      <w:tr w:rsidR="00C73966" w:rsidRPr="001426D5" w14:paraId="1DF88D6B" w14:textId="77777777" w:rsidTr="009372FE">
        <w:trPr>
          <w:trHeight w:val="425"/>
        </w:trPr>
        <w:tc>
          <w:tcPr>
            <w:tcW w:w="1388" w:type="pct"/>
            <w:tcBorders>
              <w:left w:val="single" w:sz="8" w:space="0" w:color="auto"/>
            </w:tcBorders>
            <w:shd w:val="clear" w:color="auto" w:fill="auto"/>
            <w:vAlign w:val="center"/>
          </w:tcPr>
          <w:p w14:paraId="24BCD8BB" w14:textId="75052482" w:rsidR="00C73966" w:rsidRPr="001426D5" w:rsidRDefault="00C73966" w:rsidP="00C73966">
            <w:pPr>
              <w:jc w:val="center"/>
              <w:rPr>
                <w:color w:val="000000"/>
                <w:sz w:val="20"/>
                <w:szCs w:val="20"/>
              </w:rPr>
            </w:pPr>
            <w:r w:rsidRPr="001346A0">
              <w:rPr>
                <w:color w:val="000000"/>
                <w:sz w:val="20"/>
                <w:szCs w:val="20"/>
                <w:lang w:val="en-US"/>
              </w:rPr>
              <w:t>ДКВР-4/13</w:t>
            </w:r>
          </w:p>
        </w:tc>
        <w:tc>
          <w:tcPr>
            <w:tcW w:w="1256" w:type="pct"/>
            <w:shd w:val="clear" w:color="auto" w:fill="auto"/>
            <w:vAlign w:val="center"/>
          </w:tcPr>
          <w:p w14:paraId="7BD34423" w14:textId="3C95C4CD" w:rsidR="00C73966" w:rsidRPr="001426D5" w:rsidRDefault="00C73966" w:rsidP="00C73966">
            <w:pPr>
              <w:jc w:val="center"/>
              <w:rPr>
                <w:color w:val="000000"/>
                <w:sz w:val="20"/>
                <w:szCs w:val="20"/>
              </w:rPr>
            </w:pPr>
            <w:r>
              <w:rPr>
                <w:sz w:val="20"/>
                <w:szCs w:val="20"/>
                <w:lang w:eastAsia="en-US"/>
              </w:rPr>
              <w:t>1979</w:t>
            </w:r>
            <w:r w:rsidR="008C53FC">
              <w:rPr>
                <w:sz w:val="20"/>
                <w:szCs w:val="20"/>
                <w:lang w:eastAsia="en-US"/>
              </w:rPr>
              <w:t>/2007</w:t>
            </w:r>
          </w:p>
        </w:tc>
        <w:tc>
          <w:tcPr>
            <w:tcW w:w="1247" w:type="pct"/>
            <w:shd w:val="clear" w:color="000000" w:fill="FFFFFF"/>
            <w:vAlign w:val="center"/>
          </w:tcPr>
          <w:p w14:paraId="72E9FA7B" w14:textId="516D4173" w:rsidR="00C73966" w:rsidRPr="001426D5" w:rsidRDefault="00C73966" w:rsidP="00C73966">
            <w:pPr>
              <w:jc w:val="center"/>
              <w:rPr>
                <w:sz w:val="20"/>
                <w:szCs w:val="20"/>
              </w:rPr>
            </w:pPr>
            <w:r>
              <w:rPr>
                <w:sz w:val="20"/>
                <w:szCs w:val="20"/>
              </w:rPr>
              <w:t>24</w:t>
            </w:r>
          </w:p>
        </w:tc>
        <w:tc>
          <w:tcPr>
            <w:tcW w:w="1109" w:type="pct"/>
            <w:shd w:val="clear" w:color="000000" w:fill="FFFFFF"/>
            <w:vAlign w:val="center"/>
          </w:tcPr>
          <w:p w14:paraId="153B45FC" w14:textId="108AA3AC" w:rsidR="00C73966" w:rsidRPr="00E8498B" w:rsidRDefault="008C53FC" w:rsidP="00C73966">
            <w:pPr>
              <w:jc w:val="center"/>
              <w:rPr>
                <w:sz w:val="20"/>
                <w:szCs w:val="20"/>
              </w:rPr>
            </w:pPr>
            <w:r>
              <w:rPr>
                <w:sz w:val="20"/>
                <w:szCs w:val="20"/>
              </w:rPr>
              <w:t>3</w:t>
            </w:r>
          </w:p>
        </w:tc>
      </w:tr>
      <w:tr w:rsidR="00C73966" w:rsidRPr="001426D5" w14:paraId="57D33BF1" w14:textId="77777777" w:rsidTr="009372FE">
        <w:trPr>
          <w:trHeight w:val="425"/>
        </w:trPr>
        <w:tc>
          <w:tcPr>
            <w:tcW w:w="1388" w:type="pct"/>
            <w:tcBorders>
              <w:left w:val="single" w:sz="8" w:space="0" w:color="auto"/>
            </w:tcBorders>
            <w:shd w:val="clear" w:color="auto" w:fill="auto"/>
            <w:vAlign w:val="center"/>
          </w:tcPr>
          <w:p w14:paraId="1871316A" w14:textId="1AAA988D" w:rsidR="00C73966" w:rsidRPr="00B053F6" w:rsidRDefault="00C73966" w:rsidP="00C73966">
            <w:pPr>
              <w:jc w:val="center"/>
              <w:rPr>
                <w:sz w:val="20"/>
                <w:szCs w:val="20"/>
                <w:lang w:eastAsia="en-US"/>
              </w:rPr>
            </w:pPr>
            <w:r w:rsidRPr="001346A0">
              <w:rPr>
                <w:color w:val="000000"/>
                <w:sz w:val="20"/>
                <w:szCs w:val="20"/>
                <w:lang w:val="en-US"/>
              </w:rPr>
              <w:t>ДКВР-4/13</w:t>
            </w:r>
          </w:p>
        </w:tc>
        <w:tc>
          <w:tcPr>
            <w:tcW w:w="1256" w:type="pct"/>
            <w:shd w:val="clear" w:color="auto" w:fill="auto"/>
            <w:vAlign w:val="center"/>
          </w:tcPr>
          <w:p w14:paraId="49816382" w14:textId="1C833E00" w:rsidR="00C73966" w:rsidRDefault="00C73966" w:rsidP="00C73966">
            <w:pPr>
              <w:jc w:val="center"/>
              <w:rPr>
                <w:color w:val="000000"/>
                <w:sz w:val="20"/>
                <w:szCs w:val="20"/>
              </w:rPr>
            </w:pPr>
            <w:r>
              <w:rPr>
                <w:sz w:val="20"/>
                <w:szCs w:val="20"/>
                <w:lang w:eastAsia="en-US"/>
              </w:rPr>
              <w:t>1979</w:t>
            </w:r>
            <w:r w:rsidR="008C53FC">
              <w:rPr>
                <w:sz w:val="20"/>
                <w:szCs w:val="20"/>
                <w:lang w:eastAsia="en-US"/>
              </w:rPr>
              <w:t>/2007</w:t>
            </w:r>
          </w:p>
        </w:tc>
        <w:tc>
          <w:tcPr>
            <w:tcW w:w="1247" w:type="pct"/>
            <w:shd w:val="clear" w:color="000000" w:fill="FFFFFF"/>
            <w:vAlign w:val="center"/>
          </w:tcPr>
          <w:p w14:paraId="03D34E51" w14:textId="786F0E8D" w:rsidR="00C73966" w:rsidRPr="001426D5" w:rsidRDefault="00C73966" w:rsidP="00C73966">
            <w:pPr>
              <w:jc w:val="center"/>
              <w:rPr>
                <w:sz w:val="20"/>
                <w:szCs w:val="20"/>
              </w:rPr>
            </w:pPr>
            <w:r>
              <w:rPr>
                <w:sz w:val="20"/>
                <w:szCs w:val="20"/>
              </w:rPr>
              <w:t>24</w:t>
            </w:r>
          </w:p>
        </w:tc>
        <w:tc>
          <w:tcPr>
            <w:tcW w:w="1109" w:type="pct"/>
            <w:shd w:val="clear" w:color="000000" w:fill="FFFFFF"/>
            <w:vAlign w:val="center"/>
          </w:tcPr>
          <w:p w14:paraId="5C7035F7" w14:textId="4716D5F9" w:rsidR="00C73966" w:rsidRPr="00E8498B" w:rsidRDefault="008C53FC" w:rsidP="00C73966">
            <w:pPr>
              <w:jc w:val="center"/>
              <w:rPr>
                <w:sz w:val="20"/>
                <w:szCs w:val="20"/>
              </w:rPr>
            </w:pPr>
            <w:r>
              <w:rPr>
                <w:sz w:val="20"/>
                <w:szCs w:val="20"/>
              </w:rPr>
              <w:t>3</w:t>
            </w:r>
          </w:p>
        </w:tc>
      </w:tr>
      <w:tr w:rsidR="00E8498B" w:rsidRPr="001426D5" w14:paraId="78F25A22" w14:textId="77777777" w:rsidTr="009372FE">
        <w:trPr>
          <w:trHeight w:val="425"/>
        </w:trPr>
        <w:tc>
          <w:tcPr>
            <w:tcW w:w="1388" w:type="pct"/>
            <w:tcBorders>
              <w:left w:val="single" w:sz="8" w:space="0" w:color="auto"/>
            </w:tcBorders>
            <w:shd w:val="clear" w:color="auto" w:fill="auto"/>
            <w:vAlign w:val="center"/>
          </w:tcPr>
          <w:p w14:paraId="417157C0" w14:textId="493D9C3B" w:rsidR="00E8498B" w:rsidRDefault="00E8498B" w:rsidP="00E8498B">
            <w:pPr>
              <w:jc w:val="center"/>
              <w:rPr>
                <w:sz w:val="20"/>
                <w:szCs w:val="20"/>
                <w:lang w:eastAsia="en-US"/>
              </w:rPr>
            </w:pPr>
            <w:r w:rsidRPr="001346A0">
              <w:rPr>
                <w:color w:val="000000"/>
                <w:sz w:val="20"/>
                <w:szCs w:val="20"/>
                <w:lang w:val="en-US"/>
              </w:rPr>
              <w:t>КВ-Г-0,4-95Н</w:t>
            </w:r>
          </w:p>
        </w:tc>
        <w:tc>
          <w:tcPr>
            <w:tcW w:w="1256" w:type="pct"/>
            <w:shd w:val="clear" w:color="auto" w:fill="auto"/>
            <w:vAlign w:val="center"/>
          </w:tcPr>
          <w:p w14:paraId="34402F5A" w14:textId="5B9F5195" w:rsidR="00E8498B" w:rsidRDefault="00E8498B" w:rsidP="00E8498B">
            <w:pPr>
              <w:jc w:val="center"/>
              <w:rPr>
                <w:color w:val="000000"/>
                <w:sz w:val="20"/>
                <w:szCs w:val="20"/>
              </w:rPr>
            </w:pPr>
            <w:r>
              <w:rPr>
                <w:sz w:val="20"/>
                <w:szCs w:val="20"/>
                <w:lang w:eastAsia="en-US"/>
              </w:rPr>
              <w:t>2008</w:t>
            </w:r>
          </w:p>
        </w:tc>
        <w:tc>
          <w:tcPr>
            <w:tcW w:w="1247" w:type="pct"/>
            <w:shd w:val="clear" w:color="000000" w:fill="FFFFFF"/>
            <w:vAlign w:val="center"/>
          </w:tcPr>
          <w:p w14:paraId="1D6557EE" w14:textId="3F398EA8" w:rsidR="00E8498B" w:rsidRPr="001426D5" w:rsidRDefault="00E8498B" w:rsidP="00E8498B">
            <w:pPr>
              <w:jc w:val="center"/>
              <w:rPr>
                <w:sz w:val="20"/>
                <w:szCs w:val="20"/>
              </w:rPr>
            </w:pPr>
            <w:r>
              <w:rPr>
                <w:sz w:val="20"/>
                <w:szCs w:val="20"/>
              </w:rPr>
              <w:t>16</w:t>
            </w:r>
          </w:p>
        </w:tc>
        <w:tc>
          <w:tcPr>
            <w:tcW w:w="1109" w:type="pct"/>
            <w:shd w:val="clear" w:color="000000" w:fill="FFFFFF"/>
            <w:vAlign w:val="center"/>
          </w:tcPr>
          <w:p w14:paraId="53EAFCD5" w14:textId="158E367C" w:rsidR="00E8498B" w:rsidRPr="00E8498B" w:rsidRDefault="00E8498B" w:rsidP="00E8498B">
            <w:pPr>
              <w:jc w:val="center"/>
              <w:rPr>
                <w:sz w:val="20"/>
                <w:szCs w:val="20"/>
              </w:rPr>
            </w:pPr>
            <w:r>
              <w:rPr>
                <w:sz w:val="20"/>
                <w:szCs w:val="20"/>
              </w:rPr>
              <w:t>4</w:t>
            </w:r>
          </w:p>
        </w:tc>
      </w:tr>
      <w:tr w:rsidR="00E8498B" w:rsidRPr="001426D5" w14:paraId="0D9E275E" w14:textId="77777777" w:rsidTr="009372FE">
        <w:trPr>
          <w:trHeight w:val="425"/>
        </w:trPr>
        <w:tc>
          <w:tcPr>
            <w:tcW w:w="1388" w:type="pct"/>
            <w:tcBorders>
              <w:left w:val="single" w:sz="8" w:space="0" w:color="auto"/>
            </w:tcBorders>
            <w:shd w:val="clear" w:color="auto" w:fill="auto"/>
            <w:vAlign w:val="center"/>
          </w:tcPr>
          <w:p w14:paraId="4E92C437" w14:textId="0A09AC48" w:rsidR="00E8498B" w:rsidRDefault="00E8498B" w:rsidP="00E8498B">
            <w:pPr>
              <w:jc w:val="center"/>
              <w:rPr>
                <w:sz w:val="20"/>
                <w:szCs w:val="20"/>
                <w:lang w:eastAsia="en-US"/>
              </w:rPr>
            </w:pPr>
            <w:r w:rsidRPr="001346A0">
              <w:rPr>
                <w:color w:val="000000"/>
                <w:sz w:val="20"/>
                <w:szCs w:val="20"/>
                <w:lang w:val="en-US"/>
              </w:rPr>
              <w:t>КВ-Г-0,4-95Н</w:t>
            </w:r>
          </w:p>
        </w:tc>
        <w:tc>
          <w:tcPr>
            <w:tcW w:w="1256" w:type="pct"/>
            <w:shd w:val="clear" w:color="auto" w:fill="auto"/>
            <w:vAlign w:val="center"/>
          </w:tcPr>
          <w:p w14:paraId="6F7E4633" w14:textId="3022EFE5" w:rsidR="00E8498B" w:rsidRDefault="00E8498B" w:rsidP="00E8498B">
            <w:pPr>
              <w:jc w:val="center"/>
              <w:rPr>
                <w:color w:val="000000"/>
                <w:sz w:val="20"/>
                <w:szCs w:val="20"/>
              </w:rPr>
            </w:pPr>
            <w:r>
              <w:rPr>
                <w:sz w:val="20"/>
                <w:szCs w:val="20"/>
                <w:lang w:eastAsia="en-US"/>
              </w:rPr>
              <w:t>2008</w:t>
            </w:r>
          </w:p>
        </w:tc>
        <w:tc>
          <w:tcPr>
            <w:tcW w:w="1247" w:type="pct"/>
            <w:shd w:val="clear" w:color="000000" w:fill="FFFFFF"/>
            <w:vAlign w:val="center"/>
          </w:tcPr>
          <w:p w14:paraId="5A57F2A9" w14:textId="68EE5420" w:rsidR="00E8498B" w:rsidRPr="001426D5" w:rsidRDefault="00E8498B" w:rsidP="00E8498B">
            <w:pPr>
              <w:jc w:val="center"/>
              <w:rPr>
                <w:sz w:val="20"/>
                <w:szCs w:val="20"/>
              </w:rPr>
            </w:pPr>
            <w:r>
              <w:rPr>
                <w:sz w:val="20"/>
                <w:szCs w:val="20"/>
              </w:rPr>
              <w:t>16</w:t>
            </w:r>
          </w:p>
        </w:tc>
        <w:tc>
          <w:tcPr>
            <w:tcW w:w="1109" w:type="pct"/>
            <w:shd w:val="clear" w:color="000000" w:fill="FFFFFF"/>
            <w:vAlign w:val="center"/>
          </w:tcPr>
          <w:p w14:paraId="7B051907" w14:textId="2E275107" w:rsidR="00E8498B" w:rsidRPr="00E8498B" w:rsidRDefault="00E8498B" w:rsidP="00E8498B">
            <w:pPr>
              <w:jc w:val="center"/>
              <w:rPr>
                <w:sz w:val="20"/>
                <w:szCs w:val="20"/>
              </w:rPr>
            </w:pPr>
            <w:r>
              <w:rPr>
                <w:sz w:val="20"/>
                <w:szCs w:val="20"/>
              </w:rPr>
              <w:t>4</w:t>
            </w:r>
          </w:p>
        </w:tc>
      </w:tr>
    </w:tbl>
    <w:p w14:paraId="5B1C446E" w14:textId="77777777" w:rsidR="006F5E9E" w:rsidRPr="001426D5" w:rsidRDefault="006F5E9E" w:rsidP="006F5E9E">
      <w:pPr>
        <w:pStyle w:val="Maximyz0"/>
      </w:pPr>
    </w:p>
    <w:p w14:paraId="667A0EAB" w14:textId="39D192E2" w:rsidR="006F5E9E" w:rsidRPr="001426D5" w:rsidRDefault="006F5E9E" w:rsidP="006F5E9E">
      <w:pPr>
        <w:pStyle w:val="Maximyz0"/>
        <w:rPr>
          <w:lang w:eastAsia="en-US"/>
        </w:rPr>
      </w:pPr>
      <w:r w:rsidRPr="001426D5">
        <w:rPr>
          <w:lang w:eastAsia="en-US"/>
        </w:rPr>
        <w:t xml:space="preserve">В таблице </w:t>
      </w:r>
      <w:r w:rsidR="004657D3">
        <w:rPr>
          <w:lang w:eastAsia="en-US"/>
        </w:rPr>
        <w:fldChar w:fldCharType="begin"/>
      </w:r>
      <w:r w:rsidR="004657D3">
        <w:rPr>
          <w:lang w:eastAsia="en-US"/>
        </w:rPr>
        <w:instrText xml:space="preserve"> REF _Ref473803439 \h  \* MERGEFORMAT </w:instrText>
      </w:r>
      <w:r w:rsidR="004657D3">
        <w:rPr>
          <w:lang w:eastAsia="en-US"/>
        </w:rPr>
      </w:r>
      <w:r w:rsidR="004657D3">
        <w:rPr>
          <w:lang w:eastAsia="en-US"/>
        </w:rPr>
        <w:fldChar w:fldCharType="separate"/>
      </w:r>
      <w:r w:rsidR="00B53B84" w:rsidRPr="00B53B84">
        <w:rPr>
          <w:vanish/>
        </w:rPr>
        <w:t xml:space="preserve">Таблица </w:t>
      </w:r>
      <w:r w:rsidR="00B53B84">
        <w:rPr>
          <w:noProof/>
        </w:rPr>
        <w:t>2</w:t>
      </w:r>
      <w:r w:rsidR="00B53B84">
        <w:t>.</w:t>
      </w:r>
      <w:r w:rsidR="00B53B84">
        <w:rPr>
          <w:noProof/>
        </w:rPr>
        <w:t>23</w:t>
      </w:r>
      <w:r w:rsidR="004657D3">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152F4B">
        <w:rPr>
          <w:lang w:eastAsia="en-US"/>
        </w:rPr>
        <w:t>ООО «Теплоснаб-Родники»</w:t>
      </w:r>
      <w:r w:rsidRPr="001426D5">
        <w:rPr>
          <w:lang w:eastAsia="en-US"/>
        </w:rPr>
        <w:t>.</w:t>
      </w:r>
    </w:p>
    <w:p w14:paraId="7391A6BC" w14:textId="77777777" w:rsidR="006F5E9E" w:rsidRPr="001426D5" w:rsidRDefault="006F5E9E" w:rsidP="006F5E9E">
      <w:pPr>
        <w:pStyle w:val="Maximyz0"/>
        <w:rPr>
          <w:szCs w:val="24"/>
        </w:rPr>
      </w:pPr>
    </w:p>
    <w:p w14:paraId="35B67ABA" w14:textId="0DA52A16" w:rsidR="006F5E9E" w:rsidRPr="001426D5" w:rsidRDefault="006F5E9E" w:rsidP="006F5E9E">
      <w:pPr>
        <w:pStyle w:val="aff4"/>
        <w:keepNext/>
      </w:pPr>
      <w:bookmarkStart w:id="55" w:name="_Ref473803439"/>
      <w:r w:rsidRPr="001426D5">
        <w:t xml:space="preserve">Таблица </w:t>
      </w:r>
      <w:fldSimple w:instr=" STYLEREF 1 \s ">
        <w:r w:rsidR="00B53B84">
          <w:rPr>
            <w:noProof/>
          </w:rPr>
          <w:t>2</w:t>
        </w:r>
      </w:fldSimple>
      <w:r w:rsidR="00E14542">
        <w:t>.</w:t>
      </w:r>
      <w:fldSimple w:instr=" SEQ Таблица \* ARABIC \s 1 ">
        <w:r w:rsidR="00B53B84">
          <w:rPr>
            <w:noProof/>
          </w:rPr>
          <w:t>23</w:t>
        </w:r>
      </w:fldSimple>
      <w:bookmarkEnd w:id="55"/>
      <w:r w:rsidRPr="001426D5">
        <w:t xml:space="preserve"> - Данные по срокам ввода в эксплуатацию, нормативной наработке и назначенном ресурсе котлового оборудования котельной </w:t>
      </w:r>
      <w:r w:rsidR="00152F4B">
        <w:t>ООО «Теплоснаб-Родники»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4"/>
        <w:gridCol w:w="2419"/>
        <w:gridCol w:w="2401"/>
        <w:gridCol w:w="2134"/>
      </w:tblGrid>
      <w:tr w:rsidR="006F5E9E" w:rsidRPr="001426D5" w14:paraId="42B8B4D5" w14:textId="77777777" w:rsidTr="00E8498B">
        <w:trPr>
          <w:trHeight w:val="981"/>
        </w:trPr>
        <w:tc>
          <w:tcPr>
            <w:tcW w:w="1389" w:type="pct"/>
            <w:shd w:val="clear" w:color="000000" w:fill="FFFFFF"/>
            <w:vAlign w:val="center"/>
          </w:tcPr>
          <w:p w14:paraId="348EF1EF" w14:textId="77777777" w:rsidR="006F5E9E" w:rsidRPr="001426D5" w:rsidRDefault="006F5E9E" w:rsidP="00450DE6">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6AE438C9" w14:textId="77777777" w:rsidR="006F5E9E" w:rsidRPr="001426D5" w:rsidRDefault="006F5E9E" w:rsidP="00450DE6">
            <w:pPr>
              <w:jc w:val="center"/>
              <w:rPr>
                <w:sz w:val="20"/>
                <w:szCs w:val="20"/>
              </w:rPr>
            </w:pPr>
            <w:r w:rsidRPr="001426D5">
              <w:rPr>
                <w:sz w:val="20"/>
                <w:szCs w:val="20"/>
              </w:rPr>
              <w:t>Год ввода в эксплуатацию оборудования</w:t>
            </w:r>
          </w:p>
        </w:tc>
        <w:tc>
          <w:tcPr>
            <w:tcW w:w="1247" w:type="pct"/>
            <w:shd w:val="clear" w:color="000000" w:fill="FFFFFF"/>
            <w:vAlign w:val="center"/>
          </w:tcPr>
          <w:p w14:paraId="5063647D"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08" w:type="pct"/>
            <w:shd w:val="clear" w:color="000000" w:fill="FFFFFF"/>
            <w:vAlign w:val="center"/>
          </w:tcPr>
          <w:p w14:paraId="1012F7CA"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E8498B" w:rsidRPr="001426D5" w14:paraId="0F296D77" w14:textId="77777777" w:rsidTr="00E8498B">
        <w:trPr>
          <w:trHeight w:val="410"/>
        </w:trPr>
        <w:tc>
          <w:tcPr>
            <w:tcW w:w="1389" w:type="pct"/>
            <w:shd w:val="clear" w:color="auto" w:fill="auto"/>
            <w:vAlign w:val="center"/>
          </w:tcPr>
          <w:p w14:paraId="42FE2EEA" w14:textId="4C3E80DB" w:rsidR="00E8498B" w:rsidRPr="001426D5" w:rsidRDefault="00E8498B" w:rsidP="00E8498B">
            <w:pPr>
              <w:jc w:val="center"/>
              <w:rPr>
                <w:color w:val="000000"/>
                <w:sz w:val="20"/>
                <w:szCs w:val="20"/>
              </w:rPr>
            </w:pPr>
            <w:r w:rsidRPr="001346A0">
              <w:rPr>
                <w:color w:val="000000"/>
                <w:sz w:val="20"/>
                <w:szCs w:val="20"/>
              </w:rPr>
              <w:t>Riello RTQ 2336</w:t>
            </w:r>
          </w:p>
        </w:tc>
        <w:tc>
          <w:tcPr>
            <w:tcW w:w="1256" w:type="pct"/>
            <w:vAlign w:val="center"/>
          </w:tcPr>
          <w:p w14:paraId="2C5A9130" w14:textId="44F52ABA" w:rsidR="00E8498B" w:rsidRPr="001426D5" w:rsidRDefault="00E8498B" w:rsidP="00E8498B">
            <w:pPr>
              <w:jc w:val="center"/>
              <w:rPr>
                <w:color w:val="000000"/>
                <w:sz w:val="20"/>
                <w:szCs w:val="20"/>
              </w:rPr>
            </w:pPr>
            <w:r>
              <w:rPr>
                <w:sz w:val="20"/>
                <w:szCs w:val="20"/>
                <w:lang w:eastAsia="en-US"/>
              </w:rPr>
              <w:t>2014</w:t>
            </w:r>
          </w:p>
        </w:tc>
        <w:tc>
          <w:tcPr>
            <w:tcW w:w="1247" w:type="pct"/>
            <w:shd w:val="clear" w:color="000000" w:fill="FFFFFF"/>
            <w:vAlign w:val="center"/>
          </w:tcPr>
          <w:p w14:paraId="2980B189" w14:textId="43314B49" w:rsidR="00E8498B" w:rsidRPr="001426D5" w:rsidRDefault="00E8498B" w:rsidP="00E8498B">
            <w:pPr>
              <w:jc w:val="center"/>
              <w:rPr>
                <w:sz w:val="20"/>
                <w:szCs w:val="20"/>
              </w:rPr>
            </w:pPr>
            <w:r>
              <w:rPr>
                <w:sz w:val="20"/>
                <w:szCs w:val="20"/>
              </w:rPr>
              <w:t>16</w:t>
            </w:r>
          </w:p>
        </w:tc>
        <w:tc>
          <w:tcPr>
            <w:tcW w:w="1108" w:type="pct"/>
            <w:shd w:val="clear" w:color="000000" w:fill="FFFFFF"/>
            <w:vAlign w:val="center"/>
          </w:tcPr>
          <w:p w14:paraId="4927991B" w14:textId="60DC877E" w:rsidR="00E8498B" w:rsidRPr="00E8498B" w:rsidRDefault="00E8498B" w:rsidP="00E8498B">
            <w:pPr>
              <w:jc w:val="center"/>
              <w:rPr>
                <w:sz w:val="20"/>
                <w:szCs w:val="20"/>
              </w:rPr>
            </w:pPr>
            <w:r>
              <w:rPr>
                <w:sz w:val="20"/>
                <w:szCs w:val="20"/>
              </w:rPr>
              <w:t>10</w:t>
            </w:r>
          </w:p>
        </w:tc>
      </w:tr>
      <w:tr w:rsidR="00E8498B" w:rsidRPr="001426D5" w14:paraId="195A6927" w14:textId="77777777" w:rsidTr="00E8498B">
        <w:trPr>
          <w:trHeight w:val="425"/>
        </w:trPr>
        <w:tc>
          <w:tcPr>
            <w:tcW w:w="1389" w:type="pct"/>
            <w:shd w:val="clear" w:color="auto" w:fill="auto"/>
            <w:vAlign w:val="center"/>
          </w:tcPr>
          <w:p w14:paraId="43591ABD" w14:textId="7C261C1C" w:rsidR="00E8498B" w:rsidRPr="001426D5" w:rsidRDefault="00E8498B" w:rsidP="00E8498B">
            <w:pPr>
              <w:jc w:val="center"/>
              <w:rPr>
                <w:color w:val="000000"/>
                <w:sz w:val="20"/>
                <w:szCs w:val="20"/>
              </w:rPr>
            </w:pPr>
            <w:r w:rsidRPr="001346A0">
              <w:rPr>
                <w:color w:val="000000"/>
                <w:sz w:val="20"/>
                <w:szCs w:val="20"/>
              </w:rPr>
              <w:t>Riello RTQ 2336</w:t>
            </w:r>
          </w:p>
        </w:tc>
        <w:tc>
          <w:tcPr>
            <w:tcW w:w="1256" w:type="pct"/>
            <w:vAlign w:val="center"/>
          </w:tcPr>
          <w:p w14:paraId="4C639A74" w14:textId="7E475BA7" w:rsidR="00E8498B" w:rsidRPr="001426D5" w:rsidRDefault="00E8498B" w:rsidP="00E8498B">
            <w:pPr>
              <w:jc w:val="center"/>
              <w:rPr>
                <w:color w:val="000000"/>
                <w:sz w:val="20"/>
                <w:szCs w:val="20"/>
              </w:rPr>
            </w:pPr>
            <w:r>
              <w:rPr>
                <w:sz w:val="20"/>
                <w:szCs w:val="20"/>
                <w:lang w:eastAsia="en-US"/>
              </w:rPr>
              <w:t>2014</w:t>
            </w:r>
          </w:p>
        </w:tc>
        <w:tc>
          <w:tcPr>
            <w:tcW w:w="1247" w:type="pct"/>
            <w:shd w:val="clear" w:color="000000" w:fill="FFFFFF"/>
            <w:vAlign w:val="center"/>
          </w:tcPr>
          <w:p w14:paraId="24292D28" w14:textId="229AB3D7" w:rsidR="00E8498B" w:rsidRPr="001426D5" w:rsidRDefault="00E8498B" w:rsidP="00E8498B">
            <w:pPr>
              <w:jc w:val="center"/>
              <w:rPr>
                <w:sz w:val="20"/>
                <w:szCs w:val="20"/>
              </w:rPr>
            </w:pPr>
            <w:r>
              <w:rPr>
                <w:sz w:val="20"/>
                <w:szCs w:val="20"/>
              </w:rPr>
              <w:t>16</w:t>
            </w:r>
          </w:p>
        </w:tc>
        <w:tc>
          <w:tcPr>
            <w:tcW w:w="1108" w:type="pct"/>
            <w:shd w:val="clear" w:color="000000" w:fill="FFFFFF"/>
            <w:vAlign w:val="center"/>
          </w:tcPr>
          <w:p w14:paraId="5AB62947" w14:textId="787CAC0E" w:rsidR="00E8498B" w:rsidRPr="00E8498B" w:rsidRDefault="00E8498B" w:rsidP="00E8498B">
            <w:pPr>
              <w:jc w:val="center"/>
              <w:rPr>
                <w:sz w:val="20"/>
                <w:szCs w:val="20"/>
              </w:rPr>
            </w:pPr>
            <w:r>
              <w:rPr>
                <w:sz w:val="20"/>
                <w:szCs w:val="20"/>
              </w:rPr>
              <w:t>10</w:t>
            </w:r>
          </w:p>
        </w:tc>
      </w:tr>
    </w:tbl>
    <w:p w14:paraId="3C80C746" w14:textId="77777777" w:rsidR="006F5E9E" w:rsidRPr="001426D5" w:rsidRDefault="006F5E9E" w:rsidP="006F5E9E">
      <w:pPr>
        <w:pStyle w:val="Maximyz0"/>
      </w:pPr>
    </w:p>
    <w:p w14:paraId="3369948F" w14:textId="05E9486C" w:rsidR="006F5E9E" w:rsidRPr="001426D5" w:rsidRDefault="006F5E9E" w:rsidP="006F5E9E">
      <w:pPr>
        <w:pStyle w:val="Maximyz0"/>
        <w:rPr>
          <w:lang w:eastAsia="en-US"/>
        </w:rPr>
      </w:pPr>
      <w:r w:rsidRPr="001426D5">
        <w:rPr>
          <w:lang w:eastAsia="en-US"/>
        </w:rPr>
        <w:lastRenderedPageBreak/>
        <w:t xml:space="preserve">В таблице </w:t>
      </w:r>
      <w:r w:rsidR="004657D3">
        <w:rPr>
          <w:lang w:eastAsia="en-US"/>
        </w:rPr>
        <w:fldChar w:fldCharType="begin"/>
      </w:r>
      <w:r w:rsidR="004657D3">
        <w:rPr>
          <w:lang w:eastAsia="en-US"/>
        </w:rPr>
        <w:instrText xml:space="preserve"> REF _Ref473803454 \h  \* MERGEFORMAT </w:instrText>
      </w:r>
      <w:r w:rsidR="004657D3">
        <w:rPr>
          <w:lang w:eastAsia="en-US"/>
        </w:rPr>
      </w:r>
      <w:r w:rsidR="004657D3">
        <w:rPr>
          <w:lang w:eastAsia="en-US"/>
        </w:rPr>
        <w:fldChar w:fldCharType="separate"/>
      </w:r>
      <w:r w:rsidR="00B53B84" w:rsidRPr="00B53B84">
        <w:rPr>
          <w:vanish/>
        </w:rPr>
        <w:t xml:space="preserve">Таблица </w:t>
      </w:r>
      <w:r w:rsidR="00B53B84">
        <w:rPr>
          <w:noProof/>
        </w:rPr>
        <w:t>2</w:t>
      </w:r>
      <w:r w:rsidR="00B53B84">
        <w:t>.</w:t>
      </w:r>
      <w:r w:rsidR="00B53B84">
        <w:rPr>
          <w:noProof/>
        </w:rPr>
        <w:t>24</w:t>
      </w:r>
      <w:r w:rsidR="004657D3">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E8498B" w:rsidRPr="00E8498B">
        <w:rPr>
          <w:lang w:eastAsia="en-US"/>
        </w:rPr>
        <w:t>Школы №2</w:t>
      </w:r>
      <w:r w:rsidRPr="001426D5">
        <w:rPr>
          <w:lang w:eastAsia="en-US"/>
        </w:rPr>
        <w:t>.</w:t>
      </w:r>
    </w:p>
    <w:p w14:paraId="7474FA67" w14:textId="77777777" w:rsidR="006F5E9E" w:rsidRPr="001426D5" w:rsidRDefault="006F5E9E" w:rsidP="006F5E9E">
      <w:pPr>
        <w:pStyle w:val="Maximyz0"/>
        <w:rPr>
          <w:szCs w:val="24"/>
        </w:rPr>
      </w:pPr>
    </w:p>
    <w:p w14:paraId="46B7340F" w14:textId="0354468A" w:rsidR="006F5E9E" w:rsidRPr="001426D5" w:rsidRDefault="006F5E9E" w:rsidP="006F5E9E">
      <w:pPr>
        <w:pStyle w:val="aff4"/>
        <w:keepNext/>
      </w:pPr>
      <w:bookmarkStart w:id="56" w:name="_Ref473803454"/>
      <w:r w:rsidRPr="001426D5">
        <w:t xml:space="preserve">Таблица </w:t>
      </w:r>
      <w:fldSimple w:instr=" STYLEREF 1 \s ">
        <w:r w:rsidR="00B53B84">
          <w:rPr>
            <w:noProof/>
          </w:rPr>
          <w:t>2</w:t>
        </w:r>
      </w:fldSimple>
      <w:r w:rsidR="00E14542">
        <w:t>.</w:t>
      </w:r>
      <w:fldSimple w:instr=" SEQ Таблица \* ARABIC \s 1 ">
        <w:r w:rsidR="00B53B84">
          <w:rPr>
            <w:noProof/>
          </w:rPr>
          <w:t>24</w:t>
        </w:r>
      </w:fldSimple>
      <w:bookmarkEnd w:id="56"/>
      <w:r w:rsidRPr="001426D5">
        <w:t xml:space="preserve"> - Данные по срокам ввода в эксплуатацию, нормативной наработке и назначенном ресурсе котлового оборудования котельной </w:t>
      </w:r>
      <w:r w:rsidR="00E8498B" w:rsidRPr="00E8498B">
        <w:t>Школы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4"/>
        <w:gridCol w:w="2419"/>
        <w:gridCol w:w="2401"/>
        <w:gridCol w:w="2134"/>
      </w:tblGrid>
      <w:tr w:rsidR="006F5E9E" w:rsidRPr="001426D5" w14:paraId="1BC7ADCF" w14:textId="77777777" w:rsidTr="00450DE6">
        <w:trPr>
          <w:trHeight w:val="981"/>
        </w:trPr>
        <w:tc>
          <w:tcPr>
            <w:tcW w:w="1389" w:type="pct"/>
            <w:shd w:val="clear" w:color="000000" w:fill="FFFFFF"/>
            <w:vAlign w:val="center"/>
          </w:tcPr>
          <w:p w14:paraId="7D54F9FD" w14:textId="77777777" w:rsidR="006F5E9E" w:rsidRPr="001426D5" w:rsidRDefault="006F5E9E" w:rsidP="00450DE6">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4007573F" w14:textId="77777777" w:rsidR="006F5E9E" w:rsidRPr="001426D5" w:rsidRDefault="006F5E9E" w:rsidP="00450DE6">
            <w:pPr>
              <w:jc w:val="center"/>
              <w:rPr>
                <w:sz w:val="20"/>
                <w:szCs w:val="20"/>
              </w:rPr>
            </w:pPr>
            <w:r w:rsidRPr="001426D5">
              <w:rPr>
                <w:sz w:val="20"/>
                <w:szCs w:val="20"/>
              </w:rPr>
              <w:t>Год ввода в эксплуатацию оборудования</w:t>
            </w:r>
          </w:p>
        </w:tc>
        <w:tc>
          <w:tcPr>
            <w:tcW w:w="1247" w:type="pct"/>
            <w:shd w:val="clear" w:color="000000" w:fill="FFFFFF"/>
            <w:vAlign w:val="center"/>
          </w:tcPr>
          <w:p w14:paraId="74AADAEF"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08" w:type="pct"/>
            <w:shd w:val="clear" w:color="000000" w:fill="FFFFFF"/>
            <w:vAlign w:val="center"/>
          </w:tcPr>
          <w:p w14:paraId="599DF4DD"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E8498B" w:rsidRPr="001426D5" w14:paraId="27D4AC8D" w14:textId="77777777" w:rsidTr="009372FE">
        <w:trPr>
          <w:trHeight w:val="410"/>
        </w:trPr>
        <w:tc>
          <w:tcPr>
            <w:tcW w:w="1389" w:type="pct"/>
            <w:shd w:val="clear" w:color="auto" w:fill="auto"/>
            <w:vAlign w:val="center"/>
          </w:tcPr>
          <w:p w14:paraId="5663AAC6" w14:textId="2A6E62BC" w:rsidR="00E8498B" w:rsidRPr="001426D5" w:rsidRDefault="00E8498B" w:rsidP="00E8498B">
            <w:pPr>
              <w:jc w:val="center"/>
              <w:rPr>
                <w:color w:val="000000"/>
                <w:sz w:val="20"/>
                <w:szCs w:val="20"/>
              </w:rPr>
            </w:pPr>
            <w:r w:rsidRPr="001346A0">
              <w:rPr>
                <w:color w:val="000000"/>
                <w:sz w:val="20"/>
                <w:szCs w:val="20"/>
              </w:rPr>
              <w:t>КЧМ-5М</w:t>
            </w:r>
          </w:p>
        </w:tc>
        <w:tc>
          <w:tcPr>
            <w:tcW w:w="1256" w:type="pct"/>
            <w:vAlign w:val="center"/>
          </w:tcPr>
          <w:p w14:paraId="489B6032" w14:textId="7BF39B1E" w:rsidR="00E8498B" w:rsidRPr="001426D5" w:rsidRDefault="00E8498B" w:rsidP="00E8498B">
            <w:pPr>
              <w:jc w:val="center"/>
              <w:rPr>
                <w:color w:val="000000"/>
                <w:sz w:val="20"/>
                <w:szCs w:val="20"/>
              </w:rPr>
            </w:pPr>
            <w:r>
              <w:rPr>
                <w:sz w:val="20"/>
                <w:szCs w:val="20"/>
                <w:lang w:eastAsia="en-US"/>
              </w:rPr>
              <w:t>-</w:t>
            </w:r>
          </w:p>
        </w:tc>
        <w:tc>
          <w:tcPr>
            <w:tcW w:w="1247" w:type="pct"/>
            <w:shd w:val="clear" w:color="000000" w:fill="FFFFFF"/>
            <w:vAlign w:val="center"/>
          </w:tcPr>
          <w:p w14:paraId="0BC63815" w14:textId="365B8C37" w:rsidR="00E8498B" w:rsidRPr="001426D5" w:rsidRDefault="00E8498B" w:rsidP="00E8498B">
            <w:pPr>
              <w:jc w:val="center"/>
              <w:rPr>
                <w:sz w:val="20"/>
                <w:szCs w:val="20"/>
              </w:rPr>
            </w:pPr>
            <w:r>
              <w:rPr>
                <w:sz w:val="20"/>
                <w:szCs w:val="20"/>
              </w:rPr>
              <w:t>16</w:t>
            </w:r>
          </w:p>
        </w:tc>
        <w:tc>
          <w:tcPr>
            <w:tcW w:w="1108" w:type="pct"/>
            <w:shd w:val="clear" w:color="000000" w:fill="FFFFFF"/>
            <w:vAlign w:val="center"/>
          </w:tcPr>
          <w:p w14:paraId="4E622FE8" w14:textId="77777777" w:rsidR="00E8498B" w:rsidRPr="001426D5" w:rsidRDefault="00E8498B" w:rsidP="00E8498B">
            <w:pPr>
              <w:jc w:val="center"/>
              <w:rPr>
                <w:sz w:val="20"/>
                <w:szCs w:val="20"/>
              </w:rPr>
            </w:pPr>
            <w:r w:rsidRPr="001426D5">
              <w:rPr>
                <w:sz w:val="20"/>
                <w:szCs w:val="20"/>
              </w:rPr>
              <w:t>-</w:t>
            </w:r>
          </w:p>
        </w:tc>
      </w:tr>
      <w:tr w:rsidR="00E8498B" w:rsidRPr="001426D5" w14:paraId="710AC18F" w14:textId="77777777" w:rsidTr="009372FE">
        <w:trPr>
          <w:trHeight w:val="425"/>
        </w:trPr>
        <w:tc>
          <w:tcPr>
            <w:tcW w:w="1389" w:type="pct"/>
            <w:tcBorders>
              <w:left w:val="single" w:sz="8" w:space="0" w:color="auto"/>
            </w:tcBorders>
            <w:shd w:val="clear" w:color="auto" w:fill="auto"/>
            <w:vAlign w:val="center"/>
          </w:tcPr>
          <w:p w14:paraId="24EC6BD3" w14:textId="596CB39A" w:rsidR="00E8498B" w:rsidRPr="001426D5" w:rsidRDefault="00E8498B" w:rsidP="00E8498B">
            <w:pPr>
              <w:jc w:val="center"/>
              <w:rPr>
                <w:color w:val="000000"/>
                <w:sz w:val="20"/>
                <w:szCs w:val="20"/>
              </w:rPr>
            </w:pPr>
            <w:r w:rsidRPr="001346A0">
              <w:rPr>
                <w:color w:val="000000"/>
                <w:sz w:val="20"/>
                <w:szCs w:val="20"/>
              </w:rPr>
              <w:t>КЧМ-5М</w:t>
            </w:r>
          </w:p>
        </w:tc>
        <w:tc>
          <w:tcPr>
            <w:tcW w:w="1256" w:type="pct"/>
            <w:vAlign w:val="center"/>
          </w:tcPr>
          <w:p w14:paraId="1CF145E3" w14:textId="536F0BF4" w:rsidR="00E8498B" w:rsidRPr="001426D5" w:rsidRDefault="00E8498B" w:rsidP="00E8498B">
            <w:pPr>
              <w:jc w:val="center"/>
              <w:rPr>
                <w:color w:val="000000"/>
                <w:sz w:val="20"/>
                <w:szCs w:val="20"/>
              </w:rPr>
            </w:pPr>
            <w:r>
              <w:rPr>
                <w:sz w:val="20"/>
                <w:szCs w:val="20"/>
                <w:lang w:eastAsia="en-US"/>
              </w:rPr>
              <w:t>-</w:t>
            </w:r>
          </w:p>
        </w:tc>
        <w:tc>
          <w:tcPr>
            <w:tcW w:w="1247" w:type="pct"/>
            <w:shd w:val="clear" w:color="000000" w:fill="FFFFFF"/>
            <w:vAlign w:val="center"/>
          </w:tcPr>
          <w:p w14:paraId="6F12CCD6" w14:textId="55EC34B3" w:rsidR="00E8498B" w:rsidRPr="001426D5" w:rsidRDefault="00E8498B" w:rsidP="00E8498B">
            <w:pPr>
              <w:jc w:val="center"/>
              <w:rPr>
                <w:sz w:val="20"/>
                <w:szCs w:val="20"/>
              </w:rPr>
            </w:pPr>
            <w:r>
              <w:rPr>
                <w:sz w:val="20"/>
                <w:szCs w:val="20"/>
              </w:rPr>
              <w:t>16</w:t>
            </w:r>
          </w:p>
        </w:tc>
        <w:tc>
          <w:tcPr>
            <w:tcW w:w="1108" w:type="pct"/>
            <w:shd w:val="clear" w:color="000000" w:fill="FFFFFF"/>
            <w:vAlign w:val="center"/>
          </w:tcPr>
          <w:p w14:paraId="3F491080" w14:textId="77777777" w:rsidR="00E8498B" w:rsidRPr="001426D5" w:rsidRDefault="00E8498B" w:rsidP="00E8498B">
            <w:pPr>
              <w:jc w:val="center"/>
              <w:rPr>
                <w:sz w:val="20"/>
                <w:szCs w:val="20"/>
              </w:rPr>
            </w:pPr>
            <w:r w:rsidRPr="001426D5">
              <w:rPr>
                <w:sz w:val="20"/>
                <w:szCs w:val="20"/>
              </w:rPr>
              <w:t>-</w:t>
            </w:r>
          </w:p>
        </w:tc>
      </w:tr>
      <w:tr w:rsidR="00E8498B" w:rsidRPr="001426D5" w14:paraId="31BD077C" w14:textId="77777777" w:rsidTr="009372FE">
        <w:trPr>
          <w:trHeight w:val="425"/>
        </w:trPr>
        <w:tc>
          <w:tcPr>
            <w:tcW w:w="1389" w:type="pct"/>
            <w:tcBorders>
              <w:left w:val="single" w:sz="8" w:space="0" w:color="auto"/>
            </w:tcBorders>
            <w:shd w:val="clear" w:color="auto" w:fill="auto"/>
            <w:vAlign w:val="center"/>
          </w:tcPr>
          <w:p w14:paraId="7FAB32D0" w14:textId="14F9D9F8" w:rsidR="00E8498B" w:rsidRPr="001346A0" w:rsidRDefault="00E8498B" w:rsidP="00E8498B">
            <w:pPr>
              <w:jc w:val="center"/>
              <w:rPr>
                <w:color w:val="000000"/>
                <w:sz w:val="20"/>
                <w:szCs w:val="20"/>
              </w:rPr>
            </w:pPr>
            <w:r w:rsidRPr="001346A0">
              <w:rPr>
                <w:color w:val="000000"/>
                <w:sz w:val="20"/>
                <w:szCs w:val="20"/>
              </w:rPr>
              <w:t>КЧМ-5М</w:t>
            </w:r>
          </w:p>
        </w:tc>
        <w:tc>
          <w:tcPr>
            <w:tcW w:w="1256" w:type="pct"/>
            <w:vAlign w:val="center"/>
          </w:tcPr>
          <w:p w14:paraId="65C945E1" w14:textId="502BBDA9" w:rsidR="00E8498B" w:rsidRDefault="00E8498B" w:rsidP="00E8498B">
            <w:pPr>
              <w:jc w:val="center"/>
              <w:rPr>
                <w:sz w:val="20"/>
                <w:szCs w:val="20"/>
                <w:lang w:eastAsia="en-US"/>
              </w:rPr>
            </w:pPr>
            <w:r>
              <w:rPr>
                <w:sz w:val="20"/>
                <w:szCs w:val="20"/>
                <w:lang w:eastAsia="en-US"/>
              </w:rPr>
              <w:t>-</w:t>
            </w:r>
          </w:p>
        </w:tc>
        <w:tc>
          <w:tcPr>
            <w:tcW w:w="1247" w:type="pct"/>
            <w:shd w:val="clear" w:color="000000" w:fill="FFFFFF"/>
            <w:vAlign w:val="center"/>
          </w:tcPr>
          <w:p w14:paraId="758AAD5D" w14:textId="3917C992" w:rsidR="00E8498B" w:rsidRDefault="00E8498B" w:rsidP="00E8498B">
            <w:pPr>
              <w:jc w:val="center"/>
              <w:rPr>
                <w:sz w:val="20"/>
                <w:szCs w:val="20"/>
              </w:rPr>
            </w:pPr>
            <w:r>
              <w:rPr>
                <w:sz w:val="20"/>
                <w:szCs w:val="20"/>
              </w:rPr>
              <w:t>16</w:t>
            </w:r>
          </w:p>
        </w:tc>
        <w:tc>
          <w:tcPr>
            <w:tcW w:w="1108" w:type="pct"/>
            <w:shd w:val="clear" w:color="000000" w:fill="FFFFFF"/>
            <w:vAlign w:val="center"/>
          </w:tcPr>
          <w:p w14:paraId="6429C6D0" w14:textId="22D0EC28" w:rsidR="00E8498B" w:rsidRPr="001426D5" w:rsidRDefault="00E8498B" w:rsidP="00E8498B">
            <w:pPr>
              <w:jc w:val="center"/>
              <w:rPr>
                <w:sz w:val="20"/>
                <w:szCs w:val="20"/>
              </w:rPr>
            </w:pPr>
            <w:r>
              <w:rPr>
                <w:sz w:val="20"/>
                <w:szCs w:val="20"/>
              </w:rPr>
              <w:t>-</w:t>
            </w:r>
          </w:p>
        </w:tc>
      </w:tr>
      <w:tr w:rsidR="00E8498B" w:rsidRPr="001426D5" w14:paraId="5D601F8A" w14:textId="77777777" w:rsidTr="009372FE">
        <w:trPr>
          <w:trHeight w:val="425"/>
        </w:trPr>
        <w:tc>
          <w:tcPr>
            <w:tcW w:w="1389" w:type="pct"/>
            <w:tcBorders>
              <w:left w:val="single" w:sz="8" w:space="0" w:color="auto"/>
            </w:tcBorders>
            <w:shd w:val="clear" w:color="auto" w:fill="auto"/>
            <w:vAlign w:val="center"/>
          </w:tcPr>
          <w:p w14:paraId="73458A97" w14:textId="609CC353" w:rsidR="00E8498B" w:rsidRPr="001346A0" w:rsidRDefault="00E8498B" w:rsidP="00E8498B">
            <w:pPr>
              <w:jc w:val="center"/>
              <w:rPr>
                <w:color w:val="000000"/>
                <w:sz w:val="20"/>
                <w:szCs w:val="20"/>
              </w:rPr>
            </w:pPr>
            <w:r w:rsidRPr="001346A0">
              <w:rPr>
                <w:color w:val="000000"/>
                <w:sz w:val="20"/>
                <w:szCs w:val="20"/>
              </w:rPr>
              <w:t>КЧМ-5М</w:t>
            </w:r>
          </w:p>
        </w:tc>
        <w:tc>
          <w:tcPr>
            <w:tcW w:w="1256" w:type="pct"/>
            <w:vAlign w:val="center"/>
          </w:tcPr>
          <w:p w14:paraId="4DE2B499" w14:textId="78FE2675" w:rsidR="00E8498B" w:rsidRDefault="00E8498B" w:rsidP="00E8498B">
            <w:pPr>
              <w:jc w:val="center"/>
              <w:rPr>
                <w:sz w:val="20"/>
                <w:szCs w:val="20"/>
                <w:lang w:eastAsia="en-US"/>
              </w:rPr>
            </w:pPr>
            <w:r>
              <w:rPr>
                <w:sz w:val="20"/>
                <w:szCs w:val="20"/>
              </w:rPr>
              <w:t>-</w:t>
            </w:r>
          </w:p>
        </w:tc>
        <w:tc>
          <w:tcPr>
            <w:tcW w:w="1247" w:type="pct"/>
            <w:shd w:val="clear" w:color="000000" w:fill="FFFFFF"/>
            <w:vAlign w:val="center"/>
          </w:tcPr>
          <w:p w14:paraId="0D37213C" w14:textId="49165881" w:rsidR="00E8498B" w:rsidRDefault="00E8498B" w:rsidP="00E8498B">
            <w:pPr>
              <w:jc w:val="center"/>
              <w:rPr>
                <w:sz w:val="20"/>
                <w:szCs w:val="20"/>
              </w:rPr>
            </w:pPr>
            <w:r>
              <w:rPr>
                <w:sz w:val="20"/>
                <w:szCs w:val="20"/>
              </w:rPr>
              <w:t>16</w:t>
            </w:r>
          </w:p>
        </w:tc>
        <w:tc>
          <w:tcPr>
            <w:tcW w:w="1108" w:type="pct"/>
            <w:shd w:val="clear" w:color="000000" w:fill="FFFFFF"/>
            <w:vAlign w:val="center"/>
          </w:tcPr>
          <w:p w14:paraId="1702B17F" w14:textId="279A4C2E" w:rsidR="00E8498B" w:rsidRPr="001426D5" w:rsidRDefault="00E8498B" w:rsidP="00E8498B">
            <w:pPr>
              <w:jc w:val="center"/>
              <w:rPr>
                <w:sz w:val="20"/>
                <w:szCs w:val="20"/>
              </w:rPr>
            </w:pPr>
            <w:r>
              <w:rPr>
                <w:sz w:val="20"/>
                <w:szCs w:val="20"/>
              </w:rPr>
              <w:t>-</w:t>
            </w:r>
          </w:p>
        </w:tc>
      </w:tr>
    </w:tbl>
    <w:p w14:paraId="799AB86D" w14:textId="77777777" w:rsidR="006F5E9E" w:rsidRPr="001426D5" w:rsidRDefault="006F5E9E" w:rsidP="006F5E9E">
      <w:pPr>
        <w:pStyle w:val="Maximyz0"/>
      </w:pPr>
    </w:p>
    <w:p w14:paraId="3FA213CD" w14:textId="0061DE96" w:rsidR="006F5E9E" w:rsidRPr="001426D5" w:rsidRDefault="006F5E9E" w:rsidP="006F5E9E">
      <w:pPr>
        <w:pStyle w:val="Maximyz0"/>
        <w:rPr>
          <w:lang w:eastAsia="en-US"/>
        </w:rPr>
      </w:pPr>
      <w:r w:rsidRPr="001426D5">
        <w:rPr>
          <w:lang w:eastAsia="en-US"/>
        </w:rPr>
        <w:t xml:space="preserve">В таблице </w:t>
      </w:r>
      <w:r w:rsidR="004657D3">
        <w:rPr>
          <w:lang w:eastAsia="en-US"/>
        </w:rPr>
        <w:fldChar w:fldCharType="begin"/>
      </w:r>
      <w:r w:rsidR="004657D3">
        <w:rPr>
          <w:lang w:eastAsia="en-US"/>
        </w:rPr>
        <w:instrText xml:space="preserve"> REF _Ref473803471 \h  \* MERGEFORMAT </w:instrText>
      </w:r>
      <w:r w:rsidR="004657D3">
        <w:rPr>
          <w:lang w:eastAsia="en-US"/>
        </w:rPr>
      </w:r>
      <w:r w:rsidR="004657D3">
        <w:rPr>
          <w:lang w:eastAsia="en-US"/>
        </w:rPr>
        <w:fldChar w:fldCharType="separate"/>
      </w:r>
      <w:r w:rsidR="00B53B84" w:rsidRPr="00B53B84">
        <w:rPr>
          <w:vanish/>
        </w:rPr>
        <w:t xml:space="preserve">Таблица </w:t>
      </w:r>
      <w:r w:rsidR="00B53B84">
        <w:rPr>
          <w:noProof/>
        </w:rPr>
        <w:t>2</w:t>
      </w:r>
      <w:r w:rsidR="00B53B84">
        <w:t>.</w:t>
      </w:r>
      <w:r w:rsidR="00B53B84">
        <w:rPr>
          <w:noProof/>
        </w:rPr>
        <w:t>25</w:t>
      </w:r>
      <w:r w:rsidR="004657D3">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E8498B" w:rsidRPr="00E8498B">
        <w:rPr>
          <w:lang w:eastAsia="en-US"/>
        </w:rPr>
        <w:t>Школы №3</w:t>
      </w:r>
      <w:r w:rsidRPr="001426D5">
        <w:rPr>
          <w:lang w:eastAsia="en-US"/>
        </w:rPr>
        <w:t>.</w:t>
      </w:r>
    </w:p>
    <w:p w14:paraId="47DE7005" w14:textId="77777777" w:rsidR="006F5E9E" w:rsidRPr="001426D5" w:rsidRDefault="006F5E9E" w:rsidP="006F5E9E">
      <w:pPr>
        <w:pStyle w:val="Maximyz0"/>
        <w:rPr>
          <w:szCs w:val="24"/>
        </w:rPr>
      </w:pPr>
    </w:p>
    <w:p w14:paraId="3B7C53C5" w14:textId="4F2DF622" w:rsidR="006F5E9E" w:rsidRPr="001426D5" w:rsidRDefault="006F5E9E" w:rsidP="006F5E9E">
      <w:pPr>
        <w:pStyle w:val="aff4"/>
        <w:keepNext/>
      </w:pPr>
      <w:bookmarkStart w:id="57" w:name="_Ref473803471"/>
      <w:r w:rsidRPr="001426D5">
        <w:t xml:space="preserve">Таблица </w:t>
      </w:r>
      <w:fldSimple w:instr=" STYLEREF 1 \s ">
        <w:r w:rsidR="00B53B84">
          <w:rPr>
            <w:noProof/>
          </w:rPr>
          <w:t>2</w:t>
        </w:r>
      </w:fldSimple>
      <w:r w:rsidR="00E14542">
        <w:t>.</w:t>
      </w:r>
      <w:fldSimple w:instr=" SEQ Таблица \* ARABIC \s 1 ">
        <w:r w:rsidR="00B53B84">
          <w:rPr>
            <w:noProof/>
          </w:rPr>
          <w:t>25</w:t>
        </w:r>
      </w:fldSimple>
      <w:bookmarkEnd w:id="57"/>
      <w:r w:rsidRPr="001426D5">
        <w:t xml:space="preserve"> - Данные по срокам ввода в эксплуатацию, нормативной наработке и назначенном ресурсе котлового оборудования котельной </w:t>
      </w:r>
      <w:r w:rsidR="00E8498B" w:rsidRPr="00E8498B">
        <w:t>Школы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4"/>
        <w:gridCol w:w="2419"/>
        <w:gridCol w:w="2401"/>
        <w:gridCol w:w="2134"/>
      </w:tblGrid>
      <w:tr w:rsidR="006F5E9E" w:rsidRPr="001426D5" w14:paraId="1BA0CE0F" w14:textId="77777777" w:rsidTr="00450DE6">
        <w:trPr>
          <w:trHeight w:val="981"/>
        </w:trPr>
        <w:tc>
          <w:tcPr>
            <w:tcW w:w="1389" w:type="pct"/>
            <w:shd w:val="clear" w:color="000000" w:fill="FFFFFF"/>
            <w:vAlign w:val="center"/>
          </w:tcPr>
          <w:p w14:paraId="2BA6923F" w14:textId="77777777" w:rsidR="006F5E9E" w:rsidRPr="001426D5" w:rsidRDefault="006F5E9E" w:rsidP="00450DE6">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30454105" w14:textId="77777777" w:rsidR="006F5E9E" w:rsidRPr="001426D5" w:rsidRDefault="006F5E9E" w:rsidP="00450DE6">
            <w:pPr>
              <w:jc w:val="center"/>
              <w:rPr>
                <w:sz w:val="20"/>
                <w:szCs w:val="20"/>
              </w:rPr>
            </w:pPr>
            <w:r w:rsidRPr="001426D5">
              <w:rPr>
                <w:sz w:val="20"/>
                <w:szCs w:val="20"/>
              </w:rPr>
              <w:t>Год ввода в эксплуатацию оборудования</w:t>
            </w:r>
          </w:p>
        </w:tc>
        <w:tc>
          <w:tcPr>
            <w:tcW w:w="1247" w:type="pct"/>
            <w:shd w:val="clear" w:color="000000" w:fill="FFFFFF"/>
            <w:vAlign w:val="center"/>
          </w:tcPr>
          <w:p w14:paraId="6BDC3741" w14:textId="77777777" w:rsidR="006F5E9E" w:rsidRPr="001426D5" w:rsidRDefault="006F5E9E"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08" w:type="pct"/>
            <w:shd w:val="clear" w:color="000000" w:fill="FFFFFF"/>
            <w:vAlign w:val="center"/>
          </w:tcPr>
          <w:p w14:paraId="7A409BAA" w14:textId="77777777" w:rsidR="006F5E9E" w:rsidRPr="001426D5" w:rsidRDefault="006F5E9E" w:rsidP="00450DE6">
            <w:pPr>
              <w:jc w:val="center"/>
              <w:rPr>
                <w:sz w:val="20"/>
                <w:szCs w:val="20"/>
              </w:rPr>
            </w:pPr>
            <w:r w:rsidRPr="001426D5">
              <w:rPr>
                <w:sz w:val="20"/>
                <w:szCs w:val="20"/>
              </w:rPr>
              <w:t>Остаточный ресурс оборудования</w:t>
            </w:r>
          </w:p>
        </w:tc>
      </w:tr>
      <w:tr w:rsidR="00E8498B" w:rsidRPr="001426D5" w14:paraId="573BBE20" w14:textId="77777777" w:rsidTr="009372FE">
        <w:trPr>
          <w:trHeight w:val="410"/>
        </w:trPr>
        <w:tc>
          <w:tcPr>
            <w:tcW w:w="1389" w:type="pct"/>
            <w:shd w:val="clear" w:color="auto" w:fill="auto"/>
            <w:vAlign w:val="center"/>
          </w:tcPr>
          <w:p w14:paraId="030DCE53" w14:textId="446B19C2" w:rsidR="00E8498B" w:rsidRPr="001426D5" w:rsidRDefault="00E8498B" w:rsidP="00E8498B">
            <w:pPr>
              <w:jc w:val="center"/>
              <w:rPr>
                <w:color w:val="000000"/>
                <w:sz w:val="20"/>
                <w:szCs w:val="20"/>
                <w:lang w:val="en-US"/>
              </w:rPr>
            </w:pPr>
            <w:r>
              <w:rPr>
                <w:color w:val="000000"/>
                <w:sz w:val="20"/>
                <w:szCs w:val="20"/>
              </w:rPr>
              <w:t>КВА 0,16</w:t>
            </w:r>
          </w:p>
        </w:tc>
        <w:tc>
          <w:tcPr>
            <w:tcW w:w="1256" w:type="pct"/>
            <w:vAlign w:val="center"/>
          </w:tcPr>
          <w:p w14:paraId="43B0F475" w14:textId="2526383C" w:rsidR="00E8498B" w:rsidRPr="001426D5" w:rsidRDefault="00E8498B" w:rsidP="00E8498B">
            <w:pPr>
              <w:jc w:val="center"/>
              <w:rPr>
                <w:color w:val="000000"/>
                <w:sz w:val="20"/>
                <w:szCs w:val="20"/>
              </w:rPr>
            </w:pPr>
            <w:r>
              <w:rPr>
                <w:sz w:val="20"/>
                <w:szCs w:val="20"/>
                <w:lang w:eastAsia="en-US"/>
              </w:rPr>
              <w:t>-</w:t>
            </w:r>
          </w:p>
        </w:tc>
        <w:tc>
          <w:tcPr>
            <w:tcW w:w="1247" w:type="pct"/>
            <w:shd w:val="clear" w:color="000000" w:fill="FFFFFF"/>
            <w:vAlign w:val="center"/>
          </w:tcPr>
          <w:p w14:paraId="769F1015" w14:textId="06884D2A" w:rsidR="00E8498B" w:rsidRPr="00450DE6" w:rsidRDefault="00E8498B" w:rsidP="00E8498B">
            <w:pPr>
              <w:jc w:val="center"/>
              <w:rPr>
                <w:sz w:val="20"/>
                <w:szCs w:val="20"/>
              </w:rPr>
            </w:pPr>
            <w:r>
              <w:rPr>
                <w:sz w:val="20"/>
                <w:szCs w:val="20"/>
              </w:rPr>
              <w:t>16</w:t>
            </w:r>
          </w:p>
        </w:tc>
        <w:tc>
          <w:tcPr>
            <w:tcW w:w="1108" w:type="pct"/>
            <w:shd w:val="clear" w:color="000000" w:fill="FFFFFF"/>
            <w:vAlign w:val="center"/>
          </w:tcPr>
          <w:p w14:paraId="4F38F5D5" w14:textId="77777777" w:rsidR="00E8498B" w:rsidRPr="001426D5" w:rsidRDefault="00E8498B" w:rsidP="00E8498B">
            <w:pPr>
              <w:jc w:val="center"/>
              <w:rPr>
                <w:sz w:val="20"/>
                <w:szCs w:val="20"/>
              </w:rPr>
            </w:pPr>
            <w:r w:rsidRPr="001426D5">
              <w:rPr>
                <w:sz w:val="20"/>
                <w:szCs w:val="20"/>
              </w:rPr>
              <w:t>-</w:t>
            </w:r>
          </w:p>
        </w:tc>
      </w:tr>
      <w:tr w:rsidR="00E8498B" w:rsidRPr="001426D5" w14:paraId="6C2F5CF3" w14:textId="77777777" w:rsidTr="009372FE">
        <w:trPr>
          <w:trHeight w:val="425"/>
        </w:trPr>
        <w:tc>
          <w:tcPr>
            <w:tcW w:w="1389" w:type="pct"/>
            <w:shd w:val="clear" w:color="auto" w:fill="auto"/>
            <w:vAlign w:val="center"/>
          </w:tcPr>
          <w:p w14:paraId="29F9B1FC" w14:textId="577E32BC" w:rsidR="00E8498B" w:rsidRPr="001426D5" w:rsidRDefault="00E8498B" w:rsidP="00E8498B">
            <w:pPr>
              <w:jc w:val="center"/>
              <w:rPr>
                <w:color w:val="000000"/>
                <w:sz w:val="20"/>
                <w:szCs w:val="20"/>
              </w:rPr>
            </w:pPr>
            <w:r>
              <w:rPr>
                <w:color w:val="000000"/>
                <w:sz w:val="20"/>
                <w:szCs w:val="20"/>
              </w:rPr>
              <w:t>КВА 0,16</w:t>
            </w:r>
          </w:p>
        </w:tc>
        <w:tc>
          <w:tcPr>
            <w:tcW w:w="1256" w:type="pct"/>
            <w:vAlign w:val="center"/>
          </w:tcPr>
          <w:p w14:paraId="6B2DDAA6" w14:textId="3C6EEE48" w:rsidR="00E8498B" w:rsidRPr="001426D5" w:rsidRDefault="00E8498B" w:rsidP="00E8498B">
            <w:pPr>
              <w:jc w:val="center"/>
              <w:rPr>
                <w:color w:val="000000"/>
                <w:sz w:val="20"/>
                <w:szCs w:val="20"/>
              </w:rPr>
            </w:pPr>
            <w:r>
              <w:rPr>
                <w:sz w:val="20"/>
                <w:szCs w:val="20"/>
                <w:lang w:eastAsia="en-US"/>
              </w:rPr>
              <w:t>-</w:t>
            </w:r>
          </w:p>
        </w:tc>
        <w:tc>
          <w:tcPr>
            <w:tcW w:w="1247" w:type="pct"/>
            <w:shd w:val="clear" w:color="000000" w:fill="FFFFFF"/>
            <w:vAlign w:val="center"/>
          </w:tcPr>
          <w:p w14:paraId="592A04CB" w14:textId="76C0830E" w:rsidR="00E8498B" w:rsidRPr="00450DE6" w:rsidRDefault="00E8498B" w:rsidP="00E8498B">
            <w:pPr>
              <w:jc w:val="center"/>
              <w:rPr>
                <w:sz w:val="20"/>
                <w:szCs w:val="20"/>
              </w:rPr>
            </w:pPr>
            <w:r>
              <w:rPr>
                <w:sz w:val="20"/>
                <w:szCs w:val="20"/>
              </w:rPr>
              <w:t>16</w:t>
            </w:r>
          </w:p>
        </w:tc>
        <w:tc>
          <w:tcPr>
            <w:tcW w:w="1108" w:type="pct"/>
            <w:shd w:val="clear" w:color="000000" w:fill="FFFFFF"/>
            <w:vAlign w:val="center"/>
          </w:tcPr>
          <w:p w14:paraId="3C06CE91" w14:textId="77777777" w:rsidR="00E8498B" w:rsidRPr="001426D5" w:rsidRDefault="00E8498B" w:rsidP="00E8498B">
            <w:pPr>
              <w:jc w:val="center"/>
              <w:rPr>
                <w:sz w:val="20"/>
                <w:szCs w:val="20"/>
              </w:rPr>
            </w:pPr>
            <w:r w:rsidRPr="001426D5">
              <w:rPr>
                <w:sz w:val="20"/>
                <w:szCs w:val="20"/>
              </w:rPr>
              <w:t>-</w:t>
            </w:r>
          </w:p>
        </w:tc>
      </w:tr>
      <w:tr w:rsidR="00E8498B" w:rsidRPr="001426D5" w14:paraId="0277ED3D" w14:textId="77777777" w:rsidTr="009372FE">
        <w:trPr>
          <w:trHeight w:val="425"/>
        </w:trPr>
        <w:tc>
          <w:tcPr>
            <w:tcW w:w="1389" w:type="pct"/>
            <w:shd w:val="clear" w:color="auto" w:fill="auto"/>
            <w:vAlign w:val="center"/>
          </w:tcPr>
          <w:p w14:paraId="700DD308" w14:textId="5F7F60AB" w:rsidR="00E8498B" w:rsidRPr="001426D5" w:rsidRDefault="00E8498B" w:rsidP="00E8498B">
            <w:pPr>
              <w:jc w:val="center"/>
              <w:rPr>
                <w:color w:val="000000"/>
                <w:sz w:val="20"/>
                <w:szCs w:val="20"/>
                <w:lang w:val="en-US"/>
              </w:rPr>
            </w:pPr>
            <w:r>
              <w:rPr>
                <w:color w:val="000000"/>
                <w:sz w:val="20"/>
                <w:szCs w:val="20"/>
              </w:rPr>
              <w:t>КВА 0,16</w:t>
            </w:r>
          </w:p>
        </w:tc>
        <w:tc>
          <w:tcPr>
            <w:tcW w:w="1256" w:type="pct"/>
            <w:vAlign w:val="center"/>
          </w:tcPr>
          <w:p w14:paraId="5D65C461" w14:textId="5781D04F" w:rsidR="00E8498B" w:rsidRPr="001426D5" w:rsidRDefault="00E8498B" w:rsidP="00E8498B">
            <w:pPr>
              <w:jc w:val="center"/>
              <w:rPr>
                <w:color w:val="000000"/>
                <w:sz w:val="20"/>
                <w:szCs w:val="20"/>
              </w:rPr>
            </w:pPr>
            <w:r>
              <w:rPr>
                <w:sz w:val="20"/>
                <w:szCs w:val="20"/>
                <w:lang w:eastAsia="en-US"/>
              </w:rPr>
              <w:t>-</w:t>
            </w:r>
          </w:p>
        </w:tc>
        <w:tc>
          <w:tcPr>
            <w:tcW w:w="1247" w:type="pct"/>
            <w:shd w:val="clear" w:color="000000" w:fill="FFFFFF"/>
            <w:vAlign w:val="center"/>
          </w:tcPr>
          <w:p w14:paraId="242B9B6D" w14:textId="44848288" w:rsidR="00E8498B" w:rsidRPr="00450DE6" w:rsidRDefault="00E8498B" w:rsidP="00E8498B">
            <w:pPr>
              <w:jc w:val="center"/>
              <w:rPr>
                <w:sz w:val="20"/>
                <w:szCs w:val="20"/>
              </w:rPr>
            </w:pPr>
            <w:r>
              <w:rPr>
                <w:sz w:val="20"/>
                <w:szCs w:val="20"/>
              </w:rPr>
              <w:t>16</w:t>
            </w:r>
          </w:p>
        </w:tc>
        <w:tc>
          <w:tcPr>
            <w:tcW w:w="1108" w:type="pct"/>
            <w:shd w:val="clear" w:color="000000" w:fill="FFFFFF"/>
            <w:vAlign w:val="center"/>
          </w:tcPr>
          <w:p w14:paraId="37F66470" w14:textId="7414D7BC" w:rsidR="00E8498B" w:rsidRPr="00E8498B" w:rsidRDefault="00E8498B" w:rsidP="00E8498B">
            <w:pPr>
              <w:jc w:val="center"/>
              <w:rPr>
                <w:sz w:val="20"/>
                <w:szCs w:val="20"/>
              </w:rPr>
            </w:pPr>
            <w:r>
              <w:rPr>
                <w:sz w:val="20"/>
                <w:szCs w:val="20"/>
              </w:rPr>
              <w:t>-</w:t>
            </w:r>
          </w:p>
        </w:tc>
      </w:tr>
    </w:tbl>
    <w:p w14:paraId="4DD4FAC0" w14:textId="473B02DD" w:rsidR="006F5E9E" w:rsidRDefault="006F5E9E" w:rsidP="006F5E9E">
      <w:pPr>
        <w:pStyle w:val="Maximyz0"/>
      </w:pPr>
    </w:p>
    <w:p w14:paraId="674AED1A" w14:textId="04F22E63" w:rsidR="00450DE6" w:rsidRPr="001426D5" w:rsidRDefault="00450DE6" w:rsidP="00450DE6">
      <w:pPr>
        <w:pStyle w:val="Maximyz0"/>
        <w:rPr>
          <w:lang w:eastAsia="en-US"/>
        </w:rPr>
      </w:pPr>
      <w:r w:rsidRPr="001426D5">
        <w:rPr>
          <w:lang w:eastAsia="en-US"/>
        </w:rPr>
        <w:t xml:space="preserve">В таблице </w:t>
      </w:r>
      <w:r w:rsidR="004657D3">
        <w:rPr>
          <w:lang w:eastAsia="en-US"/>
        </w:rPr>
        <w:fldChar w:fldCharType="begin"/>
      </w:r>
      <w:r w:rsidR="004657D3">
        <w:rPr>
          <w:lang w:eastAsia="en-US"/>
        </w:rPr>
        <w:instrText xml:space="preserve"> REF _Ref473803485 \h  \* MERGEFORMAT </w:instrText>
      </w:r>
      <w:r w:rsidR="004657D3">
        <w:rPr>
          <w:lang w:eastAsia="en-US"/>
        </w:rPr>
      </w:r>
      <w:r w:rsidR="004657D3">
        <w:rPr>
          <w:lang w:eastAsia="en-US"/>
        </w:rPr>
        <w:fldChar w:fldCharType="separate"/>
      </w:r>
      <w:r w:rsidR="00B53B84" w:rsidRPr="00B53B84">
        <w:rPr>
          <w:vanish/>
        </w:rPr>
        <w:t xml:space="preserve">Таблица </w:t>
      </w:r>
      <w:r w:rsidR="00B53B84">
        <w:rPr>
          <w:noProof/>
        </w:rPr>
        <w:t>2</w:t>
      </w:r>
      <w:r w:rsidR="00B53B84">
        <w:t>.</w:t>
      </w:r>
      <w:r w:rsidR="00B53B84">
        <w:rPr>
          <w:noProof/>
        </w:rPr>
        <w:t>26</w:t>
      </w:r>
      <w:r w:rsidR="004657D3">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E8498B" w:rsidRPr="00E8498B">
        <w:rPr>
          <w:lang w:eastAsia="en-US"/>
        </w:rPr>
        <w:t>Детского сада №9 «Солнышко»</w:t>
      </w:r>
      <w:r w:rsidRPr="001426D5">
        <w:rPr>
          <w:lang w:eastAsia="en-US"/>
        </w:rPr>
        <w:t>.</w:t>
      </w:r>
    </w:p>
    <w:p w14:paraId="4076F43C" w14:textId="77777777" w:rsidR="00450DE6" w:rsidRPr="001426D5" w:rsidRDefault="00450DE6" w:rsidP="00450DE6">
      <w:pPr>
        <w:pStyle w:val="Maximyz0"/>
        <w:rPr>
          <w:szCs w:val="24"/>
        </w:rPr>
      </w:pPr>
    </w:p>
    <w:p w14:paraId="2E8469F4" w14:textId="727CB2B0" w:rsidR="00450DE6" w:rsidRPr="001426D5" w:rsidRDefault="00450DE6" w:rsidP="00450DE6">
      <w:pPr>
        <w:pStyle w:val="aff4"/>
        <w:keepNext/>
      </w:pPr>
      <w:bookmarkStart w:id="58" w:name="_Ref473803485"/>
      <w:r w:rsidRPr="001426D5">
        <w:t xml:space="preserve">Таблица </w:t>
      </w:r>
      <w:fldSimple w:instr=" STYLEREF 1 \s ">
        <w:r w:rsidR="00B53B84">
          <w:rPr>
            <w:noProof/>
          </w:rPr>
          <w:t>2</w:t>
        </w:r>
      </w:fldSimple>
      <w:r w:rsidR="00E14542">
        <w:t>.</w:t>
      </w:r>
      <w:fldSimple w:instr=" SEQ Таблица \* ARABIC \s 1 ">
        <w:r w:rsidR="00B53B84">
          <w:rPr>
            <w:noProof/>
          </w:rPr>
          <w:t>26</w:t>
        </w:r>
      </w:fldSimple>
      <w:bookmarkEnd w:id="58"/>
      <w:r w:rsidRPr="001426D5">
        <w:t xml:space="preserve"> - Данные по срокам ввода в эксплуатацию, нормативной наработке и назначенном ресурсе котлового оборудования котельной </w:t>
      </w:r>
      <w:r w:rsidR="00E8498B" w:rsidRPr="00E8498B">
        <w:t>Детского сада №9 «Солнышко»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4"/>
        <w:gridCol w:w="2419"/>
        <w:gridCol w:w="2401"/>
        <w:gridCol w:w="2134"/>
      </w:tblGrid>
      <w:tr w:rsidR="00450DE6" w:rsidRPr="001426D5" w14:paraId="665270FC" w14:textId="77777777" w:rsidTr="004657D3">
        <w:trPr>
          <w:trHeight w:val="981"/>
          <w:tblHeader/>
        </w:trPr>
        <w:tc>
          <w:tcPr>
            <w:tcW w:w="1389" w:type="pct"/>
            <w:shd w:val="clear" w:color="000000" w:fill="FFFFFF"/>
            <w:vAlign w:val="center"/>
          </w:tcPr>
          <w:p w14:paraId="28E18C69" w14:textId="77777777" w:rsidR="00450DE6" w:rsidRPr="001426D5" w:rsidRDefault="00450DE6" w:rsidP="00450DE6">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6FD458A8" w14:textId="77777777" w:rsidR="00450DE6" w:rsidRPr="001426D5" w:rsidRDefault="00450DE6" w:rsidP="00450DE6">
            <w:pPr>
              <w:jc w:val="center"/>
              <w:rPr>
                <w:sz w:val="20"/>
                <w:szCs w:val="20"/>
              </w:rPr>
            </w:pPr>
            <w:r w:rsidRPr="001426D5">
              <w:rPr>
                <w:sz w:val="20"/>
                <w:szCs w:val="20"/>
              </w:rPr>
              <w:t>Год ввода в эксплуатацию оборудования</w:t>
            </w:r>
          </w:p>
        </w:tc>
        <w:tc>
          <w:tcPr>
            <w:tcW w:w="1247" w:type="pct"/>
            <w:shd w:val="clear" w:color="000000" w:fill="FFFFFF"/>
            <w:vAlign w:val="center"/>
          </w:tcPr>
          <w:p w14:paraId="405A0DEE" w14:textId="77777777" w:rsidR="00450DE6" w:rsidRPr="001426D5" w:rsidRDefault="00450DE6" w:rsidP="00450DE6">
            <w:pPr>
              <w:jc w:val="center"/>
              <w:rPr>
                <w:sz w:val="20"/>
                <w:szCs w:val="20"/>
              </w:rPr>
            </w:pPr>
            <w:r w:rsidRPr="001426D5">
              <w:rPr>
                <w:sz w:val="20"/>
                <w:szCs w:val="20"/>
              </w:rPr>
              <w:t>Нормативный срок службы оборудования (в соответствии с паспортом)</w:t>
            </w:r>
          </w:p>
        </w:tc>
        <w:tc>
          <w:tcPr>
            <w:tcW w:w="1108" w:type="pct"/>
            <w:shd w:val="clear" w:color="000000" w:fill="FFFFFF"/>
            <w:vAlign w:val="center"/>
          </w:tcPr>
          <w:p w14:paraId="59D548B0" w14:textId="77777777" w:rsidR="00450DE6" w:rsidRPr="001426D5" w:rsidRDefault="00450DE6" w:rsidP="00450DE6">
            <w:pPr>
              <w:jc w:val="center"/>
              <w:rPr>
                <w:sz w:val="20"/>
                <w:szCs w:val="20"/>
              </w:rPr>
            </w:pPr>
            <w:r w:rsidRPr="001426D5">
              <w:rPr>
                <w:sz w:val="20"/>
                <w:szCs w:val="20"/>
              </w:rPr>
              <w:t>Остаточный ресурс оборудования</w:t>
            </w:r>
          </w:p>
        </w:tc>
      </w:tr>
      <w:tr w:rsidR="00E8498B" w:rsidRPr="001426D5" w14:paraId="7CC7AC3D" w14:textId="77777777" w:rsidTr="009372FE">
        <w:trPr>
          <w:trHeight w:val="410"/>
        </w:trPr>
        <w:tc>
          <w:tcPr>
            <w:tcW w:w="1389" w:type="pct"/>
            <w:tcBorders>
              <w:bottom w:val="single" w:sz="4" w:space="0" w:color="auto"/>
            </w:tcBorders>
            <w:shd w:val="clear" w:color="auto" w:fill="auto"/>
            <w:vAlign w:val="center"/>
          </w:tcPr>
          <w:p w14:paraId="03C566B7" w14:textId="4BB0382A" w:rsidR="00E8498B" w:rsidRPr="001426D5" w:rsidRDefault="00E8498B" w:rsidP="00E8498B">
            <w:pPr>
              <w:jc w:val="center"/>
              <w:rPr>
                <w:color w:val="000000"/>
                <w:sz w:val="20"/>
                <w:szCs w:val="20"/>
                <w:lang w:val="en-US"/>
              </w:rPr>
            </w:pPr>
            <w:r w:rsidRPr="001346A0">
              <w:rPr>
                <w:color w:val="000000"/>
                <w:sz w:val="20"/>
                <w:szCs w:val="20"/>
              </w:rPr>
              <w:t>КЧМ-5М</w:t>
            </w:r>
          </w:p>
        </w:tc>
        <w:tc>
          <w:tcPr>
            <w:tcW w:w="1256" w:type="pct"/>
            <w:vAlign w:val="center"/>
          </w:tcPr>
          <w:p w14:paraId="470234ED" w14:textId="1A0B592B" w:rsidR="00E8498B" w:rsidRPr="001426D5" w:rsidRDefault="00E8498B" w:rsidP="00E8498B">
            <w:pPr>
              <w:jc w:val="center"/>
              <w:rPr>
                <w:color w:val="000000"/>
                <w:sz w:val="20"/>
                <w:szCs w:val="20"/>
              </w:rPr>
            </w:pPr>
            <w:r>
              <w:rPr>
                <w:sz w:val="20"/>
                <w:szCs w:val="20"/>
              </w:rPr>
              <w:t>-</w:t>
            </w:r>
          </w:p>
        </w:tc>
        <w:tc>
          <w:tcPr>
            <w:tcW w:w="1247" w:type="pct"/>
            <w:shd w:val="clear" w:color="000000" w:fill="FFFFFF"/>
            <w:vAlign w:val="center"/>
          </w:tcPr>
          <w:p w14:paraId="3AB535A6" w14:textId="77777777" w:rsidR="00E8498B" w:rsidRPr="001426D5" w:rsidRDefault="00E8498B" w:rsidP="00E8498B">
            <w:pPr>
              <w:jc w:val="center"/>
              <w:rPr>
                <w:sz w:val="20"/>
                <w:szCs w:val="20"/>
                <w:lang w:val="en-US"/>
              </w:rPr>
            </w:pPr>
            <w:r w:rsidRPr="001426D5">
              <w:rPr>
                <w:sz w:val="20"/>
                <w:szCs w:val="20"/>
                <w:lang w:val="en-US"/>
              </w:rPr>
              <w:t>16</w:t>
            </w:r>
          </w:p>
        </w:tc>
        <w:tc>
          <w:tcPr>
            <w:tcW w:w="1108" w:type="pct"/>
            <w:shd w:val="clear" w:color="000000" w:fill="FFFFFF"/>
            <w:vAlign w:val="center"/>
          </w:tcPr>
          <w:p w14:paraId="54D7FB11" w14:textId="7A1CB74C" w:rsidR="00E8498B" w:rsidRPr="00E8498B" w:rsidRDefault="00E8498B" w:rsidP="00E8498B">
            <w:pPr>
              <w:jc w:val="center"/>
              <w:rPr>
                <w:sz w:val="20"/>
                <w:szCs w:val="20"/>
              </w:rPr>
            </w:pPr>
            <w:r>
              <w:rPr>
                <w:sz w:val="20"/>
                <w:szCs w:val="20"/>
              </w:rPr>
              <w:t>-</w:t>
            </w:r>
          </w:p>
        </w:tc>
      </w:tr>
      <w:tr w:rsidR="00E8498B" w:rsidRPr="001426D5" w14:paraId="6C229E72" w14:textId="77777777" w:rsidTr="009372FE">
        <w:trPr>
          <w:trHeight w:val="425"/>
        </w:trPr>
        <w:tc>
          <w:tcPr>
            <w:tcW w:w="1389" w:type="pct"/>
            <w:tcBorders>
              <w:bottom w:val="single" w:sz="4" w:space="0" w:color="auto"/>
            </w:tcBorders>
            <w:shd w:val="clear" w:color="auto" w:fill="auto"/>
            <w:vAlign w:val="center"/>
          </w:tcPr>
          <w:p w14:paraId="1327A409" w14:textId="02A82831" w:rsidR="00E8498B" w:rsidRPr="001426D5" w:rsidRDefault="00E8498B" w:rsidP="00E8498B">
            <w:pPr>
              <w:jc w:val="center"/>
              <w:rPr>
                <w:color w:val="000000"/>
                <w:sz w:val="20"/>
                <w:szCs w:val="20"/>
              </w:rPr>
            </w:pPr>
            <w:r w:rsidRPr="001346A0">
              <w:rPr>
                <w:color w:val="000000"/>
                <w:sz w:val="20"/>
                <w:szCs w:val="20"/>
              </w:rPr>
              <w:t>КЧМ-5М</w:t>
            </w:r>
          </w:p>
        </w:tc>
        <w:tc>
          <w:tcPr>
            <w:tcW w:w="1256" w:type="pct"/>
            <w:vAlign w:val="center"/>
          </w:tcPr>
          <w:p w14:paraId="72CCBB1E" w14:textId="7BB0FD92" w:rsidR="00E8498B" w:rsidRPr="001426D5" w:rsidRDefault="00E8498B" w:rsidP="00E8498B">
            <w:pPr>
              <w:jc w:val="center"/>
              <w:rPr>
                <w:color w:val="000000"/>
                <w:sz w:val="20"/>
                <w:szCs w:val="20"/>
              </w:rPr>
            </w:pPr>
            <w:r>
              <w:rPr>
                <w:sz w:val="20"/>
                <w:szCs w:val="20"/>
              </w:rPr>
              <w:t>-</w:t>
            </w:r>
          </w:p>
        </w:tc>
        <w:tc>
          <w:tcPr>
            <w:tcW w:w="1247" w:type="pct"/>
            <w:shd w:val="clear" w:color="000000" w:fill="FFFFFF"/>
            <w:vAlign w:val="center"/>
          </w:tcPr>
          <w:p w14:paraId="33336389" w14:textId="77777777" w:rsidR="00E8498B" w:rsidRPr="001426D5" w:rsidRDefault="00E8498B" w:rsidP="00E8498B">
            <w:pPr>
              <w:jc w:val="center"/>
              <w:rPr>
                <w:sz w:val="20"/>
                <w:szCs w:val="20"/>
                <w:lang w:val="en-US"/>
              </w:rPr>
            </w:pPr>
            <w:r w:rsidRPr="001426D5">
              <w:rPr>
                <w:sz w:val="20"/>
                <w:szCs w:val="20"/>
                <w:lang w:val="en-US"/>
              </w:rPr>
              <w:t>16</w:t>
            </w:r>
          </w:p>
        </w:tc>
        <w:tc>
          <w:tcPr>
            <w:tcW w:w="1108" w:type="pct"/>
            <w:shd w:val="clear" w:color="000000" w:fill="FFFFFF"/>
            <w:vAlign w:val="center"/>
          </w:tcPr>
          <w:p w14:paraId="557E5F80" w14:textId="02105AD1" w:rsidR="00E8498B" w:rsidRPr="00E8498B" w:rsidRDefault="00E8498B" w:rsidP="00E8498B">
            <w:pPr>
              <w:jc w:val="center"/>
              <w:rPr>
                <w:sz w:val="20"/>
                <w:szCs w:val="20"/>
              </w:rPr>
            </w:pPr>
            <w:r>
              <w:rPr>
                <w:sz w:val="20"/>
                <w:szCs w:val="20"/>
              </w:rPr>
              <w:t>-</w:t>
            </w:r>
          </w:p>
        </w:tc>
      </w:tr>
    </w:tbl>
    <w:p w14:paraId="24E89280" w14:textId="5BB594FE" w:rsidR="00450DE6" w:rsidRDefault="00450DE6" w:rsidP="00450DE6">
      <w:pPr>
        <w:pStyle w:val="Maximyz0"/>
      </w:pPr>
    </w:p>
    <w:p w14:paraId="7E16A742" w14:textId="1DE856A6" w:rsidR="00057527" w:rsidRPr="001426D5" w:rsidRDefault="00057527" w:rsidP="00057527">
      <w:pPr>
        <w:pStyle w:val="Maximyz0"/>
        <w:rPr>
          <w:lang w:eastAsia="en-US"/>
        </w:rPr>
      </w:pPr>
      <w:r w:rsidRPr="001426D5">
        <w:rPr>
          <w:lang w:eastAsia="en-US"/>
        </w:rPr>
        <w:lastRenderedPageBreak/>
        <w:t xml:space="preserve">В таблице </w:t>
      </w:r>
      <w:r>
        <w:rPr>
          <w:lang w:eastAsia="en-US"/>
        </w:rPr>
        <w:fldChar w:fldCharType="begin"/>
      </w:r>
      <w:r>
        <w:rPr>
          <w:lang w:eastAsia="en-US"/>
        </w:rPr>
        <w:instrText xml:space="preserve"> REF _Ref473803485 \h  \* MERGEFORMAT </w:instrText>
      </w:r>
      <w:r>
        <w:rPr>
          <w:lang w:eastAsia="en-US"/>
        </w:rPr>
      </w:r>
      <w:r>
        <w:rPr>
          <w:lang w:eastAsia="en-US"/>
        </w:rPr>
        <w:fldChar w:fldCharType="separate"/>
      </w:r>
      <w:r w:rsidR="00B53B84" w:rsidRPr="00B53B84">
        <w:rPr>
          <w:vanish/>
        </w:rPr>
        <w:t xml:space="preserve">Таблица </w:t>
      </w:r>
      <w:r w:rsidR="00B53B84">
        <w:rPr>
          <w:noProof/>
        </w:rPr>
        <w:t>2</w:t>
      </w:r>
      <w:r w:rsidR="00B53B84">
        <w:t>.</w:t>
      </w:r>
      <w:r w:rsidR="00B53B84">
        <w:rPr>
          <w:noProof/>
        </w:rPr>
        <w:t>26</w:t>
      </w:r>
      <w:r>
        <w:rPr>
          <w:lang w:eastAsia="en-US"/>
        </w:rPr>
        <w:fldChar w:fldCharType="end"/>
      </w:r>
      <w:r w:rsidRPr="001426D5">
        <w:rPr>
          <w:lang w:eastAsia="en-US"/>
        </w:rPr>
        <w:t xml:space="preserve"> представлены данные по срокам ввода в эксплуатацию, нормативной наработке и назначенном ресурсе котлового оборудования котельной </w:t>
      </w:r>
      <w:r w:rsidR="00E8498B" w:rsidRPr="00E8498B">
        <w:rPr>
          <w:lang w:eastAsia="en-US"/>
        </w:rPr>
        <w:t>Детского сада №11 «Голубок»</w:t>
      </w:r>
      <w:r w:rsidRPr="001426D5">
        <w:rPr>
          <w:lang w:eastAsia="en-US"/>
        </w:rPr>
        <w:t>.</w:t>
      </w:r>
    </w:p>
    <w:p w14:paraId="461B946C" w14:textId="77777777" w:rsidR="00057527" w:rsidRPr="001426D5" w:rsidRDefault="00057527" w:rsidP="00057527">
      <w:pPr>
        <w:pStyle w:val="Maximyz0"/>
        <w:rPr>
          <w:szCs w:val="24"/>
        </w:rPr>
      </w:pPr>
    </w:p>
    <w:p w14:paraId="2B19E068" w14:textId="27108028" w:rsidR="00057527" w:rsidRPr="001426D5" w:rsidRDefault="00057527" w:rsidP="00057527">
      <w:pPr>
        <w:pStyle w:val="aff4"/>
        <w:keepNext/>
      </w:pPr>
      <w:r w:rsidRPr="001426D5">
        <w:t xml:space="preserve">Таблица </w:t>
      </w:r>
      <w:fldSimple w:instr=" STYLEREF 1 \s ">
        <w:r w:rsidR="00B53B84">
          <w:rPr>
            <w:noProof/>
          </w:rPr>
          <w:t>2</w:t>
        </w:r>
      </w:fldSimple>
      <w:r w:rsidR="00E14542">
        <w:t>.</w:t>
      </w:r>
      <w:fldSimple w:instr=" SEQ Таблица \* ARABIC \s 1 ">
        <w:r w:rsidR="00B53B84">
          <w:rPr>
            <w:noProof/>
          </w:rPr>
          <w:t>27</w:t>
        </w:r>
      </w:fldSimple>
      <w:r w:rsidRPr="001426D5">
        <w:t xml:space="preserve"> - Данные по срокам ввода в эксплуатацию, нормативной наработке и назначенном ресурсе котлового оборудования котельной </w:t>
      </w:r>
      <w:r w:rsidR="00E8498B" w:rsidRPr="00E8498B">
        <w:t>Детского сада №11 «Голубок»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4"/>
        <w:gridCol w:w="2419"/>
        <w:gridCol w:w="2401"/>
        <w:gridCol w:w="2134"/>
      </w:tblGrid>
      <w:tr w:rsidR="00057527" w:rsidRPr="001426D5" w14:paraId="63D23174" w14:textId="77777777" w:rsidTr="009E0FB7">
        <w:trPr>
          <w:trHeight w:val="981"/>
          <w:tblHeader/>
        </w:trPr>
        <w:tc>
          <w:tcPr>
            <w:tcW w:w="1389" w:type="pct"/>
            <w:shd w:val="clear" w:color="000000" w:fill="FFFFFF"/>
            <w:vAlign w:val="center"/>
          </w:tcPr>
          <w:p w14:paraId="1AC2C236" w14:textId="77777777" w:rsidR="00057527" w:rsidRPr="001426D5" w:rsidRDefault="00057527" w:rsidP="009E0FB7">
            <w:pPr>
              <w:rPr>
                <w:sz w:val="20"/>
                <w:szCs w:val="20"/>
              </w:rPr>
            </w:pPr>
            <w:r w:rsidRPr="001426D5">
              <w:rPr>
                <w:sz w:val="20"/>
                <w:szCs w:val="20"/>
              </w:rPr>
              <w:t>Марка установленного в котельной котла</w:t>
            </w:r>
          </w:p>
        </w:tc>
        <w:tc>
          <w:tcPr>
            <w:tcW w:w="1256" w:type="pct"/>
            <w:shd w:val="clear" w:color="000000" w:fill="FFFFFF"/>
            <w:vAlign w:val="center"/>
          </w:tcPr>
          <w:p w14:paraId="3CA14F95" w14:textId="77777777" w:rsidR="00057527" w:rsidRPr="001426D5" w:rsidRDefault="00057527" w:rsidP="009E0FB7">
            <w:pPr>
              <w:jc w:val="center"/>
              <w:rPr>
                <w:sz w:val="20"/>
                <w:szCs w:val="20"/>
              </w:rPr>
            </w:pPr>
            <w:r w:rsidRPr="001426D5">
              <w:rPr>
                <w:sz w:val="20"/>
                <w:szCs w:val="20"/>
              </w:rPr>
              <w:t>Год ввода в эксплуатацию оборудования</w:t>
            </w:r>
          </w:p>
        </w:tc>
        <w:tc>
          <w:tcPr>
            <w:tcW w:w="1247" w:type="pct"/>
            <w:shd w:val="clear" w:color="000000" w:fill="FFFFFF"/>
            <w:vAlign w:val="center"/>
          </w:tcPr>
          <w:p w14:paraId="1376E94A" w14:textId="77777777" w:rsidR="00057527" w:rsidRPr="001426D5" w:rsidRDefault="00057527" w:rsidP="009E0FB7">
            <w:pPr>
              <w:jc w:val="center"/>
              <w:rPr>
                <w:sz w:val="20"/>
                <w:szCs w:val="20"/>
              </w:rPr>
            </w:pPr>
            <w:r w:rsidRPr="001426D5">
              <w:rPr>
                <w:sz w:val="20"/>
                <w:szCs w:val="20"/>
              </w:rPr>
              <w:t>Нормативный срок службы оборудования (в соответствии с паспортом)</w:t>
            </w:r>
          </w:p>
        </w:tc>
        <w:tc>
          <w:tcPr>
            <w:tcW w:w="1108" w:type="pct"/>
            <w:shd w:val="clear" w:color="000000" w:fill="FFFFFF"/>
            <w:vAlign w:val="center"/>
          </w:tcPr>
          <w:p w14:paraId="53E06D69" w14:textId="77777777" w:rsidR="00057527" w:rsidRPr="001426D5" w:rsidRDefault="00057527" w:rsidP="009E0FB7">
            <w:pPr>
              <w:jc w:val="center"/>
              <w:rPr>
                <w:sz w:val="20"/>
                <w:szCs w:val="20"/>
              </w:rPr>
            </w:pPr>
            <w:r w:rsidRPr="001426D5">
              <w:rPr>
                <w:sz w:val="20"/>
                <w:szCs w:val="20"/>
              </w:rPr>
              <w:t>Остаточный ресурс оборудования</w:t>
            </w:r>
          </w:p>
        </w:tc>
      </w:tr>
      <w:tr w:rsidR="00E8498B" w:rsidRPr="001426D5" w14:paraId="61E92436" w14:textId="77777777" w:rsidTr="009372FE">
        <w:trPr>
          <w:trHeight w:val="410"/>
        </w:trPr>
        <w:tc>
          <w:tcPr>
            <w:tcW w:w="1389" w:type="pct"/>
            <w:tcBorders>
              <w:top w:val="single" w:sz="4" w:space="0" w:color="auto"/>
              <w:bottom w:val="single" w:sz="4" w:space="0" w:color="auto"/>
            </w:tcBorders>
            <w:shd w:val="clear" w:color="auto" w:fill="auto"/>
            <w:vAlign w:val="center"/>
          </w:tcPr>
          <w:p w14:paraId="11C026F4" w14:textId="2DFE6999" w:rsidR="00E8498B" w:rsidRPr="00F3657C" w:rsidRDefault="00E8498B" w:rsidP="00E8498B">
            <w:pPr>
              <w:jc w:val="center"/>
              <w:rPr>
                <w:color w:val="000000"/>
                <w:sz w:val="20"/>
                <w:szCs w:val="20"/>
              </w:rPr>
            </w:pPr>
            <w:r w:rsidRPr="001E129D">
              <w:rPr>
                <w:color w:val="000000"/>
                <w:sz w:val="20"/>
                <w:szCs w:val="20"/>
              </w:rPr>
              <w:t>ТГ</w:t>
            </w:r>
            <w:r>
              <w:rPr>
                <w:color w:val="000000"/>
                <w:sz w:val="20"/>
                <w:szCs w:val="20"/>
              </w:rPr>
              <w:t>М</w:t>
            </w:r>
            <w:r w:rsidRPr="001E129D">
              <w:rPr>
                <w:color w:val="000000"/>
                <w:sz w:val="20"/>
                <w:szCs w:val="20"/>
              </w:rPr>
              <w:t xml:space="preserve"> 120</w:t>
            </w:r>
          </w:p>
        </w:tc>
        <w:tc>
          <w:tcPr>
            <w:tcW w:w="1256" w:type="pct"/>
            <w:vAlign w:val="center"/>
          </w:tcPr>
          <w:p w14:paraId="13A32321" w14:textId="09DE0B99" w:rsidR="00E8498B" w:rsidRPr="001426D5" w:rsidRDefault="00E8498B" w:rsidP="00E8498B">
            <w:pPr>
              <w:jc w:val="center"/>
              <w:rPr>
                <w:color w:val="000000"/>
                <w:sz w:val="20"/>
                <w:szCs w:val="20"/>
              </w:rPr>
            </w:pPr>
            <w:r>
              <w:rPr>
                <w:sz w:val="20"/>
                <w:szCs w:val="20"/>
              </w:rPr>
              <w:t>-</w:t>
            </w:r>
          </w:p>
        </w:tc>
        <w:tc>
          <w:tcPr>
            <w:tcW w:w="1247" w:type="pct"/>
            <w:shd w:val="clear" w:color="auto" w:fill="auto"/>
            <w:vAlign w:val="center"/>
          </w:tcPr>
          <w:p w14:paraId="74875D36" w14:textId="11B820EB" w:rsidR="00E8498B" w:rsidRPr="00F3657C" w:rsidRDefault="00DD63F1" w:rsidP="00E8498B">
            <w:pPr>
              <w:jc w:val="center"/>
              <w:rPr>
                <w:sz w:val="20"/>
                <w:szCs w:val="20"/>
              </w:rPr>
            </w:pPr>
            <w:r>
              <w:rPr>
                <w:sz w:val="20"/>
                <w:szCs w:val="20"/>
              </w:rPr>
              <w:t>16</w:t>
            </w:r>
          </w:p>
        </w:tc>
        <w:tc>
          <w:tcPr>
            <w:tcW w:w="1108" w:type="pct"/>
            <w:shd w:val="clear" w:color="auto" w:fill="auto"/>
            <w:vAlign w:val="center"/>
          </w:tcPr>
          <w:p w14:paraId="080FD19D" w14:textId="321C74B5" w:rsidR="00E8498B" w:rsidRPr="00F3657C" w:rsidRDefault="00E8498B" w:rsidP="00E8498B">
            <w:pPr>
              <w:jc w:val="center"/>
              <w:rPr>
                <w:sz w:val="20"/>
                <w:szCs w:val="20"/>
              </w:rPr>
            </w:pPr>
            <w:r>
              <w:rPr>
                <w:sz w:val="20"/>
                <w:szCs w:val="20"/>
              </w:rPr>
              <w:t>-</w:t>
            </w:r>
          </w:p>
        </w:tc>
      </w:tr>
      <w:tr w:rsidR="00E8498B" w:rsidRPr="001426D5" w14:paraId="67B03D66" w14:textId="77777777" w:rsidTr="009372FE">
        <w:trPr>
          <w:trHeight w:val="425"/>
        </w:trPr>
        <w:tc>
          <w:tcPr>
            <w:tcW w:w="1389" w:type="pct"/>
            <w:tcBorders>
              <w:top w:val="single" w:sz="4" w:space="0" w:color="auto"/>
            </w:tcBorders>
            <w:shd w:val="clear" w:color="auto" w:fill="auto"/>
            <w:vAlign w:val="center"/>
          </w:tcPr>
          <w:p w14:paraId="481F23F4" w14:textId="22062083" w:rsidR="00E8498B" w:rsidRPr="001426D5" w:rsidRDefault="00E8498B" w:rsidP="00E8498B">
            <w:pPr>
              <w:jc w:val="center"/>
              <w:rPr>
                <w:color w:val="000000"/>
                <w:sz w:val="20"/>
                <w:szCs w:val="20"/>
              </w:rPr>
            </w:pPr>
            <w:r w:rsidRPr="001E129D">
              <w:rPr>
                <w:color w:val="000000"/>
                <w:sz w:val="20"/>
                <w:szCs w:val="20"/>
              </w:rPr>
              <w:t>ТГ</w:t>
            </w:r>
            <w:r>
              <w:rPr>
                <w:color w:val="000000"/>
                <w:sz w:val="20"/>
                <w:szCs w:val="20"/>
              </w:rPr>
              <w:t>М</w:t>
            </w:r>
            <w:r w:rsidRPr="001E129D">
              <w:rPr>
                <w:color w:val="000000"/>
                <w:sz w:val="20"/>
                <w:szCs w:val="20"/>
              </w:rPr>
              <w:t xml:space="preserve"> 120</w:t>
            </w:r>
          </w:p>
        </w:tc>
        <w:tc>
          <w:tcPr>
            <w:tcW w:w="1256" w:type="pct"/>
            <w:vAlign w:val="center"/>
          </w:tcPr>
          <w:p w14:paraId="6DB3168A" w14:textId="634ACBC3" w:rsidR="00E8498B" w:rsidRPr="001426D5" w:rsidRDefault="00E8498B" w:rsidP="00E8498B">
            <w:pPr>
              <w:jc w:val="center"/>
              <w:rPr>
                <w:color w:val="000000"/>
                <w:sz w:val="20"/>
                <w:szCs w:val="20"/>
              </w:rPr>
            </w:pPr>
            <w:r>
              <w:rPr>
                <w:sz w:val="20"/>
                <w:szCs w:val="20"/>
              </w:rPr>
              <w:t>-</w:t>
            </w:r>
          </w:p>
        </w:tc>
        <w:tc>
          <w:tcPr>
            <w:tcW w:w="1247" w:type="pct"/>
            <w:shd w:val="clear" w:color="auto" w:fill="auto"/>
            <w:vAlign w:val="center"/>
          </w:tcPr>
          <w:p w14:paraId="0A74903E" w14:textId="010AF403" w:rsidR="00E8498B" w:rsidRPr="001426D5" w:rsidRDefault="00DD63F1" w:rsidP="00E8498B">
            <w:pPr>
              <w:jc w:val="center"/>
              <w:rPr>
                <w:sz w:val="20"/>
                <w:szCs w:val="20"/>
                <w:lang w:val="en-US"/>
              </w:rPr>
            </w:pPr>
            <w:r>
              <w:rPr>
                <w:sz w:val="20"/>
                <w:szCs w:val="20"/>
              </w:rPr>
              <w:t>16</w:t>
            </w:r>
          </w:p>
        </w:tc>
        <w:tc>
          <w:tcPr>
            <w:tcW w:w="1108" w:type="pct"/>
            <w:shd w:val="clear" w:color="auto" w:fill="auto"/>
            <w:vAlign w:val="center"/>
          </w:tcPr>
          <w:p w14:paraId="34CE416A" w14:textId="129ABB4C" w:rsidR="00E8498B" w:rsidRPr="00BD2A98" w:rsidRDefault="00E8498B" w:rsidP="00E8498B">
            <w:pPr>
              <w:jc w:val="center"/>
              <w:rPr>
                <w:sz w:val="20"/>
                <w:szCs w:val="20"/>
                <w:lang w:val="en-US"/>
              </w:rPr>
            </w:pPr>
            <w:r>
              <w:rPr>
                <w:sz w:val="20"/>
                <w:szCs w:val="20"/>
              </w:rPr>
              <w:t>-</w:t>
            </w:r>
          </w:p>
        </w:tc>
      </w:tr>
    </w:tbl>
    <w:p w14:paraId="6021C32A" w14:textId="77777777" w:rsidR="00057527" w:rsidRDefault="00057527" w:rsidP="00450DE6">
      <w:pPr>
        <w:pStyle w:val="Maximyz0"/>
      </w:pPr>
    </w:p>
    <w:p w14:paraId="2E6AACA6" w14:textId="3FF1895B" w:rsidR="004657D3" w:rsidRPr="001426D5" w:rsidRDefault="004657D3" w:rsidP="00450DE6">
      <w:pPr>
        <w:pStyle w:val="Maximyz0"/>
      </w:pPr>
      <w:r>
        <w:rPr>
          <w:lang w:eastAsia="en-US"/>
        </w:rPr>
        <w:t>Решение о необходимости проведения капитального ремонта или продления срока службы оборудования принимается на основании технических освидетельствований и технического диагностирования, проведенных в установленном порядке.</w:t>
      </w:r>
    </w:p>
    <w:p w14:paraId="7EA47D6D" w14:textId="17A43825" w:rsidR="006F5E9E" w:rsidRPr="001426D5" w:rsidRDefault="006F5E9E" w:rsidP="006F5E9E">
      <w:pPr>
        <w:pStyle w:val="Maximyz0"/>
        <w:rPr>
          <w:lang w:eastAsia="en-US"/>
        </w:rPr>
      </w:pPr>
      <w:r w:rsidRPr="001426D5">
        <w:rPr>
          <w:lang w:eastAsia="en-US"/>
        </w:rPr>
        <w:t>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w:t>
      </w:r>
    </w:p>
    <w:p w14:paraId="076CC21A" w14:textId="77777777" w:rsidR="006F5E9E" w:rsidRPr="001426D5" w:rsidRDefault="006F5E9E" w:rsidP="006F5E9E">
      <w:pPr>
        <w:pStyle w:val="Maximyz0"/>
        <w:rPr>
          <w:lang w:eastAsia="en-US"/>
        </w:rPr>
      </w:pPr>
      <w:r w:rsidRPr="001426D5">
        <w:rPr>
          <w:lang w:eastAsia="en-US"/>
        </w:rPr>
        <w:t>При этом в ближайшее время может возникнуть необходимость в капитальном ремонте части котельного оборудования со сроком службы выше нормативного.</w:t>
      </w:r>
    </w:p>
    <w:p w14:paraId="71ECDE2C" w14:textId="09413ACF" w:rsidR="00DE51B2" w:rsidRDefault="00DE51B2" w:rsidP="00404D63">
      <w:pPr>
        <w:pStyle w:val="Maximyz0"/>
      </w:pPr>
    </w:p>
    <w:p w14:paraId="4A827AC0" w14:textId="701967DD" w:rsidR="003E0A86" w:rsidRDefault="003E0A86" w:rsidP="003E0A86">
      <w:pPr>
        <w:pStyle w:val="21"/>
      </w:pPr>
      <w:r>
        <w:t xml:space="preserve"> </w:t>
      </w:r>
      <w:bookmarkStart w:id="59" w:name="_Toc40639099"/>
      <w:r>
        <w:t>Схемы выдачи тепловой мощности ПГ ТЭЦ</w:t>
      </w:r>
      <w:bookmarkEnd w:id="59"/>
    </w:p>
    <w:p w14:paraId="5D36AC66" w14:textId="04930A4F" w:rsidR="003E0A86" w:rsidRDefault="003E0A86" w:rsidP="003E0A86">
      <w:pPr>
        <w:pStyle w:val="Maximyz0"/>
      </w:pPr>
      <w:r>
        <w:t xml:space="preserve">На ПГ ТЭЦ установлено газотурбинное </w:t>
      </w:r>
      <w:r w:rsidR="004A5FEC">
        <w:t>оборудование</w:t>
      </w:r>
      <w:r>
        <w:t xml:space="preserve"> с паровыми котлами-утилизаторами и паровыми турбинами для комбинированной выработки электроэнергии на базе теплового потребления по схеме ПГ-ТЭЦ, а также паровые котлы.  </w:t>
      </w:r>
    </w:p>
    <w:p w14:paraId="1580B719" w14:textId="77777777" w:rsidR="003E0A86" w:rsidRPr="003E0A86" w:rsidRDefault="003E0A86" w:rsidP="003E0A86">
      <w:pPr>
        <w:pStyle w:val="Maximyz0"/>
      </w:pPr>
      <w:r w:rsidRPr="003E0A86">
        <w:t xml:space="preserve">Состав основного оборудования: </w:t>
      </w:r>
    </w:p>
    <w:p w14:paraId="05FCFF18" w14:textId="29872F05" w:rsidR="003E0A86" w:rsidRPr="003E0A86" w:rsidRDefault="003E0A86" w:rsidP="002B3099">
      <w:pPr>
        <w:pStyle w:val="Maximyz0"/>
        <w:numPr>
          <w:ilvl w:val="0"/>
          <w:numId w:val="128"/>
        </w:numPr>
      </w:pPr>
      <w:r>
        <w:t>д</w:t>
      </w:r>
      <w:r w:rsidRPr="003E0A86">
        <w:t>ве ГТУ типа ГТА-6РМ мощностью по 6,0 МВт НПО «Сатурн» (г.</w:t>
      </w:r>
      <w:r>
        <w:t xml:space="preserve"> </w:t>
      </w:r>
      <w:r w:rsidRPr="003E0A86">
        <w:t>Рыбинск)</w:t>
      </w:r>
      <w:r>
        <w:t>;</w:t>
      </w:r>
      <w:r w:rsidRPr="003E0A86">
        <w:t xml:space="preserve"> </w:t>
      </w:r>
    </w:p>
    <w:p w14:paraId="55D2FA5C" w14:textId="30DC2A82" w:rsidR="003E0A86" w:rsidRPr="003E0A86" w:rsidRDefault="003E0A86" w:rsidP="002B3099">
      <w:pPr>
        <w:pStyle w:val="Maximyz0"/>
        <w:numPr>
          <w:ilvl w:val="0"/>
          <w:numId w:val="128"/>
        </w:numPr>
      </w:pPr>
      <w:r>
        <w:t>д</w:t>
      </w:r>
      <w:r w:rsidRPr="003E0A86">
        <w:t>ва паровых котла - утилизатора (КУ) паропроизводительностью по 25 т/ч на параметры пара 2,4 МПа, 380°С, с газовыми подогревателями воды (ГПВ), работающих в режиме утил</w:t>
      </w:r>
      <w:r>
        <w:t>изации тепла дымовых газов ГТУ;</w:t>
      </w:r>
    </w:p>
    <w:p w14:paraId="19DB6F92" w14:textId="0EE9134D" w:rsidR="003E0A86" w:rsidRPr="003E0A86" w:rsidRDefault="003E0A86" w:rsidP="002B3099">
      <w:pPr>
        <w:pStyle w:val="Maximyz0"/>
        <w:numPr>
          <w:ilvl w:val="0"/>
          <w:numId w:val="128"/>
        </w:numPr>
      </w:pPr>
      <w:r>
        <w:t>д</w:t>
      </w:r>
      <w:r w:rsidRPr="003E0A86">
        <w:t>ве малогабаритных турбогенераторных установки ТГУ-2,5 с паровыми турбинами с противодавлением мощностью по 2,5 МВт с параметрами пара в голову турбины 2</w:t>
      </w:r>
      <w:r>
        <w:t>,</w:t>
      </w:r>
      <w:r w:rsidRPr="003E0A86">
        <w:t>3 МПа и 370°C</w:t>
      </w:r>
      <w:r>
        <w:t>;</w:t>
      </w:r>
      <w:r w:rsidRPr="003E0A86">
        <w:t xml:space="preserve"> </w:t>
      </w:r>
    </w:p>
    <w:p w14:paraId="1253E6D8" w14:textId="09D07012" w:rsidR="003E0A86" w:rsidRPr="003E0A86" w:rsidRDefault="003E0A86" w:rsidP="002B3099">
      <w:pPr>
        <w:pStyle w:val="Maximyz0"/>
        <w:numPr>
          <w:ilvl w:val="0"/>
          <w:numId w:val="128"/>
        </w:numPr>
      </w:pPr>
      <w:r>
        <w:t>т</w:t>
      </w:r>
      <w:r w:rsidRPr="003E0A86">
        <w:t>ри паровых котла типа БЭМ 25-2.4/380 паропроизводительностью по 25 т/ч на параметры пара 2,4 МПа, 380°</w:t>
      </w:r>
      <w:r>
        <w:t>С.</w:t>
      </w:r>
    </w:p>
    <w:p w14:paraId="37CBA5CA" w14:textId="77777777" w:rsidR="003E0A86" w:rsidRPr="003E0A86" w:rsidRDefault="003E0A86" w:rsidP="003E0A86">
      <w:pPr>
        <w:pStyle w:val="Maximyz0"/>
      </w:pPr>
      <w:r w:rsidRPr="003E0A86">
        <w:lastRenderedPageBreak/>
        <w:t xml:space="preserve">Суммарная производительность 2-х котлов-утилизаторов и 3-х паровых котлов БЭМ25/2.4-380ГМ составляет 125 т/час. Для покрытия нагрузок с учетом собственных нужд требуется 122 т/час пара.  </w:t>
      </w:r>
    </w:p>
    <w:p w14:paraId="22CD0F5B" w14:textId="67E80229" w:rsidR="003E0A86" w:rsidRPr="003E0A86" w:rsidRDefault="003E0A86" w:rsidP="003E0A86">
      <w:pPr>
        <w:pStyle w:val="Maximyz0"/>
      </w:pPr>
      <w:r w:rsidRPr="003E0A86">
        <w:t xml:space="preserve">Общая тепловая мощность </w:t>
      </w:r>
      <w:r w:rsidRPr="003E0A86">
        <w:tab/>
        <w:t>установленного оборудования составляет</w:t>
      </w:r>
      <w:r>
        <w:t xml:space="preserve"> </w:t>
      </w:r>
      <w:r w:rsidRPr="003E0A86">
        <w:t>95</w:t>
      </w:r>
      <w:r>
        <w:t>,</w:t>
      </w:r>
      <w:r w:rsidRPr="003E0A86">
        <w:t xml:space="preserve">4 Гкал/ч. </w:t>
      </w:r>
    </w:p>
    <w:p w14:paraId="2FD2DB25" w14:textId="77777777" w:rsidR="003E0A86" w:rsidRPr="003E0A86" w:rsidRDefault="003E0A86" w:rsidP="003E0A86">
      <w:pPr>
        <w:pStyle w:val="Maximyz0"/>
      </w:pPr>
      <w:r w:rsidRPr="003E0A86">
        <w:t xml:space="preserve">Суммарная установленная электрическая мощность станции составляет 17 МВт. </w:t>
      </w:r>
    </w:p>
    <w:p w14:paraId="472DE00D" w14:textId="77777777" w:rsidR="003E0A86" w:rsidRPr="003E0A86" w:rsidRDefault="003E0A86" w:rsidP="003E0A86">
      <w:pPr>
        <w:pStyle w:val="Maximyz0"/>
      </w:pPr>
      <w:r w:rsidRPr="003E0A86">
        <w:t xml:space="preserve">Режим работы энергоисточника, включая газотурбинную часть, - по тепловому графику. </w:t>
      </w:r>
    </w:p>
    <w:p w14:paraId="45F922BF" w14:textId="77777777" w:rsidR="003E0A86" w:rsidRPr="003E0A86" w:rsidRDefault="003E0A86" w:rsidP="003E0A86">
      <w:pPr>
        <w:pStyle w:val="Maximyz0"/>
      </w:pPr>
      <w:r w:rsidRPr="003E0A86">
        <w:t xml:space="preserve">Основным топливом является природный газ, аварийным – дизельное топливо для паровых котлов.  </w:t>
      </w:r>
    </w:p>
    <w:p w14:paraId="01B6D2EE" w14:textId="6A73D5F2" w:rsidR="003E0A86" w:rsidRPr="003E0A86" w:rsidRDefault="003E0A86" w:rsidP="003E0A86">
      <w:pPr>
        <w:pStyle w:val="Maximyz0"/>
      </w:pPr>
      <w:r w:rsidRPr="003E0A86">
        <w:t xml:space="preserve">Для обеспечения газовых турбин ГТА-6РМ газом требуемого давления 1,8 МПа (изб) на площадке устанавливается дожимная компрессорная станция, для обеспечения газом паровых котлов и камер дожига газовых турбин на площадке устанавливаются ШГРП. </w:t>
      </w:r>
    </w:p>
    <w:p w14:paraId="5DC6AA42" w14:textId="77777777" w:rsidR="003E0A86" w:rsidRPr="003E0A86" w:rsidRDefault="003E0A86" w:rsidP="003E0A86">
      <w:pPr>
        <w:pStyle w:val="Maximyz0"/>
      </w:pPr>
      <w:r w:rsidRPr="003E0A86">
        <w:t xml:space="preserve">Для обеспечения паровых котлов аварийным топливом на территории комбината проектируется хозяйство дизельного топлива. </w:t>
      </w:r>
    </w:p>
    <w:p w14:paraId="297E8FDB" w14:textId="77777777" w:rsidR="003E0A86" w:rsidRPr="003E0A86" w:rsidRDefault="003E0A86" w:rsidP="003E0A86">
      <w:pPr>
        <w:pStyle w:val="Maximyz0"/>
      </w:pPr>
      <w:r w:rsidRPr="003E0A86">
        <w:t xml:space="preserve">Охлаждение вспомогательного оборудования предусматривается системой водяного охлаждения с градирней. </w:t>
      </w:r>
    </w:p>
    <w:p w14:paraId="2679D88A" w14:textId="3DC8B127" w:rsidR="003E0A86" w:rsidRDefault="003E0A86" w:rsidP="00404D63">
      <w:pPr>
        <w:pStyle w:val="Maximyz0"/>
      </w:pPr>
      <w:r>
        <w:t>Теплофикация потребителей осуществляется через</w:t>
      </w:r>
      <w:r w:rsidRPr="003B50BA">
        <w:t xml:space="preserve"> тепловой пункт отдела теплоснабжения (бойлерная в отделе теплоснабжения) мощностью 30 Гкал/ч для отопления абонентов г. Родники по режимному графику 95/70 с закрытой системой теплоснабжения. Бойлерная построена и введена в эксплуатацию в </w:t>
      </w:r>
      <w:smartTag w:uri="urn:schemas-microsoft-com:office:smarttags" w:element="metricconverter">
        <w:smartTagPr>
          <w:attr w:name="ProductID" w:val="2013 г"/>
        </w:smartTagPr>
        <w:r w:rsidRPr="003B50BA">
          <w:t>2013 г</w:t>
        </w:r>
      </w:smartTag>
      <w:r w:rsidRPr="003B50BA">
        <w:t xml:space="preserve">. </w:t>
      </w:r>
      <w:r>
        <w:t>Н</w:t>
      </w:r>
      <w:r w:rsidRPr="003B50BA">
        <w:t>а коллектор теплового пункта поступает пар с давлением 6 кгс/см</w:t>
      </w:r>
      <w:r w:rsidRPr="00EF546A">
        <w:rPr>
          <w:vertAlign w:val="superscript"/>
        </w:rPr>
        <w:t>2</w:t>
      </w:r>
      <w:r w:rsidRPr="003B50BA">
        <w:t xml:space="preserve"> и температурой 200 °С. В соответствии с проектом бойлерная поставляет теплофикационную воду на основной городской вывод с </w:t>
      </w:r>
      <w:r w:rsidRPr="00EF546A">
        <w:t>ООО «УК Индустриальный парк «Родники»</w:t>
      </w:r>
      <w:r>
        <w:t xml:space="preserve"> Ду=400 мм</w:t>
      </w:r>
      <w:r w:rsidRPr="003B50BA">
        <w:t>.</w:t>
      </w:r>
    </w:p>
    <w:p w14:paraId="5740FD6F" w14:textId="77777777" w:rsidR="003E0A86" w:rsidRDefault="003E0A86" w:rsidP="00404D63">
      <w:pPr>
        <w:pStyle w:val="Maximyz0"/>
      </w:pPr>
    </w:p>
    <w:p w14:paraId="35BD3E76" w14:textId="6248F78C" w:rsidR="004D1485" w:rsidRDefault="00076705" w:rsidP="004D1485">
      <w:pPr>
        <w:pStyle w:val="21"/>
      </w:pPr>
      <w:r w:rsidRPr="00076705">
        <w:t xml:space="preserve"> </w:t>
      </w:r>
      <w:bookmarkStart w:id="60" w:name="_Toc40639100"/>
      <w:r w:rsidR="004D1485">
        <w:t>Схемы выдачи тепловой мощности котельных</w:t>
      </w:r>
      <w:bookmarkEnd w:id="60"/>
    </w:p>
    <w:p w14:paraId="3917C6A5" w14:textId="77777777" w:rsidR="004D1485" w:rsidRDefault="004D1485" w:rsidP="00CB5231">
      <w:pPr>
        <w:pStyle w:val="Maximyz0"/>
        <w:rPr>
          <w:lang w:eastAsia="en-US"/>
        </w:rPr>
      </w:pPr>
      <w:r>
        <w:rPr>
          <w:lang w:eastAsia="en-US"/>
        </w:rPr>
        <w:t>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воды в паровые котлы, рециркуляционные (подмешивающие); баки питательные, конденсационные, баки-аккумуляторы горячей воды; дутьевые вентиляторы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w:t>
      </w:r>
    </w:p>
    <w:p w14:paraId="602C70D8" w14:textId="77777777" w:rsidR="004D1485" w:rsidRDefault="004D1485" w:rsidP="00CB5231">
      <w:pPr>
        <w:pStyle w:val="Maximyz0"/>
        <w:rPr>
          <w:lang w:eastAsia="en-US"/>
        </w:rPr>
      </w:pPr>
      <w:r>
        <w:rPr>
          <w:lang w:eastAsia="en-US"/>
        </w:rPr>
        <w:lastRenderedPageBreak/>
        <w:t>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w:t>
      </w:r>
    </w:p>
    <w:p w14:paraId="0BA7C5A5" w14:textId="75B15BAA" w:rsidR="004D1485" w:rsidRDefault="004D1485" w:rsidP="00CB5231">
      <w:pPr>
        <w:pStyle w:val="Maximyz0"/>
        <w:rPr>
          <w:lang w:eastAsia="en-US"/>
        </w:rPr>
      </w:pPr>
      <w:r>
        <w:rPr>
          <w:lang w:eastAsia="en-US"/>
        </w:rPr>
        <w:t>В качестве примера приведена принципиальная тепловая схема водогрейных котельных большой и средней мощностей (рисунок</w:t>
      </w:r>
      <w:r w:rsidR="00220660">
        <w:rPr>
          <w:lang w:eastAsia="en-US"/>
        </w:rPr>
        <w:t xml:space="preserve"> </w:t>
      </w:r>
      <w:r w:rsidR="00220660">
        <w:rPr>
          <w:lang w:eastAsia="en-US"/>
        </w:rPr>
        <w:fldChar w:fldCharType="begin"/>
      </w:r>
      <w:r w:rsidR="00220660">
        <w:rPr>
          <w:lang w:eastAsia="en-US"/>
        </w:rPr>
        <w:instrText xml:space="preserve"> REF _Ref401577016 \h  \* MERGEFORMAT </w:instrText>
      </w:r>
      <w:r w:rsidR="00220660">
        <w:rPr>
          <w:lang w:eastAsia="en-US"/>
        </w:rPr>
      </w:r>
      <w:r w:rsidR="00220660">
        <w:rPr>
          <w:lang w:eastAsia="en-US"/>
        </w:rPr>
        <w:fldChar w:fldCharType="separate"/>
      </w:r>
      <w:r w:rsidR="00B53B84" w:rsidRPr="00B53B84">
        <w:rPr>
          <w:vanish/>
        </w:rPr>
        <w:t xml:space="preserve">Рисунок </w:t>
      </w:r>
      <w:r w:rsidR="00B53B84">
        <w:rPr>
          <w:noProof/>
        </w:rPr>
        <w:t>2</w:t>
      </w:r>
      <w:r w:rsidR="00B53B84">
        <w:t>.</w:t>
      </w:r>
      <w:r w:rsidR="00B53B84">
        <w:rPr>
          <w:noProof/>
        </w:rPr>
        <w:t>1</w:t>
      </w:r>
      <w:r w:rsidR="00220660">
        <w:rPr>
          <w:lang w:eastAsia="en-US"/>
        </w:rPr>
        <w:fldChar w:fldCharType="end"/>
      </w:r>
      <w:r>
        <w:rPr>
          <w:lang w:eastAsia="en-US"/>
        </w:rPr>
        <w:t>).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14:paraId="6E10AA5F" w14:textId="2A451F30" w:rsidR="004D1485" w:rsidRDefault="002F2993" w:rsidP="00BE3F05">
      <w:pPr>
        <w:pStyle w:val="Maximyz0"/>
        <w:keepNext/>
        <w:ind w:firstLine="0"/>
        <w:jc w:val="center"/>
      </w:pPr>
      <w:r>
        <w:rPr>
          <w:noProof/>
        </w:rPr>
        <w:drawing>
          <wp:inline distT="0" distB="0" distL="0" distR="0" wp14:anchorId="38CA44D6" wp14:editId="42BF9BC3">
            <wp:extent cx="4585242" cy="3104866"/>
            <wp:effectExtent l="0" t="0" r="6350" b="635"/>
            <wp:docPr id="7" name="Рисунок 7" descr="C:\Users\Kb01\Desktop\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C:\Users\Kb01\Desktop\000.jpg"/>
                    <pic:cNvPicPr>
                      <a:picLocks noChangeAspect="1" noChangeArrowheads="1"/>
                    </pic:cNvPicPr>
                  </pic:nvPicPr>
                  <pic:blipFill rotWithShape="1">
                    <a:blip r:embed="rId22" cstate="email">
                      <a:extLst>
                        <a:ext uri="{28A0092B-C50C-407E-A947-70E740481C1C}">
                          <a14:useLocalDpi xmlns:a14="http://schemas.microsoft.com/office/drawing/2010/main"/>
                        </a:ext>
                      </a:extLst>
                    </a:blip>
                    <a:srcRect/>
                    <a:stretch/>
                  </pic:blipFill>
                  <pic:spPr bwMode="auto">
                    <a:xfrm>
                      <a:off x="0" y="0"/>
                      <a:ext cx="4591625" cy="3109188"/>
                    </a:xfrm>
                    <a:prstGeom prst="rect">
                      <a:avLst/>
                    </a:prstGeom>
                    <a:noFill/>
                    <a:ln>
                      <a:noFill/>
                    </a:ln>
                    <a:extLst>
                      <a:ext uri="{53640926-AAD7-44D8-BBD7-CCE9431645EC}">
                        <a14:shadowObscured xmlns:a14="http://schemas.microsoft.com/office/drawing/2010/main"/>
                      </a:ext>
                    </a:extLst>
                  </pic:spPr>
                </pic:pic>
              </a:graphicData>
            </a:graphic>
          </wp:inline>
        </w:drawing>
      </w:r>
    </w:p>
    <w:p w14:paraId="16A59F9E" w14:textId="7A7CF783" w:rsidR="004D1485" w:rsidRDefault="004D1485" w:rsidP="000E154E">
      <w:pPr>
        <w:pStyle w:val="aff4"/>
        <w:jc w:val="center"/>
      </w:pPr>
      <w:bookmarkStart w:id="61" w:name="_Ref401577016"/>
      <w:r>
        <w:t xml:space="preserve">Рисунок </w:t>
      </w:r>
      <w:fldSimple w:instr=" STYLEREF 1 \s ">
        <w:r w:rsidR="00B53B84">
          <w:rPr>
            <w:noProof/>
          </w:rPr>
          <w:t>2</w:t>
        </w:r>
      </w:fldSimple>
      <w:r w:rsidR="00D53B40">
        <w:t>.</w:t>
      </w:r>
      <w:fldSimple w:instr=" SEQ Рисунок \* ARABIC \s 1 ">
        <w:r w:rsidR="00B53B84">
          <w:rPr>
            <w:noProof/>
          </w:rPr>
          <w:t>1</w:t>
        </w:r>
      </w:fldSimple>
      <w:bookmarkEnd w:id="61"/>
      <w:r>
        <w:t xml:space="preserve"> - </w:t>
      </w:r>
      <w:r w:rsidRPr="00E71DBF">
        <w:t>Принципиальная тепловая схема водогрейной котельной</w:t>
      </w:r>
    </w:p>
    <w:p w14:paraId="2DECE185" w14:textId="3432C72C" w:rsidR="004D1485" w:rsidRDefault="002F2993" w:rsidP="00CB5231">
      <w:r w:rsidRPr="00DC2537">
        <w:rPr>
          <w:sz w:val="20"/>
          <w:szCs w:val="20"/>
        </w:rPr>
        <w:t>1 – сетевой насос; 2 – подпиточный насос; 3 – бак подпиточной воды; 4 – насос исходной воды; 5 – насос подачи воды к эжектору; 6 – расходный бак эжекторной установки; 7 – водоструйный эжектор; 8 – охладитель выпара; 9 – вакуумный деаэратор; 10 – подогреватель химически очищенной воды; 11 – фильтр химводоочистки; 12 – подогреватель исходной воды; 13- водогрейный котел; 14 – рециркуляционный насос; 15 – линия перезапуска.</w:t>
      </w:r>
    </w:p>
    <w:p w14:paraId="50B38FF4" w14:textId="77777777" w:rsidR="00084EF0" w:rsidRDefault="00084EF0" w:rsidP="00CB5231">
      <w:pPr>
        <w:pStyle w:val="Maximyz0"/>
      </w:pPr>
    </w:p>
    <w:p w14:paraId="2F073D37" w14:textId="045F224D" w:rsidR="004D1485" w:rsidRDefault="004D1485" w:rsidP="00CB5231">
      <w:pPr>
        <w:pStyle w:val="Maximyz0"/>
      </w:pPr>
      <w:r>
        <w:t>По условиям предупреждения коррозии металла температура воды на входе в котел при работе на газовом топливе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w:t>
      </w:r>
    </w:p>
    <w:p w14:paraId="4753B04D" w14:textId="33ACA3F6" w:rsidR="004D1485" w:rsidRDefault="004D1485" w:rsidP="00CB5231">
      <w:pPr>
        <w:pStyle w:val="Maximyz0"/>
      </w:pPr>
      <w:r>
        <w:lastRenderedPageBreak/>
        <w:t>В коллектор сетевого насоса из бака поступает подпиточная вода (насос, компенсирующая расход воды у потребителей). Исходная вода, подаваемая насосом, проходит через подогреватель, фильтры химводоочистки и после умягчения через второй подогреватель, где нагревается до 75 - 80 °С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эжекторной установки. Пароводяная смесь, удаляемая из деаэраторной головки, проходит через теплообменник – охладитель выпара. В этом теплообменнике происходит конденсация паров воды, и конденсат стекает обратно в колонку деаэратора. Деаэрированная вода самотеком поступает к подпиточному насосу, который</w:t>
      </w:r>
      <w:r w:rsidR="00DE5647">
        <w:t xml:space="preserve"> </w:t>
      </w:r>
      <w:r>
        <w:t>подает ее во всасывающий коллектор сетевых насосов или в бак подпиточной воды.</w:t>
      </w:r>
    </w:p>
    <w:p w14:paraId="709F5B3A" w14:textId="77777777" w:rsidR="004D1485" w:rsidRDefault="004D1485" w:rsidP="00CB5231">
      <w:pPr>
        <w:pStyle w:val="Maximyz0"/>
      </w:pPr>
      <w:r>
        <w:t>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w:t>
      </w:r>
    </w:p>
    <w:p w14:paraId="2C7BB76F" w14:textId="6ECA8B42" w:rsidR="004D1485" w:rsidRDefault="004D1485" w:rsidP="00CB5231">
      <w:pPr>
        <w:pStyle w:val="Maximyz0"/>
      </w:pPr>
      <w:r>
        <w:t>Если отопительная котельная оборудована паровыми котлами, то горячую воду для системы теплоснабжения получают в поверхностных пароводяных подогревателях. Пароводяные водоподогреватели чаще всего бывают отдельно стоящие, но в некоторых случаях применяются подогреватели, включенные в циркуляционный контур котла, а также надстроенные над котлами или встроенные в котлы.</w:t>
      </w:r>
    </w:p>
    <w:p w14:paraId="2138DE70" w14:textId="435CE5EF" w:rsidR="004D1485" w:rsidRDefault="004D1485" w:rsidP="00CB5231">
      <w:pPr>
        <w:pStyle w:val="Maximyz0"/>
      </w:pPr>
      <w:r>
        <w:t>Показана принципиальная тепловая схема производственно-отопительной котельной с паровыми котлами (</w:t>
      </w:r>
      <w:r w:rsidR="00220660">
        <w:t xml:space="preserve">рисунок </w:t>
      </w:r>
      <w:r w:rsidR="00220660">
        <w:fldChar w:fldCharType="begin"/>
      </w:r>
      <w:r w:rsidR="00220660">
        <w:instrText xml:space="preserve"> REF _Ref401577052 \h  \* MERGEFORMAT </w:instrText>
      </w:r>
      <w:r w:rsidR="00220660">
        <w:fldChar w:fldCharType="separate"/>
      </w:r>
      <w:r w:rsidR="00B53B84" w:rsidRPr="00B53B84">
        <w:rPr>
          <w:vanish/>
        </w:rPr>
        <w:t xml:space="preserve">Рисунок </w:t>
      </w:r>
      <w:r w:rsidR="00B53B84">
        <w:rPr>
          <w:noProof/>
        </w:rPr>
        <w:t>2</w:t>
      </w:r>
      <w:r w:rsidR="00B53B84">
        <w:t>.</w:t>
      </w:r>
      <w:r w:rsidR="00B53B84">
        <w:rPr>
          <w:noProof/>
        </w:rPr>
        <w:t>2</w:t>
      </w:r>
      <w:r w:rsidR="00220660">
        <w:fldChar w:fldCharType="end"/>
      </w:r>
      <w:r w:rsidRPr="00220660">
        <w:rPr>
          <w:vanish/>
        </w:rPr>
        <w:t>рисунок</w:t>
      </w:r>
      <w:r>
        <w:t>), снабжающими паром и горячей водой закрытые двухтрубные водяные и паровые системы теплоснабжения. Для приготовления питательной воды котлов и подпиточной воды тепловой сети предусмотрен один деаэратор. Схема предусматривает нагрев исходной и химически очищенной воды в пароводяных подогревателях. Продувочная вода от всех котлов поступает в сепаратор пара непрерывной продувки, в котором поддерживается такое же давление, как и в деаэраторе. Пар из сепаратора отводится в паровое пространство деаэратора, а горячая вода поступает в водо-водяной подогреватель для предварительного нагрева исходной воды. Далее продувочная вода сбрасывается в канализацию или поступает в бак подпиточной воды.</w:t>
      </w:r>
    </w:p>
    <w:p w14:paraId="1DBA429C" w14:textId="62FC97D6" w:rsidR="004D1485" w:rsidRDefault="004D1485" w:rsidP="00CB5231">
      <w:pPr>
        <w:pStyle w:val="Maximyz0"/>
      </w:pPr>
      <w:r>
        <w:t>Конденсат паровой сети, возвращенный от потребителей, подается насосом из конденсатного бака в деаэратор. В деаэратор поступает химически очищенная вода и конденсат па</w:t>
      </w:r>
      <w:r>
        <w:lastRenderedPageBreak/>
        <w:t>роводяного подогревателя химически очищенной воды. Сетевая вода подогревается последовательно в охладителе конденсата пароводяного подогревателя и в пароводяном подогревателе.</w:t>
      </w:r>
    </w:p>
    <w:p w14:paraId="73947305" w14:textId="011AEFEF" w:rsidR="004D1485" w:rsidRDefault="004D1485" w:rsidP="00CB5231">
      <w:pPr>
        <w:pStyle w:val="Maximyz0"/>
      </w:pPr>
      <w:r>
        <w:t>Во многих случаях в паровых котельных для приготовления горячей воды устанавливают и водогрейные котлы, которые полностью обеспечивают потребность в горячей воде или являются пиковыми. Котлы устанавливают за пароводяным подогревателем по ходу воды в качестве второй ступени подогрева. Если пароводогрейная котельная обслуживает открытые водяные сети, тепловой</w:t>
      </w:r>
      <w:r w:rsidR="00DE5647">
        <w:t xml:space="preserve"> </w:t>
      </w:r>
      <w:r w:rsidRPr="004D1485">
        <w:t>схемой предусматривается установка двух деаэраторов – для питательной и подпиточной воды. Для выравнивания режима приготовления горячей воды, а также для ограничения и выравнивания давления в системах горячего и холодного водоснабжения в отопительных котельных предусматривают установку баков-аккумуляторов.</w:t>
      </w:r>
    </w:p>
    <w:p w14:paraId="3B3F1C67" w14:textId="77777777" w:rsidR="004D1485" w:rsidRDefault="004D1485" w:rsidP="00CB5231">
      <w:pPr>
        <w:pStyle w:val="Maximyz0"/>
      </w:pPr>
    </w:p>
    <w:p w14:paraId="63206BD3" w14:textId="1FCD07B0" w:rsidR="004D1485" w:rsidRDefault="002F2993" w:rsidP="00962F25">
      <w:pPr>
        <w:pStyle w:val="Maximyz0"/>
        <w:keepNext/>
        <w:ind w:firstLine="0"/>
        <w:jc w:val="center"/>
      </w:pPr>
      <w:r w:rsidRPr="009307F2">
        <w:rPr>
          <w:noProof/>
        </w:rPr>
        <w:drawing>
          <wp:inline distT="0" distB="0" distL="0" distR="0" wp14:anchorId="17ACAED3" wp14:editId="05D68720">
            <wp:extent cx="6120130" cy="3028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6120130" cy="3028950"/>
                    </a:xfrm>
                    <a:prstGeom prst="rect">
                      <a:avLst/>
                    </a:prstGeom>
                  </pic:spPr>
                </pic:pic>
              </a:graphicData>
            </a:graphic>
          </wp:inline>
        </w:drawing>
      </w:r>
    </w:p>
    <w:p w14:paraId="7F31716F" w14:textId="43C2BF61" w:rsidR="004D1485" w:rsidRDefault="004D1485" w:rsidP="000E154E">
      <w:pPr>
        <w:pStyle w:val="aff4"/>
        <w:jc w:val="center"/>
      </w:pPr>
      <w:bookmarkStart w:id="62" w:name="_Ref401577052"/>
      <w:r>
        <w:t xml:space="preserve">Рисунок </w:t>
      </w:r>
      <w:fldSimple w:instr=" STYLEREF 1 \s ">
        <w:r w:rsidR="00B53B84">
          <w:rPr>
            <w:noProof/>
          </w:rPr>
          <w:t>2</w:t>
        </w:r>
      </w:fldSimple>
      <w:r w:rsidR="00D53B40">
        <w:t>.</w:t>
      </w:r>
      <w:fldSimple w:instr=" SEQ Рисунок \* ARABIC \s 1 ">
        <w:r w:rsidR="00B53B84">
          <w:rPr>
            <w:noProof/>
          </w:rPr>
          <w:t>2</w:t>
        </w:r>
      </w:fldSimple>
      <w:bookmarkEnd w:id="62"/>
      <w:r>
        <w:t xml:space="preserve"> - </w:t>
      </w:r>
      <w:r w:rsidRPr="00E853AF">
        <w:t>Принципиальная тепловая схема паровой котельной при закрытых сетях</w:t>
      </w:r>
    </w:p>
    <w:p w14:paraId="30E13A38" w14:textId="568DAEFB" w:rsidR="004D1485" w:rsidRDefault="002F2993" w:rsidP="00CB5231">
      <w:r w:rsidRPr="00DC2537">
        <w:rPr>
          <w:sz w:val="20"/>
          <w:szCs w:val="20"/>
        </w:rPr>
        <w:t>1 – сетевой насос; 2 – подпиточный насос; 3 – бак подпиточной воды;</w:t>
      </w:r>
      <w:r>
        <w:rPr>
          <w:sz w:val="20"/>
          <w:szCs w:val="20"/>
        </w:rPr>
        <w:t xml:space="preserve"> 4 – регулятор подпора; 5</w:t>
      </w:r>
      <w:r w:rsidRPr="00DC2537">
        <w:rPr>
          <w:sz w:val="20"/>
          <w:szCs w:val="20"/>
        </w:rPr>
        <w:t xml:space="preserve"> – насос исходной воды; </w:t>
      </w:r>
      <w:r>
        <w:rPr>
          <w:sz w:val="20"/>
          <w:szCs w:val="20"/>
        </w:rPr>
        <w:t>6 – охладитель воды непрерывной продувки (</w:t>
      </w:r>
      <w:r w:rsidRPr="00DC2537">
        <w:rPr>
          <w:sz w:val="20"/>
          <w:szCs w:val="20"/>
        </w:rPr>
        <w:t>подогреватель исходной воды</w:t>
      </w:r>
      <w:r>
        <w:rPr>
          <w:sz w:val="20"/>
          <w:szCs w:val="20"/>
        </w:rPr>
        <w:t xml:space="preserve">) ; 7 – пароводяной подогреватель исходной воды; 8 – </w:t>
      </w:r>
      <w:r w:rsidRPr="00DC2537">
        <w:rPr>
          <w:sz w:val="20"/>
          <w:szCs w:val="20"/>
        </w:rPr>
        <w:t>фильтр</w:t>
      </w:r>
      <w:r>
        <w:rPr>
          <w:sz w:val="20"/>
          <w:szCs w:val="20"/>
        </w:rPr>
        <w:t xml:space="preserve"> </w:t>
      </w:r>
      <w:r w:rsidRPr="00DC2537">
        <w:rPr>
          <w:sz w:val="20"/>
          <w:szCs w:val="20"/>
        </w:rPr>
        <w:t xml:space="preserve">химводоочистки; </w:t>
      </w:r>
      <w:r>
        <w:rPr>
          <w:sz w:val="20"/>
          <w:szCs w:val="20"/>
        </w:rPr>
        <w:t xml:space="preserve">9 – конденсатный бак; 10 – конденсатный насос; 11 –  </w:t>
      </w:r>
      <w:r w:rsidRPr="00DC2537">
        <w:rPr>
          <w:sz w:val="20"/>
          <w:szCs w:val="20"/>
        </w:rPr>
        <w:t xml:space="preserve">подогреватель химически очищенной воды; </w:t>
      </w:r>
      <w:r>
        <w:rPr>
          <w:sz w:val="20"/>
          <w:szCs w:val="20"/>
        </w:rPr>
        <w:t>12 – атмосферный деаэратор; 13 – сепаратор пара непр</w:t>
      </w:r>
      <w:r w:rsidR="00FF604C">
        <w:rPr>
          <w:sz w:val="20"/>
          <w:szCs w:val="20"/>
        </w:rPr>
        <w:t>ер</w:t>
      </w:r>
      <w:r>
        <w:rPr>
          <w:sz w:val="20"/>
          <w:szCs w:val="20"/>
        </w:rPr>
        <w:t>ывной продувки; 14 – питательный насос; 15 – паровой котел с экономайзером; 16 – редукционно-охладительная установка; 17 – подогреватель сетевой воды; 18 – охладитель конденсата подогревателей сетевой воды.</w:t>
      </w:r>
    </w:p>
    <w:p w14:paraId="4B8355E0" w14:textId="77777777" w:rsidR="004D1485" w:rsidRDefault="004D1485" w:rsidP="00CB5231"/>
    <w:p w14:paraId="088262EC" w14:textId="75A37D1D" w:rsidR="004D1485" w:rsidRDefault="004D1485" w:rsidP="00066F27">
      <w:pPr>
        <w:pStyle w:val="Maximyz0"/>
        <w:spacing w:after="240"/>
      </w:pPr>
      <w:r w:rsidRPr="004D1485">
        <w:t>Тягодутьевые установки по схеме применения бывают: общие (для всех котлов котельной), групповые (для отдельных групп котлов), индивидуальные (для отдельных котлов). Общие и групповые установки должны иметь два дымососа и два дутьевых вентилятора. Индивидуальные установки по условиям регулирования их работы при изменении производительности котла являются наиболее желательными.</w:t>
      </w:r>
    </w:p>
    <w:p w14:paraId="244E7CEA" w14:textId="32DE74F2" w:rsidR="001B3004" w:rsidRPr="001B3004" w:rsidRDefault="001B3004" w:rsidP="001B3004">
      <w:pPr>
        <w:pStyle w:val="Maximyz0"/>
        <w:rPr>
          <w:lang w:eastAsia="en-US"/>
        </w:rPr>
        <w:sectPr w:rsidR="001B3004" w:rsidRPr="001B3004" w:rsidSect="00F70399">
          <w:pgSz w:w="11906" w:h="16838"/>
          <w:pgMar w:top="1134" w:right="850" w:bottom="1134" w:left="1418" w:header="708" w:footer="708" w:gutter="0"/>
          <w:cols w:space="708"/>
          <w:docGrid w:linePitch="360"/>
        </w:sectPr>
      </w:pPr>
      <w:r>
        <w:rPr>
          <w:lang w:eastAsia="en-US"/>
        </w:rPr>
        <w:lastRenderedPageBreak/>
        <w:t xml:space="preserve">Фактическая тепловая схема котельной </w:t>
      </w:r>
      <w:r w:rsidRPr="001B3004">
        <w:rPr>
          <w:lang w:eastAsia="en-US"/>
        </w:rPr>
        <w:t>ООО «УК Индустриальный парк «Родники»</w:t>
      </w:r>
      <w:r>
        <w:rPr>
          <w:lang w:eastAsia="en-US"/>
        </w:rPr>
        <w:t xml:space="preserve"> не совпадает с описанной выше.  Отсутствует линия рециркуляции для подмеса горячей воды из прямой в обратную линию</w:t>
      </w:r>
      <w:r w:rsidR="00685B2C">
        <w:rPr>
          <w:lang w:eastAsia="en-US"/>
        </w:rPr>
        <w:t xml:space="preserve"> для увеличения температуры на входе в котёл</w:t>
      </w:r>
      <w:r>
        <w:rPr>
          <w:lang w:eastAsia="en-US"/>
        </w:rPr>
        <w:t xml:space="preserve">, что неизбежно приведёт к низкотемпературной коррозии </w:t>
      </w:r>
      <w:r w:rsidR="00CC03FA">
        <w:rPr>
          <w:lang w:eastAsia="en-US"/>
        </w:rPr>
        <w:t>экранных</w:t>
      </w:r>
      <w:r>
        <w:rPr>
          <w:lang w:eastAsia="en-US"/>
        </w:rPr>
        <w:t xml:space="preserve"> труб и выходу из строя котл</w:t>
      </w:r>
      <w:r w:rsidR="000D128D">
        <w:rPr>
          <w:lang w:eastAsia="en-US"/>
        </w:rPr>
        <w:t>ов</w:t>
      </w:r>
      <w:r w:rsidR="00BB0662">
        <w:rPr>
          <w:lang w:eastAsia="en-US"/>
        </w:rPr>
        <w:t>, также отсутствие линии рециркуляции приводит к переменному гидравлическому режиму работы котла, что грубо нарушает правила эксплуатации энергоустановок</w:t>
      </w:r>
      <w:r w:rsidR="00E015F2">
        <w:rPr>
          <w:lang w:eastAsia="en-US"/>
        </w:rPr>
        <w:t xml:space="preserve"> (</w:t>
      </w:r>
      <w:r w:rsidR="00240FB4">
        <w:rPr>
          <w:lang w:eastAsia="en-US"/>
        </w:rPr>
        <w:t xml:space="preserve">согласно </w:t>
      </w:r>
      <w:r w:rsidR="00E015F2" w:rsidRPr="00E015F2">
        <w:rPr>
          <w:lang w:eastAsia="en-US"/>
        </w:rPr>
        <w:t xml:space="preserve">паспортным данным котла температура на входе в котёл не менее 70 </w:t>
      </w:r>
      <w:r w:rsidR="00E015F2" w:rsidRPr="00E015F2">
        <w:rPr>
          <w:vertAlign w:val="superscript"/>
          <w:lang w:eastAsia="en-US"/>
        </w:rPr>
        <w:t>о</w:t>
      </w:r>
      <w:r w:rsidR="00E015F2">
        <w:rPr>
          <w:lang w:eastAsia="en-US"/>
        </w:rPr>
        <w:t>С</w:t>
      </w:r>
      <w:r w:rsidR="00E015F2" w:rsidRPr="00E015F2">
        <w:rPr>
          <w:lang w:eastAsia="en-US"/>
        </w:rPr>
        <w:t>, расход воды в основном режиме не менее 618 т/ч</w:t>
      </w:r>
      <w:r w:rsidR="00E015F2">
        <w:rPr>
          <w:lang w:eastAsia="en-US"/>
        </w:rPr>
        <w:t>)</w:t>
      </w:r>
      <w:r>
        <w:rPr>
          <w:lang w:eastAsia="en-US"/>
        </w:rPr>
        <w:t xml:space="preserve">. </w:t>
      </w:r>
      <w:r w:rsidR="00685B2C">
        <w:rPr>
          <w:lang w:eastAsia="en-US"/>
        </w:rPr>
        <w:t>Д</w:t>
      </w:r>
      <w:r w:rsidR="00CC03FA">
        <w:rPr>
          <w:lang w:eastAsia="en-US"/>
        </w:rPr>
        <w:t>еаэрация</w:t>
      </w:r>
      <w:r>
        <w:rPr>
          <w:lang w:eastAsia="en-US"/>
        </w:rPr>
        <w:t xml:space="preserve"> подпиточной воды отсутствует</w:t>
      </w:r>
      <w:r w:rsidR="00CC03FA">
        <w:rPr>
          <w:lang w:eastAsia="en-US"/>
        </w:rPr>
        <w:t>, что приведёт к интенсивной коррозии внутренних поверхностей магистральных, квартальных и внутридомовых тепловых сетей</w:t>
      </w:r>
      <w:r>
        <w:rPr>
          <w:lang w:eastAsia="en-US"/>
        </w:rPr>
        <w:t>.</w:t>
      </w:r>
      <w:r w:rsidR="00CC03FA">
        <w:rPr>
          <w:lang w:eastAsia="en-US"/>
        </w:rPr>
        <w:t xml:space="preserve"> </w:t>
      </w:r>
      <w:r>
        <w:rPr>
          <w:lang w:eastAsia="en-US"/>
        </w:rPr>
        <w:t xml:space="preserve">Подогреватели подпиточной воды отсутствуют, </w:t>
      </w:r>
      <w:r w:rsidR="000D128D">
        <w:rPr>
          <w:lang w:eastAsia="en-US"/>
        </w:rPr>
        <w:t>из-за чего происходит коррозия фильтров умягчения воды</w:t>
      </w:r>
      <w:r>
        <w:rPr>
          <w:lang w:eastAsia="en-US"/>
        </w:rPr>
        <w:t>.</w:t>
      </w:r>
      <w:r w:rsidR="00685B2C">
        <w:rPr>
          <w:lang w:eastAsia="en-US"/>
        </w:rPr>
        <w:t xml:space="preserve"> </w:t>
      </w:r>
      <w:r w:rsidR="000D128D">
        <w:rPr>
          <w:lang w:eastAsia="en-US"/>
        </w:rPr>
        <w:t>Эксплуатация системы ХВО нарушена, химлаборатория отсутствует, что</w:t>
      </w:r>
      <w:r w:rsidR="00685B2C">
        <w:rPr>
          <w:lang w:eastAsia="en-US"/>
        </w:rPr>
        <w:t xml:space="preserve"> прив</w:t>
      </w:r>
      <w:r w:rsidR="00EE7464">
        <w:rPr>
          <w:lang w:eastAsia="en-US"/>
        </w:rPr>
        <w:t>едёт</w:t>
      </w:r>
      <w:r w:rsidR="00685B2C">
        <w:rPr>
          <w:lang w:eastAsia="en-US"/>
        </w:rPr>
        <w:t xml:space="preserve"> к образованию накипи в экранных трубах котловых агрегатов, и как следствие, повышению удельного расхода условного топлива на выработку тепловой энергии.  </w:t>
      </w:r>
    </w:p>
    <w:p w14:paraId="5896711C" w14:textId="21FE7D24" w:rsidR="004D1485" w:rsidRDefault="00C73966" w:rsidP="004D1485">
      <w:pPr>
        <w:pStyle w:val="21"/>
      </w:pPr>
      <w:r>
        <w:lastRenderedPageBreak/>
        <w:t xml:space="preserve"> </w:t>
      </w:r>
      <w:bookmarkStart w:id="63" w:name="_Toc40639101"/>
      <w:r w:rsidR="004D1485">
        <w:t>Регулирование отпуска тепловой энергии от котельных</w:t>
      </w:r>
      <w:bookmarkEnd w:id="63"/>
    </w:p>
    <w:p w14:paraId="1C03CB2E" w14:textId="392D8DC6" w:rsidR="004D1485" w:rsidRDefault="000522B8" w:rsidP="005244B7">
      <w:pPr>
        <w:pStyle w:val="Maximyz0"/>
      </w:pPr>
      <w:r>
        <w:t xml:space="preserve">Системы теплоснабжения </w:t>
      </w:r>
      <w:r w:rsidR="007250A6">
        <w:t>Родниковского городского поселения</w:t>
      </w:r>
      <w:r w:rsidR="00B42A67">
        <w:t xml:space="preserve"> запроектированы</w:t>
      </w:r>
      <w:r>
        <w:t xml:space="preserve"> на качественное регулирование отпуска тепловой энергии. Отпуск тепловой энергии осуществляется в соответствии с утвержденными температурными графиками отпуска тепловой энергии на тепловых источниках </w:t>
      </w:r>
      <w:r w:rsidR="007250A6">
        <w:t>Родниковского городского поселения</w:t>
      </w:r>
      <w:r w:rsidR="00B42A67">
        <w:t>.</w:t>
      </w:r>
    </w:p>
    <w:p w14:paraId="5956C636" w14:textId="00AC43C8" w:rsidR="000522B8" w:rsidRDefault="00FB07CB" w:rsidP="005244B7">
      <w:pPr>
        <w:pStyle w:val="Maximyz0"/>
      </w:pPr>
      <w:r>
        <w:t>В таблице</w:t>
      </w:r>
      <w:r w:rsidR="000522B8">
        <w:t xml:space="preserve"> </w:t>
      </w:r>
      <w:r w:rsidR="005244B7">
        <w:fldChar w:fldCharType="begin"/>
      </w:r>
      <w:r w:rsidR="005244B7">
        <w:instrText xml:space="preserve"> REF _Ref397598113 \h  \* MERGEFORMAT </w:instrText>
      </w:r>
      <w:r w:rsidR="005244B7">
        <w:fldChar w:fldCharType="separate"/>
      </w:r>
      <w:r w:rsidR="00B53B84" w:rsidRPr="00B53B84">
        <w:rPr>
          <w:vanish/>
        </w:rPr>
        <w:t xml:space="preserve">Таблица </w:t>
      </w:r>
      <w:r w:rsidR="00B53B84">
        <w:rPr>
          <w:noProof/>
        </w:rPr>
        <w:t>2</w:t>
      </w:r>
      <w:r w:rsidR="00B53B84">
        <w:t>.</w:t>
      </w:r>
      <w:r w:rsidR="00B53B84">
        <w:rPr>
          <w:noProof/>
        </w:rPr>
        <w:t>28</w:t>
      </w:r>
      <w:r w:rsidR="005244B7">
        <w:fldChar w:fldCharType="end"/>
      </w:r>
      <w:r w:rsidR="00F2373F">
        <w:t xml:space="preserve"> </w:t>
      </w:r>
      <w:r w:rsidR="000522B8">
        <w:t xml:space="preserve">приведен список котельных </w:t>
      </w:r>
      <w:r w:rsidR="007250A6">
        <w:t>Родниковского городского поселения</w:t>
      </w:r>
      <w:r w:rsidR="004657D3">
        <w:t xml:space="preserve"> </w:t>
      </w:r>
      <w:r w:rsidR="000522B8">
        <w:t>с описанием температурных графиков</w:t>
      </w:r>
      <w:r w:rsidR="005244B7" w:rsidRPr="005244B7">
        <w:t xml:space="preserve"> отпу</w:t>
      </w:r>
      <w:r w:rsidR="005244B7">
        <w:t>ска тепловой энергии</w:t>
      </w:r>
      <w:r w:rsidR="000522B8">
        <w:t>.</w:t>
      </w:r>
    </w:p>
    <w:p w14:paraId="087B0AD0" w14:textId="77777777" w:rsidR="004657D3" w:rsidRDefault="004657D3" w:rsidP="005244B7">
      <w:pPr>
        <w:pStyle w:val="Maximyz0"/>
      </w:pPr>
    </w:p>
    <w:p w14:paraId="3568284C" w14:textId="28EA7A4E" w:rsidR="000522B8" w:rsidRDefault="000522B8" w:rsidP="000522B8">
      <w:pPr>
        <w:pStyle w:val="aff4"/>
        <w:keepNext/>
      </w:pPr>
      <w:bookmarkStart w:id="64" w:name="_Ref397598113"/>
      <w:r>
        <w:t xml:space="preserve">Таблица </w:t>
      </w:r>
      <w:fldSimple w:instr=" STYLEREF 1 \s ">
        <w:r w:rsidR="00B53B84">
          <w:rPr>
            <w:noProof/>
          </w:rPr>
          <w:t>2</w:t>
        </w:r>
      </w:fldSimple>
      <w:r w:rsidR="00E14542">
        <w:t>.</w:t>
      </w:r>
      <w:fldSimple w:instr=" SEQ Таблица \* ARABIC \s 1 ">
        <w:r w:rsidR="00B53B84">
          <w:rPr>
            <w:noProof/>
          </w:rPr>
          <w:t>28</w:t>
        </w:r>
      </w:fldSimple>
      <w:bookmarkEnd w:id="64"/>
      <w:r>
        <w:t xml:space="preserve"> - Температурные графики </w:t>
      </w:r>
      <w:r w:rsidR="005810B7">
        <w:t xml:space="preserve">источников теплоснабжения </w:t>
      </w:r>
      <w:r w:rsidR="007250A6">
        <w:t>Родниковского городского поселения</w:t>
      </w:r>
      <w:r w:rsidR="005810B7">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165"/>
        <w:gridCol w:w="3544"/>
        <w:gridCol w:w="2401"/>
      </w:tblGrid>
      <w:tr w:rsidR="00C73966" w14:paraId="1E4662AF" w14:textId="77777777" w:rsidTr="00C73966">
        <w:trPr>
          <w:trHeight w:val="499"/>
          <w:tblHeader/>
        </w:trPr>
        <w:tc>
          <w:tcPr>
            <w:tcW w:w="268" w:type="pct"/>
            <w:shd w:val="clear" w:color="auto" w:fill="auto"/>
            <w:vAlign w:val="center"/>
            <w:hideMark/>
          </w:tcPr>
          <w:p w14:paraId="11B2D837" w14:textId="77777777" w:rsidR="00C73966" w:rsidRDefault="00C73966" w:rsidP="009372FE">
            <w:pPr>
              <w:jc w:val="center"/>
              <w:rPr>
                <w:color w:val="000000"/>
                <w:sz w:val="20"/>
                <w:szCs w:val="20"/>
              </w:rPr>
            </w:pPr>
            <w:r>
              <w:rPr>
                <w:color w:val="000000"/>
                <w:sz w:val="20"/>
                <w:szCs w:val="20"/>
              </w:rPr>
              <w:t>№ п/п</w:t>
            </w:r>
          </w:p>
        </w:tc>
        <w:tc>
          <w:tcPr>
            <w:tcW w:w="1644" w:type="pct"/>
            <w:shd w:val="clear" w:color="auto" w:fill="auto"/>
            <w:vAlign w:val="center"/>
            <w:hideMark/>
          </w:tcPr>
          <w:p w14:paraId="151D6962" w14:textId="77777777" w:rsidR="00C73966" w:rsidRDefault="00C73966" w:rsidP="009372FE">
            <w:pPr>
              <w:jc w:val="center"/>
              <w:rPr>
                <w:color w:val="000000"/>
                <w:sz w:val="20"/>
                <w:szCs w:val="20"/>
              </w:rPr>
            </w:pPr>
            <w:r>
              <w:rPr>
                <w:color w:val="000000"/>
                <w:sz w:val="20"/>
                <w:szCs w:val="20"/>
              </w:rPr>
              <w:t>Наименование ТСО</w:t>
            </w:r>
          </w:p>
        </w:tc>
        <w:tc>
          <w:tcPr>
            <w:tcW w:w="1841" w:type="pct"/>
            <w:shd w:val="clear" w:color="auto" w:fill="auto"/>
            <w:vAlign w:val="center"/>
            <w:hideMark/>
          </w:tcPr>
          <w:p w14:paraId="24609F4F" w14:textId="77777777" w:rsidR="00C73966" w:rsidRDefault="00C73966" w:rsidP="009372FE">
            <w:pPr>
              <w:jc w:val="center"/>
              <w:rPr>
                <w:color w:val="000000"/>
                <w:sz w:val="20"/>
                <w:szCs w:val="20"/>
              </w:rPr>
            </w:pPr>
            <w:r>
              <w:rPr>
                <w:color w:val="000000"/>
                <w:sz w:val="20"/>
                <w:szCs w:val="20"/>
              </w:rPr>
              <w:t>Наименование котельной</w:t>
            </w:r>
          </w:p>
        </w:tc>
        <w:tc>
          <w:tcPr>
            <w:tcW w:w="1247" w:type="pct"/>
            <w:shd w:val="clear" w:color="auto" w:fill="auto"/>
            <w:vAlign w:val="center"/>
            <w:hideMark/>
          </w:tcPr>
          <w:p w14:paraId="29CC50D9" w14:textId="77777777" w:rsidR="00C73966" w:rsidRDefault="00C73966" w:rsidP="009372FE">
            <w:pPr>
              <w:jc w:val="center"/>
              <w:rPr>
                <w:color w:val="000000"/>
                <w:sz w:val="20"/>
                <w:szCs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EF2B9F" w14:paraId="42D4E935" w14:textId="77777777" w:rsidTr="00086887">
        <w:trPr>
          <w:trHeight w:val="510"/>
        </w:trPr>
        <w:tc>
          <w:tcPr>
            <w:tcW w:w="268" w:type="pct"/>
            <w:vAlign w:val="center"/>
            <w:hideMark/>
          </w:tcPr>
          <w:p w14:paraId="0D44A2DA" w14:textId="684FF6B5" w:rsidR="00EF2B9F" w:rsidRDefault="00EF2B9F" w:rsidP="00C73966">
            <w:pPr>
              <w:jc w:val="center"/>
              <w:rPr>
                <w:color w:val="000000"/>
                <w:sz w:val="20"/>
                <w:szCs w:val="20"/>
              </w:rPr>
            </w:pPr>
            <w:r>
              <w:rPr>
                <w:color w:val="000000"/>
                <w:sz w:val="20"/>
                <w:szCs w:val="20"/>
              </w:rPr>
              <w:t>1</w:t>
            </w:r>
          </w:p>
        </w:tc>
        <w:tc>
          <w:tcPr>
            <w:tcW w:w="1644" w:type="pct"/>
            <w:vMerge w:val="restart"/>
            <w:vAlign w:val="center"/>
            <w:hideMark/>
          </w:tcPr>
          <w:p w14:paraId="1D283F6B" w14:textId="4F34A834" w:rsidR="00EF2B9F" w:rsidRDefault="00EF2B9F" w:rsidP="00C73966">
            <w:pPr>
              <w:jc w:val="center"/>
              <w:rPr>
                <w:color w:val="000000"/>
                <w:sz w:val="20"/>
                <w:szCs w:val="20"/>
              </w:rPr>
            </w:pP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p>
        </w:tc>
        <w:tc>
          <w:tcPr>
            <w:tcW w:w="1841" w:type="pct"/>
            <w:shd w:val="clear" w:color="auto" w:fill="auto"/>
            <w:vAlign w:val="center"/>
            <w:hideMark/>
          </w:tcPr>
          <w:p w14:paraId="2C15A485" w14:textId="24560775" w:rsidR="00EF2B9F" w:rsidRDefault="00EF2B9F" w:rsidP="00C73966">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1247" w:type="pct"/>
            <w:shd w:val="clear" w:color="auto" w:fill="auto"/>
            <w:vAlign w:val="center"/>
          </w:tcPr>
          <w:p w14:paraId="55554214" w14:textId="211B9B7F" w:rsidR="00EF2B9F" w:rsidRPr="00086887" w:rsidRDefault="00EF2B9F" w:rsidP="00C73966">
            <w:pPr>
              <w:jc w:val="center"/>
              <w:rPr>
                <w:color w:val="000000"/>
                <w:sz w:val="20"/>
                <w:szCs w:val="20"/>
              </w:rPr>
            </w:pPr>
            <w:r w:rsidRPr="00086887">
              <w:rPr>
                <w:color w:val="000000"/>
                <w:sz w:val="20"/>
                <w:szCs w:val="20"/>
              </w:rPr>
              <w:t>130/70</w:t>
            </w:r>
          </w:p>
        </w:tc>
      </w:tr>
      <w:tr w:rsidR="00EF2B9F" w14:paraId="4C9C528D" w14:textId="77777777" w:rsidTr="00086887">
        <w:trPr>
          <w:trHeight w:val="510"/>
        </w:trPr>
        <w:tc>
          <w:tcPr>
            <w:tcW w:w="268" w:type="pct"/>
            <w:vAlign w:val="center"/>
            <w:hideMark/>
          </w:tcPr>
          <w:p w14:paraId="7D037E53" w14:textId="2BE12EC2" w:rsidR="00EF2B9F" w:rsidRDefault="00EF2B9F" w:rsidP="00C73966">
            <w:pPr>
              <w:jc w:val="center"/>
              <w:rPr>
                <w:color w:val="000000"/>
                <w:sz w:val="20"/>
                <w:szCs w:val="20"/>
              </w:rPr>
            </w:pPr>
            <w:r>
              <w:rPr>
                <w:color w:val="000000"/>
                <w:sz w:val="20"/>
              </w:rPr>
              <w:t>2</w:t>
            </w:r>
          </w:p>
        </w:tc>
        <w:tc>
          <w:tcPr>
            <w:tcW w:w="1644" w:type="pct"/>
            <w:vMerge/>
            <w:vAlign w:val="center"/>
            <w:hideMark/>
          </w:tcPr>
          <w:p w14:paraId="0A1241D3" w14:textId="4E92E5CD" w:rsidR="00EF2B9F" w:rsidRDefault="00EF2B9F" w:rsidP="00C73966">
            <w:pPr>
              <w:jc w:val="center"/>
              <w:rPr>
                <w:color w:val="000000"/>
                <w:sz w:val="20"/>
                <w:szCs w:val="20"/>
              </w:rPr>
            </w:pPr>
          </w:p>
        </w:tc>
        <w:tc>
          <w:tcPr>
            <w:tcW w:w="1841" w:type="pct"/>
            <w:shd w:val="clear" w:color="auto" w:fill="auto"/>
            <w:vAlign w:val="center"/>
            <w:hideMark/>
          </w:tcPr>
          <w:p w14:paraId="7973DEF1" w14:textId="745BB1F0" w:rsidR="00EF2B9F" w:rsidRDefault="00EF2B9F" w:rsidP="00C73966">
            <w:pPr>
              <w:rPr>
                <w:color w:val="000000"/>
                <w:sz w:val="20"/>
                <w:szCs w:val="20"/>
              </w:rPr>
            </w:pPr>
            <w:r>
              <w:rPr>
                <w:color w:val="000000"/>
                <w:sz w:val="20"/>
                <w:szCs w:val="20"/>
              </w:rPr>
              <w:t>ПГ ТЭЦ</w:t>
            </w:r>
          </w:p>
        </w:tc>
        <w:tc>
          <w:tcPr>
            <w:tcW w:w="1247" w:type="pct"/>
            <w:shd w:val="clear" w:color="auto" w:fill="auto"/>
            <w:vAlign w:val="center"/>
          </w:tcPr>
          <w:p w14:paraId="6D3CB298" w14:textId="3500ABE1" w:rsidR="00EF2B9F" w:rsidRPr="00086887" w:rsidRDefault="00EF2B9F" w:rsidP="00C73966">
            <w:pPr>
              <w:jc w:val="center"/>
              <w:rPr>
                <w:color w:val="000000"/>
                <w:sz w:val="20"/>
                <w:szCs w:val="20"/>
              </w:rPr>
            </w:pPr>
            <w:r w:rsidRPr="00086887">
              <w:rPr>
                <w:color w:val="000000"/>
                <w:sz w:val="20"/>
                <w:szCs w:val="20"/>
              </w:rPr>
              <w:t>95/70*</w:t>
            </w:r>
          </w:p>
        </w:tc>
      </w:tr>
      <w:tr w:rsidR="00C73966" w14:paraId="32F16FE8" w14:textId="77777777" w:rsidTr="003B73E5">
        <w:trPr>
          <w:trHeight w:val="510"/>
        </w:trPr>
        <w:tc>
          <w:tcPr>
            <w:tcW w:w="268" w:type="pct"/>
            <w:vAlign w:val="center"/>
            <w:hideMark/>
          </w:tcPr>
          <w:p w14:paraId="2417C344" w14:textId="669D7889" w:rsidR="00C73966" w:rsidRDefault="00C73966" w:rsidP="00C73966">
            <w:pPr>
              <w:jc w:val="center"/>
              <w:rPr>
                <w:color w:val="000000"/>
                <w:sz w:val="20"/>
                <w:szCs w:val="20"/>
              </w:rPr>
            </w:pPr>
            <w:r>
              <w:rPr>
                <w:color w:val="000000"/>
                <w:sz w:val="20"/>
              </w:rPr>
              <w:t>3</w:t>
            </w:r>
          </w:p>
        </w:tc>
        <w:tc>
          <w:tcPr>
            <w:tcW w:w="1644" w:type="pct"/>
            <w:vAlign w:val="center"/>
            <w:hideMark/>
          </w:tcPr>
          <w:p w14:paraId="3EAACB97" w14:textId="4A1E76B8" w:rsidR="00C73966" w:rsidRDefault="00C73966" w:rsidP="00C73966">
            <w:pPr>
              <w:jc w:val="center"/>
              <w:rPr>
                <w:color w:val="000000"/>
                <w:sz w:val="20"/>
                <w:szCs w:val="20"/>
              </w:rPr>
            </w:pPr>
            <w:r w:rsidRPr="008622D2">
              <w:rPr>
                <w:color w:val="000000"/>
                <w:sz w:val="20"/>
                <w:szCs w:val="20"/>
              </w:rPr>
              <w:t>ЗАО «Родниковский Машиностроительный завод»</w:t>
            </w:r>
          </w:p>
        </w:tc>
        <w:tc>
          <w:tcPr>
            <w:tcW w:w="18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9512910" w14:textId="2F96C7E3" w:rsidR="00C73966" w:rsidRDefault="00C73966" w:rsidP="00C73966">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47" w:type="pct"/>
            <w:shd w:val="clear" w:color="auto" w:fill="auto"/>
            <w:vAlign w:val="center"/>
          </w:tcPr>
          <w:p w14:paraId="79A1100B" w14:textId="64B9F24F" w:rsidR="00C73966" w:rsidRPr="003B73E5" w:rsidRDefault="003B73E5" w:rsidP="00C73966">
            <w:pPr>
              <w:jc w:val="center"/>
              <w:rPr>
                <w:color w:val="000000"/>
                <w:sz w:val="20"/>
                <w:szCs w:val="20"/>
              </w:rPr>
            </w:pPr>
            <w:r w:rsidRPr="003B73E5">
              <w:rPr>
                <w:color w:val="000000"/>
                <w:sz w:val="20"/>
                <w:szCs w:val="20"/>
              </w:rPr>
              <w:t>95/70</w:t>
            </w:r>
          </w:p>
        </w:tc>
      </w:tr>
      <w:tr w:rsidR="00C73966" w14:paraId="44FD8D3B" w14:textId="77777777" w:rsidTr="00C73966">
        <w:trPr>
          <w:trHeight w:val="510"/>
        </w:trPr>
        <w:tc>
          <w:tcPr>
            <w:tcW w:w="268" w:type="pct"/>
            <w:vAlign w:val="center"/>
            <w:hideMark/>
          </w:tcPr>
          <w:p w14:paraId="735EDF22" w14:textId="180CDF40" w:rsidR="00C73966" w:rsidRDefault="00C73966" w:rsidP="00C73966">
            <w:pPr>
              <w:jc w:val="center"/>
              <w:rPr>
                <w:color w:val="000000"/>
                <w:sz w:val="20"/>
                <w:szCs w:val="20"/>
              </w:rPr>
            </w:pPr>
            <w:r>
              <w:rPr>
                <w:color w:val="000000"/>
                <w:sz w:val="20"/>
              </w:rPr>
              <w:t>4</w:t>
            </w:r>
          </w:p>
        </w:tc>
        <w:tc>
          <w:tcPr>
            <w:tcW w:w="1644" w:type="pct"/>
            <w:vAlign w:val="center"/>
            <w:hideMark/>
          </w:tcPr>
          <w:p w14:paraId="19A322F9" w14:textId="081AC64B" w:rsidR="00C73966" w:rsidRDefault="00C73966" w:rsidP="00C73966">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22817B9B" w14:textId="7B54F42A" w:rsidR="00C73966" w:rsidRDefault="00C73966" w:rsidP="00C73966">
            <w:pPr>
              <w:rPr>
                <w:color w:val="000000"/>
                <w:sz w:val="20"/>
                <w:szCs w:val="20"/>
              </w:rPr>
            </w:pPr>
            <w:r>
              <w:rPr>
                <w:color w:val="000000"/>
                <w:sz w:val="20"/>
                <w:szCs w:val="20"/>
              </w:rPr>
              <w:t xml:space="preserve">Котельная </w:t>
            </w:r>
            <w:r w:rsidR="00BA6AD7" w:rsidRPr="00BA6AD7">
              <w:rPr>
                <w:color w:val="000000"/>
                <w:sz w:val="20"/>
                <w:szCs w:val="20"/>
              </w:rPr>
              <w:t>«Агросервис» №1</w:t>
            </w:r>
          </w:p>
        </w:tc>
        <w:tc>
          <w:tcPr>
            <w:tcW w:w="1247" w:type="pct"/>
            <w:shd w:val="clear" w:color="auto" w:fill="auto"/>
            <w:vAlign w:val="center"/>
          </w:tcPr>
          <w:p w14:paraId="5C6FB848" w14:textId="720D63A8" w:rsidR="00C73966" w:rsidRDefault="00C73966" w:rsidP="00C73966">
            <w:pPr>
              <w:jc w:val="center"/>
              <w:rPr>
                <w:rFonts w:ascii="Calibri" w:hAnsi="Calibri" w:cs="Calibri"/>
                <w:color w:val="000000"/>
                <w:sz w:val="22"/>
                <w:szCs w:val="22"/>
              </w:rPr>
            </w:pPr>
            <w:r>
              <w:rPr>
                <w:sz w:val="20"/>
                <w:szCs w:val="20"/>
                <w:lang w:eastAsia="en-US"/>
              </w:rPr>
              <w:t>95/70</w:t>
            </w:r>
          </w:p>
        </w:tc>
      </w:tr>
      <w:tr w:rsidR="00C73966" w14:paraId="7549208F" w14:textId="77777777" w:rsidTr="00C73966">
        <w:trPr>
          <w:trHeight w:val="510"/>
        </w:trPr>
        <w:tc>
          <w:tcPr>
            <w:tcW w:w="268" w:type="pct"/>
            <w:vAlign w:val="center"/>
            <w:hideMark/>
          </w:tcPr>
          <w:p w14:paraId="4E1FD990" w14:textId="1CCA2A31" w:rsidR="00C73966" w:rsidRDefault="00C73966" w:rsidP="00C73966">
            <w:pPr>
              <w:jc w:val="center"/>
              <w:rPr>
                <w:color w:val="000000"/>
                <w:sz w:val="20"/>
                <w:szCs w:val="20"/>
              </w:rPr>
            </w:pPr>
            <w:r>
              <w:rPr>
                <w:color w:val="000000"/>
                <w:sz w:val="20"/>
              </w:rPr>
              <w:t>5</w:t>
            </w:r>
          </w:p>
        </w:tc>
        <w:tc>
          <w:tcPr>
            <w:tcW w:w="1644" w:type="pct"/>
            <w:vAlign w:val="center"/>
            <w:hideMark/>
          </w:tcPr>
          <w:p w14:paraId="36EA4DF1" w14:textId="00995344" w:rsidR="00C73966" w:rsidRDefault="00152F4B" w:rsidP="00C73966">
            <w:pPr>
              <w:jc w:val="center"/>
              <w:rPr>
                <w:color w:val="000000"/>
                <w:sz w:val="20"/>
                <w:szCs w:val="20"/>
              </w:rPr>
            </w:pPr>
            <w:r>
              <w:rPr>
                <w:color w:val="000000"/>
                <w:sz w:val="20"/>
                <w:szCs w:val="20"/>
              </w:rPr>
              <w:t>ООО «Теплоснаб-Родники»</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55BCEE37" w14:textId="6C95BB88" w:rsidR="00C73966" w:rsidRDefault="00C73966" w:rsidP="00C73966">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1247" w:type="pct"/>
            <w:shd w:val="clear" w:color="auto" w:fill="auto"/>
            <w:vAlign w:val="center"/>
          </w:tcPr>
          <w:p w14:paraId="4C0BA1C0" w14:textId="06B50AB0" w:rsidR="00C73966" w:rsidRDefault="00C73966" w:rsidP="00C73966">
            <w:pPr>
              <w:jc w:val="center"/>
              <w:rPr>
                <w:rFonts w:ascii="Calibri" w:hAnsi="Calibri" w:cs="Calibri"/>
                <w:color w:val="000000"/>
                <w:sz w:val="22"/>
                <w:szCs w:val="22"/>
              </w:rPr>
            </w:pPr>
            <w:r w:rsidRPr="006B3BD7">
              <w:rPr>
                <w:sz w:val="20"/>
                <w:szCs w:val="20"/>
                <w:lang w:eastAsia="en-US"/>
              </w:rPr>
              <w:t>95/70</w:t>
            </w:r>
          </w:p>
        </w:tc>
      </w:tr>
      <w:tr w:rsidR="00C73966" w14:paraId="6924920B" w14:textId="77777777" w:rsidTr="00C73966">
        <w:trPr>
          <w:trHeight w:val="510"/>
        </w:trPr>
        <w:tc>
          <w:tcPr>
            <w:tcW w:w="268" w:type="pct"/>
            <w:vAlign w:val="center"/>
            <w:hideMark/>
          </w:tcPr>
          <w:p w14:paraId="1172F7AD" w14:textId="77500B6E" w:rsidR="00C73966" w:rsidRDefault="00C73966" w:rsidP="00C73966">
            <w:pPr>
              <w:jc w:val="center"/>
              <w:rPr>
                <w:color w:val="000000"/>
                <w:sz w:val="20"/>
                <w:szCs w:val="20"/>
              </w:rPr>
            </w:pPr>
            <w:r>
              <w:rPr>
                <w:color w:val="000000"/>
                <w:sz w:val="20"/>
              </w:rPr>
              <w:t>6</w:t>
            </w:r>
          </w:p>
        </w:tc>
        <w:tc>
          <w:tcPr>
            <w:tcW w:w="1644" w:type="pct"/>
            <w:vAlign w:val="center"/>
            <w:hideMark/>
          </w:tcPr>
          <w:p w14:paraId="029466B7" w14:textId="497D9DBC" w:rsidR="00C73966" w:rsidRDefault="00BA6AD7" w:rsidP="00C73966">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12353D2B" w14:textId="364E6F81" w:rsidR="00C73966" w:rsidRDefault="00C73966" w:rsidP="00C73966">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1247" w:type="pct"/>
            <w:shd w:val="clear" w:color="auto" w:fill="auto"/>
            <w:vAlign w:val="center"/>
          </w:tcPr>
          <w:p w14:paraId="1F78676D" w14:textId="6A67AFB7" w:rsidR="00C73966" w:rsidRDefault="00C73966" w:rsidP="00C73966">
            <w:pPr>
              <w:jc w:val="center"/>
              <w:rPr>
                <w:rFonts w:ascii="Calibri" w:hAnsi="Calibri" w:cs="Calibri"/>
                <w:color w:val="000000"/>
                <w:sz w:val="22"/>
                <w:szCs w:val="22"/>
              </w:rPr>
            </w:pPr>
            <w:r>
              <w:rPr>
                <w:sz w:val="20"/>
                <w:szCs w:val="20"/>
                <w:lang w:eastAsia="en-US"/>
              </w:rPr>
              <w:t>95/70</w:t>
            </w:r>
          </w:p>
        </w:tc>
      </w:tr>
      <w:tr w:rsidR="00C73966" w14:paraId="510BE92C" w14:textId="77777777" w:rsidTr="00C73966">
        <w:trPr>
          <w:trHeight w:val="510"/>
        </w:trPr>
        <w:tc>
          <w:tcPr>
            <w:tcW w:w="268" w:type="pct"/>
            <w:vAlign w:val="center"/>
            <w:hideMark/>
          </w:tcPr>
          <w:p w14:paraId="3B039AD8" w14:textId="1A8D988C" w:rsidR="00C73966" w:rsidRDefault="00C73966" w:rsidP="00C73966">
            <w:pPr>
              <w:jc w:val="center"/>
              <w:rPr>
                <w:color w:val="000000"/>
                <w:sz w:val="20"/>
                <w:szCs w:val="20"/>
              </w:rPr>
            </w:pPr>
            <w:r>
              <w:rPr>
                <w:color w:val="000000"/>
                <w:sz w:val="20"/>
              </w:rPr>
              <w:t>7</w:t>
            </w:r>
          </w:p>
        </w:tc>
        <w:tc>
          <w:tcPr>
            <w:tcW w:w="1644" w:type="pct"/>
            <w:vAlign w:val="center"/>
            <w:hideMark/>
          </w:tcPr>
          <w:p w14:paraId="14582B0F" w14:textId="11802AFD" w:rsidR="00C73966" w:rsidRDefault="00BA6AD7" w:rsidP="00C73966">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1578A915" w14:textId="12F766B7" w:rsidR="00C73966" w:rsidRDefault="00C73966" w:rsidP="00C73966">
            <w:pPr>
              <w:rPr>
                <w:color w:val="000000"/>
                <w:sz w:val="20"/>
                <w:szCs w:val="20"/>
              </w:rPr>
            </w:pPr>
            <w:r>
              <w:rPr>
                <w:color w:val="000000"/>
                <w:sz w:val="20"/>
                <w:szCs w:val="20"/>
              </w:rPr>
              <w:t>К</w:t>
            </w:r>
            <w:r w:rsidRPr="00800E43">
              <w:rPr>
                <w:color w:val="000000"/>
                <w:sz w:val="20"/>
                <w:szCs w:val="20"/>
              </w:rPr>
              <w:t>отельная Школы №3</w:t>
            </w:r>
          </w:p>
        </w:tc>
        <w:tc>
          <w:tcPr>
            <w:tcW w:w="1247" w:type="pct"/>
            <w:shd w:val="clear" w:color="auto" w:fill="auto"/>
            <w:vAlign w:val="center"/>
          </w:tcPr>
          <w:p w14:paraId="50FB3ACF" w14:textId="26CCFF03" w:rsidR="00C73966" w:rsidRDefault="00C73966" w:rsidP="00C73966">
            <w:pPr>
              <w:jc w:val="center"/>
              <w:rPr>
                <w:rFonts w:ascii="Calibri" w:hAnsi="Calibri" w:cs="Calibri"/>
                <w:color w:val="000000"/>
                <w:sz w:val="22"/>
                <w:szCs w:val="22"/>
              </w:rPr>
            </w:pPr>
            <w:r w:rsidRPr="006B3BD7">
              <w:rPr>
                <w:sz w:val="20"/>
                <w:szCs w:val="20"/>
                <w:lang w:eastAsia="en-US"/>
              </w:rPr>
              <w:t>95/70</w:t>
            </w:r>
          </w:p>
        </w:tc>
      </w:tr>
      <w:tr w:rsidR="00C73966" w14:paraId="57480216" w14:textId="77777777" w:rsidTr="009372FE">
        <w:trPr>
          <w:trHeight w:val="510"/>
        </w:trPr>
        <w:tc>
          <w:tcPr>
            <w:tcW w:w="268" w:type="pct"/>
            <w:vAlign w:val="center"/>
            <w:hideMark/>
          </w:tcPr>
          <w:p w14:paraId="50FD0BE2" w14:textId="1319B419" w:rsidR="00C73966" w:rsidRDefault="00C73966" w:rsidP="00C73966">
            <w:pPr>
              <w:jc w:val="center"/>
              <w:rPr>
                <w:color w:val="000000"/>
                <w:sz w:val="20"/>
                <w:szCs w:val="20"/>
              </w:rPr>
            </w:pPr>
            <w:r>
              <w:rPr>
                <w:color w:val="000000"/>
                <w:sz w:val="20"/>
              </w:rPr>
              <w:t>8</w:t>
            </w:r>
          </w:p>
        </w:tc>
        <w:tc>
          <w:tcPr>
            <w:tcW w:w="1644" w:type="pct"/>
            <w:vAlign w:val="center"/>
            <w:hideMark/>
          </w:tcPr>
          <w:p w14:paraId="16BDC135" w14:textId="07E81636" w:rsidR="00C73966" w:rsidRDefault="00BA6AD7" w:rsidP="00C73966">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08A9DB82" w14:textId="2BFBBC77" w:rsidR="00C73966" w:rsidRDefault="00C73966" w:rsidP="00C73966">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1247" w:type="pct"/>
            <w:shd w:val="clear" w:color="auto" w:fill="auto"/>
            <w:vAlign w:val="center"/>
            <w:hideMark/>
          </w:tcPr>
          <w:p w14:paraId="7756C81D" w14:textId="77777777" w:rsidR="00C73966" w:rsidRDefault="00C73966" w:rsidP="00C73966">
            <w:pPr>
              <w:jc w:val="center"/>
              <w:rPr>
                <w:rFonts w:ascii="Calibri" w:hAnsi="Calibri" w:cs="Calibri"/>
                <w:color w:val="000000"/>
                <w:sz w:val="22"/>
                <w:szCs w:val="22"/>
              </w:rPr>
            </w:pPr>
            <w:r>
              <w:rPr>
                <w:sz w:val="20"/>
                <w:szCs w:val="20"/>
                <w:lang w:eastAsia="en-US"/>
              </w:rPr>
              <w:t>95/70</w:t>
            </w:r>
          </w:p>
        </w:tc>
      </w:tr>
      <w:tr w:rsidR="00C73966" w14:paraId="289009D8" w14:textId="77777777" w:rsidTr="009372FE">
        <w:trPr>
          <w:trHeight w:val="510"/>
        </w:trPr>
        <w:tc>
          <w:tcPr>
            <w:tcW w:w="268" w:type="pct"/>
            <w:vAlign w:val="center"/>
            <w:hideMark/>
          </w:tcPr>
          <w:p w14:paraId="0084E215" w14:textId="25466564" w:rsidR="00C73966" w:rsidRDefault="00C73966" w:rsidP="00C73966">
            <w:pPr>
              <w:jc w:val="center"/>
              <w:rPr>
                <w:color w:val="000000"/>
                <w:sz w:val="20"/>
                <w:szCs w:val="20"/>
              </w:rPr>
            </w:pPr>
            <w:r>
              <w:rPr>
                <w:color w:val="000000"/>
                <w:sz w:val="20"/>
              </w:rPr>
              <w:t>9</w:t>
            </w:r>
          </w:p>
        </w:tc>
        <w:tc>
          <w:tcPr>
            <w:tcW w:w="1644" w:type="pct"/>
            <w:vAlign w:val="center"/>
            <w:hideMark/>
          </w:tcPr>
          <w:p w14:paraId="04E1FC2D" w14:textId="45357CCF" w:rsidR="00C73966" w:rsidRDefault="00BA6AD7" w:rsidP="00C73966">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6C93F4D5" w14:textId="66F4EF01" w:rsidR="00C73966" w:rsidRDefault="00C73966" w:rsidP="00C73966">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1247" w:type="pct"/>
            <w:shd w:val="clear" w:color="auto" w:fill="auto"/>
            <w:vAlign w:val="center"/>
            <w:hideMark/>
          </w:tcPr>
          <w:p w14:paraId="03247458" w14:textId="77777777" w:rsidR="00C73966" w:rsidRDefault="00C73966" w:rsidP="00C73966">
            <w:pPr>
              <w:jc w:val="center"/>
              <w:rPr>
                <w:rFonts w:ascii="Calibri" w:hAnsi="Calibri" w:cs="Calibri"/>
                <w:color w:val="000000"/>
                <w:sz w:val="22"/>
                <w:szCs w:val="22"/>
              </w:rPr>
            </w:pPr>
            <w:r w:rsidRPr="006B3BD7">
              <w:rPr>
                <w:sz w:val="20"/>
                <w:szCs w:val="20"/>
                <w:lang w:eastAsia="en-US"/>
              </w:rPr>
              <w:t>95/70</w:t>
            </w:r>
          </w:p>
        </w:tc>
      </w:tr>
    </w:tbl>
    <w:p w14:paraId="2E353BA7" w14:textId="3A3B2759" w:rsidR="00086887" w:rsidRPr="00E60B1D" w:rsidRDefault="00086887" w:rsidP="00086887">
      <w:pPr>
        <w:rPr>
          <w:sz w:val="20"/>
          <w:lang w:eastAsia="en-US"/>
        </w:rPr>
      </w:pPr>
      <w:r w:rsidRPr="00E60B1D">
        <w:rPr>
          <w:sz w:val="20"/>
          <w:lang w:eastAsia="en-US"/>
        </w:rPr>
        <w:t>*</w:t>
      </w:r>
      <w:r>
        <w:rPr>
          <w:sz w:val="20"/>
          <w:lang w:eastAsia="en-US"/>
        </w:rPr>
        <w:t xml:space="preserve"> Теплофикация осуществляется через бойлерную отдела теплоснабжения </w:t>
      </w:r>
      <w:r w:rsidR="00EF2B9F">
        <w:rPr>
          <w:sz w:val="20"/>
          <w:lang w:eastAsia="en-US"/>
        </w:rPr>
        <w:t>ООО «УК Индустриальный парк «Родники»</w:t>
      </w:r>
      <w:r>
        <w:rPr>
          <w:sz w:val="20"/>
          <w:lang w:eastAsia="en-US"/>
        </w:rPr>
        <w:t xml:space="preserve">, на коллектор которой поступает </w:t>
      </w:r>
      <w:r w:rsidRPr="00AF218C">
        <w:rPr>
          <w:sz w:val="20"/>
          <w:lang w:eastAsia="en-US"/>
        </w:rPr>
        <w:t>пар с давлением 6 кгс/см</w:t>
      </w:r>
      <w:r w:rsidRPr="00AF218C">
        <w:rPr>
          <w:sz w:val="20"/>
          <w:vertAlign w:val="superscript"/>
          <w:lang w:eastAsia="en-US"/>
        </w:rPr>
        <w:t>2</w:t>
      </w:r>
      <w:r w:rsidRPr="00AF218C">
        <w:rPr>
          <w:sz w:val="20"/>
          <w:lang w:eastAsia="en-US"/>
        </w:rPr>
        <w:t xml:space="preserve"> и температурой 200 °С</w:t>
      </w:r>
      <w:r>
        <w:rPr>
          <w:sz w:val="20"/>
          <w:lang w:eastAsia="en-US"/>
        </w:rPr>
        <w:t xml:space="preserve">. </w:t>
      </w:r>
    </w:p>
    <w:p w14:paraId="7D6DC39A" w14:textId="77777777" w:rsidR="005C0B66" w:rsidRPr="004657D3" w:rsidRDefault="005C0B66" w:rsidP="004657D3">
      <w:pPr>
        <w:pStyle w:val="Maximyz0"/>
      </w:pPr>
    </w:p>
    <w:p w14:paraId="71644845" w14:textId="6A608805" w:rsidR="005C0B66" w:rsidRDefault="00B67B5A" w:rsidP="005C0B66">
      <w:pPr>
        <w:pStyle w:val="21"/>
      </w:pPr>
      <w:r>
        <w:t xml:space="preserve"> </w:t>
      </w:r>
      <w:bookmarkStart w:id="65" w:name="_Toc40639102"/>
      <w:r w:rsidR="005C0B66">
        <w:t>Среднегодовая загрузка оборудования котельных</w:t>
      </w:r>
      <w:bookmarkEnd w:id="65"/>
    </w:p>
    <w:p w14:paraId="5572D267" w14:textId="14E75B6C" w:rsidR="00D5264B" w:rsidRPr="00D5264B" w:rsidRDefault="00D5264B" w:rsidP="00D5264B">
      <w:pPr>
        <w:pStyle w:val="Maximyz0"/>
        <w:sectPr w:rsidR="00D5264B" w:rsidRPr="00D5264B" w:rsidSect="00F70399">
          <w:pgSz w:w="11906" w:h="16838"/>
          <w:pgMar w:top="1134" w:right="850" w:bottom="1134" w:left="1418" w:header="708" w:footer="708" w:gutter="0"/>
          <w:cols w:space="708"/>
          <w:docGrid w:linePitch="360"/>
        </w:sectPr>
      </w:pPr>
      <w:r w:rsidRPr="00D5264B">
        <w:t>В таблице</w:t>
      </w:r>
      <w:r>
        <w:t xml:space="preserve"> </w:t>
      </w:r>
      <w:r>
        <w:fldChar w:fldCharType="begin"/>
      </w:r>
      <w:r>
        <w:instrText xml:space="preserve"> REF _Ref39489536 \h  \* MERGEFORMAT </w:instrText>
      </w:r>
      <w:r>
        <w:fldChar w:fldCharType="separate"/>
      </w:r>
      <w:r w:rsidR="00B53B84" w:rsidRPr="00B53B84">
        <w:rPr>
          <w:vanish/>
        </w:rPr>
        <w:t xml:space="preserve">Таблица </w:t>
      </w:r>
      <w:r w:rsidR="00B53B84">
        <w:rPr>
          <w:noProof/>
        </w:rPr>
        <w:t>2</w:t>
      </w:r>
      <w:r w:rsidR="00B53B84">
        <w:t>.</w:t>
      </w:r>
      <w:r w:rsidR="00B53B84">
        <w:rPr>
          <w:noProof/>
        </w:rPr>
        <w:t>29</w:t>
      </w:r>
      <w:r>
        <w:fldChar w:fldCharType="end"/>
      </w:r>
      <w:r w:rsidRPr="00D5264B">
        <w:t xml:space="preserve"> представлены данные по среднегодовой загрузке оборудования источников теплоснабжения Родниковского городского поселения.</w:t>
      </w:r>
    </w:p>
    <w:p w14:paraId="7081B926" w14:textId="01C0F97C" w:rsidR="001E757E" w:rsidRDefault="001E757E" w:rsidP="005635E4">
      <w:pPr>
        <w:pStyle w:val="aff4"/>
        <w:keepNext/>
      </w:pPr>
      <w:bookmarkStart w:id="66" w:name="_Ref39489536"/>
      <w:r>
        <w:lastRenderedPageBreak/>
        <w:t xml:space="preserve">Таблица </w:t>
      </w:r>
      <w:fldSimple w:instr=" STYLEREF 1 \s ">
        <w:r w:rsidR="00B53B84">
          <w:rPr>
            <w:noProof/>
          </w:rPr>
          <w:t>2</w:t>
        </w:r>
      </w:fldSimple>
      <w:r w:rsidR="00E14542">
        <w:t>.</w:t>
      </w:r>
      <w:fldSimple w:instr=" SEQ Таблица \* ARABIC \s 1 ">
        <w:r w:rsidR="00B53B84">
          <w:rPr>
            <w:noProof/>
          </w:rPr>
          <w:t>29</w:t>
        </w:r>
      </w:fldSimple>
      <w:bookmarkEnd w:id="66"/>
      <w:r>
        <w:t xml:space="preserve"> - </w:t>
      </w:r>
      <w:r w:rsidRPr="000F19EC">
        <w:t xml:space="preserve">Среднегодовая загрузка оборудования котельных </w:t>
      </w:r>
      <w:r w:rsidR="007250A6">
        <w:t>Родниковского городского поселения</w:t>
      </w:r>
      <w:r w:rsidR="00A16EA3">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2291"/>
        <w:gridCol w:w="1205"/>
        <w:gridCol w:w="1596"/>
        <w:gridCol w:w="1770"/>
        <w:gridCol w:w="2213"/>
      </w:tblGrid>
      <w:tr w:rsidR="00650ECF" w14:paraId="33662E1F" w14:textId="77777777" w:rsidTr="00650ECF">
        <w:trPr>
          <w:trHeight w:val="340"/>
          <w:tblHeader/>
        </w:trPr>
        <w:tc>
          <w:tcPr>
            <w:tcW w:w="287" w:type="pct"/>
            <w:shd w:val="clear" w:color="auto" w:fill="auto"/>
            <w:vAlign w:val="center"/>
            <w:hideMark/>
          </w:tcPr>
          <w:p w14:paraId="6319FC76" w14:textId="77777777" w:rsidR="00650ECF" w:rsidRDefault="00650ECF" w:rsidP="00650ECF">
            <w:pPr>
              <w:jc w:val="center"/>
              <w:rPr>
                <w:color w:val="000000"/>
                <w:sz w:val="20"/>
                <w:szCs w:val="20"/>
              </w:rPr>
            </w:pPr>
            <w:r>
              <w:rPr>
                <w:color w:val="000000"/>
                <w:sz w:val="20"/>
                <w:szCs w:val="20"/>
              </w:rPr>
              <w:t>№ п/п</w:t>
            </w:r>
          </w:p>
        </w:tc>
        <w:tc>
          <w:tcPr>
            <w:tcW w:w="1190" w:type="pct"/>
            <w:shd w:val="clear" w:color="auto" w:fill="auto"/>
            <w:vAlign w:val="center"/>
            <w:hideMark/>
          </w:tcPr>
          <w:p w14:paraId="76F7154D" w14:textId="52F687B8" w:rsidR="00650ECF" w:rsidRDefault="00650ECF" w:rsidP="00650ECF">
            <w:pPr>
              <w:jc w:val="center"/>
              <w:rPr>
                <w:color w:val="000000"/>
                <w:sz w:val="20"/>
                <w:szCs w:val="20"/>
              </w:rPr>
            </w:pPr>
            <w:r>
              <w:rPr>
                <w:color w:val="000000"/>
                <w:sz w:val="20"/>
                <w:szCs w:val="20"/>
              </w:rPr>
              <w:t>Источник тепловой энергии</w:t>
            </w:r>
          </w:p>
        </w:tc>
        <w:tc>
          <w:tcPr>
            <w:tcW w:w="626" w:type="pct"/>
            <w:shd w:val="clear" w:color="auto" w:fill="auto"/>
            <w:vAlign w:val="center"/>
            <w:hideMark/>
          </w:tcPr>
          <w:p w14:paraId="6AE242BB" w14:textId="77777777" w:rsidR="00650ECF" w:rsidRDefault="00650ECF" w:rsidP="00650ECF">
            <w:pPr>
              <w:jc w:val="center"/>
              <w:rPr>
                <w:color w:val="000000"/>
                <w:sz w:val="20"/>
                <w:szCs w:val="20"/>
              </w:rPr>
            </w:pPr>
            <w:r>
              <w:rPr>
                <w:color w:val="000000"/>
                <w:sz w:val="20"/>
                <w:szCs w:val="20"/>
              </w:rPr>
              <w:t>Располагаема мощность,</w:t>
            </w:r>
          </w:p>
          <w:p w14:paraId="7FF93463" w14:textId="0526FFB1" w:rsidR="00650ECF" w:rsidRDefault="00650ECF" w:rsidP="00650ECF">
            <w:pPr>
              <w:jc w:val="center"/>
              <w:rPr>
                <w:color w:val="000000"/>
                <w:sz w:val="20"/>
                <w:szCs w:val="20"/>
              </w:rPr>
            </w:pPr>
            <w:r>
              <w:rPr>
                <w:color w:val="000000"/>
                <w:sz w:val="20"/>
                <w:szCs w:val="20"/>
              </w:rPr>
              <w:t>Гкал/ч</w:t>
            </w:r>
          </w:p>
        </w:tc>
        <w:tc>
          <w:tcPr>
            <w:tcW w:w="829" w:type="pct"/>
            <w:shd w:val="clear" w:color="auto" w:fill="auto"/>
            <w:vAlign w:val="center"/>
            <w:hideMark/>
          </w:tcPr>
          <w:p w14:paraId="480DB7CE" w14:textId="77777777" w:rsidR="00650ECF" w:rsidRDefault="00650ECF" w:rsidP="00650ECF">
            <w:pPr>
              <w:jc w:val="center"/>
              <w:rPr>
                <w:color w:val="000000"/>
                <w:sz w:val="20"/>
                <w:szCs w:val="20"/>
              </w:rPr>
            </w:pPr>
            <w:r>
              <w:rPr>
                <w:color w:val="000000"/>
                <w:sz w:val="20"/>
                <w:szCs w:val="20"/>
              </w:rPr>
              <w:t>Подключенная нагрузка абонентов,</w:t>
            </w:r>
          </w:p>
          <w:p w14:paraId="165BBF44" w14:textId="5151255D" w:rsidR="00650ECF" w:rsidRDefault="00650ECF" w:rsidP="00650ECF">
            <w:pPr>
              <w:jc w:val="center"/>
              <w:rPr>
                <w:color w:val="000000"/>
                <w:sz w:val="20"/>
                <w:szCs w:val="20"/>
              </w:rPr>
            </w:pPr>
            <w:r>
              <w:rPr>
                <w:color w:val="000000"/>
                <w:sz w:val="20"/>
                <w:szCs w:val="20"/>
              </w:rPr>
              <w:t>Гкал/ч</w:t>
            </w:r>
          </w:p>
        </w:tc>
        <w:tc>
          <w:tcPr>
            <w:tcW w:w="919" w:type="pct"/>
            <w:shd w:val="clear" w:color="auto" w:fill="auto"/>
            <w:vAlign w:val="center"/>
            <w:hideMark/>
          </w:tcPr>
          <w:p w14:paraId="58C54C93" w14:textId="77777777" w:rsidR="00650ECF" w:rsidRDefault="00650ECF" w:rsidP="00650ECF">
            <w:pPr>
              <w:jc w:val="center"/>
              <w:rPr>
                <w:color w:val="000000"/>
                <w:sz w:val="20"/>
                <w:szCs w:val="20"/>
              </w:rPr>
            </w:pPr>
            <w:r>
              <w:rPr>
                <w:color w:val="000000"/>
                <w:sz w:val="20"/>
                <w:szCs w:val="20"/>
              </w:rPr>
              <w:t>Среднегодовая тепловая нагрузка, Гкал/ч</w:t>
            </w:r>
          </w:p>
        </w:tc>
        <w:tc>
          <w:tcPr>
            <w:tcW w:w="1150" w:type="pct"/>
            <w:shd w:val="clear" w:color="auto" w:fill="auto"/>
            <w:vAlign w:val="center"/>
            <w:hideMark/>
          </w:tcPr>
          <w:p w14:paraId="24177813" w14:textId="77777777" w:rsidR="00650ECF" w:rsidRDefault="00650ECF" w:rsidP="00650ECF">
            <w:pPr>
              <w:jc w:val="center"/>
              <w:rPr>
                <w:color w:val="000000"/>
                <w:sz w:val="20"/>
                <w:szCs w:val="20"/>
              </w:rPr>
            </w:pPr>
            <w:r>
              <w:rPr>
                <w:color w:val="000000"/>
                <w:sz w:val="20"/>
                <w:szCs w:val="20"/>
              </w:rPr>
              <w:t>Коэффициент среднегодовой загрузки оборудования котельных, %</w:t>
            </w:r>
          </w:p>
        </w:tc>
      </w:tr>
      <w:tr w:rsidR="00650ECF" w14:paraId="56C498E3" w14:textId="77777777" w:rsidTr="00650ECF">
        <w:trPr>
          <w:trHeight w:val="340"/>
        </w:trPr>
        <w:tc>
          <w:tcPr>
            <w:tcW w:w="287" w:type="pct"/>
            <w:shd w:val="clear" w:color="auto" w:fill="auto"/>
            <w:vAlign w:val="center"/>
            <w:hideMark/>
          </w:tcPr>
          <w:p w14:paraId="7C45890D" w14:textId="77777777" w:rsidR="00650ECF" w:rsidRDefault="00650ECF" w:rsidP="00650ECF">
            <w:pPr>
              <w:jc w:val="center"/>
              <w:rPr>
                <w:color w:val="000000"/>
                <w:sz w:val="20"/>
                <w:szCs w:val="20"/>
              </w:rPr>
            </w:pPr>
            <w:r>
              <w:rPr>
                <w:color w:val="000000"/>
                <w:sz w:val="20"/>
                <w:szCs w:val="20"/>
              </w:rPr>
              <w:t>1</w:t>
            </w:r>
          </w:p>
        </w:tc>
        <w:tc>
          <w:tcPr>
            <w:tcW w:w="1190" w:type="pct"/>
            <w:shd w:val="clear" w:color="auto" w:fill="auto"/>
            <w:vAlign w:val="center"/>
            <w:hideMark/>
          </w:tcPr>
          <w:p w14:paraId="12A7BE5F" w14:textId="1DD6268E" w:rsidR="00650ECF" w:rsidRDefault="00650ECF" w:rsidP="00650ECF">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626" w:type="pct"/>
            <w:shd w:val="clear" w:color="auto" w:fill="auto"/>
            <w:vAlign w:val="center"/>
            <w:hideMark/>
          </w:tcPr>
          <w:p w14:paraId="483F05B9" w14:textId="77777777" w:rsidR="00650ECF" w:rsidRDefault="00650ECF" w:rsidP="00650ECF">
            <w:pPr>
              <w:jc w:val="center"/>
              <w:rPr>
                <w:color w:val="000000"/>
                <w:sz w:val="20"/>
                <w:szCs w:val="20"/>
              </w:rPr>
            </w:pPr>
            <w:r>
              <w:rPr>
                <w:color w:val="000000"/>
                <w:sz w:val="20"/>
                <w:szCs w:val="20"/>
              </w:rPr>
              <w:t>79,26</w:t>
            </w:r>
          </w:p>
        </w:tc>
        <w:tc>
          <w:tcPr>
            <w:tcW w:w="829" w:type="pct"/>
            <w:shd w:val="clear" w:color="auto" w:fill="auto"/>
            <w:vAlign w:val="center"/>
            <w:hideMark/>
          </w:tcPr>
          <w:p w14:paraId="34CB616D" w14:textId="77777777" w:rsidR="00650ECF" w:rsidRDefault="00650ECF" w:rsidP="00650ECF">
            <w:pPr>
              <w:jc w:val="center"/>
              <w:rPr>
                <w:color w:val="000000"/>
                <w:sz w:val="20"/>
                <w:szCs w:val="20"/>
              </w:rPr>
            </w:pPr>
            <w:r>
              <w:rPr>
                <w:color w:val="000000"/>
                <w:sz w:val="20"/>
                <w:szCs w:val="20"/>
              </w:rPr>
              <w:t>49,76</w:t>
            </w:r>
          </w:p>
        </w:tc>
        <w:tc>
          <w:tcPr>
            <w:tcW w:w="919" w:type="pct"/>
            <w:shd w:val="clear" w:color="auto" w:fill="auto"/>
            <w:vAlign w:val="center"/>
            <w:hideMark/>
          </w:tcPr>
          <w:p w14:paraId="7965568E" w14:textId="77777777" w:rsidR="00650ECF" w:rsidRDefault="00650ECF" w:rsidP="00650ECF">
            <w:pPr>
              <w:jc w:val="center"/>
              <w:rPr>
                <w:color w:val="000000"/>
                <w:sz w:val="20"/>
                <w:szCs w:val="20"/>
              </w:rPr>
            </w:pPr>
            <w:r>
              <w:rPr>
                <w:color w:val="000000"/>
                <w:sz w:val="20"/>
                <w:szCs w:val="20"/>
              </w:rPr>
              <w:t>13,79</w:t>
            </w:r>
          </w:p>
        </w:tc>
        <w:tc>
          <w:tcPr>
            <w:tcW w:w="1150" w:type="pct"/>
            <w:shd w:val="clear" w:color="auto" w:fill="auto"/>
            <w:vAlign w:val="center"/>
            <w:hideMark/>
          </w:tcPr>
          <w:p w14:paraId="3FB67C1F" w14:textId="77777777" w:rsidR="00650ECF" w:rsidRDefault="00650ECF" w:rsidP="00650ECF">
            <w:pPr>
              <w:jc w:val="center"/>
              <w:rPr>
                <w:color w:val="000000"/>
                <w:sz w:val="20"/>
                <w:szCs w:val="20"/>
              </w:rPr>
            </w:pPr>
            <w:r>
              <w:rPr>
                <w:color w:val="000000"/>
                <w:sz w:val="20"/>
                <w:szCs w:val="20"/>
              </w:rPr>
              <w:t>17,39</w:t>
            </w:r>
          </w:p>
        </w:tc>
      </w:tr>
      <w:tr w:rsidR="00650ECF" w14:paraId="4940E664" w14:textId="77777777" w:rsidTr="00650ECF">
        <w:trPr>
          <w:trHeight w:val="340"/>
        </w:trPr>
        <w:tc>
          <w:tcPr>
            <w:tcW w:w="287" w:type="pct"/>
            <w:shd w:val="clear" w:color="auto" w:fill="auto"/>
            <w:vAlign w:val="center"/>
            <w:hideMark/>
          </w:tcPr>
          <w:p w14:paraId="4F2A1E52" w14:textId="77777777" w:rsidR="00650ECF" w:rsidRDefault="00650ECF">
            <w:pPr>
              <w:jc w:val="center"/>
              <w:rPr>
                <w:color w:val="000000"/>
                <w:sz w:val="20"/>
                <w:szCs w:val="20"/>
              </w:rPr>
            </w:pPr>
            <w:r>
              <w:rPr>
                <w:color w:val="000000"/>
                <w:sz w:val="20"/>
                <w:szCs w:val="20"/>
              </w:rPr>
              <w:t>2</w:t>
            </w:r>
          </w:p>
        </w:tc>
        <w:tc>
          <w:tcPr>
            <w:tcW w:w="1190" w:type="pct"/>
            <w:shd w:val="clear" w:color="auto" w:fill="auto"/>
            <w:vAlign w:val="center"/>
            <w:hideMark/>
          </w:tcPr>
          <w:p w14:paraId="1DDA122C" w14:textId="2DD3BEFC" w:rsidR="00650ECF" w:rsidRDefault="00650ECF">
            <w:pPr>
              <w:rPr>
                <w:color w:val="000000"/>
                <w:sz w:val="20"/>
                <w:szCs w:val="20"/>
              </w:rPr>
            </w:pPr>
            <w:r>
              <w:rPr>
                <w:color w:val="000000"/>
                <w:sz w:val="20"/>
                <w:szCs w:val="20"/>
              </w:rPr>
              <w:t>ПГ ТЭЦ (ГВС от ЦТП)*</w:t>
            </w:r>
          </w:p>
        </w:tc>
        <w:tc>
          <w:tcPr>
            <w:tcW w:w="626" w:type="pct"/>
            <w:shd w:val="clear" w:color="auto" w:fill="auto"/>
            <w:vAlign w:val="center"/>
            <w:hideMark/>
          </w:tcPr>
          <w:p w14:paraId="51F7E86B" w14:textId="77777777" w:rsidR="00650ECF" w:rsidRDefault="00650ECF">
            <w:pPr>
              <w:jc w:val="center"/>
              <w:rPr>
                <w:color w:val="000000"/>
                <w:sz w:val="20"/>
                <w:szCs w:val="20"/>
              </w:rPr>
            </w:pPr>
            <w:r>
              <w:rPr>
                <w:color w:val="000000"/>
                <w:sz w:val="20"/>
                <w:szCs w:val="20"/>
              </w:rPr>
              <w:t>30,00</w:t>
            </w:r>
          </w:p>
        </w:tc>
        <w:tc>
          <w:tcPr>
            <w:tcW w:w="829" w:type="pct"/>
            <w:shd w:val="clear" w:color="auto" w:fill="auto"/>
            <w:vAlign w:val="center"/>
            <w:hideMark/>
          </w:tcPr>
          <w:p w14:paraId="2E9C20D2" w14:textId="77777777" w:rsidR="00650ECF" w:rsidRDefault="00650ECF">
            <w:pPr>
              <w:jc w:val="center"/>
              <w:rPr>
                <w:color w:val="000000"/>
                <w:sz w:val="20"/>
                <w:szCs w:val="20"/>
              </w:rPr>
            </w:pPr>
            <w:r>
              <w:rPr>
                <w:color w:val="000000"/>
                <w:sz w:val="20"/>
                <w:szCs w:val="20"/>
              </w:rPr>
              <w:t>3,61</w:t>
            </w:r>
          </w:p>
        </w:tc>
        <w:tc>
          <w:tcPr>
            <w:tcW w:w="919" w:type="pct"/>
            <w:shd w:val="clear" w:color="auto" w:fill="auto"/>
            <w:vAlign w:val="center"/>
            <w:hideMark/>
          </w:tcPr>
          <w:p w14:paraId="36A3EADC" w14:textId="77777777" w:rsidR="00650ECF" w:rsidRDefault="00650ECF">
            <w:pPr>
              <w:jc w:val="center"/>
              <w:rPr>
                <w:color w:val="000000"/>
                <w:sz w:val="20"/>
                <w:szCs w:val="20"/>
              </w:rPr>
            </w:pPr>
            <w:r>
              <w:rPr>
                <w:color w:val="000000"/>
                <w:sz w:val="20"/>
                <w:szCs w:val="20"/>
              </w:rPr>
              <w:t>3,61</w:t>
            </w:r>
          </w:p>
        </w:tc>
        <w:tc>
          <w:tcPr>
            <w:tcW w:w="1150" w:type="pct"/>
            <w:shd w:val="clear" w:color="auto" w:fill="auto"/>
            <w:vAlign w:val="center"/>
            <w:hideMark/>
          </w:tcPr>
          <w:p w14:paraId="4975DA34" w14:textId="77777777" w:rsidR="00650ECF" w:rsidRDefault="00650ECF">
            <w:pPr>
              <w:jc w:val="center"/>
              <w:rPr>
                <w:color w:val="000000"/>
                <w:sz w:val="20"/>
                <w:szCs w:val="20"/>
              </w:rPr>
            </w:pPr>
            <w:r>
              <w:rPr>
                <w:color w:val="000000"/>
                <w:sz w:val="20"/>
                <w:szCs w:val="20"/>
              </w:rPr>
              <w:t>12,02</w:t>
            </w:r>
          </w:p>
        </w:tc>
      </w:tr>
      <w:tr w:rsidR="00650ECF" w14:paraId="76D1ACAC" w14:textId="77777777" w:rsidTr="00650ECF">
        <w:trPr>
          <w:trHeight w:val="340"/>
        </w:trPr>
        <w:tc>
          <w:tcPr>
            <w:tcW w:w="287" w:type="pct"/>
            <w:shd w:val="clear" w:color="auto" w:fill="auto"/>
            <w:vAlign w:val="center"/>
            <w:hideMark/>
          </w:tcPr>
          <w:p w14:paraId="59D35A93" w14:textId="77777777" w:rsidR="00650ECF" w:rsidRDefault="00650ECF">
            <w:pPr>
              <w:jc w:val="center"/>
              <w:rPr>
                <w:color w:val="000000"/>
                <w:sz w:val="20"/>
                <w:szCs w:val="20"/>
              </w:rPr>
            </w:pPr>
            <w:r>
              <w:rPr>
                <w:color w:val="000000"/>
                <w:sz w:val="20"/>
                <w:szCs w:val="20"/>
              </w:rPr>
              <w:t>3</w:t>
            </w:r>
          </w:p>
        </w:tc>
        <w:tc>
          <w:tcPr>
            <w:tcW w:w="1190" w:type="pct"/>
            <w:shd w:val="clear" w:color="auto" w:fill="auto"/>
            <w:vAlign w:val="center"/>
            <w:hideMark/>
          </w:tcPr>
          <w:p w14:paraId="1C46A7D9" w14:textId="77777777" w:rsidR="00650ECF" w:rsidRDefault="00650ECF">
            <w:pPr>
              <w:rPr>
                <w:color w:val="000000"/>
                <w:sz w:val="20"/>
                <w:szCs w:val="20"/>
              </w:rPr>
            </w:pPr>
            <w:r>
              <w:rPr>
                <w:color w:val="000000"/>
                <w:sz w:val="20"/>
                <w:szCs w:val="20"/>
              </w:rPr>
              <w:t>ЗАО  РМЗ</w:t>
            </w:r>
          </w:p>
        </w:tc>
        <w:tc>
          <w:tcPr>
            <w:tcW w:w="626" w:type="pct"/>
            <w:shd w:val="clear" w:color="auto" w:fill="auto"/>
            <w:vAlign w:val="center"/>
            <w:hideMark/>
          </w:tcPr>
          <w:p w14:paraId="5DA1FFA1" w14:textId="77777777" w:rsidR="00650ECF" w:rsidRDefault="00650ECF">
            <w:pPr>
              <w:jc w:val="center"/>
              <w:rPr>
                <w:color w:val="000000"/>
                <w:sz w:val="20"/>
                <w:szCs w:val="20"/>
              </w:rPr>
            </w:pPr>
            <w:r>
              <w:rPr>
                <w:color w:val="000000"/>
                <w:sz w:val="20"/>
                <w:szCs w:val="20"/>
              </w:rPr>
              <w:t>106,35</w:t>
            </w:r>
          </w:p>
        </w:tc>
        <w:tc>
          <w:tcPr>
            <w:tcW w:w="829" w:type="pct"/>
            <w:shd w:val="clear" w:color="auto" w:fill="auto"/>
            <w:vAlign w:val="center"/>
            <w:hideMark/>
          </w:tcPr>
          <w:p w14:paraId="2AD8AE7D" w14:textId="77777777" w:rsidR="00650ECF" w:rsidRDefault="00650ECF">
            <w:pPr>
              <w:jc w:val="center"/>
              <w:rPr>
                <w:color w:val="000000"/>
                <w:sz w:val="20"/>
                <w:szCs w:val="20"/>
              </w:rPr>
            </w:pPr>
            <w:r>
              <w:rPr>
                <w:color w:val="000000"/>
                <w:sz w:val="20"/>
                <w:szCs w:val="20"/>
              </w:rPr>
              <w:t>9,40</w:t>
            </w:r>
          </w:p>
        </w:tc>
        <w:tc>
          <w:tcPr>
            <w:tcW w:w="919" w:type="pct"/>
            <w:shd w:val="clear" w:color="auto" w:fill="auto"/>
            <w:vAlign w:val="center"/>
            <w:hideMark/>
          </w:tcPr>
          <w:p w14:paraId="55AAB392" w14:textId="77777777" w:rsidR="00650ECF" w:rsidRDefault="00650ECF">
            <w:pPr>
              <w:jc w:val="center"/>
              <w:rPr>
                <w:color w:val="000000"/>
                <w:sz w:val="20"/>
                <w:szCs w:val="20"/>
              </w:rPr>
            </w:pPr>
            <w:r>
              <w:rPr>
                <w:color w:val="000000"/>
                <w:sz w:val="20"/>
                <w:szCs w:val="20"/>
              </w:rPr>
              <w:t>3,22</w:t>
            </w:r>
          </w:p>
        </w:tc>
        <w:tc>
          <w:tcPr>
            <w:tcW w:w="1150" w:type="pct"/>
            <w:shd w:val="clear" w:color="auto" w:fill="auto"/>
            <w:vAlign w:val="center"/>
            <w:hideMark/>
          </w:tcPr>
          <w:p w14:paraId="10B7D0CB" w14:textId="77777777" w:rsidR="00650ECF" w:rsidRDefault="00650ECF">
            <w:pPr>
              <w:jc w:val="center"/>
              <w:rPr>
                <w:color w:val="000000"/>
                <w:sz w:val="20"/>
                <w:szCs w:val="20"/>
              </w:rPr>
            </w:pPr>
            <w:r>
              <w:rPr>
                <w:color w:val="000000"/>
                <w:sz w:val="20"/>
                <w:szCs w:val="20"/>
              </w:rPr>
              <w:t>3,03</w:t>
            </w:r>
          </w:p>
        </w:tc>
      </w:tr>
      <w:tr w:rsidR="00650ECF" w14:paraId="13A12CB3" w14:textId="77777777" w:rsidTr="00650ECF">
        <w:trPr>
          <w:trHeight w:val="340"/>
        </w:trPr>
        <w:tc>
          <w:tcPr>
            <w:tcW w:w="287" w:type="pct"/>
            <w:shd w:val="clear" w:color="auto" w:fill="auto"/>
            <w:vAlign w:val="center"/>
            <w:hideMark/>
          </w:tcPr>
          <w:p w14:paraId="64DA33C6" w14:textId="77777777" w:rsidR="00650ECF" w:rsidRDefault="00650ECF" w:rsidP="00650ECF">
            <w:pPr>
              <w:jc w:val="center"/>
              <w:rPr>
                <w:color w:val="000000"/>
                <w:sz w:val="20"/>
                <w:szCs w:val="20"/>
              </w:rPr>
            </w:pPr>
            <w:r>
              <w:rPr>
                <w:color w:val="000000"/>
                <w:sz w:val="20"/>
                <w:szCs w:val="20"/>
              </w:rPr>
              <w:t>4</w:t>
            </w:r>
          </w:p>
        </w:tc>
        <w:tc>
          <w:tcPr>
            <w:tcW w:w="1190" w:type="pct"/>
            <w:shd w:val="clear" w:color="auto" w:fill="auto"/>
            <w:vAlign w:val="center"/>
            <w:hideMark/>
          </w:tcPr>
          <w:p w14:paraId="22012559" w14:textId="43A9217C" w:rsidR="00650ECF" w:rsidRDefault="00650ECF" w:rsidP="00650ECF">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626" w:type="pct"/>
            <w:shd w:val="clear" w:color="auto" w:fill="auto"/>
            <w:vAlign w:val="center"/>
            <w:hideMark/>
          </w:tcPr>
          <w:p w14:paraId="210288D2" w14:textId="77777777" w:rsidR="00650ECF" w:rsidRDefault="00650ECF" w:rsidP="00650ECF">
            <w:pPr>
              <w:jc w:val="center"/>
              <w:rPr>
                <w:color w:val="000000"/>
                <w:sz w:val="20"/>
                <w:szCs w:val="20"/>
              </w:rPr>
            </w:pPr>
            <w:r>
              <w:rPr>
                <w:color w:val="000000"/>
                <w:sz w:val="20"/>
                <w:szCs w:val="20"/>
              </w:rPr>
              <w:t>6,95</w:t>
            </w:r>
          </w:p>
        </w:tc>
        <w:tc>
          <w:tcPr>
            <w:tcW w:w="829" w:type="pct"/>
            <w:shd w:val="clear" w:color="auto" w:fill="auto"/>
            <w:vAlign w:val="center"/>
            <w:hideMark/>
          </w:tcPr>
          <w:p w14:paraId="7947B0AF" w14:textId="77777777" w:rsidR="00650ECF" w:rsidRDefault="00650ECF" w:rsidP="00650ECF">
            <w:pPr>
              <w:jc w:val="center"/>
              <w:rPr>
                <w:color w:val="000000"/>
                <w:sz w:val="20"/>
                <w:szCs w:val="20"/>
              </w:rPr>
            </w:pPr>
            <w:r>
              <w:rPr>
                <w:color w:val="000000"/>
                <w:sz w:val="20"/>
                <w:szCs w:val="20"/>
              </w:rPr>
              <w:t>1,90</w:t>
            </w:r>
          </w:p>
        </w:tc>
        <w:tc>
          <w:tcPr>
            <w:tcW w:w="919" w:type="pct"/>
            <w:shd w:val="clear" w:color="auto" w:fill="auto"/>
            <w:vAlign w:val="center"/>
            <w:hideMark/>
          </w:tcPr>
          <w:p w14:paraId="4E5225F4" w14:textId="77777777" w:rsidR="00650ECF" w:rsidRDefault="00650ECF" w:rsidP="00650ECF">
            <w:pPr>
              <w:jc w:val="center"/>
              <w:rPr>
                <w:color w:val="000000"/>
                <w:sz w:val="20"/>
                <w:szCs w:val="20"/>
              </w:rPr>
            </w:pPr>
            <w:r>
              <w:rPr>
                <w:color w:val="000000"/>
                <w:sz w:val="20"/>
                <w:szCs w:val="20"/>
              </w:rPr>
              <w:t>0,64</w:t>
            </w:r>
          </w:p>
        </w:tc>
        <w:tc>
          <w:tcPr>
            <w:tcW w:w="1150" w:type="pct"/>
            <w:shd w:val="clear" w:color="auto" w:fill="auto"/>
            <w:vAlign w:val="center"/>
            <w:hideMark/>
          </w:tcPr>
          <w:p w14:paraId="4086EF90" w14:textId="77777777" w:rsidR="00650ECF" w:rsidRDefault="00650ECF" w:rsidP="00650ECF">
            <w:pPr>
              <w:jc w:val="center"/>
              <w:rPr>
                <w:color w:val="000000"/>
                <w:sz w:val="20"/>
                <w:szCs w:val="20"/>
              </w:rPr>
            </w:pPr>
            <w:r>
              <w:rPr>
                <w:color w:val="000000"/>
                <w:sz w:val="20"/>
                <w:szCs w:val="20"/>
              </w:rPr>
              <w:t>9,19</w:t>
            </w:r>
          </w:p>
        </w:tc>
      </w:tr>
      <w:tr w:rsidR="00650ECF" w14:paraId="000E269A" w14:textId="77777777" w:rsidTr="00650ECF">
        <w:trPr>
          <w:trHeight w:val="340"/>
        </w:trPr>
        <w:tc>
          <w:tcPr>
            <w:tcW w:w="287" w:type="pct"/>
            <w:shd w:val="clear" w:color="auto" w:fill="auto"/>
            <w:vAlign w:val="center"/>
            <w:hideMark/>
          </w:tcPr>
          <w:p w14:paraId="293C8A26" w14:textId="77777777" w:rsidR="00650ECF" w:rsidRDefault="00650ECF" w:rsidP="00650ECF">
            <w:pPr>
              <w:jc w:val="center"/>
              <w:rPr>
                <w:color w:val="000000"/>
                <w:sz w:val="20"/>
                <w:szCs w:val="20"/>
              </w:rPr>
            </w:pPr>
            <w:r>
              <w:rPr>
                <w:color w:val="000000"/>
                <w:sz w:val="20"/>
                <w:szCs w:val="20"/>
              </w:rPr>
              <w:t>5</w:t>
            </w:r>
          </w:p>
        </w:tc>
        <w:tc>
          <w:tcPr>
            <w:tcW w:w="1190" w:type="pct"/>
            <w:shd w:val="clear" w:color="auto" w:fill="auto"/>
            <w:vAlign w:val="center"/>
            <w:hideMark/>
          </w:tcPr>
          <w:p w14:paraId="128C9359" w14:textId="3D26C8DA" w:rsidR="00650ECF" w:rsidRDefault="00650ECF" w:rsidP="00650ECF">
            <w:pPr>
              <w:rPr>
                <w:color w:val="000000"/>
                <w:sz w:val="20"/>
                <w:szCs w:val="20"/>
              </w:rPr>
            </w:pPr>
            <w:r>
              <w:rPr>
                <w:color w:val="000000"/>
                <w:sz w:val="20"/>
                <w:szCs w:val="20"/>
              </w:rPr>
              <w:t>Котельная ООО «Теплоснаб-Родники»</w:t>
            </w:r>
          </w:p>
        </w:tc>
        <w:tc>
          <w:tcPr>
            <w:tcW w:w="626" w:type="pct"/>
            <w:shd w:val="clear" w:color="auto" w:fill="auto"/>
            <w:vAlign w:val="center"/>
            <w:hideMark/>
          </w:tcPr>
          <w:p w14:paraId="35FD7202" w14:textId="77777777" w:rsidR="00650ECF" w:rsidRDefault="00650ECF" w:rsidP="00650ECF">
            <w:pPr>
              <w:jc w:val="center"/>
              <w:rPr>
                <w:color w:val="000000"/>
                <w:sz w:val="20"/>
                <w:szCs w:val="20"/>
              </w:rPr>
            </w:pPr>
            <w:r>
              <w:rPr>
                <w:color w:val="000000"/>
                <w:sz w:val="20"/>
                <w:szCs w:val="20"/>
              </w:rPr>
              <w:t>4,16</w:t>
            </w:r>
          </w:p>
        </w:tc>
        <w:tc>
          <w:tcPr>
            <w:tcW w:w="829" w:type="pct"/>
            <w:shd w:val="clear" w:color="auto" w:fill="auto"/>
            <w:vAlign w:val="center"/>
            <w:hideMark/>
          </w:tcPr>
          <w:p w14:paraId="570B84CD" w14:textId="77777777" w:rsidR="00650ECF" w:rsidRDefault="00650ECF" w:rsidP="00650ECF">
            <w:pPr>
              <w:jc w:val="center"/>
              <w:rPr>
                <w:color w:val="000000"/>
                <w:sz w:val="20"/>
                <w:szCs w:val="20"/>
              </w:rPr>
            </w:pPr>
            <w:r>
              <w:rPr>
                <w:color w:val="000000"/>
                <w:sz w:val="20"/>
                <w:szCs w:val="20"/>
              </w:rPr>
              <w:t>3,42</w:t>
            </w:r>
          </w:p>
        </w:tc>
        <w:tc>
          <w:tcPr>
            <w:tcW w:w="919" w:type="pct"/>
            <w:shd w:val="clear" w:color="auto" w:fill="auto"/>
            <w:vAlign w:val="center"/>
            <w:hideMark/>
          </w:tcPr>
          <w:p w14:paraId="6FF290A6" w14:textId="77777777" w:rsidR="00650ECF" w:rsidRDefault="00650ECF" w:rsidP="00650ECF">
            <w:pPr>
              <w:jc w:val="center"/>
              <w:rPr>
                <w:color w:val="000000"/>
                <w:sz w:val="20"/>
                <w:szCs w:val="20"/>
              </w:rPr>
            </w:pPr>
            <w:r>
              <w:rPr>
                <w:color w:val="000000"/>
                <w:sz w:val="20"/>
                <w:szCs w:val="20"/>
              </w:rPr>
              <w:t>1,05</w:t>
            </w:r>
          </w:p>
        </w:tc>
        <w:tc>
          <w:tcPr>
            <w:tcW w:w="1150" w:type="pct"/>
            <w:shd w:val="clear" w:color="auto" w:fill="auto"/>
            <w:vAlign w:val="center"/>
            <w:hideMark/>
          </w:tcPr>
          <w:p w14:paraId="47A42AE3" w14:textId="77777777" w:rsidR="00650ECF" w:rsidRDefault="00650ECF" w:rsidP="00650ECF">
            <w:pPr>
              <w:jc w:val="center"/>
              <w:rPr>
                <w:color w:val="000000"/>
                <w:sz w:val="20"/>
                <w:szCs w:val="20"/>
              </w:rPr>
            </w:pPr>
            <w:r>
              <w:rPr>
                <w:color w:val="000000"/>
                <w:sz w:val="20"/>
                <w:szCs w:val="20"/>
              </w:rPr>
              <w:t>25,20</w:t>
            </w:r>
          </w:p>
        </w:tc>
      </w:tr>
      <w:tr w:rsidR="00650ECF" w14:paraId="338EC081" w14:textId="77777777" w:rsidTr="00650ECF">
        <w:trPr>
          <w:trHeight w:val="340"/>
        </w:trPr>
        <w:tc>
          <w:tcPr>
            <w:tcW w:w="287" w:type="pct"/>
            <w:shd w:val="clear" w:color="auto" w:fill="auto"/>
            <w:vAlign w:val="center"/>
            <w:hideMark/>
          </w:tcPr>
          <w:p w14:paraId="39EB9725" w14:textId="77777777" w:rsidR="00650ECF" w:rsidRDefault="00650ECF" w:rsidP="00650ECF">
            <w:pPr>
              <w:jc w:val="center"/>
              <w:rPr>
                <w:color w:val="000000"/>
                <w:sz w:val="20"/>
                <w:szCs w:val="20"/>
              </w:rPr>
            </w:pPr>
            <w:r>
              <w:rPr>
                <w:color w:val="000000"/>
                <w:sz w:val="20"/>
                <w:szCs w:val="20"/>
              </w:rPr>
              <w:t>6</w:t>
            </w:r>
          </w:p>
        </w:tc>
        <w:tc>
          <w:tcPr>
            <w:tcW w:w="1190" w:type="pct"/>
            <w:shd w:val="clear" w:color="auto" w:fill="auto"/>
            <w:vAlign w:val="center"/>
            <w:hideMark/>
          </w:tcPr>
          <w:p w14:paraId="1E123EEF" w14:textId="1831724D" w:rsidR="00650ECF" w:rsidRDefault="00650ECF" w:rsidP="00650ECF">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626" w:type="pct"/>
            <w:shd w:val="clear" w:color="auto" w:fill="auto"/>
            <w:vAlign w:val="center"/>
            <w:hideMark/>
          </w:tcPr>
          <w:p w14:paraId="3D052BCB" w14:textId="77777777" w:rsidR="00650ECF" w:rsidRDefault="00650ECF" w:rsidP="00650ECF">
            <w:pPr>
              <w:jc w:val="center"/>
              <w:rPr>
                <w:color w:val="000000"/>
                <w:sz w:val="20"/>
                <w:szCs w:val="20"/>
              </w:rPr>
            </w:pPr>
            <w:r>
              <w:rPr>
                <w:color w:val="000000"/>
                <w:sz w:val="20"/>
                <w:szCs w:val="20"/>
              </w:rPr>
              <w:t>0,31</w:t>
            </w:r>
          </w:p>
        </w:tc>
        <w:tc>
          <w:tcPr>
            <w:tcW w:w="829" w:type="pct"/>
            <w:shd w:val="clear" w:color="auto" w:fill="auto"/>
            <w:vAlign w:val="center"/>
            <w:hideMark/>
          </w:tcPr>
          <w:p w14:paraId="0A6DE3D7" w14:textId="77777777" w:rsidR="00650ECF" w:rsidRDefault="00650ECF" w:rsidP="00650ECF">
            <w:pPr>
              <w:jc w:val="center"/>
              <w:rPr>
                <w:color w:val="000000"/>
                <w:sz w:val="20"/>
                <w:szCs w:val="20"/>
              </w:rPr>
            </w:pPr>
            <w:r>
              <w:rPr>
                <w:color w:val="000000"/>
                <w:sz w:val="20"/>
                <w:szCs w:val="20"/>
              </w:rPr>
              <w:t>0,15</w:t>
            </w:r>
          </w:p>
        </w:tc>
        <w:tc>
          <w:tcPr>
            <w:tcW w:w="919" w:type="pct"/>
            <w:shd w:val="clear" w:color="auto" w:fill="auto"/>
            <w:vAlign w:val="center"/>
            <w:hideMark/>
          </w:tcPr>
          <w:p w14:paraId="34CA6175" w14:textId="77777777" w:rsidR="00650ECF" w:rsidRDefault="00650ECF" w:rsidP="00650ECF">
            <w:pPr>
              <w:jc w:val="center"/>
              <w:rPr>
                <w:color w:val="000000"/>
                <w:sz w:val="20"/>
                <w:szCs w:val="20"/>
              </w:rPr>
            </w:pPr>
            <w:r>
              <w:rPr>
                <w:color w:val="000000"/>
                <w:sz w:val="20"/>
                <w:szCs w:val="20"/>
              </w:rPr>
              <w:t>0,04</w:t>
            </w:r>
          </w:p>
        </w:tc>
        <w:tc>
          <w:tcPr>
            <w:tcW w:w="1150" w:type="pct"/>
            <w:shd w:val="clear" w:color="auto" w:fill="auto"/>
            <w:vAlign w:val="center"/>
            <w:hideMark/>
          </w:tcPr>
          <w:p w14:paraId="5309A1BD" w14:textId="77777777" w:rsidR="00650ECF" w:rsidRDefault="00650ECF" w:rsidP="00650ECF">
            <w:pPr>
              <w:jc w:val="center"/>
              <w:rPr>
                <w:color w:val="000000"/>
                <w:sz w:val="20"/>
                <w:szCs w:val="20"/>
              </w:rPr>
            </w:pPr>
            <w:r>
              <w:rPr>
                <w:color w:val="000000"/>
                <w:sz w:val="20"/>
                <w:szCs w:val="20"/>
              </w:rPr>
              <w:t>13,42</w:t>
            </w:r>
          </w:p>
        </w:tc>
      </w:tr>
      <w:tr w:rsidR="00650ECF" w14:paraId="3B4BD38B" w14:textId="77777777" w:rsidTr="00650ECF">
        <w:trPr>
          <w:trHeight w:val="340"/>
        </w:trPr>
        <w:tc>
          <w:tcPr>
            <w:tcW w:w="287" w:type="pct"/>
            <w:shd w:val="clear" w:color="auto" w:fill="auto"/>
            <w:vAlign w:val="center"/>
            <w:hideMark/>
          </w:tcPr>
          <w:p w14:paraId="067BDD79" w14:textId="77777777" w:rsidR="00650ECF" w:rsidRDefault="00650ECF" w:rsidP="00650ECF">
            <w:pPr>
              <w:jc w:val="center"/>
              <w:rPr>
                <w:color w:val="000000"/>
                <w:sz w:val="20"/>
                <w:szCs w:val="20"/>
              </w:rPr>
            </w:pPr>
            <w:r>
              <w:rPr>
                <w:color w:val="000000"/>
                <w:sz w:val="20"/>
                <w:szCs w:val="20"/>
              </w:rPr>
              <w:t>7</w:t>
            </w:r>
          </w:p>
        </w:tc>
        <w:tc>
          <w:tcPr>
            <w:tcW w:w="1190" w:type="pct"/>
            <w:shd w:val="clear" w:color="auto" w:fill="auto"/>
            <w:vAlign w:val="center"/>
            <w:hideMark/>
          </w:tcPr>
          <w:p w14:paraId="58EC1ECE" w14:textId="19755E46" w:rsidR="00650ECF" w:rsidRDefault="00650ECF" w:rsidP="00650ECF">
            <w:pPr>
              <w:rPr>
                <w:color w:val="000000"/>
                <w:sz w:val="20"/>
                <w:szCs w:val="20"/>
              </w:rPr>
            </w:pPr>
            <w:r>
              <w:rPr>
                <w:color w:val="000000"/>
                <w:sz w:val="20"/>
                <w:szCs w:val="20"/>
              </w:rPr>
              <w:t>К</w:t>
            </w:r>
            <w:r w:rsidRPr="00800E43">
              <w:rPr>
                <w:color w:val="000000"/>
                <w:sz w:val="20"/>
                <w:szCs w:val="20"/>
              </w:rPr>
              <w:t>отельная Школы №3</w:t>
            </w:r>
          </w:p>
        </w:tc>
        <w:tc>
          <w:tcPr>
            <w:tcW w:w="626" w:type="pct"/>
            <w:shd w:val="clear" w:color="auto" w:fill="auto"/>
            <w:vAlign w:val="center"/>
            <w:hideMark/>
          </w:tcPr>
          <w:p w14:paraId="7566B959" w14:textId="77777777" w:rsidR="00650ECF" w:rsidRDefault="00650ECF" w:rsidP="00650ECF">
            <w:pPr>
              <w:jc w:val="center"/>
              <w:rPr>
                <w:color w:val="000000"/>
                <w:sz w:val="20"/>
                <w:szCs w:val="20"/>
              </w:rPr>
            </w:pPr>
            <w:r>
              <w:rPr>
                <w:color w:val="000000"/>
                <w:sz w:val="20"/>
                <w:szCs w:val="20"/>
              </w:rPr>
              <w:t>0,41</w:t>
            </w:r>
          </w:p>
        </w:tc>
        <w:tc>
          <w:tcPr>
            <w:tcW w:w="829" w:type="pct"/>
            <w:shd w:val="clear" w:color="auto" w:fill="auto"/>
            <w:vAlign w:val="center"/>
            <w:hideMark/>
          </w:tcPr>
          <w:p w14:paraId="00E1767C" w14:textId="77777777" w:rsidR="00650ECF" w:rsidRDefault="00650ECF" w:rsidP="00650ECF">
            <w:pPr>
              <w:jc w:val="center"/>
              <w:rPr>
                <w:color w:val="000000"/>
                <w:sz w:val="20"/>
                <w:szCs w:val="20"/>
              </w:rPr>
            </w:pPr>
            <w:r>
              <w:rPr>
                <w:color w:val="000000"/>
                <w:sz w:val="20"/>
                <w:szCs w:val="20"/>
              </w:rPr>
              <w:t>0,20</w:t>
            </w:r>
          </w:p>
        </w:tc>
        <w:tc>
          <w:tcPr>
            <w:tcW w:w="919" w:type="pct"/>
            <w:shd w:val="clear" w:color="auto" w:fill="auto"/>
            <w:vAlign w:val="center"/>
            <w:hideMark/>
          </w:tcPr>
          <w:p w14:paraId="648B1CEE" w14:textId="77777777" w:rsidR="00650ECF" w:rsidRDefault="00650ECF" w:rsidP="00650ECF">
            <w:pPr>
              <w:jc w:val="center"/>
              <w:rPr>
                <w:color w:val="000000"/>
                <w:sz w:val="20"/>
                <w:szCs w:val="20"/>
              </w:rPr>
            </w:pPr>
            <w:r>
              <w:rPr>
                <w:color w:val="000000"/>
                <w:sz w:val="20"/>
                <w:szCs w:val="20"/>
              </w:rPr>
              <w:t>0,06</w:t>
            </w:r>
          </w:p>
        </w:tc>
        <w:tc>
          <w:tcPr>
            <w:tcW w:w="1150" w:type="pct"/>
            <w:shd w:val="clear" w:color="auto" w:fill="auto"/>
            <w:vAlign w:val="center"/>
            <w:hideMark/>
          </w:tcPr>
          <w:p w14:paraId="47E1C4E8" w14:textId="77777777" w:rsidR="00650ECF" w:rsidRDefault="00650ECF" w:rsidP="00650ECF">
            <w:pPr>
              <w:jc w:val="center"/>
              <w:rPr>
                <w:color w:val="000000"/>
                <w:sz w:val="20"/>
                <w:szCs w:val="20"/>
              </w:rPr>
            </w:pPr>
            <w:r>
              <w:rPr>
                <w:color w:val="000000"/>
                <w:sz w:val="20"/>
                <w:szCs w:val="20"/>
              </w:rPr>
              <w:t>13,45</w:t>
            </w:r>
          </w:p>
        </w:tc>
      </w:tr>
      <w:tr w:rsidR="00650ECF" w14:paraId="38F620B1" w14:textId="77777777" w:rsidTr="00650ECF">
        <w:trPr>
          <w:trHeight w:val="340"/>
        </w:trPr>
        <w:tc>
          <w:tcPr>
            <w:tcW w:w="287" w:type="pct"/>
            <w:shd w:val="clear" w:color="auto" w:fill="auto"/>
            <w:vAlign w:val="center"/>
            <w:hideMark/>
          </w:tcPr>
          <w:p w14:paraId="66FF5E79" w14:textId="77777777" w:rsidR="00650ECF" w:rsidRDefault="00650ECF" w:rsidP="00650ECF">
            <w:pPr>
              <w:jc w:val="center"/>
              <w:rPr>
                <w:color w:val="000000"/>
                <w:sz w:val="20"/>
                <w:szCs w:val="20"/>
              </w:rPr>
            </w:pPr>
            <w:r>
              <w:rPr>
                <w:color w:val="000000"/>
                <w:sz w:val="20"/>
                <w:szCs w:val="20"/>
              </w:rPr>
              <w:t>8</w:t>
            </w:r>
          </w:p>
        </w:tc>
        <w:tc>
          <w:tcPr>
            <w:tcW w:w="1190" w:type="pct"/>
            <w:shd w:val="clear" w:color="auto" w:fill="auto"/>
            <w:vAlign w:val="center"/>
            <w:hideMark/>
          </w:tcPr>
          <w:p w14:paraId="6DD84622" w14:textId="28433FB9" w:rsidR="00650ECF" w:rsidRDefault="00650ECF" w:rsidP="00650ECF">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626" w:type="pct"/>
            <w:shd w:val="clear" w:color="auto" w:fill="auto"/>
            <w:vAlign w:val="center"/>
            <w:hideMark/>
          </w:tcPr>
          <w:p w14:paraId="1D078210" w14:textId="77777777" w:rsidR="00650ECF" w:rsidRDefault="00650ECF" w:rsidP="00650ECF">
            <w:pPr>
              <w:jc w:val="center"/>
              <w:rPr>
                <w:color w:val="000000"/>
                <w:sz w:val="20"/>
                <w:szCs w:val="20"/>
              </w:rPr>
            </w:pPr>
            <w:r>
              <w:rPr>
                <w:color w:val="000000"/>
                <w:sz w:val="20"/>
                <w:szCs w:val="20"/>
              </w:rPr>
              <w:t>0,15</w:t>
            </w:r>
          </w:p>
        </w:tc>
        <w:tc>
          <w:tcPr>
            <w:tcW w:w="829" w:type="pct"/>
            <w:shd w:val="clear" w:color="auto" w:fill="auto"/>
            <w:vAlign w:val="center"/>
            <w:hideMark/>
          </w:tcPr>
          <w:p w14:paraId="44154F18" w14:textId="77777777" w:rsidR="00650ECF" w:rsidRDefault="00650ECF" w:rsidP="00650ECF">
            <w:pPr>
              <w:jc w:val="center"/>
              <w:rPr>
                <w:color w:val="000000"/>
                <w:sz w:val="20"/>
                <w:szCs w:val="20"/>
              </w:rPr>
            </w:pPr>
            <w:r>
              <w:rPr>
                <w:color w:val="000000"/>
                <w:sz w:val="20"/>
                <w:szCs w:val="20"/>
              </w:rPr>
              <w:t>0,25</w:t>
            </w:r>
          </w:p>
        </w:tc>
        <w:tc>
          <w:tcPr>
            <w:tcW w:w="919" w:type="pct"/>
            <w:shd w:val="clear" w:color="auto" w:fill="auto"/>
            <w:vAlign w:val="center"/>
            <w:hideMark/>
          </w:tcPr>
          <w:p w14:paraId="008816CD" w14:textId="77777777" w:rsidR="00650ECF" w:rsidRDefault="00650ECF" w:rsidP="00650ECF">
            <w:pPr>
              <w:jc w:val="center"/>
              <w:rPr>
                <w:color w:val="000000"/>
                <w:sz w:val="20"/>
                <w:szCs w:val="20"/>
              </w:rPr>
            </w:pPr>
            <w:r>
              <w:rPr>
                <w:color w:val="000000"/>
                <w:sz w:val="20"/>
                <w:szCs w:val="20"/>
              </w:rPr>
              <w:t>0,07</w:t>
            </w:r>
          </w:p>
        </w:tc>
        <w:tc>
          <w:tcPr>
            <w:tcW w:w="1150" w:type="pct"/>
            <w:shd w:val="clear" w:color="auto" w:fill="auto"/>
            <w:vAlign w:val="center"/>
            <w:hideMark/>
          </w:tcPr>
          <w:p w14:paraId="7FDF6A18" w14:textId="77777777" w:rsidR="00650ECF" w:rsidRDefault="00650ECF" w:rsidP="00650ECF">
            <w:pPr>
              <w:jc w:val="center"/>
              <w:rPr>
                <w:color w:val="000000"/>
                <w:sz w:val="20"/>
                <w:szCs w:val="20"/>
              </w:rPr>
            </w:pPr>
            <w:r>
              <w:rPr>
                <w:color w:val="000000"/>
                <w:sz w:val="20"/>
                <w:szCs w:val="20"/>
              </w:rPr>
              <w:t>44,74</w:t>
            </w:r>
          </w:p>
        </w:tc>
      </w:tr>
      <w:tr w:rsidR="00650ECF" w14:paraId="58A1D1A1" w14:textId="77777777" w:rsidTr="00650ECF">
        <w:trPr>
          <w:trHeight w:val="340"/>
        </w:trPr>
        <w:tc>
          <w:tcPr>
            <w:tcW w:w="287" w:type="pct"/>
            <w:shd w:val="clear" w:color="auto" w:fill="auto"/>
            <w:vAlign w:val="center"/>
            <w:hideMark/>
          </w:tcPr>
          <w:p w14:paraId="555102FC" w14:textId="77777777" w:rsidR="00650ECF" w:rsidRDefault="00650ECF" w:rsidP="00650ECF">
            <w:pPr>
              <w:jc w:val="center"/>
              <w:rPr>
                <w:color w:val="000000"/>
                <w:sz w:val="20"/>
                <w:szCs w:val="20"/>
              </w:rPr>
            </w:pPr>
            <w:r>
              <w:rPr>
                <w:color w:val="000000"/>
                <w:sz w:val="20"/>
                <w:szCs w:val="20"/>
              </w:rPr>
              <w:t>9</w:t>
            </w:r>
          </w:p>
        </w:tc>
        <w:tc>
          <w:tcPr>
            <w:tcW w:w="1190" w:type="pct"/>
            <w:shd w:val="clear" w:color="auto" w:fill="auto"/>
            <w:vAlign w:val="center"/>
            <w:hideMark/>
          </w:tcPr>
          <w:p w14:paraId="1FEC71D6" w14:textId="4091ABAE" w:rsidR="00650ECF" w:rsidRDefault="00650ECF" w:rsidP="00650ECF">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626" w:type="pct"/>
            <w:shd w:val="clear" w:color="auto" w:fill="auto"/>
            <w:vAlign w:val="center"/>
            <w:hideMark/>
          </w:tcPr>
          <w:p w14:paraId="4CD7F4FC" w14:textId="77777777" w:rsidR="00650ECF" w:rsidRDefault="00650ECF" w:rsidP="00650ECF">
            <w:pPr>
              <w:jc w:val="center"/>
              <w:rPr>
                <w:color w:val="000000"/>
                <w:sz w:val="20"/>
                <w:szCs w:val="20"/>
              </w:rPr>
            </w:pPr>
            <w:r>
              <w:rPr>
                <w:color w:val="000000"/>
                <w:sz w:val="20"/>
                <w:szCs w:val="20"/>
              </w:rPr>
              <w:t>0,21</w:t>
            </w:r>
          </w:p>
        </w:tc>
        <w:tc>
          <w:tcPr>
            <w:tcW w:w="829" w:type="pct"/>
            <w:shd w:val="clear" w:color="auto" w:fill="auto"/>
            <w:vAlign w:val="center"/>
            <w:hideMark/>
          </w:tcPr>
          <w:p w14:paraId="13DE4403" w14:textId="77777777" w:rsidR="00650ECF" w:rsidRDefault="00650ECF" w:rsidP="00650ECF">
            <w:pPr>
              <w:jc w:val="center"/>
              <w:rPr>
                <w:color w:val="000000"/>
                <w:sz w:val="20"/>
                <w:szCs w:val="20"/>
              </w:rPr>
            </w:pPr>
            <w:r>
              <w:rPr>
                <w:color w:val="000000"/>
                <w:sz w:val="20"/>
                <w:szCs w:val="20"/>
              </w:rPr>
              <w:t>0,15</w:t>
            </w:r>
          </w:p>
        </w:tc>
        <w:tc>
          <w:tcPr>
            <w:tcW w:w="919" w:type="pct"/>
            <w:shd w:val="clear" w:color="auto" w:fill="auto"/>
            <w:vAlign w:val="center"/>
            <w:hideMark/>
          </w:tcPr>
          <w:p w14:paraId="50E3E01C" w14:textId="77777777" w:rsidR="00650ECF" w:rsidRDefault="00650ECF" w:rsidP="00650ECF">
            <w:pPr>
              <w:jc w:val="center"/>
              <w:rPr>
                <w:color w:val="000000"/>
                <w:sz w:val="20"/>
                <w:szCs w:val="20"/>
              </w:rPr>
            </w:pPr>
            <w:r>
              <w:rPr>
                <w:color w:val="000000"/>
                <w:sz w:val="20"/>
                <w:szCs w:val="20"/>
              </w:rPr>
              <w:t>0,04</w:t>
            </w:r>
          </w:p>
        </w:tc>
        <w:tc>
          <w:tcPr>
            <w:tcW w:w="1150" w:type="pct"/>
            <w:shd w:val="clear" w:color="auto" w:fill="auto"/>
            <w:vAlign w:val="center"/>
            <w:hideMark/>
          </w:tcPr>
          <w:p w14:paraId="511974C7" w14:textId="77777777" w:rsidR="00650ECF" w:rsidRDefault="00650ECF" w:rsidP="00650ECF">
            <w:pPr>
              <w:jc w:val="center"/>
              <w:rPr>
                <w:color w:val="000000"/>
                <w:sz w:val="20"/>
                <w:szCs w:val="20"/>
              </w:rPr>
            </w:pPr>
            <w:r>
              <w:rPr>
                <w:color w:val="000000"/>
                <w:sz w:val="20"/>
                <w:szCs w:val="20"/>
              </w:rPr>
              <w:t>20,13</w:t>
            </w:r>
          </w:p>
        </w:tc>
      </w:tr>
    </w:tbl>
    <w:p w14:paraId="0D0181D6" w14:textId="61F7B4C1" w:rsidR="00086887" w:rsidRPr="00E60B1D" w:rsidRDefault="00086887" w:rsidP="00086887">
      <w:pPr>
        <w:rPr>
          <w:sz w:val="20"/>
          <w:lang w:eastAsia="en-US"/>
        </w:rPr>
      </w:pPr>
      <w:r w:rsidRPr="00E60B1D">
        <w:rPr>
          <w:sz w:val="20"/>
          <w:lang w:eastAsia="en-US"/>
        </w:rPr>
        <w:t>*</w:t>
      </w:r>
      <w:r>
        <w:rPr>
          <w:sz w:val="20"/>
          <w:lang w:eastAsia="en-US"/>
        </w:rPr>
        <w:t xml:space="preserve"> Теплофикация осуществляется через бойлерную отдела теплоснабжения </w:t>
      </w:r>
      <w:r w:rsidR="00EF2B9F">
        <w:rPr>
          <w:sz w:val="20"/>
          <w:lang w:eastAsia="en-US"/>
        </w:rPr>
        <w:t>ООО «УК Индустриальный парк «Родники»</w:t>
      </w:r>
      <w:r>
        <w:rPr>
          <w:sz w:val="20"/>
          <w:lang w:eastAsia="en-US"/>
        </w:rPr>
        <w:t xml:space="preserve">, на коллектор которой поступает </w:t>
      </w:r>
      <w:r w:rsidRPr="00AF218C">
        <w:rPr>
          <w:sz w:val="20"/>
          <w:lang w:eastAsia="en-US"/>
        </w:rPr>
        <w:t>пар с давлением 6 кгс/см</w:t>
      </w:r>
      <w:r w:rsidRPr="00AF218C">
        <w:rPr>
          <w:sz w:val="20"/>
          <w:vertAlign w:val="superscript"/>
          <w:lang w:eastAsia="en-US"/>
        </w:rPr>
        <w:t>2</w:t>
      </w:r>
      <w:r w:rsidRPr="00AF218C">
        <w:rPr>
          <w:sz w:val="20"/>
          <w:lang w:eastAsia="en-US"/>
        </w:rPr>
        <w:t xml:space="preserve"> и температурой 200 °С</w:t>
      </w:r>
      <w:r>
        <w:rPr>
          <w:sz w:val="20"/>
          <w:lang w:eastAsia="en-US"/>
        </w:rPr>
        <w:t xml:space="preserve">. </w:t>
      </w:r>
    </w:p>
    <w:p w14:paraId="62A593E3" w14:textId="77777777" w:rsidR="00BE3F05" w:rsidRDefault="00BE3F05" w:rsidP="00950E35">
      <w:pPr>
        <w:pStyle w:val="Maximyz0"/>
      </w:pPr>
    </w:p>
    <w:p w14:paraId="621E929A" w14:textId="611AB818" w:rsidR="005C0B66" w:rsidRDefault="00B67B5A" w:rsidP="00562581">
      <w:pPr>
        <w:pStyle w:val="21"/>
      </w:pPr>
      <w:r>
        <w:t xml:space="preserve"> </w:t>
      </w:r>
      <w:bookmarkStart w:id="67" w:name="_Toc40639103"/>
      <w:r w:rsidR="005C0B66">
        <w:t>Способы учета тепла, отпущенного в паровые и водяные тепловые сети</w:t>
      </w:r>
      <w:bookmarkEnd w:id="67"/>
    </w:p>
    <w:p w14:paraId="7F7409F9" w14:textId="7DA854C8" w:rsidR="00F21415" w:rsidRDefault="009F31BB" w:rsidP="009F31BB">
      <w:pPr>
        <w:pStyle w:val="Maximyz0"/>
        <w:rPr>
          <w:lang w:eastAsia="en-US"/>
        </w:rPr>
      </w:pPr>
      <w:r>
        <w:rPr>
          <w:lang w:eastAsia="en-US"/>
        </w:rPr>
        <w:t>Все источники</w:t>
      </w:r>
      <w:r w:rsidR="00F21415">
        <w:rPr>
          <w:lang w:eastAsia="en-US"/>
        </w:rPr>
        <w:t xml:space="preserve"> теплоснабжения </w:t>
      </w:r>
      <w:r w:rsidR="007250A6">
        <w:rPr>
          <w:lang w:eastAsia="en-US"/>
        </w:rPr>
        <w:t>Родниковского городского поселения</w:t>
      </w:r>
      <w:r w:rsidR="00F21415">
        <w:rPr>
          <w:lang w:eastAsia="en-US"/>
        </w:rPr>
        <w:t xml:space="preserve"> оборудованы приборами учета тепловой энергии. </w:t>
      </w:r>
    </w:p>
    <w:p w14:paraId="3DC97285" w14:textId="741F7717" w:rsidR="008350F6" w:rsidRDefault="008350F6" w:rsidP="009F31BB">
      <w:pPr>
        <w:pStyle w:val="Maximyz0"/>
        <w:rPr>
          <w:lang w:eastAsia="en-US"/>
        </w:rPr>
      </w:pPr>
      <w:r>
        <w:rPr>
          <w:lang w:eastAsia="en-US"/>
        </w:rPr>
        <w:t>В таблице</w:t>
      </w:r>
      <w:r w:rsidR="001C6CD6">
        <w:rPr>
          <w:lang w:eastAsia="en-US"/>
        </w:rPr>
        <w:t xml:space="preserve"> </w:t>
      </w:r>
      <w:r w:rsidR="001C6CD6">
        <w:rPr>
          <w:lang w:eastAsia="en-US"/>
        </w:rPr>
        <w:fldChar w:fldCharType="begin"/>
      </w:r>
      <w:r w:rsidR="001C6CD6">
        <w:rPr>
          <w:lang w:eastAsia="en-US"/>
        </w:rPr>
        <w:instrText xml:space="preserve"> REF _Ref38274416 \h  \* MERGEFORMAT </w:instrText>
      </w:r>
      <w:r w:rsidR="001C6CD6">
        <w:rPr>
          <w:lang w:eastAsia="en-US"/>
        </w:rPr>
      </w:r>
      <w:r w:rsidR="001C6CD6">
        <w:rPr>
          <w:lang w:eastAsia="en-US"/>
        </w:rPr>
        <w:fldChar w:fldCharType="separate"/>
      </w:r>
      <w:r w:rsidR="00B53B84" w:rsidRPr="00B53B84">
        <w:rPr>
          <w:vanish/>
        </w:rPr>
        <w:t xml:space="preserve">Таблица </w:t>
      </w:r>
      <w:r w:rsidR="00B53B84">
        <w:rPr>
          <w:noProof/>
        </w:rPr>
        <w:t>2</w:t>
      </w:r>
      <w:r w:rsidR="00B53B84">
        <w:t>.</w:t>
      </w:r>
      <w:r w:rsidR="00B53B84">
        <w:rPr>
          <w:noProof/>
        </w:rPr>
        <w:t>30</w:t>
      </w:r>
      <w:r w:rsidR="001C6CD6">
        <w:rPr>
          <w:lang w:eastAsia="en-US"/>
        </w:rPr>
        <w:fldChar w:fldCharType="end"/>
      </w:r>
      <w:r>
        <w:rPr>
          <w:lang w:eastAsia="en-US"/>
        </w:rPr>
        <w:t xml:space="preserve"> представлены данные по приборам учёта</w:t>
      </w:r>
      <w:r w:rsidR="001C6CD6">
        <w:rPr>
          <w:lang w:eastAsia="en-US"/>
        </w:rPr>
        <w:t xml:space="preserve"> тепловой энергии</w:t>
      </w:r>
      <w:r>
        <w:rPr>
          <w:lang w:eastAsia="en-US"/>
        </w:rPr>
        <w:t xml:space="preserve"> на котельной ЗАО «РМЗ»</w:t>
      </w:r>
      <w:r w:rsidR="001C6CD6">
        <w:rPr>
          <w:lang w:eastAsia="en-US"/>
        </w:rPr>
        <w:t>.</w:t>
      </w:r>
    </w:p>
    <w:p w14:paraId="5C4B94DC" w14:textId="4241DF82" w:rsidR="008350F6" w:rsidRDefault="008350F6" w:rsidP="009F31BB">
      <w:pPr>
        <w:pStyle w:val="Maximyz0"/>
        <w:rPr>
          <w:lang w:eastAsia="en-US"/>
        </w:rPr>
      </w:pPr>
    </w:p>
    <w:p w14:paraId="7AA487EE" w14:textId="419F36FE" w:rsidR="008350F6" w:rsidRDefault="008350F6" w:rsidP="008350F6">
      <w:pPr>
        <w:pStyle w:val="aff4"/>
        <w:keepNext/>
      </w:pPr>
      <w:bookmarkStart w:id="68" w:name="_Ref38274416"/>
      <w:r>
        <w:t xml:space="preserve">Таблица </w:t>
      </w:r>
      <w:fldSimple w:instr=" STYLEREF 1 \s ">
        <w:r w:rsidR="00B53B84">
          <w:rPr>
            <w:noProof/>
          </w:rPr>
          <w:t>2</w:t>
        </w:r>
      </w:fldSimple>
      <w:r>
        <w:t>.</w:t>
      </w:r>
      <w:fldSimple w:instr=" SEQ Таблица \* ARABIC \s 1 ">
        <w:r w:rsidR="00B53B84">
          <w:rPr>
            <w:noProof/>
          </w:rPr>
          <w:t>30</w:t>
        </w:r>
      </w:fldSimple>
      <w:bookmarkEnd w:id="68"/>
      <w:r>
        <w:t xml:space="preserve"> - </w:t>
      </w:r>
      <w:r w:rsidR="001C6CD6">
        <w:t>Д</w:t>
      </w:r>
      <w:r w:rsidR="001C6CD6" w:rsidRPr="001C6CD6">
        <w:t>анные по приборам учёта</w:t>
      </w:r>
      <w:r w:rsidR="001C6CD6">
        <w:t xml:space="preserve"> тепловой энергии</w:t>
      </w:r>
      <w:r w:rsidR="001C6CD6" w:rsidRPr="001C6CD6">
        <w:t xml:space="preserve"> на котельной ЗАО «РМЗ»</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3886"/>
        <w:gridCol w:w="1571"/>
        <w:gridCol w:w="1304"/>
        <w:gridCol w:w="2162"/>
      </w:tblGrid>
      <w:tr w:rsidR="001C6CD6" w14:paraId="43A88F95" w14:textId="77777777" w:rsidTr="001C6CD6">
        <w:trPr>
          <w:trHeight w:val="340"/>
          <w:tblHeader/>
        </w:trPr>
        <w:tc>
          <w:tcPr>
            <w:tcW w:w="366" w:type="pct"/>
            <w:shd w:val="clear" w:color="auto" w:fill="auto"/>
            <w:vAlign w:val="center"/>
            <w:hideMark/>
          </w:tcPr>
          <w:p w14:paraId="14FFBB96" w14:textId="77777777" w:rsidR="001C6CD6" w:rsidRDefault="001C6CD6" w:rsidP="00D24C19">
            <w:pPr>
              <w:jc w:val="center"/>
              <w:rPr>
                <w:color w:val="000000"/>
                <w:sz w:val="20"/>
                <w:szCs w:val="20"/>
              </w:rPr>
            </w:pPr>
            <w:r>
              <w:rPr>
                <w:color w:val="000000"/>
                <w:sz w:val="20"/>
                <w:szCs w:val="20"/>
              </w:rPr>
              <w:t>№ п/п</w:t>
            </w:r>
          </w:p>
        </w:tc>
        <w:tc>
          <w:tcPr>
            <w:tcW w:w="2018" w:type="pct"/>
            <w:shd w:val="clear" w:color="auto" w:fill="auto"/>
            <w:vAlign w:val="center"/>
            <w:hideMark/>
          </w:tcPr>
          <w:p w14:paraId="31CC225D" w14:textId="1E502294" w:rsidR="001C6CD6" w:rsidRDefault="001C6CD6" w:rsidP="00D24C19">
            <w:pPr>
              <w:jc w:val="center"/>
              <w:rPr>
                <w:color w:val="000000"/>
                <w:sz w:val="20"/>
                <w:szCs w:val="20"/>
              </w:rPr>
            </w:pPr>
            <w:r>
              <w:rPr>
                <w:color w:val="000000"/>
                <w:sz w:val="20"/>
                <w:szCs w:val="20"/>
              </w:rPr>
              <w:t>Тип прибора</w:t>
            </w:r>
          </w:p>
        </w:tc>
        <w:tc>
          <w:tcPr>
            <w:tcW w:w="816" w:type="pct"/>
            <w:shd w:val="clear" w:color="auto" w:fill="auto"/>
            <w:vAlign w:val="center"/>
            <w:hideMark/>
          </w:tcPr>
          <w:p w14:paraId="19502BB9" w14:textId="4E5E26F1" w:rsidR="001C6CD6" w:rsidRDefault="001C6CD6" w:rsidP="00D24C19">
            <w:pPr>
              <w:jc w:val="center"/>
              <w:rPr>
                <w:color w:val="000000"/>
                <w:sz w:val="20"/>
                <w:szCs w:val="20"/>
              </w:rPr>
            </w:pPr>
            <w:r>
              <w:rPr>
                <w:color w:val="000000"/>
                <w:sz w:val="20"/>
                <w:szCs w:val="20"/>
              </w:rPr>
              <w:t>Заводской номер</w:t>
            </w:r>
          </w:p>
        </w:tc>
        <w:tc>
          <w:tcPr>
            <w:tcW w:w="677" w:type="pct"/>
            <w:shd w:val="clear" w:color="auto" w:fill="auto"/>
            <w:vAlign w:val="center"/>
            <w:hideMark/>
          </w:tcPr>
          <w:p w14:paraId="1FDF2F9B" w14:textId="6E336675" w:rsidR="001C6CD6" w:rsidRDefault="001C6CD6" w:rsidP="00D24C19">
            <w:pPr>
              <w:jc w:val="center"/>
              <w:rPr>
                <w:color w:val="000000"/>
                <w:sz w:val="20"/>
                <w:szCs w:val="20"/>
              </w:rPr>
            </w:pPr>
            <w:r>
              <w:rPr>
                <w:color w:val="000000"/>
                <w:sz w:val="20"/>
                <w:szCs w:val="20"/>
              </w:rPr>
              <w:t>Дата поверки</w:t>
            </w:r>
          </w:p>
        </w:tc>
        <w:tc>
          <w:tcPr>
            <w:tcW w:w="1123" w:type="pct"/>
            <w:shd w:val="clear" w:color="auto" w:fill="auto"/>
            <w:vAlign w:val="center"/>
            <w:hideMark/>
          </w:tcPr>
          <w:p w14:paraId="503221C1" w14:textId="56D48F0A" w:rsidR="001C6CD6" w:rsidRDefault="001C6CD6" w:rsidP="00D24C19">
            <w:pPr>
              <w:jc w:val="center"/>
              <w:rPr>
                <w:color w:val="000000"/>
                <w:sz w:val="20"/>
                <w:szCs w:val="20"/>
              </w:rPr>
            </w:pPr>
            <w:r>
              <w:rPr>
                <w:color w:val="000000"/>
                <w:sz w:val="20"/>
                <w:szCs w:val="20"/>
              </w:rPr>
              <w:t>Год следующей поверки</w:t>
            </w:r>
          </w:p>
        </w:tc>
      </w:tr>
      <w:tr w:rsidR="001C6CD6" w14:paraId="0FC3207C" w14:textId="77777777" w:rsidTr="001C6CD6">
        <w:trPr>
          <w:trHeight w:val="340"/>
        </w:trPr>
        <w:tc>
          <w:tcPr>
            <w:tcW w:w="366" w:type="pct"/>
            <w:shd w:val="clear" w:color="auto" w:fill="auto"/>
            <w:vAlign w:val="center"/>
            <w:hideMark/>
          </w:tcPr>
          <w:p w14:paraId="349920BF" w14:textId="77777777" w:rsidR="001C6CD6" w:rsidRDefault="001C6CD6" w:rsidP="00D24C19">
            <w:pPr>
              <w:jc w:val="center"/>
              <w:rPr>
                <w:color w:val="000000"/>
                <w:sz w:val="20"/>
                <w:szCs w:val="20"/>
              </w:rPr>
            </w:pPr>
            <w:r>
              <w:rPr>
                <w:color w:val="000000"/>
                <w:sz w:val="20"/>
                <w:szCs w:val="20"/>
              </w:rPr>
              <w:t>1</w:t>
            </w:r>
          </w:p>
        </w:tc>
        <w:tc>
          <w:tcPr>
            <w:tcW w:w="2018" w:type="pct"/>
            <w:shd w:val="clear" w:color="auto" w:fill="auto"/>
            <w:vAlign w:val="center"/>
            <w:hideMark/>
          </w:tcPr>
          <w:p w14:paraId="7189FC27" w14:textId="4B8104B7" w:rsidR="001C6CD6" w:rsidRPr="003F0F4D" w:rsidRDefault="001C6CD6" w:rsidP="00D24C19">
            <w:pPr>
              <w:rPr>
                <w:sz w:val="20"/>
                <w:szCs w:val="20"/>
              </w:rPr>
            </w:pPr>
            <w:r>
              <w:rPr>
                <w:color w:val="000000"/>
                <w:sz w:val="20"/>
                <w:szCs w:val="20"/>
              </w:rPr>
              <w:t>Тепловычислитель ВКТ-7</w:t>
            </w:r>
          </w:p>
        </w:tc>
        <w:tc>
          <w:tcPr>
            <w:tcW w:w="816" w:type="pct"/>
            <w:shd w:val="clear" w:color="auto" w:fill="auto"/>
            <w:vAlign w:val="center"/>
          </w:tcPr>
          <w:p w14:paraId="559B49EB" w14:textId="1668C02C" w:rsidR="001C6CD6" w:rsidRDefault="001C6CD6" w:rsidP="00D24C19">
            <w:pPr>
              <w:jc w:val="center"/>
              <w:rPr>
                <w:color w:val="000000"/>
                <w:sz w:val="20"/>
                <w:szCs w:val="20"/>
              </w:rPr>
            </w:pPr>
            <w:r>
              <w:rPr>
                <w:color w:val="000000"/>
                <w:sz w:val="20"/>
                <w:szCs w:val="20"/>
              </w:rPr>
              <w:t>30127</w:t>
            </w:r>
          </w:p>
        </w:tc>
        <w:tc>
          <w:tcPr>
            <w:tcW w:w="677" w:type="pct"/>
            <w:shd w:val="clear" w:color="auto" w:fill="auto"/>
            <w:vAlign w:val="center"/>
          </w:tcPr>
          <w:p w14:paraId="416FAFFC" w14:textId="1A06EA94" w:rsidR="001C6CD6" w:rsidRDefault="001C6CD6" w:rsidP="00D24C19">
            <w:pPr>
              <w:jc w:val="center"/>
              <w:rPr>
                <w:color w:val="000000"/>
                <w:sz w:val="20"/>
                <w:szCs w:val="20"/>
              </w:rPr>
            </w:pPr>
            <w:r>
              <w:rPr>
                <w:color w:val="000000"/>
                <w:sz w:val="20"/>
                <w:szCs w:val="20"/>
              </w:rPr>
              <w:t>29.05.2017</w:t>
            </w:r>
          </w:p>
        </w:tc>
        <w:tc>
          <w:tcPr>
            <w:tcW w:w="1123" w:type="pct"/>
            <w:shd w:val="clear" w:color="auto" w:fill="auto"/>
            <w:vAlign w:val="center"/>
          </w:tcPr>
          <w:p w14:paraId="74BF3ACC" w14:textId="2BB027FB" w:rsidR="001C6CD6" w:rsidRDefault="001C6CD6" w:rsidP="00D24C19">
            <w:pPr>
              <w:jc w:val="center"/>
              <w:rPr>
                <w:color w:val="000000"/>
                <w:sz w:val="20"/>
                <w:szCs w:val="20"/>
              </w:rPr>
            </w:pPr>
            <w:r>
              <w:rPr>
                <w:color w:val="000000"/>
                <w:sz w:val="20"/>
                <w:szCs w:val="20"/>
              </w:rPr>
              <w:t>2021</w:t>
            </w:r>
          </w:p>
        </w:tc>
      </w:tr>
      <w:tr w:rsidR="001C6CD6" w14:paraId="611C7005" w14:textId="77777777" w:rsidTr="001C6CD6">
        <w:trPr>
          <w:trHeight w:val="340"/>
        </w:trPr>
        <w:tc>
          <w:tcPr>
            <w:tcW w:w="366" w:type="pct"/>
            <w:shd w:val="clear" w:color="auto" w:fill="auto"/>
            <w:vAlign w:val="center"/>
            <w:hideMark/>
          </w:tcPr>
          <w:p w14:paraId="4BC1F197" w14:textId="77777777" w:rsidR="001C6CD6" w:rsidRDefault="001C6CD6" w:rsidP="00D24C19">
            <w:pPr>
              <w:jc w:val="center"/>
              <w:rPr>
                <w:color w:val="000000"/>
                <w:sz w:val="20"/>
                <w:szCs w:val="20"/>
              </w:rPr>
            </w:pPr>
            <w:r>
              <w:rPr>
                <w:color w:val="000000"/>
                <w:sz w:val="20"/>
                <w:szCs w:val="20"/>
              </w:rPr>
              <w:t>2</w:t>
            </w:r>
          </w:p>
        </w:tc>
        <w:tc>
          <w:tcPr>
            <w:tcW w:w="2018" w:type="pct"/>
            <w:shd w:val="clear" w:color="auto" w:fill="auto"/>
            <w:vAlign w:val="center"/>
            <w:hideMark/>
          </w:tcPr>
          <w:p w14:paraId="6A5DFEB3" w14:textId="6EA7C5F6" w:rsidR="001C6CD6" w:rsidRPr="003F0F4D" w:rsidRDefault="001C6CD6" w:rsidP="00D24C19">
            <w:pPr>
              <w:rPr>
                <w:sz w:val="20"/>
                <w:szCs w:val="20"/>
              </w:rPr>
            </w:pPr>
            <w:r>
              <w:rPr>
                <w:color w:val="000000"/>
                <w:sz w:val="20"/>
                <w:szCs w:val="20"/>
              </w:rPr>
              <w:t>Расходомер-счётчик УСРВ ВЗЛЕТ</w:t>
            </w:r>
          </w:p>
        </w:tc>
        <w:tc>
          <w:tcPr>
            <w:tcW w:w="816" w:type="pct"/>
            <w:shd w:val="clear" w:color="auto" w:fill="auto"/>
            <w:vAlign w:val="center"/>
          </w:tcPr>
          <w:p w14:paraId="174E309C" w14:textId="77777777" w:rsidR="001C6CD6" w:rsidRDefault="001C6CD6" w:rsidP="00D24C19">
            <w:pPr>
              <w:jc w:val="center"/>
              <w:rPr>
                <w:color w:val="000000"/>
                <w:sz w:val="20"/>
                <w:szCs w:val="20"/>
              </w:rPr>
            </w:pPr>
            <w:r>
              <w:rPr>
                <w:color w:val="000000"/>
                <w:sz w:val="20"/>
                <w:szCs w:val="20"/>
              </w:rPr>
              <w:t>УСРВ542ц</w:t>
            </w:r>
          </w:p>
          <w:p w14:paraId="330118DB" w14:textId="0B912029" w:rsidR="001C6CD6" w:rsidRDefault="001C6CD6" w:rsidP="00D24C19">
            <w:pPr>
              <w:jc w:val="center"/>
              <w:rPr>
                <w:color w:val="000000"/>
                <w:sz w:val="20"/>
                <w:szCs w:val="20"/>
              </w:rPr>
            </w:pPr>
            <w:r>
              <w:rPr>
                <w:color w:val="000000"/>
                <w:sz w:val="20"/>
                <w:szCs w:val="20"/>
              </w:rPr>
              <w:t>1300900</w:t>
            </w:r>
          </w:p>
        </w:tc>
        <w:tc>
          <w:tcPr>
            <w:tcW w:w="677" w:type="pct"/>
            <w:shd w:val="clear" w:color="auto" w:fill="auto"/>
            <w:vAlign w:val="center"/>
          </w:tcPr>
          <w:p w14:paraId="4C235EC0" w14:textId="67270F3E" w:rsidR="001C6CD6" w:rsidRDefault="001C6CD6" w:rsidP="00D24C19">
            <w:pPr>
              <w:jc w:val="center"/>
              <w:rPr>
                <w:color w:val="000000"/>
                <w:sz w:val="20"/>
                <w:szCs w:val="20"/>
              </w:rPr>
            </w:pPr>
            <w:r>
              <w:rPr>
                <w:color w:val="000000"/>
                <w:sz w:val="20"/>
                <w:szCs w:val="20"/>
              </w:rPr>
              <w:t>23.05.2018</w:t>
            </w:r>
          </w:p>
        </w:tc>
        <w:tc>
          <w:tcPr>
            <w:tcW w:w="1123" w:type="pct"/>
            <w:shd w:val="clear" w:color="auto" w:fill="auto"/>
            <w:vAlign w:val="center"/>
          </w:tcPr>
          <w:p w14:paraId="03F6D9C0" w14:textId="673D7DFD" w:rsidR="001C6CD6" w:rsidRDefault="001C6CD6" w:rsidP="00D24C19">
            <w:pPr>
              <w:jc w:val="center"/>
              <w:rPr>
                <w:color w:val="000000"/>
                <w:sz w:val="20"/>
                <w:szCs w:val="20"/>
              </w:rPr>
            </w:pPr>
            <w:r>
              <w:rPr>
                <w:color w:val="000000"/>
                <w:sz w:val="20"/>
                <w:szCs w:val="20"/>
              </w:rPr>
              <w:t>2022</w:t>
            </w:r>
          </w:p>
        </w:tc>
      </w:tr>
      <w:tr w:rsidR="001C6CD6" w14:paraId="7B2E2712" w14:textId="77777777" w:rsidTr="001C6CD6">
        <w:trPr>
          <w:trHeight w:val="340"/>
        </w:trPr>
        <w:tc>
          <w:tcPr>
            <w:tcW w:w="366" w:type="pct"/>
            <w:shd w:val="clear" w:color="auto" w:fill="auto"/>
            <w:vAlign w:val="center"/>
            <w:hideMark/>
          </w:tcPr>
          <w:p w14:paraId="1B025619" w14:textId="77777777" w:rsidR="001C6CD6" w:rsidRDefault="001C6CD6" w:rsidP="001C6CD6">
            <w:pPr>
              <w:jc w:val="center"/>
              <w:rPr>
                <w:color w:val="000000"/>
                <w:sz w:val="20"/>
                <w:szCs w:val="20"/>
              </w:rPr>
            </w:pPr>
            <w:r>
              <w:rPr>
                <w:color w:val="000000"/>
                <w:sz w:val="20"/>
                <w:szCs w:val="20"/>
              </w:rPr>
              <w:t>3</w:t>
            </w:r>
          </w:p>
        </w:tc>
        <w:tc>
          <w:tcPr>
            <w:tcW w:w="201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3ADAE3C" w14:textId="2E3C785F" w:rsidR="001C6CD6" w:rsidRPr="003F0F4D" w:rsidRDefault="001C6CD6" w:rsidP="001C6CD6">
            <w:pPr>
              <w:rPr>
                <w:sz w:val="20"/>
                <w:szCs w:val="20"/>
              </w:rPr>
            </w:pPr>
            <w:r>
              <w:rPr>
                <w:color w:val="000000"/>
                <w:sz w:val="20"/>
                <w:szCs w:val="20"/>
              </w:rPr>
              <w:t>Первичный преобразователь расхода</w:t>
            </w:r>
          </w:p>
        </w:tc>
        <w:tc>
          <w:tcPr>
            <w:tcW w:w="816" w:type="pct"/>
            <w:shd w:val="clear" w:color="auto" w:fill="auto"/>
            <w:vAlign w:val="center"/>
          </w:tcPr>
          <w:p w14:paraId="790213A1" w14:textId="1013D399" w:rsidR="001C6CD6" w:rsidRDefault="001C6CD6" w:rsidP="001C6CD6">
            <w:pPr>
              <w:jc w:val="center"/>
              <w:rPr>
                <w:color w:val="000000"/>
                <w:sz w:val="20"/>
                <w:szCs w:val="20"/>
              </w:rPr>
            </w:pPr>
            <w:r>
              <w:rPr>
                <w:color w:val="000000"/>
                <w:sz w:val="20"/>
                <w:szCs w:val="20"/>
              </w:rPr>
              <w:t>9921</w:t>
            </w:r>
          </w:p>
        </w:tc>
        <w:tc>
          <w:tcPr>
            <w:tcW w:w="677" w:type="pct"/>
            <w:shd w:val="clear" w:color="auto" w:fill="auto"/>
            <w:vAlign w:val="center"/>
          </w:tcPr>
          <w:p w14:paraId="5FB7ED8A" w14:textId="6963AD20" w:rsidR="001C6CD6" w:rsidRDefault="001C6CD6" w:rsidP="001C6CD6">
            <w:pPr>
              <w:jc w:val="center"/>
              <w:rPr>
                <w:color w:val="000000"/>
                <w:sz w:val="20"/>
                <w:szCs w:val="20"/>
              </w:rPr>
            </w:pPr>
            <w:r>
              <w:rPr>
                <w:color w:val="000000"/>
                <w:sz w:val="20"/>
                <w:szCs w:val="20"/>
              </w:rPr>
              <w:t>23.05.2018</w:t>
            </w:r>
          </w:p>
        </w:tc>
        <w:tc>
          <w:tcPr>
            <w:tcW w:w="1123" w:type="pct"/>
            <w:shd w:val="clear" w:color="auto" w:fill="auto"/>
            <w:vAlign w:val="center"/>
          </w:tcPr>
          <w:p w14:paraId="2E20B042" w14:textId="5465D2B6" w:rsidR="001C6CD6" w:rsidRDefault="001C6CD6" w:rsidP="001C6CD6">
            <w:pPr>
              <w:jc w:val="center"/>
              <w:rPr>
                <w:color w:val="000000"/>
                <w:sz w:val="20"/>
                <w:szCs w:val="20"/>
              </w:rPr>
            </w:pPr>
            <w:r>
              <w:rPr>
                <w:color w:val="000000"/>
                <w:sz w:val="20"/>
                <w:szCs w:val="20"/>
              </w:rPr>
              <w:t>2022</w:t>
            </w:r>
          </w:p>
        </w:tc>
      </w:tr>
      <w:tr w:rsidR="001C6CD6" w14:paraId="0F5A4D59" w14:textId="77777777" w:rsidTr="001C6CD6">
        <w:trPr>
          <w:trHeight w:val="340"/>
        </w:trPr>
        <w:tc>
          <w:tcPr>
            <w:tcW w:w="366" w:type="pct"/>
            <w:shd w:val="clear" w:color="auto" w:fill="auto"/>
            <w:vAlign w:val="center"/>
          </w:tcPr>
          <w:p w14:paraId="71EC837D" w14:textId="218F4969" w:rsidR="001C6CD6" w:rsidRDefault="001C6CD6" w:rsidP="001C6CD6">
            <w:pPr>
              <w:jc w:val="center"/>
              <w:rPr>
                <w:color w:val="000000"/>
                <w:sz w:val="20"/>
                <w:szCs w:val="20"/>
              </w:rPr>
            </w:pPr>
            <w:r>
              <w:rPr>
                <w:color w:val="000000"/>
                <w:sz w:val="20"/>
                <w:szCs w:val="20"/>
              </w:rPr>
              <w:t>4</w:t>
            </w:r>
          </w:p>
        </w:tc>
        <w:tc>
          <w:tcPr>
            <w:tcW w:w="2018" w:type="pct"/>
            <w:tcBorders>
              <w:top w:val="single" w:sz="8" w:space="0" w:color="auto"/>
              <w:left w:val="single" w:sz="8" w:space="0" w:color="auto"/>
              <w:bottom w:val="single" w:sz="8" w:space="0" w:color="auto"/>
              <w:right w:val="single" w:sz="8" w:space="0" w:color="auto"/>
            </w:tcBorders>
            <w:shd w:val="clear" w:color="auto" w:fill="auto"/>
            <w:vAlign w:val="center"/>
          </w:tcPr>
          <w:p w14:paraId="197D54A3" w14:textId="497978BD" w:rsidR="001C6CD6" w:rsidRDefault="001C6CD6" w:rsidP="001C6CD6">
            <w:pPr>
              <w:rPr>
                <w:color w:val="000000"/>
                <w:sz w:val="20"/>
                <w:szCs w:val="20"/>
              </w:rPr>
            </w:pPr>
            <w:r>
              <w:rPr>
                <w:color w:val="000000"/>
                <w:sz w:val="20"/>
                <w:szCs w:val="20"/>
              </w:rPr>
              <w:t>Первичный преобразователь расхода</w:t>
            </w:r>
          </w:p>
        </w:tc>
        <w:tc>
          <w:tcPr>
            <w:tcW w:w="816" w:type="pct"/>
            <w:shd w:val="clear" w:color="auto" w:fill="auto"/>
            <w:vAlign w:val="center"/>
          </w:tcPr>
          <w:p w14:paraId="7824BF5D" w14:textId="09D42E21" w:rsidR="001C6CD6" w:rsidRDefault="001C6CD6" w:rsidP="001C6CD6">
            <w:pPr>
              <w:jc w:val="center"/>
              <w:rPr>
                <w:color w:val="000000"/>
                <w:sz w:val="20"/>
                <w:szCs w:val="20"/>
              </w:rPr>
            </w:pPr>
            <w:r>
              <w:rPr>
                <w:color w:val="000000"/>
                <w:sz w:val="20"/>
                <w:szCs w:val="20"/>
              </w:rPr>
              <w:t>9922</w:t>
            </w:r>
          </w:p>
        </w:tc>
        <w:tc>
          <w:tcPr>
            <w:tcW w:w="677" w:type="pct"/>
            <w:shd w:val="clear" w:color="auto" w:fill="auto"/>
            <w:vAlign w:val="center"/>
          </w:tcPr>
          <w:p w14:paraId="34CE3DEF" w14:textId="2FF58BA7" w:rsidR="001C6CD6" w:rsidRDefault="001C6CD6" w:rsidP="001C6CD6">
            <w:pPr>
              <w:jc w:val="center"/>
              <w:rPr>
                <w:color w:val="000000"/>
                <w:sz w:val="20"/>
                <w:szCs w:val="20"/>
              </w:rPr>
            </w:pPr>
            <w:r>
              <w:rPr>
                <w:color w:val="000000"/>
                <w:sz w:val="20"/>
                <w:szCs w:val="20"/>
              </w:rPr>
              <w:t>23.05.2018</w:t>
            </w:r>
          </w:p>
        </w:tc>
        <w:tc>
          <w:tcPr>
            <w:tcW w:w="1123" w:type="pct"/>
            <w:shd w:val="clear" w:color="auto" w:fill="auto"/>
            <w:vAlign w:val="center"/>
          </w:tcPr>
          <w:p w14:paraId="672ACA12" w14:textId="6E25BA6E" w:rsidR="001C6CD6" w:rsidRDefault="001C6CD6" w:rsidP="001C6CD6">
            <w:pPr>
              <w:jc w:val="center"/>
              <w:rPr>
                <w:color w:val="000000"/>
                <w:sz w:val="20"/>
                <w:szCs w:val="20"/>
              </w:rPr>
            </w:pPr>
            <w:r>
              <w:rPr>
                <w:color w:val="000000"/>
                <w:sz w:val="20"/>
                <w:szCs w:val="20"/>
              </w:rPr>
              <w:t>2022</w:t>
            </w:r>
          </w:p>
        </w:tc>
      </w:tr>
      <w:tr w:rsidR="001C6CD6" w14:paraId="31274267" w14:textId="77777777" w:rsidTr="001C6CD6">
        <w:trPr>
          <w:trHeight w:val="340"/>
        </w:trPr>
        <w:tc>
          <w:tcPr>
            <w:tcW w:w="366" w:type="pct"/>
            <w:shd w:val="clear" w:color="auto" w:fill="auto"/>
            <w:vAlign w:val="center"/>
          </w:tcPr>
          <w:p w14:paraId="6B2311D4" w14:textId="0146CFAC" w:rsidR="001C6CD6" w:rsidRDefault="001C6CD6" w:rsidP="001C6CD6">
            <w:pPr>
              <w:jc w:val="center"/>
              <w:rPr>
                <w:color w:val="000000"/>
                <w:sz w:val="20"/>
                <w:szCs w:val="20"/>
              </w:rPr>
            </w:pPr>
            <w:r>
              <w:rPr>
                <w:color w:val="000000"/>
                <w:sz w:val="20"/>
                <w:szCs w:val="20"/>
              </w:rPr>
              <w:t>5</w:t>
            </w:r>
          </w:p>
        </w:tc>
        <w:tc>
          <w:tcPr>
            <w:tcW w:w="2018" w:type="pct"/>
            <w:tcBorders>
              <w:top w:val="single" w:sz="8" w:space="0" w:color="auto"/>
              <w:left w:val="single" w:sz="8" w:space="0" w:color="auto"/>
              <w:bottom w:val="single" w:sz="8" w:space="0" w:color="auto"/>
              <w:right w:val="single" w:sz="8" w:space="0" w:color="auto"/>
            </w:tcBorders>
            <w:shd w:val="clear" w:color="auto" w:fill="auto"/>
            <w:vAlign w:val="center"/>
          </w:tcPr>
          <w:p w14:paraId="3B6FD871" w14:textId="75CB61C6" w:rsidR="001C6CD6" w:rsidRDefault="001C6CD6" w:rsidP="001C6CD6">
            <w:pPr>
              <w:rPr>
                <w:color w:val="000000"/>
                <w:sz w:val="20"/>
                <w:szCs w:val="20"/>
              </w:rPr>
            </w:pPr>
            <w:r>
              <w:rPr>
                <w:color w:val="000000"/>
                <w:sz w:val="20"/>
                <w:szCs w:val="20"/>
              </w:rPr>
              <w:t>Комплект термопреобразователей КТПТР-001</w:t>
            </w:r>
          </w:p>
        </w:tc>
        <w:tc>
          <w:tcPr>
            <w:tcW w:w="816" w:type="pct"/>
            <w:shd w:val="clear" w:color="auto" w:fill="auto"/>
            <w:vAlign w:val="center"/>
          </w:tcPr>
          <w:p w14:paraId="4CCF4C94" w14:textId="0BFAC326" w:rsidR="001C6CD6" w:rsidRDefault="001C6CD6" w:rsidP="001C6CD6">
            <w:pPr>
              <w:jc w:val="center"/>
              <w:rPr>
                <w:color w:val="000000"/>
                <w:sz w:val="20"/>
                <w:szCs w:val="20"/>
              </w:rPr>
            </w:pPr>
            <w:r>
              <w:rPr>
                <w:color w:val="000000"/>
                <w:sz w:val="20"/>
                <w:szCs w:val="20"/>
              </w:rPr>
              <w:t>295907</w:t>
            </w:r>
          </w:p>
        </w:tc>
        <w:tc>
          <w:tcPr>
            <w:tcW w:w="677" w:type="pct"/>
            <w:shd w:val="clear" w:color="auto" w:fill="auto"/>
            <w:vAlign w:val="center"/>
          </w:tcPr>
          <w:p w14:paraId="47B9A853" w14:textId="7B04C7A9" w:rsidR="001C6CD6" w:rsidRDefault="001C6CD6" w:rsidP="001C6CD6">
            <w:pPr>
              <w:jc w:val="center"/>
              <w:rPr>
                <w:color w:val="000000"/>
                <w:sz w:val="20"/>
                <w:szCs w:val="20"/>
              </w:rPr>
            </w:pPr>
            <w:r>
              <w:rPr>
                <w:color w:val="000000"/>
                <w:sz w:val="20"/>
                <w:szCs w:val="20"/>
              </w:rPr>
              <w:t>17.05.2019</w:t>
            </w:r>
          </w:p>
        </w:tc>
        <w:tc>
          <w:tcPr>
            <w:tcW w:w="1123" w:type="pct"/>
            <w:shd w:val="clear" w:color="auto" w:fill="auto"/>
            <w:vAlign w:val="center"/>
          </w:tcPr>
          <w:p w14:paraId="387B5AD5" w14:textId="6C8A0EAA" w:rsidR="001C6CD6" w:rsidRDefault="001C6CD6" w:rsidP="001C6CD6">
            <w:pPr>
              <w:jc w:val="center"/>
              <w:rPr>
                <w:color w:val="000000"/>
                <w:sz w:val="20"/>
                <w:szCs w:val="20"/>
              </w:rPr>
            </w:pPr>
            <w:r>
              <w:rPr>
                <w:color w:val="000000"/>
                <w:sz w:val="20"/>
                <w:szCs w:val="20"/>
              </w:rPr>
              <w:t>2023</w:t>
            </w:r>
          </w:p>
        </w:tc>
      </w:tr>
      <w:tr w:rsidR="001C6CD6" w14:paraId="05C13E68" w14:textId="77777777" w:rsidTr="001C6CD6">
        <w:trPr>
          <w:trHeight w:val="340"/>
        </w:trPr>
        <w:tc>
          <w:tcPr>
            <w:tcW w:w="366" w:type="pct"/>
            <w:shd w:val="clear" w:color="auto" w:fill="auto"/>
            <w:vAlign w:val="center"/>
          </w:tcPr>
          <w:p w14:paraId="51E53F59" w14:textId="5187AA51" w:rsidR="001C6CD6" w:rsidRDefault="001C6CD6" w:rsidP="001C6CD6">
            <w:pPr>
              <w:jc w:val="center"/>
              <w:rPr>
                <w:color w:val="000000"/>
                <w:sz w:val="20"/>
                <w:szCs w:val="20"/>
              </w:rPr>
            </w:pPr>
            <w:r>
              <w:rPr>
                <w:color w:val="000000"/>
                <w:sz w:val="20"/>
                <w:szCs w:val="20"/>
              </w:rPr>
              <w:t>6</w:t>
            </w:r>
          </w:p>
        </w:tc>
        <w:tc>
          <w:tcPr>
            <w:tcW w:w="2018" w:type="pct"/>
            <w:tcBorders>
              <w:top w:val="single" w:sz="8" w:space="0" w:color="auto"/>
              <w:left w:val="single" w:sz="8" w:space="0" w:color="auto"/>
              <w:bottom w:val="single" w:sz="8" w:space="0" w:color="auto"/>
              <w:right w:val="single" w:sz="8" w:space="0" w:color="auto"/>
            </w:tcBorders>
            <w:shd w:val="clear" w:color="auto" w:fill="auto"/>
            <w:vAlign w:val="center"/>
          </w:tcPr>
          <w:p w14:paraId="62BC21DB" w14:textId="5D916239" w:rsidR="001C6CD6" w:rsidRDefault="001C6CD6" w:rsidP="001C6CD6">
            <w:pPr>
              <w:rPr>
                <w:color w:val="000000"/>
                <w:sz w:val="20"/>
                <w:szCs w:val="20"/>
              </w:rPr>
            </w:pPr>
            <w:r>
              <w:rPr>
                <w:color w:val="000000"/>
                <w:sz w:val="20"/>
                <w:szCs w:val="20"/>
              </w:rPr>
              <w:t>Преобразователь давления КРТ 5-1</w:t>
            </w:r>
          </w:p>
        </w:tc>
        <w:tc>
          <w:tcPr>
            <w:tcW w:w="816" w:type="pct"/>
            <w:shd w:val="clear" w:color="auto" w:fill="auto"/>
            <w:vAlign w:val="center"/>
          </w:tcPr>
          <w:p w14:paraId="666BB74E" w14:textId="2E1D2DBF" w:rsidR="001C6CD6" w:rsidRDefault="001C6CD6" w:rsidP="001C6CD6">
            <w:pPr>
              <w:jc w:val="center"/>
              <w:rPr>
                <w:color w:val="000000"/>
                <w:sz w:val="20"/>
                <w:szCs w:val="20"/>
              </w:rPr>
            </w:pPr>
            <w:r>
              <w:rPr>
                <w:color w:val="000000"/>
                <w:sz w:val="20"/>
                <w:szCs w:val="20"/>
              </w:rPr>
              <w:t>511062</w:t>
            </w:r>
          </w:p>
        </w:tc>
        <w:tc>
          <w:tcPr>
            <w:tcW w:w="677" w:type="pct"/>
            <w:shd w:val="clear" w:color="auto" w:fill="auto"/>
            <w:vAlign w:val="center"/>
          </w:tcPr>
          <w:p w14:paraId="4D6428FD" w14:textId="1BB5E66A" w:rsidR="001C6CD6" w:rsidRDefault="001C6CD6" w:rsidP="001C6CD6">
            <w:pPr>
              <w:jc w:val="center"/>
              <w:rPr>
                <w:color w:val="000000"/>
                <w:sz w:val="20"/>
                <w:szCs w:val="20"/>
              </w:rPr>
            </w:pPr>
            <w:r>
              <w:rPr>
                <w:color w:val="000000"/>
                <w:sz w:val="20"/>
                <w:szCs w:val="20"/>
              </w:rPr>
              <w:t>17.05.2019</w:t>
            </w:r>
          </w:p>
        </w:tc>
        <w:tc>
          <w:tcPr>
            <w:tcW w:w="1123" w:type="pct"/>
            <w:shd w:val="clear" w:color="auto" w:fill="auto"/>
            <w:vAlign w:val="center"/>
          </w:tcPr>
          <w:p w14:paraId="16856334" w14:textId="3331D1B0" w:rsidR="001C6CD6" w:rsidRDefault="001C6CD6" w:rsidP="001C6CD6">
            <w:pPr>
              <w:jc w:val="center"/>
              <w:rPr>
                <w:color w:val="000000"/>
                <w:sz w:val="20"/>
                <w:szCs w:val="20"/>
              </w:rPr>
            </w:pPr>
            <w:r>
              <w:rPr>
                <w:color w:val="000000"/>
                <w:sz w:val="20"/>
                <w:szCs w:val="20"/>
              </w:rPr>
              <w:t>2021</w:t>
            </w:r>
          </w:p>
        </w:tc>
      </w:tr>
      <w:tr w:rsidR="001C6CD6" w14:paraId="0380CA1E" w14:textId="77777777" w:rsidTr="001C6CD6">
        <w:trPr>
          <w:trHeight w:val="340"/>
        </w:trPr>
        <w:tc>
          <w:tcPr>
            <w:tcW w:w="366" w:type="pct"/>
            <w:shd w:val="clear" w:color="auto" w:fill="auto"/>
            <w:vAlign w:val="center"/>
          </w:tcPr>
          <w:p w14:paraId="5FFAE9ED" w14:textId="5489E709" w:rsidR="001C6CD6" w:rsidRDefault="001C6CD6" w:rsidP="001C6CD6">
            <w:pPr>
              <w:jc w:val="center"/>
              <w:rPr>
                <w:color w:val="000000"/>
                <w:sz w:val="20"/>
                <w:szCs w:val="20"/>
              </w:rPr>
            </w:pPr>
            <w:r>
              <w:rPr>
                <w:color w:val="000000"/>
                <w:sz w:val="20"/>
                <w:szCs w:val="20"/>
              </w:rPr>
              <w:t>7</w:t>
            </w:r>
          </w:p>
        </w:tc>
        <w:tc>
          <w:tcPr>
            <w:tcW w:w="2018" w:type="pct"/>
            <w:tcBorders>
              <w:top w:val="single" w:sz="8" w:space="0" w:color="auto"/>
              <w:left w:val="single" w:sz="8" w:space="0" w:color="auto"/>
              <w:bottom w:val="single" w:sz="8" w:space="0" w:color="auto"/>
              <w:right w:val="single" w:sz="8" w:space="0" w:color="auto"/>
            </w:tcBorders>
            <w:shd w:val="clear" w:color="auto" w:fill="auto"/>
            <w:vAlign w:val="center"/>
          </w:tcPr>
          <w:p w14:paraId="37ED0064" w14:textId="6A0D001E" w:rsidR="001C6CD6" w:rsidRDefault="001C6CD6" w:rsidP="001C6CD6">
            <w:pPr>
              <w:rPr>
                <w:color w:val="000000"/>
                <w:sz w:val="20"/>
                <w:szCs w:val="20"/>
              </w:rPr>
            </w:pPr>
            <w:r>
              <w:rPr>
                <w:color w:val="000000"/>
                <w:sz w:val="20"/>
                <w:szCs w:val="20"/>
              </w:rPr>
              <w:t>Преобразователь давления КРТ 5-1</w:t>
            </w:r>
          </w:p>
        </w:tc>
        <w:tc>
          <w:tcPr>
            <w:tcW w:w="816" w:type="pct"/>
            <w:shd w:val="clear" w:color="auto" w:fill="auto"/>
            <w:vAlign w:val="center"/>
          </w:tcPr>
          <w:p w14:paraId="1A34C742" w14:textId="3070C0EB" w:rsidR="001C6CD6" w:rsidRDefault="001C6CD6" w:rsidP="001C6CD6">
            <w:pPr>
              <w:jc w:val="center"/>
              <w:rPr>
                <w:color w:val="000000"/>
                <w:sz w:val="20"/>
                <w:szCs w:val="20"/>
              </w:rPr>
            </w:pPr>
            <w:r>
              <w:rPr>
                <w:color w:val="000000"/>
                <w:sz w:val="20"/>
                <w:szCs w:val="20"/>
              </w:rPr>
              <w:t>511063</w:t>
            </w:r>
          </w:p>
        </w:tc>
        <w:tc>
          <w:tcPr>
            <w:tcW w:w="677" w:type="pct"/>
            <w:shd w:val="clear" w:color="auto" w:fill="auto"/>
            <w:vAlign w:val="center"/>
          </w:tcPr>
          <w:p w14:paraId="75CCFB07" w14:textId="2C553B4A" w:rsidR="001C6CD6" w:rsidRDefault="001C6CD6" w:rsidP="001C6CD6">
            <w:pPr>
              <w:jc w:val="center"/>
              <w:rPr>
                <w:color w:val="000000"/>
                <w:sz w:val="20"/>
                <w:szCs w:val="20"/>
              </w:rPr>
            </w:pPr>
            <w:r>
              <w:rPr>
                <w:color w:val="000000"/>
                <w:sz w:val="20"/>
                <w:szCs w:val="20"/>
              </w:rPr>
              <w:t>17.05.2019</w:t>
            </w:r>
          </w:p>
        </w:tc>
        <w:tc>
          <w:tcPr>
            <w:tcW w:w="1123" w:type="pct"/>
            <w:shd w:val="clear" w:color="auto" w:fill="auto"/>
            <w:vAlign w:val="center"/>
          </w:tcPr>
          <w:p w14:paraId="53C72365" w14:textId="291701B1" w:rsidR="001C6CD6" w:rsidRDefault="001C6CD6" w:rsidP="001C6CD6">
            <w:pPr>
              <w:jc w:val="center"/>
              <w:rPr>
                <w:color w:val="000000"/>
                <w:sz w:val="20"/>
                <w:szCs w:val="20"/>
              </w:rPr>
            </w:pPr>
            <w:r>
              <w:rPr>
                <w:color w:val="000000"/>
                <w:sz w:val="20"/>
                <w:szCs w:val="20"/>
              </w:rPr>
              <w:t>2021</w:t>
            </w:r>
          </w:p>
        </w:tc>
      </w:tr>
    </w:tbl>
    <w:p w14:paraId="74284C13" w14:textId="77777777" w:rsidR="008350F6" w:rsidRDefault="008350F6" w:rsidP="009F31BB">
      <w:pPr>
        <w:pStyle w:val="Maximyz0"/>
        <w:rPr>
          <w:lang w:eastAsia="en-US"/>
        </w:rPr>
      </w:pPr>
    </w:p>
    <w:p w14:paraId="09FCD604" w14:textId="17D73219" w:rsidR="00E7381C" w:rsidRDefault="00E7381C" w:rsidP="00E7381C">
      <w:pPr>
        <w:pStyle w:val="21"/>
      </w:pPr>
      <w:r>
        <w:t xml:space="preserve"> </w:t>
      </w:r>
      <w:bookmarkStart w:id="69" w:name="_Toc40639104"/>
      <w:r>
        <w:t>Статистика отказов и восстановлений основного оборудования</w:t>
      </w:r>
      <w:bookmarkEnd w:id="69"/>
    </w:p>
    <w:p w14:paraId="7C783755" w14:textId="7E1B593F" w:rsidR="00086887" w:rsidRPr="00086887" w:rsidRDefault="00EF2B9F" w:rsidP="00086887">
      <w:pPr>
        <w:pStyle w:val="Maximyz0"/>
        <w:rPr>
          <w:b/>
        </w:rPr>
      </w:pPr>
      <w:r>
        <w:rPr>
          <w:b/>
        </w:rPr>
        <w:t>ПГ ТЭЦ</w:t>
      </w:r>
    </w:p>
    <w:p w14:paraId="46AE8793" w14:textId="4A821BFB" w:rsidR="00086887" w:rsidRDefault="00086887" w:rsidP="00086887">
      <w:pPr>
        <w:pStyle w:val="Maximyz0"/>
      </w:pPr>
      <w:r>
        <w:t>Агрегаты газотурбинные ГТА-6РМ отработали срок до капитального ремонта. ГТА № 2 отправлен для проведения восстановительного ремонта в ПАО «ОДК – Сатурн» в январе 2020 г. ГТА № 1 ожидает отправки для проведения восстановительного ремонта.</w:t>
      </w:r>
    </w:p>
    <w:p w14:paraId="424B1D00" w14:textId="77777777" w:rsidR="00086887" w:rsidRDefault="00086887" w:rsidP="00086887">
      <w:pPr>
        <w:pStyle w:val="Maximyz0"/>
        <w:rPr>
          <w:szCs w:val="24"/>
        </w:rPr>
      </w:pPr>
      <w:r>
        <w:rPr>
          <w:szCs w:val="24"/>
        </w:rPr>
        <w:lastRenderedPageBreak/>
        <w:t>Паровая турбина № 1 в неработоспособном состоянии.</w:t>
      </w:r>
    </w:p>
    <w:p w14:paraId="43AB1006" w14:textId="32370924" w:rsidR="00E7381C" w:rsidRDefault="00E7381C" w:rsidP="00086887">
      <w:pPr>
        <w:pStyle w:val="Maximyz0"/>
      </w:pPr>
      <w:r w:rsidRPr="00E7381C">
        <w:t xml:space="preserve">Технологические нарушения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w:t>
      </w:r>
      <w:r w:rsidR="00983BA9">
        <w:t>теплового</w:t>
      </w:r>
      <w:r w:rsidRPr="00E7381C">
        <w:t xml:space="preserve"> режима.</w:t>
      </w:r>
    </w:p>
    <w:p w14:paraId="04667430" w14:textId="1226BE8B" w:rsidR="00086887" w:rsidRDefault="00086887" w:rsidP="00086887">
      <w:pPr>
        <w:pStyle w:val="Maximyz0"/>
      </w:pPr>
      <w:r>
        <w:t>На остальных источниках теплоснабжения статистика отказов и восстановлений основного оборудования не ведётся.</w:t>
      </w:r>
    </w:p>
    <w:p w14:paraId="73688CD8" w14:textId="77777777" w:rsidR="001C6CD6" w:rsidRDefault="001C6CD6" w:rsidP="00086887">
      <w:pPr>
        <w:pStyle w:val="Maximyz0"/>
      </w:pPr>
    </w:p>
    <w:p w14:paraId="58138E9E" w14:textId="2A7F2CAE" w:rsidR="00E7381C" w:rsidRDefault="003B463B" w:rsidP="00971F9D">
      <w:pPr>
        <w:pStyle w:val="21"/>
      </w:pPr>
      <w:r>
        <w:t xml:space="preserve"> </w:t>
      </w:r>
      <w:bookmarkStart w:id="70" w:name="_Toc40639105"/>
      <w:r w:rsidR="00E7381C">
        <w:t>Характеристика водоподготовки и подпиточных устройств</w:t>
      </w:r>
      <w:bookmarkEnd w:id="70"/>
    </w:p>
    <w:p w14:paraId="0B7B6FC4" w14:textId="12DDF25B" w:rsidR="00944699" w:rsidRDefault="00944699" w:rsidP="00944699">
      <w:pPr>
        <w:pStyle w:val="Maximyz0"/>
        <w:rPr>
          <w:lang w:eastAsia="en-US"/>
        </w:rPr>
      </w:pPr>
      <w:r>
        <w:rPr>
          <w:lang w:eastAsia="en-US"/>
        </w:rPr>
        <w:t xml:space="preserve">Для обеспечения необходимого водно-химического режима эксплуатации ПГ ТЭЦ в проекте предусматриваются вновь сооружаемые установки: </w:t>
      </w:r>
    </w:p>
    <w:p w14:paraId="197B59EB" w14:textId="3F07C472" w:rsidR="00944699" w:rsidRDefault="00944699" w:rsidP="00944699">
      <w:pPr>
        <w:pStyle w:val="Maximyz0"/>
        <w:rPr>
          <w:lang w:eastAsia="en-US"/>
        </w:rPr>
      </w:pPr>
      <w:r>
        <w:rPr>
          <w:lang w:eastAsia="en-US"/>
        </w:rPr>
        <w:t xml:space="preserve">− установка подготовки воды для подпитки паровых котлов и котлов утилизаторов; </w:t>
      </w:r>
    </w:p>
    <w:p w14:paraId="2C354A30" w14:textId="77777777" w:rsidR="00944699" w:rsidRDefault="00944699" w:rsidP="00944699">
      <w:pPr>
        <w:pStyle w:val="Maximyz0"/>
        <w:rPr>
          <w:lang w:eastAsia="en-US"/>
        </w:rPr>
      </w:pPr>
      <w:r>
        <w:rPr>
          <w:lang w:eastAsia="en-US"/>
        </w:rPr>
        <w:t xml:space="preserve">− установка коррекционной обработки воды и щелочения котлов. </w:t>
      </w:r>
    </w:p>
    <w:p w14:paraId="462B469C" w14:textId="01BDD9E7" w:rsidR="00944699" w:rsidRDefault="00944699" w:rsidP="00944699">
      <w:pPr>
        <w:pStyle w:val="Maximyz0"/>
        <w:rPr>
          <w:lang w:eastAsia="en-US"/>
        </w:rPr>
      </w:pPr>
      <w:r>
        <w:rPr>
          <w:lang w:eastAsia="en-US"/>
        </w:rPr>
        <w:t xml:space="preserve">В качестве исходной воды для водоподготовительных установок используется вода р. Парша, очищенная на существующих осветлителях предприятия, до качества питьевой водопроводной воды. </w:t>
      </w:r>
    </w:p>
    <w:p w14:paraId="0540A36B" w14:textId="2201692E" w:rsidR="00944699" w:rsidRDefault="00944699" w:rsidP="00944699">
      <w:pPr>
        <w:pStyle w:val="Maximyz0"/>
        <w:rPr>
          <w:lang w:eastAsia="en-US"/>
        </w:rPr>
      </w:pPr>
      <w:r>
        <w:rPr>
          <w:lang w:eastAsia="en-US"/>
        </w:rPr>
        <w:t xml:space="preserve">Схема подготовки воды для подпитки паровых, котлов котлов-утилизаторов и для восполнения потерь в контуре мокрой вентиляционной градирни: двухступенчатое Na-катионирование. Общая жесткость умягченной воды на выходе с установки составит 10 мкг-экв/кг, что соответствует нормам качества питательной воды котлов. </w:t>
      </w:r>
    </w:p>
    <w:p w14:paraId="1BCA9060" w14:textId="507DD574" w:rsidR="00944699" w:rsidRDefault="00944699" w:rsidP="00944699">
      <w:pPr>
        <w:pStyle w:val="Maximyz0"/>
        <w:rPr>
          <w:lang w:eastAsia="en-US"/>
        </w:rPr>
      </w:pPr>
      <w:r>
        <w:rPr>
          <w:lang w:eastAsia="en-US"/>
        </w:rPr>
        <w:t xml:space="preserve">Для защиты питательного тракта от углекислотной коррозии предусматривается аминирование питательной воды устанавливаемых котлов. Для предотвращения кальциевой накипи в котлах предусматривается установка фосфатирования котловой воды. В состав установок входит все оборудование, необходимое для приготовления и дозирования реагентов. </w:t>
      </w:r>
    </w:p>
    <w:p w14:paraId="67B5927B" w14:textId="31AE3A3E" w:rsidR="00944699" w:rsidRDefault="00944699" w:rsidP="00944699">
      <w:pPr>
        <w:pStyle w:val="Maximyz0"/>
        <w:rPr>
          <w:lang w:eastAsia="en-US"/>
        </w:rPr>
      </w:pPr>
      <w:r>
        <w:rPr>
          <w:lang w:eastAsia="en-US"/>
        </w:rPr>
        <w:t xml:space="preserve">В связи с тем, что качество конденсата, возвращаемого с производства, соответствует качеству питательной воды котлов, конденсатоочистка проектом не предусматривается. </w:t>
      </w:r>
    </w:p>
    <w:p w14:paraId="42490AA8" w14:textId="5D2B48DD" w:rsidR="00B63401" w:rsidRDefault="00111854" w:rsidP="0076484E">
      <w:pPr>
        <w:pStyle w:val="Maximyz0"/>
        <w:rPr>
          <w:lang w:eastAsia="en-US"/>
        </w:rPr>
      </w:pPr>
      <w:r>
        <w:rPr>
          <w:lang w:eastAsia="en-US"/>
        </w:rPr>
        <w:t xml:space="preserve">Характеристика системы ВПУ </w:t>
      </w:r>
      <w:r w:rsidR="00714619">
        <w:rPr>
          <w:lang w:eastAsia="en-US"/>
        </w:rPr>
        <w:t>источников теплоснабжения</w:t>
      </w:r>
      <w:r>
        <w:rPr>
          <w:lang w:eastAsia="en-US"/>
        </w:rPr>
        <w:t xml:space="preserve"> представлена в </w:t>
      </w:r>
      <w:r w:rsidRPr="00E67A3A">
        <w:rPr>
          <w:lang w:eastAsia="en-US"/>
        </w:rPr>
        <w:t>таблиц</w:t>
      </w:r>
      <w:r w:rsidR="00FB07CB">
        <w:rPr>
          <w:lang w:eastAsia="en-US"/>
        </w:rPr>
        <w:t>е</w:t>
      </w:r>
      <w:r w:rsidR="00E67A3A" w:rsidRPr="00E67A3A">
        <w:rPr>
          <w:lang w:eastAsia="en-US"/>
        </w:rPr>
        <w:t xml:space="preserve"> </w:t>
      </w:r>
      <w:r w:rsidR="00E67A3A">
        <w:rPr>
          <w:shd w:val="clear" w:color="auto" w:fill="D99594" w:themeFill="accent2" w:themeFillTint="99"/>
          <w:lang w:eastAsia="en-US"/>
        </w:rPr>
        <w:fldChar w:fldCharType="begin"/>
      </w:r>
      <w:r w:rsidR="00E67A3A">
        <w:rPr>
          <w:shd w:val="clear" w:color="auto" w:fill="D99594" w:themeFill="accent2" w:themeFillTint="99"/>
          <w:lang w:eastAsia="en-US"/>
        </w:rPr>
        <w:instrText xml:space="preserve"> REF _Ref397591021 \h  \* MERGEFORMAT </w:instrText>
      </w:r>
      <w:r w:rsidR="00E67A3A">
        <w:rPr>
          <w:shd w:val="clear" w:color="auto" w:fill="D99594" w:themeFill="accent2" w:themeFillTint="99"/>
          <w:lang w:eastAsia="en-US"/>
        </w:rPr>
      </w:r>
      <w:r w:rsidR="00E67A3A">
        <w:rPr>
          <w:shd w:val="clear" w:color="auto" w:fill="D99594" w:themeFill="accent2" w:themeFillTint="99"/>
          <w:lang w:eastAsia="en-US"/>
        </w:rPr>
        <w:fldChar w:fldCharType="separate"/>
      </w:r>
      <w:r w:rsidR="00B53B84" w:rsidRPr="00B53B84">
        <w:rPr>
          <w:vanish/>
        </w:rPr>
        <w:t xml:space="preserve">Таблица </w:t>
      </w:r>
      <w:r w:rsidR="00B53B84">
        <w:rPr>
          <w:noProof/>
        </w:rPr>
        <w:t>2</w:t>
      </w:r>
      <w:r w:rsidR="00B53B84">
        <w:t>.</w:t>
      </w:r>
      <w:r w:rsidR="00B53B84">
        <w:rPr>
          <w:noProof/>
        </w:rPr>
        <w:t>31</w:t>
      </w:r>
      <w:r w:rsidR="00E67A3A">
        <w:rPr>
          <w:shd w:val="clear" w:color="auto" w:fill="D99594" w:themeFill="accent2" w:themeFillTint="99"/>
          <w:lang w:eastAsia="en-US"/>
        </w:rPr>
        <w:fldChar w:fldCharType="end"/>
      </w:r>
      <w:r w:rsidR="00CD2C60" w:rsidRPr="00CD2C60">
        <w:rPr>
          <w:lang w:eastAsia="en-US"/>
        </w:rPr>
        <w:t>.</w:t>
      </w:r>
      <w:r>
        <w:rPr>
          <w:lang w:eastAsia="en-US"/>
        </w:rPr>
        <w:t xml:space="preserve"> Исходной водой химводоочистки</w:t>
      </w:r>
      <w:r w:rsidR="00944699">
        <w:rPr>
          <w:lang w:eastAsia="en-US"/>
        </w:rPr>
        <w:t xml:space="preserve"> котельных</w:t>
      </w:r>
      <w:r>
        <w:rPr>
          <w:lang w:eastAsia="en-US"/>
        </w:rPr>
        <w:t xml:space="preserve"> является вода питьевого качества </w:t>
      </w:r>
      <w:r w:rsidRPr="00F94928">
        <w:rPr>
          <w:lang w:eastAsia="en-US"/>
        </w:rPr>
        <w:t xml:space="preserve">из </w:t>
      </w:r>
      <w:r w:rsidR="00714619">
        <w:rPr>
          <w:lang w:eastAsia="en-US"/>
        </w:rPr>
        <w:t>водопровода города и артезианских скважин</w:t>
      </w:r>
      <w:r>
        <w:rPr>
          <w:lang w:eastAsia="en-US"/>
        </w:rPr>
        <w:t>.</w:t>
      </w:r>
      <w:r w:rsidR="0044081D">
        <w:rPr>
          <w:lang w:eastAsia="en-US"/>
        </w:rPr>
        <w:t xml:space="preserve"> </w:t>
      </w:r>
    </w:p>
    <w:p w14:paraId="7E603931" w14:textId="539B42E1" w:rsidR="00111854" w:rsidRDefault="00111854" w:rsidP="00066F27">
      <w:pPr>
        <w:pStyle w:val="Maximyz0"/>
        <w:spacing w:after="240"/>
        <w:rPr>
          <w:lang w:eastAsia="en-US"/>
        </w:rPr>
      </w:pPr>
      <w:r>
        <w:rPr>
          <w:lang w:eastAsia="en-US"/>
        </w:rPr>
        <w:t>Повреждений поверхностей нагрева теплообменного оборудования по причине водно-химического режима за последние 5 лет не наблюдалось.</w:t>
      </w:r>
    </w:p>
    <w:p w14:paraId="18951424" w14:textId="5D98A064" w:rsidR="003B463B" w:rsidRDefault="003B463B" w:rsidP="00971F9D">
      <w:pPr>
        <w:pStyle w:val="aff4"/>
        <w:keepNext/>
      </w:pPr>
      <w:bookmarkStart w:id="71" w:name="_Ref397591021"/>
      <w:r>
        <w:lastRenderedPageBreak/>
        <w:t xml:space="preserve">Таблица </w:t>
      </w:r>
      <w:fldSimple w:instr=" STYLEREF 1 \s ">
        <w:r w:rsidR="00B53B84">
          <w:rPr>
            <w:noProof/>
          </w:rPr>
          <w:t>2</w:t>
        </w:r>
      </w:fldSimple>
      <w:r w:rsidR="00E14542">
        <w:t>.</w:t>
      </w:r>
      <w:fldSimple w:instr=" SEQ Таблица \* ARABIC \s 1 ">
        <w:r w:rsidR="00B53B84">
          <w:rPr>
            <w:noProof/>
          </w:rPr>
          <w:t>31</w:t>
        </w:r>
      </w:fldSimple>
      <w:bookmarkEnd w:id="71"/>
      <w:r>
        <w:t xml:space="preserve"> - Характеристика водоподготовительных установок </w:t>
      </w:r>
      <w:r w:rsidR="00714619">
        <w:t>источников теплоснабжения</w:t>
      </w:r>
      <w:r w:rsidR="00066F27">
        <w:t xml:space="preserve"> </w:t>
      </w:r>
      <w:r w:rsidR="007250A6">
        <w:t>Родниковского городского поселения</w:t>
      </w:r>
      <w:r w:rsidR="00A16EA3">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729"/>
        <w:gridCol w:w="1661"/>
        <w:gridCol w:w="1597"/>
        <w:gridCol w:w="2155"/>
      </w:tblGrid>
      <w:tr w:rsidR="000D6DB6" w14:paraId="0446860B" w14:textId="77777777" w:rsidTr="00714619">
        <w:trPr>
          <w:trHeight w:val="340"/>
          <w:tblHeader/>
        </w:trPr>
        <w:tc>
          <w:tcPr>
            <w:tcW w:w="252" w:type="pct"/>
            <w:shd w:val="clear" w:color="auto" w:fill="auto"/>
            <w:vAlign w:val="center"/>
            <w:hideMark/>
          </w:tcPr>
          <w:p w14:paraId="132BE189" w14:textId="77777777" w:rsidR="000D6DB6" w:rsidRDefault="000D6DB6" w:rsidP="007F39FB">
            <w:pPr>
              <w:jc w:val="center"/>
              <w:rPr>
                <w:color w:val="000000"/>
                <w:sz w:val="20"/>
                <w:szCs w:val="20"/>
              </w:rPr>
            </w:pPr>
            <w:r>
              <w:rPr>
                <w:color w:val="000000"/>
                <w:sz w:val="20"/>
                <w:szCs w:val="20"/>
              </w:rPr>
              <w:t>№ п/п</w:t>
            </w:r>
          </w:p>
        </w:tc>
        <w:tc>
          <w:tcPr>
            <w:tcW w:w="1937" w:type="pct"/>
            <w:shd w:val="clear" w:color="auto" w:fill="auto"/>
            <w:vAlign w:val="center"/>
            <w:hideMark/>
          </w:tcPr>
          <w:p w14:paraId="15780283" w14:textId="77777777" w:rsidR="000D6DB6" w:rsidRDefault="000D6DB6" w:rsidP="007F39FB">
            <w:pPr>
              <w:jc w:val="center"/>
              <w:rPr>
                <w:color w:val="000000"/>
                <w:sz w:val="20"/>
                <w:szCs w:val="20"/>
              </w:rPr>
            </w:pPr>
            <w:r>
              <w:rPr>
                <w:color w:val="000000"/>
                <w:sz w:val="20"/>
                <w:szCs w:val="20"/>
              </w:rPr>
              <w:t>Источник тепловой энергии</w:t>
            </w:r>
          </w:p>
        </w:tc>
        <w:tc>
          <w:tcPr>
            <w:tcW w:w="863" w:type="pct"/>
            <w:shd w:val="clear" w:color="auto" w:fill="auto"/>
            <w:vAlign w:val="center"/>
            <w:hideMark/>
          </w:tcPr>
          <w:p w14:paraId="38FCA45C" w14:textId="2CF67B65" w:rsidR="000D6DB6" w:rsidRDefault="000D6DB6" w:rsidP="007F39FB">
            <w:pPr>
              <w:jc w:val="center"/>
              <w:rPr>
                <w:color w:val="000000"/>
                <w:sz w:val="20"/>
                <w:szCs w:val="20"/>
              </w:rPr>
            </w:pPr>
            <w:r w:rsidRPr="00FC7973">
              <w:rPr>
                <w:sz w:val="20"/>
                <w:lang w:eastAsia="en-US"/>
              </w:rPr>
              <w:t>Год ввода в эксплуатацию</w:t>
            </w:r>
            <w:r w:rsidR="00AB1884">
              <w:rPr>
                <w:sz w:val="20"/>
                <w:lang w:eastAsia="en-US"/>
              </w:rPr>
              <w:t>/год реконструкции</w:t>
            </w:r>
          </w:p>
        </w:tc>
        <w:tc>
          <w:tcPr>
            <w:tcW w:w="829" w:type="pct"/>
            <w:shd w:val="clear" w:color="auto" w:fill="auto"/>
            <w:vAlign w:val="center"/>
            <w:hideMark/>
          </w:tcPr>
          <w:p w14:paraId="079A94B0" w14:textId="19EE0E54" w:rsidR="000D6DB6" w:rsidRDefault="000D6DB6" w:rsidP="007F39FB">
            <w:pPr>
              <w:jc w:val="center"/>
              <w:rPr>
                <w:color w:val="000000"/>
                <w:sz w:val="20"/>
                <w:szCs w:val="20"/>
              </w:rPr>
            </w:pPr>
            <w:r w:rsidRPr="00FC7973">
              <w:rPr>
                <w:sz w:val="20"/>
                <w:lang w:eastAsia="en-US"/>
              </w:rPr>
              <w:t>Тип ВПУ</w:t>
            </w:r>
          </w:p>
        </w:tc>
        <w:tc>
          <w:tcPr>
            <w:tcW w:w="1119" w:type="pct"/>
            <w:shd w:val="clear" w:color="auto" w:fill="auto"/>
            <w:vAlign w:val="center"/>
            <w:hideMark/>
          </w:tcPr>
          <w:p w14:paraId="5046D983" w14:textId="70438B6F" w:rsidR="000D6DB6" w:rsidRDefault="000D6DB6" w:rsidP="007F39FB">
            <w:pPr>
              <w:jc w:val="center"/>
              <w:rPr>
                <w:color w:val="000000"/>
                <w:sz w:val="20"/>
                <w:szCs w:val="20"/>
              </w:rPr>
            </w:pPr>
            <w:r w:rsidRPr="00FC7973">
              <w:rPr>
                <w:sz w:val="20"/>
                <w:lang w:eastAsia="en-US"/>
              </w:rPr>
              <w:t>Наличие деаэрационной установки</w:t>
            </w:r>
          </w:p>
        </w:tc>
      </w:tr>
      <w:tr w:rsidR="00650ECF" w14:paraId="3C93DB0B" w14:textId="77777777" w:rsidTr="00B67B5A">
        <w:trPr>
          <w:trHeight w:val="340"/>
        </w:trPr>
        <w:tc>
          <w:tcPr>
            <w:tcW w:w="252" w:type="pct"/>
            <w:shd w:val="clear" w:color="auto" w:fill="auto"/>
            <w:vAlign w:val="center"/>
            <w:hideMark/>
          </w:tcPr>
          <w:p w14:paraId="2091065A" w14:textId="77777777" w:rsidR="00650ECF" w:rsidRDefault="00650ECF" w:rsidP="00650ECF">
            <w:pPr>
              <w:jc w:val="center"/>
              <w:rPr>
                <w:color w:val="000000"/>
                <w:sz w:val="20"/>
                <w:szCs w:val="20"/>
              </w:rPr>
            </w:pPr>
            <w:r>
              <w:rPr>
                <w:color w:val="000000"/>
                <w:sz w:val="20"/>
                <w:szCs w:val="20"/>
              </w:rPr>
              <w:t>1</w:t>
            </w:r>
          </w:p>
        </w:tc>
        <w:tc>
          <w:tcPr>
            <w:tcW w:w="1937" w:type="pct"/>
            <w:shd w:val="clear" w:color="auto" w:fill="auto"/>
            <w:vAlign w:val="center"/>
            <w:hideMark/>
          </w:tcPr>
          <w:p w14:paraId="76AD6091" w14:textId="3C279071" w:rsidR="00650ECF" w:rsidRPr="003F0F4D" w:rsidRDefault="00650ECF" w:rsidP="00650ECF">
            <w:pPr>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863" w:type="pct"/>
            <w:shd w:val="clear" w:color="auto" w:fill="auto"/>
            <w:vAlign w:val="center"/>
          </w:tcPr>
          <w:p w14:paraId="745E8B84" w14:textId="21B70389" w:rsidR="00650ECF" w:rsidRDefault="00650ECF" w:rsidP="00650ECF">
            <w:pPr>
              <w:jc w:val="center"/>
              <w:rPr>
                <w:color w:val="000000"/>
                <w:sz w:val="20"/>
                <w:szCs w:val="20"/>
              </w:rPr>
            </w:pPr>
            <w:r>
              <w:rPr>
                <w:color w:val="000000"/>
                <w:sz w:val="20"/>
                <w:szCs w:val="20"/>
              </w:rPr>
              <w:t>1977</w:t>
            </w:r>
          </w:p>
        </w:tc>
        <w:tc>
          <w:tcPr>
            <w:tcW w:w="829" w:type="pct"/>
            <w:shd w:val="clear" w:color="auto" w:fill="auto"/>
            <w:vAlign w:val="center"/>
          </w:tcPr>
          <w:p w14:paraId="6A1B3612" w14:textId="66232905" w:rsidR="00650ECF" w:rsidRPr="00084EF0" w:rsidRDefault="00650ECF" w:rsidP="00650ECF">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30F638C4" w14:textId="19695881" w:rsidR="00650ECF" w:rsidRDefault="0013351F" w:rsidP="00650ECF">
            <w:pPr>
              <w:jc w:val="center"/>
              <w:rPr>
                <w:color w:val="000000"/>
                <w:sz w:val="20"/>
                <w:szCs w:val="20"/>
              </w:rPr>
            </w:pPr>
            <w:r>
              <w:rPr>
                <w:color w:val="000000"/>
                <w:sz w:val="20"/>
                <w:szCs w:val="20"/>
              </w:rPr>
              <w:t>Химическая деаэрация</w:t>
            </w:r>
          </w:p>
        </w:tc>
      </w:tr>
      <w:tr w:rsidR="00650ECF" w14:paraId="5353B979" w14:textId="77777777" w:rsidTr="00B67B5A">
        <w:trPr>
          <w:trHeight w:val="340"/>
        </w:trPr>
        <w:tc>
          <w:tcPr>
            <w:tcW w:w="252" w:type="pct"/>
            <w:shd w:val="clear" w:color="auto" w:fill="auto"/>
            <w:vAlign w:val="center"/>
            <w:hideMark/>
          </w:tcPr>
          <w:p w14:paraId="0F46FE81" w14:textId="77777777" w:rsidR="00650ECF" w:rsidRDefault="00650ECF" w:rsidP="00650ECF">
            <w:pPr>
              <w:jc w:val="center"/>
              <w:rPr>
                <w:color w:val="000000"/>
                <w:sz w:val="20"/>
                <w:szCs w:val="20"/>
              </w:rPr>
            </w:pPr>
            <w:r>
              <w:rPr>
                <w:color w:val="000000"/>
                <w:sz w:val="20"/>
                <w:szCs w:val="20"/>
              </w:rPr>
              <w:t>2</w:t>
            </w:r>
          </w:p>
        </w:tc>
        <w:tc>
          <w:tcPr>
            <w:tcW w:w="1937" w:type="pct"/>
            <w:shd w:val="clear" w:color="auto" w:fill="auto"/>
            <w:vAlign w:val="center"/>
            <w:hideMark/>
          </w:tcPr>
          <w:p w14:paraId="319E559C" w14:textId="61EBF4F2" w:rsidR="00650ECF" w:rsidRPr="003F0F4D" w:rsidRDefault="00650ECF" w:rsidP="00650ECF">
            <w:pPr>
              <w:rPr>
                <w:sz w:val="20"/>
                <w:szCs w:val="20"/>
              </w:rPr>
            </w:pPr>
            <w:r>
              <w:rPr>
                <w:color w:val="000000"/>
                <w:sz w:val="20"/>
                <w:szCs w:val="20"/>
              </w:rPr>
              <w:t>ПГ ТЭЦ</w:t>
            </w:r>
          </w:p>
        </w:tc>
        <w:tc>
          <w:tcPr>
            <w:tcW w:w="863" w:type="pct"/>
            <w:shd w:val="clear" w:color="auto" w:fill="auto"/>
            <w:vAlign w:val="center"/>
          </w:tcPr>
          <w:p w14:paraId="224704BC" w14:textId="4F549FF3" w:rsidR="00650ECF" w:rsidRDefault="00650ECF" w:rsidP="00650ECF">
            <w:pPr>
              <w:jc w:val="center"/>
              <w:rPr>
                <w:color w:val="000000"/>
                <w:sz w:val="20"/>
                <w:szCs w:val="20"/>
              </w:rPr>
            </w:pPr>
            <w:r>
              <w:rPr>
                <w:color w:val="000000"/>
                <w:sz w:val="20"/>
                <w:szCs w:val="20"/>
              </w:rPr>
              <w:t>2013</w:t>
            </w:r>
          </w:p>
        </w:tc>
        <w:tc>
          <w:tcPr>
            <w:tcW w:w="829" w:type="pct"/>
            <w:shd w:val="clear" w:color="auto" w:fill="auto"/>
            <w:vAlign w:val="center"/>
          </w:tcPr>
          <w:p w14:paraId="198D6994" w14:textId="7D4CF2C2" w:rsidR="00650ECF" w:rsidRDefault="00650ECF" w:rsidP="00650ECF">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61181EF7" w14:textId="78E2BA0D" w:rsidR="00650ECF" w:rsidRDefault="00650ECF" w:rsidP="00650ECF">
            <w:pPr>
              <w:jc w:val="center"/>
              <w:rPr>
                <w:color w:val="000000"/>
                <w:sz w:val="20"/>
                <w:szCs w:val="20"/>
              </w:rPr>
            </w:pPr>
            <w:r>
              <w:rPr>
                <w:color w:val="000000"/>
                <w:sz w:val="20"/>
                <w:szCs w:val="20"/>
              </w:rPr>
              <w:t>Да</w:t>
            </w:r>
          </w:p>
        </w:tc>
      </w:tr>
      <w:tr w:rsidR="00650ECF" w14:paraId="502565DC" w14:textId="77777777" w:rsidTr="00B67B5A">
        <w:trPr>
          <w:trHeight w:val="340"/>
        </w:trPr>
        <w:tc>
          <w:tcPr>
            <w:tcW w:w="252" w:type="pct"/>
            <w:shd w:val="clear" w:color="auto" w:fill="auto"/>
            <w:vAlign w:val="center"/>
            <w:hideMark/>
          </w:tcPr>
          <w:p w14:paraId="4DFF2DCC" w14:textId="77777777" w:rsidR="00650ECF" w:rsidRDefault="00650ECF" w:rsidP="00650ECF">
            <w:pPr>
              <w:jc w:val="center"/>
              <w:rPr>
                <w:color w:val="000000"/>
                <w:sz w:val="20"/>
                <w:szCs w:val="20"/>
              </w:rPr>
            </w:pPr>
            <w:r>
              <w:rPr>
                <w:color w:val="000000"/>
                <w:sz w:val="20"/>
                <w:szCs w:val="20"/>
              </w:rPr>
              <w:t>3</w:t>
            </w:r>
          </w:p>
        </w:tc>
        <w:tc>
          <w:tcPr>
            <w:tcW w:w="193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18CD8F4" w14:textId="77777777" w:rsidR="00650ECF" w:rsidRPr="003F0F4D" w:rsidRDefault="00650ECF" w:rsidP="00650ECF">
            <w:pP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863" w:type="pct"/>
            <w:shd w:val="clear" w:color="auto" w:fill="auto"/>
            <w:vAlign w:val="center"/>
          </w:tcPr>
          <w:p w14:paraId="236BED6C" w14:textId="550AAE19" w:rsidR="00650ECF" w:rsidRDefault="00650ECF" w:rsidP="00650ECF">
            <w:pPr>
              <w:jc w:val="center"/>
              <w:rPr>
                <w:color w:val="000000"/>
                <w:sz w:val="20"/>
                <w:szCs w:val="20"/>
              </w:rPr>
            </w:pPr>
            <w:r>
              <w:rPr>
                <w:color w:val="000000"/>
                <w:sz w:val="20"/>
                <w:szCs w:val="20"/>
              </w:rPr>
              <w:t>1986</w:t>
            </w:r>
          </w:p>
        </w:tc>
        <w:tc>
          <w:tcPr>
            <w:tcW w:w="829" w:type="pct"/>
            <w:shd w:val="clear" w:color="auto" w:fill="auto"/>
            <w:vAlign w:val="center"/>
          </w:tcPr>
          <w:p w14:paraId="7E800778" w14:textId="3BBFD013" w:rsidR="00650ECF" w:rsidRDefault="00650ECF" w:rsidP="00650ECF">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10AB927D" w14:textId="51C9F220" w:rsidR="00650ECF" w:rsidRDefault="00650ECF" w:rsidP="00650ECF">
            <w:pPr>
              <w:jc w:val="center"/>
              <w:rPr>
                <w:color w:val="000000"/>
                <w:sz w:val="20"/>
                <w:szCs w:val="20"/>
              </w:rPr>
            </w:pPr>
            <w:r>
              <w:rPr>
                <w:color w:val="000000"/>
                <w:sz w:val="20"/>
                <w:szCs w:val="20"/>
              </w:rPr>
              <w:t>ДА 100, ДА 300М</w:t>
            </w:r>
          </w:p>
        </w:tc>
      </w:tr>
      <w:tr w:rsidR="00650ECF" w14:paraId="6BF9C63F" w14:textId="77777777" w:rsidTr="00B67B5A">
        <w:trPr>
          <w:trHeight w:val="340"/>
        </w:trPr>
        <w:tc>
          <w:tcPr>
            <w:tcW w:w="252" w:type="pct"/>
            <w:shd w:val="clear" w:color="auto" w:fill="auto"/>
            <w:vAlign w:val="center"/>
            <w:hideMark/>
          </w:tcPr>
          <w:p w14:paraId="45C1871B" w14:textId="77777777" w:rsidR="00650ECF" w:rsidRDefault="00650ECF" w:rsidP="00650ECF">
            <w:pPr>
              <w:jc w:val="center"/>
              <w:rPr>
                <w:color w:val="000000"/>
                <w:sz w:val="20"/>
                <w:szCs w:val="20"/>
              </w:rPr>
            </w:pPr>
            <w:r>
              <w:rPr>
                <w:color w:val="000000"/>
                <w:sz w:val="20"/>
                <w:szCs w:val="20"/>
              </w:rPr>
              <w:t>4</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2C68FD03" w14:textId="77777777" w:rsidR="00650ECF" w:rsidRPr="003F0F4D" w:rsidRDefault="00650ECF" w:rsidP="00650ECF">
            <w:pPr>
              <w:rPr>
                <w:sz w:val="20"/>
                <w:szCs w:val="20"/>
              </w:rPr>
            </w:pPr>
            <w:r>
              <w:rPr>
                <w:color w:val="000000"/>
                <w:sz w:val="20"/>
                <w:szCs w:val="20"/>
              </w:rPr>
              <w:t xml:space="preserve">Котельная </w:t>
            </w:r>
            <w:r w:rsidRPr="00BA6AD7">
              <w:rPr>
                <w:color w:val="000000"/>
                <w:sz w:val="20"/>
                <w:szCs w:val="20"/>
              </w:rPr>
              <w:t>«Агросервис» №1</w:t>
            </w:r>
          </w:p>
        </w:tc>
        <w:tc>
          <w:tcPr>
            <w:tcW w:w="863" w:type="pct"/>
            <w:shd w:val="clear" w:color="auto" w:fill="auto"/>
            <w:vAlign w:val="center"/>
          </w:tcPr>
          <w:p w14:paraId="52BF2CA3" w14:textId="385E38F7" w:rsidR="00650ECF" w:rsidRDefault="00650ECF" w:rsidP="00650ECF">
            <w:pPr>
              <w:jc w:val="center"/>
              <w:rPr>
                <w:color w:val="000000"/>
                <w:sz w:val="20"/>
                <w:szCs w:val="20"/>
              </w:rPr>
            </w:pPr>
            <w:r>
              <w:rPr>
                <w:color w:val="000000"/>
                <w:sz w:val="20"/>
                <w:szCs w:val="20"/>
              </w:rPr>
              <w:t>1978/2007</w:t>
            </w:r>
          </w:p>
        </w:tc>
        <w:tc>
          <w:tcPr>
            <w:tcW w:w="829" w:type="pct"/>
            <w:shd w:val="clear" w:color="auto" w:fill="auto"/>
            <w:vAlign w:val="center"/>
          </w:tcPr>
          <w:p w14:paraId="0B204D2C" w14:textId="4115870A" w:rsidR="00650ECF" w:rsidRDefault="00650ECF" w:rsidP="00650ECF">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19" w:type="pct"/>
            <w:shd w:val="clear" w:color="auto" w:fill="auto"/>
            <w:vAlign w:val="center"/>
          </w:tcPr>
          <w:p w14:paraId="713D504C" w14:textId="2165E1EB" w:rsidR="00650ECF" w:rsidRDefault="00650ECF" w:rsidP="00650ECF">
            <w:pPr>
              <w:jc w:val="center"/>
              <w:rPr>
                <w:color w:val="000000"/>
                <w:sz w:val="20"/>
                <w:szCs w:val="20"/>
              </w:rPr>
            </w:pPr>
            <w:r>
              <w:rPr>
                <w:color w:val="000000"/>
                <w:sz w:val="20"/>
                <w:szCs w:val="20"/>
              </w:rPr>
              <w:t>ДСА 15</w:t>
            </w:r>
          </w:p>
        </w:tc>
      </w:tr>
      <w:tr w:rsidR="00650ECF" w14:paraId="1BB58B39" w14:textId="77777777" w:rsidTr="000D5177">
        <w:trPr>
          <w:trHeight w:val="340"/>
        </w:trPr>
        <w:tc>
          <w:tcPr>
            <w:tcW w:w="252" w:type="pct"/>
            <w:shd w:val="clear" w:color="auto" w:fill="auto"/>
            <w:vAlign w:val="center"/>
            <w:hideMark/>
          </w:tcPr>
          <w:p w14:paraId="683741F1" w14:textId="77777777" w:rsidR="00650ECF" w:rsidRDefault="00650ECF" w:rsidP="00650ECF">
            <w:pPr>
              <w:jc w:val="center"/>
              <w:rPr>
                <w:color w:val="000000"/>
                <w:sz w:val="20"/>
                <w:szCs w:val="20"/>
              </w:rPr>
            </w:pPr>
            <w:r>
              <w:rPr>
                <w:color w:val="000000"/>
                <w:sz w:val="20"/>
                <w:szCs w:val="20"/>
              </w:rPr>
              <w:t>5</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2AE9997D" w14:textId="1F446F8F" w:rsidR="00650ECF" w:rsidRPr="003F0F4D" w:rsidRDefault="00650ECF" w:rsidP="00650ECF">
            <w:pPr>
              <w:rPr>
                <w:sz w:val="20"/>
                <w:szCs w:val="20"/>
              </w:rPr>
            </w:pPr>
            <w:r>
              <w:rPr>
                <w:color w:val="000000"/>
                <w:sz w:val="20"/>
                <w:szCs w:val="20"/>
              </w:rPr>
              <w:t>Котельная ООО «Теплоснаб-Родники»*</w:t>
            </w:r>
          </w:p>
        </w:tc>
        <w:tc>
          <w:tcPr>
            <w:tcW w:w="863" w:type="pct"/>
            <w:shd w:val="clear" w:color="auto" w:fill="auto"/>
            <w:vAlign w:val="center"/>
          </w:tcPr>
          <w:p w14:paraId="5EB20934" w14:textId="3FC9ACAD" w:rsidR="00650ECF" w:rsidRDefault="00650ECF" w:rsidP="00650ECF">
            <w:pPr>
              <w:jc w:val="center"/>
              <w:rPr>
                <w:color w:val="000000"/>
                <w:sz w:val="20"/>
                <w:szCs w:val="20"/>
              </w:rPr>
            </w:pPr>
            <w:r>
              <w:rPr>
                <w:color w:val="000000"/>
                <w:sz w:val="20"/>
                <w:szCs w:val="20"/>
              </w:rPr>
              <w:t>-</w:t>
            </w:r>
          </w:p>
        </w:tc>
        <w:tc>
          <w:tcPr>
            <w:tcW w:w="829" w:type="pct"/>
            <w:shd w:val="clear" w:color="auto" w:fill="auto"/>
            <w:vAlign w:val="center"/>
          </w:tcPr>
          <w:p w14:paraId="6F1803F4" w14:textId="3C47977E" w:rsidR="00650ECF" w:rsidRDefault="00650ECF" w:rsidP="00650ECF">
            <w:pPr>
              <w:jc w:val="center"/>
              <w:rPr>
                <w:color w:val="000000"/>
                <w:sz w:val="20"/>
                <w:szCs w:val="20"/>
              </w:rPr>
            </w:pPr>
            <w:r>
              <w:rPr>
                <w:color w:val="000000"/>
                <w:sz w:val="20"/>
                <w:szCs w:val="20"/>
              </w:rPr>
              <w:t>-</w:t>
            </w:r>
          </w:p>
        </w:tc>
        <w:tc>
          <w:tcPr>
            <w:tcW w:w="1119" w:type="pct"/>
            <w:shd w:val="clear" w:color="auto" w:fill="auto"/>
            <w:vAlign w:val="center"/>
          </w:tcPr>
          <w:p w14:paraId="075C8F58" w14:textId="5309F80D" w:rsidR="00650ECF" w:rsidRDefault="00650ECF" w:rsidP="00650ECF">
            <w:pPr>
              <w:jc w:val="center"/>
              <w:rPr>
                <w:color w:val="000000"/>
                <w:sz w:val="20"/>
                <w:szCs w:val="20"/>
              </w:rPr>
            </w:pPr>
            <w:r>
              <w:rPr>
                <w:color w:val="000000"/>
                <w:sz w:val="20"/>
                <w:szCs w:val="20"/>
              </w:rPr>
              <w:t>-</w:t>
            </w:r>
          </w:p>
        </w:tc>
      </w:tr>
      <w:tr w:rsidR="00650ECF" w14:paraId="2C8A59B0" w14:textId="77777777" w:rsidTr="00B67B5A">
        <w:trPr>
          <w:trHeight w:val="340"/>
        </w:trPr>
        <w:tc>
          <w:tcPr>
            <w:tcW w:w="252" w:type="pct"/>
            <w:shd w:val="clear" w:color="auto" w:fill="auto"/>
            <w:vAlign w:val="center"/>
            <w:hideMark/>
          </w:tcPr>
          <w:p w14:paraId="1EAAD084" w14:textId="77777777" w:rsidR="00650ECF" w:rsidRDefault="00650ECF" w:rsidP="00650ECF">
            <w:pPr>
              <w:jc w:val="center"/>
              <w:rPr>
                <w:color w:val="000000"/>
                <w:sz w:val="20"/>
                <w:szCs w:val="20"/>
              </w:rPr>
            </w:pPr>
            <w:r>
              <w:rPr>
                <w:color w:val="000000"/>
                <w:sz w:val="20"/>
                <w:szCs w:val="20"/>
              </w:rPr>
              <w:t>6</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1A0E2462" w14:textId="77777777" w:rsidR="00650ECF" w:rsidRDefault="00650ECF" w:rsidP="00650ECF">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863" w:type="pct"/>
            <w:shd w:val="clear" w:color="auto" w:fill="auto"/>
            <w:vAlign w:val="center"/>
          </w:tcPr>
          <w:p w14:paraId="2B968192" w14:textId="0FF6D908" w:rsidR="00650ECF" w:rsidRDefault="00650ECF" w:rsidP="00650ECF">
            <w:pPr>
              <w:jc w:val="center"/>
              <w:rPr>
                <w:color w:val="000000"/>
                <w:sz w:val="20"/>
                <w:szCs w:val="20"/>
              </w:rPr>
            </w:pPr>
            <w:r>
              <w:rPr>
                <w:color w:val="000000"/>
                <w:sz w:val="20"/>
                <w:szCs w:val="20"/>
              </w:rPr>
              <w:t>-</w:t>
            </w:r>
          </w:p>
        </w:tc>
        <w:tc>
          <w:tcPr>
            <w:tcW w:w="829" w:type="pct"/>
            <w:shd w:val="clear" w:color="auto" w:fill="auto"/>
            <w:vAlign w:val="center"/>
          </w:tcPr>
          <w:p w14:paraId="47F579D5" w14:textId="680BF3F3" w:rsidR="00650ECF" w:rsidRDefault="00650ECF" w:rsidP="00650ECF">
            <w:pPr>
              <w:jc w:val="center"/>
              <w:rPr>
                <w:color w:val="000000"/>
                <w:sz w:val="20"/>
                <w:szCs w:val="20"/>
              </w:rPr>
            </w:pPr>
            <w:r>
              <w:rPr>
                <w:color w:val="000000"/>
                <w:sz w:val="20"/>
                <w:szCs w:val="20"/>
              </w:rPr>
              <w:t>-</w:t>
            </w:r>
          </w:p>
        </w:tc>
        <w:tc>
          <w:tcPr>
            <w:tcW w:w="1119" w:type="pct"/>
            <w:shd w:val="clear" w:color="auto" w:fill="auto"/>
            <w:vAlign w:val="center"/>
          </w:tcPr>
          <w:p w14:paraId="2F4FB845" w14:textId="43C95464" w:rsidR="00650ECF" w:rsidRDefault="00650ECF" w:rsidP="00650ECF">
            <w:pPr>
              <w:jc w:val="center"/>
              <w:rPr>
                <w:color w:val="000000"/>
                <w:sz w:val="20"/>
                <w:szCs w:val="20"/>
              </w:rPr>
            </w:pPr>
            <w:r>
              <w:rPr>
                <w:color w:val="000000"/>
                <w:sz w:val="20"/>
                <w:szCs w:val="20"/>
              </w:rPr>
              <w:t>-</w:t>
            </w:r>
          </w:p>
        </w:tc>
      </w:tr>
      <w:tr w:rsidR="00650ECF" w14:paraId="1CB87D67" w14:textId="77777777" w:rsidTr="00B67B5A">
        <w:trPr>
          <w:trHeight w:val="340"/>
        </w:trPr>
        <w:tc>
          <w:tcPr>
            <w:tcW w:w="252" w:type="pct"/>
            <w:shd w:val="clear" w:color="auto" w:fill="auto"/>
            <w:vAlign w:val="center"/>
            <w:hideMark/>
          </w:tcPr>
          <w:p w14:paraId="529F796C" w14:textId="77777777" w:rsidR="00650ECF" w:rsidRDefault="00650ECF" w:rsidP="00650ECF">
            <w:pPr>
              <w:jc w:val="center"/>
              <w:rPr>
                <w:color w:val="000000"/>
                <w:sz w:val="20"/>
                <w:szCs w:val="20"/>
              </w:rPr>
            </w:pPr>
            <w:r>
              <w:rPr>
                <w:color w:val="000000"/>
                <w:sz w:val="20"/>
                <w:szCs w:val="20"/>
              </w:rPr>
              <w:t>7</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4B01FED3" w14:textId="77777777" w:rsidR="00650ECF" w:rsidRPr="003F0F4D" w:rsidRDefault="00650ECF" w:rsidP="00650ECF">
            <w:pPr>
              <w:rPr>
                <w:sz w:val="20"/>
                <w:szCs w:val="20"/>
              </w:rPr>
            </w:pPr>
            <w:r>
              <w:rPr>
                <w:color w:val="000000"/>
                <w:sz w:val="20"/>
                <w:szCs w:val="20"/>
              </w:rPr>
              <w:t>К</w:t>
            </w:r>
            <w:r w:rsidRPr="00800E43">
              <w:rPr>
                <w:color w:val="000000"/>
                <w:sz w:val="20"/>
                <w:szCs w:val="20"/>
              </w:rPr>
              <w:t>отельная Школы №3</w:t>
            </w:r>
          </w:p>
        </w:tc>
        <w:tc>
          <w:tcPr>
            <w:tcW w:w="863" w:type="pct"/>
            <w:shd w:val="clear" w:color="auto" w:fill="auto"/>
            <w:vAlign w:val="center"/>
          </w:tcPr>
          <w:p w14:paraId="2699AF48" w14:textId="3B5001EC" w:rsidR="00650ECF" w:rsidRDefault="00650ECF" w:rsidP="00650ECF">
            <w:pPr>
              <w:jc w:val="center"/>
              <w:rPr>
                <w:color w:val="000000"/>
                <w:sz w:val="20"/>
                <w:szCs w:val="20"/>
              </w:rPr>
            </w:pPr>
            <w:r>
              <w:rPr>
                <w:color w:val="000000"/>
                <w:sz w:val="20"/>
                <w:szCs w:val="20"/>
              </w:rPr>
              <w:t>-</w:t>
            </w:r>
          </w:p>
        </w:tc>
        <w:tc>
          <w:tcPr>
            <w:tcW w:w="829" w:type="pct"/>
            <w:shd w:val="clear" w:color="auto" w:fill="auto"/>
            <w:vAlign w:val="center"/>
          </w:tcPr>
          <w:p w14:paraId="70E633B2" w14:textId="06BBD7AF" w:rsidR="00650ECF" w:rsidRDefault="00650ECF" w:rsidP="00650ECF">
            <w:pPr>
              <w:jc w:val="center"/>
              <w:rPr>
                <w:color w:val="000000"/>
                <w:sz w:val="20"/>
                <w:szCs w:val="20"/>
              </w:rPr>
            </w:pPr>
            <w:r>
              <w:rPr>
                <w:color w:val="000000"/>
                <w:sz w:val="20"/>
                <w:szCs w:val="20"/>
              </w:rPr>
              <w:t>-</w:t>
            </w:r>
          </w:p>
        </w:tc>
        <w:tc>
          <w:tcPr>
            <w:tcW w:w="1119" w:type="pct"/>
            <w:shd w:val="clear" w:color="auto" w:fill="auto"/>
            <w:vAlign w:val="center"/>
          </w:tcPr>
          <w:p w14:paraId="4A5A2C00" w14:textId="195F7A0C" w:rsidR="00650ECF" w:rsidRDefault="00650ECF" w:rsidP="00650ECF">
            <w:pPr>
              <w:jc w:val="center"/>
              <w:rPr>
                <w:color w:val="000000"/>
                <w:sz w:val="20"/>
                <w:szCs w:val="20"/>
              </w:rPr>
            </w:pPr>
            <w:r>
              <w:rPr>
                <w:color w:val="000000"/>
                <w:sz w:val="20"/>
                <w:szCs w:val="20"/>
              </w:rPr>
              <w:t>-</w:t>
            </w:r>
          </w:p>
        </w:tc>
      </w:tr>
      <w:tr w:rsidR="00650ECF" w14:paraId="3ED167B8" w14:textId="77777777" w:rsidTr="00B67B5A">
        <w:trPr>
          <w:trHeight w:val="340"/>
        </w:trPr>
        <w:tc>
          <w:tcPr>
            <w:tcW w:w="252" w:type="pct"/>
            <w:shd w:val="clear" w:color="auto" w:fill="auto"/>
            <w:vAlign w:val="center"/>
            <w:hideMark/>
          </w:tcPr>
          <w:p w14:paraId="6CAF9D6D" w14:textId="77777777" w:rsidR="00650ECF" w:rsidRDefault="00650ECF" w:rsidP="00650ECF">
            <w:pPr>
              <w:jc w:val="center"/>
              <w:rPr>
                <w:color w:val="000000"/>
                <w:sz w:val="20"/>
                <w:szCs w:val="20"/>
              </w:rPr>
            </w:pPr>
            <w:r>
              <w:rPr>
                <w:color w:val="000000"/>
                <w:sz w:val="20"/>
                <w:szCs w:val="20"/>
              </w:rPr>
              <w:t>8</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283751FD" w14:textId="77777777" w:rsidR="00650ECF" w:rsidRDefault="00650ECF" w:rsidP="00650ECF">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863" w:type="pct"/>
            <w:shd w:val="clear" w:color="auto" w:fill="auto"/>
            <w:vAlign w:val="center"/>
          </w:tcPr>
          <w:p w14:paraId="6D512642" w14:textId="186DC845" w:rsidR="00650ECF" w:rsidRDefault="00650ECF" w:rsidP="00650ECF">
            <w:pPr>
              <w:jc w:val="center"/>
              <w:rPr>
                <w:color w:val="000000"/>
                <w:sz w:val="20"/>
                <w:szCs w:val="20"/>
              </w:rPr>
            </w:pPr>
            <w:r>
              <w:rPr>
                <w:color w:val="000000"/>
                <w:sz w:val="20"/>
                <w:szCs w:val="20"/>
              </w:rPr>
              <w:t>-</w:t>
            </w:r>
          </w:p>
        </w:tc>
        <w:tc>
          <w:tcPr>
            <w:tcW w:w="829" w:type="pct"/>
            <w:shd w:val="clear" w:color="auto" w:fill="auto"/>
            <w:vAlign w:val="center"/>
          </w:tcPr>
          <w:p w14:paraId="5D359987" w14:textId="232014E2" w:rsidR="00650ECF" w:rsidRDefault="00650ECF" w:rsidP="00650ECF">
            <w:pPr>
              <w:jc w:val="center"/>
              <w:rPr>
                <w:color w:val="000000"/>
                <w:sz w:val="20"/>
                <w:szCs w:val="20"/>
              </w:rPr>
            </w:pPr>
            <w:r>
              <w:rPr>
                <w:color w:val="000000"/>
                <w:sz w:val="20"/>
                <w:szCs w:val="20"/>
              </w:rPr>
              <w:t>-</w:t>
            </w:r>
          </w:p>
        </w:tc>
        <w:tc>
          <w:tcPr>
            <w:tcW w:w="1119" w:type="pct"/>
            <w:shd w:val="clear" w:color="auto" w:fill="auto"/>
            <w:vAlign w:val="center"/>
          </w:tcPr>
          <w:p w14:paraId="6C4FAB14" w14:textId="30E5222D" w:rsidR="00650ECF" w:rsidRDefault="00650ECF" w:rsidP="00650ECF">
            <w:pPr>
              <w:jc w:val="center"/>
              <w:rPr>
                <w:color w:val="000000"/>
                <w:sz w:val="20"/>
                <w:szCs w:val="20"/>
              </w:rPr>
            </w:pPr>
            <w:r>
              <w:rPr>
                <w:color w:val="000000"/>
                <w:sz w:val="20"/>
                <w:szCs w:val="20"/>
              </w:rPr>
              <w:t>-</w:t>
            </w:r>
          </w:p>
        </w:tc>
      </w:tr>
      <w:tr w:rsidR="00650ECF" w14:paraId="2E78C7BB" w14:textId="77777777" w:rsidTr="00B67B5A">
        <w:trPr>
          <w:trHeight w:val="340"/>
        </w:trPr>
        <w:tc>
          <w:tcPr>
            <w:tcW w:w="252" w:type="pct"/>
            <w:shd w:val="clear" w:color="auto" w:fill="auto"/>
            <w:vAlign w:val="center"/>
            <w:hideMark/>
          </w:tcPr>
          <w:p w14:paraId="0284E001" w14:textId="77777777" w:rsidR="00650ECF" w:rsidRDefault="00650ECF" w:rsidP="00650ECF">
            <w:pPr>
              <w:jc w:val="center"/>
              <w:rPr>
                <w:color w:val="000000"/>
                <w:sz w:val="20"/>
                <w:szCs w:val="20"/>
              </w:rPr>
            </w:pPr>
            <w:r>
              <w:rPr>
                <w:color w:val="000000"/>
                <w:sz w:val="20"/>
                <w:szCs w:val="20"/>
              </w:rPr>
              <w:t>9</w:t>
            </w:r>
          </w:p>
        </w:tc>
        <w:tc>
          <w:tcPr>
            <w:tcW w:w="1937" w:type="pct"/>
            <w:tcBorders>
              <w:top w:val="nil"/>
              <w:left w:val="single" w:sz="8" w:space="0" w:color="auto"/>
              <w:bottom w:val="single" w:sz="8" w:space="0" w:color="auto"/>
              <w:right w:val="single" w:sz="8" w:space="0" w:color="auto"/>
            </w:tcBorders>
            <w:shd w:val="clear" w:color="auto" w:fill="auto"/>
            <w:vAlign w:val="center"/>
            <w:hideMark/>
          </w:tcPr>
          <w:p w14:paraId="3E9237E4" w14:textId="77777777" w:rsidR="00650ECF" w:rsidRPr="003F0F4D" w:rsidRDefault="00650ECF" w:rsidP="00650ECF">
            <w:pPr>
              <w:rPr>
                <w:sz w:val="20"/>
                <w:szCs w:val="20"/>
              </w:rPr>
            </w:pPr>
            <w:r>
              <w:rPr>
                <w:color w:val="000000"/>
                <w:sz w:val="20"/>
                <w:szCs w:val="20"/>
              </w:rPr>
              <w:t>К</w:t>
            </w:r>
            <w:r w:rsidRPr="00800E43">
              <w:rPr>
                <w:color w:val="000000"/>
                <w:sz w:val="20"/>
                <w:szCs w:val="20"/>
              </w:rPr>
              <w:t>отельная Детского сада №11 «Голубок»</w:t>
            </w:r>
          </w:p>
        </w:tc>
        <w:tc>
          <w:tcPr>
            <w:tcW w:w="863" w:type="pct"/>
            <w:shd w:val="clear" w:color="auto" w:fill="auto"/>
            <w:vAlign w:val="center"/>
          </w:tcPr>
          <w:p w14:paraId="0A770225" w14:textId="72319A9D" w:rsidR="00650ECF" w:rsidRDefault="00650ECF" w:rsidP="00650ECF">
            <w:pPr>
              <w:jc w:val="center"/>
              <w:rPr>
                <w:color w:val="000000"/>
                <w:sz w:val="20"/>
                <w:szCs w:val="20"/>
              </w:rPr>
            </w:pPr>
            <w:r>
              <w:rPr>
                <w:color w:val="000000"/>
                <w:sz w:val="20"/>
                <w:szCs w:val="20"/>
              </w:rPr>
              <w:t>-</w:t>
            </w:r>
          </w:p>
        </w:tc>
        <w:tc>
          <w:tcPr>
            <w:tcW w:w="829" w:type="pct"/>
            <w:shd w:val="clear" w:color="auto" w:fill="auto"/>
            <w:vAlign w:val="center"/>
          </w:tcPr>
          <w:p w14:paraId="129A0788" w14:textId="40EAA706" w:rsidR="00650ECF" w:rsidRDefault="00650ECF" w:rsidP="00650ECF">
            <w:pPr>
              <w:jc w:val="center"/>
              <w:rPr>
                <w:color w:val="000000"/>
                <w:sz w:val="20"/>
                <w:szCs w:val="20"/>
              </w:rPr>
            </w:pPr>
            <w:r>
              <w:rPr>
                <w:color w:val="000000"/>
                <w:sz w:val="20"/>
                <w:szCs w:val="20"/>
              </w:rPr>
              <w:t>-</w:t>
            </w:r>
          </w:p>
        </w:tc>
        <w:tc>
          <w:tcPr>
            <w:tcW w:w="1119" w:type="pct"/>
            <w:shd w:val="clear" w:color="auto" w:fill="auto"/>
            <w:vAlign w:val="center"/>
          </w:tcPr>
          <w:p w14:paraId="3A1FA7D3" w14:textId="439087C0" w:rsidR="00650ECF" w:rsidRDefault="00650ECF" w:rsidP="00650ECF">
            <w:pPr>
              <w:jc w:val="center"/>
              <w:rPr>
                <w:color w:val="000000"/>
                <w:sz w:val="20"/>
                <w:szCs w:val="20"/>
              </w:rPr>
            </w:pPr>
            <w:r>
              <w:rPr>
                <w:color w:val="000000"/>
                <w:sz w:val="20"/>
                <w:szCs w:val="20"/>
              </w:rPr>
              <w:t>-</w:t>
            </w:r>
          </w:p>
        </w:tc>
      </w:tr>
    </w:tbl>
    <w:p w14:paraId="75C07A90" w14:textId="77777777" w:rsidR="000D5177" w:rsidRDefault="000D5177" w:rsidP="000D5177">
      <w:pPr>
        <w:pStyle w:val="Maximyz0"/>
        <w:ind w:firstLine="708"/>
      </w:pPr>
    </w:p>
    <w:p w14:paraId="24E90D4C" w14:textId="29CCECC4" w:rsidR="00E23E4B" w:rsidRDefault="006D1621" w:rsidP="00C74AFF">
      <w:pPr>
        <w:pStyle w:val="21"/>
      </w:pPr>
      <w:r>
        <w:t xml:space="preserve"> </w:t>
      </w:r>
      <w:bookmarkStart w:id="72" w:name="_Toc40639106"/>
      <w:r w:rsidR="00C74AFF">
        <w:t>Проектный и установленный топливный режим</w:t>
      </w:r>
      <w:bookmarkEnd w:id="72"/>
    </w:p>
    <w:p w14:paraId="4E6061E4" w14:textId="659F2AE2" w:rsidR="00921AFC" w:rsidRDefault="003B01E6" w:rsidP="00D276F8">
      <w:pPr>
        <w:pStyle w:val="Maximyz0"/>
        <w:ind w:firstLine="360"/>
        <w:rPr>
          <w:szCs w:val="24"/>
        </w:rPr>
      </w:pPr>
      <w:r>
        <w:rPr>
          <w:lang w:eastAsia="en-US"/>
        </w:rPr>
        <w:t xml:space="preserve">Все </w:t>
      </w:r>
      <w:r w:rsidR="003471EC">
        <w:rPr>
          <w:lang w:eastAsia="en-US"/>
        </w:rPr>
        <w:t>источники теплоснабжения</w:t>
      </w:r>
      <w:r>
        <w:rPr>
          <w:lang w:eastAsia="en-US"/>
        </w:rPr>
        <w:t xml:space="preserve"> н</w:t>
      </w:r>
      <w:r w:rsidR="00C74AFF">
        <w:rPr>
          <w:lang w:eastAsia="en-US"/>
        </w:rPr>
        <w:t xml:space="preserve">а территории </w:t>
      </w:r>
      <w:r w:rsidR="007250A6">
        <w:rPr>
          <w:lang w:eastAsia="en-US"/>
        </w:rPr>
        <w:t>Родниковского городского поселения</w:t>
      </w:r>
      <w:r w:rsidR="006D1621">
        <w:rPr>
          <w:lang w:eastAsia="en-US"/>
        </w:rPr>
        <w:t xml:space="preserve"> </w:t>
      </w:r>
      <w:r>
        <w:rPr>
          <w:lang w:eastAsia="en-US"/>
        </w:rPr>
        <w:t>работают на природном газе</w:t>
      </w:r>
      <w:r w:rsidR="004657D3">
        <w:rPr>
          <w:lang w:eastAsia="en-US"/>
        </w:rPr>
        <w:t>, за исключением</w:t>
      </w:r>
      <w:r>
        <w:rPr>
          <w:lang w:eastAsia="en-US"/>
        </w:rPr>
        <w:t xml:space="preserve"> </w:t>
      </w:r>
      <w:r w:rsidR="004657D3">
        <w:rPr>
          <w:lang w:eastAsia="en-US"/>
        </w:rPr>
        <w:t>котельн</w:t>
      </w:r>
      <w:r w:rsidR="003471EC">
        <w:rPr>
          <w:lang w:eastAsia="en-US"/>
        </w:rPr>
        <w:t>ых</w:t>
      </w:r>
      <w:r w:rsidR="004657D3">
        <w:rPr>
          <w:lang w:eastAsia="en-US"/>
        </w:rPr>
        <w:t xml:space="preserve"> </w:t>
      </w:r>
      <w:r w:rsidR="003471EC" w:rsidRPr="003471EC">
        <w:rPr>
          <w:lang w:eastAsia="en-US"/>
        </w:rPr>
        <w:t>Школы №2</w:t>
      </w:r>
      <w:r w:rsidR="003471EC">
        <w:rPr>
          <w:lang w:eastAsia="en-US"/>
        </w:rPr>
        <w:t xml:space="preserve"> и </w:t>
      </w:r>
      <w:r w:rsidR="003471EC" w:rsidRPr="003471EC">
        <w:rPr>
          <w:lang w:eastAsia="en-US"/>
        </w:rPr>
        <w:t>Детского сада №9 «Солнышко»</w:t>
      </w:r>
      <w:r w:rsidR="00FB07CB">
        <w:rPr>
          <w:lang w:eastAsia="en-US"/>
        </w:rPr>
        <w:t>, котор</w:t>
      </w:r>
      <w:r w:rsidR="003471EC">
        <w:rPr>
          <w:lang w:eastAsia="en-US"/>
        </w:rPr>
        <w:t>ые</w:t>
      </w:r>
      <w:r>
        <w:rPr>
          <w:lang w:eastAsia="en-US"/>
        </w:rPr>
        <w:t xml:space="preserve"> работа</w:t>
      </w:r>
      <w:r w:rsidR="003471EC">
        <w:rPr>
          <w:lang w:eastAsia="en-US"/>
        </w:rPr>
        <w:t>ют</w:t>
      </w:r>
      <w:r>
        <w:rPr>
          <w:lang w:eastAsia="en-US"/>
        </w:rPr>
        <w:t xml:space="preserve"> на </w:t>
      </w:r>
      <w:r w:rsidR="003471EC">
        <w:rPr>
          <w:lang w:eastAsia="en-US"/>
        </w:rPr>
        <w:t>твёрдом топливе.</w:t>
      </w:r>
    </w:p>
    <w:p w14:paraId="3DEF8C98" w14:textId="61517E96" w:rsidR="00B05215" w:rsidRDefault="00AE57EC" w:rsidP="000D5177">
      <w:pPr>
        <w:pStyle w:val="Maximyz0"/>
        <w:ind w:firstLine="360"/>
        <w:rPr>
          <w:lang w:eastAsia="en-US"/>
        </w:rPr>
      </w:pPr>
      <w:r>
        <w:rPr>
          <w:lang w:eastAsia="en-US"/>
        </w:rPr>
        <w:t>Таким образом д</w:t>
      </w:r>
      <w:r w:rsidR="00B05215">
        <w:rPr>
          <w:lang w:eastAsia="en-US"/>
        </w:rPr>
        <w:t xml:space="preserve">оля установленной мощности котельных, работающих на газе, составляет </w:t>
      </w:r>
      <w:r w:rsidR="000D5177">
        <w:rPr>
          <w:lang w:eastAsia="en-US"/>
        </w:rPr>
        <w:t xml:space="preserve">99,88 </w:t>
      </w:r>
      <w:r w:rsidR="00E86B90">
        <w:rPr>
          <w:lang w:eastAsia="en-US"/>
        </w:rPr>
        <w:t>%.</w:t>
      </w:r>
    </w:p>
    <w:p w14:paraId="745B0D75" w14:textId="77777777" w:rsidR="00616731" w:rsidRPr="00616731" w:rsidRDefault="00616731" w:rsidP="009B1ED2">
      <w:pPr>
        <w:rPr>
          <w:lang w:eastAsia="en-US"/>
        </w:rPr>
      </w:pPr>
    </w:p>
    <w:p w14:paraId="2EA0D34A" w14:textId="05828F73" w:rsidR="00763ACE" w:rsidRDefault="00763ACE" w:rsidP="009F31BB">
      <w:pPr>
        <w:pStyle w:val="21"/>
        <w:numPr>
          <w:ilvl w:val="0"/>
          <w:numId w:val="0"/>
        </w:numPr>
        <w:ind w:left="1140"/>
      </w:pPr>
      <w:r w:rsidRPr="00763ACE">
        <w:t xml:space="preserve"> </w:t>
      </w:r>
      <w:r w:rsidR="00B67B5A">
        <w:t xml:space="preserve"> </w:t>
      </w:r>
      <w:bookmarkStart w:id="73" w:name="_Toc40639107"/>
      <w:r w:rsidRPr="00763ACE">
        <w:t>Предписания надзорных органов по запрещению дальнейшей эксплуатации источников тепловой энергии</w:t>
      </w:r>
      <w:bookmarkEnd w:id="73"/>
    </w:p>
    <w:p w14:paraId="725A5A52" w14:textId="29DECD5D" w:rsidR="00616731" w:rsidRDefault="00616731" w:rsidP="00616731">
      <w:pPr>
        <w:pStyle w:val="Maximyz0"/>
      </w:pPr>
      <w:r>
        <w:t>Предписания надзорных органов по запрещению дальнейшей эксплуатации оборудования источников тепловой энергии</w:t>
      </w:r>
      <w:r w:rsidR="006D3C94">
        <w:t xml:space="preserve"> в </w:t>
      </w:r>
      <w:r w:rsidR="007250A6">
        <w:t>Родниковском городском поселении</w:t>
      </w:r>
      <w:r w:rsidR="009B1ED2">
        <w:t xml:space="preserve"> </w:t>
      </w:r>
      <w:r w:rsidR="00AD3524">
        <w:t>на</w:t>
      </w:r>
      <w:r>
        <w:t xml:space="preserve"> </w:t>
      </w:r>
      <w:r w:rsidRPr="003466D5">
        <w:t>201</w:t>
      </w:r>
      <w:r w:rsidR="00EA4C3C" w:rsidRPr="00EA4C3C">
        <w:t>8-20</w:t>
      </w:r>
      <w:r w:rsidR="003471EC">
        <w:t>20</w:t>
      </w:r>
      <w:r w:rsidR="00EA4C3C">
        <w:t xml:space="preserve"> гг.</w:t>
      </w:r>
      <w:r>
        <w:t xml:space="preserve"> не выдавались.</w:t>
      </w:r>
    </w:p>
    <w:p w14:paraId="2F1E2F4B" w14:textId="4172EB07" w:rsidR="00616731" w:rsidRPr="00616731" w:rsidRDefault="00616731" w:rsidP="00616731">
      <w:pPr>
        <w:rPr>
          <w:lang w:eastAsia="en-US"/>
        </w:rPr>
        <w:sectPr w:rsidR="00616731" w:rsidRPr="00616731" w:rsidSect="00F70399">
          <w:pgSz w:w="11906" w:h="16838"/>
          <w:pgMar w:top="1134" w:right="850" w:bottom="1134" w:left="1418" w:header="708" w:footer="708" w:gutter="0"/>
          <w:cols w:space="708"/>
          <w:docGrid w:linePitch="360"/>
        </w:sectPr>
      </w:pPr>
    </w:p>
    <w:p w14:paraId="1C5273C1" w14:textId="2C71B219" w:rsidR="00C2547D" w:rsidRDefault="00C2547D" w:rsidP="00541E52">
      <w:pPr>
        <w:pStyle w:val="18"/>
        <w:rPr>
          <w:lang w:val="ru-RU"/>
        </w:rPr>
      </w:pPr>
      <w:bookmarkStart w:id="74" w:name="_Toc40639108"/>
      <w:r w:rsidRPr="00541E52">
        <w:rPr>
          <w:lang w:val="ru-RU"/>
        </w:rPr>
        <w:lastRenderedPageBreak/>
        <w:t>Часть</w:t>
      </w:r>
      <w:r w:rsidR="00541E52">
        <w:rPr>
          <w:lang w:val="ru-RU"/>
        </w:rPr>
        <w:t>.</w:t>
      </w:r>
      <w:r w:rsidRPr="00541E52">
        <w:rPr>
          <w:lang w:val="ru-RU"/>
        </w:rPr>
        <w:t xml:space="preserve"> Тепловые сети, сооружения на них и тепловые пункты</w:t>
      </w:r>
      <w:bookmarkEnd w:id="45"/>
      <w:bookmarkEnd w:id="74"/>
    </w:p>
    <w:p w14:paraId="71DABFD9" w14:textId="04C0610E" w:rsidR="00E76005" w:rsidRDefault="00E76005" w:rsidP="002B31B4">
      <w:pPr>
        <w:pStyle w:val="21"/>
      </w:pPr>
      <w:bookmarkStart w:id="75" w:name="_Toc40639109"/>
      <w:r w:rsidRPr="00E76005">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75"/>
    </w:p>
    <w:p w14:paraId="66CE510F" w14:textId="6D6D472F" w:rsidR="003B73E5" w:rsidRPr="003B73E5" w:rsidRDefault="003B73E5" w:rsidP="003B73E5">
      <w:pPr>
        <w:pStyle w:val="32"/>
        <w:rPr>
          <w:lang w:val="ru-RU"/>
        </w:rPr>
      </w:pPr>
      <w:bookmarkStart w:id="76" w:name="_Toc40639110"/>
      <w:r w:rsidRPr="00444403">
        <w:rPr>
          <w:lang w:val="ru-RU"/>
        </w:rPr>
        <w:t xml:space="preserve">Структура тепловой сети </w:t>
      </w:r>
      <w:r w:rsidRPr="003B73E5">
        <w:rPr>
          <w:lang w:val="ru-RU"/>
        </w:rPr>
        <w:t>ООО «УК Индустриальный парк «Родники»</w:t>
      </w:r>
      <w:bookmarkEnd w:id="76"/>
    </w:p>
    <w:p w14:paraId="4B411EBF" w14:textId="7BDAFA67" w:rsidR="003B73E5" w:rsidRDefault="003B73E5" w:rsidP="003B73E5">
      <w:pPr>
        <w:pStyle w:val="Maximyz0"/>
      </w:pPr>
      <w:r w:rsidRPr="003B50BA">
        <w:t xml:space="preserve">Общая протяженность тепловых сетей от котельной </w:t>
      </w:r>
      <w:r w:rsidRPr="00EF546A">
        <w:t>ООО «УК Индустриальный парк «Родники»</w:t>
      </w:r>
      <w:r>
        <w:t xml:space="preserve"> </w:t>
      </w:r>
      <w:r w:rsidRPr="003B50BA">
        <w:t xml:space="preserve">в </w:t>
      </w:r>
      <w:r w:rsidR="00A96744" w:rsidRPr="003B50BA">
        <w:t>двухтрубном</w:t>
      </w:r>
      <w:r w:rsidRPr="003B50BA">
        <w:t xml:space="preserve"> исполнении составляет около </w:t>
      </w:r>
      <w:smartTag w:uri="urn:schemas-microsoft-com:office:smarttags" w:element="metricconverter">
        <w:smartTagPr>
          <w:attr w:name="ProductID" w:val="22 км"/>
        </w:smartTagPr>
        <w:r w:rsidRPr="003B50BA">
          <w:t>22 км</w:t>
        </w:r>
      </w:smartTag>
      <w:r w:rsidRPr="003B50BA">
        <w:t xml:space="preserve">. Диаметр труб основной магистрали - </w:t>
      </w:r>
      <w:smartTag w:uri="urn:schemas-microsoft-com:office:smarttags" w:element="metricconverter">
        <w:smartTagPr>
          <w:attr w:name="ProductID" w:val="530 мм"/>
        </w:smartTagPr>
        <w:r w:rsidRPr="003B50BA">
          <w:t>530 мм</w:t>
        </w:r>
      </w:smartTag>
      <w:r w:rsidRPr="003B50BA">
        <w:t xml:space="preserve">. Теплоснабжение потребителей тепла котельной </w:t>
      </w:r>
      <w:r w:rsidRPr="00EF546A">
        <w:t>ООО «УК Индустриальный парк «Родники»</w:t>
      </w:r>
      <w:r>
        <w:t xml:space="preserve"> </w:t>
      </w:r>
      <w:r w:rsidRPr="003B50BA">
        <w:t xml:space="preserve">осуществляется через ЦТП комбината. Кроме водогрейной котельной </w:t>
      </w:r>
      <w:r w:rsidRPr="00EF546A">
        <w:t>ООО «УК Индустриальный парк «Родники»</w:t>
      </w:r>
      <w:r>
        <w:t xml:space="preserve"> </w:t>
      </w:r>
      <w:r w:rsidRPr="003B50BA">
        <w:t xml:space="preserve">имеет ещё один источник теплоснабжения – тепловой пункт отдела теплоснабжения (бойлерная в отделе теплоснабжения) мощностью 30 Гкал/ч для отопления абонентов г. Родники по режимному графику 95/70 с закрытой системой теплоснабжения. Бойлерная построена и введена в эксплуатацию в </w:t>
      </w:r>
      <w:smartTag w:uri="urn:schemas-microsoft-com:office:smarttags" w:element="metricconverter">
        <w:smartTagPr>
          <w:attr w:name="ProductID" w:val="2013 г"/>
        </w:smartTagPr>
        <w:r w:rsidRPr="003B50BA">
          <w:t>2013 г</w:t>
        </w:r>
      </w:smartTag>
      <w:r w:rsidRPr="003B50BA">
        <w:t xml:space="preserve">. Источником теплоснабжения бойлерной является </w:t>
      </w:r>
      <w:r w:rsidR="00EF2B9F">
        <w:t>ПГ ТЭЦ</w:t>
      </w:r>
      <w:r w:rsidRPr="003B50BA">
        <w:t>, с которой на коллектор теплового пункта поступает пар с давлением 6 кгс/см</w:t>
      </w:r>
      <w:r w:rsidRPr="00EF546A">
        <w:rPr>
          <w:vertAlign w:val="superscript"/>
        </w:rPr>
        <w:t>2</w:t>
      </w:r>
      <w:r w:rsidRPr="003B50BA">
        <w:t xml:space="preserve"> и температурой 200 °С. В соответствии с проектом бойлерная поставляет теплофикационную воду на основной городской вывод с </w:t>
      </w:r>
      <w:r w:rsidRPr="00EF546A">
        <w:t>ООО «УК Индустриальный парк «Родники»</w:t>
      </w:r>
      <w:r>
        <w:t xml:space="preserve"> </w:t>
      </w:r>
      <w:r w:rsidRPr="003B50BA">
        <w:t xml:space="preserve">Ду=400 мм, а водогрейная котельная обеспечивает теплом потребителей комбината и два городских вывода: на ВСО (швейная фабрика и 2 многоквартирных дома) и на больничный городок. </w:t>
      </w:r>
      <w:r w:rsidRPr="00EF546A">
        <w:t>В 2016 г. проложен новый участок теплотрассы Ду=300 мм, соединяющий основную магистраль с котельной ООО "УК ИП Родники" Ду=500 мм и бойлерной в отделе теплоснабжения. Это позволило перевести водогрейную котельную ООО «УК Индустриальный парк «Родники» на график 130/70 и через узлы подмеса в ОТС и ЦТП КОП (они также построены перед отопительным сезоном 2016 г.)  подавать тепло на городских потребителей. Бойлерная с пароводяными подогревателями переведена в отопительном сезоне 2019-2020 гг.  в резерв.</w:t>
      </w:r>
    </w:p>
    <w:p w14:paraId="1C45751B" w14:textId="2FD74540" w:rsidR="003B73E5" w:rsidRPr="003B50BA" w:rsidRDefault="003B73E5" w:rsidP="003B73E5">
      <w:pPr>
        <w:pStyle w:val="Maximyz0"/>
      </w:pPr>
      <w:r w:rsidRPr="003B50BA">
        <w:t>Системы отопления потребителей присоединены к тепловым сетям непосредственно. Горячее водоснабжение осуществляется по отдельным трубопроводам от ЦТП комбината.</w:t>
      </w:r>
    </w:p>
    <w:p w14:paraId="7AD54FDB" w14:textId="77777777" w:rsidR="00EF546A" w:rsidRPr="00EF546A" w:rsidRDefault="00EF546A" w:rsidP="00EF546A">
      <w:pPr>
        <w:rPr>
          <w:lang w:eastAsia="en-US"/>
        </w:rPr>
      </w:pPr>
    </w:p>
    <w:p w14:paraId="7AE7BA1C" w14:textId="05851BB8" w:rsidR="00A72035" w:rsidRPr="00B4771C" w:rsidRDefault="00A72035" w:rsidP="003B73E5">
      <w:pPr>
        <w:spacing w:line="360" w:lineRule="auto"/>
        <w:rPr>
          <w:color w:val="000000"/>
          <w:u w:val="single"/>
        </w:rPr>
      </w:pPr>
      <w:r>
        <w:rPr>
          <w:color w:val="000000"/>
        </w:rPr>
        <w:t xml:space="preserve">1. Источник </w:t>
      </w:r>
      <w:r w:rsidR="008001A5">
        <w:rPr>
          <w:color w:val="000000"/>
        </w:rPr>
        <w:t>теплоснабжения</w:t>
      </w:r>
      <w:r w:rsidR="008001A5" w:rsidRPr="003B73E5">
        <w:rPr>
          <w:color w:val="000000"/>
        </w:rPr>
        <w:t xml:space="preserve">: </w:t>
      </w:r>
      <w:r w:rsidR="00EB0286" w:rsidRPr="008001A5">
        <w:rPr>
          <w:color w:val="000000"/>
          <w:u w:val="single"/>
        </w:rPr>
        <w:t>котельная</w:t>
      </w:r>
      <w:r w:rsidR="00EB0286">
        <w:rPr>
          <w:color w:val="000000"/>
          <w:u w:val="single"/>
        </w:rPr>
        <w:t xml:space="preserve"> </w:t>
      </w:r>
      <w:r w:rsidR="003B73E5" w:rsidRPr="003B73E5">
        <w:rPr>
          <w:color w:val="000000"/>
          <w:u w:val="single"/>
        </w:rPr>
        <w:t>ООО «УК Индустриальный парк «Родники»</w:t>
      </w:r>
      <w:r w:rsidR="003B73E5">
        <w:rPr>
          <w:color w:val="000000"/>
          <w:u w:val="single"/>
        </w:rPr>
        <w:t xml:space="preserve"> и </w:t>
      </w:r>
      <w:r w:rsidR="00084EF0">
        <w:rPr>
          <w:color w:val="000000"/>
          <w:u w:val="single"/>
        </w:rPr>
        <w:t>ЦТП ОТС, ЦТП КОП</w:t>
      </w:r>
      <w:r w:rsidR="003B73E5">
        <w:rPr>
          <w:color w:val="000000"/>
          <w:u w:val="single"/>
        </w:rPr>
        <w:t xml:space="preserve"> </w:t>
      </w:r>
      <w:r w:rsidR="003B73E5" w:rsidRPr="003B73E5">
        <w:rPr>
          <w:color w:val="000000"/>
          <w:u w:val="single"/>
        </w:rPr>
        <w:t>ООО «УК Индустриальный парк «Родники»</w:t>
      </w:r>
    </w:p>
    <w:p w14:paraId="26DBB52A" w14:textId="788541D3" w:rsidR="00A72035" w:rsidRDefault="00A72035" w:rsidP="003B73E5">
      <w:pPr>
        <w:spacing w:line="360" w:lineRule="auto"/>
        <w:rPr>
          <w:color w:val="000000"/>
        </w:rPr>
      </w:pPr>
      <w:r>
        <w:rPr>
          <w:color w:val="000000"/>
        </w:rPr>
        <w:t>2. Вид системы теплоснабжения</w:t>
      </w:r>
      <w:r w:rsidR="008001A5">
        <w:rPr>
          <w:color w:val="000000"/>
        </w:rPr>
        <w:t>:</w:t>
      </w:r>
      <w:r>
        <w:rPr>
          <w:color w:val="000000"/>
        </w:rPr>
        <w:t xml:space="preserve"> </w:t>
      </w:r>
      <w:r w:rsidR="003B73E5" w:rsidRPr="008313D7">
        <w:rPr>
          <w:color w:val="000000"/>
          <w:u w:val="single"/>
        </w:rPr>
        <w:t xml:space="preserve">закрытая </w:t>
      </w:r>
      <w:r w:rsidR="003B73E5">
        <w:rPr>
          <w:color w:val="000000"/>
          <w:u w:val="single"/>
        </w:rPr>
        <w:t>2-х трубная, закрытая 4-х трубная</w:t>
      </w:r>
    </w:p>
    <w:p w14:paraId="55C1E2CD" w14:textId="241C2B57" w:rsidR="00A72035" w:rsidRDefault="00A72035" w:rsidP="003B73E5">
      <w:pPr>
        <w:spacing w:line="360" w:lineRule="auto"/>
        <w:rPr>
          <w:color w:val="000000"/>
        </w:rPr>
      </w:pPr>
      <w:r>
        <w:rPr>
          <w:color w:val="000000"/>
        </w:rPr>
        <w:t xml:space="preserve">3. Расчетный температурный график регулирования тепловой </w:t>
      </w:r>
      <w:r w:rsidRPr="00C41EC1">
        <w:rPr>
          <w:color w:val="000000"/>
        </w:rPr>
        <w:t>нагрузки</w:t>
      </w:r>
      <w:r w:rsidRPr="003B73E5">
        <w:rPr>
          <w:color w:val="000000"/>
        </w:rPr>
        <w:t xml:space="preserve"> </w:t>
      </w:r>
      <w:r w:rsidR="003B73E5">
        <w:rPr>
          <w:color w:val="000000"/>
          <w:u w:val="single"/>
        </w:rPr>
        <w:t>130</w:t>
      </w:r>
      <w:r>
        <w:rPr>
          <w:color w:val="000000"/>
          <w:u w:val="single"/>
        </w:rPr>
        <w:t>/70°С</w:t>
      </w:r>
      <w:r w:rsidR="003B73E5">
        <w:rPr>
          <w:color w:val="000000"/>
          <w:u w:val="single"/>
        </w:rPr>
        <w:t xml:space="preserve"> и 95/70°С</w:t>
      </w:r>
    </w:p>
    <w:p w14:paraId="0A26A473" w14:textId="77777777" w:rsidR="00A72035" w:rsidRDefault="00A72035" w:rsidP="003B73E5">
      <w:pPr>
        <w:spacing w:line="360" w:lineRule="auto"/>
        <w:rPr>
          <w:color w:val="000000"/>
        </w:rPr>
      </w:pPr>
      <w:r>
        <w:rPr>
          <w:color w:val="000000"/>
        </w:rPr>
        <w:t>4. Подключенная тепловая нагрузка по договорам:</w:t>
      </w:r>
    </w:p>
    <w:p w14:paraId="077F7851" w14:textId="77777777" w:rsidR="00A72035" w:rsidRDefault="00A72035" w:rsidP="003B73E5">
      <w:pPr>
        <w:spacing w:line="360" w:lineRule="auto"/>
      </w:pPr>
      <w:r w:rsidRPr="000505CB">
        <w:t>4.1. Теплоноситель – вода</w:t>
      </w:r>
      <w:r w:rsidRPr="000505CB">
        <w:tab/>
      </w:r>
    </w:p>
    <w:p w14:paraId="4037792B" w14:textId="1676C35F" w:rsidR="00A72035" w:rsidRDefault="00A72035" w:rsidP="00984F65">
      <w:pPr>
        <w:pStyle w:val="aff4"/>
        <w:keepNext/>
      </w:pPr>
      <w:r>
        <w:lastRenderedPageBreak/>
        <w:t xml:space="preserve">Таблица </w:t>
      </w:r>
      <w:fldSimple w:instr=" STYLEREF 1 \s ">
        <w:r w:rsidR="00B53B84">
          <w:rPr>
            <w:noProof/>
          </w:rPr>
          <w:t>3</w:t>
        </w:r>
      </w:fldSimple>
      <w:r w:rsidR="00E14542">
        <w:t>.</w:t>
      </w:r>
      <w:fldSimple w:instr=" SEQ Таблица \* ARABIC \s 1 ">
        <w:r w:rsidR="00B53B84">
          <w:rPr>
            <w:noProof/>
          </w:rPr>
          <w:t>1</w:t>
        </w:r>
      </w:fldSimple>
      <w:r>
        <w:t xml:space="preserve"> - </w:t>
      </w:r>
      <w:r w:rsidR="003B73E5" w:rsidRPr="003B73E5">
        <w:t>Подключенная тепловая нагрузка потребителей, подключенных к</w:t>
      </w:r>
      <w:r w:rsidR="003B73E5">
        <w:t xml:space="preserve"> котельной </w:t>
      </w:r>
      <w:r w:rsidR="003B73E5" w:rsidRPr="003B73E5">
        <w:t>ООО «УК Индустриальный парк «Родники» и бойлерная отдела теплоснабжения ООО «УК Индустриальный парк «Родники»</w:t>
      </w:r>
    </w:p>
    <w:tbl>
      <w:tblPr>
        <w:tblW w:w="5000" w:type="pct"/>
        <w:jc w:val="center"/>
        <w:tblCellMar>
          <w:left w:w="40" w:type="dxa"/>
          <w:right w:w="40" w:type="dxa"/>
        </w:tblCellMar>
        <w:tblLook w:val="04A0" w:firstRow="1" w:lastRow="0" w:firstColumn="1" w:lastColumn="0" w:noHBand="0" w:noVBand="1"/>
      </w:tblPr>
      <w:tblGrid>
        <w:gridCol w:w="2503"/>
        <w:gridCol w:w="2397"/>
        <w:gridCol w:w="2397"/>
        <w:gridCol w:w="2330"/>
      </w:tblGrid>
      <w:tr w:rsidR="00A72035" w:rsidRPr="00A17C76" w14:paraId="4C42133F" w14:textId="77777777" w:rsidTr="00084EF0">
        <w:trPr>
          <w:trHeight w:val="340"/>
          <w:tblHeader/>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2B3033E0" w14:textId="77777777" w:rsidR="00A72035" w:rsidRPr="00DB4DBD" w:rsidRDefault="00A72035"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отопление</w:t>
            </w:r>
            <w:r w:rsidRPr="00DB4DBD">
              <w:rPr>
                <w:color w:val="000000"/>
              </w:rPr>
              <w:t>,</w:t>
            </w:r>
          </w:p>
          <w:p w14:paraId="7342D643" w14:textId="77777777" w:rsidR="00A72035" w:rsidRPr="00DB4DBD" w:rsidRDefault="00A72035" w:rsidP="00984F65">
            <w:pPr>
              <w:jc w:val="center"/>
              <w:rPr>
                <w:sz w:val="20"/>
                <w:szCs w:val="20"/>
                <w:vertAlign w:val="subscript"/>
              </w:rPr>
            </w:pPr>
            <w:r w:rsidRPr="00DB4DBD">
              <w:rPr>
                <w:color w:val="000000"/>
                <w:sz w:val="20"/>
                <w:szCs w:val="20"/>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6622C9E4" w14:textId="77777777" w:rsidR="00A72035" w:rsidRPr="00DB4DBD" w:rsidRDefault="00A72035" w:rsidP="00984F65">
            <w:pPr>
              <w:jc w:val="center"/>
              <w:rPr>
                <w:color w:val="000000"/>
                <w:sz w:val="20"/>
                <w:szCs w:val="20"/>
                <w:lang w:val="en-US"/>
              </w:rPr>
            </w:pPr>
            <w:r w:rsidRPr="00DB4DBD">
              <w:rPr>
                <w:color w:val="000000"/>
                <w:sz w:val="20"/>
                <w:szCs w:val="20"/>
                <w:lang w:val="en-US"/>
              </w:rPr>
              <w:t xml:space="preserve">Q </w:t>
            </w:r>
            <w:r w:rsidRPr="00DB4DBD">
              <w:rPr>
                <w:color w:val="000000"/>
                <w:vertAlign w:val="subscript"/>
                <w:lang w:val="en-US"/>
              </w:rPr>
              <w:t>вент</w:t>
            </w:r>
            <w:r w:rsidRPr="00DB4DBD">
              <w:rPr>
                <w:color w:val="000000"/>
                <w:vertAlign w:val="subscript"/>
              </w:rPr>
              <w:t>иляция</w:t>
            </w:r>
            <w:r w:rsidRPr="00DB4DBD">
              <w:rPr>
                <w:color w:val="000000"/>
                <w:lang w:val="en-US"/>
              </w:rPr>
              <w:t>,</w:t>
            </w:r>
          </w:p>
          <w:p w14:paraId="5FA80BEA" w14:textId="77777777" w:rsidR="00A72035" w:rsidRPr="00DB4DBD" w:rsidRDefault="00A72035" w:rsidP="00984F65">
            <w:pPr>
              <w:jc w:val="center"/>
              <w:rPr>
                <w:color w:val="000000"/>
                <w:sz w:val="20"/>
                <w:szCs w:val="20"/>
                <w:lang w:val="en-US"/>
              </w:rPr>
            </w:pPr>
            <w:r w:rsidRPr="00DB4DBD">
              <w:rPr>
                <w:color w:val="000000"/>
                <w:sz w:val="20"/>
                <w:szCs w:val="20"/>
                <w:lang w:val="en-US"/>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4CDDF2EA" w14:textId="77777777" w:rsidR="00A72035" w:rsidRPr="00DB4DBD" w:rsidRDefault="00A72035"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Pr>
                <w:sz w:val="20"/>
                <w:szCs w:val="20"/>
                <w:vertAlign w:val="subscript"/>
              </w:rPr>
              <w:t>ГВС</w:t>
            </w:r>
            <w:r w:rsidRPr="00DB4DBD">
              <w:rPr>
                <w:color w:val="000000"/>
                <w:sz w:val="20"/>
                <w:szCs w:val="20"/>
              </w:rPr>
              <w:t>,</w:t>
            </w:r>
          </w:p>
          <w:p w14:paraId="79BCCBDA" w14:textId="77777777" w:rsidR="00A72035" w:rsidRPr="00DB4DBD" w:rsidRDefault="00A72035" w:rsidP="00984F65">
            <w:pPr>
              <w:jc w:val="center"/>
              <w:rPr>
                <w:color w:val="000000"/>
                <w:sz w:val="20"/>
                <w:szCs w:val="20"/>
              </w:rPr>
            </w:pPr>
            <w:r w:rsidRPr="00DB4DBD">
              <w:rPr>
                <w:color w:val="000000"/>
                <w:sz w:val="20"/>
                <w:szCs w:val="20"/>
              </w:rPr>
              <w:t>Гкал/ч</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5AE56A06" w14:textId="77777777" w:rsidR="00A72035" w:rsidRPr="00DB4DBD" w:rsidRDefault="00A72035"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сумм</w:t>
            </w:r>
            <w:r>
              <w:rPr>
                <w:vertAlign w:val="subscript"/>
              </w:rPr>
              <w:t>арная</w:t>
            </w:r>
            <w:r w:rsidRPr="00DB4DBD">
              <w:rPr>
                <w:color w:val="000000"/>
              </w:rPr>
              <w:t>,</w:t>
            </w:r>
          </w:p>
          <w:p w14:paraId="2E213D86" w14:textId="77777777" w:rsidR="00A72035" w:rsidRPr="00DB4DBD" w:rsidRDefault="00A72035" w:rsidP="00984F65">
            <w:pPr>
              <w:jc w:val="center"/>
              <w:rPr>
                <w:color w:val="000000"/>
                <w:sz w:val="20"/>
                <w:szCs w:val="20"/>
              </w:rPr>
            </w:pPr>
            <w:r w:rsidRPr="00DB4DBD">
              <w:rPr>
                <w:color w:val="000000"/>
                <w:sz w:val="20"/>
                <w:szCs w:val="20"/>
              </w:rPr>
              <w:t>Гкал/ч</w:t>
            </w:r>
          </w:p>
        </w:tc>
      </w:tr>
      <w:tr w:rsidR="0050474E" w:rsidRPr="00FF4A13" w14:paraId="22728178"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1DE9425D" w14:textId="08E6AB5B" w:rsidR="0050474E" w:rsidRPr="00FF4A13" w:rsidRDefault="00984F65" w:rsidP="00984F65">
            <w:pPr>
              <w:jc w:val="center"/>
              <w:rPr>
                <w:b/>
                <w:color w:val="000000"/>
                <w:sz w:val="20"/>
                <w:szCs w:val="20"/>
              </w:rPr>
            </w:pPr>
            <w:r>
              <w:rPr>
                <w:b/>
                <w:bCs/>
                <w:sz w:val="20"/>
                <w:szCs w:val="20"/>
              </w:rPr>
              <w:t>49,763</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18A3A189" w14:textId="3E3CCB6A" w:rsidR="0050474E" w:rsidRPr="00FF4A13" w:rsidRDefault="0050474E" w:rsidP="00984F65">
            <w:pPr>
              <w:jc w:val="center"/>
              <w:rPr>
                <w:b/>
                <w:color w:val="000000"/>
                <w:sz w:val="20"/>
                <w:szCs w:val="20"/>
              </w:rPr>
            </w:pPr>
            <w:r>
              <w:rPr>
                <w:b/>
                <w:bCs/>
                <w:sz w:val="20"/>
                <w:szCs w:val="20"/>
              </w:rPr>
              <w:t>-</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5878BDA4" w14:textId="4C002648" w:rsidR="0050474E" w:rsidRPr="00FF4A13" w:rsidRDefault="00984F65" w:rsidP="00984F65">
            <w:pPr>
              <w:jc w:val="center"/>
              <w:rPr>
                <w:b/>
                <w:color w:val="000000"/>
                <w:sz w:val="20"/>
                <w:szCs w:val="20"/>
              </w:rPr>
            </w:pPr>
            <w:r>
              <w:rPr>
                <w:b/>
                <w:bCs/>
                <w:sz w:val="20"/>
                <w:szCs w:val="20"/>
              </w:rPr>
              <w:t>3,610</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2B101140" w14:textId="0B3E5093" w:rsidR="0050474E" w:rsidRPr="00FF4A13" w:rsidRDefault="00984F65" w:rsidP="00984F65">
            <w:pPr>
              <w:jc w:val="center"/>
              <w:rPr>
                <w:b/>
                <w:sz w:val="20"/>
                <w:szCs w:val="20"/>
              </w:rPr>
            </w:pPr>
            <w:r>
              <w:rPr>
                <w:b/>
                <w:bCs/>
                <w:sz w:val="20"/>
                <w:szCs w:val="20"/>
              </w:rPr>
              <w:t>53,373</w:t>
            </w:r>
          </w:p>
        </w:tc>
      </w:tr>
    </w:tbl>
    <w:p w14:paraId="1DDD9B6F" w14:textId="77777777" w:rsidR="00A72035" w:rsidRPr="00272112" w:rsidRDefault="00A72035" w:rsidP="009C6830">
      <w:pPr>
        <w:spacing w:line="360" w:lineRule="auto"/>
        <w:rPr>
          <w:u w:val="single"/>
        </w:rPr>
      </w:pPr>
    </w:p>
    <w:p w14:paraId="0D43DEBD" w14:textId="18D99F84" w:rsidR="00A72035" w:rsidRPr="0076787C" w:rsidRDefault="00A72035" w:rsidP="009C6830">
      <w:pPr>
        <w:spacing w:line="360" w:lineRule="auto"/>
        <w:rPr>
          <w:u w:val="single"/>
        </w:rPr>
      </w:pPr>
      <w:r>
        <w:t>5</w:t>
      </w:r>
      <w:r w:rsidRPr="0076787C">
        <w:t>. Насосные подстанции, их назначение</w:t>
      </w:r>
      <w:r w:rsidR="00DF1B92">
        <w:t xml:space="preserve">: </w:t>
      </w:r>
      <w:r w:rsidRPr="0076787C">
        <w:rPr>
          <w:u w:val="single"/>
        </w:rPr>
        <w:tab/>
        <w:t>сетевые насосы на источнике</w:t>
      </w:r>
      <w:r>
        <w:rPr>
          <w:u w:val="single"/>
        </w:rPr>
        <w:t xml:space="preserve"> </w:t>
      </w:r>
      <w:r w:rsidR="003B73E5">
        <w:rPr>
          <w:u w:val="single"/>
        </w:rPr>
        <w:t>и ЦТП</w:t>
      </w:r>
    </w:p>
    <w:p w14:paraId="7FC4B8DF" w14:textId="34CBF86C" w:rsidR="00A72035" w:rsidRPr="0076787C" w:rsidRDefault="00A72035" w:rsidP="009C6830">
      <w:pPr>
        <w:spacing w:line="360" w:lineRule="auto"/>
      </w:pPr>
      <w:r>
        <w:t>5</w:t>
      </w:r>
      <w:r w:rsidRPr="0076787C">
        <w:t>.1. Количество и тип рабочих насосов:</w:t>
      </w:r>
    </w:p>
    <w:p w14:paraId="38F53667" w14:textId="42A21BB7" w:rsidR="00A72035" w:rsidRDefault="00A72035" w:rsidP="009C6830">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2</w:t>
        </w:r>
      </w:fldSimple>
      <w:r>
        <w:t xml:space="preserve"> - </w:t>
      </w:r>
      <w:r w:rsidRPr="00944303">
        <w:t>Количество и тип рабочих насосов</w:t>
      </w:r>
    </w:p>
    <w:tbl>
      <w:tblPr>
        <w:tblW w:w="5000" w:type="pct"/>
        <w:jc w:val="center"/>
        <w:tblCellMar>
          <w:left w:w="40" w:type="dxa"/>
          <w:right w:w="40" w:type="dxa"/>
        </w:tblCellMar>
        <w:tblLook w:val="04A0" w:firstRow="1" w:lastRow="0" w:firstColumn="1" w:lastColumn="0" w:noHBand="0" w:noVBand="1"/>
      </w:tblPr>
      <w:tblGrid>
        <w:gridCol w:w="4201"/>
        <w:gridCol w:w="3982"/>
        <w:gridCol w:w="1444"/>
      </w:tblGrid>
      <w:tr w:rsidR="00DF1B92" w:rsidRPr="00DB4DBD" w14:paraId="6BDB9B6D"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2A4A724F" w14:textId="77777777" w:rsidR="00DF1B92" w:rsidRPr="00DB4DBD" w:rsidRDefault="00DF1B92" w:rsidP="009C6830">
            <w:pPr>
              <w:rPr>
                <w:color w:val="000000"/>
                <w:sz w:val="20"/>
                <w:szCs w:val="20"/>
              </w:rPr>
            </w:pPr>
            <w:r w:rsidRPr="00DB4DBD">
              <w:rPr>
                <w:color w:val="000000"/>
                <w:sz w:val="20"/>
                <w:szCs w:val="20"/>
              </w:rPr>
              <w:t>Тепловые сети</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050FFD9F" w14:textId="77777777" w:rsidR="00DF1B92" w:rsidRPr="00DB4DBD" w:rsidRDefault="00DF1B92" w:rsidP="009C6830">
            <w:pPr>
              <w:spacing w:before="100" w:beforeAutospacing="1" w:after="100" w:afterAutospacing="1"/>
              <w:jc w:val="center"/>
              <w:rPr>
                <w:color w:val="000000"/>
                <w:sz w:val="20"/>
                <w:szCs w:val="20"/>
              </w:rPr>
            </w:pPr>
            <w:r w:rsidRPr="00DB4DBD">
              <w:rPr>
                <w:color w:val="000000"/>
                <w:sz w:val="20"/>
                <w:szCs w:val="20"/>
              </w:rPr>
              <w:t>Тип</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518163B9" w14:textId="77777777" w:rsidR="00DF1B92" w:rsidRPr="00DB4DBD" w:rsidRDefault="00DF1B92" w:rsidP="009C6830">
            <w:pPr>
              <w:jc w:val="center"/>
              <w:rPr>
                <w:color w:val="000000"/>
                <w:sz w:val="20"/>
                <w:szCs w:val="20"/>
              </w:rPr>
            </w:pPr>
            <w:r w:rsidRPr="00DB4DBD">
              <w:rPr>
                <w:color w:val="000000"/>
                <w:sz w:val="20"/>
                <w:szCs w:val="20"/>
              </w:rPr>
              <w:t>Кол-во</w:t>
            </w:r>
          </w:p>
        </w:tc>
      </w:tr>
      <w:tr w:rsidR="00DF1B92" w:rsidRPr="00DB4DBD" w14:paraId="48EAD7E2"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62E6A207" w14:textId="79C9100F" w:rsidR="00DF1B92" w:rsidRPr="00DB4DBD" w:rsidRDefault="00DF1B92" w:rsidP="009C6830">
            <w:pPr>
              <w:rPr>
                <w:color w:val="000000"/>
                <w:sz w:val="20"/>
                <w:szCs w:val="20"/>
              </w:rPr>
            </w:pPr>
            <w:r w:rsidRPr="00DB4DBD">
              <w:rPr>
                <w:color w:val="000000"/>
                <w:sz w:val="20"/>
                <w:szCs w:val="20"/>
              </w:rPr>
              <w:t>Магистральные</w:t>
            </w:r>
            <w:r w:rsidR="00E14542">
              <w:rPr>
                <w:color w:val="000000"/>
                <w:sz w:val="20"/>
                <w:szCs w:val="20"/>
              </w:rPr>
              <w:t xml:space="preserve"> котельной ООО «УК ИП «Родники»</w:t>
            </w:r>
            <w:r w:rsidRPr="00DB4DBD">
              <w:rPr>
                <w:color w:val="000000"/>
                <w:sz w:val="20"/>
                <w:szCs w:val="20"/>
              </w:rPr>
              <w:t>:</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44E2C314" w14:textId="77777777" w:rsidR="00DF1B92" w:rsidRPr="001905CE" w:rsidRDefault="00DF1B92" w:rsidP="009C6830">
            <w:pPr>
              <w:rPr>
                <w:color w:val="000000"/>
                <w:sz w:val="20"/>
                <w:szCs w:val="20"/>
              </w:rPr>
            </w:pP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4A62BC9E" w14:textId="77777777" w:rsidR="00DF1B92" w:rsidRPr="00DB4DBD" w:rsidRDefault="00DF1B92" w:rsidP="009C6830">
            <w:pPr>
              <w:jc w:val="center"/>
              <w:rPr>
                <w:color w:val="000000"/>
                <w:sz w:val="20"/>
                <w:szCs w:val="20"/>
              </w:rPr>
            </w:pPr>
          </w:p>
        </w:tc>
      </w:tr>
      <w:tr w:rsidR="00DF1B92" w:rsidRPr="00DB4DBD" w14:paraId="7C1F5752"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7468D4D0" w14:textId="2F38059E" w:rsidR="00DF1B92" w:rsidRPr="00DB4DBD" w:rsidRDefault="00DF1B92" w:rsidP="009C6830">
            <w:pPr>
              <w:rPr>
                <w:color w:val="000000"/>
                <w:sz w:val="20"/>
                <w:szCs w:val="20"/>
              </w:rPr>
            </w:pPr>
            <w:r>
              <w:rPr>
                <w:color w:val="000000"/>
                <w:sz w:val="20"/>
                <w:szCs w:val="20"/>
              </w:rPr>
              <w:t xml:space="preserve">- сетевые </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74B915FD" w14:textId="028D53C4" w:rsidR="00DF1B92" w:rsidRPr="001905CE" w:rsidRDefault="009C6830" w:rsidP="009C6830">
            <w:pPr>
              <w:rPr>
                <w:color w:val="000000"/>
                <w:sz w:val="20"/>
                <w:szCs w:val="20"/>
              </w:rPr>
            </w:pPr>
            <w:r w:rsidRPr="009C6830">
              <w:rPr>
                <w:color w:val="000000"/>
                <w:sz w:val="20"/>
                <w:szCs w:val="20"/>
              </w:rPr>
              <w:t>Д1250-12</w:t>
            </w:r>
            <w:r w:rsidR="00444403">
              <w:rPr>
                <w:color w:val="000000"/>
                <w:sz w:val="20"/>
                <w:szCs w:val="20"/>
              </w:rPr>
              <w:t xml:space="preserve"> </w:t>
            </w:r>
            <w:r>
              <w:rPr>
                <w:color w:val="000000"/>
                <w:sz w:val="20"/>
                <w:szCs w:val="20"/>
              </w:rPr>
              <w:t>560</w:t>
            </w:r>
            <w:r w:rsidR="00444403">
              <w:rPr>
                <w:color w:val="000000"/>
                <w:sz w:val="20"/>
                <w:szCs w:val="20"/>
              </w:rPr>
              <w:t>,0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7B8D706F" w14:textId="0DC3AF9B" w:rsidR="00DF1B92" w:rsidRDefault="009C6830" w:rsidP="009C6830">
            <w:pPr>
              <w:jc w:val="center"/>
              <w:rPr>
                <w:color w:val="000000"/>
                <w:sz w:val="20"/>
                <w:szCs w:val="20"/>
              </w:rPr>
            </w:pPr>
            <w:r>
              <w:rPr>
                <w:color w:val="000000"/>
                <w:sz w:val="20"/>
                <w:szCs w:val="20"/>
              </w:rPr>
              <w:t>3</w:t>
            </w:r>
          </w:p>
        </w:tc>
      </w:tr>
      <w:tr w:rsidR="003B73E5" w:rsidRPr="00DB4DBD" w14:paraId="72942E76"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59B44548" w14:textId="77777777" w:rsidR="003B73E5" w:rsidRDefault="003B73E5" w:rsidP="009C6830">
            <w:pPr>
              <w:rPr>
                <w:color w:val="000000"/>
                <w:sz w:val="20"/>
                <w:szCs w:val="20"/>
              </w:rPr>
            </w:pPr>
          </w:p>
        </w:tc>
        <w:tc>
          <w:tcPr>
            <w:tcW w:w="2068" w:type="pct"/>
            <w:tcBorders>
              <w:top w:val="single" w:sz="4" w:space="0" w:color="auto"/>
              <w:bottom w:val="single" w:sz="4" w:space="0" w:color="auto"/>
            </w:tcBorders>
            <w:shd w:val="clear" w:color="auto" w:fill="auto"/>
            <w:vAlign w:val="center"/>
          </w:tcPr>
          <w:p w14:paraId="73D2BD02" w14:textId="05F854A6" w:rsidR="003B73E5" w:rsidRPr="00444403" w:rsidRDefault="009C6830" w:rsidP="009C6830">
            <w:pPr>
              <w:rPr>
                <w:color w:val="000000"/>
                <w:sz w:val="20"/>
                <w:szCs w:val="20"/>
              </w:rPr>
            </w:pPr>
            <w:r>
              <w:rPr>
                <w:sz w:val="20"/>
                <w:szCs w:val="20"/>
              </w:rPr>
              <w:t>Д630-90 315,0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76A9FE78" w14:textId="1665C77F" w:rsidR="003B73E5" w:rsidRDefault="009C6830" w:rsidP="009C6830">
            <w:pPr>
              <w:jc w:val="center"/>
              <w:rPr>
                <w:color w:val="000000"/>
                <w:sz w:val="20"/>
                <w:szCs w:val="20"/>
              </w:rPr>
            </w:pPr>
            <w:r>
              <w:rPr>
                <w:color w:val="000000"/>
                <w:sz w:val="20"/>
                <w:szCs w:val="20"/>
              </w:rPr>
              <w:t>1</w:t>
            </w:r>
          </w:p>
        </w:tc>
      </w:tr>
    </w:tbl>
    <w:p w14:paraId="51BB30AD" w14:textId="7EB74085" w:rsidR="00A72035" w:rsidRDefault="00A72035" w:rsidP="009C6830">
      <w:pPr>
        <w:rPr>
          <w:lang w:eastAsia="en-US"/>
        </w:rPr>
      </w:pPr>
    </w:p>
    <w:p w14:paraId="57332A79" w14:textId="33B4BD60" w:rsidR="00E14542" w:rsidRDefault="00E14542" w:rsidP="009C6830">
      <w:pPr>
        <w:rPr>
          <w:lang w:eastAsia="en-US"/>
        </w:rPr>
      </w:pPr>
      <w:r>
        <w:rPr>
          <w:lang w:eastAsia="en-US"/>
        </w:rPr>
        <w:t xml:space="preserve">В таблице </w:t>
      </w:r>
      <w:r>
        <w:rPr>
          <w:lang w:eastAsia="en-US"/>
        </w:rPr>
        <w:fldChar w:fldCharType="begin"/>
      </w:r>
      <w:r>
        <w:rPr>
          <w:lang w:eastAsia="en-US"/>
        </w:rPr>
        <w:instrText xml:space="preserve"> REF _Ref36808376 \h  \* MERGEFORMAT </w:instrText>
      </w:r>
      <w:r>
        <w:rPr>
          <w:lang w:eastAsia="en-US"/>
        </w:rPr>
      </w:r>
      <w:r>
        <w:rPr>
          <w:lang w:eastAsia="en-US"/>
        </w:rPr>
        <w:fldChar w:fldCharType="separate"/>
      </w:r>
      <w:r w:rsidR="00B53B84" w:rsidRPr="00B53B84">
        <w:rPr>
          <w:vanish/>
        </w:rPr>
        <w:t xml:space="preserve">Таблица </w:t>
      </w:r>
      <w:r w:rsidR="00B53B84">
        <w:rPr>
          <w:noProof/>
        </w:rPr>
        <w:t>3</w:t>
      </w:r>
      <w:r w:rsidR="00B53B84">
        <w:t>.</w:t>
      </w:r>
      <w:r w:rsidR="00B53B84">
        <w:rPr>
          <w:noProof/>
        </w:rPr>
        <w:t>3</w:t>
      </w:r>
      <w:r>
        <w:rPr>
          <w:lang w:eastAsia="en-US"/>
        </w:rPr>
        <w:fldChar w:fldCharType="end"/>
      </w:r>
      <w:r>
        <w:rPr>
          <w:lang w:eastAsia="en-US"/>
        </w:rPr>
        <w:t xml:space="preserve"> представлен перечень основного оборудования ЦТП (бойлерной).</w:t>
      </w:r>
    </w:p>
    <w:p w14:paraId="40B8E380" w14:textId="37CE3E0C" w:rsidR="00E14542" w:rsidRDefault="00E14542" w:rsidP="00E14542">
      <w:pPr>
        <w:pStyle w:val="Maximyz0"/>
        <w:rPr>
          <w:lang w:eastAsia="en-US"/>
        </w:rPr>
      </w:pPr>
    </w:p>
    <w:p w14:paraId="41C2773C" w14:textId="0CB704B9" w:rsidR="00E14542" w:rsidRDefault="00E14542" w:rsidP="00E14542">
      <w:pPr>
        <w:pStyle w:val="aff4"/>
        <w:keepNext/>
      </w:pPr>
      <w:bookmarkStart w:id="77" w:name="_Ref36808376"/>
      <w:r>
        <w:t xml:space="preserve">Таблица </w:t>
      </w:r>
      <w:fldSimple w:instr=" STYLEREF 1 \s ">
        <w:r w:rsidR="00B53B84">
          <w:rPr>
            <w:noProof/>
          </w:rPr>
          <w:t>3</w:t>
        </w:r>
      </w:fldSimple>
      <w:r>
        <w:t>.</w:t>
      </w:r>
      <w:fldSimple w:instr=" SEQ Таблица \* ARABIC \s 1 ">
        <w:r w:rsidR="00B53B84">
          <w:rPr>
            <w:noProof/>
          </w:rPr>
          <w:t>3</w:t>
        </w:r>
      </w:fldSimple>
      <w:bookmarkEnd w:id="77"/>
      <w:r>
        <w:t xml:space="preserve"> - </w:t>
      </w:r>
      <w:r w:rsidRPr="000B3FBF">
        <w:t>Перечень установленного оборудования</w:t>
      </w:r>
      <w:r>
        <w:t xml:space="preserve"> бойлерной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992"/>
        <w:gridCol w:w="1559"/>
        <w:gridCol w:w="4961"/>
        <w:gridCol w:w="1694"/>
      </w:tblGrid>
      <w:tr w:rsidR="00E14542" w:rsidRPr="00E14542" w14:paraId="5552C466" w14:textId="77777777" w:rsidTr="00877640">
        <w:trPr>
          <w:trHeight w:val="340"/>
        </w:trPr>
        <w:tc>
          <w:tcPr>
            <w:tcW w:w="421" w:type="dxa"/>
            <w:shd w:val="clear" w:color="auto" w:fill="auto"/>
            <w:noWrap/>
            <w:vAlign w:val="center"/>
          </w:tcPr>
          <w:p w14:paraId="2F481222" w14:textId="77777777" w:rsidR="00E14542" w:rsidRPr="00E14542" w:rsidRDefault="00E14542" w:rsidP="00E14542">
            <w:pPr>
              <w:jc w:val="center"/>
              <w:rPr>
                <w:sz w:val="20"/>
                <w:szCs w:val="20"/>
              </w:rPr>
            </w:pPr>
            <w:r w:rsidRPr="00E14542">
              <w:rPr>
                <w:sz w:val="20"/>
                <w:szCs w:val="20"/>
              </w:rPr>
              <w:t>№ п/п</w:t>
            </w:r>
          </w:p>
        </w:tc>
        <w:tc>
          <w:tcPr>
            <w:tcW w:w="992" w:type="dxa"/>
            <w:shd w:val="clear" w:color="auto" w:fill="auto"/>
            <w:vAlign w:val="center"/>
          </w:tcPr>
          <w:p w14:paraId="7AEC5D18" w14:textId="6E59C505" w:rsidR="00E14542" w:rsidRPr="00E14542" w:rsidRDefault="00E14542" w:rsidP="00E14542">
            <w:pPr>
              <w:jc w:val="center"/>
              <w:rPr>
                <w:sz w:val="20"/>
                <w:szCs w:val="20"/>
              </w:rPr>
            </w:pPr>
            <w:r>
              <w:rPr>
                <w:sz w:val="20"/>
                <w:szCs w:val="20"/>
              </w:rPr>
              <w:t>Н</w:t>
            </w:r>
            <w:r w:rsidRPr="00E14542">
              <w:rPr>
                <w:sz w:val="20"/>
                <w:szCs w:val="20"/>
              </w:rPr>
              <w:t>аименование ЦТП/НС</w:t>
            </w:r>
          </w:p>
        </w:tc>
        <w:tc>
          <w:tcPr>
            <w:tcW w:w="1559" w:type="dxa"/>
            <w:shd w:val="clear" w:color="auto" w:fill="auto"/>
            <w:noWrap/>
            <w:vAlign w:val="center"/>
          </w:tcPr>
          <w:p w14:paraId="58BC4B24" w14:textId="77777777" w:rsidR="00E14542" w:rsidRPr="00E14542" w:rsidRDefault="00E14542" w:rsidP="00E14542">
            <w:pPr>
              <w:jc w:val="center"/>
              <w:rPr>
                <w:sz w:val="20"/>
                <w:szCs w:val="20"/>
              </w:rPr>
            </w:pPr>
            <w:r w:rsidRPr="00E14542">
              <w:rPr>
                <w:sz w:val="20"/>
                <w:szCs w:val="20"/>
              </w:rPr>
              <w:t>Адрес</w:t>
            </w:r>
          </w:p>
        </w:tc>
        <w:tc>
          <w:tcPr>
            <w:tcW w:w="4961" w:type="dxa"/>
            <w:shd w:val="clear" w:color="auto" w:fill="auto"/>
            <w:vAlign w:val="center"/>
          </w:tcPr>
          <w:p w14:paraId="4A9B93CC" w14:textId="77777777" w:rsidR="00E14542" w:rsidRPr="00E14542" w:rsidRDefault="00E14542" w:rsidP="00E14542">
            <w:pPr>
              <w:jc w:val="center"/>
              <w:rPr>
                <w:sz w:val="20"/>
                <w:szCs w:val="20"/>
              </w:rPr>
            </w:pPr>
            <w:r w:rsidRPr="00E14542">
              <w:rPr>
                <w:sz w:val="20"/>
                <w:szCs w:val="20"/>
              </w:rPr>
              <w:t>Перечень установленного оборудования (с указанием марок оборудования)</w:t>
            </w:r>
          </w:p>
        </w:tc>
        <w:tc>
          <w:tcPr>
            <w:tcW w:w="1694" w:type="dxa"/>
            <w:shd w:val="clear" w:color="auto" w:fill="auto"/>
            <w:vAlign w:val="center"/>
          </w:tcPr>
          <w:p w14:paraId="4D81CC47" w14:textId="77777777" w:rsidR="00E14542" w:rsidRPr="00E14542" w:rsidRDefault="00E14542" w:rsidP="00E14542">
            <w:pPr>
              <w:jc w:val="center"/>
              <w:rPr>
                <w:sz w:val="20"/>
                <w:szCs w:val="20"/>
              </w:rPr>
            </w:pPr>
            <w:r w:rsidRPr="00E14542">
              <w:rPr>
                <w:sz w:val="20"/>
                <w:szCs w:val="20"/>
              </w:rPr>
              <w:t>Год ввода оборудования в эксплуатацию</w:t>
            </w:r>
          </w:p>
        </w:tc>
      </w:tr>
      <w:tr w:rsidR="00E14542" w:rsidRPr="00E14542" w14:paraId="0955D739" w14:textId="77777777" w:rsidTr="00877640">
        <w:trPr>
          <w:trHeight w:val="340"/>
        </w:trPr>
        <w:tc>
          <w:tcPr>
            <w:tcW w:w="421" w:type="dxa"/>
            <w:vMerge w:val="restart"/>
            <w:shd w:val="clear" w:color="auto" w:fill="auto"/>
            <w:noWrap/>
            <w:vAlign w:val="center"/>
          </w:tcPr>
          <w:p w14:paraId="6345504C" w14:textId="77777777" w:rsidR="00E14542" w:rsidRPr="00E14542" w:rsidRDefault="00E14542" w:rsidP="00E14542">
            <w:pPr>
              <w:jc w:val="center"/>
              <w:rPr>
                <w:sz w:val="20"/>
                <w:szCs w:val="20"/>
              </w:rPr>
            </w:pPr>
            <w:r w:rsidRPr="00E14542">
              <w:rPr>
                <w:sz w:val="20"/>
                <w:szCs w:val="20"/>
              </w:rPr>
              <w:t>1</w:t>
            </w:r>
          </w:p>
        </w:tc>
        <w:tc>
          <w:tcPr>
            <w:tcW w:w="992" w:type="dxa"/>
            <w:vMerge w:val="restart"/>
            <w:shd w:val="clear" w:color="auto" w:fill="auto"/>
            <w:noWrap/>
            <w:vAlign w:val="center"/>
          </w:tcPr>
          <w:p w14:paraId="75266C3E" w14:textId="77777777" w:rsidR="00E14542" w:rsidRPr="00E14542" w:rsidRDefault="00E14542" w:rsidP="00E14542">
            <w:pPr>
              <w:jc w:val="center"/>
              <w:rPr>
                <w:sz w:val="20"/>
                <w:szCs w:val="20"/>
              </w:rPr>
            </w:pPr>
            <w:r w:rsidRPr="00E14542">
              <w:rPr>
                <w:sz w:val="20"/>
                <w:szCs w:val="20"/>
              </w:rPr>
              <w:t>ЦТС (отопление)</w:t>
            </w:r>
          </w:p>
        </w:tc>
        <w:tc>
          <w:tcPr>
            <w:tcW w:w="1559" w:type="dxa"/>
            <w:vMerge w:val="restart"/>
            <w:shd w:val="clear" w:color="auto" w:fill="auto"/>
            <w:noWrap/>
            <w:vAlign w:val="center"/>
          </w:tcPr>
          <w:p w14:paraId="5E13714B" w14:textId="35EB8DE7" w:rsidR="00E14542" w:rsidRPr="00E14542" w:rsidRDefault="00E14542" w:rsidP="00E14542">
            <w:pPr>
              <w:jc w:val="center"/>
              <w:rPr>
                <w:sz w:val="20"/>
                <w:szCs w:val="20"/>
              </w:rPr>
            </w:pPr>
            <w:r w:rsidRPr="00E14542">
              <w:rPr>
                <w:sz w:val="20"/>
                <w:szCs w:val="20"/>
              </w:rPr>
              <w:t>ул. Советская, д. 20</w:t>
            </w:r>
          </w:p>
        </w:tc>
        <w:tc>
          <w:tcPr>
            <w:tcW w:w="4961" w:type="dxa"/>
            <w:shd w:val="clear" w:color="auto" w:fill="auto"/>
            <w:vAlign w:val="center"/>
          </w:tcPr>
          <w:p w14:paraId="2AEE444E" w14:textId="77777777" w:rsidR="00E14542" w:rsidRPr="00E14542" w:rsidRDefault="00E14542" w:rsidP="00E14542">
            <w:pPr>
              <w:rPr>
                <w:sz w:val="20"/>
                <w:szCs w:val="20"/>
              </w:rPr>
            </w:pPr>
            <w:r w:rsidRPr="00E14542">
              <w:rPr>
                <w:sz w:val="20"/>
                <w:szCs w:val="20"/>
              </w:rPr>
              <w:t>Насосы сетевые (марка 1Д630-90) - 3 шт.</w:t>
            </w:r>
            <w:r w:rsidRPr="00E14542">
              <w:rPr>
                <w:sz w:val="20"/>
                <w:szCs w:val="20"/>
              </w:rPr>
              <w:br/>
              <w:t>Подпиточные (марка 1К-80-50-200)- 2 шт.</w:t>
            </w:r>
          </w:p>
        </w:tc>
        <w:tc>
          <w:tcPr>
            <w:tcW w:w="1694" w:type="dxa"/>
            <w:shd w:val="clear" w:color="auto" w:fill="auto"/>
            <w:vAlign w:val="center"/>
          </w:tcPr>
          <w:p w14:paraId="11BF3A0F" w14:textId="77777777" w:rsidR="00E14542" w:rsidRPr="00E14542" w:rsidRDefault="00E14542" w:rsidP="00E14542">
            <w:pPr>
              <w:jc w:val="center"/>
              <w:rPr>
                <w:sz w:val="20"/>
                <w:szCs w:val="20"/>
              </w:rPr>
            </w:pPr>
            <w:r w:rsidRPr="00E14542">
              <w:rPr>
                <w:sz w:val="20"/>
                <w:szCs w:val="20"/>
              </w:rPr>
              <w:t>2014</w:t>
            </w:r>
            <w:r w:rsidRPr="00E14542">
              <w:rPr>
                <w:sz w:val="20"/>
                <w:szCs w:val="20"/>
              </w:rPr>
              <w:br/>
              <w:t>2014</w:t>
            </w:r>
          </w:p>
        </w:tc>
      </w:tr>
      <w:tr w:rsidR="00E14542" w:rsidRPr="00E14542" w14:paraId="7A09FACE" w14:textId="77777777" w:rsidTr="00877640">
        <w:trPr>
          <w:trHeight w:val="340"/>
        </w:trPr>
        <w:tc>
          <w:tcPr>
            <w:tcW w:w="421" w:type="dxa"/>
            <w:vMerge/>
            <w:vAlign w:val="center"/>
          </w:tcPr>
          <w:p w14:paraId="3D2E5F7A" w14:textId="77777777" w:rsidR="00E14542" w:rsidRPr="00E14542" w:rsidRDefault="00E14542" w:rsidP="00E14542">
            <w:pPr>
              <w:jc w:val="center"/>
              <w:rPr>
                <w:sz w:val="20"/>
                <w:szCs w:val="20"/>
              </w:rPr>
            </w:pPr>
          </w:p>
        </w:tc>
        <w:tc>
          <w:tcPr>
            <w:tcW w:w="992" w:type="dxa"/>
            <w:vMerge/>
            <w:vAlign w:val="center"/>
          </w:tcPr>
          <w:p w14:paraId="3711A6E2" w14:textId="77777777" w:rsidR="00E14542" w:rsidRPr="00E14542" w:rsidRDefault="00E14542" w:rsidP="00E14542">
            <w:pPr>
              <w:jc w:val="center"/>
              <w:rPr>
                <w:sz w:val="20"/>
                <w:szCs w:val="20"/>
              </w:rPr>
            </w:pPr>
          </w:p>
        </w:tc>
        <w:tc>
          <w:tcPr>
            <w:tcW w:w="1559" w:type="dxa"/>
            <w:vMerge/>
            <w:vAlign w:val="center"/>
          </w:tcPr>
          <w:p w14:paraId="3B3C0498" w14:textId="77777777" w:rsidR="00E14542" w:rsidRPr="00E14542" w:rsidRDefault="00E14542" w:rsidP="00E14542">
            <w:pPr>
              <w:jc w:val="center"/>
              <w:rPr>
                <w:sz w:val="20"/>
                <w:szCs w:val="20"/>
              </w:rPr>
            </w:pPr>
          </w:p>
        </w:tc>
        <w:tc>
          <w:tcPr>
            <w:tcW w:w="4961" w:type="dxa"/>
            <w:shd w:val="clear" w:color="auto" w:fill="auto"/>
            <w:vAlign w:val="center"/>
          </w:tcPr>
          <w:p w14:paraId="0889028E" w14:textId="77777777" w:rsidR="00E14542" w:rsidRPr="00E14542" w:rsidRDefault="00E14542" w:rsidP="00E14542">
            <w:pPr>
              <w:rPr>
                <w:sz w:val="20"/>
                <w:szCs w:val="20"/>
              </w:rPr>
            </w:pPr>
            <w:r w:rsidRPr="00E14542">
              <w:rPr>
                <w:sz w:val="20"/>
                <w:szCs w:val="20"/>
              </w:rPr>
              <w:t>Подогреватель пароводяной ПП1-108-7-II-УЗ - 2 шт.</w:t>
            </w:r>
            <w:r w:rsidRPr="00E14542">
              <w:rPr>
                <w:sz w:val="20"/>
                <w:szCs w:val="20"/>
              </w:rPr>
              <w:br/>
              <w:t>Подогреватель пароводяной ПП1-75кп/23ак-16-II - 1шт.</w:t>
            </w:r>
            <w:r w:rsidRPr="00E14542">
              <w:rPr>
                <w:sz w:val="20"/>
                <w:szCs w:val="20"/>
              </w:rPr>
              <w:br/>
              <w:t>Подогреватель кожехотрубный пароводяной  ПП1-108-0,7-2 - 1 шт.</w:t>
            </w:r>
          </w:p>
        </w:tc>
        <w:tc>
          <w:tcPr>
            <w:tcW w:w="1694" w:type="dxa"/>
            <w:shd w:val="clear" w:color="auto" w:fill="auto"/>
            <w:vAlign w:val="center"/>
          </w:tcPr>
          <w:p w14:paraId="0B33B211" w14:textId="77777777" w:rsidR="00E14542" w:rsidRPr="00E14542" w:rsidRDefault="00E14542" w:rsidP="00E14542">
            <w:pPr>
              <w:jc w:val="center"/>
              <w:rPr>
                <w:sz w:val="20"/>
                <w:szCs w:val="20"/>
              </w:rPr>
            </w:pPr>
            <w:r w:rsidRPr="00E14542">
              <w:rPr>
                <w:sz w:val="20"/>
                <w:szCs w:val="20"/>
              </w:rPr>
              <w:t>2014</w:t>
            </w:r>
            <w:r w:rsidRPr="00E14542">
              <w:rPr>
                <w:sz w:val="20"/>
                <w:szCs w:val="20"/>
              </w:rPr>
              <w:br/>
              <w:t>2014</w:t>
            </w:r>
            <w:r w:rsidRPr="00E14542">
              <w:rPr>
                <w:sz w:val="20"/>
                <w:szCs w:val="20"/>
              </w:rPr>
              <w:br/>
              <w:t>2014</w:t>
            </w:r>
          </w:p>
        </w:tc>
      </w:tr>
      <w:tr w:rsidR="00E14542" w:rsidRPr="00E14542" w14:paraId="69D821D7" w14:textId="77777777" w:rsidTr="00877640">
        <w:trPr>
          <w:trHeight w:val="340"/>
        </w:trPr>
        <w:tc>
          <w:tcPr>
            <w:tcW w:w="421" w:type="dxa"/>
            <w:vMerge/>
            <w:vAlign w:val="center"/>
          </w:tcPr>
          <w:p w14:paraId="6BE7BCCD" w14:textId="77777777" w:rsidR="00E14542" w:rsidRPr="00E14542" w:rsidRDefault="00E14542" w:rsidP="00E14542">
            <w:pPr>
              <w:jc w:val="center"/>
              <w:rPr>
                <w:sz w:val="20"/>
                <w:szCs w:val="20"/>
              </w:rPr>
            </w:pPr>
          </w:p>
        </w:tc>
        <w:tc>
          <w:tcPr>
            <w:tcW w:w="992" w:type="dxa"/>
            <w:vMerge/>
            <w:vAlign w:val="center"/>
          </w:tcPr>
          <w:p w14:paraId="3442EA00" w14:textId="77777777" w:rsidR="00E14542" w:rsidRPr="00E14542" w:rsidRDefault="00E14542" w:rsidP="00E14542">
            <w:pPr>
              <w:jc w:val="center"/>
              <w:rPr>
                <w:sz w:val="20"/>
                <w:szCs w:val="20"/>
              </w:rPr>
            </w:pPr>
          </w:p>
        </w:tc>
        <w:tc>
          <w:tcPr>
            <w:tcW w:w="1559" w:type="dxa"/>
            <w:vMerge/>
            <w:vAlign w:val="center"/>
          </w:tcPr>
          <w:p w14:paraId="0617E0A3" w14:textId="77777777" w:rsidR="00E14542" w:rsidRPr="00E14542" w:rsidRDefault="00E14542" w:rsidP="00E14542">
            <w:pPr>
              <w:jc w:val="center"/>
              <w:rPr>
                <w:sz w:val="20"/>
                <w:szCs w:val="20"/>
              </w:rPr>
            </w:pPr>
          </w:p>
        </w:tc>
        <w:tc>
          <w:tcPr>
            <w:tcW w:w="4961" w:type="dxa"/>
            <w:shd w:val="clear" w:color="auto" w:fill="auto"/>
            <w:vAlign w:val="center"/>
          </w:tcPr>
          <w:p w14:paraId="5D119080" w14:textId="77777777" w:rsidR="00E14542" w:rsidRPr="00E14542" w:rsidRDefault="00E14542" w:rsidP="00E14542">
            <w:pPr>
              <w:rPr>
                <w:sz w:val="20"/>
                <w:szCs w:val="20"/>
              </w:rPr>
            </w:pPr>
            <w:r w:rsidRPr="00E14542">
              <w:rPr>
                <w:sz w:val="20"/>
                <w:szCs w:val="20"/>
              </w:rPr>
              <w:t>Регулятор температуры (Контар МС 12) - 2 шт.</w:t>
            </w:r>
            <w:r w:rsidRPr="00E14542">
              <w:rPr>
                <w:sz w:val="20"/>
                <w:szCs w:val="20"/>
              </w:rPr>
              <w:br/>
              <w:t>Измеритель температуры (2ТРМ0) - 3 шт.</w:t>
            </w:r>
            <w:r w:rsidRPr="00E14542">
              <w:rPr>
                <w:sz w:val="20"/>
                <w:szCs w:val="20"/>
              </w:rPr>
              <w:br/>
              <w:t>Регулятор подпитки теплосети (КРМ-12) - 1 шт.</w:t>
            </w:r>
          </w:p>
        </w:tc>
        <w:tc>
          <w:tcPr>
            <w:tcW w:w="1694" w:type="dxa"/>
            <w:shd w:val="clear" w:color="auto" w:fill="auto"/>
            <w:vAlign w:val="center"/>
          </w:tcPr>
          <w:p w14:paraId="05E15CB0" w14:textId="77777777" w:rsidR="00E14542" w:rsidRPr="00E14542" w:rsidRDefault="00E14542" w:rsidP="00E14542">
            <w:pPr>
              <w:jc w:val="center"/>
              <w:rPr>
                <w:sz w:val="20"/>
                <w:szCs w:val="20"/>
              </w:rPr>
            </w:pPr>
            <w:r w:rsidRPr="00E14542">
              <w:rPr>
                <w:sz w:val="20"/>
                <w:szCs w:val="20"/>
              </w:rPr>
              <w:t>2014</w:t>
            </w:r>
            <w:r w:rsidRPr="00E14542">
              <w:rPr>
                <w:sz w:val="20"/>
                <w:szCs w:val="20"/>
              </w:rPr>
              <w:br/>
              <w:t>2014</w:t>
            </w:r>
            <w:r w:rsidRPr="00E14542">
              <w:rPr>
                <w:sz w:val="20"/>
                <w:szCs w:val="20"/>
              </w:rPr>
              <w:br/>
              <w:t>2014</w:t>
            </w:r>
          </w:p>
        </w:tc>
      </w:tr>
      <w:tr w:rsidR="00E14542" w:rsidRPr="00E14542" w14:paraId="6569328B" w14:textId="77777777" w:rsidTr="00877640">
        <w:trPr>
          <w:trHeight w:val="340"/>
        </w:trPr>
        <w:tc>
          <w:tcPr>
            <w:tcW w:w="421" w:type="dxa"/>
            <w:vMerge w:val="restart"/>
            <w:shd w:val="clear" w:color="auto" w:fill="auto"/>
            <w:noWrap/>
            <w:vAlign w:val="center"/>
          </w:tcPr>
          <w:p w14:paraId="23971910" w14:textId="77777777" w:rsidR="00E14542" w:rsidRPr="00E14542" w:rsidRDefault="00E14542" w:rsidP="00E14542">
            <w:pPr>
              <w:jc w:val="center"/>
              <w:rPr>
                <w:sz w:val="20"/>
                <w:szCs w:val="20"/>
              </w:rPr>
            </w:pPr>
            <w:r w:rsidRPr="00E14542">
              <w:rPr>
                <w:sz w:val="20"/>
                <w:szCs w:val="20"/>
              </w:rPr>
              <w:t>2</w:t>
            </w:r>
          </w:p>
        </w:tc>
        <w:tc>
          <w:tcPr>
            <w:tcW w:w="992" w:type="dxa"/>
            <w:vMerge w:val="restart"/>
            <w:shd w:val="clear" w:color="auto" w:fill="auto"/>
            <w:noWrap/>
            <w:vAlign w:val="center"/>
          </w:tcPr>
          <w:p w14:paraId="76A93A20" w14:textId="77777777" w:rsidR="00E14542" w:rsidRPr="00E14542" w:rsidRDefault="00E14542" w:rsidP="00E14542">
            <w:pPr>
              <w:jc w:val="center"/>
              <w:rPr>
                <w:sz w:val="20"/>
                <w:szCs w:val="20"/>
              </w:rPr>
            </w:pPr>
            <w:r w:rsidRPr="00E14542">
              <w:rPr>
                <w:sz w:val="20"/>
                <w:szCs w:val="20"/>
              </w:rPr>
              <w:t>ЦТС (ГВС)</w:t>
            </w:r>
          </w:p>
        </w:tc>
        <w:tc>
          <w:tcPr>
            <w:tcW w:w="1559" w:type="dxa"/>
            <w:vMerge w:val="restart"/>
            <w:shd w:val="clear" w:color="auto" w:fill="auto"/>
            <w:noWrap/>
            <w:vAlign w:val="center"/>
          </w:tcPr>
          <w:p w14:paraId="5527CA1F" w14:textId="2956187F" w:rsidR="00E14542" w:rsidRPr="00E14542" w:rsidRDefault="00E14542" w:rsidP="00E14542">
            <w:pPr>
              <w:jc w:val="center"/>
              <w:rPr>
                <w:sz w:val="20"/>
                <w:szCs w:val="20"/>
              </w:rPr>
            </w:pPr>
            <w:r w:rsidRPr="00E14542">
              <w:rPr>
                <w:sz w:val="20"/>
                <w:szCs w:val="20"/>
              </w:rPr>
              <w:t>ул. Советская, д. 20</w:t>
            </w:r>
          </w:p>
        </w:tc>
        <w:tc>
          <w:tcPr>
            <w:tcW w:w="4961" w:type="dxa"/>
            <w:shd w:val="clear" w:color="auto" w:fill="auto"/>
            <w:noWrap/>
            <w:vAlign w:val="center"/>
          </w:tcPr>
          <w:p w14:paraId="7281E1B3" w14:textId="77777777" w:rsidR="00E14542" w:rsidRPr="00E14542" w:rsidRDefault="00E14542" w:rsidP="00E14542">
            <w:pPr>
              <w:rPr>
                <w:sz w:val="20"/>
                <w:szCs w:val="20"/>
                <w:lang w:val="en-US"/>
              </w:rPr>
            </w:pPr>
            <w:r w:rsidRPr="00E14542">
              <w:rPr>
                <w:sz w:val="20"/>
                <w:szCs w:val="20"/>
              </w:rPr>
              <w:t>Насос</w:t>
            </w:r>
            <w:r w:rsidRPr="00E14542">
              <w:rPr>
                <w:sz w:val="20"/>
                <w:szCs w:val="20"/>
                <w:lang w:val="en-US"/>
              </w:rPr>
              <w:t xml:space="preserve"> </w:t>
            </w:r>
            <w:r w:rsidRPr="00E14542">
              <w:rPr>
                <w:sz w:val="20"/>
                <w:szCs w:val="20"/>
              </w:rPr>
              <w:t>ГВС</w:t>
            </w:r>
            <w:r w:rsidRPr="00E14542">
              <w:rPr>
                <w:sz w:val="20"/>
                <w:szCs w:val="20"/>
                <w:lang w:val="en-US"/>
              </w:rPr>
              <w:t xml:space="preserve"> №17 – SAER ELETTROPOMPE  (</w:t>
            </w:r>
            <w:r w:rsidRPr="00E14542">
              <w:rPr>
                <w:sz w:val="20"/>
                <w:szCs w:val="20"/>
              </w:rPr>
              <w:t>тип</w:t>
            </w:r>
            <w:r w:rsidRPr="00E14542">
              <w:rPr>
                <w:sz w:val="20"/>
                <w:szCs w:val="20"/>
                <w:lang w:val="en-US"/>
              </w:rPr>
              <w:t xml:space="preserve"> IR 50-200/A)</w:t>
            </w:r>
          </w:p>
        </w:tc>
        <w:tc>
          <w:tcPr>
            <w:tcW w:w="1694" w:type="dxa"/>
            <w:shd w:val="clear" w:color="auto" w:fill="auto"/>
            <w:noWrap/>
            <w:vAlign w:val="center"/>
          </w:tcPr>
          <w:p w14:paraId="7BBC7314" w14:textId="77777777" w:rsidR="00E14542" w:rsidRPr="00E14542" w:rsidRDefault="00E14542" w:rsidP="00E14542">
            <w:pPr>
              <w:jc w:val="center"/>
              <w:rPr>
                <w:sz w:val="20"/>
                <w:szCs w:val="20"/>
              </w:rPr>
            </w:pPr>
            <w:r w:rsidRPr="00E14542">
              <w:rPr>
                <w:sz w:val="20"/>
                <w:szCs w:val="20"/>
              </w:rPr>
              <w:t>2014</w:t>
            </w:r>
          </w:p>
        </w:tc>
      </w:tr>
      <w:tr w:rsidR="00E14542" w:rsidRPr="00E14542" w14:paraId="7DB1D6E7" w14:textId="77777777" w:rsidTr="00877640">
        <w:trPr>
          <w:trHeight w:val="340"/>
        </w:trPr>
        <w:tc>
          <w:tcPr>
            <w:tcW w:w="421" w:type="dxa"/>
            <w:vMerge/>
            <w:vAlign w:val="center"/>
          </w:tcPr>
          <w:p w14:paraId="0FC4F988" w14:textId="77777777" w:rsidR="00E14542" w:rsidRPr="00E14542" w:rsidRDefault="00E14542" w:rsidP="00E14542">
            <w:pPr>
              <w:jc w:val="center"/>
              <w:rPr>
                <w:sz w:val="20"/>
                <w:szCs w:val="20"/>
              </w:rPr>
            </w:pPr>
          </w:p>
        </w:tc>
        <w:tc>
          <w:tcPr>
            <w:tcW w:w="992" w:type="dxa"/>
            <w:vMerge/>
            <w:vAlign w:val="center"/>
          </w:tcPr>
          <w:p w14:paraId="12A593A0" w14:textId="77777777" w:rsidR="00E14542" w:rsidRPr="00E14542" w:rsidRDefault="00E14542" w:rsidP="00E14542">
            <w:pPr>
              <w:jc w:val="center"/>
              <w:rPr>
                <w:sz w:val="20"/>
                <w:szCs w:val="20"/>
              </w:rPr>
            </w:pPr>
          </w:p>
        </w:tc>
        <w:tc>
          <w:tcPr>
            <w:tcW w:w="1559" w:type="dxa"/>
            <w:vMerge/>
            <w:vAlign w:val="center"/>
          </w:tcPr>
          <w:p w14:paraId="751D23F5" w14:textId="77777777" w:rsidR="00E14542" w:rsidRPr="00E14542" w:rsidRDefault="00E14542" w:rsidP="00E14542">
            <w:pPr>
              <w:jc w:val="center"/>
              <w:rPr>
                <w:sz w:val="20"/>
                <w:szCs w:val="20"/>
              </w:rPr>
            </w:pPr>
          </w:p>
        </w:tc>
        <w:tc>
          <w:tcPr>
            <w:tcW w:w="4961" w:type="dxa"/>
            <w:shd w:val="clear" w:color="auto" w:fill="auto"/>
            <w:vAlign w:val="center"/>
          </w:tcPr>
          <w:p w14:paraId="79F96F1A" w14:textId="77777777" w:rsidR="00E14542" w:rsidRPr="00E14542" w:rsidRDefault="00E14542" w:rsidP="00E14542">
            <w:pPr>
              <w:rPr>
                <w:sz w:val="20"/>
                <w:szCs w:val="20"/>
              </w:rPr>
            </w:pPr>
            <w:r w:rsidRPr="00E14542">
              <w:rPr>
                <w:sz w:val="20"/>
                <w:szCs w:val="20"/>
              </w:rPr>
              <w:t>Подогреватель пароводяной ПП1-32-7 - 1 шт.</w:t>
            </w:r>
          </w:p>
        </w:tc>
        <w:tc>
          <w:tcPr>
            <w:tcW w:w="1694" w:type="dxa"/>
            <w:shd w:val="clear" w:color="auto" w:fill="auto"/>
            <w:vAlign w:val="center"/>
          </w:tcPr>
          <w:p w14:paraId="71283772" w14:textId="77777777" w:rsidR="00E14542" w:rsidRPr="00E14542" w:rsidRDefault="00E14542" w:rsidP="00E14542">
            <w:pPr>
              <w:jc w:val="center"/>
              <w:rPr>
                <w:sz w:val="20"/>
                <w:szCs w:val="20"/>
              </w:rPr>
            </w:pPr>
            <w:r w:rsidRPr="00E14542">
              <w:rPr>
                <w:sz w:val="20"/>
                <w:szCs w:val="20"/>
              </w:rPr>
              <w:t>2015</w:t>
            </w:r>
          </w:p>
        </w:tc>
      </w:tr>
      <w:tr w:rsidR="00E14542" w:rsidRPr="00E14542" w14:paraId="6882DEA8" w14:textId="77777777" w:rsidTr="00877640">
        <w:trPr>
          <w:trHeight w:val="340"/>
        </w:trPr>
        <w:tc>
          <w:tcPr>
            <w:tcW w:w="421" w:type="dxa"/>
            <w:vMerge/>
            <w:vAlign w:val="center"/>
          </w:tcPr>
          <w:p w14:paraId="2A8E4D5C" w14:textId="77777777" w:rsidR="00E14542" w:rsidRPr="00E14542" w:rsidRDefault="00E14542" w:rsidP="00E14542">
            <w:pPr>
              <w:jc w:val="center"/>
              <w:rPr>
                <w:sz w:val="20"/>
                <w:szCs w:val="20"/>
              </w:rPr>
            </w:pPr>
          </w:p>
        </w:tc>
        <w:tc>
          <w:tcPr>
            <w:tcW w:w="992" w:type="dxa"/>
            <w:vMerge/>
            <w:vAlign w:val="center"/>
          </w:tcPr>
          <w:p w14:paraId="303A9C90" w14:textId="77777777" w:rsidR="00E14542" w:rsidRPr="00E14542" w:rsidRDefault="00E14542" w:rsidP="00E14542">
            <w:pPr>
              <w:jc w:val="center"/>
              <w:rPr>
                <w:sz w:val="20"/>
                <w:szCs w:val="20"/>
              </w:rPr>
            </w:pPr>
          </w:p>
        </w:tc>
        <w:tc>
          <w:tcPr>
            <w:tcW w:w="1559" w:type="dxa"/>
            <w:vMerge/>
            <w:vAlign w:val="center"/>
          </w:tcPr>
          <w:p w14:paraId="5395077E" w14:textId="77777777" w:rsidR="00E14542" w:rsidRPr="00E14542" w:rsidRDefault="00E14542" w:rsidP="00E14542">
            <w:pPr>
              <w:jc w:val="center"/>
              <w:rPr>
                <w:sz w:val="20"/>
                <w:szCs w:val="20"/>
              </w:rPr>
            </w:pPr>
          </w:p>
        </w:tc>
        <w:tc>
          <w:tcPr>
            <w:tcW w:w="4961" w:type="dxa"/>
            <w:shd w:val="clear" w:color="auto" w:fill="auto"/>
            <w:vAlign w:val="center"/>
          </w:tcPr>
          <w:p w14:paraId="174D5C0B" w14:textId="1E614826" w:rsidR="00E14542" w:rsidRPr="00E14542" w:rsidRDefault="00E14542" w:rsidP="00E14542">
            <w:pPr>
              <w:rPr>
                <w:sz w:val="20"/>
                <w:szCs w:val="20"/>
              </w:rPr>
            </w:pPr>
            <w:r w:rsidRPr="00E14542">
              <w:rPr>
                <w:sz w:val="20"/>
                <w:szCs w:val="20"/>
              </w:rPr>
              <w:t>Измеритель-регулятор ТРМ-12 - 1 шт.</w:t>
            </w:r>
            <w:r w:rsidRPr="00E14542">
              <w:rPr>
                <w:sz w:val="20"/>
                <w:szCs w:val="20"/>
              </w:rPr>
              <w:br/>
              <w:t>Измеритель Метакон-533 - 1 шт.</w:t>
            </w:r>
          </w:p>
        </w:tc>
        <w:tc>
          <w:tcPr>
            <w:tcW w:w="1694" w:type="dxa"/>
            <w:shd w:val="clear" w:color="auto" w:fill="auto"/>
            <w:vAlign w:val="center"/>
          </w:tcPr>
          <w:p w14:paraId="0DD0E1B9" w14:textId="15199E5E" w:rsidR="00E14542" w:rsidRPr="00E14542" w:rsidRDefault="00E14542" w:rsidP="00E14542">
            <w:pPr>
              <w:jc w:val="center"/>
              <w:rPr>
                <w:sz w:val="20"/>
                <w:szCs w:val="20"/>
              </w:rPr>
            </w:pPr>
            <w:r w:rsidRPr="00E14542">
              <w:rPr>
                <w:sz w:val="20"/>
                <w:szCs w:val="20"/>
              </w:rPr>
              <w:t>2014</w:t>
            </w:r>
            <w:r w:rsidRPr="00E14542">
              <w:rPr>
                <w:sz w:val="20"/>
                <w:szCs w:val="20"/>
              </w:rPr>
              <w:br/>
              <w:t>2014</w:t>
            </w:r>
          </w:p>
        </w:tc>
      </w:tr>
      <w:tr w:rsidR="00877640" w:rsidRPr="00E14542" w14:paraId="07279086" w14:textId="77777777" w:rsidTr="00877640">
        <w:trPr>
          <w:trHeight w:val="340"/>
        </w:trPr>
        <w:tc>
          <w:tcPr>
            <w:tcW w:w="421" w:type="dxa"/>
            <w:vMerge w:val="restart"/>
            <w:vAlign w:val="center"/>
          </w:tcPr>
          <w:p w14:paraId="5CA11626" w14:textId="20241D1E" w:rsidR="00877640" w:rsidRPr="00E14542" w:rsidRDefault="00877640" w:rsidP="00E14542">
            <w:pPr>
              <w:jc w:val="center"/>
              <w:rPr>
                <w:sz w:val="20"/>
                <w:szCs w:val="20"/>
              </w:rPr>
            </w:pPr>
            <w:r>
              <w:rPr>
                <w:sz w:val="20"/>
                <w:szCs w:val="20"/>
              </w:rPr>
              <w:t>3</w:t>
            </w:r>
          </w:p>
        </w:tc>
        <w:tc>
          <w:tcPr>
            <w:tcW w:w="992" w:type="dxa"/>
            <w:vMerge w:val="restart"/>
            <w:vAlign w:val="center"/>
          </w:tcPr>
          <w:p w14:paraId="2ADB9F99" w14:textId="59ADBCE1" w:rsidR="00877640" w:rsidRPr="00E14542" w:rsidRDefault="00877640" w:rsidP="00E14542">
            <w:pPr>
              <w:jc w:val="center"/>
              <w:rPr>
                <w:sz w:val="20"/>
                <w:szCs w:val="20"/>
              </w:rPr>
            </w:pPr>
            <w:r>
              <w:rPr>
                <w:sz w:val="20"/>
                <w:szCs w:val="20"/>
              </w:rPr>
              <w:t>ЦТП КОП</w:t>
            </w:r>
          </w:p>
        </w:tc>
        <w:tc>
          <w:tcPr>
            <w:tcW w:w="1559" w:type="dxa"/>
            <w:vMerge w:val="restart"/>
            <w:vAlign w:val="center"/>
          </w:tcPr>
          <w:p w14:paraId="46868AB8" w14:textId="5D650398" w:rsidR="00877640" w:rsidRPr="00877640" w:rsidRDefault="00877640" w:rsidP="00E14542">
            <w:pPr>
              <w:jc w:val="center"/>
              <w:rPr>
                <w:sz w:val="20"/>
                <w:szCs w:val="20"/>
                <w:lang w:val="en-US"/>
              </w:rPr>
            </w:pPr>
            <w:r>
              <w:rPr>
                <w:sz w:val="20"/>
                <w:szCs w:val="20"/>
                <w:lang w:val="en-US"/>
              </w:rPr>
              <w:t>-</w:t>
            </w:r>
          </w:p>
        </w:tc>
        <w:tc>
          <w:tcPr>
            <w:tcW w:w="4961" w:type="dxa"/>
            <w:shd w:val="clear" w:color="auto" w:fill="auto"/>
            <w:vAlign w:val="center"/>
          </w:tcPr>
          <w:p w14:paraId="3284A264" w14:textId="1B5F02FF" w:rsidR="00877640" w:rsidRPr="00877640" w:rsidRDefault="00877640" w:rsidP="00E14542">
            <w:pPr>
              <w:rPr>
                <w:sz w:val="20"/>
                <w:szCs w:val="20"/>
                <w:lang w:val="en-US"/>
              </w:rPr>
            </w:pPr>
            <w:r>
              <w:rPr>
                <w:sz w:val="20"/>
                <w:szCs w:val="20"/>
              </w:rPr>
              <w:t xml:space="preserve">Погодный компенсатор </w:t>
            </w:r>
            <w:r>
              <w:rPr>
                <w:sz w:val="20"/>
                <w:szCs w:val="20"/>
                <w:lang w:val="en-US"/>
              </w:rPr>
              <w:t>ECL 110</w:t>
            </w:r>
          </w:p>
        </w:tc>
        <w:tc>
          <w:tcPr>
            <w:tcW w:w="1694" w:type="dxa"/>
            <w:shd w:val="clear" w:color="auto" w:fill="auto"/>
            <w:vAlign w:val="center"/>
          </w:tcPr>
          <w:p w14:paraId="25569F3C" w14:textId="16E332FB" w:rsidR="00877640" w:rsidRPr="00877640" w:rsidRDefault="00877640" w:rsidP="00877640">
            <w:pPr>
              <w:jc w:val="center"/>
              <w:rPr>
                <w:sz w:val="20"/>
                <w:szCs w:val="20"/>
              </w:rPr>
            </w:pPr>
            <w:r>
              <w:rPr>
                <w:sz w:val="20"/>
                <w:szCs w:val="20"/>
                <w:lang w:val="en-US"/>
              </w:rPr>
              <w:t>20</w:t>
            </w:r>
            <w:r>
              <w:rPr>
                <w:sz w:val="20"/>
                <w:szCs w:val="20"/>
              </w:rPr>
              <w:t>16</w:t>
            </w:r>
          </w:p>
        </w:tc>
      </w:tr>
      <w:tr w:rsidR="00877640" w:rsidRPr="00E14542" w14:paraId="63B33E25" w14:textId="77777777" w:rsidTr="00877640">
        <w:trPr>
          <w:trHeight w:val="340"/>
        </w:trPr>
        <w:tc>
          <w:tcPr>
            <w:tcW w:w="421" w:type="dxa"/>
            <w:vMerge/>
            <w:vAlign w:val="center"/>
          </w:tcPr>
          <w:p w14:paraId="27311736" w14:textId="77777777" w:rsidR="00877640" w:rsidRPr="00E14542" w:rsidRDefault="00877640" w:rsidP="00E14542">
            <w:pPr>
              <w:jc w:val="center"/>
              <w:rPr>
                <w:sz w:val="20"/>
                <w:szCs w:val="20"/>
              </w:rPr>
            </w:pPr>
          </w:p>
        </w:tc>
        <w:tc>
          <w:tcPr>
            <w:tcW w:w="992" w:type="dxa"/>
            <w:vMerge/>
            <w:vAlign w:val="center"/>
          </w:tcPr>
          <w:p w14:paraId="21543C33" w14:textId="77777777" w:rsidR="00877640" w:rsidRPr="00E14542" w:rsidRDefault="00877640" w:rsidP="00E14542">
            <w:pPr>
              <w:jc w:val="center"/>
              <w:rPr>
                <w:sz w:val="20"/>
                <w:szCs w:val="20"/>
              </w:rPr>
            </w:pPr>
          </w:p>
        </w:tc>
        <w:tc>
          <w:tcPr>
            <w:tcW w:w="1559" w:type="dxa"/>
            <w:vMerge/>
            <w:vAlign w:val="center"/>
          </w:tcPr>
          <w:p w14:paraId="3796323E" w14:textId="77777777" w:rsidR="00877640" w:rsidRPr="00E14542" w:rsidRDefault="00877640" w:rsidP="00E14542">
            <w:pPr>
              <w:jc w:val="center"/>
              <w:rPr>
                <w:sz w:val="20"/>
                <w:szCs w:val="20"/>
              </w:rPr>
            </w:pPr>
          </w:p>
        </w:tc>
        <w:tc>
          <w:tcPr>
            <w:tcW w:w="4961" w:type="dxa"/>
            <w:shd w:val="clear" w:color="auto" w:fill="auto"/>
            <w:vAlign w:val="center"/>
          </w:tcPr>
          <w:p w14:paraId="18123377" w14:textId="2D6F9945" w:rsidR="00877640" w:rsidRPr="00877640" w:rsidRDefault="00877640" w:rsidP="00E14542">
            <w:pPr>
              <w:rPr>
                <w:sz w:val="20"/>
                <w:szCs w:val="20"/>
              </w:rPr>
            </w:pPr>
            <w:r>
              <w:rPr>
                <w:sz w:val="20"/>
                <w:szCs w:val="20"/>
              </w:rPr>
              <w:t>насос сетевой 1Д500-63 – 2 шт.</w:t>
            </w:r>
          </w:p>
        </w:tc>
        <w:tc>
          <w:tcPr>
            <w:tcW w:w="1694" w:type="dxa"/>
            <w:shd w:val="clear" w:color="auto" w:fill="auto"/>
            <w:vAlign w:val="center"/>
          </w:tcPr>
          <w:p w14:paraId="0D4D25E3" w14:textId="27A4AA03" w:rsidR="00877640" w:rsidRPr="00E14542" w:rsidRDefault="00877640" w:rsidP="00877640">
            <w:pPr>
              <w:jc w:val="center"/>
              <w:rPr>
                <w:sz w:val="20"/>
                <w:szCs w:val="20"/>
              </w:rPr>
            </w:pPr>
            <w:r>
              <w:rPr>
                <w:sz w:val="20"/>
                <w:szCs w:val="20"/>
              </w:rPr>
              <w:t>2016</w:t>
            </w:r>
          </w:p>
        </w:tc>
      </w:tr>
    </w:tbl>
    <w:p w14:paraId="5BCE3913" w14:textId="77777777" w:rsidR="00D72F87" w:rsidRDefault="00D72F87" w:rsidP="00B83CC6">
      <w:pPr>
        <w:pStyle w:val="Maximyz0"/>
        <w:rPr>
          <w:lang w:eastAsia="en-US"/>
        </w:rPr>
      </w:pPr>
    </w:p>
    <w:p w14:paraId="6C15688C" w14:textId="43F5111A" w:rsidR="00432C08" w:rsidRDefault="00432C08" w:rsidP="00E14542">
      <w:pPr>
        <w:pStyle w:val="32"/>
        <w:rPr>
          <w:lang w:val="ru-RU"/>
        </w:rPr>
      </w:pPr>
      <w:bookmarkStart w:id="78" w:name="_Toc40639111"/>
      <w:r w:rsidRPr="008001A5">
        <w:rPr>
          <w:lang w:val="ru-RU"/>
        </w:rPr>
        <w:t xml:space="preserve">Структура тепловой сети </w:t>
      </w:r>
      <w:r w:rsidR="0051237A" w:rsidRPr="008001A5">
        <w:rPr>
          <w:lang w:val="ru-RU"/>
        </w:rPr>
        <w:t xml:space="preserve">котельной </w:t>
      </w:r>
      <w:r w:rsidR="00E14542" w:rsidRPr="00E14542">
        <w:rPr>
          <w:lang w:val="ru-RU"/>
        </w:rPr>
        <w:t>ЗАО «Родниковский Машиностроительный завод»</w:t>
      </w:r>
      <w:bookmarkEnd w:id="78"/>
    </w:p>
    <w:p w14:paraId="06A6E046" w14:textId="77777777" w:rsidR="000D5177" w:rsidRDefault="000D5177" w:rsidP="000D5177">
      <w:pPr>
        <w:pStyle w:val="Maximyz0"/>
      </w:pPr>
      <w:r w:rsidRPr="0090195C">
        <w:t>От котельной ЗАО «Родниковский Машиностроительный завод» осуществляется подача тепла потребителям мкр. 60 л</w:t>
      </w:r>
      <w:r>
        <w:t xml:space="preserve">ет Октября, мкр. Машиностроитель по тепловым сетям, эксплуатируемым </w:t>
      </w:r>
      <w:r w:rsidRPr="005F18CE">
        <w:t>ООО «УК Индустриальный парк «Родники»</w:t>
      </w:r>
      <w:r>
        <w:t>.</w:t>
      </w:r>
      <w:r w:rsidRPr="0090195C">
        <w:t xml:space="preserve"> </w:t>
      </w:r>
      <w:r>
        <w:rPr>
          <w:lang w:eastAsia="en-US"/>
        </w:rPr>
        <w:t>Г</w:t>
      </w:r>
      <w:r w:rsidRPr="0090195C">
        <w:rPr>
          <w:lang w:eastAsia="en-US"/>
        </w:rPr>
        <w:t>рафик работы котельной - 95/70</w:t>
      </w:r>
      <w:r>
        <w:rPr>
          <w:lang w:eastAsia="en-US"/>
        </w:rPr>
        <w:t xml:space="preserve"> </w:t>
      </w:r>
      <w:r w:rsidRPr="0090195C">
        <w:rPr>
          <w:vertAlign w:val="superscript"/>
          <w:lang w:eastAsia="en-US"/>
        </w:rPr>
        <w:t>о</w:t>
      </w:r>
      <w:r w:rsidRPr="0090195C">
        <w:rPr>
          <w:lang w:eastAsia="en-US"/>
        </w:rPr>
        <w:t>С.</w:t>
      </w:r>
    </w:p>
    <w:p w14:paraId="702CC41D" w14:textId="77777777" w:rsidR="003B73E5" w:rsidRPr="003B73E5" w:rsidRDefault="003B73E5" w:rsidP="003B73E5">
      <w:pPr>
        <w:rPr>
          <w:lang w:eastAsia="en-US"/>
        </w:rPr>
      </w:pPr>
    </w:p>
    <w:p w14:paraId="0C58BFB2" w14:textId="3D2BE863" w:rsidR="00432C08" w:rsidRPr="00B4771C" w:rsidRDefault="00432C08" w:rsidP="00E14542">
      <w:pPr>
        <w:spacing w:line="360" w:lineRule="auto"/>
        <w:rPr>
          <w:color w:val="000000"/>
          <w:u w:val="single"/>
        </w:rPr>
      </w:pPr>
      <w:r>
        <w:rPr>
          <w:color w:val="000000"/>
        </w:rPr>
        <w:t xml:space="preserve">1. Источник </w:t>
      </w:r>
      <w:r w:rsidR="008001A5">
        <w:rPr>
          <w:color w:val="000000"/>
        </w:rPr>
        <w:t>теплоснабжения</w:t>
      </w:r>
      <w:r w:rsidR="00E14542" w:rsidRPr="00E14542">
        <w:rPr>
          <w:color w:val="000000"/>
        </w:rPr>
        <w:t xml:space="preserve">: </w:t>
      </w:r>
      <w:r w:rsidR="00AE57EC">
        <w:rPr>
          <w:color w:val="000000"/>
          <w:u w:val="single"/>
        </w:rPr>
        <w:t xml:space="preserve">котельная </w:t>
      </w:r>
      <w:r w:rsidR="00E14542" w:rsidRPr="00E14542">
        <w:rPr>
          <w:color w:val="000000"/>
          <w:u w:val="single"/>
        </w:rPr>
        <w:t>ЗАО «Родниковский Машиностроительный завод»</w:t>
      </w:r>
    </w:p>
    <w:p w14:paraId="4B65BFBA" w14:textId="0165FB47" w:rsidR="008001A5" w:rsidRDefault="00432C08" w:rsidP="00E14542">
      <w:pPr>
        <w:spacing w:line="360" w:lineRule="auto"/>
        <w:rPr>
          <w:color w:val="000000"/>
        </w:rPr>
      </w:pPr>
      <w:r>
        <w:rPr>
          <w:color w:val="000000"/>
        </w:rPr>
        <w:t>2. Вид системы теплоснабжения</w:t>
      </w:r>
      <w:r w:rsidR="008001A5">
        <w:rPr>
          <w:color w:val="000000"/>
        </w:rPr>
        <w:t>:</w:t>
      </w:r>
      <w:r w:rsidR="008001A5" w:rsidRPr="008001A5">
        <w:rPr>
          <w:color w:val="000000"/>
          <w:u w:val="single"/>
        </w:rPr>
        <w:t xml:space="preserve"> </w:t>
      </w:r>
      <w:r w:rsidR="008001A5" w:rsidRPr="008001A5">
        <w:rPr>
          <w:color w:val="000000"/>
          <w:u w:val="single"/>
        </w:rPr>
        <w:tab/>
      </w:r>
      <w:r w:rsidR="0010218E">
        <w:rPr>
          <w:color w:val="000000"/>
          <w:u w:val="single"/>
        </w:rPr>
        <w:t>открытая</w:t>
      </w:r>
      <w:r w:rsidR="008001A5" w:rsidRPr="008001A5">
        <w:rPr>
          <w:color w:val="000000"/>
          <w:u w:val="single"/>
        </w:rPr>
        <w:t>, 2-х</w:t>
      </w:r>
      <w:r w:rsidR="008001A5">
        <w:rPr>
          <w:color w:val="000000"/>
          <w:u w:val="single"/>
        </w:rPr>
        <w:t xml:space="preserve"> трубная</w:t>
      </w:r>
    </w:p>
    <w:p w14:paraId="061DA71A" w14:textId="0E664FCC" w:rsidR="00432C08" w:rsidRPr="00E14542" w:rsidRDefault="00432C08" w:rsidP="00E14542">
      <w:pPr>
        <w:spacing w:line="360" w:lineRule="auto"/>
        <w:rPr>
          <w:color w:val="000000"/>
        </w:rPr>
      </w:pPr>
      <w:r>
        <w:rPr>
          <w:color w:val="000000"/>
        </w:rPr>
        <w:lastRenderedPageBreak/>
        <w:t xml:space="preserve">3. Расчетный температурный график регулирования тепловой </w:t>
      </w:r>
      <w:r w:rsidRPr="00AA0394">
        <w:rPr>
          <w:color w:val="000000"/>
        </w:rPr>
        <w:t>нагрузки</w:t>
      </w:r>
      <w:r w:rsidRPr="00E14542">
        <w:rPr>
          <w:color w:val="000000"/>
        </w:rPr>
        <w:t xml:space="preserve"> </w:t>
      </w:r>
      <w:r w:rsidRPr="00AA0394">
        <w:rPr>
          <w:color w:val="000000"/>
          <w:u w:val="single"/>
        </w:rPr>
        <w:t>95/70°С</w:t>
      </w:r>
      <w:r w:rsidRPr="00E14542">
        <w:rPr>
          <w:color w:val="000000"/>
        </w:rPr>
        <w:tab/>
      </w:r>
    </w:p>
    <w:p w14:paraId="3AA04592" w14:textId="77777777" w:rsidR="00432C08" w:rsidRDefault="00432C08" w:rsidP="00E14542">
      <w:pPr>
        <w:spacing w:line="360" w:lineRule="auto"/>
        <w:rPr>
          <w:color w:val="000000"/>
        </w:rPr>
      </w:pPr>
      <w:r>
        <w:rPr>
          <w:color w:val="000000"/>
        </w:rPr>
        <w:t>4. Подключенная тепловая нагрузка по договорам:</w:t>
      </w:r>
    </w:p>
    <w:p w14:paraId="3199C390" w14:textId="77777777" w:rsidR="00432C08" w:rsidRDefault="00432C08" w:rsidP="00E14542">
      <w:pPr>
        <w:spacing w:line="360" w:lineRule="auto"/>
      </w:pPr>
      <w:r w:rsidRPr="000505CB">
        <w:t>4.1. Теплоноситель – вода</w:t>
      </w:r>
      <w:r w:rsidRPr="000505CB">
        <w:tab/>
      </w:r>
    </w:p>
    <w:p w14:paraId="72F036C3" w14:textId="72822449" w:rsidR="00432C08" w:rsidRDefault="00432C08" w:rsidP="00984F65">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4</w:t>
        </w:r>
      </w:fldSimple>
      <w:r>
        <w:t xml:space="preserve"> - </w:t>
      </w:r>
      <w:r w:rsidRPr="00CB77B3">
        <w:t>Подключенная</w:t>
      </w:r>
      <w:r w:rsidR="00EC6234">
        <w:t xml:space="preserve"> тепловая нагрузка по договорам</w:t>
      </w:r>
      <w:r w:rsidR="00421F9E">
        <w:t xml:space="preserve"> котельной</w:t>
      </w:r>
      <w:r w:rsidRPr="00CB77B3">
        <w:t xml:space="preserve"> </w:t>
      </w:r>
      <w:r w:rsidR="0010218E" w:rsidRPr="0010218E">
        <w:t>ЗАО «Родниковский Машиностроительный завод»</w:t>
      </w:r>
    </w:p>
    <w:tbl>
      <w:tblPr>
        <w:tblW w:w="5000" w:type="pct"/>
        <w:jc w:val="center"/>
        <w:tblCellMar>
          <w:left w:w="40" w:type="dxa"/>
          <w:right w:w="40" w:type="dxa"/>
        </w:tblCellMar>
        <w:tblLook w:val="04A0" w:firstRow="1" w:lastRow="0" w:firstColumn="1" w:lastColumn="0" w:noHBand="0" w:noVBand="1"/>
      </w:tblPr>
      <w:tblGrid>
        <w:gridCol w:w="2503"/>
        <w:gridCol w:w="2397"/>
        <w:gridCol w:w="2397"/>
        <w:gridCol w:w="2330"/>
      </w:tblGrid>
      <w:tr w:rsidR="00432C08" w:rsidRPr="00A17C76" w14:paraId="2CB23F4A"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471D3AD" w14:textId="77777777" w:rsidR="00432C08" w:rsidRPr="00DB4DBD" w:rsidRDefault="00432C08"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отопление</w:t>
            </w:r>
            <w:r w:rsidRPr="00DB4DBD">
              <w:rPr>
                <w:color w:val="000000"/>
              </w:rPr>
              <w:t>,</w:t>
            </w:r>
          </w:p>
          <w:p w14:paraId="1DD238A4" w14:textId="77777777" w:rsidR="00432C08" w:rsidRPr="00DB4DBD" w:rsidRDefault="00432C08" w:rsidP="00984F65">
            <w:pPr>
              <w:jc w:val="center"/>
              <w:rPr>
                <w:sz w:val="20"/>
                <w:szCs w:val="20"/>
                <w:vertAlign w:val="subscript"/>
              </w:rPr>
            </w:pPr>
            <w:r w:rsidRPr="00DB4DBD">
              <w:rPr>
                <w:color w:val="000000"/>
                <w:sz w:val="20"/>
                <w:szCs w:val="20"/>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24D3A62D" w14:textId="77777777" w:rsidR="00432C08" w:rsidRPr="00DB4DBD" w:rsidRDefault="00432C08" w:rsidP="00984F65">
            <w:pPr>
              <w:jc w:val="center"/>
              <w:rPr>
                <w:color w:val="000000"/>
                <w:sz w:val="20"/>
                <w:szCs w:val="20"/>
                <w:lang w:val="en-US"/>
              </w:rPr>
            </w:pPr>
            <w:r w:rsidRPr="00DB4DBD">
              <w:rPr>
                <w:color w:val="000000"/>
                <w:sz w:val="20"/>
                <w:szCs w:val="20"/>
                <w:lang w:val="en-US"/>
              </w:rPr>
              <w:t xml:space="preserve">Q </w:t>
            </w:r>
            <w:r w:rsidRPr="00DB4DBD">
              <w:rPr>
                <w:color w:val="000000"/>
                <w:vertAlign w:val="subscript"/>
                <w:lang w:val="en-US"/>
              </w:rPr>
              <w:t>вент</w:t>
            </w:r>
            <w:r w:rsidRPr="00DB4DBD">
              <w:rPr>
                <w:color w:val="000000"/>
                <w:vertAlign w:val="subscript"/>
              </w:rPr>
              <w:t>иляция</w:t>
            </w:r>
            <w:r w:rsidRPr="00DB4DBD">
              <w:rPr>
                <w:color w:val="000000"/>
                <w:lang w:val="en-US"/>
              </w:rPr>
              <w:t>,</w:t>
            </w:r>
          </w:p>
          <w:p w14:paraId="669AC178" w14:textId="77777777" w:rsidR="00432C08" w:rsidRPr="00DB4DBD" w:rsidRDefault="00432C08" w:rsidP="00984F65">
            <w:pPr>
              <w:jc w:val="center"/>
              <w:rPr>
                <w:color w:val="000000"/>
                <w:sz w:val="20"/>
                <w:szCs w:val="20"/>
                <w:lang w:val="en-US"/>
              </w:rPr>
            </w:pPr>
            <w:r w:rsidRPr="00DB4DBD">
              <w:rPr>
                <w:color w:val="000000"/>
                <w:sz w:val="20"/>
                <w:szCs w:val="20"/>
                <w:lang w:val="en-US"/>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59FD107A" w14:textId="77777777" w:rsidR="00432C08" w:rsidRPr="00DB4DBD" w:rsidRDefault="00432C08"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Pr>
                <w:sz w:val="20"/>
                <w:szCs w:val="20"/>
                <w:vertAlign w:val="subscript"/>
              </w:rPr>
              <w:t>ГВС</w:t>
            </w:r>
            <w:r w:rsidRPr="00DB4DBD">
              <w:rPr>
                <w:color w:val="000000"/>
                <w:sz w:val="20"/>
                <w:szCs w:val="20"/>
              </w:rPr>
              <w:t>,</w:t>
            </w:r>
          </w:p>
          <w:p w14:paraId="5C6E0A23" w14:textId="77777777" w:rsidR="00432C08" w:rsidRPr="00DB4DBD" w:rsidRDefault="00432C08" w:rsidP="00984F65">
            <w:pPr>
              <w:jc w:val="center"/>
              <w:rPr>
                <w:color w:val="000000"/>
                <w:sz w:val="20"/>
                <w:szCs w:val="20"/>
              </w:rPr>
            </w:pPr>
            <w:r w:rsidRPr="00DB4DBD">
              <w:rPr>
                <w:color w:val="000000"/>
                <w:sz w:val="20"/>
                <w:szCs w:val="20"/>
              </w:rPr>
              <w:t>Гкал/ч</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0487B730" w14:textId="77777777" w:rsidR="00432C08" w:rsidRPr="00DB4DBD" w:rsidRDefault="00432C08"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сумм</w:t>
            </w:r>
            <w:r>
              <w:rPr>
                <w:vertAlign w:val="subscript"/>
              </w:rPr>
              <w:t>арная</w:t>
            </w:r>
            <w:r w:rsidRPr="00DB4DBD">
              <w:rPr>
                <w:color w:val="000000"/>
              </w:rPr>
              <w:t>,</w:t>
            </w:r>
          </w:p>
          <w:p w14:paraId="658B5113" w14:textId="77777777" w:rsidR="00432C08" w:rsidRPr="00DB4DBD" w:rsidRDefault="00432C08" w:rsidP="00984F65">
            <w:pPr>
              <w:jc w:val="center"/>
              <w:rPr>
                <w:color w:val="000000"/>
                <w:sz w:val="20"/>
                <w:szCs w:val="20"/>
              </w:rPr>
            </w:pPr>
            <w:r w:rsidRPr="00DB4DBD">
              <w:rPr>
                <w:color w:val="000000"/>
                <w:sz w:val="20"/>
                <w:szCs w:val="20"/>
              </w:rPr>
              <w:t>Гкал/ч</w:t>
            </w:r>
          </w:p>
        </w:tc>
      </w:tr>
      <w:tr w:rsidR="00432C08" w:rsidRPr="00FF4A13" w14:paraId="6EE2E783"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4D32B740" w14:textId="5225B8B4" w:rsidR="00432C08" w:rsidRPr="00FF4A13" w:rsidRDefault="00984F65" w:rsidP="00984F65">
            <w:pPr>
              <w:jc w:val="center"/>
              <w:rPr>
                <w:b/>
                <w:color w:val="000000"/>
                <w:sz w:val="20"/>
                <w:szCs w:val="20"/>
              </w:rPr>
            </w:pPr>
            <w:r>
              <w:rPr>
                <w:b/>
                <w:sz w:val="20"/>
                <w:szCs w:val="20"/>
              </w:rPr>
              <w:t>7,988</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2DACE306" w14:textId="77777777" w:rsidR="00432C08" w:rsidRPr="00FF4A13" w:rsidRDefault="00432C08" w:rsidP="00984F65">
            <w:pPr>
              <w:jc w:val="center"/>
              <w:rPr>
                <w:b/>
                <w:color w:val="000000"/>
                <w:sz w:val="20"/>
                <w:szCs w:val="20"/>
              </w:rPr>
            </w:pPr>
            <w:r>
              <w:rPr>
                <w:b/>
                <w:sz w:val="20"/>
                <w:szCs w:val="20"/>
              </w:rPr>
              <w:t>-</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5C8E2FAD" w14:textId="2240F5E7" w:rsidR="00432C08" w:rsidRPr="00FF4A13" w:rsidRDefault="00984F65" w:rsidP="00984F65">
            <w:pPr>
              <w:jc w:val="center"/>
              <w:rPr>
                <w:b/>
                <w:color w:val="000000"/>
                <w:sz w:val="20"/>
                <w:szCs w:val="20"/>
              </w:rPr>
            </w:pPr>
            <w:r>
              <w:rPr>
                <w:b/>
                <w:sz w:val="20"/>
                <w:szCs w:val="20"/>
              </w:rPr>
              <w:t>1,260</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55C7D929" w14:textId="6E6E1F5F" w:rsidR="00432C08" w:rsidRPr="00FF4A13" w:rsidRDefault="00984F65" w:rsidP="00984F65">
            <w:pPr>
              <w:jc w:val="center"/>
              <w:rPr>
                <w:b/>
                <w:sz w:val="20"/>
                <w:szCs w:val="20"/>
              </w:rPr>
            </w:pPr>
            <w:r>
              <w:rPr>
                <w:b/>
                <w:sz w:val="20"/>
                <w:szCs w:val="20"/>
              </w:rPr>
              <w:t>9,246</w:t>
            </w:r>
          </w:p>
        </w:tc>
      </w:tr>
    </w:tbl>
    <w:p w14:paraId="11D882D4" w14:textId="77777777" w:rsidR="00432C08" w:rsidRPr="00272112" w:rsidRDefault="00432C08" w:rsidP="00E14542">
      <w:pPr>
        <w:spacing w:line="360" w:lineRule="auto"/>
        <w:rPr>
          <w:u w:val="single"/>
        </w:rPr>
      </w:pPr>
    </w:p>
    <w:p w14:paraId="70B2B38B" w14:textId="54512D95" w:rsidR="00432C08" w:rsidRPr="0076787C" w:rsidRDefault="00432C08" w:rsidP="00E14542">
      <w:pPr>
        <w:spacing w:line="360" w:lineRule="auto"/>
        <w:rPr>
          <w:u w:val="single"/>
        </w:rPr>
      </w:pPr>
      <w:r>
        <w:t>5</w:t>
      </w:r>
      <w:r w:rsidRPr="0076787C">
        <w:t xml:space="preserve">. Насосные подстанции, их </w:t>
      </w:r>
      <w:r w:rsidR="00DF1B92" w:rsidRPr="0076787C">
        <w:t>назначение</w:t>
      </w:r>
      <w:r w:rsidR="00DF1B92">
        <w:t>:</w:t>
      </w:r>
      <w:r w:rsidR="00DF1B92" w:rsidRPr="0076787C">
        <w:rPr>
          <w:u w:val="single"/>
        </w:rPr>
        <w:t xml:space="preserve"> </w:t>
      </w:r>
      <w:r w:rsidR="00DF1B92" w:rsidRPr="0076787C">
        <w:rPr>
          <w:u w:val="single"/>
        </w:rPr>
        <w:tab/>
      </w:r>
      <w:r w:rsidRPr="0076787C">
        <w:rPr>
          <w:u w:val="single"/>
        </w:rPr>
        <w:t>сетевые насосы на источнике</w:t>
      </w:r>
      <w:r>
        <w:rPr>
          <w:u w:val="single"/>
        </w:rPr>
        <w:t xml:space="preserve"> </w:t>
      </w:r>
    </w:p>
    <w:p w14:paraId="06D86098" w14:textId="77777777" w:rsidR="00432C08" w:rsidRPr="00A72035" w:rsidRDefault="00432C08" w:rsidP="00E14542">
      <w:pPr>
        <w:pStyle w:val="Maximyz0"/>
        <w:rPr>
          <w:lang w:eastAsia="en-US"/>
        </w:rPr>
      </w:pPr>
    </w:p>
    <w:p w14:paraId="6074F222" w14:textId="308CA095" w:rsidR="00432C08" w:rsidRPr="0010218E" w:rsidRDefault="00432C08" w:rsidP="0010218E">
      <w:pPr>
        <w:pStyle w:val="32"/>
        <w:rPr>
          <w:lang w:val="ru-RU"/>
        </w:rPr>
      </w:pPr>
      <w:bookmarkStart w:id="79" w:name="_Toc40639112"/>
      <w:r w:rsidRPr="0010218E">
        <w:rPr>
          <w:lang w:val="ru-RU"/>
        </w:rPr>
        <w:t xml:space="preserve">Структура тепловой сети </w:t>
      </w:r>
      <w:r w:rsidR="0051237A" w:rsidRPr="0010218E">
        <w:rPr>
          <w:lang w:val="ru-RU"/>
        </w:rPr>
        <w:t>котельной</w:t>
      </w:r>
      <w:r w:rsidR="00EB0286" w:rsidRPr="0010218E">
        <w:rPr>
          <w:lang w:val="ru-RU"/>
        </w:rPr>
        <w:t xml:space="preserve"> </w:t>
      </w:r>
      <w:r w:rsidR="0010218E" w:rsidRPr="0010218E">
        <w:rPr>
          <w:lang w:val="ru-RU"/>
        </w:rPr>
        <w:t>«Агросервис» №1</w:t>
      </w:r>
      <w:bookmarkEnd w:id="79"/>
    </w:p>
    <w:p w14:paraId="398C468F" w14:textId="518C8FBE" w:rsidR="003B73E5" w:rsidRDefault="003B73E5" w:rsidP="003B73E5">
      <w:pPr>
        <w:pStyle w:val="Maximyz0"/>
        <w:rPr>
          <w:lang w:eastAsia="en-US"/>
        </w:rPr>
      </w:pPr>
      <w:r w:rsidRPr="0090195C">
        <w:rPr>
          <w:lang w:eastAsia="en-US"/>
        </w:rPr>
        <w:t xml:space="preserve">Общая протяженность тепловых сетей котельной </w:t>
      </w:r>
      <w:r w:rsidRPr="003B73E5">
        <w:rPr>
          <w:lang w:eastAsia="en-US"/>
        </w:rPr>
        <w:t>«Агросервис» №1</w:t>
      </w:r>
      <w:r w:rsidRPr="0090195C">
        <w:rPr>
          <w:lang w:eastAsia="en-US"/>
        </w:rPr>
        <w:t xml:space="preserve"> в </w:t>
      </w:r>
      <w:r w:rsidR="00A96744" w:rsidRPr="0090195C">
        <w:rPr>
          <w:lang w:eastAsia="en-US"/>
        </w:rPr>
        <w:t>двухтрубном</w:t>
      </w:r>
      <w:r w:rsidRPr="0090195C">
        <w:rPr>
          <w:lang w:eastAsia="en-US"/>
        </w:rPr>
        <w:t xml:space="preserve"> исполнении составляет 1,4 км., график работы котельной – 95/70</w:t>
      </w:r>
      <w:r>
        <w:rPr>
          <w:lang w:eastAsia="en-US"/>
        </w:rPr>
        <w:t xml:space="preserve"> </w:t>
      </w:r>
      <w:r w:rsidRPr="0090195C">
        <w:rPr>
          <w:vertAlign w:val="superscript"/>
          <w:lang w:eastAsia="en-US"/>
        </w:rPr>
        <w:t>о</w:t>
      </w:r>
      <w:r w:rsidRPr="0090195C">
        <w:rPr>
          <w:lang w:eastAsia="en-US"/>
        </w:rPr>
        <w:t>С.</w:t>
      </w:r>
    </w:p>
    <w:p w14:paraId="557BBE1B" w14:textId="77777777" w:rsidR="003B73E5" w:rsidRPr="0090195C" w:rsidRDefault="003B73E5" w:rsidP="003B73E5">
      <w:pPr>
        <w:pStyle w:val="Maximyz0"/>
      </w:pPr>
      <w:r w:rsidRPr="0090195C">
        <w:t xml:space="preserve">Котельная </w:t>
      </w:r>
      <w:r w:rsidRPr="003B73E5">
        <w:t>«Агросервис» №1</w:t>
      </w:r>
      <w:r w:rsidRPr="0090195C">
        <w:t xml:space="preserve">, расположенная по ул. Зои Космодемьянской, используется для теплоснабжения потребителей прилегающего жилого района. </w:t>
      </w:r>
    </w:p>
    <w:p w14:paraId="50270254" w14:textId="77777777" w:rsidR="003B73E5" w:rsidRPr="003B73E5" w:rsidRDefault="003B73E5" w:rsidP="003B73E5">
      <w:pPr>
        <w:rPr>
          <w:lang w:eastAsia="en-US"/>
        </w:rPr>
      </w:pPr>
    </w:p>
    <w:p w14:paraId="0179ECC1" w14:textId="073F3B4C" w:rsidR="00432C08" w:rsidRPr="0078081A" w:rsidRDefault="00432C08" w:rsidP="0010218E">
      <w:pPr>
        <w:spacing w:line="360" w:lineRule="auto"/>
        <w:rPr>
          <w:color w:val="000000"/>
          <w:u w:val="single"/>
        </w:rPr>
      </w:pPr>
      <w:r>
        <w:rPr>
          <w:color w:val="000000"/>
        </w:rPr>
        <w:t xml:space="preserve">1. Источник </w:t>
      </w:r>
      <w:r w:rsidR="0078081A">
        <w:rPr>
          <w:color w:val="000000"/>
        </w:rPr>
        <w:t>теплоснабжения:</w:t>
      </w:r>
      <w:r w:rsidR="0010218E">
        <w:rPr>
          <w:color w:val="000000"/>
        </w:rPr>
        <w:t xml:space="preserve"> </w:t>
      </w:r>
      <w:r w:rsidRPr="0078081A">
        <w:rPr>
          <w:color w:val="000000"/>
          <w:u w:val="single"/>
        </w:rPr>
        <w:t xml:space="preserve">котельная </w:t>
      </w:r>
      <w:r w:rsidR="0010218E" w:rsidRPr="0010218E">
        <w:rPr>
          <w:color w:val="000000"/>
          <w:u w:val="single"/>
        </w:rPr>
        <w:t>«Агросервис» №1</w:t>
      </w:r>
    </w:p>
    <w:p w14:paraId="3D7C58E4" w14:textId="7772F362" w:rsidR="00432C08" w:rsidRDefault="00432C08" w:rsidP="0010218E">
      <w:pPr>
        <w:spacing w:line="360" w:lineRule="auto"/>
        <w:rPr>
          <w:color w:val="000000"/>
        </w:rPr>
      </w:pPr>
      <w:r>
        <w:rPr>
          <w:color w:val="000000"/>
        </w:rPr>
        <w:t>2. Вид системы теплоснабжения</w:t>
      </w:r>
      <w:r w:rsidR="0078081A">
        <w:rPr>
          <w:color w:val="000000"/>
        </w:rPr>
        <w:t>:</w:t>
      </w:r>
      <w:r>
        <w:rPr>
          <w:color w:val="000000"/>
        </w:rPr>
        <w:t xml:space="preserve"> </w:t>
      </w:r>
      <w:r>
        <w:rPr>
          <w:color w:val="000000"/>
        </w:rPr>
        <w:tab/>
      </w:r>
      <w:r w:rsidR="0010218E">
        <w:rPr>
          <w:color w:val="000000"/>
          <w:u w:val="single"/>
        </w:rPr>
        <w:t>закрытая</w:t>
      </w:r>
      <w:r w:rsidR="0078081A" w:rsidRPr="0078081A">
        <w:rPr>
          <w:color w:val="000000"/>
          <w:u w:val="single"/>
        </w:rPr>
        <w:t xml:space="preserve">, </w:t>
      </w:r>
      <w:r w:rsidR="0010218E">
        <w:rPr>
          <w:color w:val="000000"/>
          <w:u w:val="single"/>
        </w:rPr>
        <w:t>4</w:t>
      </w:r>
      <w:r w:rsidR="0078081A" w:rsidRPr="0078081A">
        <w:rPr>
          <w:color w:val="000000"/>
          <w:u w:val="single"/>
        </w:rPr>
        <w:t>-х трубная</w:t>
      </w:r>
    </w:p>
    <w:p w14:paraId="666B062F" w14:textId="79D0AC33" w:rsidR="00432C08" w:rsidRDefault="00432C08" w:rsidP="0010218E">
      <w:pPr>
        <w:spacing w:line="360" w:lineRule="auto"/>
        <w:rPr>
          <w:color w:val="000000"/>
        </w:rPr>
      </w:pPr>
      <w:r>
        <w:rPr>
          <w:color w:val="000000"/>
        </w:rPr>
        <w:t xml:space="preserve">3. Расчетный температурный график регулирования </w:t>
      </w:r>
      <w:r w:rsidRPr="00BA3AF7">
        <w:rPr>
          <w:color w:val="000000"/>
        </w:rPr>
        <w:t>тепловой нагрузки</w:t>
      </w:r>
      <w:r w:rsidR="0010218E">
        <w:rPr>
          <w:color w:val="000000"/>
        </w:rPr>
        <w:t xml:space="preserve"> </w:t>
      </w:r>
      <w:r w:rsidRPr="00BA3AF7">
        <w:rPr>
          <w:color w:val="000000"/>
          <w:u w:val="single"/>
        </w:rPr>
        <w:t>95/70°С</w:t>
      </w:r>
    </w:p>
    <w:p w14:paraId="32D918D5" w14:textId="77777777" w:rsidR="00432C08" w:rsidRDefault="00432C08" w:rsidP="0010218E">
      <w:pPr>
        <w:spacing w:line="360" w:lineRule="auto"/>
        <w:rPr>
          <w:color w:val="000000"/>
        </w:rPr>
      </w:pPr>
      <w:r>
        <w:rPr>
          <w:color w:val="000000"/>
        </w:rPr>
        <w:t>4. Подключенная тепловая нагрузка по договорам:</w:t>
      </w:r>
    </w:p>
    <w:p w14:paraId="4D9A8276" w14:textId="77777777" w:rsidR="00432C08" w:rsidRDefault="00432C08" w:rsidP="0010218E">
      <w:pPr>
        <w:spacing w:line="360" w:lineRule="auto"/>
      </w:pPr>
      <w:r w:rsidRPr="000505CB">
        <w:t>4.1. Теплоноситель – вода</w:t>
      </w:r>
      <w:r w:rsidRPr="000505CB">
        <w:tab/>
      </w:r>
    </w:p>
    <w:p w14:paraId="3B8BD5F7" w14:textId="1638656D" w:rsidR="00432C08" w:rsidRDefault="00432C08" w:rsidP="00984F65">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5</w:t>
        </w:r>
      </w:fldSimple>
      <w:r w:rsidR="00421F9E">
        <w:t xml:space="preserve"> -</w:t>
      </w:r>
      <w:r w:rsidRPr="00CB77B3">
        <w:t xml:space="preserve">Подключенная тепловая нагрузка по </w:t>
      </w:r>
      <w:r w:rsidR="00BA3AF7">
        <w:t xml:space="preserve">договорам </w:t>
      </w:r>
      <w:r w:rsidR="00421F9E">
        <w:t xml:space="preserve">котельной </w:t>
      </w:r>
      <w:r w:rsidR="0010218E" w:rsidRPr="0010218E">
        <w:t>«Агросервис» №1</w:t>
      </w:r>
    </w:p>
    <w:tbl>
      <w:tblPr>
        <w:tblW w:w="5000" w:type="pct"/>
        <w:jc w:val="center"/>
        <w:tblCellMar>
          <w:left w:w="40" w:type="dxa"/>
          <w:right w:w="40" w:type="dxa"/>
        </w:tblCellMar>
        <w:tblLook w:val="04A0" w:firstRow="1" w:lastRow="0" w:firstColumn="1" w:lastColumn="0" w:noHBand="0" w:noVBand="1"/>
      </w:tblPr>
      <w:tblGrid>
        <w:gridCol w:w="2503"/>
        <w:gridCol w:w="2397"/>
        <w:gridCol w:w="2397"/>
        <w:gridCol w:w="2330"/>
      </w:tblGrid>
      <w:tr w:rsidR="00432C08" w:rsidRPr="00A17C76" w14:paraId="4F1F2836"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7E9C2A2F" w14:textId="77777777" w:rsidR="00432C08" w:rsidRPr="00DB4DBD" w:rsidRDefault="00432C08"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отопление</w:t>
            </w:r>
            <w:r w:rsidRPr="00DB4DBD">
              <w:rPr>
                <w:color w:val="000000"/>
              </w:rPr>
              <w:t>,</w:t>
            </w:r>
          </w:p>
          <w:p w14:paraId="480B5BE3" w14:textId="77777777" w:rsidR="00432C08" w:rsidRPr="00DB4DBD" w:rsidRDefault="00432C08" w:rsidP="00984F65">
            <w:pPr>
              <w:jc w:val="center"/>
              <w:rPr>
                <w:sz w:val="20"/>
                <w:szCs w:val="20"/>
                <w:vertAlign w:val="subscript"/>
              </w:rPr>
            </w:pPr>
            <w:r w:rsidRPr="00DB4DBD">
              <w:rPr>
                <w:color w:val="000000"/>
                <w:sz w:val="20"/>
                <w:szCs w:val="20"/>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76D0F565" w14:textId="77777777" w:rsidR="00432C08" w:rsidRPr="00DB4DBD" w:rsidRDefault="00432C08" w:rsidP="00984F65">
            <w:pPr>
              <w:jc w:val="center"/>
              <w:rPr>
                <w:color w:val="000000"/>
                <w:sz w:val="20"/>
                <w:szCs w:val="20"/>
                <w:lang w:val="en-US"/>
              </w:rPr>
            </w:pPr>
            <w:r w:rsidRPr="00DB4DBD">
              <w:rPr>
                <w:color w:val="000000"/>
                <w:sz w:val="20"/>
                <w:szCs w:val="20"/>
                <w:lang w:val="en-US"/>
              </w:rPr>
              <w:t xml:space="preserve">Q </w:t>
            </w:r>
            <w:r w:rsidRPr="00DB4DBD">
              <w:rPr>
                <w:color w:val="000000"/>
                <w:vertAlign w:val="subscript"/>
                <w:lang w:val="en-US"/>
              </w:rPr>
              <w:t>вент</w:t>
            </w:r>
            <w:r w:rsidRPr="00DB4DBD">
              <w:rPr>
                <w:color w:val="000000"/>
                <w:vertAlign w:val="subscript"/>
              </w:rPr>
              <w:t>иляция</w:t>
            </w:r>
            <w:r w:rsidRPr="00DB4DBD">
              <w:rPr>
                <w:color w:val="000000"/>
                <w:lang w:val="en-US"/>
              </w:rPr>
              <w:t>,</w:t>
            </w:r>
          </w:p>
          <w:p w14:paraId="49630D0A" w14:textId="77777777" w:rsidR="00432C08" w:rsidRPr="00DB4DBD" w:rsidRDefault="00432C08" w:rsidP="00984F65">
            <w:pPr>
              <w:jc w:val="center"/>
              <w:rPr>
                <w:color w:val="000000"/>
                <w:sz w:val="20"/>
                <w:szCs w:val="20"/>
                <w:lang w:val="en-US"/>
              </w:rPr>
            </w:pPr>
            <w:r w:rsidRPr="00DB4DBD">
              <w:rPr>
                <w:color w:val="000000"/>
                <w:sz w:val="20"/>
                <w:szCs w:val="20"/>
                <w:lang w:val="en-US"/>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77F82174" w14:textId="77777777" w:rsidR="00432C08" w:rsidRPr="00DB4DBD" w:rsidRDefault="00432C08"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Pr>
                <w:sz w:val="20"/>
                <w:szCs w:val="20"/>
                <w:vertAlign w:val="subscript"/>
              </w:rPr>
              <w:t>ГВС</w:t>
            </w:r>
            <w:r w:rsidRPr="00DB4DBD">
              <w:rPr>
                <w:color w:val="000000"/>
                <w:sz w:val="20"/>
                <w:szCs w:val="20"/>
              </w:rPr>
              <w:t>,</w:t>
            </w:r>
          </w:p>
          <w:p w14:paraId="052863C5" w14:textId="77777777" w:rsidR="00432C08" w:rsidRPr="00DB4DBD" w:rsidRDefault="00432C08" w:rsidP="00984F65">
            <w:pPr>
              <w:jc w:val="center"/>
              <w:rPr>
                <w:color w:val="000000"/>
                <w:sz w:val="20"/>
                <w:szCs w:val="20"/>
              </w:rPr>
            </w:pPr>
            <w:r w:rsidRPr="00DB4DBD">
              <w:rPr>
                <w:color w:val="000000"/>
                <w:sz w:val="20"/>
                <w:szCs w:val="20"/>
              </w:rPr>
              <w:t>Гкал/ч</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79881D28" w14:textId="77777777" w:rsidR="00432C08" w:rsidRPr="00DB4DBD" w:rsidRDefault="00432C08" w:rsidP="00984F65">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сумм</w:t>
            </w:r>
            <w:r>
              <w:rPr>
                <w:vertAlign w:val="subscript"/>
              </w:rPr>
              <w:t>арная</w:t>
            </w:r>
            <w:r w:rsidRPr="00DB4DBD">
              <w:rPr>
                <w:color w:val="000000"/>
              </w:rPr>
              <w:t>,</w:t>
            </w:r>
          </w:p>
          <w:p w14:paraId="75D38841" w14:textId="77777777" w:rsidR="00432C08" w:rsidRPr="00DB4DBD" w:rsidRDefault="00432C08" w:rsidP="00984F65">
            <w:pPr>
              <w:jc w:val="center"/>
              <w:rPr>
                <w:color w:val="000000"/>
                <w:sz w:val="20"/>
                <w:szCs w:val="20"/>
              </w:rPr>
            </w:pPr>
            <w:r w:rsidRPr="00DB4DBD">
              <w:rPr>
                <w:color w:val="000000"/>
                <w:sz w:val="20"/>
                <w:szCs w:val="20"/>
              </w:rPr>
              <w:t>Гкал/ч</w:t>
            </w:r>
          </w:p>
        </w:tc>
      </w:tr>
      <w:tr w:rsidR="00432C08" w:rsidRPr="00FF4A13" w14:paraId="31FB7BA7"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79569088" w14:textId="6579FAFB" w:rsidR="00432C08" w:rsidRPr="00FF4A13" w:rsidRDefault="00984F65" w:rsidP="00984F65">
            <w:pPr>
              <w:jc w:val="center"/>
              <w:rPr>
                <w:b/>
                <w:color w:val="000000"/>
                <w:sz w:val="20"/>
                <w:szCs w:val="20"/>
              </w:rPr>
            </w:pPr>
            <w:r>
              <w:rPr>
                <w:b/>
                <w:sz w:val="20"/>
                <w:szCs w:val="20"/>
              </w:rPr>
              <w:t>1,743</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08F3A759" w14:textId="77777777" w:rsidR="00432C08" w:rsidRPr="00FF4A13" w:rsidRDefault="00432C08" w:rsidP="00984F65">
            <w:pPr>
              <w:jc w:val="center"/>
              <w:rPr>
                <w:b/>
                <w:color w:val="000000"/>
                <w:sz w:val="20"/>
                <w:szCs w:val="20"/>
              </w:rPr>
            </w:pPr>
            <w:r>
              <w:rPr>
                <w:b/>
                <w:sz w:val="20"/>
                <w:szCs w:val="20"/>
              </w:rPr>
              <w:t>-</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0667B137" w14:textId="1DA8139B" w:rsidR="00432C08" w:rsidRPr="00FF4A13" w:rsidRDefault="00984F65" w:rsidP="00984F65">
            <w:pPr>
              <w:jc w:val="center"/>
              <w:rPr>
                <w:b/>
                <w:color w:val="000000"/>
                <w:sz w:val="20"/>
                <w:szCs w:val="20"/>
              </w:rPr>
            </w:pPr>
            <w:r>
              <w:rPr>
                <w:b/>
                <w:sz w:val="20"/>
                <w:szCs w:val="20"/>
              </w:rPr>
              <w:t>0,155</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53064114" w14:textId="0FA089EE" w:rsidR="00432C08" w:rsidRPr="00FF4A13" w:rsidRDefault="00984F65" w:rsidP="00984F65">
            <w:pPr>
              <w:jc w:val="center"/>
              <w:rPr>
                <w:b/>
                <w:sz w:val="20"/>
                <w:szCs w:val="20"/>
              </w:rPr>
            </w:pPr>
            <w:r>
              <w:rPr>
                <w:b/>
                <w:sz w:val="20"/>
                <w:szCs w:val="20"/>
              </w:rPr>
              <w:t>1,898</w:t>
            </w:r>
          </w:p>
        </w:tc>
      </w:tr>
    </w:tbl>
    <w:p w14:paraId="17C371EA" w14:textId="77777777" w:rsidR="00432C08" w:rsidRPr="00272112" w:rsidRDefault="00432C08" w:rsidP="0010218E">
      <w:pPr>
        <w:spacing w:line="360" w:lineRule="auto"/>
        <w:rPr>
          <w:u w:val="single"/>
        </w:rPr>
      </w:pPr>
    </w:p>
    <w:p w14:paraId="54ABD122" w14:textId="34099FDF" w:rsidR="00432C08" w:rsidRPr="0076787C" w:rsidRDefault="00432C08" w:rsidP="0010218E">
      <w:pPr>
        <w:spacing w:line="360" w:lineRule="auto"/>
        <w:rPr>
          <w:u w:val="single"/>
        </w:rPr>
      </w:pPr>
      <w:r>
        <w:t>5</w:t>
      </w:r>
      <w:r w:rsidRPr="0076787C">
        <w:t xml:space="preserve">. Насосные подстанции, их </w:t>
      </w:r>
      <w:r w:rsidR="00DF1B92" w:rsidRPr="0076787C">
        <w:t>назначение</w:t>
      </w:r>
      <w:r w:rsidR="00DF1B92">
        <w:t>:</w:t>
      </w:r>
      <w:r w:rsidR="00DF1B92" w:rsidRPr="0076787C">
        <w:rPr>
          <w:u w:val="single"/>
        </w:rPr>
        <w:t xml:space="preserve"> </w:t>
      </w:r>
      <w:r w:rsidR="00DF1B92" w:rsidRPr="0076787C">
        <w:rPr>
          <w:u w:val="single"/>
        </w:rPr>
        <w:tab/>
      </w:r>
      <w:r w:rsidRPr="0076787C">
        <w:rPr>
          <w:u w:val="single"/>
        </w:rPr>
        <w:t>сетевые насосы на источнике</w:t>
      </w:r>
      <w:r>
        <w:rPr>
          <w:u w:val="single"/>
        </w:rPr>
        <w:t xml:space="preserve"> </w:t>
      </w:r>
    </w:p>
    <w:p w14:paraId="5E82D90C" w14:textId="77777777" w:rsidR="00432C08" w:rsidRPr="0076787C" w:rsidRDefault="00432C08" w:rsidP="0010218E">
      <w:pPr>
        <w:spacing w:line="360" w:lineRule="auto"/>
      </w:pPr>
      <w:r>
        <w:t>5</w:t>
      </w:r>
      <w:r w:rsidRPr="0076787C">
        <w:t>.1. Количество и тип рабочих насосов:</w:t>
      </w:r>
    </w:p>
    <w:p w14:paraId="5CCD7713" w14:textId="07CD146A" w:rsidR="00432C08" w:rsidRDefault="00432C08" w:rsidP="0010218E">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6</w:t>
        </w:r>
      </w:fldSimple>
      <w:r>
        <w:t xml:space="preserve"> - </w:t>
      </w:r>
      <w:r w:rsidRPr="00944303">
        <w:t>Количество и тип рабочих насосов</w:t>
      </w:r>
    </w:p>
    <w:tbl>
      <w:tblPr>
        <w:tblW w:w="5000" w:type="pct"/>
        <w:jc w:val="center"/>
        <w:tblCellMar>
          <w:left w:w="40" w:type="dxa"/>
          <w:right w:w="40" w:type="dxa"/>
        </w:tblCellMar>
        <w:tblLook w:val="04A0" w:firstRow="1" w:lastRow="0" w:firstColumn="1" w:lastColumn="0" w:noHBand="0" w:noVBand="1"/>
      </w:tblPr>
      <w:tblGrid>
        <w:gridCol w:w="4201"/>
        <w:gridCol w:w="3982"/>
        <w:gridCol w:w="1444"/>
      </w:tblGrid>
      <w:tr w:rsidR="00432C08" w:rsidRPr="00DB4DBD" w14:paraId="6BF9230A"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515E0C50" w14:textId="77777777" w:rsidR="00432C08" w:rsidRPr="00DB4DBD" w:rsidRDefault="00432C08" w:rsidP="0010218E">
            <w:pPr>
              <w:rPr>
                <w:color w:val="000000"/>
                <w:sz w:val="20"/>
                <w:szCs w:val="20"/>
              </w:rPr>
            </w:pPr>
            <w:r w:rsidRPr="00DB4DBD">
              <w:rPr>
                <w:color w:val="000000"/>
                <w:sz w:val="20"/>
                <w:szCs w:val="20"/>
              </w:rPr>
              <w:t>Тепловые сети</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200B2EEF" w14:textId="77777777" w:rsidR="00432C08" w:rsidRPr="00DB4DBD" w:rsidRDefault="00432C08" w:rsidP="0010218E">
            <w:pPr>
              <w:spacing w:before="100" w:beforeAutospacing="1" w:after="100" w:afterAutospacing="1"/>
              <w:jc w:val="center"/>
              <w:rPr>
                <w:color w:val="000000"/>
                <w:sz w:val="20"/>
                <w:szCs w:val="20"/>
              </w:rPr>
            </w:pPr>
            <w:r w:rsidRPr="00DB4DBD">
              <w:rPr>
                <w:color w:val="000000"/>
                <w:sz w:val="20"/>
                <w:szCs w:val="20"/>
              </w:rPr>
              <w:t>Тип</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68144071" w14:textId="77777777" w:rsidR="00432C08" w:rsidRPr="00DB4DBD" w:rsidRDefault="00432C08" w:rsidP="0010218E">
            <w:pPr>
              <w:jc w:val="center"/>
              <w:rPr>
                <w:color w:val="000000"/>
                <w:sz w:val="20"/>
                <w:szCs w:val="20"/>
              </w:rPr>
            </w:pPr>
            <w:r w:rsidRPr="00DB4DBD">
              <w:rPr>
                <w:color w:val="000000"/>
                <w:sz w:val="20"/>
                <w:szCs w:val="20"/>
              </w:rPr>
              <w:t>Кол-во</w:t>
            </w:r>
          </w:p>
        </w:tc>
      </w:tr>
      <w:tr w:rsidR="00432C08" w:rsidRPr="00DB4DBD" w14:paraId="5F445282"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4FC2175D" w14:textId="77777777" w:rsidR="00432C08" w:rsidRPr="00DB4DBD" w:rsidRDefault="00432C08" w:rsidP="0010218E">
            <w:pPr>
              <w:rPr>
                <w:color w:val="000000"/>
                <w:sz w:val="20"/>
                <w:szCs w:val="20"/>
              </w:rPr>
            </w:pPr>
            <w:r w:rsidRPr="00DB4DBD">
              <w:rPr>
                <w:color w:val="000000"/>
                <w:sz w:val="20"/>
                <w:szCs w:val="20"/>
              </w:rPr>
              <w:t>Магистральные:</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640737CE" w14:textId="6CFA1BC7" w:rsidR="00432C08" w:rsidRPr="001905CE" w:rsidRDefault="00432C08" w:rsidP="0010218E">
            <w:pPr>
              <w:rPr>
                <w:color w:val="000000"/>
                <w:sz w:val="20"/>
                <w:szCs w:val="20"/>
              </w:rPr>
            </w:pP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03F4BEB2" w14:textId="5D4F801A" w:rsidR="00432C08" w:rsidRPr="00DB4DBD" w:rsidRDefault="00432C08" w:rsidP="0010218E">
            <w:pPr>
              <w:jc w:val="center"/>
              <w:rPr>
                <w:color w:val="000000"/>
                <w:sz w:val="20"/>
                <w:szCs w:val="20"/>
              </w:rPr>
            </w:pPr>
          </w:p>
        </w:tc>
      </w:tr>
      <w:tr w:rsidR="00432C08" w:rsidRPr="00DB4DBD" w14:paraId="5A27C369"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5B1E26A2" w14:textId="621FFE75" w:rsidR="00432C08" w:rsidRPr="00DB4DBD" w:rsidRDefault="00432C08" w:rsidP="0010218E">
            <w:pPr>
              <w:rPr>
                <w:color w:val="000000"/>
                <w:sz w:val="20"/>
                <w:szCs w:val="20"/>
              </w:rPr>
            </w:pPr>
            <w:r>
              <w:rPr>
                <w:color w:val="000000"/>
                <w:sz w:val="20"/>
                <w:szCs w:val="20"/>
              </w:rPr>
              <w:t xml:space="preserve">- сетевые </w:t>
            </w:r>
            <w:r w:rsidR="0010218E">
              <w:rPr>
                <w:color w:val="000000"/>
                <w:sz w:val="20"/>
                <w:szCs w:val="20"/>
              </w:rPr>
              <w:t>отопление</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2EBCF3C9" w14:textId="7D47C47E" w:rsidR="00432C08" w:rsidRPr="001905CE" w:rsidRDefault="0010218E" w:rsidP="0010218E">
            <w:pPr>
              <w:rPr>
                <w:color w:val="000000"/>
                <w:sz w:val="20"/>
                <w:szCs w:val="20"/>
              </w:rPr>
            </w:pPr>
            <w:r w:rsidRPr="0010218E">
              <w:rPr>
                <w:sz w:val="20"/>
                <w:szCs w:val="20"/>
              </w:rPr>
              <w:t>Д200-95</w:t>
            </w:r>
            <w:r w:rsidR="00EB0286">
              <w:rPr>
                <w:sz w:val="20"/>
                <w:szCs w:val="20"/>
              </w:rPr>
              <w:t xml:space="preserve"> </w:t>
            </w:r>
            <w:r>
              <w:rPr>
                <w:sz w:val="20"/>
                <w:szCs w:val="20"/>
              </w:rPr>
              <w:t>90,0</w:t>
            </w:r>
            <w:r w:rsidR="00601442">
              <w:rPr>
                <w:sz w:val="20"/>
                <w:szCs w:val="20"/>
              </w:rPr>
              <w:t xml:space="preserve">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21E1452E" w14:textId="34E04512" w:rsidR="00432C08" w:rsidRPr="00941D4D" w:rsidRDefault="00941D4D" w:rsidP="0010218E">
            <w:pPr>
              <w:jc w:val="center"/>
              <w:rPr>
                <w:color w:val="000000"/>
                <w:sz w:val="20"/>
                <w:szCs w:val="20"/>
              </w:rPr>
            </w:pPr>
            <w:r>
              <w:rPr>
                <w:color w:val="000000"/>
                <w:sz w:val="20"/>
                <w:szCs w:val="20"/>
              </w:rPr>
              <w:t>1</w:t>
            </w:r>
          </w:p>
        </w:tc>
      </w:tr>
      <w:tr w:rsidR="0010218E" w:rsidRPr="00DB4DBD" w14:paraId="0C49A50F"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1808736B" w14:textId="77777777" w:rsidR="0010218E" w:rsidRDefault="0010218E" w:rsidP="0010218E">
            <w:pPr>
              <w:rPr>
                <w:color w:val="000000"/>
                <w:sz w:val="20"/>
                <w:szCs w:val="20"/>
              </w:rPr>
            </w:pP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17408B5E" w14:textId="457843F0" w:rsidR="0010218E" w:rsidRPr="0010218E" w:rsidRDefault="0010218E" w:rsidP="0010218E">
            <w:pPr>
              <w:rPr>
                <w:sz w:val="20"/>
                <w:szCs w:val="20"/>
              </w:rPr>
            </w:pPr>
            <w:r w:rsidRPr="00E00171">
              <w:rPr>
                <w:sz w:val="20"/>
                <w:szCs w:val="20"/>
              </w:rPr>
              <w:t>Д200-9</w:t>
            </w:r>
            <w:r>
              <w:rPr>
                <w:sz w:val="20"/>
                <w:szCs w:val="20"/>
              </w:rPr>
              <w:t>0а 74,0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222F512B" w14:textId="6C0A22B8" w:rsidR="0010218E" w:rsidRDefault="0010218E" w:rsidP="0010218E">
            <w:pPr>
              <w:jc w:val="center"/>
              <w:rPr>
                <w:color w:val="000000"/>
                <w:sz w:val="20"/>
                <w:szCs w:val="20"/>
              </w:rPr>
            </w:pPr>
            <w:r>
              <w:rPr>
                <w:color w:val="000000"/>
                <w:sz w:val="20"/>
                <w:szCs w:val="20"/>
              </w:rPr>
              <w:t>1</w:t>
            </w:r>
          </w:p>
        </w:tc>
      </w:tr>
      <w:tr w:rsidR="0010218E" w:rsidRPr="00DB4DBD" w14:paraId="335B5649"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1B5200A7" w14:textId="77777777" w:rsidR="0010218E" w:rsidRDefault="0010218E" w:rsidP="0010218E">
            <w:pPr>
              <w:rPr>
                <w:color w:val="000000"/>
                <w:sz w:val="20"/>
                <w:szCs w:val="20"/>
              </w:rPr>
            </w:pP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33EFD75E" w14:textId="4626600B" w:rsidR="0010218E" w:rsidRPr="00E00171" w:rsidRDefault="0010218E" w:rsidP="0010218E">
            <w:pPr>
              <w:rPr>
                <w:sz w:val="20"/>
                <w:szCs w:val="20"/>
              </w:rPr>
            </w:pPr>
            <w:r w:rsidRPr="00E00171">
              <w:rPr>
                <w:sz w:val="20"/>
                <w:szCs w:val="20"/>
              </w:rPr>
              <w:t>8НД6</w:t>
            </w:r>
            <w:r>
              <w:rPr>
                <w:sz w:val="20"/>
                <w:szCs w:val="20"/>
              </w:rPr>
              <w:t>х</w:t>
            </w:r>
            <w:r w:rsidRPr="00E00171">
              <w:rPr>
                <w:sz w:val="20"/>
                <w:szCs w:val="20"/>
              </w:rPr>
              <w:t>1</w:t>
            </w:r>
            <w:r>
              <w:rPr>
                <w:sz w:val="20"/>
                <w:szCs w:val="20"/>
              </w:rPr>
              <w:t> 100,0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1325FCAE" w14:textId="29CB19A4" w:rsidR="0010218E" w:rsidRDefault="0010218E" w:rsidP="0010218E">
            <w:pPr>
              <w:jc w:val="center"/>
              <w:rPr>
                <w:color w:val="000000"/>
                <w:sz w:val="20"/>
                <w:szCs w:val="20"/>
              </w:rPr>
            </w:pPr>
            <w:r>
              <w:rPr>
                <w:color w:val="000000"/>
                <w:sz w:val="20"/>
                <w:szCs w:val="20"/>
              </w:rPr>
              <w:t>1</w:t>
            </w:r>
          </w:p>
        </w:tc>
      </w:tr>
      <w:tr w:rsidR="0010218E" w:rsidRPr="00DB4DBD" w14:paraId="121CE06D"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4A15BAFF" w14:textId="5A2AB2D9" w:rsidR="0010218E" w:rsidRDefault="0010218E" w:rsidP="0010218E">
            <w:pPr>
              <w:rPr>
                <w:color w:val="000000"/>
                <w:sz w:val="20"/>
                <w:szCs w:val="20"/>
              </w:rPr>
            </w:pPr>
            <w:r>
              <w:rPr>
                <w:color w:val="000000"/>
                <w:sz w:val="20"/>
                <w:szCs w:val="20"/>
              </w:rPr>
              <w:t>- сетевые ГВС</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3EB39391" w14:textId="47058758" w:rsidR="0010218E" w:rsidRPr="00E00171" w:rsidRDefault="0010218E" w:rsidP="0010218E">
            <w:pPr>
              <w:rPr>
                <w:sz w:val="20"/>
                <w:szCs w:val="20"/>
              </w:rPr>
            </w:pPr>
            <w:r w:rsidRPr="00B235B4">
              <w:rPr>
                <w:sz w:val="20"/>
                <w:szCs w:val="20"/>
              </w:rPr>
              <w:t>КМ 80-50</w:t>
            </w:r>
            <w:r>
              <w:rPr>
                <w:sz w:val="20"/>
                <w:szCs w:val="20"/>
              </w:rPr>
              <w:t xml:space="preserve"> 15,0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0A30EDBB" w14:textId="03F47B00" w:rsidR="0010218E" w:rsidRDefault="0010218E" w:rsidP="0010218E">
            <w:pPr>
              <w:jc w:val="center"/>
              <w:rPr>
                <w:color w:val="000000"/>
                <w:sz w:val="20"/>
                <w:szCs w:val="20"/>
              </w:rPr>
            </w:pPr>
            <w:r>
              <w:rPr>
                <w:color w:val="000000"/>
                <w:sz w:val="20"/>
                <w:szCs w:val="20"/>
              </w:rPr>
              <w:t>2</w:t>
            </w:r>
          </w:p>
        </w:tc>
      </w:tr>
    </w:tbl>
    <w:p w14:paraId="60785636" w14:textId="187357D9" w:rsidR="000D5177" w:rsidRDefault="000D5177" w:rsidP="000D5177">
      <w:pPr>
        <w:pStyle w:val="Maximyz0"/>
      </w:pPr>
    </w:p>
    <w:p w14:paraId="1BFDE1EC" w14:textId="75D0D626" w:rsidR="00A96744" w:rsidRDefault="00A96744" w:rsidP="000D5177">
      <w:pPr>
        <w:pStyle w:val="Maximyz0"/>
      </w:pPr>
    </w:p>
    <w:p w14:paraId="67B47194" w14:textId="031D8FE7" w:rsidR="00A96744" w:rsidRDefault="00A96744" w:rsidP="000D5177">
      <w:pPr>
        <w:pStyle w:val="Maximyz0"/>
      </w:pPr>
    </w:p>
    <w:p w14:paraId="20263915" w14:textId="77777777" w:rsidR="00A96744" w:rsidRDefault="00A96744" w:rsidP="000D5177">
      <w:pPr>
        <w:pStyle w:val="Maximyz0"/>
      </w:pPr>
    </w:p>
    <w:p w14:paraId="0D8BA63B" w14:textId="1B11F6C0" w:rsidR="00432C08" w:rsidRPr="00D64677" w:rsidRDefault="00432C08" w:rsidP="00D64677">
      <w:pPr>
        <w:pStyle w:val="32"/>
        <w:rPr>
          <w:lang w:val="ru-RU"/>
        </w:rPr>
      </w:pPr>
      <w:bookmarkStart w:id="80" w:name="_Toc40639113"/>
      <w:r w:rsidRPr="00D64677">
        <w:rPr>
          <w:lang w:val="ru-RU"/>
        </w:rPr>
        <w:lastRenderedPageBreak/>
        <w:t xml:space="preserve">Структура тепловой сети котельной </w:t>
      </w:r>
      <w:r w:rsidR="00152F4B">
        <w:rPr>
          <w:lang w:val="ru-RU"/>
        </w:rPr>
        <w:t>ООО «Теплоснаб-Родники»</w:t>
      </w:r>
      <w:bookmarkEnd w:id="80"/>
    </w:p>
    <w:p w14:paraId="09F7895B" w14:textId="0B2293C8" w:rsidR="003B73E5" w:rsidRPr="0090195C" w:rsidRDefault="003B73E5" w:rsidP="003B73E5">
      <w:pPr>
        <w:pStyle w:val="Maximyz0"/>
        <w:rPr>
          <w:lang w:eastAsia="en-US"/>
        </w:rPr>
      </w:pPr>
      <w:r w:rsidRPr="0090195C">
        <w:rPr>
          <w:lang w:eastAsia="en-US"/>
        </w:rPr>
        <w:t>Общая протяженность тепловых сетей котельной</w:t>
      </w:r>
      <w:r>
        <w:rPr>
          <w:lang w:eastAsia="en-US"/>
        </w:rPr>
        <w:t xml:space="preserve"> </w:t>
      </w:r>
      <w:r w:rsidR="00152F4B">
        <w:rPr>
          <w:lang w:eastAsia="en-US"/>
        </w:rPr>
        <w:t>ООО «Теплоснаб-Родники»</w:t>
      </w:r>
      <w:r>
        <w:rPr>
          <w:lang w:eastAsia="en-US"/>
        </w:rPr>
        <w:t>, эксплуатируемой</w:t>
      </w:r>
      <w:r w:rsidRPr="0090195C">
        <w:rPr>
          <w:lang w:eastAsia="en-US"/>
        </w:rPr>
        <w:t xml:space="preserve"> </w:t>
      </w:r>
      <w:r w:rsidR="00152F4B">
        <w:rPr>
          <w:lang w:eastAsia="en-US"/>
        </w:rPr>
        <w:t>ООО «Теплоснаб-Родники»</w:t>
      </w:r>
      <w:r w:rsidRPr="0090195C">
        <w:rPr>
          <w:lang w:eastAsia="en-US"/>
        </w:rPr>
        <w:t xml:space="preserve"> в </w:t>
      </w:r>
      <w:r w:rsidR="00A96744" w:rsidRPr="0090195C">
        <w:rPr>
          <w:lang w:eastAsia="en-US"/>
        </w:rPr>
        <w:t>двухтрубном</w:t>
      </w:r>
      <w:r w:rsidRPr="0090195C">
        <w:rPr>
          <w:lang w:eastAsia="en-US"/>
        </w:rPr>
        <w:t xml:space="preserve"> исполнении составляет 2,7 км., график работы котельной - 95/70</w:t>
      </w:r>
      <w:r>
        <w:rPr>
          <w:lang w:eastAsia="en-US"/>
        </w:rPr>
        <w:t xml:space="preserve"> </w:t>
      </w:r>
      <w:r w:rsidRPr="0090195C">
        <w:rPr>
          <w:vertAlign w:val="superscript"/>
          <w:lang w:eastAsia="en-US"/>
        </w:rPr>
        <w:t>о</w:t>
      </w:r>
      <w:r w:rsidRPr="0090195C">
        <w:rPr>
          <w:lang w:eastAsia="en-US"/>
        </w:rPr>
        <w:t>С.</w:t>
      </w:r>
    </w:p>
    <w:p w14:paraId="785D1743" w14:textId="77777777" w:rsidR="003B73E5" w:rsidRPr="003B50BA" w:rsidRDefault="003B73E5" w:rsidP="003B73E5">
      <w:pPr>
        <w:pStyle w:val="Maximyz0"/>
      </w:pPr>
      <w:r w:rsidRPr="003B50BA">
        <w:t xml:space="preserve">Котельная ООО «Теплоснаб-Родники» была запущена 01.10.2014 года для теплоснабжения и горячего водоснабжения мкр. Рябикова. </w:t>
      </w:r>
    </w:p>
    <w:p w14:paraId="66B7F4F2" w14:textId="77777777" w:rsidR="003B73E5" w:rsidRPr="003B73E5" w:rsidRDefault="003B73E5" w:rsidP="003B73E5">
      <w:pPr>
        <w:rPr>
          <w:lang w:eastAsia="en-US"/>
        </w:rPr>
      </w:pPr>
    </w:p>
    <w:p w14:paraId="4174D77C" w14:textId="289A7139" w:rsidR="00432C08" w:rsidRPr="00B4771C" w:rsidRDefault="00432C08" w:rsidP="00EA7C54">
      <w:pPr>
        <w:spacing w:line="360" w:lineRule="auto"/>
        <w:rPr>
          <w:color w:val="000000"/>
          <w:u w:val="single"/>
        </w:rPr>
      </w:pPr>
      <w:r>
        <w:rPr>
          <w:color w:val="000000"/>
        </w:rPr>
        <w:t xml:space="preserve">1. Источник </w:t>
      </w:r>
      <w:r w:rsidR="00941D4D">
        <w:rPr>
          <w:color w:val="000000"/>
        </w:rPr>
        <w:t>теплоснабжения:</w:t>
      </w:r>
      <w:r w:rsidR="00D64677">
        <w:rPr>
          <w:color w:val="000000"/>
        </w:rPr>
        <w:t xml:space="preserve"> </w:t>
      </w:r>
      <w:r w:rsidRPr="00941D4D">
        <w:rPr>
          <w:color w:val="000000"/>
          <w:u w:val="single"/>
        </w:rPr>
        <w:t>к</w:t>
      </w:r>
      <w:r>
        <w:rPr>
          <w:color w:val="000000"/>
          <w:u w:val="single"/>
        </w:rPr>
        <w:t xml:space="preserve">отельная </w:t>
      </w:r>
      <w:r w:rsidR="00152F4B">
        <w:rPr>
          <w:color w:val="000000"/>
          <w:u w:val="single"/>
        </w:rPr>
        <w:t>ООО «Теплоснаб-Родники»</w:t>
      </w:r>
    </w:p>
    <w:p w14:paraId="3A7B96C6" w14:textId="1FC32F36" w:rsidR="00432C08" w:rsidRDefault="00432C08" w:rsidP="00EA7C54">
      <w:pPr>
        <w:spacing w:line="360" w:lineRule="auto"/>
        <w:rPr>
          <w:color w:val="000000"/>
        </w:rPr>
      </w:pPr>
      <w:r>
        <w:rPr>
          <w:color w:val="000000"/>
        </w:rPr>
        <w:t>2. Вид системы теплоснабжения</w:t>
      </w:r>
      <w:r w:rsidR="00941D4D">
        <w:rPr>
          <w:color w:val="000000"/>
        </w:rPr>
        <w:t>:</w:t>
      </w:r>
      <w:r>
        <w:rPr>
          <w:color w:val="000000"/>
        </w:rPr>
        <w:t xml:space="preserve"> </w:t>
      </w:r>
      <w:r w:rsidR="00941D4D" w:rsidRPr="00941D4D">
        <w:rPr>
          <w:color w:val="000000"/>
          <w:u w:val="single"/>
        </w:rPr>
        <w:tab/>
        <w:t xml:space="preserve">зависимая, </w:t>
      </w:r>
      <w:r w:rsidR="00984FAD">
        <w:rPr>
          <w:color w:val="000000"/>
          <w:u w:val="single"/>
        </w:rPr>
        <w:t>4</w:t>
      </w:r>
      <w:r w:rsidR="00941D4D" w:rsidRPr="00E90C69">
        <w:rPr>
          <w:color w:val="000000"/>
          <w:u w:val="single"/>
        </w:rPr>
        <w:t>-х трубная</w:t>
      </w:r>
      <w:r w:rsidR="00941D4D">
        <w:rPr>
          <w:color w:val="000000"/>
          <w:u w:val="single"/>
        </w:rPr>
        <w:t>, закрытая</w:t>
      </w:r>
      <w:r w:rsidR="00941D4D" w:rsidRPr="00941D4D">
        <w:rPr>
          <w:color w:val="000000"/>
        </w:rPr>
        <w:t>______________________</w:t>
      </w:r>
    </w:p>
    <w:p w14:paraId="325404E5" w14:textId="3CCDE866" w:rsidR="00432C08" w:rsidRDefault="00432C08" w:rsidP="00EA7C54">
      <w:pPr>
        <w:spacing w:line="360" w:lineRule="auto"/>
        <w:rPr>
          <w:color w:val="000000"/>
        </w:rPr>
      </w:pPr>
      <w:r>
        <w:rPr>
          <w:color w:val="000000"/>
        </w:rPr>
        <w:t xml:space="preserve">3. Расчетный температурный график регулирования </w:t>
      </w:r>
      <w:r w:rsidRPr="00295347">
        <w:rPr>
          <w:color w:val="000000"/>
        </w:rPr>
        <w:t>тепловой нагрузки</w:t>
      </w:r>
      <w:r w:rsidR="00D64677">
        <w:rPr>
          <w:color w:val="000000"/>
        </w:rPr>
        <w:t xml:space="preserve"> </w:t>
      </w:r>
      <w:r w:rsidRPr="00295347">
        <w:rPr>
          <w:color w:val="000000"/>
          <w:u w:val="single"/>
        </w:rPr>
        <w:t>95/70°С</w:t>
      </w:r>
    </w:p>
    <w:p w14:paraId="5C4C8C4C" w14:textId="77777777" w:rsidR="00432C08" w:rsidRDefault="00432C08" w:rsidP="00EA7C54">
      <w:pPr>
        <w:spacing w:line="360" w:lineRule="auto"/>
        <w:rPr>
          <w:color w:val="000000"/>
        </w:rPr>
      </w:pPr>
      <w:r>
        <w:rPr>
          <w:color w:val="000000"/>
        </w:rPr>
        <w:t>4. Подключенная тепловая нагрузка по договорам:</w:t>
      </w:r>
    </w:p>
    <w:p w14:paraId="7FAF27E8" w14:textId="77777777" w:rsidR="00432C08" w:rsidRDefault="00432C08" w:rsidP="00EA7C54">
      <w:pPr>
        <w:spacing w:line="360" w:lineRule="auto"/>
      </w:pPr>
      <w:r w:rsidRPr="000505CB">
        <w:t>4.1. Теплоноситель – вода</w:t>
      </w:r>
      <w:r w:rsidRPr="000505CB">
        <w:tab/>
      </w:r>
    </w:p>
    <w:p w14:paraId="7D9AE97C" w14:textId="6654BC0C" w:rsidR="00432C08" w:rsidRDefault="00432C08" w:rsidP="00EA7C54">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7</w:t>
        </w:r>
      </w:fldSimple>
      <w:r>
        <w:t xml:space="preserve"> - </w:t>
      </w:r>
      <w:r w:rsidRPr="00CB77B3">
        <w:t>Подключенная</w:t>
      </w:r>
      <w:r w:rsidR="00421F9E">
        <w:t xml:space="preserve"> тепловая нагрузка по договорам котельной</w:t>
      </w:r>
      <w:r w:rsidRPr="00CB77B3">
        <w:t xml:space="preserve"> </w:t>
      </w:r>
      <w:r w:rsidR="00152F4B">
        <w:t>ООО «Теплоснаб-Родники»</w:t>
      </w:r>
    </w:p>
    <w:tbl>
      <w:tblPr>
        <w:tblW w:w="5000" w:type="pct"/>
        <w:jc w:val="center"/>
        <w:tblCellMar>
          <w:left w:w="40" w:type="dxa"/>
          <w:right w:w="40" w:type="dxa"/>
        </w:tblCellMar>
        <w:tblLook w:val="04A0" w:firstRow="1" w:lastRow="0" w:firstColumn="1" w:lastColumn="0" w:noHBand="0" w:noVBand="1"/>
      </w:tblPr>
      <w:tblGrid>
        <w:gridCol w:w="2503"/>
        <w:gridCol w:w="2397"/>
        <w:gridCol w:w="2397"/>
        <w:gridCol w:w="2330"/>
      </w:tblGrid>
      <w:tr w:rsidR="00432C08" w:rsidRPr="00A17C76" w14:paraId="4A74EE18"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3AFC4424" w14:textId="77777777" w:rsidR="00432C08" w:rsidRPr="00DB4DBD" w:rsidRDefault="00432C08" w:rsidP="00EA7C54">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отопление</w:t>
            </w:r>
            <w:r w:rsidRPr="00DB4DBD">
              <w:rPr>
                <w:color w:val="000000"/>
              </w:rPr>
              <w:t>,</w:t>
            </w:r>
          </w:p>
          <w:p w14:paraId="7ACEE9EC" w14:textId="77777777" w:rsidR="00432C08" w:rsidRPr="00DB4DBD" w:rsidRDefault="00432C08" w:rsidP="00EA7C54">
            <w:pPr>
              <w:jc w:val="center"/>
              <w:rPr>
                <w:sz w:val="20"/>
                <w:szCs w:val="20"/>
                <w:vertAlign w:val="subscript"/>
              </w:rPr>
            </w:pPr>
            <w:r w:rsidRPr="00DB4DBD">
              <w:rPr>
                <w:color w:val="000000"/>
                <w:sz w:val="20"/>
                <w:szCs w:val="20"/>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tcPr>
          <w:p w14:paraId="6EF1028F" w14:textId="77777777" w:rsidR="00432C08" w:rsidRPr="00DB4DBD" w:rsidRDefault="00432C08" w:rsidP="00EA7C54">
            <w:pPr>
              <w:jc w:val="center"/>
              <w:rPr>
                <w:color w:val="000000"/>
                <w:sz w:val="20"/>
                <w:szCs w:val="20"/>
                <w:lang w:val="en-US"/>
              </w:rPr>
            </w:pPr>
            <w:r w:rsidRPr="00DB4DBD">
              <w:rPr>
                <w:color w:val="000000"/>
                <w:sz w:val="20"/>
                <w:szCs w:val="20"/>
                <w:lang w:val="en-US"/>
              </w:rPr>
              <w:t xml:space="preserve">Q </w:t>
            </w:r>
            <w:r w:rsidRPr="00DB4DBD">
              <w:rPr>
                <w:color w:val="000000"/>
                <w:vertAlign w:val="subscript"/>
                <w:lang w:val="en-US"/>
              </w:rPr>
              <w:t>вент</w:t>
            </w:r>
            <w:r w:rsidRPr="00DB4DBD">
              <w:rPr>
                <w:color w:val="000000"/>
                <w:vertAlign w:val="subscript"/>
              </w:rPr>
              <w:t>иляция</w:t>
            </w:r>
            <w:r w:rsidRPr="00DB4DBD">
              <w:rPr>
                <w:color w:val="000000"/>
                <w:lang w:val="en-US"/>
              </w:rPr>
              <w:t>,</w:t>
            </w:r>
          </w:p>
          <w:p w14:paraId="2EFC23A8" w14:textId="77777777" w:rsidR="00432C08" w:rsidRPr="00DB4DBD" w:rsidRDefault="00432C08" w:rsidP="00EA7C54">
            <w:pPr>
              <w:jc w:val="center"/>
              <w:rPr>
                <w:color w:val="000000"/>
                <w:sz w:val="20"/>
                <w:szCs w:val="20"/>
                <w:lang w:val="en-US"/>
              </w:rPr>
            </w:pPr>
            <w:r w:rsidRPr="00DB4DBD">
              <w:rPr>
                <w:color w:val="000000"/>
                <w:sz w:val="20"/>
                <w:szCs w:val="20"/>
                <w:lang w:val="en-US"/>
              </w:rPr>
              <w:t>Гкал/ч</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19F0B9AD" w14:textId="77777777" w:rsidR="00432C08" w:rsidRPr="00DB4DBD" w:rsidRDefault="00432C08" w:rsidP="00EA7C54">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Pr>
                <w:sz w:val="20"/>
                <w:szCs w:val="20"/>
                <w:vertAlign w:val="subscript"/>
              </w:rPr>
              <w:t>ГВС</w:t>
            </w:r>
            <w:r w:rsidRPr="00DB4DBD">
              <w:rPr>
                <w:color w:val="000000"/>
                <w:sz w:val="20"/>
                <w:szCs w:val="20"/>
              </w:rPr>
              <w:t>,</w:t>
            </w:r>
          </w:p>
          <w:p w14:paraId="430FECED" w14:textId="77777777" w:rsidR="00432C08" w:rsidRPr="00DB4DBD" w:rsidRDefault="00432C08" w:rsidP="00EA7C54">
            <w:pPr>
              <w:jc w:val="center"/>
              <w:rPr>
                <w:color w:val="000000"/>
                <w:sz w:val="20"/>
                <w:szCs w:val="20"/>
              </w:rPr>
            </w:pPr>
            <w:r w:rsidRPr="00DB4DBD">
              <w:rPr>
                <w:color w:val="000000"/>
                <w:sz w:val="20"/>
                <w:szCs w:val="20"/>
              </w:rPr>
              <w:t>Гкал/ч</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55011A16" w14:textId="77777777" w:rsidR="00432C08" w:rsidRPr="00DB4DBD" w:rsidRDefault="00432C08" w:rsidP="00EA7C54">
            <w:pPr>
              <w:jc w:val="center"/>
              <w:rPr>
                <w:color w:val="000000"/>
                <w:sz w:val="20"/>
                <w:szCs w:val="20"/>
              </w:rPr>
            </w:pPr>
            <w:r w:rsidRPr="00DB4DBD">
              <w:rPr>
                <w:color w:val="000000"/>
                <w:sz w:val="20"/>
                <w:szCs w:val="20"/>
                <w:lang w:val="en-US"/>
              </w:rPr>
              <w:t>Q</w:t>
            </w:r>
            <w:r w:rsidRPr="00DB4DBD">
              <w:rPr>
                <w:sz w:val="20"/>
                <w:szCs w:val="20"/>
                <w:vertAlign w:val="subscript"/>
              </w:rPr>
              <w:t xml:space="preserve"> </w:t>
            </w:r>
            <w:r w:rsidRPr="00DB4DBD">
              <w:rPr>
                <w:vertAlign w:val="subscript"/>
              </w:rPr>
              <w:t>сумм</w:t>
            </w:r>
            <w:r>
              <w:rPr>
                <w:vertAlign w:val="subscript"/>
              </w:rPr>
              <w:t>арная</w:t>
            </w:r>
            <w:r w:rsidRPr="00DB4DBD">
              <w:rPr>
                <w:color w:val="000000"/>
              </w:rPr>
              <w:t>,</w:t>
            </w:r>
          </w:p>
          <w:p w14:paraId="26529D9A" w14:textId="77777777" w:rsidR="00432C08" w:rsidRPr="00DB4DBD" w:rsidRDefault="00432C08" w:rsidP="00EA7C54">
            <w:pPr>
              <w:jc w:val="center"/>
              <w:rPr>
                <w:color w:val="000000"/>
                <w:sz w:val="20"/>
                <w:szCs w:val="20"/>
              </w:rPr>
            </w:pPr>
            <w:r w:rsidRPr="00DB4DBD">
              <w:rPr>
                <w:color w:val="000000"/>
                <w:sz w:val="20"/>
                <w:szCs w:val="20"/>
              </w:rPr>
              <w:t>Гкал/ч</w:t>
            </w:r>
          </w:p>
        </w:tc>
      </w:tr>
      <w:tr w:rsidR="00432C08" w:rsidRPr="00FF4A13" w14:paraId="2B9A303D" w14:textId="77777777" w:rsidTr="00084EF0">
        <w:trPr>
          <w:trHeight w:val="340"/>
          <w:jc w:val="center"/>
        </w:trPr>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2DEDDB2" w14:textId="5C184280" w:rsidR="00432C08" w:rsidRPr="00FF4A13" w:rsidRDefault="00984F65" w:rsidP="00EA7C54">
            <w:pPr>
              <w:jc w:val="center"/>
              <w:rPr>
                <w:b/>
                <w:color w:val="000000"/>
                <w:sz w:val="20"/>
                <w:szCs w:val="20"/>
              </w:rPr>
            </w:pPr>
            <w:r>
              <w:rPr>
                <w:b/>
                <w:sz w:val="20"/>
                <w:szCs w:val="20"/>
              </w:rPr>
              <w:t>3,281</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3AEBBA60" w14:textId="213F6FC6" w:rsidR="00432C08" w:rsidRPr="00FF4A13" w:rsidRDefault="00984F65" w:rsidP="00EA7C54">
            <w:pPr>
              <w:jc w:val="center"/>
              <w:rPr>
                <w:b/>
                <w:color w:val="000000"/>
                <w:sz w:val="20"/>
                <w:szCs w:val="20"/>
              </w:rPr>
            </w:pPr>
            <w:r>
              <w:rPr>
                <w:b/>
                <w:sz w:val="20"/>
                <w:szCs w:val="20"/>
              </w:rPr>
              <w:t>-</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14:paraId="0059BE03" w14:textId="6D461867" w:rsidR="00432C08" w:rsidRPr="00FF4A13" w:rsidRDefault="00984F65" w:rsidP="00EA7C54">
            <w:pPr>
              <w:jc w:val="center"/>
              <w:rPr>
                <w:b/>
                <w:color w:val="000000"/>
                <w:sz w:val="20"/>
                <w:szCs w:val="20"/>
              </w:rPr>
            </w:pPr>
            <w:r>
              <w:rPr>
                <w:b/>
                <w:sz w:val="20"/>
                <w:szCs w:val="20"/>
              </w:rPr>
              <w:t>0,139</w:t>
            </w:r>
          </w:p>
        </w:tc>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0DDB2800" w14:textId="02B904AC" w:rsidR="00432C08" w:rsidRPr="00FF4A13" w:rsidRDefault="00984F65" w:rsidP="00EA7C54">
            <w:pPr>
              <w:jc w:val="center"/>
              <w:rPr>
                <w:b/>
                <w:sz w:val="20"/>
                <w:szCs w:val="20"/>
              </w:rPr>
            </w:pPr>
            <w:r>
              <w:rPr>
                <w:b/>
                <w:sz w:val="20"/>
                <w:szCs w:val="20"/>
              </w:rPr>
              <w:t>3,420</w:t>
            </w:r>
          </w:p>
        </w:tc>
      </w:tr>
    </w:tbl>
    <w:p w14:paraId="55396AC2" w14:textId="77777777" w:rsidR="00432C08" w:rsidRPr="00272112" w:rsidRDefault="00432C08" w:rsidP="00EA7C54">
      <w:pPr>
        <w:spacing w:line="360" w:lineRule="auto"/>
        <w:rPr>
          <w:u w:val="single"/>
        </w:rPr>
      </w:pPr>
    </w:p>
    <w:p w14:paraId="16BD3F13" w14:textId="144561F0" w:rsidR="00432C08" w:rsidRPr="0076787C" w:rsidRDefault="00432C08" w:rsidP="00EA7C54">
      <w:pPr>
        <w:spacing w:line="360" w:lineRule="auto"/>
        <w:rPr>
          <w:u w:val="single"/>
        </w:rPr>
      </w:pPr>
      <w:r>
        <w:t>5</w:t>
      </w:r>
      <w:r w:rsidRPr="0076787C">
        <w:t xml:space="preserve">. Насосные подстанции, их </w:t>
      </w:r>
      <w:r w:rsidR="00DF29E5" w:rsidRPr="0076787C">
        <w:t>назначение</w:t>
      </w:r>
      <w:r w:rsidR="00DF29E5">
        <w:t>:</w:t>
      </w:r>
      <w:r w:rsidR="00DF29E5" w:rsidRPr="0076787C">
        <w:rPr>
          <w:u w:val="single"/>
        </w:rPr>
        <w:t xml:space="preserve"> </w:t>
      </w:r>
      <w:r w:rsidR="00DF29E5" w:rsidRPr="0076787C">
        <w:rPr>
          <w:u w:val="single"/>
        </w:rPr>
        <w:tab/>
      </w:r>
      <w:r w:rsidRPr="0076787C">
        <w:rPr>
          <w:u w:val="single"/>
        </w:rPr>
        <w:t>сетевые насосы на источнике</w:t>
      </w:r>
      <w:r>
        <w:rPr>
          <w:u w:val="single"/>
        </w:rPr>
        <w:t xml:space="preserve"> </w:t>
      </w:r>
    </w:p>
    <w:p w14:paraId="75296F4D" w14:textId="77777777" w:rsidR="00432C08" w:rsidRDefault="00432C08" w:rsidP="00EA7C54">
      <w:pPr>
        <w:spacing w:line="360" w:lineRule="auto"/>
      </w:pPr>
      <w:r>
        <w:t>5</w:t>
      </w:r>
      <w:r w:rsidRPr="0076787C">
        <w:t>.1. Количество и тип рабочих насосов:</w:t>
      </w:r>
    </w:p>
    <w:p w14:paraId="2FBBC00C" w14:textId="77777777" w:rsidR="00EA1E7F" w:rsidRPr="0076787C" w:rsidRDefault="00EA1E7F" w:rsidP="00EA7C54">
      <w:pPr>
        <w:spacing w:line="360" w:lineRule="auto"/>
      </w:pPr>
    </w:p>
    <w:p w14:paraId="519FCE0A" w14:textId="6ADD7DF9" w:rsidR="00432C08" w:rsidRDefault="00432C08" w:rsidP="00EA7C54">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8</w:t>
        </w:r>
      </w:fldSimple>
      <w:r>
        <w:t xml:space="preserve"> </w:t>
      </w:r>
      <w:r w:rsidR="0051237A">
        <w:t>–</w:t>
      </w:r>
      <w:r>
        <w:t xml:space="preserve"> </w:t>
      </w:r>
      <w:r w:rsidRPr="00944303">
        <w:t>Количество и тип рабочих насосов</w:t>
      </w:r>
    </w:p>
    <w:tbl>
      <w:tblPr>
        <w:tblW w:w="5000" w:type="pct"/>
        <w:jc w:val="center"/>
        <w:tblCellMar>
          <w:left w:w="40" w:type="dxa"/>
          <w:right w:w="40" w:type="dxa"/>
        </w:tblCellMar>
        <w:tblLook w:val="04A0" w:firstRow="1" w:lastRow="0" w:firstColumn="1" w:lastColumn="0" w:noHBand="0" w:noVBand="1"/>
      </w:tblPr>
      <w:tblGrid>
        <w:gridCol w:w="4201"/>
        <w:gridCol w:w="3982"/>
        <w:gridCol w:w="1444"/>
      </w:tblGrid>
      <w:tr w:rsidR="00432C08" w:rsidRPr="00DB4DBD" w14:paraId="52575B1A"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7AB03337" w14:textId="77777777" w:rsidR="00432C08" w:rsidRPr="00DB4DBD" w:rsidRDefault="00432C08" w:rsidP="00EA7C54">
            <w:pPr>
              <w:rPr>
                <w:color w:val="000000"/>
                <w:sz w:val="20"/>
                <w:szCs w:val="20"/>
              </w:rPr>
            </w:pPr>
            <w:r w:rsidRPr="00DB4DBD">
              <w:rPr>
                <w:color w:val="000000"/>
                <w:sz w:val="20"/>
                <w:szCs w:val="20"/>
              </w:rPr>
              <w:t>Тепловые сети</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54A9C029" w14:textId="77777777" w:rsidR="00432C08" w:rsidRPr="00DB4DBD" w:rsidRDefault="00432C08" w:rsidP="00EA7C54">
            <w:pPr>
              <w:spacing w:before="100" w:beforeAutospacing="1" w:after="100" w:afterAutospacing="1"/>
              <w:jc w:val="center"/>
              <w:rPr>
                <w:color w:val="000000"/>
                <w:sz w:val="20"/>
                <w:szCs w:val="20"/>
              </w:rPr>
            </w:pPr>
            <w:r w:rsidRPr="00DB4DBD">
              <w:rPr>
                <w:color w:val="000000"/>
                <w:sz w:val="20"/>
                <w:szCs w:val="20"/>
              </w:rPr>
              <w:t>Тип</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0F3DD66A" w14:textId="77777777" w:rsidR="00432C08" w:rsidRPr="00DB4DBD" w:rsidRDefault="00432C08" w:rsidP="00EA7C54">
            <w:pPr>
              <w:jc w:val="center"/>
              <w:rPr>
                <w:color w:val="000000"/>
                <w:sz w:val="20"/>
                <w:szCs w:val="20"/>
              </w:rPr>
            </w:pPr>
            <w:r w:rsidRPr="00DB4DBD">
              <w:rPr>
                <w:color w:val="000000"/>
                <w:sz w:val="20"/>
                <w:szCs w:val="20"/>
              </w:rPr>
              <w:t>Кол-во</w:t>
            </w:r>
          </w:p>
        </w:tc>
      </w:tr>
      <w:tr w:rsidR="00432C08" w:rsidRPr="00DB4DBD" w14:paraId="0F9A2F91"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7C4ECFEE" w14:textId="77777777" w:rsidR="00432C08" w:rsidRPr="00DB4DBD" w:rsidRDefault="00432C08" w:rsidP="00EA7C54">
            <w:pPr>
              <w:rPr>
                <w:color w:val="000000"/>
                <w:sz w:val="20"/>
                <w:szCs w:val="20"/>
              </w:rPr>
            </w:pPr>
            <w:r w:rsidRPr="00DB4DBD">
              <w:rPr>
                <w:color w:val="000000"/>
                <w:sz w:val="20"/>
                <w:szCs w:val="20"/>
              </w:rPr>
              <w:t>Магистральные:</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768BD558" w14:textId="77777777" w:rsidR="00432C08" w:rsidRPr="001905CE" w:rsidRDefault="00432C08" w:rsidP="00EA7C54">
            <w:pPr>
              <w:rPr>
                <w:color w:val="000000"/>
                <w:sz w:val="20"/>
                <w:szCs w:val="20"/>
              </w:rPr>
            </w:pP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6D8482C8" w14:textId="77777777" w:rsidR="00432C08" w:rsidRPr="00DB4DBD" w:rsidRDefault="00432C08" w:rsidP="00EA7C54">
            <w:pPr>
              <w:jc w:val="center"/>
              <w:rPr>
                <w:color w:val="000000"/>
                <w:sz w:val="20"/>
                <w:szCs w:val="20"/>
              </w:rPr>
            </w:pPr>
          </w:p>
        </w:tc>
      </w:tr>
      <w:tr w:rsidR="00432C08" w:rsidRPr="00DB4DBD" w14:paraId="30D5A447"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291F795C" w14:textId="77777777" w:rsidR="00432C08" w:rsidRPr="00DB4DBD" w:rsidRDefault="00432C08" w:rsidP="00EA7C54">
            <w:pPr>
              <w:rPr>
                <w:color w:val="000000"/>
                <w:sz w:val="20"/>
                <w:szCs w:val="20"/>
              </w:rPr>
            </w:pPr>
            <w:r>
              <w:rPr>
                <w:color w:val="000000"/>
                <w:sz w:val="20"/>
                <w:szCs w:val="20"/>
              </w:rPr>
              <w:t>- сетевые отопление</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377F944A" w14:textId="568F57EF" w:rsidR="00432C08" w:rsidRPr="001905CE" w:rsidRDefault="00EA7C54" w:rsidP="00EA7C54">
            <w:pPr>
              <w:rPr>
                <w:color w:val="000000"/>
                <w:sz w:val="20"/>
                <w:szCs w:val="20"/>
              </w:rPr>
            </w:pPr>
            <w:r w:rsidRPr="00EA7C54">
              <w:rPr>
                <w:sz w:val="20"/>
                <w:szCs w:val="20"/>
              </w:rPr>
              <w:t>GRUNDFOS ТР 65-550/2</w:t>
            </w:r>
            <w:r w:rsidR="00941D4D">
              <w:rPr>
                <w:sz w:val="20"/>
                <w:szCs w:val="20"/>
              </w:rPr>
              <w:t xml:space="preserve"> </w:t>
            </w:r>
            <w:r>
              <w:rPr>
                <w:sz w:val="20"/>
                <w:szCs w:val="20"/>
              </w:rPr>
              <w:t>15</w:t>
            </w:r>
            <w:r w:rsidR="00941D4D">
              <w:rPr>
                <w:sz w:val="20"/>
                <w:szCs w:val="20"/>
              </w:rPr>
              <w:t>,0</w:t>
            </w:r>
            <w:r w:rsidR="00601442">
              <w:rPr>
                <w:sz w:val="20"/>
                <w:szCs w:val="20"/>
              </w:rPr>
              <w:t xml:space="preserve">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3468BADE" w14:textId="39B76412" w:rsidR="00432C08" w:rsidRDefault="00EA7C54" w:rsidP="00EA7C54">
            <w:pPr>
              <w:jc w:val="center"/>
              <w:rPr>
                <w:color w:val="000000"/>
                <w:sz w:val="20"/>
                <w:szCs w:val="20"/>
              </w:rPr>
            </w:pPr>
            <w:r>
              <w:rPr>
                <w:color w:val="000000"/>
                <w:sz w:val="20"/>
                <w:szCs w:val="20"/>
              </w:rPr>
              <w:t>2</w:t>
            </w:r>
          </w:p>
        </w:tc>
      </w:tr>
      <w:tr w:rsidR="00941D4D" w:rsidRPr="00DB4DBD" w14:paraId="0F2B2E86" w14:textId="77777777" w:rsidTr="00084EF0">
        <w:trPr>
          <w:trHeight w:val="340"/>
          <w:jc w:val="center"/>
        </w:trPr>
        <w:tc>
          <w:tcPr>
            <w:tcW w:w="2182" w:type="pct"/>
            <w:tcBorders>
              <w:top w:val="single" w:sz="4" w:space="0" w:color="auto"/>
              <w:left w:val="single" w:sz="4" w:space="0" w:color="auto"/>
              <w:bottom w:val="single" w:sz="4" w:space="0" w:color="auto"/>
              <w:right w:val="single" w:sz="4" w:space="0" w:color="auto"/>
            </w:tcBorders>
            <w:shd w:val="clear" w:color="auto" w:fill="FFFFFF"/>
            <w:vAlign w:val="center"/>
          </w:tcPr>
          <w:p w14:paraId="30135652" w14:textId="06A481D5" w:rsidR="00941D4D" w:rsidRDefault="00941D4D" w:rsidP="00EA7C54">
            <w:pPr>
              <w:rPr>
                <w:color w:val="000000"/>
                <w:sz w:val="20"/>
                <w:szCs w:val="20"/>
              </w:rPr>
            </w:pPr>
            <w:r>
              <w:rPr>
                <w:color w:val="000000"/>
                <w:sz w:val="20"/>
                <w:szCs w:val="20"/>
              </w:rPr>
              <w:t>- сетевые ГВС</w:t>
            </w:r>
          </w:p>
        </w:tc>
        <w:tc>
          <w:tcPr>
            <w:tcW w:w="2068" w:type="pct"/>
            <w:tcBorders>
              <w:top w:val="single" w:sz="4" w:space="0" w:color="auto"/>
              <w:left w:val="single" w:sz="4" w:space="0" w:color="auto"/>
              <w:bottom w:val="single" w:sz="4" w:space="0" w:color="auto"/>
              <w:right w:val="single" w:sz="4" w:space="0" w:color="auto"/>
            </w:tcBorders>
            <w:shd w:val="clear" w:color="auto" w:fill="FFFFFF"/>
            <w:vAlign w:val="center"/>
          </w:tcPr>
          <w:p w14:paraId="70E34C45" w14:textId="5E8F79B4" w:rsidR="00941D4D" w:rsidRPr="00941D4D" w:rsidRDefault="00EA7C54" w:rsidP="00EA7C54">
            <w:pPr>
              <w:rPr>
                <w:sz w:val="20"/>
                <w:szCs w:val="20"/>
              </w:rPr>
            </w:pPr>
            <w:r w:rsidRPr="00EA7C54">
              <w:rPr>
                <w:sz w:val="20"/>
                <w:szCs w:val="20"/>
              </w:rPr>
              <w:t>GRUNDFOS UPS 50-60/2F</w:t>
            </w:r>
            <w:r w:rsidR="00941D4D">
              <w:rPr>
                <w:sz w:val="20"/>
                <w:szCs w:val="20"/>
              </w:rPr>
              <w:t xml:space="preserve"> </w:t>
            </w:r>
            <w:r>
              <w:rPr>
                <w:sz w:val="20"/>
                <w:szCs w:val="20"/>
              </w:rPr>
              <w:t>4,0</w:t>
            </w:r>
            <w:r w:rsidR="00941D4D">
              <w:rPr>
                <w:sz w:val="20"/>
                <w:szCs w:val="20"/>
              </w:rPr>
              <w:t xml:space="preserve"> кВт</w:t>
            </w:r>
          </w:p>
        </w:tc>
        <w:tc>
          <w:tcPr>
            <w:tcW w:w="750" w:type="pct"/>
            <w:tcBorders>
              <w:top w:val="single" w:sz="4" w:space="0" w:color="auto"/>
              <w:left w:val="single" w:sz="4" w:space="0" w:color="auto"/>
              <w:bottom w:val="single" w:sz="4" w:space="0" w:color="auto"/>
              <w:right w:val="single" w:sz="4" w:space="0" w:color="auto"/>
            </w:tcBorders>
            <w:shd w:val="clear" w:color="auto" w:fill="FFFFFF"/>
            <w:vAlign w:val="center"/>
          </w:tcPr>
          <w:p w14:paraId="5AF1F404" w14:textId="5D251FF6" w:rsidR="00941D4D" w:rsidRDefault="00B86F35" w:rsidP="00EA7C54">
            <w:pPr>
              <w:jc w:val="center"/>
              <w:rPr>
                <w:color w:val="000000"/>
                <w:sz w:val="20"/>
                <w:szCs w:val="20"/>
              </w:rPr>
            </w:pPr>
            <w:r>
              <w:rPr>
                <w:color w:val="000000"/>
                <w:sz w:val="20"/>
                <w:szCs w:val="20"/>
              </w:rPr>
              <w:t>1</w:t>
            </w:r>
          </w:p>
        </w:tc>
      </w:tr>
    </w:tbl>
    <w:p w14:paraId="07E66CED" w14:textId="6C5F1651" w:rsidR="00984FAD" w:rsidRDefault="00984FAD" w:rsidP="00EA7C54">
      <w:pPr>
        <w:pStyle w:val="Maximyz0"/>
        <w:rPr>
          <w:lang w:eastAsia="en-US"/>
        </w:rPr>
      </w:pPr>
    </w:p>
    <w:p w14:paraId="3206BDB8" w14:textId="4F895043" w:rsidR="00601442" w:rsidRPr="007D74C0" w:rsidRDefault="00601442" w:rsidP="007D74C0">
      <w:pPr>
        <w:pStyle w:val="32"/>
        <w:rPr>
          <w:lang w:val="ru-RU"/>
        </w:rPr>
      </w:pPr>
      <w:bookmarkStart w:id="81" w:name="_Toc40639114"/>
      <w:r w:rsidRPr="007D74C0">
        <w:rPr>
          <w:lang w:val="ru-RU"/>
        </w:rPr>
        <w:t xml:space="preserve">Структура тепловой сети </w:t>
      </w:r>
      <w:r w:rsidR="007D74C0" w:rsidRPr="007D74C0">
        <w:rPr>
          <w:lang w:val="ru-RU"/>
        </w:rPr>
        <w:t xml:space="preserve">локальных </w:t>
      </w:r>
      <w:r w:rsidRPr="007D74C0">
        <w:rPr>
          <w:lang w:val="ru-RU"/>
        </w:rPr>
        <w:t>котельн</w:t>
      </w:r>
      <w:r w:rsidR="007D74C0" w:rsidRPr="007D74C0">
        <w:rPr>
          <w:lang w:val="ru-RU"/>
        </w:rPr>
        <w:t>ых</w:t>
      </w:r>
      <w:r w:rsidRPr="007D74C0">
        <w:rPr>
          <w:lang w:val="ru-RU"/>
        </w:rPr>
        <w:t xml:space="preserve"> </w:t>
      </w:r>
      <w:r w:rsidR="007D74C0" w:rsidRPr="007D74C0">
        <w:rPr>
          <w:lang w:val="ru-RU"/>
        </w:rPr>
        <w:t>ООО «Энергетик»</w:t>
      </w:r>
      <w:bookmarkEnd w:id="81"/>
    </w:p>
    <w:p w14:paraId="22FBACE5" w14:textId="024C7CD6" w:rsidR="00D64677" w:rsidRPr="00D64677" w:rsidRDefault="00D64677" w:rsidP="00D64677">
      <w:pPr>
        <w:pStyle w:val="Maximyz0"/>
        <w:rPr>
          <w:lang w:eastAsia="en-US"/>
        </w:rPr>
      </w:pPr>
      <w:r w:rsidRPr="00D64677">
        <w:rPr>
          <w:lang w:eastAsia="en-US"/>
        </w:rPr>
        <w:t>Котельн</w:t>
      </w:r>
      <w:r>
        <w:rPr>
          <w:lang w:eastAsia="en-US"/>
        </w:rPr>
        <w:t>ые</w:t>
      </w:r>
      <w:r w:rsidRPr="00D64677">
        <w:rPr>
          <w:lang w:eastAsia="en-US"/>
        </w:rPr>
        <w:t xml:space="preserve"> Школы №2</w:t>
      </w:r>
      <w:r>
        <w:rPr>
          <w:lang w:eastAsia="en-US"/>
        </w:rPr>
        <w:t xml:space="preserve">, </w:t>
      </w:r>
      <w:r w:rsidRPr="00D64677">
        <w:rPr>
          <w:lang w:eastAsia="en-US"/>
        </w:rPr>
        <w:t>Школы №3</w:t>
      </w:r>
      <w:r>
        <w:rPr>
          <w:lang w:eastAsia="en-US"/>
        </w:rPr>
        <w:t>, Д</w:t>
      </w:r>
      <w:r w:rsidRPr="00D64677">
        <w:rPr>
          <w:lang w:eastAsia="en-US"/>
        </w:rPr>
        <w:t>етского сада №9 «Солнышко»</w:t>
      </w:r>
      <w:r>
        <w:rPr>
          <w:lang w:eastAsia="en-US"/>
        </w:rPr>
        <w:t xml:space="preserve"> и </w:t>
      </w:r>
      <w:r w:rsidRPr="00D64677">
        <w:rPr>
          <w:lang w:eastAsia="en-US"/>
        </w:rPr>
        <w:t>Детского сада №11 «Голубок»</w:t>
      </w:r>
      <w:r>
        <w:rPr>
          <w:lang w:eastAsia="en-US"/>
        </w:rPr>
        <w:t xml:space="preserve"> локальные и снабжают тепловой энергией здания соответствующих учреждений. Температурный график отпуска тепловой </w:t>
      </w:r>
      <w:r w:rsidR="007D74C0">
        <w:rPr>
          <w:lang w:eastAsia="en-US"/>
        </w:rPr>
        <w:t>энергии</w:t>
      </w:r>
      <w:r>
        <w:rPr>
          <w:lang w:eastAsia="en-US"/>
        </w:rPr>
        <w:t xml:space="preserve"> 95/70 </w:t>
      </w:r>
      <w:r w:rsidRPr="00D64677">
        <w:rPr>
          <w:color w:val="000000"/>
        </w:rPr>
        <w:t>°С.</w:t>
      </w:r>
    </w:p>
    <w:p w14:paraId="0B4520EA" w14:textId="77777777" w:rsidR="00EA4C3C" w:rsidRPr="00D64677" w:rsidRDefault="00EA4C3C" w:rsidP="00D64677">
      <w:pPr>
        <w:pStyle w:val="Maximyz0"/>
      </w:pPr>
    </w:p>
    <w:p w14:paraId="6D08B123" w14:textId="283546C9" w:rsidR="00E76005" w:rsidRDefault="00E76005" w:rsidP="00DA1585">
      <w:pPr>
        <w:pStyle w:val="21"/>
      </w:pPr>
      <w:bookmarkStart w:id="82" w:name="_Toc40639115"/>
      <w:r w:rsidRPr="00E76005">
        <w:t>Электронные и (или) бумажные карты (схемы) тепловых сетей в зонах действия источников тепловой энергии</w:t>
      </w:r>
      <w:bookmarkEnd w:id="82"/>
    </w:p>
    <w:p w14:paraId="17295DEF" w14:textId="3AEE228C" w:rsidR="00B362CB" w:rsidRDefault="007D74C0" w:rsidP="007D74C0">
      <w:pPr>
        <w:pStyle w:val="Maximyz0"/>
        <w:rPr>
          <w:lang w:eastAsia="en-US"/>
        </w:rPr>
      </w:pPr>
      <w:r>
        <w:rPr>
          <w:lang w:eastAsia="en-US"/>
        </w:rPr>
        <w:t>Схемы тепловых сетей системы теплоснабжения Родниковского городского поселения</w:t>
      </w:r>
      <w:r w:rsidRPr="00913F07">
        <w:rPr>
          <w:lang w:eastAsia="en-US"/>
        </w:rPr>
        <w:t xml:space="preserve"> приведены </w:t>
      </w:r>
      <w:r>
        <w:rPr>
          <w:lang w:eastAsia="en-US"/>
        </w:rPr>
        <w:t xml:space="preserve">в электронной модели схемы теплоснабжения, разработанной с помощью ПРК </w:t>
      </w:r>
      <w:r>
        <w:rPr>
          <w:lang w:val="en-US" w:eastAsia="en-US"/>
        </w:rPr>
        <w:t>ZULU THERMO 7.0</w:t>
      </w:r>
      <w:r>
        <w:rPr>
          <w:lang w:eastAsia="en-US"/>
        </w:rPr>
        <w:t>.</w:t>
      </w:r>
    </w:p>
    <w:p w14:paraId="165F104F" w14:textId="77777777" w:rsidR="00B362CB" w:rsidRDefault="00B362CB" w:rsidP="007D74C0">
      <w:pPr>
        <w:pStyle w:val="Maximyz0"/>
        <w:rPr>
          <w:lang w:eastAsia="en-US"/>
        </w:rPr>
      </w:pPr>
    </w:p>
    <w:p w14:paraId="4C28BB8E" w14:textId="77777777" w:rsidR="000D5177" w:rsidRDefault="000D5177" w:rsidP="00E76005">
      <w:pPr>
        <w:pStyle w:val="21"/>
        <w:sectPr w:rsidR="000D5177" w:rsidSect="007F3567">
          <w:pgSz w:w="11906" w:h="16838"/>
          <w:pgMar w:top="1134" w:right="851" w:bottom="1134" w:left="1418" w:header="709" w:footer="709" w:gutter="0"/>
          <w:cols w:space="708"/>
          <w:docGrid w:linePitch="360"/>
        </w:sectPr>
      </w:pPr>
    </w:p>
    <w:p w14:paraId="10CFD166" w14:textId="784A0EDA" w:rsidR="00855417" w:rsidRPr="00855417" w:rsidRDefault="00E76005" w:rsidP="00E76005">
      <w:pPr>
        <w:pStyle w:val="21"/>
      </w:pPr>
      <w:bookmarkStart w:id="83" w:name="_Toc40639116"/>
      <w:r w:rsidRPr="00E76005">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83"/>
    </w:p>
    <w:p w14:paraId="0FA0F9A5" w14:textId="44284747" w:rsidR="001D6464" w:rsidRPr="007D74C0" w:rsidRDefault="001F4C4B" w:rsidP="007D74C0">
      <w:pPr>
        <w:pStyle w:val="32"/>
        <w:rPr>
          <w:lang w:val="ru-RU"/>
        </w:rPr>
      </w:pPr>
      <w:bookmarkStart w:id="84" w:name="_Toc40639117"/>
      <w:r w:rsidRPr="008C7EA8">
        <w:rPr>
          <w:lang w:val="ru-RU"/>
        </w:rPr>
        <w:t>Параметры</w:t>
      </w:r>
      <w:r w:rsidR="001D6464" w:rsidRPr="008C7EA8">
        <w:rPr>
          <w:lang w:val="ru-RU"/>
        </w:rPr>
        <w:t xml:space="preserve"> тепловой сети </w:t>
      </w:r>
      <w:r w:rsidR="007D74C0" w:rsidRPr="007D74C0">
        <w:rPr>
          <w:lang w:val="ru-RU"/>
        </w:rPr>
        <w:t>ООО «УК Индустриальный парк «Родники»</w:t>
      </w:r>
      <w:r w:rsidR="00984FAD">
        <w:rPr>
          <w:lang w:val="ru-RU"/>
        </w:rPr>
        <w:t xml:space="preserve">, снабжающей потребителей тепловой энергией от водогрейной котельной ООО </w:t>
      </w:r>
      <w:r w:rsidR="00984FAD" w:rsidRPr="007D74C0">
        <w:rPr>
          <w:lang w:val="ru-RU"/>
        </w:rPr>
        <w:t>«УК Индустриальный парк «Родники»</w:t>
      </w:r>
      <w:r w:rsidR="00984FAD">
        <w:rPr>
          <w:lang w:val="ru-RU"/>
        </w:rPr>
        <w:t>, ЦТС и ЦТП КОП</w:t>
      </w:r>
      <w:bookmarkEnd w:id="84"/>
    </w:p>
    <w:p w14:paraId="166144D7" w14:textId="1C8515C0" w:rsidR="00DB4DBD" w:rsidRDefault="00DB4DBD" w:rsidP="00984FAD">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9</w:t>
        </w:r>
      </w:fldSimple>
      <w:r>
        <w:t xml:space="preserve"> </w:t>
      </w:r>
      <w:r w:rsidR="004E7FF1">
        <w:t>–</w:t>
      </w:r>
      <w:r>
        <w:t xml:space="preserve"> </w:t>
      </w:r>
      <w:r w:rsidRPr="00BF3D0C">
        <w:t>Протяженность</w:t>
      </w:r>
      <w:r w:rsidR="004E7FF1">
        <w:t>,</w:t>
      </w:r>
      <w:r w:rsidRPr="00BF3D0C">
        <w:t xml:space="preserve"> средний диаметр</w:t>
      </w:r>
      <w:r w:rsidR="004E7FF1">
        <w:t xml:space="preserve"> и материальная характеристика</w:t>
      </w:r>
      <w:r w:rsidRPr="00BF3D0C">
        <w:t xml:space="preserve"> трубопроводов</w:t>
      </w:r>
      <w:r w:rsidR="00AF408D">
        <w:t xml:space="preserve"> тепловых сетей</w:t>
      </w:r>
      <w:r w:rsidR="00984FAD">
        <w:t xml:space="preserve"> отопления </w:t>
      </w:r>
      <w:r w:rsidR="00984FAD" w:rsidRPr="00984FAD">
        <w:t>ООО «УК Индустриальный парк «Родники», снабжающей потребителей тепловой энергией от водогрейной котельной ООО «УК</w:t>
      </w:r>
      <w:r w:rsidR="00984FAD">
        <w:t xml:space="preserve"> Индустриальный парк «Родники» </w:t>
      </w:r>
      <w:r w:rsidRPr="00BF3D0C">
        <w:t>по видам прокладки и изоляции</w:t>
      </w:r>
      <w:r w:rsidR="00AF408D">
        <w:t xml:space="preserve"> </w:t>
      </w:r>
    </w:p>
    <w:tbl>
      <w:tblPr>
        <w:tblW w:w="5000" w:type="pct"/>
        <w:tblCellMar>
          <w:left w:w="0" w:type="dxa"/>
          <w:right w:w="0" w:type="dxa"/>
        </w:tblCellMar>
        <w:tblLook w:val="04A0" w:firstRow="1" w:lastRow="0" w:firstColumn="1" w:lastColumn="0" w:noHBand="0" w:noVBand="1"/>
      </w:tblPr>
      <w:tblGrid>
        <w:gridCol w:w="3965"/>
        <w:gridCol w:w="1456"/>
        <w:gridCol w:w="1456"/>
        <w:gridCol w:w="1456"/>
        <w:gridCol w:w="1294"/>
      </w:tblGrid>
      <w:tr w:rsidR="00984FAD" w:rsidRPr="008F16BC" w14:paraId="13B124D7" w14:textId="77777777" w:rsidTr="00984FAD">
        <w:trPr>
          <w:trHeight w:val="1515"/>
          <w:tblHeader/>
        </w:trPr>
        <w:tc>
          <w:tcPr>
            <w:tcW w:w="2059" w:type="pc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69613E33" w14:textId="77777777" w:rsidR="00984FAD" w:rsidRPr="008F16BC" w:rsidRDefault="00984FAD" w:rsidP="00984FAD">
            <w:pPr>
              <w:jc w:val="center"/>
              <w:rPr>
                <w:sz w:val="20"/>
                <w:szCs w:val="20"/>
              </w:rPr>
            </w:pPr>
            <w:r w:rsidRPr="008F16BC">
              <w:rPr>
                <w:sz w:val="20"/>
                <w:szCs w:val="20"/>
              </w:rPr>
              <w:t xml:space="preserve">          Изоляция и тип </w:t>
            </w:r>
            <w:r w:rsidRPr="008F16BC">
              <w:rPr>
                <w:sz w:val="20"/>
                <w:szCs w:val="20"/>
              </w:rPr>
              <w:br/>
              <w:t xml:space="preserve">                 прокладки</w:t>
            </w:r>
            <w:r w:rsidRPr="008F16BC">
              <w:rPr>
                <w:sz w:val="20"/>
                <w:szCs w:val="20"/>
              </w:rPr>
              <w:br/>
            </w:r>
            <w:r w:rsidRPr="008F16BC">
              <w:rPr>
                <w:sz w:val="20"/>
                <w:szCs w:val="20"/>
              </w:rPr>
              <w:br/>
            </w:r>
            <w:r w:rsidRPr="008F16BC">
              <w:rPr>
                <w:sz w:val="20"/>
                <w:szCs w:val="20"/>
              </w:rPr>
              <w:br/>
              <w:t xml:space="preserve">Диаметр, мм    </w:t>
            </w:r>
          </w:p>
        </w:tc>
        <w:tc>
          <w:tcPr>
            <w:tcW w:w="75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9C2350" w14:textId="77777777" w:rsidR="00984FAD" w:rsidRPr="008F16BC" w:rsidRDefault="00984FAD" w:rsidP="00984FAD">
            <w:pPr>
              <w:jc w:val="center"/>
              <w:rPr>
                <w:sz w:val="20"/>
                <w:szCs w:val="20"/>
              </w:rPr>
            </w:pPr>
            <w:r w:rsidRPr="008F16BC">
              <w:rPr>
                <w:sz w:val="20"/>
                <w:szCs w:val="20"/>
              </w:rPr>
              <w:t>Маты минераловатные прошивные, Надземная, км</w:t>
            </w:r>
          </w:p>
        </w:tc>
        <w:tc>
          <w:tcPr>
            <w:tcW w:w="75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038669" w14:textId="77777777" w:rsidR="00984FAD" w:rsidRPr="008F16BC" w:rsidRDefault="00984FAD" w:rsidP="00984FAD">
            <w:pPr>
              <w:jc w:val="center"/>
              <w:rPr>
                <w:sz w:val="20"/>
                <w:szCs w:val="20"/>
              </w:rPr>
            </w:pPr>
            <w:r w:rsidRPr="008F16BC">
              <w:rPr>
                <w:sz w:val="20"/>
                <w:szCs w:val="20"/>
              </w:rPr>
              <w:t>Пенополиуретан, Надземная, км</w:t>
            </w:r>
          </w:p>
        </w:tc>
        <w:tc>
          <w:tcPr>
            <w:tcW w:w="75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483585" w14:textId="77777777" w:rsidR="00984FAD" w:rsidRPr="008F16BC" w:rsidRDefault="00984FAD" w:rsidP="00984FAD">
            <w:pPr>
              <w:jc w:val="center"/>
              <w:rPr>
                <w:sz w:val="20"/>
                <w:szCs w:val="20"/>
              </w:rPr>
            </w:pPr>
            <w:r w:rsidRPr="008F16BC">
              <w:rPr>
                <w:sz w:val="20"/>
                <w:szCs w:val="20"/>
              </w:rPr>
              <w:t>Пенополиуретан, Подземная бесканальная, км</w:t>
            </w:r>
          </w:p>
        </w:tc>
        <w:tc>
          <w:tcPr>
            <w:tcW w:w="67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3A252E" w14:textId="77777777" w:rsidR="00984FAD" w:rsidRPr="008F16BC" w:rsidRDefault="00984FAD" w:rsidP="00984FAD">
            <w:pPr>
              <w:jc w:val="center"/>
              <w:rPr>
                <w:sz w:val="20"/>
                <w:szCs w:val="20"/>
              </w:rPr>
            </w:pPr>
            <w:r w:rsidRPr="008F16BC">
              <w:rPr>
                <w:sz w:val="20"/>
                <w:szCs w:val="20"/>
              </w:rPr>
              <w:t>Итог</w:t>
            </w:r>
          </w:p>
        </w:tc>
      </w:tr>
      <w:tr w:rsidR="00984FAD" w:rsidRPr="008F16BC" w14:paraId="5E6CE6ED"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DEF864" w14:textId="77777777" w:rsidR="00984FAD" w:rsidRPr="008F16BC" w:rsidRDefault="00984FAD" w:rsidP="00984FAD">
            <w:pPr>
              <w:jc w:val="right"/>
              <w:rPr>
                <w:sz w:val="20"/>
                <w:szCs w:val="20"/>
              </w:rPr>
            </w:pPr>
            <w:r w:rsidRPr="008F16BC">
              <w:rPr>
                <w:sz w:val="20"/>
                <w:szCs w:val="20"/>
              </w:rPr>
              <w:t>25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EBD537" w14:textId="77777777" w:rsidR="00984FAD" w:rsidRPr="008F16BC" w:rsidRDefault="00984FAD" w:rsidP="00984FAD">
            <w:pPr>
              <w:jc w:val="center"/>
              <w:rPr>
                <w:sz w:val="20"/>
                <w:szCs w:val="20"/>
              </w:rPr>
            </w:pPr>
            <w:r w:rsidRPr="008F16BC">
              <w:rPr>
                <w:sz w:val="20"/>
                <w:szCs w:val="20"/>
              </w:rPr>
              <w:t>1,194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5F845C"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658E0C" w14:textId="77777777" w:rsidR="00984FAD" w:rsidRPr="008F16BC" w:rsidRDefault="00984FAD" w:rsidP="00984FAD">
            <w:pPr>
              <w:jc w:val="center"/>
              <w:rPr>
                <w:sz w:val="20"/>
                <w:szCs w:val="20"/>
              </w:rPr>
            </w:pPr>
            <w:r w:rsidRPr="008F16BC">
              <w:rPr>
                <w:sz w:val="20"/>
                <w:szCs w:val="20"/>
              </w:rPr>
              <w:t>0,176</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0726EB" w14:textId="77777777" w:rsidR="00984FAD" w:rsidRPr="008F16BC" w:rsidRDefault="00984FAD" w:rsidP="00984FAD">
            <w:pPr>
              <w:jc w:val="center"/>
              <w:rPr>
                <w:sz w:val="20"/>
                <w:szCs w:val="20"/>
              </w:rPr>
            </w:pPr>
            <w:r w:rsidRPr="008F16BC">
              <w:rPr>
                <w:sz w:val="20"/>
                <w:szCs w:val="20"/>
              </w:rPr>
              <w:t>1,370</w:t>
            </w:r>
          </w:p>
        </w:tc>
      </w:tr>
      <w:tr w:rsidR="00984FAD" w:rsidRPr="008F16BC" w14:paraId="5E38046D"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2E3FEF9" w14:textId="77777777" w:rsidR="00984FAD" w:rsidRPr="008F16BC" w:rsidRDefault="00984FAD" w:rsidP="00984FAD">
            <w:pPr>
              <w:jc w:val="right"/>
              <w:rPr>
                <w:sz w:val="20"/>
                <w:szCs w:val="20"/>
              </w:rPr>
            </w:pPr>
            <w:r w:rsidRPr="008F16BC">
              <w:rPr>
                <w:sz w:val="20"/>
                <w:szCs w:val="20"/>
              </w:rPr>
              <w:t>32</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B94703"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E60C8B"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7BEACA" w14:textId="77777777" w:rsidR="00984FAD" w:rsidRPr="008F16BC" w:rsidRDefault="00984FAD" w:rsidP="00984FAD">
            <w:pPr>
              <w:jc w:val="center"/>
              <w:rPr>
                <w:sz w:val="20"/>
                <w:szCs w:val="20"/>
              </w:rPr>
            </w:pPr>
            <w:r w:rsidRPr="008F16BC">
              <w:rPr>
                <w:sz w:val="20"/>
                <w:szCs w:val="20"/>
              </w:rPr>
              <w:t>0,042</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EB2D5C" w14:textId="77777777" w:rsidR="00984FAD" w:rsidRPr="008F16BC" w:rsidRDefault="00984FAD" w:rsidP="00984FAD">
            <w:pPr>
              <w:jc w:val="center"/>
              <w:rPr>
                <w:sz w:val="20"/>
                <w:szCs w:val="20"/>
              </w:rPr>
            </w:pPr>
            <w:r w:rsidRPr="008F16BC">
              <w:rPr>
                <w:sz w:val="20"/>
                <w:szCs w:val="20"/>
              </w:rPr>
              <w:t>0,042</w:t>
            </w:r>
          </w:p>
        </w:tc>
      </w:tr>
      <w:tr w:rsidR="00984FAD" w:rsidRPr="008F16BC" w14:paraId="36E5EBA0"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60EB9EB" w14:textId="77777777" w:rsidR="00984FAD" w:rsidRPr="008F16BC" w:rsidRDefault="00984FAD" w:rsidP="00984FAD">
            <w:pPr>
              <w:jc w:val="right"/>
              <w:rPr>
                <w:sz w:val="20"/>
                <w:szCs w:val="20"/>
              </w:rPr>
            </w:pPr>
            <w:r w:rsidRPr="008F16BC">
              <w:rPr>
                <w:sz w:val="20"/>
                <w:szCs w:val="20"/>
              </w:rPr>
              <w:t>45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FF2A90" w14:textId="77777777" w:rsidR="00984FAD" w:rsidRPr="008F16BC" w:rsidRDefault="00984FAD" w:rsidP="00984FAD">
            <w:pPr>
              <w:jc w:val="center"/>
              <w:rPr>
                <w:sz w:val="20"/>
                <w:szCs w:val="20"/>
              </w:rPr>
            </w:pPr>
            <w:r w:rsidRPr="008F16BC">
              <w:rPr>
                <w:sz w:val="20"/>
                <w:szCs w:val="20"/>
              </w:rPr>
              <w:t>0,414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10A702"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E3E99E" w14:textId="77777777" w:rsidR="00984FAD" w:rsidRPr="008F16BC" w:rsidRDefault="00984FAD" w:rsidP="00984FAD">
            <w:pPr>
              <w:jc w:val="center"/>
              <w:rPr>
                <w:sz w:val="20"/>
                <w:szCs w:val="20"/>
              </w:rPr>
            </w:pPr>
            <w:r w:rsidRPr="008F16BC">
              <w:rPr>
                <w:sz w:val="20"/>
                <w:szCs w:val="20"/>
              </w:rPr>
              <w:t>0,040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862FD7" w14:textId="77777777" w:rsidR="00984FAD" w:rsidRPr="008F16BC" w:rsidRDefault="00984FAD" w:rsidP="00984FAD">
            <w:pPr>
              <w:jc w:val="center"/>
              <w:rPr>
                <w:sz w:val="20"/>
                <w:szCs w:val="20"/>
              </w:rPr>
            </w:pPr>
            <w:r w:rsidRPr="008F16BC">
              <w:rPr>
                <w:sz w:val="20"/>
                <w:szCs w:val="20"/>
              </w:rPr>
              <w:t>0,454</w:t>
            </w:r>
          </w:p>
        </w:tc>
      </w:tr>
      <w:tr w:rsidR="00984FAD" w:rsidRPr="008F16BC" w14:paraId="3929C553"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8D2C86" w14:textId="77777777" w:rsidR="00984FAD" w:rsidRPr="008F16BC" w:rsidRDefault="00984FAD" w:rsidP="00984FAD">
            <w:pPr>
              <w:jc w:val="right"/>
              <w:rPr>
                <w:sz w:val="20"/>
                <w:szCs w:val="20"/>
              </w:rPr>
            </w:pPr>
            <w:r w:rsidRPr="008F16BC">
              <w:rPr>
                <w:sz w:val="20"/>
                <w:szCs w:val="20"/>
              </w:rPr>
              <w:t>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F1D5FE" w14:textId="77777777" w:rsidR="00984FAD" w:rsidRPr="008F16BC" w:rsidRDefault="00984FAD" w:rsidP="00984FAD">
            <w:pPr>
              <w:jc w:val="center"/>
              <w:rPr>
                <w:sz w:val="20"/>
                <w:szCs w:val="20"/>
              </w:rPr>
            </w:pPr>
            <w:r w:rsidRPr="008F16BC">
              <w:rPr>
                <w:sz w:val="20"/>
                <w:szCs w:val="20"/>
              </w:rPr>
              <w:t>3,134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AB256D"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C78A41" w14:textId="77777777" w:rsidR="00984FAD" w:rsidRPr="008F16BC" w:rsidRDefault="00984FAD" w:rsidP="00984FAD">
            <w:pPr>
              <w:jc w:val="center"/>
              <w:rPr>
                <w:sz w:val="20"/>
                <w:szCs w:val="20"/>
              </w:rPr>
            </w:pPr>
            <w:r w:rsidRPr="008F16BC">
              <w:rPr>
                <w:sz w:val="20"/>
                <w:szCs w:val="20"/>
              </w:rPr>
              <w:t>0,910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0FE0A3" w14:textId="77777777" w:rsidR="00984FAD" w:rsidRPr="008F16BC" w:rsidRDefault="00984FAD" w:rsidP="00984FAD">
            <w:pPr>
              <w:jc w:val="center"/>
              <w:rPr>
                <w:sz w:val="20"/>
                <w:szCs w:val="20"/>
              </w:rPr>
            </w:pPr>
            <w:r w:rsidRPr="008F16BC">
              <w:rPr>
                <w:sz w:val="20"/>
                <w:szCs w:val="20"/>
              </w:rPr>
              <w:t>4,044</w:t>
            </w:r>
          </w:p>
        </w:tc>
      </w:tr>
      <w:tr w:rsidR="00984FAD" w:rsidRPr="008F16BC" w14:paraId="47A4F703"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283E183" w14:textId="77777777" w:rsidR="00984FAD" w:rsidRPr="008F16BC" w:rsidRDefault="00984FAD" w:rsidP="00984FAD">
            <w:pPr>
              <w:jc w:val="right"/>
              <w:rPr>
                <w:sz w:val="20"/>
                <w:szCs w:val="20"/>
              </w:rPr>
            </w:pPr>
            <w:r w:rsidRPr="008F16BC">
              <w:rPr>
                <w:sz w:val="20"/>
                <w:szCs w:val="20"/>
              </w:rPr>
              <w:t>65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6F28B1" w14:textId="77777777" w:rsidR="00984FAD" w:rsidRPr="008F16BC" w:rsidRDefault="00984FAD" w:rsidP="00984FAD">
            <w:pPr>
              <w:jc w:val="center"/>
              <w:rPr>
                <w:sz w:val="20"/>
                <w:szCs w:val="20"/>
              </w:rPr>
            </w:pPr>
            <w:r w:rsidRPr="008F16BC">
              <w:rPr>
                <w:sz w:val="20"/>
                <w:szCs w:val="20"/>
              </w:rPr>
              <w:t>3,074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7900CB"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203434" w14:textId="77777777" w:rsidR="00984FAD" w:rsidRPr="008F16BC" w:rsidRDefault="00984FAD" w:rsidP="00984FAD">
            <w:pPr>
              <w:jc w:val="center"/>
              <w:rPr>
                <w:sz w:val="20"/>
                <w:szCs w:val="20"/>
              </w:rPr>
            </w:pPr>
            <w:r w:rsidRPr="008F16BC">
              <w:rPr>
                <w:sz w:val="20"/>
                <w:szCs w:val="20"/>
              </w:rPr>
              <w:t>1,952</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7F7B2B" w14:textId="77777777" w:rsidR="00984FAD" w:rsidRPr="008F16BC" w:rsidRDefault="00984FAD" w:rsidP="00984FAD">
            <w:pPr>
              <w:jc w:val="center"/>
              <w:rPr>
                <w:sz w:val="20"/>
                <w:szCs w:val="20"/>
              </w:rPr>
            </w:pPr>
            <w:r w:rsidRPr="008F16BC">
              <w:rPr>
                <w:sz w:val="20"/>
                <w:szCs w:val="20"/>
              </w:rPr>
              <w:t>5,026</w:t>
            </w:r>
          </w:p>
        </w:tc>
      </w:tr>
      <w:tr w:rsidR="00984FAD" w:rsidRPr="008F16BC" w14:paraId="4005B689"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EA5187E" w14:textId="77777777" w:rsidR="00984FAD" w:rsidRPr="008F16BC" w:rsidRDefault="00984FAD" w:rsidP="00984FAD">
            <w:pPr>
              <w:jc w:val="right"/>
              <w:rPr>
                <w:sz w:val="20"/>
                <w:szCs w:val="20"/>
              </w:rPr>
            </w:pPr>
            <w:r w:rsidRPr="008F16BC">
              <w:rPr>
                <w:sz w:val="20"/>
                <w:szCs w:val="20"/>
              </w:rPr>
              <w:t>80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A94A8D" w14:textId="77777777" w:rsidR="00984FAD" w:rsidRPr="008F16BC" w:rsidRDefault="00984FAD" w:rsidP="00984FAD">
            <w:pPr>
              <w:jc w:val="center"/>
              <w:rPr>
                <w:sz w:val="20"/>
                <w:szCs w:val="20"/>
              </w:rPr>
            </w:pPr>
            <w:r w:rsidRPr="008F16BC">
              <w:rPr>
                <w:sz w:val="20"/>
                <w:szCs w:val="20"/>
              </w:rPr>
              <w:t>2,506</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9DE693"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A3900F" w14:textId="77777777" w:rsidR="00984FAD" w:rsidRPr="008F16BC" w:rsidRDefault="00984FAD" w:rsidP="00984FAD">
            <w:pPr>
              <w:jc w:val="center"/>
              <w:rPr>
                <w:sz w:val="20"/>
                <w:szCs w:val="20"/>
              </w:rPr>
            </w:pPr>
            <w:r w:rsidRPr="008F16BC">
              <w:rPr>
                <w:sz w:val="20"/>
                <w:szCs w:val="20"/>
              </w:rPr>
              <w:t>2,018</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DA76A1" w14:textId="77777777" w:rsidR="00984FAD" w:rsidRPr="008F16BC" w:rsidRDefault="00984FAD" w:rsidP="00984FAD">
            <w:pPr>
              <w:jc w:val="center"/>
              <w:rPr>
                <w:sz w:val="20"/>
                <w:szCs w:val="20"/>
              </w:rPr>
            </w:pPr>
            <w:r w:rsidRPr="008F16BC">
              <w:rPr>
                <w:sz w:val="20"/>
                <w:szCs w:val="20"/>
              </w:rPr>
              <w:t>4,524</w:t>
            </w:r>
          </w:p>
        </w:tc>
      </w:tr>
      <w:tr w:rsidR="00984FAD" w:rsidRPr="008F16BC" w14:paraId="2A3EE2CA"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6387A84" w14:textId="77777777" w:rsidR="00984FAD" w:rsidRPr="008F16BC" w:rsidRDefault="00984FAD" w:rsidP="00984FAD">
            <w:pPr>
              <w:jc w:val="right"/>
              <w:rPr>
                <w:sz w:val="20"/>
                <w:szCs w:val="20"/>
              </w:rPr>
            </w:pPr>
            <w:r w:rsidRPr="008F16BC">
              <w:rPr>
                <w:sz w:val="20"/>
                <w:szCs w:val="20"/>
              </w:rPr>
              <w:t>100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C0DE24" w14:textId="77777777" w:rsidR="00984FAD" w:rsidRPr="008F16BC" w:rsidRDefault="00984FAD" w:rsidP="00984FAD">
            <w:pPr>
              <w:jc w:val="center"/>
              <w:rPr>
                <w:sz w:val="20"/>
                <w:szCs w:val="20"/>
              </w:rPr>
            </w:pPr>
            <w:r w:rsidRPr="008F16BC">
              <w:rPr>
                <w:sz w:val="20"/>
                <w:szCs w:val="20"/>
              </w:rPr>
              <w:t>2,568</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16C9CC"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484BDC" w14:textId="77777777" w:rsidR="00984FAD" w:rsidRPr="008F16BC" w:rsidRDefault="00984FAD" w:rsidP="00984FAD">
            <w:pPr>
              <w:jc w:val="center"/>
              <w:rPr>
                <w:sz w:val="20"/>
                <w:szCs w:val="20"/>
              </w:rPr>
            </w:pPr>
            <w:r w:rsidRPr="008F16BC">
              <w:rPr>
                <w:sz w:val="20"/>
                <w:szCs w:val="20"/>
              </w:rPr>
              <w:t>4,204</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930BF7" w14:textId="77777777" w:rsidR="00984FAD" w:rsidRPr="008F16BC" w:rsidRDefault="00984FAD" w:rsidP="00984FAD">
            <w:pPr>
              <w:jc w:val="center"/>
              <w:rPr>
                <w:sz w:val="20"/>
                <w:szCs w:val="20"/>
              </w:rPr>
            </w:pPr>
            <w:r w:rsidRPr="008F16BC">
              <w:rPr>
                <w:sz w:val="20"/>
                <w:szCs w:val="20"/>
              </w:rPr>
              <w:t>6,772</w:t>
            </w:r>
          </w:p>
        </w:tc>
      </w:tr>
      <w:tr w:rsidR="00984FAD" w:rsidRPr="008F16BC" w14:paraId="36C73F11"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98F33FA" w14:textId="77777777" w:rsidR="00984FAD" w:rsidRPr="008F16BC" w:rsidRDefault="00984FAD" w:rsidP="00984FAD">
            <w:pPr>
              <w:jc w:val="right"/>
              <w:rPr>
                <w:sz w:val="20"/>
                <w:szCs w:val="20"/>
              </w:rPr>
            </w:pPr>
            <w:r w:rsidRPr="008F16BC">
              <w:rPr>
                <w:sz w:val="20"/>
                <w:szCs w:val="20"/>
              </w:rPr>
              <w:t>125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C9DA6F" w14:textId="77777777" w:rsidR="00984FAD" w:rsidRPr="008F16BC" w:rsidRDefault="00984FAD" w:rsidP="00984FAD">
            <w:pPr>
              <w:jc w:val="center"/>
              <w:rPr>
                <w:sz w:val="20"/>
                <w:szCs w:val="20"/>
              </w:rPr>
            </w:pPr>
            <w:r w:rsidRPr="008F16BC">
              <w:rPr>
                <w:sz w:val="20"/>
                <w:szCs w:val="20"/>
              </w:rPr>
              <w:t>1,724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CD9B47"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CAF386" w14:textId="77777777" w:rsidR="00984FAD" w:rsidRPr="008F16BC" w:rsidRDefault="00984FAD" w:rsidP="00984FAD">
            <w:pPr>
              <w:jc w:val="center"/>
              <w:rPr>
                <w:sz w:val="20"/>
                <w:szCs w:val="20"/>
              </w:rPr>
            </w:pPr>
            <w:r w:rsidRPr="008F16BC">
              <w:rPr>
                <w:sz w:val="20"/>
                <w:szCs w:val="20"/>
              </w:rPr>
              <w:t>0,200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ED118E" w14:textId="77777777" w:rsidR="00984FAD" w:rsidRPr="008F16BC" w:rsidRDefault="00984FAD" w:rsidP="00984FAD">
            <w:pPr>
              <w:jc w:val="center"/>
              <w:rPr>
                <w:sz w:val="20"/>
                <w:szCs w:val="20"/>
              </w:rPr>
            </w:pPr>
            <w:r w:rsidRPr="008F16BC">
              <w:rPr>
                <w:sz w:val="20"/>
                <w:szCs w:val="20"/>
              </w:rPr>
              <w:t>1,924</w:t>
            </w:r>
          </w:p>
        </w:tc>
      </w:tr>
      <w:tr w:rsidR="00984FAD" w:rsidRPr="008F16BC" w14:paraId="0005614E"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CB37C9" w14:textId="77777777" w:rsidR="00984FAD" w:rsidRPr="008F16BC" w:rsidRDefault="00984FAD" w:rsidP="00984FAD">
            <w:pPr>
              <w:jc w:val="right"/>
              <w:rPr>
                <w:sz w:val="20"/>
                <w:szCs w:val="20"/>
              </w:rPr>
            </w:pPr>
            <w:r w:rsidRPr="008F16BC">
              <w:rPr>
                <w:sz w:val="20"/>
                <w:szCs w:val="20"/>
              </w:rPr>
              <w:t>150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27CDDE" w14:textId="77777777" w:rsidR="00984FAD" w:rsidRPr="008F16BC" w:rsidRDefault="00984FAD" w:rsidP="00984FAD">
            <w:pPr>
              <w:jc w:val="center"/>
              <w:rPr>
                <w:sz w:val="20"/>
                <w:szCs w:val="20"/>
              </w:rPr>
            </w:pPr>
            <w:r w:rsidRPr="008F16BC">
              <w:rPr>
                <w:sz w:val="20"/>
                <w:szCs w:val="20"/>
              </w:rPr>
              <w:t>3,756</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11B22A"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ECBA0A" w14:textId="77777777" w:rsidR="00984FAD" w:rsidRPr="008F16BC" w:rsidRDefault="00984FAD" w:rsidP="00984FAD">
            <w:pPr>
              <w:jc w:val="center"/>
              <w:rPr>
                <w:sz w:val="20"/>
                <w:szCs w:val="20"/>
              </w:rPr>
            </w:pPr>
            <w:r w:rsidRPr="008F16BC">
              <w:rPr>
                <w:sz w:val="20"/>
                <w:szCs w:val="20"/>
              </w:rPr>
              <w:t>3,268</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AA0817" w14:textId="77777777" w:rsidR="00984FAD" w:rsidRPr="008F16BC" w:rsidRDefault="00984FAD" w:rsidP="00984FAD">
            <w:pPr>
              <w:jc w:val="center"/>
              <w:rPr>
                <w:sz w:val="20"/>
                <w:szCs w:val="20"/>
              </w:rPr>
            </w:pPr>
            <w:r w:rsidRPr="008F16BC">
              <w:rPr>
                <w:sz w:val="20"/>
                <w:szCs w:val="20"/>
              </w:rPr>
              <w:t>7,024</w:t>
            </w:r>
          </w:p>
        </w:tc>
      </w:tr>
      <w:tr w:rsidR="00984FAD" w:rsidRPr="008F16BC" w14:paraId="7612B666"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72A60E" w14:textId="77777777" w:rsidR="00984FAD" w:rsidRPr="008F16BC" w:rsidRDefault="00984FAD" w:rsidP="00984FAD">
            <w:pPr>
              <w:jc w:val="right"/>
              <w:rPr>
                <w:sz w:val="20"/>
                <w:szCs w:val="20"/>
              </w:rPr>
            </w:pPr>
            <w:r w:rsidRPr="008F16BC">
              <w:rPr>
                <w:sz w:val="20"/>
                <w:szCs w:val="20"/>
              </w:rPr>
              <w:t>175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59542E" w14:textId="77777777" w:rsidR="00984FAD" w:rsidRPr="008F16BC" w:rsidRDefault="00984FAD" w:rsidP="00984FAD">
            <w:pPr>
              <w:jc w:val="center"/>
              <w:rPr>
                <w:sz w:val="20"/>
                <w:szCs w:val="20"/>
              </w:rPr>
            </w:pPr>
            <w:r w:rsidRPr="008F16BC">
              <w:rPr>
                <w:sz w:val="20"/>
                <w:szCs w:val="20"/>
              </w:rPr>
              <w:t>0,184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FF6264"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6E95EF"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7AB230" w14:textId="77777777" w:rsidR="00984FAD" w:rsidRPr="008F16BC" w:rsidRDefault="00984FAD" w:rsidP="00984FAD">
            <w:pPr>
              <w:jc w:val="center"/>
              <w:rPr>
                <w:sz w:val="20"/>
                <w:szCs w:val="20"/>
              </w:rPr>
            </w:pPr>
            <w:r w:rsidRPr="008F16BC">
              <w:rPr>
                <w:sz w:val="20"/>
                <w:szCs w:val="20"/>
              </w:rPr>
              <w:t>0,184</w:t>
            </w:r>
          </w:p>
        </w:tc>
      </w:tr>
      <w:tr w:rsidR="00984FAD" w:rsidRPr="008F16BC" w14:paraId="65AB85DD"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6EC5486" w14:textId="77777777" w:rsidR="00984FAD" w:rsidRPr="008F16BC" w:rsidRDefault="00984FAD" w:rsidP="00984FAD">
            <w:pPr>
              <w:jc w:val="right"/>
              <w:rPr>
                <w:sz w:val="20"/>
                <w:szCs w:val="20"/>
              </w:rPr>
            </w:pPr>
            <w:r w:rsidRPr="008F16BC">
              <w:rPr>
                <w:sz w:val="20"/>
                <w:szCs w:val="20"/>
              </w:rPr>
              <w:t>200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73810D" w14:textId="77777777" w:rsidR="00984FAD" w:rsidRPr="008F16BC" w:rsidRDefault="00984FAD" w:rsidP="00984FAD">
            <w:pPr>
              <w:jc w:val="center"/>
              <w:rPr>
                <w:sz w:val="20"/>
                <w:szCs w:val="20"/>
              </w:rPr>
            </w:pPr>
            <w:r w:rsidRPr="008F16BC">
              <w:rPr>
                <w:sz w:val="20"/>
                <w:szCs w:val="20"/>
              </w:rPr>
              <w:t>0,442</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2AD0E6"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9CE716" w14:textId="77777777" w:rsidR="00984FAD" w:rsidRPr="008F16BC" w:rsidRDefault="00984FAD" w:rsidP="00984FAD">
            <w:pPr>
              <w:jc w:val="center"/>
              <w:rPr>
                <w:sz w:val="20"/>
                <w:szCs w:val="20"/>
              </w:rPr>
            </w:pPr>
            <w:r w:rsidRPr="008F16BC">
              <w:rPr>
                <w:sz w:val="20"/>
                <w:szCs w:val="20"/>
              </w:rPr>
              <w:t>2,812</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5A2788" w14:textId="77777777" w:rsidR="00984FAD" w:rsidRPr="008F16BC" w:rsidRDefault="00984FAD" w:rsidP="00984FAD">
            <w:pPr>
              <w:jc w:val="center"/>
              <w:rPr>
                <w:sz w:val="20"/>
                <w:szCs w:val="20"/>
              </w:rPr>
            </w:pPr>
            <w:r w:rsidRPr="008F16BC">
              <w:rPr>
                <w:sz w:val="20"/>
                <w:szCs w:val="20"/>
              </w:rPr>
              <w:t>3,254</w:t>
            </w:r>
          </w:p>
        </w:tc>
      </w:tr>
      <w:tr w:rsidR="00984FAD" w:rsidRPr="008F16BC" w14:paraId="48626096"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03B59FD" w14:textId="77777777" w:rsidR="00984FAD" w:rsidRPr="008F16BC" w:rsidRDefault="00984FAD" w:rsidP="00984FAD">
            <w:pPr>
              <w:jc w:val="right"/>
              <w:rPr>
                <w:sz w:val="20"/>
                <w:szCs w:val="20"/>
              </w:rPr>
            </w:pPr>
            <w:r w:rsidRPr="008F16BC">
              <w:rPr>
                <w:sz w:val="20"/>
                <w:szCs w:val="20"/>
              </w:rPr>
              <w:t>250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F7E532" w14:textId="77777777" w:rsidR="00984FAD" w:rsidRPr="008F16BC" w:rsidRDefault="00984FAD" w:rsidP="00984FAD">
            <w:pPr>
              <w:jc w:val="center"/>
              <w:rPr>
                <w:sz w:val="20"/>
                <w:szCs w:val="20"/>
              </w:rPr>
            </w:pPr>
            <w:r w:rsidRPr="008F16BC">
              <w:rPr>
                <w:sz w:val="20"/>
                <w:szCs w:val="20"/>
              </w:rPr>
              <w:t>3,706</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20A866"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E9353C" w14:textId="77777777" w:rsidR="00984FAD" w:rsidRPr="008F16BC" w:rsidRDefault="00984FAD" w:rsidP="00984FAD">
            <w:pPr>
              <w:jc w:val="center"/>
              <w:rPr>
                <w:sz w:val="20"/>
                <w:szCs w:val="20"/>
              </w:rPr>
            </w:pPr>
            <w:r w:rsidRPr="008F16BC">
              <w:rPr>
                <w:sz w:val="20"/>
                <w:szCs w:val="20"/>
              </w:rPr>
              <w:t>0,792</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AC1304" w14:textId="77777777" w:rsidR="00984FAD" w:rsidRPr="008F16BC" w:rsidRDefault="00984FAD" w:rsidP="00984FAD">
            <w:pPr>
              <w:jc w:val="center"/>
              <w:rPr>
                <w:sz w:val="20"/>
                <w:szCs w:val="20"/>
              </w:rPr>
            </w:pPr>
            <w:r w:rsidRPr="008F16BC">
              <w:rPr>
                <w:sz w:val="20"/>
                <w:szCs w:val="20"/>
              </w:rPr>
              <w:t>4,498</w:t>
            </w:r>
          </w:p>
        </w:tc>
      </w:tr>
      <w:tr w:rsidR="00984FAD" w:rsidRPr="008F16BC" w14:paraId="1EA61FE5"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120360F" w14:textId="77777777" w:rsidR="00984FAD" w:rsidRPr="008F16BC" w:rsidRDefault="00984FAD" w:rsidP="00984FAD">
            <w:pPr>
              <w:jc w:val="right"/>
              <w:rPr>
                <w:sz w:val="20"/>
                <w:szCs w:val="20"/>
              </w:rPr>
            </w:pPr>
            <w:r w:rsidRPr="008F16BC">
              <w:rPr>
                <w:sz w:val="20"/>
                <w:szCs w:val="20"/>
              </w:rPr>
              <w:t>300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C68F93" w14:textId="77777777" w:rsidR="00984FAD" w:rsidRPr="008F16BC" w:rsidRDefault="00984FAD" w:rsidP="00984FAD">
            <w:pPr>
              <w:jc w:val="center"/>
              <w:rPr>
                <w:sz w:val="20"/>
                <w:szCs w:val="20"/>
              </w:rPr>
            </w:pPr>
            <w:r w:rsidRPr="008F16BC">
              <w:rPr>
                <w:sz w:val="20"/>
                <w:szCs w:val="20"/>
              </w:rPr>
              <w:t>4,470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7EE81A" w14:textId="77777777" w:rsidR="00984FAD" w:rsidRPr="008F16BC" w:rsidRDefault="00984FAD" w:rsidP="00984FAD">
            <w:pPr>
              <w:jc w:val="center"/>
              <w:rPr>
                <w:sz w:val="20"/>
                <w:szCs w:val="20"/>
              </w:rPr>
            </w:pPr>
            <w:r w:rsidRPr="008F16BC">
              <w:rPr>
                <w:sz w:val="20"/>
                <w:szCs w:val="20"/>
              </w:rPr>
              <w:t>2,202</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9AE963" w14:textId="77777777" w:rsidR="00984FAD" w:rsidRPr="008F16BC" w:rsidRDefault="00984FAD" w:rsidP="00984FAD">
            <w:pPr>
              <w:jc w:val="center"/>
              <w:rPr>
                <w:sz w:val="20"/>
                <w:szCs w:val="20"/>
              </w:rPr>
            </w:pPr>
            <w:r w:rsidRPr="008F16BC">
              <w:rPr>
                <w:sz w:val="20"/>
                <w:szCs w:val="20"/>
              </w:rPr>
              <w:t>1,202</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F860CB" w14:textId="77777777" w:rsidR="00984FAD" w:rsidRPr="008F16BC" w:rsidRDefault="00984FAD" w:rsidP="00984FAD">
            <w:pPr>
              <w:jc w:val="center"/>
              <w:rPr>
                <w:sz w:val="20"/>
                <w:szCs w:val="20"/>
              </w:rPr>
            </w:pPr>
            <w:r w:rsidRPr="008F16BC">
              <w:rPr>
                <w:sz w:val="20"/>
                <w:szCs w:val="20"/>
              </w:rPr>
              <w:t>7,874</w:t>
            </w:r>
          </w:p>
        </w:tc>
      </w:tr>
      <w:tr w:rsidR="00984FAD" w:rsidRPr="008F16BC" w14:paraId="2D5B8828"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62246FE" w14:textId="77777777" w:rsidR="00984FAD" w:rsidRPr="008F16BC" w:rsidRDefault="00984FAD" w:rsidP="00984FAD">
            <w:pPr>
              <w:jc w:val="right"/>
              <w:rPr>
                <w:sz w:val="20"/>
                <w:szCs w:val="20"/>
              </w:rPr>
            </w:pPr>
            <w:r w:rsidRPr="008F16BC">
              <w:rPr>
                <w:sz w:val="20"/>
                <w:szCs w:val="20"/>
              </w:rPr>
              <w:t>350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0A5DF5" w14:textId="77777777" w:rsidR="00984FAD" w:rsidRPr="008F16BC" w:rsidRDefault="00984FAD" w:rsidP="00984FAD">
            <w:pPr>
              <w:jc w:val="center"/>
              <w:rPr>
                <w:sz w:val="20"/>
                <w:szCs w:val="20"/>
              </w:rPr>
            </w:pPr>
            <w:r w:rsidRPr="008F16BC">
              <w:rPr>
                <w:sz w:val="20"/>
                <w:szCs w:val="20"/>
              </w:rPr>
              <w:t>0,861</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C3581F"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18681E"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5F0BFB" w14:textId="77777777" w:rsidR="00984FAD" w:rsidRPr="008F16BC" w:rsidRDefault="00984FAD" w:rsidP="00984FAD">
            <w:pPr>
              <w:jc w:val="center"/>
              <w:rPr>
                <w:sz w:val="20"/>
                <w:szCs w:val="20"/>
              </w:rPr>
            </w:pPr>
            <w:r w:rsidRPr="008F16BC">
              <w:rPr>
                <w:sz w:val="20"/>
                <w:szCs w:val="20"/>
              </w:rPr>
              <w:t>0,861</w:t>
            </w:r>
          </w:p>
        </w:tc>
      </w:tr>
      <w:tr w:rsidR="00984FAD" w:rsidRPr="008F16BC" w14:paraId="5C621435"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B83368E" w14:textId="77777777" w:rsidR="00984FAD" w:rsidRPr="008F16BC" w:rsidRDefault="00984FAD" w:rsidP="00984FAD">
            <w:pPr>
              <w:jc w:val="right"/>
              <w:rPr>
                <w:sz w:val="20"/>
                <w:szCs w:val="20"/>
              </w:rPr>
            </w:pPr>
            <w:r w:rsidRPr="008F16BC">
              <w:rPr>
                <w:sz w:val="20"/>
                <w:szCs w:val="20"/>
              </w:rPr>
              <w:t>400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D0BF20" w14:textId="77777777" w:rsidR="00984FAD" w:rsidRPr="008F16BC" w:rsidRDefault="00984FAD" w:rsidP="00984FAD">
            <w:pPr>
              <w:jc w:val="center"/>
              <w:rPr>
                <w:sz w:val="20"/>
                <w:szCs w:val="20"/>
              </w:rPr>
            </w:pPr>
            <w:r w:rsidRPr="008F16BC">
              <w:rPr>
                <w:sz w:val="20"/>
                <w:szCs w:val="20"/>
              </w:rPr>
              <w:t>0,914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410AC9"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47AAE6" w14:textId="77777777" w:rsidR="00984FAD" w:rsidRPr="008F16BC" w:rsidRDefault="00984FAD" w:rsidP="00984FAD">
            <w:pPr>
              <w:jc w:val="center"/>
              <w:rPr>
                <w:sz w:val="20"/>
                <w:szCs w:val="20"/>
              </w:rPr>
            </w:pPr>
            <w:r w:rsidRPr="008F16BC">
              <w:rPr>
                <w:sz w:val="20"/>
                <w:szCs w:val="20"/>
              </w:rPr>
              <w:t>0,206</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73DFEB" w14:textId="77777777" w:rsidR="00984FAD" w:rsidRPr="008F16BC" w:rsidRDefault="00984FAD" w:rsidP="00984FAD">
            <w:pPr>
              <w:jc w:val="center"/>
              <w:rPr>
                <w:sz w:val="20"/>
                <w:szCs w:val="20"/>
              </w:rPr>
            </w:pPr>
            <w:r w:rsidRPr="008F16BC">
              <w:rPr>
                <w:sz w:val="20"/>
                <w:szCs w:val="20"/>
              </w:rPr>
              <w:t>1,120</w:t>
            </w:r>
          </w:p>
        </w:tc>
      </w:tr>
      <w:tr w:rsidR="00984FAD" w:rsidRPr="008F16BC" w14:paraId="69E3C163"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9AE2D4A" w14:textId="77777777" w:rsidR="00984FAD" w:rsidRPr="008F16BC" w:rsidRDefault="00984FAD" w:rsidP="00984FAD">
            <w:pPr>
              <w:jc w:val="right"/>
              <w:rPr>
                <w:sz w:val="20"/>
                <w:szCs w:val="20"/>
              </w:rPr>
            </w:pPr>
            <w:r w:rsidRPr="008F16BC">
              <w:rPr>
                <w:sz w:val="20"/>
                <w:szCs w:val="20"/>
              </w:rPr>
              <w:t>500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0C4945" w14:textId="77777777" w:rsidR="00984FAD" w:rsidRPr="008F16BC" w:rsidRDefault="00984FAD" w:rsidP="00984FAD">
            <w:pPr>
              <w:jc w:val="center"/>
              <w:rPr>
                <w:sz w:val="20"/>
                <w:szCs w:val="20"/>
              </w:rPr>
            </w:pPr>
            <w:r w:rsidRPr="008F16BC">
              <w:rPr>
                <w:sz w:val="20"/>
                <w:szCs w:val="20"/>
              </w:rPr>
              <w:t>7,160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63D0A7"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4888C9"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B45312" w14:textId="77777777" w:rsidR="00984FAD" w:rsidRPr="008F16BC" w:rsidRDefault="00984FAD" w:rsidP="00984FAD">
            <w:pPr>
              <w:jc w:val="center"/>
              <w:rPr>
                <w:sz w:val="20"/>
                <w:szCs w:val="20"/>
              </w:rPr>
            </w:pPr>
            <w:r w:rsidRPr="008F16BC">
              <w:rPr>
                <w:sz w:val="20"/>
                <w:szCs w:val="20"/>
              </w:rPr>
              <w:t>7,160</w:t>
            </w:r>
          </w:p>
        </w:tc>
      </w:tr>
      <w:tr w:rsidR="00984FAD" w:rsidRPr="008F16BC" w14:paraId="6A5BB999" w14:textId="77777777" w:rsidTr="00984FAD">
        <w:trPr>
          <w:trHeight w:val="300"/>
        </w:trPr>
        <w:tc>
          <w:tcPr>
            <w:tcW w:w="205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7EE9B9" w14:textId="77777777" w:rsidR="00984FAD" w:rsidRPr="008F16BC" w:rsidRDefault="00984FAD" w:rsidP="00984FAD">
            <w:pPr>
              <w:rPr>
                <w:sz w:val="20"/>
                <w:szCs w:val="20"/>
              </w:rPr>
            </w:pPr>
            <w:r w:rsidRPr="008F16BC">
              <w:rPr>
                <w:sz w:val="20"/>
                <w:szCs w:val="20"/>
              </w:rPr>
              <w:t>Суммарная длина, км</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D95A96" w14:textId="77777777" w:rsidR="00984FAD" w:rsidRPr="008F16BC" w:rsidRDefault="00984FAD" w:rsidP="00984FAD">
            <w:pPr>
              <w:jc w:val="center"/>
              <w:rPr>
                <w:sz w:val="20"/>
                <w:szCs w:val="20"/>
              </w:rPr>
            </w:pPr>
            <w:r w:rsidRPr="008F16BC">
              <w:rPr>
                <w:sz w:val="20"/>
                <w:szCs w:val="20"/>
              </w:rPr>
              <w:t>36,107</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51A6A" w14:textId="77777777" w:rsidR="00984FAD" w:rsidRPr="008F16BC" w:rsidRDefault="00984FAD" w:rsidP="00984FAD">
            <w:pPr>
              <w:jc w:val="center"/>
              <w:rPr>
                <w:sz w:val="20"/>
                <w:szCs w:val="20"/>
              </w:rPr>
            </w:pPr>
            <w:r w:rsidRPr="008F16BC">
              <w:rPr>
                <w:sz w:val="20"/>
                <w:szCs w:val="20"/>
              </w:rPr>
              <w:t>2,202</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319E4" w14:textId="77777777" w:rsidR="00984FAD" w:rsidRPr="008F16BC" w:rsidRDefault="00984FAD" w:rsidP="00984FAD">
            <w:pPr>
              <w:jc w:val="center"/>
              <w:rPr>
                <w:sz w:val="20"/>
                <w:szCs w:val="20"/>
              </w:rPr>
            </w:pPr>
            <w:r w:rsidRPr="008F16BC">
              <w:rPr>
                <w:sz w:val="20"/>
                <w:szCs w:val="20"/>
              </w:rPr>
              <w:t>17,822</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852150" w14:textId="77777777" w:rsidR="00984FAD" w:rsidRPr="008F16BC" w:rsidRDefault="00984FAD" w:rsidP="00984FAD">
            <w:pPr>
              <w:jc w:val="center"/>
              <w:rPr>
                <w:sz w:val="20"/>
                <w:szCs w:val="20"/>
              </w:rPr>
            </w:pPr>
            <w:r w:rsidRPr="008F16BC">
              <w:rPr>
                <w:sz w:val="20"/>
                <w:szCs w:val="20"/>
              </w:rPr>
              <w:t>56,131</w:t>
            </w:r>
          </w:p>
        </w:tc>
      </w:tr>
      <w:tr w:rsidR="00984FAD" w:rsidRPr="008F16BC" w14:paraId="1485F398" w14:textId="77777777" w:rsidTr="00984FAD">
        <w:trPr>
          <w:trHeight w:val="300"/>
        </w:trPr>
        <w:tc>
          <w:tcPr>
            <w:tcW w:w="205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C23FB" w14:textId="77777777" w:rsidR="00984FAD" w:rsidRPr="008F16BC" w:rsidRDefault="00984FAD" w:rsidP="00984FAD">
            <w:pPr>
              <w:rPr>
                <w:sz w:val="20"/>
                <w:szCs w:val="20"/>
              </w:rPr>
            </w:pPr>
            <w:r w:rsidRPr="008F16BC">
              <w:rPr>
                <w:sz w:val="20"/>
                <w:szCs w:val="20"/>
              </w:rPr>
              <w:t>Средний диаметр, мм</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2D48A0" w14:textId="77777777" w:rsidR="00984FAD" w:rsidRPr="008F16BC" w:rsidRDefault="00984FAD" w:rsidP="00984FAD">
            <w:pPr>
              <w:jc w:val="center"/>
              <w:rPr>
                <w:sz w:val="20"/>
                <w:szCs w:val="20"/>
              </w:rPr>
            </w:pPr>
            <w:r w:rsidRPr="008F16BC">
              <w:rPr>
                <w:sz w:val="20"/>
                <w:szCs w:val="20"/>
              </w:rPr>
              <w:t>229</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47DFF1" w14:textId="77777777" w:rsidR="00984FAD" w:rsidRPr="008F16BC" w:rsidRDefault="00984FAD" w:rsidP="00984FAD">
            <w:pPr>
              <w:jc w:val="center"/>
              <w:rPr>
                <w:sz w:val="20"/>
                <w:szCs w:val="20"/>
              </w:rPr>
            </w:pPr>
            <w:r w:rsidRPr="008F16BC">
              <w:rPr>
                <w:sz w:val="20"/>
                <w:szCs w:val="20"/>
              </w:rPr>
              <w:t>300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6F4C5" w14:textId="77777777" w:rsidR="00984FAD" w:rsidRPr="008F16BC" w:rsidRDefault="00984FAD" w:rsidP="00984FAD">
            <w:pPr>
              <w:jc w:val="center"/>
              <w:rPr>
                <w:sz w:val="20"/>
                <w:szCs w:val="20"/>
              </w:rPr>
            </w:pPr>
            <w:r w:rsidRPr="008F16BC">
              <w:rPr>
                <w:sz w:val="20"/>
                <w:szCs w:val="20"/>
              </w:rPr>
              <w:t>139</w:t>
            </w:r>
          </w:p>
        </w:tc>
        <w:tc>
          <w:tcPr>
            <w:tcW w:w="67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909B3" w14:textId="77777777" w:rsidR="00984FAD" w:rsidRPr="008F16BC" w:rsidRDefault="00984FAD" w:rsidP="00984FAD">
            <w:pPr>
              <w:jc w:val="center"/>
              <w:rPr>
                <w:sz w:val="20"/>
                <w:szCs w:val="20"/>
              </w:rPr>
            </w:pPr>
            <w:r w:rsidRPr="008F16BC">
              <w:rPr>
                <w:sz w:val="20"/>
                <w:szCs w:val="20"/>
              </w:rPr>
              <w:t>203</w:t>
            </w:r>
          </w:p>
        </w:tc>
      </w:tr>
      <w:tr w:rsidR="00984FAD" w:rsidRPr="008F16BC" w14:paraId="20A50A39" w14:textId="77777777" w:rsidTr="00984FAD">
        <w:trPr>
          <w:trHeight w:val="315"/>
        </w:trPr>
        <w:tc>
          <w:tcPr>
            <w:tcW w:w="205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EC058" w14:textId="77777777" w:rsidR="00984FAD" w:rsidRPr="008F16BC" w:rsidRDefault="00984FAD" w:rsidP="00984FAD">
            <w:pPr>
              <w:rPr>
                <w:sz w:val="20"/>
                <w:szCs w:val="20"/>
              </w:rPr>
            </w:pPr>
            <w:r w:rsidRPr="008F16BC">
              <w:rPr>
                <w:sz w:val="20"/>
                <w:szCs w:val="20"/>
              </w:rPr>
              <w:t>Материальная характеристика, м</w:t>
            </w:r>
            <w:r w:rsidRPr="008F16BC">
              <w:rPr>
                <w:sz w:val="20"/>
                <w:szCs w:val="20"/>
                <w:vertAlign w:val="superscript"/>
              </w:rPr>
              <w:t>2</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5DDAB" w14:textId="77777777" w:rsidR="00984FAD" w:rsidRPr="008F16BC" w:rsidRDefault="00984FAD" w:rsidP="00984FAD">
            <w:pPr>
              <w:jc w:val="center"/>
              <w:rPr>
                <w:sz w:val="20"/>
                <w:szCs w:val="20"/>
              </w:rPr>
            </w:pPr>
            <w:r w:rsidRPr="008F16BC">
              <w:rPr>
                <w:sz w:val="20"/>
                <w:szCs w:val="20"/>
              </w:rPr>
              <w:t>8276,360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59999" w14:textId="77777777" w:rsidR="00984FAD" w:rsidRPr="008F16BC" w:rsidRDefault="00984FAD" w:rsidP="00984FAD">
            <w:pPr>
              <w:jc w:val="center"/>
              <w:rPr>
                <w:sz w:val="20"/>
                <w:szCs w:val="20"/>
              </w:rPr>
            </w:pPr>
            <w:r w:rsidRPr="008F16BC">
              <w:rPr>
                <w:sz w:val="20"/>
                <w:szCs w:val="20"/>
              </w:rPr>
              <w:t>660,600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32706D" w14:textId="77777777" w:rsidR="00984FAD" w:rsidRPr="008F16BC" w:rsidRDefault="00984FAD" w:rsidP="00984FAD">
            <w:pPr>
              <w:jc w:val="center"/>
              <w:rPr>
                <w:sz w:val="20"/>
                <w:szCs w:val="20"/>
              </w:rPr>
            </w:pPr>
            <w:r w:rsidRPr="008F16BC">
              <w:rPr>
                <w:sz w:val="20"/>
                <w:szCs w:val="20"/>
              </w:rPr>
              <w:t>2480,364</w:t>
            </w:r>
          </w:p>
        </w:tc>
        <w:tc>
          <w:tcPr>
            <w:tcW w:w="67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0FEA86" w14:textId="77777777" w:rsidR="00984FAD" w:rsidRPr="008F16BC" w:rsidRDefault="00984FAD" w:rsidP="00984FAD">
            <w:pPr>
              <w:jc w:val="center"/>
              <w:rPr>
                <w:sz w:val="20"/>
                <w:szCs w:val="20"/>
              </w:rPr>
            </w:pPr>
            <w:r w:rsidRPr="008F16BC">
              <w:rPr>
                <w:sz w:val="20"/>
                <w:szCs w:val="20"/>
              </w:rPr>
              <w:t>11417,324</w:t>
            </w:r>
          </w:p>
        </w:tc>
      </w:tr>
    </w:tbl>
    <w:p w14:paraId="475B43CC" w14:textId="0811E3A0" w:rsidR="00AF408D" w:rsidRDefault="00AF408D" w:rsidP="00F32668">
      <w:pPr>
        <w:pStyle w:val="Maximyz0"/>
      </w:pPr>
    </w:p>
    <w:p w14:paraId="0739F78D" w14:textId="6F14BC02" w:rsidR="00984FAD" w:rsidRDefault="00984FAD" w:rsidP="00984FAD">
      <w:pPr>
        <w:pStyle w:val="aff4"/>
        <w:keepNext/>
      </w:pPr>
      <w:r>
        <w:t xml:space="preserve">Таблица </w:t>
      </w:r>
      <w:fldSimple w:instr=" STYLEREF 1 \s ">
        <w:r w:rsidR="00B53B84">
          <w:rPr>
            <w:noProof/>
          </w:rPr>
          <w:t>3</w:t>
        </w:r>
      </w:fldSimple>
      <w:r>
        <w:t>.</w:t>
      </w:r>
      <w:fldSimple w:instr=" SEQ Таблица \* ARABIC \s 1 ">
        <w:r w:rsidR="00B53B84">
          <w:rPr>
            <w:noProof/>
          </w:rPr>
          <w:t>10</w:t>
        </w:r>
      </w:fldSimple>
      <w:r>
        <w:t xml:space="preserve"> – </w:t>
      </w:r>
      <w:r w:rsidRPr="00BF3D0C">
        <w:t>Протяженность</w:t>
      </w:r>
      <w:r>
        <w:t>,</w:t>
      </w:r>
      <w:r w:rsidRPr="00BF3D0C">
        <w:t xml:space="preserve"> средний диаметр</w:t>
      </w:r>
      <w:r>
        <w:t xml:space="preserve"> и материальная характеристика</w:t>
      </w:r>
      <w:r w:rsidRPr="00BF3D0C">
        <w:t xml:space="preserve"> трубопроводов</w:t>
      </w:r>
      <w:r>
        <w:t xml:space="preserve"> тепловых сетей ГВС </w:t>
      </w:r>
      <w:r w:rsidRPr="00984FAD">
        <w:t xml:space="preserve">ООО «УК Индустриальный парк «Родники», снабжающей потребителей тепловой энергией от </w:t>
      </w:r>
      <w:r>
        <w:t>ЦТС и ЦТП КОП</w:t>
      </w:r>
      <w:r w:rsidRPr="00984FAD">
        <w:t xml:space="preserve"> ООО «УК</w:t>
      </w:r>
      <w:r>
        <w:t xml:space="preserve"> Индустриальный парк «Родники» </w:t>
      </w:r>
      <w:r w:rsidRPr="00BF3D0C">
        <w:t>по видам прокладки и изоляции</w:t>
      </w:r>
      <w:r>
        <w:t xml:space="preserve"> </w:t>
      </w:r>
    </w:p>
    <w:tbl>
      <w:tblPr>
        <w:tblW w:w="5000" w:type="pct"/>
        <w:tblLook w:val="04A0" w:firstRow="1" w:lastRow="0" w:firstColumn="1" w:lastColumn="0" w:noHBand="0" w:noVBand="1"/>
      </w:tblPr>
      <w:tblGrid>
        <w:gridCol w:w="3102"/>
        <w:gridCol w:w="2822"/>
        <w:gridCol w:w="2636"/>
        <w:gridCol w:w="1067"/>
      </w:tblGrid>
      <w:tr w:rsidR="00984FAD" w14:paraId="6FFE8E67" w14:textId="77777777" w:rsidTr="00984FAD">
        <w:trPr>
          <w:trHeight w:val="340"/>
          <w:tblHeader/>
        </w:trPr>
        <w:tc>
          <w:tcPr>
            <w:tcW w:w="1611"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78F9AD9" w14:textId="77777777" w:rsidR="00984FAD" w:rsidRDefault="00984FAD">
            <w:pPr>
              <w:jc w:val="center"/>
              <w:rPr>
                <w:sz w:val="20"/>
                <w:szCs w:val="20"/>
              </w:rPr>
            </w:pPr>
            <w:r>
              <w:rPr>
                <w:sz w:val="20"/>
                <w:szCs w:val="20"/>
              </w:rPr>
              <w:t xml:space="preserve">          Изоляция и тип </w:t>
            </w:r>
            <w:r>
              <w:rPr>
                <w:sz w:val="20"/>
                <w:szCs w:val="20"/>
              </w:rPr>
              <w:br/>
              <w:t xml:space="preserve">                 прокладки</w:t>
            </w:r>
            <w:r>
              <w:rPr>
                <w:sz w:val="20"/>
                <w:szCs w:val="20"/>
              </w:rPr>
              <w:br/>
            </w:r>
            <w:r>
              <w:rPr>
                <w:sz w:val="20"/>
                <w:szCs w:val="20"/>
              </w:rPr>
              <w:br/>
            </w:r>
            <w:r>
              <w:rPr>
                <w:sz w:val="20"/>
                <w:szCs w:val="20"/>
              </w:rPr>
              <w:br/>
              <w:t xml:space="preserve">Диаметр, мм    </w:t>
            </w:r>
          </w:p>
        </w:tc>
        <w:tc>
          <w:tcPr>
            <w:tcW w:w="1466" w:type="pct"/>
            <w:tcBorders>
              <w:top w:val="single" w:sz="4" w:space="0" w:color="auto"/>
              <w:left w:val="nil"/>
              <w:bottom w:val="single" w:sz="4" w:space="0" w:color="auto"/>
              <w:right w:val="single" w:sz="4" w:space="0" w:color="auto"/>
            </w:tcBorders>
            <w:shd w:val="clear" w:color="auto" w:fill="auto"/>
            <w:vAlign w:val="center"/>
            <w:hideMark/>
          </w:tcPr>
          <w:p w14:paraId="2B34212B" w14:textId="77777777" w:rsidR="00984FAD" w:rsidRDefault="00984FAD">
            <w:pPr>
              <w:jc w:val="center"/>
              <w:rPr>
                <w:sz w:val="20"/>
                <w:szCs w:val="20"/>
              </w:rPr>
            </w:pPr>
            <w:r>
              <w:rPr>
                <w:sz w:val="20"/>
                <w:szCs w:val="20"/>
              </w:rPr>
              <w:t>Маты минераловатные прошивные, Надземная, км</w:t>
            </w:r>
          </w:p>
        </w:tc>
        <w:tc>
          <w:tcPr>
            <w:tcW w:w="1369" w:type="pct"/>
            <w:tcBorders>
              <w:top w:val="single" w:sz="4" w:space="0" w:color="auto"/>
              <w:left w:val="nil"/>
              <w:bottom w:val="single" w:sz="4" w:space="0" w:color="auto"/>
              <w:right w:val="single" w:sz="4" w:space="0" w:color="auto"/>
            </w:tcBorders>
            <w:shd w:val="clear" w:color="auto" w:fill="auto"/>
            <w:vAlign w:val="center"/>
            <w:hideMark/>
          </w:tcPr>
          <w:p w14:paraId="09E93A27" w14:textId="77777777" w:rsidR="00984FAD" w:rsidRDefault="00984FAD">
            <w:pPr>
              <w:jc w:val="center"/>
              <w:rPr>
                <w:sz w:val="20"/>
                <w:szCs w:val="20"/>
              </w:rPr>
            </w:pPr>
            <w:r>
              <w:rPr>
                <w:sz w:val="20"/>
                <w:szCs w:val="20"/>
              </w:rPr>
              <w:t>Пенополиуретан, Подземная бесканальная, км</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5368A13D" w14:textId="77777777" w:rsidR="00984FAD" w:rsidRDefault="00984FAD">
            <w:pPr>
              <w:jc w:val="center"/>
              <w:rPr>
                <w:sz w:val="20"/>
                <w:szCs w:val="20"/>
              </w:rPr>
            </w:pPr>
            <w:r>
              <w:rPr>
                <w:sz w:val="20"/>
                <w:szCs w:val="20"/>
              </w:rPr>
              <w:t>Итог</w:t>
            </w:r>
          </w:p>
        </w:tc>
      </w:tr>
      <w:tr w:rsidR="00984FAD" w14:paraId="4B09D4FA"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13A9FF2E" w14:textId="77777777" w:rsidR="00984FAD" w:rsidRDefault="00984FAD">
            <w:pPr>
              <w:jc w:val="right"/>
              <w:rPr>
                <w:sz w:val="20"/>
                <w:szCs w:val="20"/>
              </w:rPr>
            </w:pPr>
            <w:r>
              <w:rPr>
                <w:sz w:val="20"/>
                <w:szCs w:val="20"/>
              </w:rPr>
              <w:t>25</w:t>
            </w:r>
          </w:p>
        </w:tc>
        <w:tc>
          <w:tcPr>
            <w:tcW w:w="1466" w:type="pct"/>
            <w:tcBorders>
              <w:top w:val="nil"/>
              <w:left w:val="nil"/>
              <w:bottom w:val="single" w:sz="4" w:space="0" w:color="auto"/>
              <w:right w:val="single" w:sz="4" w:space="0" w:color="auto"/>
            </w:tcBorders>
            <w:shd w:val="clear" w:color="auto" w:fill="auto"/>
            <w:vAlign w:val="center"/>
            <w:hideMark/>
          </w:tcPr>
          <w:p w14:paraId="7BAF41A1" w14:textId="77777777" w:rsidR="00984FAD" w:rsidRDefault="00984FAD">
            <w:pPr>
              <w:jc w:val="center"/>
              <w:rPr>
                <w:sz w:val="20"/>
                <w:szCs w:val="20"/>
              </w:rPr>
            </w:pPr>
            <w:r>
              <w:rPr>
                <w:sz w:val="20"/>
                <w:szCs w:val="20"/>
              </w:rPr>
              <w:t>0,91663</w:t>
            </w:r>
          </w:p>
        </w:tc>
        <w:tc>
          <w:tcPr>
            <w:tcW w:w="1369" w:type="pct"/>
            <w:tcBorders>
              <w:top w:val="nil"/>
              <w:left w:val="nil"/>
              <w:bottom w:val="single" w:sz="4" w:space="0" w:color="auto"/>
              <w:right w:val="single" w:sz="4" w:space="0" w:color="auto"/>
            </w:tcBorders>
            <w:shd w:val="clear" w:color="auto" w:fill="auto"/>
            <w:vAlign w:val="center"/>
            <w:hideMark/>
          </w:tcPr>
          <w:p w14:paraId="0D75A6FE" w14:textId="77777777" w:rsidR="00984FAD" w:rsidRDefault="00984FAD">
            <w:pPr>
              <w:jc w:val="center"/>
              <w:rPr>
                <w:sz w:val="20"/>
                <w:szCs w:val="20"/>
              </w:rPr>
            </w:pPr>
            <w:r>
              <w:rPr>
                <w:sz w:val="20"/>
                <w:szCs w:val="20"/>
              </w:rPr>
              <w:t>0,45938</w:t>
            </w:r>
          </w:p>
        </w:tc>
        <w:tc>
          <w:tcPr>
            <w:tcW w:w="554" w:type="pct"/>
            <w:tcBorders>
              <w:top w:val="nil"/>
              <w:left w:val="nil"/>
              <w:bottom w:val="single" w:sz="4" w:space="0" w:color="auto"/>
              <w:right w:val="single" w:sz="4" w:space="0" w:color="auto"/>
            </w:tcBorders>
            <w:shd w:val="clear" w:color="auto" w:fill="auto"/>
            <w:vAlign w:val="center"/>
            <w:hideMark/>
          </w:tcPr>
          <w:p w14:paraId="75940828" w14:textId="77777777" w:rsidR="00984FAD" w:rsidRDefault="00984FAD">
            <w:pPr>
              <w:jc w:val="center"/>
              <w:rPr>
                <w:sz w:val="20"/>
                <w:szCs w:val="20"/>
              </w:rPr>
            </w:pPr>
            <w:r>
              <w:rPr>
                <w:sz w:val="20"/>
                <w:szCs w:val="20"/>
              </w:rPr>
              <w:t>1,37601</w:t>
            </w:r>
          </w:p>
        </w:tc>
      </w:tr>
      <w:tr w:rsidR="00984FAD" w14:paraId="31565EF7"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533C4AC5" w14:textId="77777777" w:rsidR="00984FAD" w:rsidRDefault="00984FAD">
            <w:pPr>
              <w:jc w:val="right"/>
              <w:rPr>
                <w:sz w:val="20"/>
                <w:szCs w:val="20"/>
              </w:rPr>
            </w:pPr>
            <w:r>
              <w:rPr>
                <w:sz w:val="20"/>
                <w:szCs w:val="20"/>
              </w:rPr>
              <w:lastRenderedPageBreak/>
              <w:t>32</w:t>
            </w:r>
          </w:p>
        </w:tc>
        <w:tc>
          <w:tcPr>
            <w:tcW w:w="1466" w:type="pct"/>
            <w:tcBorders>
              <w:top w:val="nil"/>
              <w:left w:val="nil"/>
              <w:bottom w:val="single" w:sz="4" w:space="0" w:color="auto"/>
              <w:right w:val="single" w:sz="4" w:space="0" w:color="auto"/>
            </w:tcBorders>
            <w:shd w:val="clear" w:color="auto" w:fill="auto"/>
            <w:vAlign w:val="center"/>
            <w:hideMark/>
          </w:tcPr>
          <w:p w14:paraId="4B0D3A23" w14:textId="77777777" w:rsidR="00984FAD" w:rsidRDefault="00984FAD">
            <w:pPr>
              <w:jc w:val="center"/>
              <w:rPr>
                <w:sz w:val="20"/>
                <w:szCs w:val="20"/>
              </w:rPr>
            </w:pPr>
            <w:r>
              <w:rPr>
                <w:sz w:val="20"/>
                <w:szCs w:val="20"/>
              </w:rPr>
              <w:t>0,48826</w:t>
            </w:r>
          </w:p>
        </w:tc>
        <w:tc>
          <w:tcPr>
            <w:tcW w:w="1369" w:type="pct"/>
            <w:tcBorders>
              <w:top w:val="nil"/>
              <w:left w:val="nil"/>
              <w:bottom w:val="single" w:sz="4" w:space="0" w:color="auto"/>
              <w:right w:val="single" w:sz="4" w:space="0" w:color="auto"/>
            </w:tcBorders>
            <w:shd w:val="clear" w:color="auto" w:fill="auto"/>
            <w:vAlign w:val="center"/>
            <w:hideMark/>
          </w:tcPr>
          <w:p w14:paraId="557C30FF" w14:textId="77777777" w:rsidR="00984FAD" w:rsidRDefault="00984FAD">
            <w:pPr>
              <w:jc w:val="center"/>
              <w:rPr>
                <w:sz w:val="20"/>
                <w:szCs w:val="20"/>
              </w:rPr>
            </w:pPr>
            <w:r>
              <w:rPr>
                <w:sz w:val="20"/>
                <w:szCs w:val="20"/>
              </w:rPr>
              <w:t>0,27828</w:t>
            </w:r>
          </w:p>
        </w:tc>
        <w:tc>
          <w:tcPr>
            <w:tcW w:w="554" w:type="pct"/>
            <w:tcBorders>
              <w:top w:val="nil"/>
              <w:left w:val="nil"/>
              <w:bottom w:val="single" w:sz="4" w:space="0" w:color="auto"/>
              <w:right w:val="single" w:sz="4" w:space="0" w:color="auto"/>
            </w:tcBorders>
            <w:shd w:val="clear" w:color="auto" w:fill="auto"/>
            <w:vAlign w:val="center"/>
            <w:hideMark/>
          </w:tcPr>
          <w:p w14:paraId="18709023" w14:textId="77777777" w:rsidR="00984FAD" w:rsidRDefault="00984FAD">
            <w:pPr>
              <w:jc w:val="center"/>
              <w:rPr>
                <w:sz w:val="20"/>
                <w:szCs w:val="20"/>
              </w:rPr>
            </w:pPr>
            <w:r>
              <w:rPr>
                <w:sz w:val="20"/>
                <w:szCs w:val="20"/>
              </w:rPr>
              <w:t>0,76654</w:t>
            </w:r>
          </w:p>
        </w:tc>
      </w:tr>
      <w:tr w:rsidR="00984FAD" w14:paraId="6A85AB71"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5985F1CF" w14:textId="77777777" w:rsidR="00984FAD" w:rsidRDefault="00984FAD">
            <w:pPr>
              <w:jc w:val="right"/>
              <w:rPr>
                <w:sz w:val="20"/>
                <w:szCs w:val="20"/>
              </w:rPr>
            </w:pPr>
            <w:r>
              <w:rPr>
                <w:sz w:val="20"/>
                <w:szCs w:val="20"/>
              </w:rPr>
              <w:t>45</w:t>
            </w:r>
          </w:p>
        </w:tc>
        <w:tc>
          <w:tcPr>
            <w:tcW w:w="1466" w:type="pct"/>
            <w:tcBorders>
              <w:top w:val="nil"/>
              <w:left w:val="nil"/>
              <w:bottom w:val="single" w:sz="4" w:space="0" w:color="auto"/>
              <w:right w:val="single" w:sz="4" w:space="0" w:color="auto"/>
            </w:tcBorders>
            <w:shd w:val="clear" w:color="auto" w:fill="auto"/>
            <w:vAlign w:val="center"/>
            <w:hideMark/>
          </w:tcPr>
          <w:p w14:paraId="029A885D" w14:textId="77777777" w:rsidR="00984FAD" w:rsidRDefault="00984FAD">
            <w:pPr>
              <w:jc w:val="center"/>
              <w:rPr>
                <w:sz w:val="20"/>
                <w:szCs w:val="20"/>
              </w:rPr>
            </w:pPr>
            <w:r>
              <w:rPr>
                <w:sz w:val="20"/>
                <w:szCs w:val="20"/>
              </w:rPr>
              <w:t>0,50545</w:t>
            </w:r>
          </w:p>
        </w:tc>
        <w:tc>
          <w:tcPr>
            <w:tcW w:w="1369" w:type="pct"/>
            <w:tcBorders>
              <w:top w:val="nil"/>
              <w:left w:val="nil"/>
              <w:bottom w:val="single" w:sz="4" w:space="0" w:color="auto"/>
              <w:right w:val="single" w:sz="4" w:space="0" w:color="auto"/>
            </w:tcBorders>
            <w:shd w:val="clear" w:color="auto" w:fill="auto"/>
            <w:vAlign w:val="center"/>
            <w:hideMark/>
          </w:tcPr>
          <w:p w14:paraId="7D6E1C6B" w14:textId="77777777" w:rsidR="00984FAD" w:rsidRDefault="00984FAD">
            <w:pPr>
              <w:jc w:val="right"/>
              <w:rPr>
                <w:sz w:val="20"/>
                <w:szCs w:val="20"/>
              </w:rPr>
            </w:pPr>
            <w:r>
              <w:rPr>
                <w:sz w:val="20"/>
                <w:szCs w:val="20"/>
              </w:rPr>
              <w:t> </w:t>
            </w:r>
          </w:p>
        </w:tc>
        <w:tc>
          <w:tcPr>
            <w:tcW w:w="554" w:type="pct"/>
            <w:tcBorders>
              <w:top w:val="nil"/>
              <w:left w:val="nil"/>
              <w:bottom w:val="single" w:sz="4" w:space="0" w:color="auto"/>
              <w:right w:val="single" w:sz="4" w:space="0" w:color="auto"/>
            </w:tcBorders>
            <w:shd w:val="clear" w:color="auto" w:fill="auto"/>
            <w:vAlign w:val="center"/>
            <w:hideMark/>
          </w:tcPr>
          <w:p w14:paraId="04451D67" w14:textId="77777777" w:rsidR="00984FAD" w:rsidRDefault="00984FAD">
            <w:pPr>
              <w:jc w:val="center"/>
              <w:rPr>
                <w:sz w:val="20"/>
                <w:szCs w:val="20"/>
              </w:rPr>
            </w:pPr>
            <w:r>
              <w:rPr>
                <w:sz w:val="20"/>
                <w:szCs w:val="20"/>
              </w:rPr>
              <w:t>0,50545</w:t>
            </w:r>
          </w:p>
        </w:tc>
      </w:tr>
      <w:tr w:rsidR="00984FAD" w14:paraId="6D98B291"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250F02A4" w14:textId="77777777" w:rsidR="00984FAD" w:rsidRDefault="00984FAD">
            <w:pPr>
              <w:jc w:val="right"/>
              <w:rPr>
                <w:sz w:val="20"/>
                <w:szCs w:val="20"/>
              </w:rPr>
            </w:pPr>
            <w:r>
              <w:rPr>
                <w:sz w:val="20"/>
                <w:szCs w:val="20"/>
              </w:rPr>
              <w:t>50</w:t>
            </w:r>
          </w:p>
        </w:tc>
        <w:tc>
          <w:tcPr>
            <w:tcW w:w="1466" w:type="pct"/>
            <w:tcBorders>
              <w:top w:val="nil"/>
              <w:left w:val="nil"/>
              <w:bottom w:val="single" w:sz="4" w:space="0" w:color="auto"/>
              <w:right w:val="single" w:sz="4" w:space="0" w:color="auto"/>
            </w:tcBorders>
            <w:shd w:val="clear" w:color="auto" w:fill="auto"/>
            <w:vAlign w:val="center"/>
            <w:hideMark/>
          </w:tcPr>
          <w:p w14:paraId="4BE51955" w14:textId="77777777" w:rsidR="00984FAD" w:rsidRDefault="00984FAD">
            <w:pPr>
              <w:jc w:val="center"/>
              <w:rPr>
                <w:sz w:val="20"/>
                <w:szCs w:val="20"/>
              </w:rPr>
            </w:pPr>
            <w:r>
              <w:rPr>
                <w:sz w:val="20"/>
                <w:szCs w:val="20"/>
              </w:rPr>
              <w:t>1,5484</w:t>
            </w:r>
          </w:p>
        </w:tc>
        <w:tc>
          <w:tcPr>
            <w:tcW w:w="1369" w:type="pct"/>
            <w:tcBorders>
              <w:top w:val="nil"/>
              <w:left w:val="nil"/>
              <w:bottom w:val="single" w:sz="4" w:space="0" w:color="auto"/>
              <w:right w:val="single" w:sz="4" w:space="0" w:color="auto"/>
            </w:tcBorders>
            <w:shd w:val="clear" w:color="auto" w:fill="auto"/>
            <w:vAlign w:val="center"/>
            <w:hideMark/>
          </w:tcPr>
          <w:p w14:paraId="2F099DDC" w14:textId="77777777" w:rsidR="00984FAD" w:rsidRDefault="00984FAD">
            <w:pPr>
              <w:jc w:val="center"/>
              <w:rPr>
                <w:sz w:val="20"/>
                <w:szCs w:val="20"/>
              </w:rPr>
            </w:pPr>
            <w:r>
              <w:rPr>
                <w:sz w:val="20"/>
                <w:szCs w:val="20"/>
              </w:rPr>
              <w:t>0,6849</w:t>
            </w:r>
          </w:p>
        </w:tc>
        <w:tc>
          <w:tcPr>
            <w:tcW w:w="554" w:type="pct"/>
            <w:tcBorders>
              <w:top w:val="nil"/>
              <w:left w:val="nil"/>
              <w:bottom w:val="single" w:sz="4" w:space="0" w:color="auto"/>
              <w:right w:val="single" w:sz="4" w:space="0" w:color="auto"/>
            </w:tcBorders>
            <w:shd w:val="clear" w:color="auto" w:fill="auto"/>
            <w:vAlign w:val="center"/>
            <w:hideMark/>
          </w:tcPr>
          <w:p w14:paraId="1EF9BB71" w14:textId="77777777" w:rsidR="00984FAD" w:rsidRDefault="00984FAD">
            <w:pPr>
              <w:jc w:val="center"/>
              <w:rPr>
                <w:sz w:val="20"/>
                <w:szCs w:val="20"/>
              </w:rPr>
            </w:pPr>
            <w:r>
              <w:rPr>
                <w:sz w:val="20"/>
                <w:szCs w:val="20"/>
              </w:rPr>
              <w:t>2,2333</w:t>
            </w:r>
          </w:p>
        </w:tc>
      </w:tr>
      <w:tr w:rsidR="00984FAD" w14:paraId="4AB164EE"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160760AF" w14:textId="77777777" w:rsidR="00984FAD" w:rsidRDefault="00984FAD">
            <w:pPr>
              <w:jc w:val="right"/>
              <w:rPr>
                <w:sz w:val="20"/>
                <w:szCs w:val="20"/>
              </w:rPr>
            </w:pPr>
            <w:r>
              <w:rPr>
                <w:sz w:val="20"/>
                <w:szCs w:val="20"/>
              </w:rPr>
              <w:t>65</w:t>
            </w:r>
          </w:p>
        </w:tc>
        <w:tc>
          <w:tcPr>
            <w:tcW w:w="1466" w:type="pct"/>
            <w:tcBorders>
              <w:top w:val="nil"/>
              <w:left w:val="nil"/>
              <w:bottom w:val="single" w:sz="4" w:space="0" w:color="auto"/>
              <w:right w:val="single" w:sz="4" w:space="0" w:color="auto"/>
            </w:tcBorders>
            <w:shd w:val="clear" w:color="auto" w:fill="auto"/>
            <w:vAlign w:val="center"/>
            <w:hideMark/>
          </w:tcPr>
          <w:p w14:paraId="3414E4BA" w14:textId="77777777" w:rsidR="00984FAD" w:rsidRDefault="00984FAD">
            <w:pPr>
              <w:jc w:val="center"/>
              <w:rPr>
                <w:sz w:val="20"/>
                <w:szCs w:val="20"/>
              </w:rPr>
            </w:pPr>
            <w:r>
              <w:rPr>
                <w:sz w:val="20"/>
                <w:szCs w:val="20"/>
              </w:rPr>
              <w:t>0,32</w:t>
            </w:r>
          </w:p>
        </w:tc>
        <w:tc>
          <w:tcPr>
            <w:tcW w:w="1369" w:type="pct"/>
            <w:tcBorders>
              <w:top w:val="nil"/>
              <w:left w:val="nil"/>
              <w:bottom w:val="single" w:sz="4" w:space="0" w:color="auto"/>
              <w:right w:val="single" w:sz="4" w:space="0" w:color="auto"/>
            </w:tcBorders>
            <w:shd w:val="clear" w:color="auto" w:fill="auto"/>
            <w:vAlign w:val="center"/>
            <w:hideMark/>
          </w:tcPr>
          <w:p w14:paraId="20979488" w14:textId="77777777" w:rsidR="00984FAD" w:rsidRDefault="00984FAD">
            <w:pPr>
              <w:jc w:val="center"/>
              <w:rPr>
                <w:sz w:val="20"/>
                <w:szCs w:val="20"/>
              </w:rPr>
            </w:pPr>
            <w:r>
              <w:rPr>
                <w:sz w:val="20"/>
                <w:szCs w:val="20"/>
              </w:rPr>
              <w:t>1,13979</w:t>
            </w:r>
          </w:p>
        </w:tc>
        <w:tc>
          <w:tcPr>
            <w:tcW w:w="554" w:type="pct"/>
            <w:tcBorders>
              <w:top w:val="nil"/>
              <w:left w:val="nil"/>
              <w:bottom w:val="single" w:sz="4" w:space="0" w:color="auto"/>
              <w:right w:val="single" w:sz="4" w:space="0" w:color="auto"/>
            </w:tcBorders>
            <w:shd w:val="clear" w:color="auto" w:fill="auto"/>
            <w:vAlign w:val="center"/>
            <w:hideMark/>
          </w:tcPr>
          <w:p w14:paraId="7229DA87" w14:textId="77777777" w:rsidR="00984FAD" w:rsidRDefault="00984FAD">
            <w:pPr>
              <w:jc w:val="center"/>
              <w:rPr>
                <w:sz w:val="20"/>
                <w:szCs w:val="20"/>
              </w:rPr>
            </w:pPr>
            <w:r>
              <w:rPr>
                <w:sz w:val="20"/>
                <w:szCs w:val="20"/>
              </w:rPr>
              <w:t>1,45979</w:t>
            </w:r>
          </w:p>
        </w:tc>
      </w:tr>
      <w:tr w:rsidR="00984FAD" w14:paraId="2B5359B7"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1279C9EB" w14:textId="77777777" w:rsidR="00984FAD" w:rsidRDefault="00984FAD">
            <w:pPr>
              <w:jc w:val="right"/>
              <w:rPr>
                <w:sz w:val="20"/>
                <w:szCs w:val="20"/>
              </w:rPr>
            </w:pPr>
            <w:r>
              <w:rPr>
                <w:sz w:val="20"/>
                <w:szCs w:val="20"/>
              </w:rPr>
              <w:t>80</w:t>
            </w:r>
          </w:p>
        </w:tc>
        <w:tc>
          <w:tcPr>
            <w:tcW w:w="1466" w:type="pct"/>
            <w:tcBorders>
              <w:top w:val="nil"/>
              <w:left w:val="nil"/>
              <w:bottom w:val="single" w:sz="4" w:space="0" w:color="auto"/>
              <w:right w:val="single" w:sz="4" w:space="0" w:color="auto"/>
            </w:tcBorders>
            <w:shd w:val="clear" w:color="auto" w:fill="auto"/>
            <w:vAlign w:val="center"/>
            <w:hideMark/>
          </w:tcPr>
          <w:p w14:paraId="6543EC79" w14:textId="77777777" w:rsidR="00984FAD" w:rsidRDefault="00984FAD">
            <w:pPr>
              <w:jc w:val="center"/>
              <w:rPr>
                <w:sz w:val="20"/>
                <w:szCs w:val="20"/>
              </w:rPr>
            </w:pPr>
            <w:r>
              <w:rPr>
                <w:sz w:val="20"/>
                <w:szCs w:val="20"/>
              </w:rPr>
              <w:t>0,29831</w:t>
            </w:r>
          </w:p>
        </w:tc>
        <w:tc>
          <w:tcPr>
            <w:tcW w:w="1369" w:type="pct"/>
            <w:tcBorders>
              <w:top w:val="nil"/>
              <w:left w:val="nil"/>
              <w:bottom w:val="single" w:sz="4" w:space="0" w:color="auto"/>
              <w:right w:val="single" w:sz="4" w:space="0" w:color="auto"/>
            </w:tcBorders>
            <w:shd w:val="clear" w:color="auto" w:fill="auto"/>
            <w:vAlign w:val="center"/>
            <w:hideMark/>
          </w:tcPr>
          <w:p w14:paraId="79D3CF52" w14:textId="77777777" w:rsidR="00984FAD" w:rsidRDefault="00984FAD">
            <w:pPr>
              <w:jc w:val="center"/>
              <w:rPr>
                <w:sz w:val="20"/>
                <w:szCs w:val="20"/>
              </w:rPr>
            </w:pPr>
            <w:r>
              <w:rPr>
                <w:sz w:val="20"/>
                <w:szCs w:val="20"/>
              </w:rPr>
              <w:t>0,041</w:t>
            </w:r>
          </w:p>
        </w:tc>
        <w:tc>
          <w:tcPr>
            <w:tcW w:w="554" w:type="pct"/>
            <w:tcBorders>
              <w:top w:val="nil"/>
              <w:left w:val="nil"/>
              <w:bottom w:val="single" w:sz="4" w:space="0" w:color="auto"/>
              <w:right w:val="single" w:sz="4" w:space="0" w:color="auto"/>
            </w:tcBorders>
            <w:shd w:val="clear" w:color="auto" w:fill="auto"/>
            <w:vAlign w:val="center"/>
            <w:hideMark/>
          </w:tcPr>
          <w:p w14:paraId="4DC5762C" w14:textId="77777777" w:rsidR="00984FAD" w:rsidRDefault="00984FAD">
            <w:pPr>
              <w:jc w:val="center"/>
              <w:rPr>
                <w:sz w:val="20"/>
                <w:szCs w:val="20"/>
              </w:rPr>
            </w:pPr>
            <w:r>
              <w:rPr>
                <w:sz w:val="20"/>
                <w:szCs w:val="20"/>
              </w:rPr>
              <w:t>0,33931</w:t>
            </w:r>
          </w:p>
        </w:tc>
      </w:tr>
      <w:tr w:rsidR="00984FAD" w14:paraId="51404EFE"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37A59241" w14:textId="77777777" w:rsidR="00984FAD" w:rsidRDefault="00984FAD">
            <w:pPr>
              <w:jc w:val="right"/>
              <w:rPr>
                <w:sz w:val="20"/>
                <w:szCs w:val="20"/>
              </w:rPr>
            </w:pPr>
            <w:r>
              <w:rPr>
                <w:sz w:val="20"/>
                <w:szCs w:val="20"/>
              </w:rPr>
              <w:t>100</w:t>
            </w:r>
          </w:p>
        </w:tc>
        <w:tc>
          <w:tcPr>
            <w:tcW w:w="1466" w:type="pct"/>
            <w:tcBorders>
              <w:top w:val="nil"/>
              <w:left w:val="nil"/>
              <w:bottom w:val="single" w:sz="4" w:space="0" w:color="auto"/>
              <w:right w:val="single" w:sz="4" w:space="0" w:color="auto"/>
            </w:tcBorders>
            <w:shd w:val="clear" w:color="auto" w:fill="auto"/>
            <w:vAlign w:val="center"/>
            <w:hideMark/>
          </w:tcPr>
          <w:p w14:paraId="65E89A1B" w14:textId="77777777" w:rsidR="00984FAD" w:rsidRDefault="00984FAD">
            <w:pPr>
              <w:jc w:val="center"/>
              <w:rPr>
                <w:sz w:val="20"/>
                <w:szCs w:val="20"/>
              </w:rPr>
            </w:pPr>
            <w:r>
              <w:rPr>
                <w:sz w:val="20"/>
                <w:szCs w:val="20"/>
              </w:rPr>
              <w:t>1,43313</w:t>
            </w:r>
          </w:p>
        </w:tc>
        <w:tc>
          <w:tcPr>
            <w:tcW w:w="1369" w:type="pct"/>
            <w:tcBorders>
              <w:top w:val="nil"/>
              <w:left w:val="nil"/>
              <w:bottom w:val="single" w:sz="4" w:space="0" w:color="auto"/>
              <w:right w:val="single" w:sz="4" w:space="0" w:color="auto"/>
            </w:tcBorders>
            <w:shd w:val="clear" w:color="auto" w:fill="auto"/>
            <w:vAlign w:val="center"/>
            <w:hideMark/>
          </w:tcPr>
          <w:p w14:paraId="276CFD7D" w14:textId="77777777" w:rsidR="00984FAD" w:rsidRDefault="00984FAD">
            <w:pPr>
              <w:jc w:val="center"/>
              <w:rPr>
                <w:sz w:val="20"/>
                <w:szCs w:val="20"/>
              </w:rPr>
            </w:pPr>
            <w:r>
              <w:rPr>
                <w:sz w:val="20"/>
                <w:szCs w:val="20"/>
              </w:rPr>
              <w:t>1,18439</w:t>
            </w:r>
          </w:p>
        </w:tc>
        <w:tc>
          <w:tcPr>
            <w:tcW w:w="554" w:type="pct"/>
            <w:tcBorders>
              <w:top w:val="nil"/>
              <w:left w:val="nil"/>
              <w:bottom w:val="single" w:sz="4" w:space="0" w:color="auto"/>
              <w:right w:val="single" w:sz="4" w:space="0" w:color="auto"/>
            </w:tcBorders>
            <w:shd w:val="clear" w:color="auto" w:fill="auto"/>
            <w:vAlign w:val="center"/>
            <w:hideMark/>
          </w:tcPr>
          <w:p w14:paraId="1B456BAB" w14:textId="77777777" w:rsidR="00984FAD" w:rsidRDefault="00984FAD">
            <w:pPr>
              <w:jc w:val="center"/>
              <w:rPr>
                <w:sz w:val="20"/>
                <w:szCs w:val="20"/>
              </w:rPr>
            </w:pPr>
            <w:r>
              <w:rPr>
                <w:sz w:val="20"/>
                <w:szCs w:val="20"/>
              </w:rPr>
              <w:t>2,61752</w:t>
            </w:r>
          </w:p>
        </w:tc>
      </w:tr>
      <w:tr w:rsidR="00984FAD" w14:paraId="27563631"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2B23583E" w14:textId="77777777" w:rsidR="00984FAD" w:rsidRDefault="00984FAD">
            <w:pPr>
              <w:jc w:val="right"/>
              <w:rPr>
                <w:sz w:val="20"/>
                <w:szCs w:val="20"/>
              </w:rPr>
            </w:pPr>
            <w:r>
              <w:rPr>
                <w:sz w:val="20"/>
                <w:szCs w:val="20"/>
              </w:rPr>
              <w:t>150</w:t>
            </w:r>
          </w:p>
        </w:tc>
        <w:tc>
          <w:tcPr>
            <w:tcW w:w="1466" w:type="pct"/>
            <w:tcBorders>
              <w:top w:val="nil"/>
              <w:left w:val="nil"/>
              <w:bottom w:val="single" w:sz="4" w:space="0" w:color="auto"/>
              <w:right w:val="single" w:sz="4" w:space="0" w:color="auto"/>
            </w:tcBorders>
            <w:shd w:val="clear" w:color="auto" w:fill="auto"/>
            <w:vAlign w:val="center"/>
            <w:hideMark/>
          </w:tcPr>
          <w:p w14:paraId="05FD0091" w14:textId="77777777" w:rsidR="00984FAD" w:rsidRDefault="00984FAD">
            <w:pPr>
              <w:jc w:val="center"/>
              <w:rPr>
                <w:sz w:val="20"/>
                <w:szCs w:val="20"/>
              </w:rPr>
            </w:pPr>
            <w:r>
              <w:rPr>
                <w:sz w:val="20"/>
                <w:szCs w:val="20"/>
              </w:rPr>
              <w:t>0,9804</w:t>
            </w:r>
          </w:p>
        </w:tc>
        <w:tc>
          <w:tcPr>
            <w:tcW w:w="1369" w:type="pct"/>
            <w:tcBorders>
              <w:top w:val="nil"/>
              <w:left w:val="nil"/>
              <w:bottom w:val="single" w:sz="4" w:space="0" w:color="auto"/>
              <w:right w:val="single" w:sz="4" w:space="0" w:color="auto"/>
            </w:tcBorders>
            <w:shd w:val="clear" w:color="auto" w:fill="auto"/>
            <w:vAlign w:val="center"/>
            <w:hideMark/>
          </w:tcPr>
          <w:p w14:paraId="560B7D70" w14:textId="77777777" w:rsidR="00984FAD" w:rsidRDefault="00984FAD">
            <w:pPr>
              <w:jc w:val="center"/>
              <w:rPr>
                <w:sz w:val="20"/>
                <w:szCs w:val="20"/>
              </w:rPr>
            </w:pPr>
            <w:r>
              <w:rPr>
                <w:sz w:val="20"/>
                <w:szCs w:val="20"/>
              </w:rPr>
              <w:t>1,09852</w:t>
            </w:r>
          </w:p>
        </w:tc>
        <w:tc>
          <w:tcPr>
            <w:tcW w:w="554" w:type="pct"/>
            <w:tcBorders>
              <w:top w:val="nil"/>
              <w:left w:val="nil"/>
              <w:bottom w:val="single" w:sz="4" w:space="0" w:color="auto"/>
              <w:right w:val="single" w:sz="4" w:space="0" w:color="auto"/>
            </w:tcBorders>
            <w:shd w:val="clear" w:color="auto" w:fill="auto"/>
            <w:vAlign w:val="center"/>
            <w:hideMark/>
          </w:tcPr>
          <w:p w14:paraId="11D80576" w14:textId="77777777" w:rsidR="00984FAD" w:rsidRDefault="00984FAD">
            <w:pPr>
              <w:jc w:val="center"/>
              <w:rPr>
                <w:sz w:val="20"/>
                <w:szCs w:val="20"/>
              </w:rPr>
            </w:pPr>
            <w:r>
              <w:rPr>
                <w:sz w:val="20"/>
                <w:szCs w:val="20"/>
              </w:rPr>
              <w:t>2,07892</w:t>
            </w:r>
          </w:p>
        </w:tc>
      </w:tr>
      <w:tr w:rsidR="00984FAD" w14:paraId="12DC0BEC"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vAlign w:val="center"/>
            <w:hideMark/>
          </w:tcPr>
          <w:p w14:paraId="3169C3BA" w14:textId="77777777" w:rsidR="00984FAD" w:rsidRDefault="00984FAD">
            <w:pPr>
              <w:jc w:val="right"/>
              <w:rPr>
                <w:sz w:val="20"/>
                <w:szCs w:val="20"/>
              </w:rPr>
            </w:pPr>
            <w:r>
              <w:rPr>
                <w:sz w:val="20"/>
                <w:szCs w:val="20"/>
              </w:rPr>
              <w:t>200</w:t>
            </w:r>
          </w:p>
        </w:tc>
        <w:tc>
          <w:tcPr>
            <w:tcW w:w="1466" w:type="pct"/>
            <w:tcBorders>
              <w:top w:val="nil"/>
              <w:left w:val="nil"/>
              <w:bottom w:val="single" w:sz="4" w:space="0" w:color="auto"/>
              <w:right w:val="single" w:sz="4" w:space="0" w:color="auto"/>
            </w:tcBorders>
            <w:shd w:val="clear" w:color="auto" w:fill="auto"/>
            <w:vAlign w:val="center"/>
            <w:hideMark/>
          </w:tcPr>
          <w:p w14:paraId="41868CD0" w14:textId="77777777" w:rsidR="00984FAD" w:rsidRDefault="00984FAD">
            <w:pPr>
              <w:jc w:val="center"/>
              <w:rPr>
                <w:sz w:val="20"/>
                <w:szCs w:val="20"/>
              </w:rPr>
            </w:pPr>
            <w:r>
              <w:rPr>
                <w:sz w:val="20"/>
                <w:szCs w:val="20"/>
              </w:rPr>
              <w:t>0,565</w:t>
            </w:r>
          </w:p>
        </w:tc>
        <w:tc>
          <w:tcPr>
            <w:tcW w:w="1369" w:type="pct"/>
            <w:tcBorders>
              <w:top w:val="nil"/>
              <w:left w:val="nil"/>
              <w:bottom w:val="single" w:sz="4" w:space="0" w:color="auto"/>
              <w:right w:val="single" w:sz="4" w:space="0" w:color="auto"/>
            </w:tcBorders>
            <w:shd w:val="clear" w:color="auto" w:fill="auto"/>
            <w:vAlign w:val="center"/>
            <w:hideMark/>
          </w:tcPr>
          <w:p w14:paraId="61D4E406" w14:textId="77777777" w:rsidR="00984FAD" w:rsidRDefault="00984FAD">
            <w:pPr>
              <w:jc w:val="center"/>
              <w:rPr>
                <w:sz w:val="20"/>
                <w:szCs w:val="20"/>
              </w:rPr>
            </w:pPr>
            <w:r>
              <w:rPr>
                <w:sz w:val="20"/>
                <w:szCs w:val="20"/>
              </w:rPr>
              <w:t>0,55962</w:t>
            </w:r>
          </w:p>
        </w:tc>
        <w:tc>
          <w:tcPr>
            <w:tcW w:w="554" w:type="pct"/>
            <w:tcBorders>
              <w:top w:val="nil"/>
              <w:left w:val="nil"/>
              <w:bottom w:val="single" w:sz="4" w:space="0" w:color="auto"/>
              <w:right w:val="single" w:sz="4" w:space="0" w:color="auto"/>
            </w:tcBorders>
            <w:shd w:val="clear" w:color="auto" w:fill="auto"/>
            <w:vAlign w:val="center"/>
            <w:hideMark/>
          </w:tcPr>
          <w:p w14:paraId="3F3C9990" w14:textId="77777777" w:rsidR="00984FAD" w:rsidRDefault="00984FAD">
            <w:pPr>
              <w:jc w:val="center"/>
              <w:rPr>
                <w:sz w:val="20"/>
                <w:szCs w:val="20"/>
              </w:rPr>
            </w:pPr>
            <w:r>
              <w:rPr>
                <w:sz w:val="20"/>
                <w:szCs w:val="20"/>
              </w:rPr>
              <w:t>1,12462</w:t>
            </w:r>
          </w:p>
        </w:tc>
      </w:tr>
      <w:tr w:rsidR="00984FAD" w14:paraId="079A182B"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1EC211B6" w14:textId="77777777" w:rsidR="00984FAD" w:rsidRDefault="00984FAD">
            <w:pPr>
              <w:rPr>
                <w:sz w:val="20"/>
                <w:szCs w:val="20"/>
              </w:rPr>
            </w:pPr>
            <w:r>
              <w:rPr>
                <w:sz w:val="20"/>
                <w:szCs w:val="20"/>
              </w:rPr>
              <w:t>Суммарная длина, км</w:t>
            </w:r>
          </w:p>
        </w:tc>
        <w:tc>
          <w:tcPr>
            <w:tcW w:w="1466" w:type="pct"/>
            <w:tcBorders>
              <w:top w:val="nil"/>
              <w:left w:val="nil"/>
              <w:bottom w:val="single" w:sz="4" w:space="0" w:color="auto"/>
              <w:right w:val="single" w:sz="4" w:space="0" w:color="auto"/>
            </w:tcBorders>
            <w:shd w:val="clear" w:color="auto" w:fill="auto"/>
            <w:noWrap/>
            <w:vAlign w:val="center"/>
            <w:hideMark/>
          </w:tcPr>
          <w:p w14:paraId="162E36B5" w14:textId="77777777" w:rsidR="00984FAD" w:rsidRDefault="00984FAD" w:rsidP="00984FAD">
            <w:pPr>
              <w:jc w:val="center"/>
              <w:rPr>
                <w:sz w:val="20"/>
                <w:szCs w:val="20"/>
              </w:rPr>
            </w:pPr>
            <w:r>
              <w:rPr>
                <w:sz w:val="20"/>
                <w:szCs w:val="20"/>
              </w:rPr>
              <w:t>7,05558</w:t>
            </w:r>
          </w:p>
        </w:tc>
        <w:tc>
          <w:tcPr>
            <w:tcW w:w="1369" w:type="pct"/>
            <w:tcBorders>
              <w:top w:val="nil"/>
              <w:left w:val="nil"/>
              <w:bottom w:val="single" w:sz="4" w:space="0" w:color="auto"/>
              <w:right w:val="single" w:sz="4" w:space="0" w:color="auto"/>
            </w:tcBorders>
            <w:shd w:val="clear" w:color="auto" w:fill="auto"/>
            <w:noWrap/>
            <w:vAlign w:val="center"/>
            <w:hideMark/>
          </w:tcPr>
          <w:p w14:paraId="05F56B17" w14:textId="77777777" w:rsidR="00984FAD" w:rsidRDefault="00984FAD" w:rsidP="00984FAD">
            <w:pPr>
              <w:jc w:val="center"/>
              <w:rPr>
                <w:sz w:val="20"/>
                <w:szCs w:val="20"/>
              </w:rPr>
            </w:pPr>
            <w:r>
              <w:rPr>
                <w:sz w:val="20"/>
                <w:szCs w:val="20"/>
              </w:rPr>
              <w:t>5,44588</w:t>
            </w:r>
          </w:p>
        </w:tc>
        <w:tc>
          <w:tcPr>
            <w:tcW w:w="554" w:type="pct"/>
            <w:tcBorders>
              <w:top w:val="nil"/>
              <w:left w:val="nil"/>
              <w:bottom w:val="single" w:sz="4" w:space="0" w:color="auto"/>
              <w:right w:val="single" w:sz="4" w:space="0" w:color="auto"/>
            </w:tcBorders>
            <w:shd w:val="clear" w:color="auto" w:fill="auto"/>
            <w:vAlign w:val="center"/>
            <w:hideMark/>
          </w:tcPr>
          <w:p w14:paraId="331A00B6" w14:textId="77777777" w:rsidR="00984FAD" w:rsidRDefault="00984FAD" w:rsidP="00984FAD">
            <w:pPr>
              <w:jc w:val="center"/>
              <w:rPr>
                <w:sz w:val="20"/>
                <w:szCs w:val="20"/>
              </w:rPr>
            </w:pPr>
            <w:r>
              <w:rPr>
                <w:sz w:val="20"/>
                <w:szCs w:val="20"/>
              </w:rPr>
              <w:t>12,50146</w:t>
            </w:r>
          </w:p>
        </w:tc>
      </w:tr>
      <w:tr w:rsidR="00984FAD" w14:paraId="1A7E488E"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3D9DD920" w14:textId="77777777" w:rsidR="00984FAD" w:rsidRDefault="00984FAD">
            <w:pPr>
              <w:rPr>
                <w:sz w:val="20"/>
                <w:szCs w:val="20"/>
              </w:rPr>
            </w:pPr>
            <w:r>
              <w:rPr>
                <w:sz w:val="20"/>
                <w:szCs w:val="20"/>
              </w:rPr>
              <w:t>Средний диаметр, мм</w:t>
            </w:r>
          </w:p>
        </w:tc>
        <w:tc>
          <w:tcPr>
            <w:tcW w:w="1466" w:type="pct"/>
            <w:tcBorders>
              <w:top w:val="nil"/>
              <w:left w:val="nil"/>
              <w:bottom w:val="single" w:sz="4" w:space="0" w:color="auto"/>
              <w:right w:val="single" w:sz="4" w:space="0" w:color="auto"/>
            </w:tcBorders>
            <w:shd w:val="clear" w:color="auto" w:fill="auto"/>
            <w:noWrap/>
            <w:vAlign w:val="center"/>
            <w:hideMark/>
          </w:tcPr>
          <w:p w14:paraId="6B9F809B" w14:textId="77777777" w:rsidR="00984FAD" w:rsidRDefault="00984FAD" w:rsidP="00984FAD">
            <w:pPr>
              <w:jc w:val="center"/>
              <w:rPr>
                <w:sz w:val="20"/>
                <w:szCs w:val="20"/>
              </w:rPr>
            </w:pPr>
            <w:r>
              <w:rPr>
                <w:sz w:val="20"/>
                <w:szCs w:val="20"/>
              </w:rPr>
              <w:t>83</w:t>
            </w:r>
          </w:p>
        </w:tc>
        <w:tc>
          <w:tcPr>
            <w:tcW w:w="1369" w:type="pct"/>
            <w:tcBorders>
              <w:top w:val="nil"/>
              <w:left w:val="nil"/>
              <w:bottom w:val="single" w:sz="4" w:space="0" w:color="auto"/>
              <w:right w:val="single" w:sz="4" w:space="0" w:color="auto"/>
            </w:tcBorders>
            <w:shd w:val="clear" w:color="auto" w:fill="auto"/>
            <w:noWrap/>
            <w:vAlign w:val="center"/>
            <w:hideMark/>
          </w:tcPr>
          <w:p w14:paraId="6115AE4C" w14:textId="77777777" w:rsidR="00984FAD" w:rsidRDefault="00984FAD" w:rsidP="00984FAD">
            <w:pPr>
              <w:jc w:val="center"/>
              <w:rPr>
                <w:sz w:val="20"/>
                <w:szCs w:val="20"/>
              </w:rPr>
            </w:pPr>
            <w:r>
              <w:rPr>
                <w:sz w:val="20"/>
                <w:szCs w:val="20"/>
              </w:rPr>
              <w:t>97</w:t>
            </w:r>
          </w:p>
        </w:tc>
        <w:tc>
          <w:tcPr>
            <w:tcW w:w="554" w:type="pct"/>
            <w:tcBorders>
              <w:top w:val="nil"/>
              <w:left w:val="nil"/>
              <w:bottom w:val="single" w:sz="4" w:space="0" w:color="auto"/>
              <w:right w:val="single" w:sz="4" w:space="0" w:color="auto"/>
            </w:tcBorders>
            <w:shd w:val="clear" w:color="auto" w:fill="auto"/>
            <w:noWrap/>
            <w:vAlign w:val="center"/>
            <w:hideMark/>
          </w:tcPr>
          <w:p w14:paraId="17CC7A58" w14:textId="77777777" w:rsidR="00984FAD" w:rsidRDefault="00984FAD" w:rsidP="00984FAD">
            <w:pPr>
              <w:jc w:val="center"/>
              <w:rPr>
                <w:sz w:val="20"/>
                <w:szCs w:val="20"/>
              </w:rPr>
            </w:pPr>
            <w:r>
              <w:rPr>
                <w:sz w:val="20"/>
                <w:szCs w:val="20"/>
              </w:rPr>
              <w:t>89</w:t>
            </w:r>
          </w:p>
        </w:tc>
      </w:tr>
      <w:tr w:rsidR="00984FAD" w14:paraId="76CBCCAF" w14:textId="77777777" w:rsidTr="00984FAD">
        <w:trPr>
          <w:trHeight w:val="34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79B2271B" w14:textId="77777777" w:rsidR="00984FAD" w:rsidRDefault="00984FAD">
            <w:pPr>
              <w:rPr>
                <w:sz w:val="20"/>
                <w:szCs w:val="20"/>
              </w:rPr>
            </w:pPr>
            <w:r>
              <w:rPr>
                <w:sz w:val="20"/>
                <w:szCs w:val="20"/>
              </w:rPr>
              <w:t>Материальная характеристика, м</w:t>
            </w:r>
            <w:r>
              <w:rPr>
                <w:sz w:val="20"/>
                <w:szCs w:val="20"/>
                <w:vertAlign w:val="superscript"/>
              </w:rPr>
              <w:t>2</w:t>
            </w:r>
          </w:p>
        </w:tc>
        <w:tc>
          <w:tcPr>
            <w:tcW w:w="1466" w:type="pct"/>
            <w:tcBorders>
              <w:top w:val="nil"/>
              <w:left w:val="nil"/>
              <w:bottom w:val="single" w:sz="4" w:space="0" w:color="auto"/>
              <w:right w:val="single" w:sz="4" w:space="0" w:color="auto"/>
            </w:tcBorders>
            <w:shd w:val="clear" w:color="auto" w:fill="auto"/>
            <w:noWrap/>
            <w:vAlign w:val="center"/>
            <w:hideMark/>
          </w:tcPr>
          <w:p w14:paraId="42932780" w14:textId="77777777" w:rsidR="00984FAD" w:rsidRDefault="00984FAD" w:rsidP="00984FAD">
            <w:pPr>
              <w:jc w:val="center"/>
              <w:rPr>
                <w:sz w:val="20"/>
                <w:szCs w:val="20"/>
              </w:rPr>
            </w:pPr>
            <w:r>
              <w:rPr>
                <w:sz w:val="20"/>
                <w:szCs w:val="20"/>
              </w:rPr>
              <w:t>586,74312</w:t>
            </w:r>
          </w:p>
        </w:tc>
        <w:tc>
          <w:tcPr>
            <w:tcW w:w="1369" w:type="pct"/>
            <w:tcBorders>
              <w:top w:val="nil"/>
              <w:left w:val="nil"/>
              <w:bottom w:val="single" w:sz="4" w:space="0" w:color="auto"/>
              <w:right w:val="single" w:sz="4" w:space="0" w:color="auto"/>
            </w:tcBorders>
            <w:shd w:val="clear" w:color="auto" w:fill="auto"/>
            <w:noWrap/>
            <w:vAlign w:val="center"/>
            <w:hideMark/>
          </w:tcPr>
          <w:p w14:paraId="225F3A89" w14:textId="77777777" w:rsidR="00984FAD" w:rsidRDefault="00984FAD" w:rsidP="00984FAD">
            <w:pPr>
              <w:jc w:val="center"/>
              <w:rPr>
                <w:sz w:val="20"/>
                <w:szCs w:val="20"/>
              </w:rPr>
            </w:pPr>
            <w:r>
              <w:rPr>
                <w:sz w:val="20"/>
                <w:szCs w:val="20"/>
              </w:rPr>
              <w:t>527,14181</w:t>
            </w:r>
          </w:p>
        </w:tc>
        <w:tc>
          <w:tcPr>
            <w:tcW w:w="554" w:type="pct"/>
            <w:tcBorders>
              <w:top w:val="nil"/>
              <w:left w:val="nil"/>
              <w:bottom w:val="single" w:sz="4" w:space="0" w:color="auto"/>
              <w:right w:val="single" w:sz="4" w:space="0" w:color="auto"/>
            </w:tcBorders>
            <w:shd w:val="clear" w:color="auto" w:fill="auto"/>
            <w:noWrap/>
            <w:vAlign w:val="center"/>
            <w:hideMark/>
          </w:tcPr>
          <w:p w14:paraId="3A5555DD" w14:textId="77777777" w:rsidR="00984FAD" w:rsidRDefault="00984FAD" w:rsidP="00984FAD">
            <w:pPr>
              <w:jc w:val="center"/>
              <w:rPr>
                <w:sz w:val="20"/>
                <w:szCs w:val="20"/>
              </w:rPr>
            </w:pPr>
            <w:r>
              <w:rPr>
                <w:sz w:val="20"/>
                <w:szCs w:val="20"/>
              </w:rPr>
              <w:t>1113,8849</w:t>
            </w:r>
          </w:p>
        </w:tc>
      </w:tr>
    </w:tbl>
    <w:p w14:paraId="2E5E150F" w14:textId="64A5DE2B" w:rsidR="00984FAD" w:rsidRDefault="00984FAD" w:rsidP="00F32668">
      <w:pPr>
        <w:pStyle w:val="Maximyz0"/>
      </w:pPr>
    </w:p>
    <w:p w14:paraId="3ED298FF" w14:textId="77777777" w:rsidR="00984FAD" w:rsidRPr="008F16BC" w:rsidRDefault="00984FAD" w:rsidP="00984FAD">
      <w:pPr>
        <w:pStyle w:val="Maximyz0"/>
        <w:rPr>
          <w:lang w:eastAsia="en-US"/>
        </w:rPr>
      </w:pPr>
      <w:r w:rsidRPr="008F16BC">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044501F" w14:textId="77777777" w:rsidR="00984FAD" w:rsidRPr="008F16BC" w:rsidRDefault="00984FAD" w:rsidP="00984FAD">
      <w:pPr>
        <w:pStyle w:val="Maximyz0"/>
        <w:rPr>
          <w:lang w:eastAsia="en-US"/>
        </w:rPr>
      </w:pPr>
      <w:r w:rsidRPr="008F16BC">
        <w:rPr>
          <w:lang w:eastAsia="en-US"/>
        </w:rPr>
        <w:t>Грунты в местах прокладки трубопроводов, в основном, суглинистые.</w:t>
      </w:r>
    </w:p>
    <w:p w14:paraId="47C274CD" w14:textId="77777777" w:rsidR="00984FAD" w:rsidRPr="008F16BC" w:rsidRDefault="00984FAD" w:rsidP="00984FAD">
      <w:pPr>
        <w:pStyle w:val="Maximyz0"/>
        <w:rPr>
          <w:lang w:eastAsia="en-US"/>
        </w:rPr>
      </w:pPr>
      <w:r w:rsidRPr="008F16BC">
        <w:rPr>
          <w:lang w:eastAsia="en-US"/>
        </w:rPr>
        <w:t>Период эксплуатации участков тепловых сетей представлены в приложении А к книге 1 «Существующее положение» Обосновывающих материалов.</w:t>
      </w:r>
    </w:p>
    <w:p w14:paraId="4A48FF06" w14:textId="77777777" w:rsidR="00984FAD" w:rsidRPr="00AF408D" w:rsidRDefault="00984FAD" w:rsidP="00F32668">
      <w:pPr>
        <w:pStyle w:val="Maximyz0"/>
      </w:pPr>
    </w:p>
    <w:p w14:paraId="52BF5E39" w14:textId="304DC2AC" w:rsidR="00DB4DBD" w:rsidRPr="008733A6" w:rsidRDefault="00FF70E3" w:rsidP="007D74C0">
      <w:pPr>
        <w:pStyle w:val="32"/>
        <w:rPr>
          <w:lang w:val="ru-RU"/>
        </w:rPr>
      </w:pPr>
      <w:bookmarkStart w:id="85" w:name="_MON_1344410101"/>
      <w:bookmarkStart w:id="86" w:name="_MON_1344410138"/>
      <w:bookmarkStart w:id="87" w:name="_MON_1344410155"/>
      <w:bookmarkStart w:id="88" w:name="_MON_1344410185"/>
      <w:bookmarkStart w:id="89" w:name="_MON_1344410196"/>
      <w:bookmarkStart w:id="90" w:name="_MON_1344411381"/>
      <w:bookmarkStart w:id="91" w:name="_MON_1344411779"/>
      <w:bookmarkStart w:id="92" w:name="_MON_1344412021"/>
      <w:bookmarkStart w:id="93" w:name="_MON_1344412113"/>
      <w:bookmarkStart w:id="94" w:name="_Toc40639118"/>
      <w:bookmarkEnd w:id="85"/>
      <w:bookmarkEnd w:id="86"/>
      <w:bookmarkEnd w:id="87"/>
      <w:bookmarkEnd w:id="88"/>
      <w:bookmarkEnd w:id="89"/>
      <w:bookmarkEnd w:id="90"/>
      <w:bookmarkEnd w:id="91"/>
      <w:bookmarkEnd w:id="92"/>
      <w:bookmarkEnd w:id="93"/>
      <w:r w:rsidRPr="008C7EA8">
        <w:rPr>
          <w:lang w:val="ru-RU"/>
        </w:rPr>
        <w:t xml:space="preserve">Параметры тепловой сети </w:t>
      </w:r>
      <w:r w:rsidR="00984FAD" w:rsidRPr="007D74C0">
        <w:rPr>
          <w:lang w:val="ru-RU"/>
        </w:rPr>
        <w:t>ООО «УК Индустриальный парк «Родники»</w:t>
      </w:r>
      <w:r w:rsidR="00984FAD">
        <w:rPr>
          <w:lang w:val="ru-RU"/>
        </w:rPr>
        <w:t xml:space="preserve">, снабжающей потребителей тепловой энергией от водогрейной котельной </w:t>
      </w:r>
      <w:r w:rsidR="007D74C0" w:rsidRPr="007D74C0">
        <w:rPr>
          <w:lang w:val="ru-RU"/>
        </w:rPr>
        <w:t>ЗАО «Родниковский Машиностроительный завод»</w:t>
      </w:r>
      <w:bookmarkEnd w:id="94"/>
    </w:p>
    <w:p w14:paraId="1F33F78E" w14:textId="1988145E" w:rsidR="00984FAD" w:rsidRDefault="00984FAD" w:rsidP="00984FAD">
      <w:pPr>
        <w:pStyle w:val="aff4"/>
        <w:keepNext/>
      </w:pPr>
      <w:r>
        <w:t xml:space="preserve">Таблица </w:t>
      </w:r>
      <w:fldSimple w:instr=" STYLEREF 1 \s ">
        <w:r w:rsidR="00B53B84">
          <w:rPr>
            <w:noProof/>
          </w:rPr>
          <w:t>3</w:t>
        </w:r>
      </w:fldSimple>
      <w:r>
        <w:t>.</w:t>
      </w:r>
      <w:fldSimple w:instr=" SEQ Таблица \* ARABIC \s 1 ">
        <w:r w:rsidR="00B53B84">
          <w:rPr>
            <w:noProof/>
          </w:rPr>
          <w:t>11</w:t>
        </w:r>
      </w:fldSimple>
      <w:r>
        <w:t xml:space="preserve"> - Протяженность, средний диаметр и материальная характеристика трубопроводов тепловой сети </w:t>
      </w:r>
      <w:r w:rsidRPr="00984FAD">
        <w:t>ООО «УК Индустриальный парк «Родники», снабжающей потребителей тепловой энергией от водогрейной котельной ЗАО «Родниковский Машиностроительный завод»</w:t>
      </w:r>
      <w:r>
        <w:t xml:space="preserve"> по видам прокладки и изоляции.</w:t>
      </w:r>
    </w:p>
    <w:tbl>
      <w:tblPr>
        <w:tblW w:w="5000" w:type="pct"/>
        <w:tblCellMar>
          <w:left w:w="0" w:type="dxa"/>
          <w:right w:w="0" w:type="dxa"/>
        </w:tblCellMar>
        <w:tblLook w:val="04A0" w:firstRow="1" w:lastRow="0" w:firstColumn="1" w:lastColumn="0" w:noHBand="0" w:noVBand="1"/>
      </w:tblPr>
      <w:tblGrid>
        <w:gridCol w:w="3965"/>
        <w:gridCol w:w="1456"/>
        <w:gridCol w:w="1456"/>
        <w:gridCol w:w="1456"/>
        <w:gridCol w:w="1294"/>
      </w:tblGrid>
      <w:tr w:rsidR="00984FAD" w:rsidRPr="008F16BC" w14:paraId="54C0D8B8" w14:textId="77777777" w:rsidTr="00984FAD">
        <w:trPr>
          <w:trHeight w:val="1515"/>
          <w:tblHeader/>
        </w:trPr>
        <w:tc>
          <w:tcPr>
            <w:tcW w:w="2059" w:type="pc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27ACC08E" w14:textId="77777777" w:rsidR="00984FAD" w:rsidRPr="008F16BC" w:rsidRDefault="00984FAD" w:rsidP="00984FAD">
            <w:pPr>
              <w:jc w:val="center"/>
              <w:rPr>
                <w:sz w:val="20"/>
                <w:szCs w:val="20"/>
              </w:rPr>
            </w:pPr>
            <w:r w:rsidRPr="008F16BC">
              <w:rPr>
                <w:sz w:val="20"/>
                <w:szCs w:val="20"/>
              </w:rPr>
              <w:t xml:space="preserve">          Изоляция и тип </w:t>
            </w:r>
            <w:r w:rsidRPr="008F16BC">
              <w:rPr>
                <w:sz w:val="20"/>
                <w:szCs w:val="20"/>
              </w:rPr>
              <w:br/>
              <w:t xml:space="preserve">                 прокладки</w:t>
            </w:r>
            <w:r w:rsidRPr="008F16BC">
              <w:rPr>
                <w:sz w:val="20"/>
                <w:szCs w:val="20"/>
              </w:rPr>
              <w:br/>
            </w:r>
            <w:r w:rsidRPr="008F16BC">
              <w:rPr>
                <w:sz w:val="20"/>
                <w:szCs w:val="20"/>
              </w:rPr>
              <w:br/>
            </w:r>
            <w:r w:rsidRPr="008F16BC">
              <w:rPr>
                <w:sz w:val="20"/>
                <w:szCs w:val="20"/>
              </w:rPr>
              <w:br/>
              <w:t xml:space="preserve">Диаметр, мм    </w:t>
            </w:r>
          </w:p>
        </w:tc>
        <w:tc>
          <w:tcPr>
            <w:tcW w:w="75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63C361" w14:textId="77777777" w:rsidR="00984FAD" w:rsidRPr="008F16BC" w:rsidRDefault="00984FAD" w:rsidP="00984FAD">
            <w:pPr>
              <w:jc w:val="center"/>
              <w:rPr>
                <w:sz w:val="20"/>
                <w:szCs w:val="20"/>
              </w:rPr>
            </w:pPr>
            <w:r w:rsidRPr="008F16BC">
              <w:rPr>
                <w:sz w:val="20"/>
                <w:szCs w:val="20"/>
              </w:rPr>
              <w:t>Пенополиуретан, Подземная канальная, км</w:t>
            </w:r>
          </w:p>
        </w:tc>
        <w:tc>
          <w:tcPr>
            <w:tcW w:w="75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4B3820" w14:textId="77777777" w:rsidR="00984FAD" w:rsidRPr="008F16BC" w:rsidRDefault="00984FAD" w:rsidP="00984FAD">
            <w:pPr>
              <w:jc w:val="center"/>
              <w:rPr>
                <w:sz w:val="20"/>
                <w:szCs w:val="20"/>
              </w:rPr>
            </w:pPr>
            <w:r w:rsidRPr="008F16BC">
              <w:rPr>
                <w:sz w:val="20"/>
                <w:szCs w:val="20"/>
              </w:rPr>
              <w:t>Пенополиуретан, Подземная бесканальная, км</w:t>
            </w:r>
          </w:p>
        </w:tc>
        <w:tc>
          <w:tcPr>
            <w:tcW w:w="75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B5264D" w14:textId="77777777" w:rsidR="00984FAD" w:rsidRPr="008F16BC" w:rsidRDefault="00984FAD" w:rsidP="00984FAD">
            <w:pPr>
              <w:jc w:val="center"/>
              <w:rPr>
                <w:sz w:val="20"/>
                <w:szCs w:val="20"/>
              </w:rPr>
            </w:pPr>
            <w:r w:rsidRPr="008F16BC">
              <w:rPr>
                <w:sz w:val="20"/>
                <w:szCs w:val="20"/>
              </w:rPr>
              <w:t>Маты минераловатные прошивные, Надземная, км</w:t>
            </w:r>
          </w:p>
        </w:tc>
        <w:tc>
          <w:tcPr>
            <w:tcW w:w="67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8B296B" w14:textId="77777777" w:rsidR="00984FAD" w:rsidRPr="008F16BC" w:rsidRDefault="00984FAD" w:rsidP="00984FAD">
            <w:pPr>
              <w:jc w:val="center"/>
              <w:rPr>
                <w:sz w:val="20"/>
                <w:szCs w:val="20"/>
              </w:rPr>
            </w:pPr>
            <w:r w:rsidRPr="008F16BC">
              <w:rPr>
                <w:sz w:val="20"/>
                <w:szCs w:val="20"/>
              </w:rPr>
              <w:t>Итог</w:t>
            </w:r>
          </w:p>
        </w:tc>
      </w:tr>
      <w:tr w:rsidR="00984FAD" w:rsidRPr="008F16BC" w14:paraId="12AB51E6"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46E596" w14:textId="77777777" w:rsidR="00984FAD" w:rsidRPr="008F16BC" w:rsidRDefault="00984FAD" w:rsidP="00984FAD">
            <w:pPr>
              <w:jc w:val="right"/>
              <w:rPr>
                <w:sz w:val="20"/>
                <w:szCs w:val="20"/>
              </w:rPr>
            </w:pPr>
            <w:r w:rsidRPr="008F16BC">
              <w:rPr>
                <w:sz w:val="20"/>
                <w:szCs w:val="20"/>
              </w:rPr>
              <w:t>45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E25DB3"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3143F8" w14:textId="77777777" w:rsidR="00984FAD" w:rsidRPr="008F16BC" w:rsidRDefault="00984FAD" w:rsidP="00984FAD">
            <w:pPr>
              <w:jc w:val="center"/>
              <w:rPr>
                <w:sz w:val="20"/>
                <w:szCs w:val="20"/>
              </w:rPr>
            </w:pPr>
            <w:r w:rsidRPr="008F16BC">
              <w:rPr>
                <w:sz w:val="20"/>
                <w:szCs w:val="20"/>
              </w:rPr>
              <w:t>0,140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092D74"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218300" w14:textId="77777777" w:rsidR="00984FAD" w:rsidRPr="008F16BC" w:rsidRDefault="00984FAD" w:rsidP="00984FAD">
            <w:pPr>
              <w:jc w:val="center"/>
              <w:rPr>
                <w:sz w:val="20"/>
                <w:szCs w:val="20"/>
              </w:rPr>
            </w:pPr>
            <w:r w:rsidRPr="008F16BC">
              <w:rPr>
                <w:sz w:val="20"/>
                <w:szCs w:val="20"/>
              </w:rPr>
              <w:t>0,140</w:t>
            </w:r>
          </w:p>
        </w:tc>
      </w:tr>
      <w:tr w:rsidR="00984FAD" w:rsidRPr="008F16BC" w14:paraId="2D78BD74"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1718F30" w14:textId="77777777" w:rsidR="00984FAD" w:rsidRPr="008F16BC" w:rsidRDefault="00984FAD" w:rsidP="00984FAD">
            <w:pPr>
              <w:jc w:val="right"/>
              <w:rPr>
                <w:sz w:val="20"/>
                <w:szCs w:val="20"/>
              </w:rPr>
            </w:pPr>
            <w:r w:rsidRPr="008F16BC">
              <w:rPr>
                <w:sz w:val="20"/>
                <w:szCs w:val="20"/>
              </w:rPr>
              <w:t>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8F0BD8"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C6040E" w14:textId="77777777" w:rsidR="00984FAD" w:rsidRPr="008F16BC" w:rsidRDefault="00984FAD" w:rsidP="00984FAD">
            <w:pPr>
              <w:jc w:val="center"/>
              <w:rPr>
                <w:sz w:val="20"/>
                <w:szCs w:val="20"/>
              </w:rPr>
            </w:pPr>
            <w:r w:rsidRPr="008F16BC">
              <w:rPr>
                <w:sz w:val="20"/>
                <w:szCs w:val="20"/>
              </w:rPr>
              <w:t>0,246</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967BD4" w14:textId="77777777" w:rsidR="00984FAD" w:rsidRPr="008F16BC" w:rsidRDefault="00984FAD" w:rsidP="00984FAD">
            <w:pPr>
              <w:jc w:val="center"/>
              <w:rPr>
                <w:sz w:val="20"/>
                <w:szCs w:val="20"/>
              </w:rPr>
            </w:pPr>
            <w:r w:rsidRPr="008F16BC">
              <w:rPr>
                <w:sz w:val="20"/>
                <w:szCs w:val="20"/>
              </w:rPr>
              <w:t>0,110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195FB1" w14:textId="77777777" w:rsidR="00984FAD" w:rsidRPr="008F16BC" w:rsidRDefault="00984FAD" w:rsidP="00984FAD">
            <w:pPr>
              <w:jc w:val="center"/>
              <w:rPr>
                <w:sz w:val="20"/>
                <w:szCs w:val="20"/>
              </w:rPr>
            </w:pPr>
            <w:r w:rsidRPr="008F16BC">
              <w:rPr>
                <w:sz w:val="20"/>
                <w:szCs w:val="20"/>
              </w:rPr>
              <w:t>0,356</w:t>
            </w:r>
          </w:p>
        </w:tc>
      </w:tr>
      <w:tr w:rsidR="00984FAD" w:rsidRPr="008F16BC" w14:paraId="311CE912"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C08CECE" w14:textId="77777777" w:rsidR="00984FAD" w:rsidRPr="008F16BC" w:rsidRDefault="00984FAD" w:rsidP="00984FAD">
            <w:pPr>
              <w:jc w:val="right"/>
              <w:rPr>
                <w:sz w:val="20"/>
                <w:szCs w:val="20"/>
              </w:rPr>
            </w:pPr>
            <w:r w:rsidRPr="008F16BC">
              <w:rPr>
                <w:sz w:val="20"/>
                <w:szCs w:val="20"/>
              </w:rPr>
              <w:t>65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F26923"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B83551"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E2107C" w14:textId="77777777" w:rsidR="00984FAD" w:rsidRPr="008F16BC" w:rsidRDefault="00984FAD" w:rsidP="00984FAD">
            <w:pPr>
              <w:jc w:val="center"/>
              <w:rPr>
                <w:sz w:val="20"/>
                <w:szCs w:val="20"/>
              </w:rPr>
            </w:pPr>
            <w:r w:rsidRPr="008F16BC">
              <w:rPr>
                <w:sz w:val="20"/>
                <w:szCs w:val="20"/>
              </w:rPr>
              <w:t>0,160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9F3766" w14:textId="77777777" w:rsidR="00984FAD" w:rsidRPr="008F16BC" w:rsidRDefault="00984FAD" w:rsidP="00984FAD">
            <w:pPr>
              <w:jc w:val="center"/>
              <w:rPr>
                <w:sz w:val="20"/>
                <w:szCs w:val="20"/>
              </w:rPr>
            </w:pPr>
            <w:r w:rsidRPr="008F16BC">
              <w:rPr>
                <w:sz w:val="20"/>
                <w:szCs w:val="20"/>
              </w:rPr>
              <w:t>0,160</w:t>
            </w:r>
          </w:p>
        </w:tc>
      </w:tr>
      <w:tr w:rsidR="00984FAD" w:rsidRPr="008F16BC" w14:paraId="7F37F0C7"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D26270A" w14:textId="77777777" w:rsidR="00984FAD" w:rsidRPr="008F16BC" w:rsidRDefault="00984FAD" w:rsidP="00984FAD">
            <w:pPr>
              <w:jc w:val="right"/>
              <w:rPr>
                <w:sz w:val="20"/>
                <w:szCs w:val="20"/>
              </w:rPr>
            </w:pPr>
            <w:r w:rsidRPr="008F16BC">
              <w:rPr>
                <w:sz w:val="20"/>
                <w:szCs w:val="20"/>
              </w:rPr>
              <w:t>80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B490C2"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2526B" w14:textId="77777777" w:rsidR="00984FAD" w:rsidRPr="008F16BC" w:rsidRDefault="00984FAD" w:rsidP="00984FAD">
            <w:pPr>
              <w:jc w:val="center"/>
              <w:rPr>
                <w:sz w:val="20"/>
                <w:szCs w:val="20"/>
              </w:rPr>
            </w:pPr>
            <w:r w:rsidRPr="008F16BC">
              <w:rPr>
                <w:sz w:val="20"/>
                <w:szCs w:val="20"/>
              </w:rPr>
              <w:t>1,126</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C0BB19" w14:textId="77777777" w:rsidR="00984FAD" w:rsidRPr="008F16BC" w:rsidRDefault="00984FAD" w:rsidP="00984FAD">
            <w:pPr>
              <w:jc w:val="center"/>
              <w:rPr>
                <w:sz w:val="20"/>
                <w:szCs w:val="20"/>
              </w:rPr>
            </w:pPr>
            <w:r w:rsidRPr="008F16BC">
              <w:rPr>
                <w:sz w:val="20"/>
                <w:szCs w:val="20"/>
              </w:rPr>
              <w:t>0,238</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D67AF5" w14:textId="77777777" w:rsidR="00984FAD" w:rsidRPr="008F16BC" w:rsidRDefault="00984FAD" w:rsidP="00984FAD">
            <w:pPr>
              <w:jc w:val="center"/>
              <w:rPr>
                <w:sz w:val="20"/>
                <w:szCs w:val="20"/>
              </w:rPr>
            </w:pPr>
            <w:r w:rsidRPr="008F16BC">
              <w:rPr>
                <w:sz w:val="20"/>
                <w:szCs w:val="20"/>
              </w:rPr>
              <w:t>1,364</w:t>
            </w:r>
          </w:p>
        </w:tc>
      </w:tr>
      <w:tr w:rsidR="00984FAD" w:rsidRPr="008F16BC" w14:paraId="67E62BF0"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01CF217" w14:textId="77777777" w:rsidR="00984FAD" w:rsidRPr="008F16BC" w:rsidRDefault="00984FAD" w:rsidP="00984FAD">
            <w:pPr>
              <w:jc w:val="right"/>
              <w:rPr>
                <w:sz w:val="20"/>
                <w:szCs w:val="20"/>
              </w:rPr>
            </w:pPr>
            <w:r w:rsidRPr="008F16BC">
              <w:rPr>
                <w:sz w:val="20"/>
                <w:szCs w:val="20"/>
              </w:rPr>
              <w:t>100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801022"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F7AF88" w14:textId="77777777" w:rsidR="00984FAD" w:rsidRPr="008F16BC" w:rsidRDefault="00984FAD" w:rsidP="00984FAD">
            <w:pPr>
              <w:jc w:val="center"/>
              <w:rPr>
                <w:sz w:val="20"/>
                <w:szCs w:val="20"/>
              </w:rPr>
            </w:pPr>
            <w:r w:rsidRPr="008F16BC">
              <w:rPr>
                <w:sz w:val="20"/>
                <w:szCs w:val="20"/>
              </w:rPr>
              <w:t>0,524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15E3AD" w14:textId="77777777" w:rsidR="00984FAD" w:rsidRPr="008F16BC" w:rsidRDefault="00984FAD" w:rsidP="00984FAD">
            <w:pPr>
              <w:jc w:val="center"/>
              <w:rPr>
                <w:sz w:val="20"/>
                <w:szCs w:val="20"/>
              </w:rPr>
            </w:pPr>
            <w:r w:rsidRPr="008F16BC">
              <w:rPr>
                <w:sz w:val="20"/>
                <w:szCs w:val="20"/>
              </w:rPr>
              <w:t>0,330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CC33A5" w14:textId="77777777" w:rsidR="00984FAD" w:rsidRPr="008F16BC" w:rsidRDefault="00984FAD" w:rsidP="00984FAD">
            <w:pPr>
              <w:jc w:val="center"/>
              <w:rPr>
                <w:sz w:val="20"/>
                <w:szCs w:val="20"/>
              </w:rPr>
            </w:pPr>
            <w:r w:rsidRPr="008F16BC">
              <w:rPr>
                <w:sz w:val="20"/>
                <w:szCs w:val="20"/>
              </w:rPr>
              <w:t>0,854</w:t>
            </w:r>
          </w:p>
        </w:tc>
      </w:tr>
      <w:tr w:rsidR="00984FAD" w:rsidRPr="008F16BC" w14:paraId="2A860939"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4307EB7" w14:textId="77777777" w:rsidR="00984FAD" w:rsidRPr="008F16BC" w:rsidRDefault="00984FAD" w:rsidP="00984FAD">
            <w:pPr>
              <w:jc w:val="right"/>
              <w:rPr>
                <w:sz w:val="20"/>
                <w:szCs w:val="20"/>
              </w:rPr>
            </w:pPr>
            <w:r w:rsidRPr="008F16BC">
              <w:rPr>
                <w:sz w:val="20"/>
                <w:szCs w:val="20"/>
              </w:rPr>
              <w:t>125</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79F4DE"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B3BFF2" w14:textId="77777777" w:rsidR="00984FAD" w:rsidRPr="008F16BC" w:rsidRDefault="00984FAD" w:rsidP="00984FAD">
            <w:pPr>
              <w:jc w:val="center"/>
              <w:rPr>
                <w:sz w:val="20"/>
                <w:szCs w:val="20"/>
              </w:rPr>
            </w:pPr>
            <w:r w:rsidRPr="008F16BC">
              <w:rPr>
                <w:sz w:val="20"/>
                <w:szCs w:val="20"/>
              </w:rPr>
              <w:t>0,120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D74B7A"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7779BC" w14:textId="77777777" w:rsidR="00984FAD" w:rsidRPr="008F16BC" w:rsidRDefault="00984FAD" w:rsidP="00984FAD">
            <w:pPr>
              <w:jc w:val="center"/>
              <w:rPr>
                <w:sz w:val="20"/>
                <w:szCs w:val="20"/>
              </w:rPr>
            </w:pPr>
            <w:r w:rsidRPr="008F16BC">
              <w:rPr>
                <w:sz w:val="20"/>
                <w:szCs w:val="20"/>
              </w:rPr>
              <w:t>0,120</w:t>
            </w:r>
          </w:p>
        </w:tc>
      </w:tr>
      <w:tr w:rsidR="00984FAD" w:rsidRPr="008F16BC" w14:paraId="72AD6BE7"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31CA712" w14:textId="77777777" w:rsidR="00984FAD" w:rsidRPr="008F16BC" w:rsidRDefault="00984FAD" w:rsidP="00984FAD">
            <w:pPr>
              <w:jc w:val="right"/>
              <w:rPr>
                <w:sz w:val="20"/>
                <w:szCs w:val="20"/>
              </w:rPr>
            </w:pPr>
            <w:r w:rsidRPr="008F16BC">
              <w:rPr>
                <w:sz w:val="20"/>
                <w:szCs w:val="20"/>
              </w:rPr>
              <w:t>150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4255CD"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E2617A" w14:textId="77777777" w:rsidR="00984FAD" w:rsidRPr="008F16BC" w:rsidRDefault="00984FAD" w:rsidP="00984FAD">
            <w:pPr>
              <w:jc w:val="center"/>
              <w:rPr>
                <w:sz w:val="20"/>
                <w:szCs w:val="20"/>
              </w:rPr>
            </w:pPr>
            <w:r w:rsidRPr="008F16BC">
              <w:rPr>
                <w:sz w:val="20"/>
                <w:szCs w:val="20"/>
              </w:rPr>
              <w:t>0,738</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C27483"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FCB4B5" w14:textId="77777777" w:rsidR="00984FAD" w:rsidRPr="008F16BC" w:rsidRDefault="00984FAD" w:rsidP="00984FAD">
            <w:pPr>
              <w:jc w:val="center"/>
              <w:rPr>
                <w:sz w:val="20"/>
                <w:szCs w:val="20"/>
              </w:rPr>
            </w:pPr>
            <w:r w:rsidRPr="008F16BC">
              <w:rPr>
                <w:sz w:val="20"/>
                <w:szCs w:val="20"/>
              </w:rPr>
              <w:t>0,738</w:t>
            </w:r>
          </w:p>
        </w:tc>
      </w:tr>
      <w:tr w:rsidR="00984FAD" w:rsidRPr="008F16BC" w14:paraId="0298474A"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2116932" w14:textId="77777777" w:rsidR="00984FAD" w:rsidRPr="008F16BC" w:rsidRDefault="00984FAD" w:rsidP="00984FAD">
            <w:pPr>
              <w:jc w:val="right"/>
              <w:rPr>
                <w:sz w:val="20"/>
                <w:szCs w:val="20"/>
              </w:rPr>
            </w:pPr>
            <w:r w:rsidRPr="008F16BC">
              <w:rPr>
                <w:sz w:val="20"/>
                <w:szCs w:val="20"/>
              </w:rPr>
              <w:t>200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FD4268"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E9862C" w14:textId="77777777" w:rsidR="00984FAD" w:rsidRPr="008F16BC" w:rsidRDefault="00984FAD" w:rsidP="00984FAD">
            <w:pPr>
              <w:jc w:val="center"/>
              <w:rPr>
                <w:sz w:val="20"/>
                <w:szCs w:val="20"/>
              </w:rPr>
            </w:pPr>
            <w:r w:rsidRPr="008F16BC">
              <w:rPr>
                <w:sz w:val="20"/>
                <w:szCs w:val="20"/>
              </w:rPr>
              <w:t>1,336</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CD103E"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F4CE3A" w14:textId="77777777" w:rsidR="00984FAD" w:rsidRPr="008F16BC" w:rsidRDefault="00984FAD" w:rsidP="00984FAD">
            <w:pPr>
              <w:jc w:val="center"/>
              <w:rPr>
                <w:sz w:val="20"/>
                <w:szCs w:val="20"/>
              </w:rPr>
            </w:pPr>
            <w:r w:rsidRPr="008F16BC">
              <w:rPr>
                <w:sz w:val="20"/>
                <w:szCs w:val="20"/>
              </w:rPr>
              <w:t>1,336</w:t>
            </w:r>
          </w:p>
        </w:tc>
      </w:tr>
      <w:tr w:rsidR="00984FAD" w:rsidRPr="008F16BC" w14:paraId="474A486D"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6F3888C" w14:textId="77777777" w:rsidR="00984FAD" w:rsidRPr="008F16BC" w:rsidRDefault="00984FAD" w:rsidP="00984FAD">
            <w:pPr>
              <w:jc w:val="right"/>
              <w:rPr>
                <w:sz w:val="20"/>
                <w:szCs w:val="20"/>
              </w:rPr>
            </w:pPr>
            <w:r w:rsidRPr="008F16BC">
              <w:rPr>
                <w:sz w:val="20"/>
                <w:szCs w:val="20"/>
              </w:rPr>
              <w:t>250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CA3235"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F519CF" w14:textId="77777777" w:rsidR="00984FAD" w:rsidRPr="008F16BC" w:rsidRDefault="00984FAD" w:rsidP="00984FAD">
            <w:pPr>
              <w:jc w:val="center"/>
              <w:rPr>
                <w:sz w:val="20"/>
                <w:szCs w:val="20"/>
              </w:rPr>
            </w:pPr>
            <w:r w:rsidRPr="008F16BC">
              <w:rPr>
                <w:sz w:val="20"/>
                <w:szCs w:val="20"/>
              </w:rPr>
              <w:t>0,588</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EBEC06"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CA6325" w14:textId="77777777" w:rsidR="00984FAD" w:rsidRPr="008F16BC" w:rsidRDefault="00984FAD" w:rsidP="00984FAD">
            <w:pPr>
              <w:jc w:val="center"/>
              <w:rPr>
                <w:sz w:val="20"/>
                <w:szCs w:val="20"/>
              </w:rPr>
            </w:pPr>
            <w:r w:rsidRPr="008F16BC">
              <w:rPr>
                <w:sz w:val="20"/>
                <w:szCs w:val="20"/>
              </w:rPr>
              <w:t>0,588</w:t>
            </w:r>
          </w:p>
        </w:tc>
      </w:tr>
      <w:tr w:rsidR="00984FAD" w:rsidRPr="008F16BC" w14:paraId="75FDA258"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7C94A1A" w14:textId="77777777" w:rsidR="00984FAD" w:rsidRPr="008F16BC" w:rsidRDefault="00984FAD" w:rsidP="00984FAD">
            <w:pPr>
              <w:jc w:val="right"/>
              <w:rPr>
                <w:sz w:val="20"/>
                <w:szCs w:val="20"/>
              </w:rPr>
            </w:pPr>
            <w:r w:rsidRPr="008F16BC">
              <w:rPr>
                <w:sz w:val="20"/>
                <w:szCs w:val="20"/>
              </w:rPr>
              <w:lastRenderedPageBreak/>
              <w:t>300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2C8C61" w14:textId="77777777" w:rsidR="00984FAD" w:rsidRPr="008F16BC" w:rsidRDefault="00984FAD" w:rsidP="00984FAD">
            <w:pPr>
              <w:jc w:val="center"/>
              <w:rPr>
                <w:sz w:val="20"/>
                <w:szCs w:val="20"/>
              </w:rPr>
            </w:pPr>
            <w:r w:rsidRPr="008F16BC">
              <w:rPr>
                <w:sz w:val="20"/>
                <w:szCs w:val="20"/>
              </w:rPr>
              <w:t>0,774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124346"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ABACB2" w14:textId="77777777" w:rsidR="00984FAD" w:rsidRPr="008F16BC" w:rsidRDefault="00984FAD" w:rsidP="00984FAD">
            <w:pPr>
              <w:jc w:val="center"/>
              <w:rPr>
                <w:sz w:val="20"/>
                <w:szCs w:val="20"/>
              </w:rPr>
            </w:pPr>
            <w:r w:rsidRPr="008F16BC">
              <w:rPr>
                <w:sz w:val="20"/>
                <w:szCs w:val="20"/>
              </w:rPr>
              <w:t>2,370</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0D0175" w14:textId="77777777" w:rsidR="00984FAD" w:rsidRPr="008F16BC" w:rsidRDefault="00984FAD" w:rsidP="00984FAD">
            <w:pPr>
              <w:jc w:val="center"/>
              <w:rPr>
                <w:sz w:val="20"/>
                <w:szCs w:val="20"/>
              </w:rPr>
            </w:pPr>
            <w:r w:rsidRPr="008F16BC">
              <w:rPr>
                <w:sz w:val="20"/>
                <w:szCs w:val="20"/>
              </w:rPr>
              <w:t>3,144</w:t>
            </w:r>
          </w:p>
        </w:tc>
      </w:tr>
      <w:tr w:rsidR="00984FAD" w:rsidRPr="008F16BC" w14:paraId="5C0C936F"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E49F6B1" w14:textId="77777777" w:rsidR="00984FAD" w:rsidRPr="008F16BC" w:rsidRDefault="00984FAD" w:rsidP="00984FAD">
            <w:pPr>
              <w:jc w:val="right"/>
              <w:rPr>
                <w:sz w:val="20"/>
                <w:szCs w:val="20"/>
              </w:rPr>
            </w:pPr>
            <w:r w:rsidRPr="008F16BC">
              <w:rPr>
                <w:sz w:val="20"/>
                <w:szCs w:val="20"/>
              </w:rPr>
              <w:t>400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89AD5C"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CC59B8"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9AC3A1" w14:textId="77777777" w:rsidR="00984FAD" w:rsidRPr="008F16BC" w:rsidRDefault="00984FAD" w:rsidP="00984FAD">
            <w:pPr>
              <w:jc w:val="center"/>
              <w:rPr>
                <w:sz w:val="20"/>
                <w:szCs w:val="20"/>
              </w:rPr>
            </w:pPr>
            <w:r w:rsidRPr="008F16BC">
              <w:rPr>
                <w:sz w:val="20"/>
                <w:szCs w:val="20"/>
              </w:rPr>
              <w:t>0,736</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4FE4E2" w14:textId="77777777" w:rsidR="00984FAD" w:rsidRPr="008F16BC" w:rsidRDefault="00984FAD" w:rsidP="00984FAD">
            <w:pPr>
              <w:jc w:val="center"/>
              <w:rPr>
                <w:sz w:val="20"/>
                <w:szCs w:val="20"/>
              </w:rPr>
            </w:pPr>
            <w:r w:rsidRPr="008F16BC">
              <w:rPr>
                <w:sz w:val="20"/>
                <w:szCs w:val="20"/>
              </w:rPr>
              <w:t>0,736</w:t>
            </w:r>
          </w:p>
        </w:tc>
      </w:tr>
      <w:tr w:rsidR="00984FAD" w:rsidRPr="008F16BC" w14:paraId="2F109261"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80E14A" w14:textId="77777777" w:rsidR="00984FAD" w:rsidRPr="008F16BC" w:rsidRDefault="00984FAD" w:rsidP="00984FAD">
            <w:pPr>
              <w:jc w:val="right"/>
              <w:rPr>
                <w:sz w:val="20"/>
                <w:szCs w:val="20"/>
              </w:rPr>
            </w:pPr>
            <w:r w:rsidRPr="008F16BC">
              <w:rPr>
                <w:sz w:val="20"/>
                <w:szCs w:val="20"/>
              </w:rPr>
              <w:t>500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4FB72B"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329395" w14:textId="77777777" w:rsidR="00984FAD" w:rsidRPr="008F16BC" w:rsidRDefault="00984FAD" w:rsidP="00984FAD">
            <w:pPr>
              <w:jc w:val="center"/>
              <w:rPr>
                <w:sz w:val="20"/>
                <w:szCs w:val="20"/>
              </w:rPr>
            </w:pPr>
            <w:r w:rsidRPr="008F16BC">
              <w:rPr>
                <w:sz w:val="20"/>
                <w:szCs w:val="20"/>
              </w:rPr>
              <w:t>5,024</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54A659"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7EA1C3" w14:textId="77777777" w:rsidR="00984FAD" w:rsidRPr="008F16BC" w:rsidRDefault="00984FAD" w:rsidP="00984FAD">
            <w:pPr>
              <w:jc w:val="center"/>
              <w:rPr>
                <w:sz w:val="20"/>
                <w:szCs w:val="20"/>
              </w:rPr>
            </w:pPr>
            <w:r w:rsidRPr="008F16BC">
              <w:rPr>
                <w:sz w:val="20"/>
                <w:szCs w:val="20"/>
              </w:rPr>
              <w:t>5,024</w:t>
            </w:r>
          </w:p>
        </w:tc>
      </w:tr>
      <w:tr w:rsidR="00984FAD" w:rsidRPr="008F16BC" w14:paraId="557F75CC" w14:textId="77777777" w:rsidTr="00984FAD">
        <w:trPr>
          <w:trHeight w:val="330"/>
        </w:trPr>
        <w:tc>
          <w:tcPr>
            <w:tcW w:w="20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CC533B" w14:textId="77777777" w:rsidR="00984FAD" w:rsidRPr="008F16BC" w:rsidRDefault="00984FAD" w:rsidP="00984FAD">
            <w:pPr>
              <w:jc w:val="right"/>
              <w:rPr>
                <w:sz w:val="20"/>
                <w:szCs w:val="20"/>
              </w:rPr>
            </w:pPr>
            <w:r w:rsidRPr="008F16BC">
              <w:rPr>
                <w:sz w:val="20"/>
                <w:szCs w:val="20"/>
              </w:rPr>
              <w:t>700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A1B68F" w14:textId="77777777" w:rsidR="00984FAD" w:rsidRPr="008F16BC" w:rsidRDefault="00984FAD" w:rsidP="00984FAD">
            <w:pPr>
              <w:jc w:val="center"/>
              <w:rPr>
                <w:sz w:val="20"/>
                <w:szCs w:val="20"/>
              </w:rPr>
            </w:pPr>
            <w:r w:rsidRPr="008F16BC">
              <w:rPr>
                <w:sz w:val="20"/>
                <w:szCs w:val="20"/>
              </w:rPr>
              <w:t> </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E5414C" w14:textId="77777777" w:rsidR="00984FAD" w:rsidRPr="008F16BC" w:rsidRDefault="00984FAD" w:rsidP="00984FAD">
            <w:pPr>
              <w:jc w:val="center"/>
              <w:rPr>
                <w:sz w:val="20"/>
                <w:szCs w:val="20"/>
              </w:rPr>
            </w:pPr>
            <w:r w:rsidRPr="008F16BC">
              <w:rPr>
                <w:sz w:val="20"/>
                <w:szCs w:val="20"/>
              </w:rPr>
              <w:t>0,100</w:t>
            </w:r>
          </w:p>
        </w:tc>
        <w:tc>
          <w:tcPr>
            <w:tcW w:w="75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06E709" w14:textId="77777777" w:rsidR="00984FAD" w:rsidRPr="008F16BC" w:rsidRDefault="00984FAD" w:rsidP="00984FAD">
            <w:pPr>
              <w:jc w:val="center"/>
              <w:rPr>
                <w:sz w:val="20"/>
                <w:szCs w:val="20"/>
              </w:rPr>
            </w:pPr>
            <w:r w:rsidRPr="008F16BC">
              <w:rPr>
                <w:sz w:val="20"/>
                <w:szCs w:val="20"/>
              </w:rPr>
              <w:t> </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DA29BA" w14:textId="77777777" w:rsidR="00984FAD" w:rsidRPr="008F16BC" w:rsidRDefault="00984FAD" w:rsidP="00984FAD">
            <w:pPr>
              <w:jc w:val="center"/>
              <w:rPr>
                <w:sz w:val="20"/>
                <w:szCs w:val="20"/>
              </w:rPr>
            </w:pPr>
            <w:r w:rsidRPr="008F16BC">
              <w:rPr>
                <w:sz w:val="20"/>
                <w:szCs w:val="20"/>
              </w:rPr>
              <w:t>0,100</w:t>
            </w:r>
          </w:p>
        </w:tc>
      </w:tr>
      <w:tr w:rsidR="00984FAD" w:rsidRPr="008F16BC" w14:paraId="7529D090" w14:textId="77777777" w:rsidTr="00984FAD">
        <w:trPr>
          <w:trHeight w:val="300"/>
        </w:trPr>
        <w:tc>
          <w:tcPr>
            <w:tcW w:w="205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6F9EA" w14:textId="77777777" w:rsidR="00984FAD" w:rsidRPr="008F16BC" w:rsidRDefault="00984FAD" w:rsidP="00984FAD">
            <w:pPr>
              <w:rPr>
                <w:sz w:val="20"/>
                <w:szCs w:val="20"/>
              </w:rPr>
            </w:pPr>
            <w:r w:rsidRPr="008F16BC">
              <w:rPr>
                <w:sz w:val="20"/>
                <w:szCs w:val="20"/>
              </w:rPr>
              <w:t>Суммарная длина, км</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3E4193" w14:textId="77777777" w:rsidR="00984FAD" w:rsidRPr="008F16BC" w:rsidRDefault="00984FAD" w:rsidP="00984FAD">
            <w:pPr>
              <w:jc w:val="center"/>
              <w:rPr>
                <w:sz w:val="20"/>
                <w:szCs w:val="20"/>
              </w:rPr>
            </w:pPr>
            <w:r w:rsidRPr="008F16BC">
              <w:rPr>
                <w:sz w:val="20"/>
                <w:szCs w:val="20"/>
              </w:rPr>
              <w:t>0,774</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68DC1" w14:textId="77777777" w:rsidR="00984FAD" w:rsidRPr="008F16BC" w:rsidRDefault="00984FAD" w:rsidP="00984FAD">
            <w:pPr>
              <w:jc w:val="center"/>
              <w:rPr>
                <w:sz w:val="20"/>
                <w:szCs w:val="20"/>
              </w:rPr>
            </w:pPr>
            <w:r w:rsidRPr="008F16BC">
              <w:rPr>
                <w:sz w:val="20"/>
                <w:szCs w:val="20"/>
              </w:rPr>
              <w:t>9,942</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8E794" w14:textId="77777777" w:rsidR="00984FAD" w:rsidRPr="008F16BC" w:rsidRDefault="00984FAD" w:rsidP="00984FAD">
            <w:pPr>
              <w:jc w:val="center"/>
              <w:rPr>
                <w:sz w:val="20"/>
                <w:szCs w:val="20"/>
              </w:rPr>
            </w:pPr>
            <w:r w:rsidRPr="008F16BC">
              <w:rPr>
                <w:sz w:val="20"/>
                <w:szCs w:val="20"/>
              </w:rPr>
              <w:t>3,944</w:t>
            </w:r>
          </w:p>
        </w:tc>
        <w:tc>
          <w:tcPr>
            <w:tcW w:w="67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B8D0A9" w14:textId="77777777" w:rsidR="00984FAD" w:rsidRPr="008F16BC" w:rsidRDefault="00984FAD" w:rsidP="00984FAD">
            <w:pPr>
              <w:jc w:val="center"/>
              <w:rPr>
                <w:sz w:val="20"/>
                <w:szCs w:val="20"/>
              </w:rPr>
            </w:pPr>
            <w:r w:rsidRPr="008F16BC">
              <w:rPr>
                <w:sz w:val="20"/>
                <w:szCs w:val="20"/>
              </w:rPr>
              <w:t>14,660</w:t>
            </w:r>
          </w:p>
        </w:tc>
      </w:tr>
      <w:tr w:rsidR="00984FAD" w:rsidRPr="008F16BC" w14:paraId="31BCEAF5" w14:textId="77777777" w:rsidTr="00984FAD">
        <w:trPr>
          <w:trHeight w:val="300"/>
        </w:trPr>
        <w:tc>
          <w:tcPr>
            <w:tcW w:w="205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3171A" w14:textId="77777777" w:rsidR="00984FAD" w:rsidRPr="008F16BC" w:rsidRDefault="00984FAD" w:rsidP="00984FAD">
            <w:pPr>
              <w:rPr>
                <w:sz w:val="20"/>
                <w:szCs w:val="20"/>
              </w:rPr>
            </w:pPr>
            <w:r w:rsidRPr="008F16BC">
              <w:rPr>
                <w:sz w:val="20"/>
                <w:szCs w:val="20"/>
              </w:rPr>
              <w:t>Средний диаметр, мм</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A24C7" w14:textId="77777777" w:rsidR="00984FAD" w:rsidRPr="008F16BC" w:rsidRDefault="00984FAD" w:rsidP="00984FAD">
            <w:pPr>
              <w:jc w:val="center"/>
              <w:rPr>
                <w:sz w:val="20"/>
                <w:szCs w:val="20"/>
              </w:rPr>
            </w:pPr>
            <w:r w:rsidRPr="008F16BC">
              <w:rPr>
                <w:sz w:val="20"/>
                <w:szCs w:val="20"/>
              </w:rPr>
              <w:t>300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1A216" w14:textId="77777777" w:rsidR="00984FAD" w:rsidRPr="008F16BC" w:rsidRDefault="00984FAD" w:rsidP="00984FAD">
            <w:pPr>
              <w:jc w:val="center"/>
              <w:rPr>
                <w:sz w:val="20"/>
                <w:szCs w:val="20"/>
              </w:rPr>
            </w:pPr>
            <w:r w:rsidRPr="008F16BC">
              <w:rPr>
                <w:sz w:val="20"/>
                <w:szCs w:val="20"/>
              </w:rPr>
              <w:t>330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23FDE3" w14:textId="77777777" w:rsidR="00984FAD" w:rsidRPr="008F16BC" w:rsidRDefault="00984FAD" w:rsidP="00984FAD">
            <w:pPr>
              <w:jc w:val="center"/>
              <w:rPr>
                <w:sz w:val="20"/>
                <w:szCs w:val="20"/>
              </w:rPr>
            </w:pPr>
            <w:r w:rsidRPr="008F16BC">
              <w:rPr>
                <w:sz w:val="20"/>
                <w:szCs w:val="20"/>
              </w:rPr>
              <w:t>272</w:t>
            </w:r>
          </w:p>
        </w:tc>
        <w:tc>
          <w:tcPr>
            <w:tcW w:w="67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CFA36A" w14:textId="77777777" w:rsidR="00984FAD" w:rsidRPr="008F16BC" w:rsidRDefault="00984FAD" w:rsidP="00984FAD">
            <w:pPr>
              <w:jc w:val="center"/>
              <w:rPr>
                <w:sz w:val="20"/>
                <w:szCs w:val="20"/>
              </w:rPr>
            </w:pPr>
            <w:r w:rsidRPr="008F16BC">
              <w:rPr>
                <w:sz w:val="20"/>
                <w:szCs w:val="20"/>
              </w:rPr>
              <w:t>313</w:t>
            </w:r>
          </w:p>
        </w:tc>
      </w:tr>
      <w:tr w:rsidR="00984FAD" w:rsidRPr="008F16BC" w14:paraId="0D280AA4" w14:textId="77777777" w:rsidTr="00984FAD">
        <w:trPr>
          <w:trHeight w:val="315"/>
        </w:trPr>
        <w:tc>
          <w:tcPr>
            <w:tcW w:w="205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8E7D7D" w14:textId="77777777" w:rsidR="00984FAD" w:rsidRPr="008F16BC" w:rsidRDefault="00984FAD" w:rsidP="00984FAD">
            <w:pPr>
              <w:rPr>
                <w:sz w:val="20"/>
                <w:szCs w:val="20"/>
              </w:rPr>
            </w:pPr>
            <w:r w:rsidRPr="008F16BC">
              <w:rPr>
                <w:sz w:val="20"/>
                <w:szCs w:val="20"/>
              </w:rPr>
              <w:t>Материальная характеристика, м</w:t>
            </w:r>
            <w:r w:rsidRPr="008F16BC">
              <w:rPr>
                <w:sz w:val="20"/>
                <w:szCs w:val="20"/>
                <w:vertAlign w:val="superscript"/>
              </w:rPr>
              <w:t>2</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70FEFF" w14:textId="77777777" w:rsidR="00984FAD" w:rsidRPr="008F16BC" w:rsidRDefault="00984FAD" w:rsidP="00984FAD">
            <w:pPr>
              <w:jc w:val="center"/>
              <w:rPr>
                <w:sz w:val="20"/>
                <w:szCs w:val="20"/>
              </w:rPr>
            </w:pPr>
            <w:r w:rsidRPr="008F16BC">
              <w:rPr>
                <w:sz w:val="20"/>
                <w:szCs w:val="20"/>
              </w:rPr>
              <w:t>232,200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F36DA1" w14:textId="77777777" w:rsidR="00984FAD" w:rsidRPr="008F16BC" w:rsidRDefault="00984FAD" w:rsidP="00984FAD">
            <w:pPr>
              <w:jc w:val="center"/>
              <w:rPr>
                <w:sz w:val="20"/>
                <w:szCs w:val="20"/>
              </w:rPr>
            </w:pPr>
            <w:r w:rsidRPr="008F16BC">
              <w:rPr>
                <w:sz w:val="20"/>
                <w:szCs w:val="20"/>
              </w:rPr>
              <w:t>3282,980</w:t>
            </w:r>
          </w:p>
        </w:tc>
        <w:tc>
          <w:tcPr>
            <w:tcW w:w="75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C19008" w14:textId="77777777" w:rsidR="00984FAD" w:rsidRPr="008F16BC" w:rsidRDefault="00984FAD" w:rsidP="00984FAD">
            <w:pPr>
              <w:jc w:val="center"/>
              <w:rPr>
                <w:sz w:val="20"/>
                <w:szCs w:val="20"/>
              </w:rPr>
            </w:pPr>
            <w:r w:rsidRPr="008F16BC">
              <w:rPr>
                <w:sz w:val="20"/>
                <w:szCs w:val="20"/>
              </w:rPr>
              <w:t>1073,340</w:t>
            </w:r>
          </w:p>
        </w:tc>
        <w:tc>
          <w:tcPr>
            <w:tcW w:w="67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BF54E0" w14:textId="77777777" w:rsidR="00984FAD" w:rsidRPr="008F16BC" w:rsidRDefault="00984FAD" w:rsidP="00984FAD">
            <w:pPr>
              <w:jc w:val="center"/>
              <w:rPr>
                <w:sz w:val="20"/>
                <w:szCs w:val="20"/>
              </w:rPr>
            </w:pPr>
            <w:r w:rsidRPr="008F16BC">
              <w:rPr>
                <w:sz w:val="20"/>
                <w:szCs w:val="20"/>
              </w:rPr>
              <w:t>4588,520</w:t>
            </w:r>
          </w:p>
        </w:tc>
      </w:tr>
    </w:tbl>
    <w:p w14:paraId="0CE09D66" w14:textId="77777777" w:rsidR="00984FAD" w:rsidRDefault="00984FAD" w:rsidP="00984FAD">
      <w:pPr>
        <w:pStyle w:val="Maximyz0"/>
      </w:pPr>
    </w:p>
    <w:p w14:paraId="2A980FDE" w14:textId="343914D2" w:rsidR="00FF70E3" w:rsidRPr="007D74C0" w:rsidRDefault="00FF70E3" w:rsidP="007D74C0">
      <w:pPr>
        <w:pStyle w:val="32"/>
        <w:rPr>
          <w:lang w:val="ru-RU"/>
        </w:rPr>
      </w:pPr>
      <w:bookmarkStart w:id="95" w:name="_Toc40639119"/>
      <w:r w:rsidRPr="007D74C0">
        <w:rPr>
          <w:lang w:val="ru-RU"/>
        </w:rPr>
        <w:t xml:space="preserve">Параметры тепловой сети котельной </w:t>
      </w:r>
      <w:r w:rsidR="007D74C0" w:rsidRPr="007D74C0">
        <w:rPr>
          <w:lang w:val="ru-RU"/>
        </w:rPr>
        <w:t>«Агросервис» №1</w:t>
      </w:r>
      <w:bookmarkEnd w:id="95"/>
    </w:p>
    <w:p w14:paraId="292AECA3" w14:textId="67B14F1B" w:rsidR="00984FAD" w:rsidRDefault="00984FAD" w:rsidP="00984FAD">
      <w:pPr>
        <w:pStyle w:val="aff4"/>
        <w:keepNext/>
      </w:pPr>
      <w:r>
        <w:t xml:space="preserve">Таблица </w:t>
      </w:r>
      <w:fldSimple w:instr=" STYLEREF 1 \s ">
        <w:r w:rsidR="00B53B84">
          <w:rPr>
            <w:noProof/>
          </w:rPr>
          <w:t>3</w:t>
        </w:r>
      </w:fldSimple>
      <w:r>
        <w:t>.</w:t>
      </w:r>
      <w:fldSimple w:instr=" SEQ Таблица \* ARABIC \s 1 ">
        <w:r w:rsidR="00B53B84">
          <w:rPr>
            <w:noProof/>
          </w:rPr>
          <w:t>12</w:t>
        </w:r>
      </w:fldSimple>
      <w:r>
        <w:t xml:space="preserve"> - Протяженность, средний диаметр и материальная характеристика трубопроводов тепловой сети отопления котельной «Агросервис» №1 по видам прокладки и изоляции.</w:t>
      </w:r>
    </w:p>
    <w:tbl>
      <w:tblPr>
        <w:tblW w:w="5000" w:type="pct"/>
        <w:tblCellMar>
          <w:left w:w="0" w:type="dxa"/>
          <w:right w:w="0" w:type="dxa"/>
        </w:tblCellMar>
        <w:tblLook w:val="04A0" w:firstRow="1" w:lastRow="0" w:firstColumn="1" w:lastColumn="0" w:noHBand="0" w:noVBand="1"/>
      </w:tblPr>
      <w:tblGrid>
        <w:gridCol w:w="4670"/>
        <w:gridCol w:w="1716"/>
        <w:gridCol w:w="1716"/>
        <w:gridCol w:w="1525"/>
      </w:tblGrid>
      <w:tr w:rsidR="00984FAD" w:rsidRPr="008F16BC" w14:paraId="499F1234" w14:textId="77777777" w:rsidTr="00984FAD">
        <w:trPr>
          <w:trHeight w:val="1515"/>
          <w:tblHeader/>
        </w:trPr>
        <w:tc>
          <w:tcPr>
            <w:tcW w:w="2426" w:type="pc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6EC50141" w14:textId="77777777" w:rsidR="00984FAD" w:rsidRPr="008F16BC" w:rsidRDefault="00984FAD" w:rsidP="00984FAD">
            <w:pPr>
              <w:jc w:val="center"/>
              <w:rPr>
                <w:sz w:val="20"/>
                <w:szCs w:val="20"/>
              </w:rPr>
            </w:pPr>
            <w:r w:rsidRPr="008F16BC">
              <w:rPr>
                <w:sz w:val="20"/>
                <w:szCs w:val="20"/>
              </w:rPr>
              <w:t xml:space="preserve">          Изоляция и тип </w:t>
            </w:r>
            <w:r w:rsidRPr="008F16BC">
              <w:rPr>
                <w:sz w:val="20"/>
                <w:szCs w:val="20"/>
              </w:rPr>
              <w:br/>
              <w:t xml:space="preserve">                 прокладки</w:t>
            </w:r>
            <w:r w:rsidRPr="008F16BC">
              <w:rPr>
                <w:sz w:val="20"/>
                <w:szCs w:val="20"/>
              </w:rPr>
              <w:br/>
            </w:r>
            <w:r w:rsidRPr="008F16BC">
              <w:rPr>
                <w:sz w:val="20"/>
                <w:szCs w:val="20"/>
              </w:rPr>
              <w:br/>
            </w:r>
            <w:r w:rsidRPr="008F16BC">
              <w:rPr>
                <w:sz w:val="20"/>
                <w:szCs w:val="20"/>
              </w:rPr>
              <w:br/>
              <w:t xml:space="preserve">Диаметр, мм    </w:t>
            </w:r>
          </w:p>
        </w:tc>
        <w:tc>
          <w:tcPr>
            <w:tcW w:w="89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CE04DD" w14:textId="77777777" w:rsidR="00984FAD" w:rsidRPr="008F16BC" w:rsidRDefault="00984FAD" w:rsidP="00984FAD">
            <w:pPr>
              <w:jc w:val="center"/>
              <w:rPr>
                <w:sz w:val="20"/>
                <w:szCs w:val="20"/>
              </w:rPr>
            </w:pPr>
            <w:r w:rsidRPr="008F16BC">
              <w:rPr>
                <w:sz w:val="20"/>
                <w:szCs w:val="20"/>
              </w:rPr>
              <w:t>Пенополиуретан, Подземная бесканальная, км</w:t>
            </w:r>
          </w:p>
        </w:tc>
        <w:tc>
          <w:tcPr>
            <w:tcW w:w="89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9D5BA3" w14:textId="77777777" w:rsidR="00984FAD" w:rsidRPr="008F16BC" w:rsidRDefault="00984FAD" w:rsidP="00984FAD">
            <w:pPr>
              <w:jc w:val="center"/>
              <w:rPr>
                <w:sz w:val="20"/>
                <w:szCs w:val="20"/>
              </w:rPr>
            </w:pPr>
            <w:r w:rsidRPr="008F16BC">
              <w:rPr>
                <w:sz w:val="20"/>
                <w:szCs w:val="20"/>
              </w:rPr>
              <w:t>Маты минераловатные прошивные, Надземная, км</w:t>
            </w:r>
          </w:p>
        </w:tc>
        <w:tc>
          <w:tcPr>
            <w:tcW w:w="79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D175C0" w14:textId="77777777" w:rsidR="00984FAD" w:rsidRPr="008F16BC" w:rsidRDefault="00984FAD" w:rsidP="00984FAD">
            <w:pPr>
              <w:jc w:val="center"/>
              <w:rPr>
                <w:sz w:val="20"/>
                <w:szCs w:val="20"/>
              </w:rPr>
            </w:pPr>
            <w:r w:rsidRPr="008F16BC">
              <w:rPr>
                <w:sz w:val="20"/>
                <w:szCs w:val="20"/>
              </w:rPr>
              <w:t>Итог</w:t>
            </w:r>
          </w:p>
        </w:tc>
      </w:tr>
      <w:tr w:rsidR="00984FAD" w:rsidRPr="008F16BC" w14:paraId="00D240A8"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8A2B5B" w14:textId="77777777" w:rsidR="00984FAD" w:rsidRPr="008F16BC" w:rsidRDefault="00984FAD" w:rsidP="00984FAD">
            <w:pPr>
              <w:jc w:val="right"/>
              <w:rPr>
                <w:sz w:val="20"/>
                <w:szCs w:val="20"/>
              </w:rPr>
            </w:pPr>
            <w:r w:rsidRPr="008F16BC">
              <w:rPr>
                <w:sz w:val="20"/>
                <w:szCs w:val="20"/>
              </w:rPr>
              <w:t>50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AE336D" w14:textId="77777777" w:rsidR="00984FAD" w:rsidRPr="008F16BC" w:rsidRDefault="00984FAD" w:rsidP="00984FAD">
            <w:pPr>
              <w:jc w:val="center"/>
              <w:rPr>
                <w:sz w:val="20"/>
                <w:szCs w:val="20"/>
              </w:rPr>
            </w:pPr>
            <w:r w:rsidRPr="008F16BC">
              <w:rPr>
                <w:sz w:val="20"/>
                <w:szCs w:val="20"/>
              </w:rPr>
              <w:t>0,510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F7AFB2" w14:textId="77777777" w:rsidR="00984FAD" w:rsidRPr="008F16BC" w:rsidRDefault="00984FAD" w:rsidP="00984FAD">
            <w:pPr>
              <w:jc w:val="center"/>
              <w:rPr>
                <w:sz w:val="20"/>
                <w:szCs w:val="20"/>
              </w:rPr>
            </w:pPr>
            <w:r w:rsidRPr="008F16BC">
              <w:rPr>
                <w:sz w:val="20"/>
                <w:szCs w:val="20"/>
              </w:rPr>
              <w:t>0,220</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1C0400" w14:textId="77777777" w:rsidR="00984FAD" w:rsidRPr="008F16BC" w:rsidRDefault="00984FAD" w:rsidP="00984FAD">
            <w:pPr>
              <w:jc w:val="center"/>
              <w:rPr>
                <w:sz w:val="20"/>
                <w:szCs w:val="20"/>
              </w:rPr>
            </w:pPr>
            <w:r w:rsidRPr="008F16BC">
              <w:rPr>
                <w:sz w:val="20"/>
                <w:szCs w:val="20"/>
              </w:rPr>
              <w:t>0,730</w:t>
            </w:r>
          </w:p>
        </w:tc>
      </w:tr>
      <w:tr w:rsidR="00984FAD" w:rsidRPr="008F16BC" w14:paraId="694467BB"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D07198B" w14:textId="77777777" w:rsidR="00984FAD" w:rsidRPr="008F16BC" w:rsidRDefault="00984FAD" w:rsidP="00984FAD">
            <w:pPr>
              <w:jc w:val="right"/>
              <w:rPr>
                <w:sz w:val="20"/>
                <w:szCs w:val="20"/>
              </w:rPr>
            </w:pPr>
            <w:r w:rsidRPr="008F16BC">
              <w:rPr>
                <w:sz w:val="20"/>
                <w:szCs w:val="20"/>
              </w:rPr>
              <w:t>65</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6B98EE" w14:textId="77777777" w:rsidR="00984FAD" w:rsidRPr="008F16BC" w:rsidRDefault="00984FAD" w:rsidP="00984FAD">
            <w:pPr>
              <w:jc w:val="center"/>
              <w:rPr>
                <w:sz w:val="20"/>
                <w:szCs w:val="20"/>
              </w:rPr>
            </w:pPr>
            <w:r w:rsidRPr="008F16BC">
              <w:rPr>
                <w:sz w:val="20"/>
                <w:szCs w:val="20"/>
              </w:rPr>
              <w:t>0,180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D6A09E" w14:textId="77777777" w:rsidR="00984FAD" w:rsidRPr="008F16BC" w:rsidRDefault="00984FAD" w:rsidP="00984FAD">
            <w:pPr>
              <w:jc w:val="center"/>
              <w:rPr>
                <w:sz w:val="20"/>
                <w:szCs w:val="20"/>
              </w:rPr>
            </w:pPr>
            <w:r w:rsidRPr="008F16BC">
              <w:rPr>
                <w:sz w:val="20"/>
                <w:szCs w:val="20"/>
              </w:rPr>
              <w:t>0,320</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DC876F" w14:textId="77777777" w:rsidR="00984FAD" w:rsidRPr="008F16BC" w:rsidRDefault="00984FAD" w:rsidP="00984FAD">
            <w:pPr>
              <w:jc w:val="center"/>
              <w:rPr>
                <w:sz w:val="20"/>
                <w:szCs w:val="20"/>
              </w:rPr>
            </w:pPr>
            <w:r w:rsidRPr="008F16BC">
              <w:rPr>
                <w:sz w:val="20"/>
                <w:szCs w:val="20"/>
              </w:rPr>
              <w:t>0,500</w:t>
            </w:r>
          </w:p>
        </w:tc>
      </w:tr>
      <w:tr w:rsidR="00984FAD" w:rsidRPr="008F16BC" w14:paraId="4DD6FEEE"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04C4E30" w14:textId="77777777" w:rsidR="00984FAD" w:rsidRPr="008F16BC" w:rsidRDefault="00984FAD" w:rsidP="00984FAD">
            <w:pPr>
              <w:jc w:val="right"/>
              <w:rPr>
                <w:sz w:val="20"/>
                <w:szCs w:val="20"/>
              </w:rPr>
            </w:pPr>
            <w:r w:rsidRPr="008F16BC">
              <w:rPr>
                <w:sz w:val="20"/>
                <w:szCs w:val="20"/>
              </w:rPr>
              <w:t>80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6029C2" w14:textId="77777777" w:rsidR="00984FAD" w:rsidRPr="008F16BC" w:rsidRDefault="00984FAD" w:rsidP="00984FAD">
            <w:pPr>
              <w:jc w:val="center"/>
              <w:rPr>
                <w:sz w:val="20"/>
                <w:szCs w:val="20"/>
              </w:rPr>
            </w:pPr>
            <w:r w:rsidRPr="008F16BC">
              <w:rPr>
                <w:sz w:val="20"/>
                <w:szCs w:val="20"/>
              </w:rPr>
              <w:t> </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2EB24C" w14:textId="77777777" w:rsidR="00984FAD" w:rsidRPr="008F16BC" w:rsidRDefault="00984FAD" w:rsidP="00984FAD">
            <w:pPr>
              <w:jc w:val="center"/>
              <w:rPr>
                <w:sz w:val="20"/>
                <w:szCs w:val="20"/>
              </w:rPr>
            </w:pPr>
            <w:r w:rsidRPr="008F16BC">
              <w:rPr>
                <w:sz w:val="20"/>
                <w:szCs w:val="20"/>
              </w:rPr>
              <w:t>0,220</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7AE603" w14:textId="77777777" w:rsidR="00984FAD" w:rsidRPr="008F16BC" w:rsidRDefault="00984FAD" w:rsidP="00984FAD">
            <w:pPr>
              <w:jc w:val="center"/>
              <w:rPr>
                <w:sz w:val="20"/>
                <w:szCs w:val="20"/>
              </w:rPr>
            </w:pPr>
            <w:r w:rsidRPr="008F16BC">
              <w:rPr>
                <w:sz w:val="20"/>
                <w:szCs w:val="20"/>
              </w:rPr>
              <w:t>0,220</w:t>
            </w:r>
          </w:p>
        </w:tc>
      </w:tr>
      <w:tr w:rsidR="00984FAD" w:rsidRPr="008F16BC" w14:paraId="526F9433"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BFEDFF4" w14:textId="77777777" w:rsidR="00984FAD" w:rsidRPr="008F16BC" w:rsidRDefault="00984FAD" w:rsidP="00984FAD">
            <w:pPr>
              <w:jc w:val="right"/>
              <w:rPr>
                <w:sz w:val="20"/>
                <w:szCs w:val="20"/>
              </w:rPr>
            </w:pPr>
            <w:r w:rsidRPr="008F16BC">
              <w:rPr>
                <w:sz w:val="20"/>
                <w:szCs w:val="20"/>
              </w:rPr>
              <w:t>100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E27846" w14:textId="77777777" w:rsidR="00984FAD" w:rsidRPr="008F16BC" w:rsidRDefault="00984FAD" w:rsidP="00984FAD">
            <w:pPr>
              <w:jc w:val="center"/>
              <w:rPr>
                <w:sz w:val="20"/>
                <w:szCs w:val="20"/>
              </w:rPr>
            </w:pPr>
            <w:r w:rsidRPr="008F16BC">
              <w:rPr>
                <w:sz w:val="20"/>
                <w:szCs w:val="20"/>
              </w:rPr>
              <w:t>0,530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2CC6BC" w14:textId="77777777" w:rsidR="00984FAD" w:rsidRPr="008F16BC" w:rsidRDefault="00984FAD" w:rsidP="00984FAD">
            <w:pPr>
              <w:jc w:val="center"/>
              <w:rPr>
                <w:sz w:val="20"/>
                <w:szCs w:val="20"/>
              </w:rPr>
            </w:pPr>
            <w:r w:rsidRPr="008F16BC">
              <w:rPr>
                <w:sz w:val="20"/>
                <w:szCs w:val="20"/>
              </w:rPr>
              <w:t> </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D0E1B3" w14:textId="77777777" w:rsidR="00984FAD" w:rsidRPr="008F16BC" w:rsidRDefault="00984FAD" w:rsidP="00984FAD">
            <w:pPr>
              <w:jc w:val="center"/>
              <w:rPr>
                <w:sz w:val="20"/>
                <w:szCs w:val="20"/>
              </w:rPr>
            </w:pPr>
            <w:r w:rsidRPr="008F16BC">
              <w:rPr>
                <w:sz w:val="20"/>
                <w:szCs w:val="20"/>
              </w:rPr>
              <w:t>0,530</w:t>
            </w:r>
          </w:p>
        </w:tc>
      </w:tr>
      <w:tr w:rsidR="00984FAD" w:rsidRPr="008F16BC" w14:paraId="1CD5A9AB"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D955241" w14:textId="77777777" w:rsidR="00984FAD" w:rsidRPr="008F16BC" w:rsidRDefault="00984FAD" w:rsidP="00984FAD">
            <w:pPr>
              <w:jc w:val="right"/>
              <w:rPr>
                <w:sz w:val="20"/>
                <w:szCs w:val="20"/>
              </w:rPr>
            </w:pPr>
            <w:r w:rsidRPr="008F16BC">
              <w:rPr>
                <w:sz w:val="20"/>
                <w:szCs w:val="20"/>
              </w:rPr>
              <w:t>125</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814668" w14:textId="77777777" w:rsidR="00984FAD" w:rsidRPr="008F16BC" w:rsidRDefault="00984FAD" w:rsidP="00984FAD">
            <w:pPr>
              <w:jc w:val="center"/>
              <w:rPr>
                <w:sz w:val="20"/>
                <w:szCs w:val="20"/>
              </w:rPr>
            </w:pPr>
            <w:r w:rsidRPr="008F16BC">
              <w:rPr>
                <w:sz w:val="20"/>
                <w:szCs w:val="20"/>
              </w:rPr>
              <w:t>0,070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76BF7F" w14:textId="77777777" w:rsidR="00984FAD" w:rsidRPr="008F16BC" w:rsidRDefault="00984FAD" w:rsidP="00984FAD">
            <w:pPr>
              <w:jc w:val="center"/>
              <w:rPr>
                <w:sz w:val="20"/>
                <w:szCs w:val="20"/>
              </w:rPr>
            </w:pPr>
            <w:r w:rsidRPr="008F16BC">
              <w:rPr>
                <w:sz w:val="20"/>
                <w:szCs w:val="20"/>
              </w:rPr>
              <w:t> </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9D626C" w14:textId="77777777" w:rsidR="00984FAD" w:rsidRPr="008F16BC" w:rsidRDefault="00984FAD" w:rsidP="00984FAD">
            <w:pPr>
              <w:jc w:val="center"/>
              <w:rPr>
                <w:sz w:val="20"/>
                <w:szCs w:val="20"/>
              </w:rPr>
            </w:pPr>
            <w:r w:rsidRPr="008F16BC">
              <w:rPr>
                <w:sz w:val="20"/>
                <w:szCs w:val="20"/>
              </w:rPr>
              <w:t>0,070</w:t>
            </w:r>
          </w:p>
        </w:tc>
      </w:tr>
      <w:tr w:rsidR="00984FAD" w:rsidRPr="008F16BC" w14:paraId="7FF6E15C"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BDAD631" w14:textId="77777777" w:rsidR="00984FAD" w:rsidRPr="008F16BC" w:rsidRDefault="00984FAD" w:rsidP="00984FAD">
            <w:pPr>
              <w:jc w:val="right"/>
              <w:rPr>
                <w:sz w:val="20"/>
                <w:szCs w:val="20"/>
              </w:rPr>
            </w:pPr>
            <w:r w:rsidRPr="008F16BC">
              <w:rPr>
                <w:sz w:val="20"/>
                <w:szCs w:val="20"/>
              </w:rPr>
              <w:t>150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58042C" w14:textId="77777777" w:rsidR="00984FAD" w:rsidRPr="008F16BC" w:rsidRDefault="00984FAD" w:rsidP="00984FAD">
            <w:pPr>
              <w:jc w:val="center"/>
              <w:rPr>
                <w:sz w:val="20"/>
                <w:szCs w:val="20"/>
              </w:rPr>
            </w:pPr>
            <w:r w:rsidRPr="008F16BC">
              <w:rPr>
                <w:sz w:val="20"/>
                <w:szCs w:val="20"/>
              </w:rPr>
              <w:t>0,360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A4D4D1" w14:textId="77777777" w:rsidR="00984FAD" w:rsidRPr="008F16BC" w:rsidRDefault="00984FAD" w:rsidP="00984FAD">
            <w:pPr>
              <w:jc w:val="center"/>
              <w:rPr>
                <w:sz w:val="20"/>
                <w:szCs w:val="20"/>
              </w:rPr>
            </w:pPr>
            <w:r w:rsidRPr="008F16BC">
              <w:rPr>
                <w:sz w:val="20"/>
                <w:szCs w:val="20"/>
              </w:rPr>
              <w:t>0,110</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851EAF" w14:textId="77777777" w:rsidR="00984FAD" w:rsidRPr="008F16BC" w:rsidRDefault="00984FAD" w:rsidP="00984FAD">
            <w:pPr>
              <w:jc w:val="center"/>
              <w:rPr>
                <w:sz w:val="20"/>
                <w:szCs w:val="20"/>
              </w:rPr>
            </w:pPr>
            <w:r w:rsidRPr="008F16BC">
              <w:rPr>
                <w:sz w:val="20"/>
                <w:szCs w:val="20"/>
              </w:rPr>
              <w:t>0,470</w:t>
            </w:r>
          </w:p>
        </w:tc>
      </w:tr>
      <w:tr w:rsidR="00984FAD" w:rsidRPr="008F16BC" w14:paraId="5F491F5F" w14:textId="77777777" w:rsidTr="00984FAD">
        <w:trPr>
          <w:trHeight w:val="330"/>
        </w:trPr>
        <w:tc>
          <w:tcPr>
            <w:tcW w:w="24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D3072B2" w14:textId="77777777" w:rsidR="00984FAD" w:rsidRPr="008F16BC" w:rsidRDefault="00984FAD" w:rsidP="00984FAD">
            <w:pPr>
              <w:jc w:val="right"/>
              <w:rPr>
                <w:sz w:val="20"/>
                <w:szCs w:val="20"/>
              </w:rPr>
            </w:pPr>
            <w:r w:rsidRPr="008F16BC">
              <w:rPr>
                <w:sz w:val="20"/>
                <w:szCs w:val="20"/>
              </w:rPr>
              <w:t>200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ACDC47" w14:textId="77777777" w:rsidR="00984FAD" w:rsidRPr="008F16BC" w:rsidRDefault="00984FAD" w:rsidP="00984FAD">
            <w:pPr>
              <w:jc w:val="center"/>
              <w:rPr>
                <w:sz w:val="20"/>
                <w:szCs w:val="20"/>
              </w:rPr>
            </w:pPr>
            <w:r w:rsidRPr="008F16BC">
              <w:rPr>
                <w:sz w:val="20"/>
                <w:szCs w:val="20"/>
              </w:rPr>
              <w:t>0,010</w:t>
            </w:r>
          </w:p>
        </w:tc>
        <w:tc>
          <w:tcPr>
            <w:tcW w:w="89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8B3974" w14:textId="77777777" w:rsidR="00984FAD" w:rsidRPr="008F16BC" w:rsidRDefault="00984FAD" w:rsidP="00984FAD">
            <w:pPr>
              <w:jc w:val="center"/>
              <w:rPr>
                <w:sz w:val="20"/>
                <w:szCs w:val="20"/>
              </w:rPr>
            </w:pPr>
            <w:r w:rsidRPr="008F16BC">
              <w:rPr>
                <w:sz w:val="20"/>
                <w:szCs w:val="20"/>
              </w:rPr>
              <w:t>0,328</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27F0AE" w14:textId="77777777" w:rsidR="00984FAD" w:rsidRPr="008F16BC" w:rsidRDefault="00984FAD" w:rsidP="00984FAD">
            <w:pPr>
              <w:jc w:val="center"/>
              <w:rPr>
                <w:sz w:val="20"/>
                <w:szCs w:val="20"/>
              </w:rPr>
            </w:pPr>
            <w:r w:rsidRPr="008F16BC">
              <w:rPr>
                <w:sz w:val="20"/>
                <w:szCs w:val="20"/>
              </w:rPr>
              <w:t>0,338</w:t>
            </w:r>
          </w:p>
        </w:tc>
      </w:tr>
      <w:tr w:rsidR="00984FAD" w:rsidRPr="008F16BC" w14:paraId="15998024" w14:textId="77777777" w:rsidTr="00984FAD">
        <w:trPr>
          <w:trHeight w:val="300"/>
        </w:trPr>
        <w:tc>
          <w:tcPr>
            <w:tcW w:w="2426"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456963" w14:textId="77777777" w:rsidR="00984FAD" w:rsidRPr="008F16BC" w:rsidRDefault="00984FAD" w:rsidP="00984FAD">
            <w:pPr>
              <w:rPr>
                <w:sz w:val="20"/>
                <w:szCs w:val="20"/>
              </w:rPr>
            </w:pPr>
            <w:r w:rsidRPr="008F16BC">
              <w:rPr>
                <w:sz w:val="20"/>
                <w:szCs w:val="20"/>
              </w:rPr>
              <w:t>Суммарная длина, км</w:t>
            </w:r>
          </w:p>
        </w:tc>
        <w:tc>
          <w:tcPr>
            <w:tcW w:w="89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E8C7B0" w14:textId="77777777" w:rsidR="00984FAD" w:rsidRPr="008F16BC" w:rsidRDefault="00984FAD" w:rsidP="00984FAD">
            <w:pPr>
              <w:jc w:val="center"/>
              <w:rPr>
                <w:sz w:val="20"/>
                <w:szCs w:val="20"/>
              </w:rPr>
            </w:pPr>
            <w:r w:rsidRPr="008F16BC">
              <w:rPr>
                <w:sz w:val="20"/>
                <w:szCs w:val="20"/>
              </w:rPr>
              <w:t>1,660</w:t>
            </w:r>
          </w:p>
        </w:tc>
        <w:tc>
          <w:tcPr>
            <w:tcW w:w="89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41AB24" w14:textId="77777777" w:rsidR="00984FAD" w:rsidRPr="008F16BC" w:rsidRDefault="00984FAD" w:rsidP="00984FAD">
            <w:pPr>
              <w:jc w:val="center"/>
              <w:rPr>
                <w:sz w:val="20"/>
                <w:szCs w:val="20"/>
              </w:rPr>
            </w:pPr>
            <w:r w:rsidRPr="008F16BC">
              <w:rPr>
                <w:sz w:val="20"/>
                <w:szCs w:val="20"/>
              </w:rPr>
              <w:t>1,198</w:t>
            </w:r>
          </w:p>
        </w:tc>
        <w:tc>
          <w:tcPr>
            <w:tcW w:w="79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4F55C1" w14:textId="77777777" w:rsidR="00984FAD" w:rsidRPr="008F16BC" w:rsidRDefault="00984FAD" w:rsidP="00984FAD">
            <w:pPr>
              <w:jc w:val="center"/>
              <w:rPr>
                <w:sz w:val="20"/>
                <w:szCs w:val="20"/>
              </w:rPr>
            </w:pPr>
            <w:r w:rsidRPr="008F16BC">
              <w:rPr>
                <w:sz w:val="20"/>
                <w:szCs w:val="20"/>
              </w:rPr>
              <w:t>2,858</w:t>
            </w:r>
          </w:p>
        </w:tc>
      </w:tr>
      <w:tr w:rsidR="00984FAD" w:rsidRPr="008F16BC" w14:paraId="16AA617B" w14:textId="77777777" w:rsidTr="00984FAD">
        <w:trPr>
          <w:trHeight w:val="300"/>
        </w:trPr>
        <w:tc>
          <w:tcPr>
            <w:tcW w:w="2426"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D5B34E" w14:textId="77777777" w:rsidR="00984FAD" w:rsidRPr="008F16BC" w:rsidRDefault="00984FAD" w:rsidP="00984FAD">
            <w:pPr>
              <w:rPr>
                <w:sz w:val="20"/>
                <w:szCs w:val="20"/>
              </w:rPr>
            </w:pPr>
            <w:r w:rsidRPr="008F16BC">
              <w:rPr>
                <w:sz w:val="20"/>
                <w:szCs w:val="20"/>
              </w:rPr>
              <w:t>Средний диаметр, мм</w:t>
            </w:r>
          </w:p>
        </w:tc>
        <w:tc>
          <w:tcPr>
            <w:tcW w:w="89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C9A17" w14:textId="77777777" w:rsidR="00984FAD" w:rsidRPr="008F16BC" w:rsidRDefault="00984FAD" w:rsidP="00984FAD">
            <w:pPr>
              <w:jc w:val="center"/>
              <w:rPr>
                <w:sz w:val="20"/>
                <w:szCs w:val="20"/>
              </w:rPr>
            </w:pPr>
            <w:r w:rsidRPr="008F16BC">
              <w:rPr>
                <w:sz w:val="20"/>
                <w:szCs w:val="20"/>
              </w:rPr>
              <w:t>93</w:t>
            </w:r>
          </w:p>
        </w:tc>
        <w:tc>
          <w:tcPr>
            <w:tcW w:w="89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04DA2" w14:textId="77777777" w:rsidR="00984FAD" w:rsidRPr="008F16BC" w:rsidRDefault="00984FAD" w:rsidP="00984FAD">
            <w:pPr>
              <w:jc w:val="center"/>
              <w:rPr>
                <w:sz w:val="20"/>
                <w:szCs w:val="20"/>
              </w:rPr>
            </w:pPr>
            <w:r w:rsidRPr="008F16BC">
              <w:rPr>
                <w:sz w:val="20"/>
                <w:szCs w:val="20"/>
              </w:rPr>
              <w:t>110</w:t>
            </w:r>
          </w:p>
        </w:tc>
        <w:tc>
          <w:tcPr>
            <w:tcW w:w="79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EFB46" w14:textId="77777777" w:rsidR="00984FAD" w:rsidRPr="008F16BC" w:rsidRDefault="00984FAD" w:rsidP="00984FAD">
            <w:pPr>
              <w:jc w:val="center"/>
              <w:rPr>
                <w:sz w:val="20"/>
                <w:szCs w:val="20"/>
              </w:rPr>
            </w:pPr>
            <w:r w:rsidRPr="008F16BC">
              <w:rPr>
                <w:sz w:val="20"/>
                <w:szCs w:val="20"/>
              </w:rPr>
              <w:t>100</w:t>
            </w:r>
          </w:p>
        </w:tc>
      </w:tr>
      <w:tr w:rsidR="00984FAD" w:rsidRPr="008F16BC" w14:paraId="7F989BD1" w14:textId="77777777" w:rsidTr="00984FAD">
        <w:trPr>
          <w:trHeight w:val="315"/>
        </w:trPr>
        <w:tc>
          <w:tcPr>
            <w:tcW w:w="2426"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A763D" w14:textId="77777777" w:rsidR="00984FAD" w:rsidRPr="008F16BC" w:rsidRDefault="00984FAD" w:rsidP="00984FAD">
            <w:pPr>
              <w:rPr>
                <w:sz w:val="20"/>
                <w:szCs w:val="20"/>
              </w:rPr>
            </w:pPr>
            <w:r w:rsidRPr="008F16BC">
              <w:rPr>
                <w:sz w:val="20"/>
                <w:szCs w:val="20"/>
              </w:rPr>
              <w:t>Материальная характеристика, м</w:t>
            </w:r>
            <w:r w:rsidRPr="008F16BC">
              <w:rPr>
                <w:sz w:val="20"/>
                <w:szCs w:val="20"/>
                <w:vertAlign w:val="superscript"/>
              </w:rPr>
              <w:t>2</w:t>
            </w:r>
          </w:p>
        </w:tc>
        <w:tc>
          <w:tcPr>
            <w:tcW w:w="89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6D1BD" w14:textId="77777777" w:rsidR="00984FAD" w:rsidRPr="008F16BC" w:rsidRDefault="00984FAD" w:rsidP="00984FAD">
            <w:pPr>
              <w:jc w:val="center"/>
              <w:rPr>
                <w:sz w:val="20"/>
                <w:szCs w:val="20"/>
              </w:rPr>
            </w:pPr>
            <w:r w:rsidRPr="008F16BC">
              <w:rPr>
                <w:sz w:val="20"/>
                <w:szCs w:val="20"/>
              </w:rPr>
              <w:t>154,950</w:t>
            </w:r>
          </w:p>
        </w:tc>
        <w:tc>
          <w:tcPr>
            <w:tcW w:w="89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E8EF64" w14:textId="77777777" w:rsidR="00984FAD" w:rsidRPr="008F16BC" w:rsidRDefault="00984FAD" w:rsidP="00984FAD">
            <w:pPr>
              <w:jc w:val="center"/>
              <w:rPr>
                <w:sz w:val="20"/>
                <w:szCs w:val="20"/>
              </w:rPr>
            </w:pPr>
            <w:r w:rsidRPr="008F16BC">
              <w:rPr>
                <w:sz w:val="20"/>
                <w:szCs w:val="20"/>
              </w:rPr>
              <w:t>131,500</w:t>
            </w:r>
          </w:p>
        </w:tc>
        <w:tc>
          <w:tcPr>
            <w:tcW w:w="79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49DDA" w14:textId="77777777" w:rsidR="00984FAD" w:rsidRPr="008F16BC" w:rsidRDefault="00984FAD" w:rsidP="00984FAD">
            <w:pPr>
              <w:jc w:val="center"/>
              <w:rPr>
                <w:sz w:val="20"/>
                <w:szCs w:val="20"/>
              </w:rPr>
            </w:pPr>
            <w:r w:rsidRPr="008F16BC">
              <w:rPr>
                <w:sz w:val="20"/>
                <w:szCs w:val="20"/>
              </w:rPr>
              <w:t>286,450</w:t>
            </w:r>
          </w:p>
        </w:tc>
      </w:tr>
    </w:tbl>
    <w:p w14:paraId="1C9EA926" w14:textId="77777777" w:rsidR="00984FAD" w:rsidRDefault="00984FAD" w:rsidP="00984FAD">
      <w:pPr>
        <w:rPr>
          <w:lang w:val="en-US" w:eastAsia="en-US"/>
        </w:rPr>
      </w:pPr>
    </w:p>
    <w:p w14:paraId="0DCBD2FA" w14:textId="4EE7141E" w:rsidR="00984FAD" w:rsidRDefault="00984FAD" w:rsidP="00984FAD">
      <w:pPr>
        <w:pStyle w:val="aff4"/>
        <w:keepNext/>
      </w:pPr>
      <w:r>
        <w:t xml:space="preserve">Таблица </w:t>
      </w:r>
      <w:fldSimple w:instr=" STYLEREF 1 \s ">
        <w:r w:rsidR="00B53B84">
          <w:rPr>
            <w:noProof/>
          </w:rPr>
          <w:t>3</w:t>
        </w:r>
      </w:fldSimple>
      <w:r>
        <w:t>.</w:t>
      </w:r>
      <w:fldSimple w:instr=" SEQ Таблица \* ARABIC \s 1 ">
        <w:r w:rsidR="00B53B84">
          <w:rPr>
            <w:noProof/>
          </w:rPr>
          <w:t>13</w:t>
        </w:r>
      </w:fldSimple>
      <w:r>
        <w:t xml:space="preserve"> - Протяженность, средний диаметр и материальная характеристика трубопроводов тепловой сети ГВС котельной «Агросервис» №1 по видам прокладки и изоляции.</w:t>
      </w:r>
    </w:p>
    <w:tbl>
      <w:tblPr>
        <w:tblW w:w="5000" w:type="pct"/>
        <w:tblCellMar>
          <w:left w:w="0" w:type="dxa"/>
          <w:right w:w="0" w:type="dxa"/>
        </w:tblCellMar>
        <w:tblLook w:val="04A0" w:firstRow="1" w:lastRow="0" w:firstColumn="1" w:lastColumn="0" w:noHBand="0" w:noVBand="1"/>
      </w:tblPr>
      <w:tblGrid>
        <w:gridCol w:w="5684"/>
        <w:gridCol w:w="2087"/>
        <w:gridCol w:w="1856"/>
      </w:tblGrid>
      <w:tr w:rsidR="00984FAD" w:rsidRPr="008F16BC" w14:paraId="0FF90249" w14:textId="77777777" w:rsidTr="00984FAD">
        <w:trPr>
          <w:trHeight w:val="1515"/>
          <w:tblHeader/>
        </w:trPr>
        <w:tc>
          <w:tcPr>
            <w:tcW w:w="2952" w:type="pc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5F696ED3" w14:textId="77777777" w:rsidR="00984FAD" w:rsidRPr="008F16BC" w:rsidRDefault="00984FAD" w:rsidP="00984FAD">
            <w:pPr>
              <w:jc w:val="center"/>
              <w:rPr>
                <w:sz w:val="20"/>
                <w:szCs w:val="20"/>
              </w:rPr>
            </w:pPr>
            <w:r w:rsidRPr="008F16BC">
              <w:rPr>
                <w:sz w:val="20"/>
                <w:szCs w:val="20"/>
              </w:rPr>
              <w:t xml:space="preserve">          Изоляция и тип </w:t>
            </w:r>
            <w:r w:rsidRPr="008F16BC">
              <w:rPr>
                <w:sz w:val="20"/>
                <w:szCs w:val="20"/>
              </w:rPr>
              <w:br/>
              <w:t xml:space="preserve">                 прокладки</w:t>
            </w:r>
            <w:r w:rsidRPr="008F16BC">
              <w:rPr>
                <w:sz w:val="20"/>
                <w:szCs w:val="20"/>
              </w:rPr>
              <w:br/>
            </w:r>
            <w:r w:rsidRPr="008F16BC">
              <w:rPr>
                <w:sz w:val="20"/>
                <w:szCs w:val="20"/>
              </w:rPr>
              <w:br/>
            </w:r>
            <w:r w:rsidRPr="008F16BC">
              <w:rPr>
                <w:sz w:val="20"/>
                <w:szCs w:val="20"/>
              </w:rPr>
              <w:br/>
              <w:t xml:space="preserve">Диаметр, мм    </w:t>
            </w:r>
          </w:p>
        </w:tc>
        <w:tc>
          <w:tcPr>
            <w:tcW w:w="108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CD82B8" w14:textId="77777777" w:rsidR="00984FAD" w:rsidRPr="008F16BC" w:rsidRDefault="00984FAD" w:rsidP="00984FAD">
            <w:pPr>
              <w:jc w:val="center"/>
              <w:rPr>
                <w:sz w:val="20"/>
                <w:szCs w:val="20"/>
              </w:rPr>
            </w:pPr>
            <w:r w:rsidRPr="008F16BC">
              <w:rPr>
                <w:sz w:val="20"/>
                <w:szCs w:val="20"/>
              </w:rPr>
              <w:t>Пенополиуретан, Подземная бесканальная, км</w:t>
            </w:r>
          </w:p>
        </w:tc>
        <w:tc>
          <w:tcPr>
            <w:tcW w:w="96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1CC686" w14:textId="77777777" w:rsidR="00984FAD" w:rsidRPr="008F16BC" w:rsidRDefault="00984FAD" w:rsidP="00984FAD">
            <w:pPr>
              <w:jc w:val="center"/>
              <w:rPr>
                <w:sz w:val="20"/>
                <w:szCs w:val="20"/>
              </w:rPr>
            </w:pPr>
            <w:r w:rsidRPr="008F16BC">
              <w:rPr>
                <w:sz w:val="20"/>
                <w:szCs w:val="20"/>
              </w:rPr>
              <w:t>Итог</w:t>
            </w:r>
          </w:p>
        </w:tc>
      </w:tr>
      <w:tr w:rsidR="00984FAD" w:rsidRPr="008F16BC" w14:paraId="2301DC41"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ED96ACE" w14:textId="77777777" w:rsidR="00984FAD" w:rsidRPr="008F16BC" w:rsidRDefault="00984FAD" w:rsidP="00984FAD">
            <w:pPr>
              <w:jc w:val="right"/>
              <w:rPr>
                <w:sz w:val="20"/>
                <w:szCs w:val="20"/>
              </w:rPr>
            </w:pPr>
            <w:r w:rsidRPr="008F16BC">
              <w:rPr>
                <w:sz w:val="20"/>
                <w:szCs w:val="20"/>
              </w:rPr>
              <w:t>25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E35B31" w14:textId="77777777" w:rsidR="00984FAD" w:rsidRPr="008F16BC" w:rsidRDefault="00984FAD" w:rsidP="00984FAD">
            <w:pPr>
              <w:jc w:val="center"/>
              <w:rPr>
                <w:sz w:val="20"/>
                <w:szCs w:val="20"/>
              </w:rPr>
            </w:pPr>
            <w:r w:rsidRPr="008F16BC">
              <w:rPr>
                <w:sz w:val="20"/>
                <w:szCs w:val="20"/>
              </w:rPr>
              <w:t>0,092</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2E5865" w14:textId="77777777" w:rsidR="00984FAD" w:rsidRPr="008F16BC" w:rsidRDefault="00984FAD" w:rsidP="00984FAD">
            <w:pPr>
              <w:jc w:val="center"/>
              <w:rPr>
                <w:sz w:val="20"/>
                <w:szCs w:val="20"/>
              </w:rPr>
            </w:pPr>
            <w:r w:rsidRPr="008F16BC">
              <w:rPr>
                <w:sz w:val="20"/>
                <w:szCs w:val="20"/>
              </w:rPr>
              <w:t>0,092</w:t>
            </w:r>
          </w:p>
        </w:tc>
      </w:tr>
      <w:tr w:rsidR="00984FAD" w:rsidRPr="008F16BC" w14:paraId="2FBF162D"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6B80FB" w14:textId="77777777" w:rsidR="00984FAD" w:rsidRPr="008F16BC" w:rsidRDefault="00984FAD" w:rsidP="00984FAD">
            <w:pPr>
              <w:jc w:val="right"/>
              <w:rPr>
                <w:sz w:val="20"/>
                <w:szCs w:val="20"/>
              </w:rPr>
            </w:pPr>
            <w:r w:rsidRPr="008F16BC">
              <w:rPr>
                <w:sz w:val="20"/>
                <w:szCs w:val="20"/>
              </w:rPr>
              <w:t>50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3FEF14" w14:textId="77777777" w:rsidR="00984FAD" w:rsidRPr="008F16BC" w:rsidRDefault="00984FAD" w:rsidP="00984FAD">
            <w:pPr>
              <w:jc w:val="center"/>
              <w:rPr>
                <w:sz w:val="20"/>
                <w:szCs w:val="20"/>
              </w:rPr>
            </w:pPr>
            <w:r w:rsidRPr="008F16BC">
              <w:rPr>
                <w:sz w:val="20"/>
                <w:szCs w:val="20"/>
              </w:rPr>
              <w:t>0,324</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C3C08F" w14:textId="77777777" w:rsidR="00984FAD" w:rsidRPr="008F16BC" w:rsidRDefault="00984FAD" w:rsidP="00984FAD">
            <w:pPr>
              <w:jc w:val="center"/>
              <w:rPr>
                <w:sz w:val="20"/>
                <w:szCs w:val="20"/>
              </w:rPr>
            </w:pPr>
            <w:r w:rsidRPr="008F16BC">
              <w:rPr>
                <w:sz w:val="20"/>
                <w:szCs w:val="20"/>
              </w:rPr>
              <w:t>0,324</w:t>
            </w:r>
          </w:p>
        </w:tc>
      </w:tr>
      <w:tr w:rsidR="00984FAD" w:rsidRPr="008F16BC" w14:paraId="3E4D7776"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C28939" w14:textId="77777777" w:rsidR="00984FAD" w:rsidRPr="008F16BC" w:rsidRDefault="00984FAD" w:rsidP="00984FAD">
            <w:pPr>
              <w:jc w:val="right"/>
              <w:rPr>
                <w:sz w:val="20"/>
                <w:szCs w:val="20"/>
              </w:rPr>
            </w:pPr>
            <w:r w:rsidRPr="008F16BC">
              <w:rPr>
                <w:sz w:val="20"/>
                <w:szCs w:val="20"/>
              </w:rPr>
              <w:t>100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17377B" w14:textId="77777777" w:rsidR="00984FAD" w:rsidRPr="008F16BC" w:rsidRDefault="00984FAD" w:rsidP="00984FAD">
            <w:pPr>
              <w:jc w:val="center"/>
              <w:rPr>
                <w:sz w:val="20"/>
                <w:szCs w:val="20"/>
              </w:rPr>
            </w:pPr>
            <w:r w:rsidRPr="008F16BC">
              <w:rPr>
                <w:sz w:val="20"/>
                <w:szCs w:val="20"/>
              </w:rPr>
              <w:t>0,268</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B8597A" w14:textId="77777777" w:rsidR="00984FAD" w:rsidRPr="008F16BC" w:rsidRDefault="00984FAD" w:rsidP="00984FAD">
            <w:pPr>
              <w:jc w:val="center"/>
              <w:rPr>
                <w:sz w:val="20"/>
                <w:szCs w:val="20"/>
              </w:rPr>
            </w:pPr>
            <w:r w:rsidRPr="008F16BC">
              <w:rPr>
                <w:sz w:val="20"/>
                <w:szCs w:val="20"/>
              </w:rPr>
              <w:t>0,268</w:t>
            </w:r>
          </w:p>
        </w:tc>
      </w:tr>
      <w:tr w:rsidR="00984FAD" w:rsidRPr="008F16BC" w14:paraId="14A773A6"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CECB10D" w14:textId="77777777" w:rsidR="00984FAD" w:rsidRPr="008F16BC" w:rsidRDefault="00984FAD" w:rsidP="00984FAD">
            <w:pPr>
              <w:jc w:val="right"/>
              <w:rPr>
                <w:sz w:val="20"/>
                <w:szCs w:val="20"/>
              </w:rPr>
            </w:pPr>
            <w:r w:rsidRPr="008F16BC">
              <w:rPr>
                <w:sz w:val="20"/>
                <w:szCs w:val="20"/>
              </w:rPr>
              <w:t>125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5108A0" w14:textId="77777777" w:rsidR="00984FAD" w:rsidRPr="008F16BC" w:rsidRDefault="00984FAD" w:rsidP="00984FAD">
            <w:pPr>
              <w:jc w:val="center"/>
              <w:rPr>
                <w:sz w:val="20"/>
                <w:szCs w:val="20"/>
              </w:rPr>
            </w:pPr>
            <w:r w:rsidRPr="008F16BC">
              <w:rPr>
                <w:sz w:val="20"/>
                <w:szCs w:val="20"/>
              </w:rPr>
              <w:t>0,070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C4D836" w14:textId="77777777" w:rsidR="00984FAD" w:rsidRPr="008F16BC" w:rsidRDefault="00984FAD" w:rsidP="00984FAD">
            <w:pPr>
              <w:jc w:val="center"/>
              <w:rPr>
                <w:sz w:val="20"/>
                <w:szCs w:val="20"/>
              </w:rPr>
            </w:pPr>
            <w:r w:rsidRPr="008F16BC">
              <w:rPr>
                <w:sz w:val="20"/>
                <w:szCs w:val="20"/>
              </w:rPr>
              <w:t>0,070</w:t>
            </w:r>
          </w:p>
        </w:tc>
      </w:tr>
      <w:tr w:rsidR="00984FAD" w:rsidRPr="008F16BC" w14:paraId="3F04C446"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70C6D96" w14:textId="77777777" w:rsidR="00984FAD" w:rsidRPr="008F16BC" w:rsidRDefault="00984FAD" w:rsidP="00984FAD">
            <w:pPr>
              <w:jc w:val="right"/>
              <w:rPr>
                <w:sz w:val="20"/>
                <w:szCs w:val="20"/>
              </w:rPr>
            </w:pPr>
            <w:r w:rsidRPr="008F16BC">
              <w:rPr>
                <w:sz w:val="20"/>
                <w:szCs w:val="20"/>
              </w:rPr>
              <w:t>150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D4FBDE" w14:textId="77777777" w:rsidR="00984FAD" w:rsidRPr="008F16BC" w:rsidRDefault="00984FAD" w:rsidP="00984FAD">
            <w:pPr>
              <w:jc w:val="center"/>
              <w:rPr>
                <w:sz w:val="20"/>
                <w:szCs w:val="20"/>
              </w:rPr>
            </w:pPr>
            <w:r w:rsidRPr="008F16BC">
              <w:rPr>
                <w:sz w:val="20"/>
                <w:szCs w:val="20"/>
              </w:rPr>
              <w:t>0,479</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CF4E8A" w14:textId="77777777" w:rsidR="00984FAD" w:rsidRPr="008F16BC" w:rsidRDefault="00984FAD" w:rsidP="00984FAD">
            <w:pPr>
              <w:jc w:val="center"/>
              <w:rPr>
                <w:sz w:val="20"/>
                <w:szCs w:val="20"/>
              </w:rPr>
            </w:pPr>
            <w:r w:rsidRPr="008F16BC">
              <w:rPr>
                <w:sz w:val="20"/>
                <w:szCs w:val="20"/>
              </w:rPr>
              <w:t>0,479</w:t>
            </w:r>
          </w:p>
        </w:tc>
      </w:tr>
      <w:tr w:rsidR="00984FAD" w:rsidRPr="008F16BC" w14:paraId="3ABC266B" w14:textId="77777777" w:rsidTr="00984FAD">
        <w:trPr>
          <w:trHeight w:val="300"/>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EA777D" w14:textId="77777777" w:rsidR="00984FAD" w:rsidRPr="008F16BC" w:rsidRDefault="00984FAD" w:rsidP="00984FAD">
            <w:pPr>
              <w:rPr>
                <w:sz w:val="20"/>
                <w:szCs w:val="20"/>
              </w:rPr>
            </w:pPr>
            <w:r w:rsidRPr="008F16BC">
              <w:rPr>
                <w:sz w:val="20"/>
                <w:szCs w:val="20"/>
              </w:rPr>
              <w:t>Суммарная длина, км</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6C9E2" w14:textId="77777777" w:rsidR="00984FAD" w:rsidRPr="008F16BC" w:rsidRDefault="00984FAD" w:rsidP="00984FAD">
            <w:pPr>
              <w:jc w:val="center"/>
              <w:rPr>
                <w:sz w:val="20"/>
                <w:szCs w:val="20"/>
              </w:rPr>
            </w:pPr>
            <w:r w:rsidRPr="008F16BC">
              <w:rPr>
                <w:sz w:val="20"/>
                <w:szCs w:val="20"/>
              </w:rPr>
              <w:t>1,233</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ABA3EB" w14:textId="77777777" w:rsidR="00984FAD" w:rsidRPr="008F16BC" w:rsidRDefault="00984FAD" w:rsidP="00984FAD">
            <w:pPr>
              <w:jc w:val="center"/>
              <w:rPr>
                <w:sz w:val="20"/>
                <w:szCs w:val="20"/>
              </w:rPr>
            </w:pPr>
            <w:r w:rsidRPr="008F16BC">
              <w:rPr>
                <w:sz w:val="20"/>
                <w:szCs w:val="20"/>
              </w:rPr>
              <w:t>1,233</w:t>
            </w:r>
          </w:p>
        </w:tc>
      </w:tr>
      <w:tr w:rsidR="00984FAD" w:rsidRPr="008F16BC" w14:paraId="597D915E" w14:textId="77777777" w:rsidTr="00984FAD">
        <w:trPr>
          <w:trHeight w:val="300"/>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AAB9D" w14:textId="77777777" w:rsidR="00984FAD" w:rsidRPr="008F16BC" w:rsidRDefault="00984FAD" w:rsidP="00984FAD">
            <w:pPr>
              <w:rPr>
                <w:sz w:val="20"/>
                <w:szCs w:val="20"/>
              </w:rPr>
            </w:pPr>
            <w:r w:rsidRPr="008F16BC">
              <w:rPr>
                <w:sz w:val="20"/>
                <w:szCs w:val="20"/>
              </w:rPr>
              <w:lastRenderedPageBreak/>
              <w:t>Средний диаметр, мм</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369096" w14:textId="77777777" w:rsidR="00984FAD" w:rsidRPr="008F16BC" w:rsidRDefault="00984FAD" w:rsidP="00984FAD">
            <w:pPr>
              <w:jc w:val="center"/>
              <w:rPr>
                <w:sz w:val="20"/>
                <w:szCs w:val="20"/>
              </w:rPr>
            </w:pPr>
            <w:r w:rsidRPr="008F16BC">
              <w:rPr>
                <w:sz w:val="20"/>
                <w:szCs w:val="20"/>
              </w:rPr>
              <w:t>102</w:t>
            </w:r>
          </w:p>
        </w:tc>
        <w:tc>
          <w:tcPr>
            <w:tcW w:w="9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558935" w14:textId="77777777" w:rsidR="00984FAD" w:rsidRPr="008F16BC" w:rsidRDefault="00984FAD" w:rsidP="00984FAD">
            <w:pPr>
              <w:jc w:val="center"/>
              <w:rPr>
                <w:sz w:val="20"/>
                <w:szCs w:val="20"/>
              </w:rPr>
            </w:pPr>
            <w:r w:rsidRPr="008F16BC">
              <w:rPr>
                <w:sz w:val="20"/>
                <w:szCs w:val="20"/>
              </w:rPr>
              <w:t>102</w:t>
            </w:r>
          </w:p>
        </w:tc>
      </w:tr>
      <w:tr w:rsidR="00984FAD" w:rsidRPr="008F16BC" w14:paraId="747EE790" w14:textId="77777777" w:rsidTr="00984FAD">
        <w:trPr>
          <w:trHeight w:val="315"/>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3E9831" w14:textId="77777777" w:rsidR="00984FAD" w:rsidRPr="008F16BC" w:rsidRDefault="00984FAD" w:rsidP="00984FAD">
            <w:pPr>
              <w:rPr>
                <w:sz w:val="20"/>
                <w:szCs w:val="20"/>
              </w:rPr>
            </w:pPr>
            <w:r w:rsidRPr="008F16BC">
              <w:rPr>
                <w:sz w:val="20"/>
                <w:szCs w:val="20"/>
              </w:rPr>
              <w:t>Материальная характеристика, м</w:t>
            </w:r>
            <w:r w:rsidRPr="008F16BC">
              <w:rPr>
                <w:sz w:val="20"/>
                <w:szCs w:val="20"/>
                <w:vertAlign w:val="superscript"/>
              </w:rPr>
              <w:t>2</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616FDD" w14:textId="77777777" w:rsidR="00984FAD" w:rsidRPr="008F16BC" w:rsidRDefault="00984FAD" w:rsidP="00984FAD">
            <w:pPr>
              <w:jc w:val="center"/>
              <w:rPr>
                <w:sz w:val="20"/>
                <w:szCs w:val="20"/>
              </w:rPr>
            </w:pPr>
            <w:r w:rsidRPr="008F16BC">
              <w:rPr>
                <w:sz w:val="20"/>
                <w:szCs w:val="20"/>
              </w:rPr>
              <w:t>125,864</w:t>
            </w:r>
          </w:p>
        </w:tc>
        <w:tc>
          <w:tcPr>
            <w:tcW w:w="9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D1F84" w14:textId="77777777" w:rsidR="00984FAD" w:rsidRPr="008F16BC" w:rsidRDefault="00984FAD" w:rsidP="00984FAD">
            <w:pPr>
              <w:jc w:val="center"/>
              <w:rPr>
                <w:sz w:val="20"/>
                <w:szCs w:val="20"/>
              </w:rPr>
            </w:pPr>
            <w:r w:rsidRPr="008F16BC">
              <w:rPr>
                <w:sz w:val="20"/>
                <w:szCs w:val="20"/>
              </w:rPr>
              <w:t>125,864</w:t>
            </w:r>
          </w:p>
        </w:tc>
      </w:tr>
    </w:tbl>
    <w:p w14:paraId="43866CA2" w14:textId="77777777" w:rsidR="00984FAD" w:rsidRDefault="00984FAD" w:rsidP="00984FAD">
      <w:pPr>
        <w:rPr>
          <w:lang w:val="en-US" w:eastAsia="en-US"/>
        </w:rPr>
      </w:pPr>
    </w:p>
    <w:p w14:paraId="17025D4B" w14:textId="77777777" w:rsidR="00984FAD" w:rsidRPr="008F16BC" w:rsidRDefault="00984FAD" w:rsidP="00984FAD">
      <w:pPr>
        <w:pStyle w:val="Maximyz0"/>
        <w:rPr>
          <w:lang w:eastAsia="en-US"/>
        </w:rPr>
      </w:pPr>
      <w:r w:rsidRPr="008F16BC">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0C1C2F0" w14:textId="77777777" w:rsidR="00984FAD" w:rsidRPr="008F16BC" w:rsidRDefault="00984FAD" w:rsidP="00984FAD">
      <w:pPr>
        <w:pStyle w:val="Maximyz0"/>
        <w:rPr>
          <w:lang w:eastAsia="en-US"/>
        </w:rPr>
      </w:pPr>
      <w:r w:rsidRPr="008F16BC">
        <w:rPr>
          <w:lang w:eastAsia="en-US"/>
        </w:rPr>
        <w:t>Грунты в местах прокладки трубопроводов, в основном, суглинистые.</w:t>
      </w:r>
    </w:p>
    <w:p w14:paraId="34604FF9" w14:textId="77777777" w:rsidR="00984FAD" w:rsidRPr="008F16BC" w:rsidRDefault="00984FAD" w:rsidP="00984FAD">
      <w:pPr>
        <w:pStyle w:val="Maximyz0"/>
        <w:rPr>
          <w:lang w:eastAsia="en-US"/>
        </w:rPr>
      </w:pPr>
      <w:r w:rsidRPr="008F16BC">
        <w:rPr>
          <w:lang w:eastAsia="en-US"/>
        </w:rPr>
        <w:t>Период эксплуатации участков тепловых сетей представлены в приложении А к книге 1 «Существующее положение» Обосновывающих материалов.</w:t>
      </w:r>
    </w:p>
    <w:p w14:paraId="427A5460" w14:textId="77777777" w:rsidR="00984FAD" w:rsidRPr="00FF70E3" w:rsidRDefault="00984FAD" w:rsidP="00F32668">
      <w:pPr>
        <w:pStyle w:val="Maximyz0"/>
        <w:rPr>
          <w:lang w:eastAsia="en-US"/>
        </w:rPr>
      </w:pPr>
    </w:p>
    <w:p w14:paraId="3BF7DC12" w14:textId="1781E6BB" w:rsidR="00FF70E3" w:rsidRPr="007D74C0" w:rsidRDefault="00FF70E3" w:rsidP="007D74C0">
      <w:pPr>
        <w:pStyle w:val="32"/>
        <w:rPr>
          <w:lang w:val="ru-RU"/>
        </w:rPr>
      </w:pPr>
      <w:bookmarkStart w:id="96" w:name="_Toc40639120"/>
      <w:r w:rsidRPr="007D74C0">
        <w:rPr>
          <w:lang w:val="ru-RU"/>
        </w:rPr>
        <w:t xml:space="preserve">Параметры тепловой сети котельной </w:t>
      </w:r>
      <w:r w:rsidR="00152F4B">
        <w:rPr>
          <w:lang w:val="ru-RU"/>
        </w:rPr>
        <w:t>ООО «Теплоснаб-Родники»</w:t>
      </w:r>
      <w:bookmarkEnd w:id="96"/>
    </w:p>
    <w:p w14:paraId="29621DBF" w14:textId="7DCA32B8" w:rsidR="00984FAD" w:rsidRDefault="00984FAD" w:rsidP="00984FAD">
      <w:pPr>
        <w:pStyle w:val="aff4"/>
        <w:keepNext/>
      </w:pPr>
      <w:r>
        <w:t xml:space="preserve">Таблица </w:t>
      </w:r>
      <w:fldSimple w:instr=" STYLEREF 1 \s ">
        <w:r w:rsidR="00B53B84">
          <w:rPr>
            <w:noProof/>
          </w:rPr>
          <w:t>3</w:t>
        </w:r>
      </w:fldSimple>
      <w:r>
        <w:t>.</w:t>
      </w:r>
      <w:fldSimple w:instr=" SEQ Таблица \* ARABIC \s 1 ">
        <w:r w:rsidR="00B53B84">
          <w:rPr>
            <w:noProof/>
          </w:rPr>
          <w:t>14</w:t>
        </w:r>
      </w:fldSimple>
      <w:r>
        <w:t xml:space="preserve"> - Протяженность, средний диаметр и материальная характеристика трубопроводов тепловой сети отопления котельной ОАО  Теплоснаб-Родники по видам прокладки и изоляции.</w:t>
      </w:r>
    </w:p>
    <w:tbl>
      <w:tblPr>
        <w:tblW w:w="5000" w:type="pct"/>
        <w:tblCellMar>
          <w:left w:w="0" w:type="dxa"/>
          <w:right w:w="0" w:type="dxa"/>
        </w:tblCellMar>
        <w:tblLook w:val="04A0" w:firstRow="1" w:lastRow="0" w:firstColumn="1" w:lastColumn="0" w:noHBand="0" w:noVBand="1"/>
      </w:tblPr>
      <w:tblGrid>
        <w:gridCol w:w="5684"/>
        <w:gridCol w:w="2087"/>
        <w:gridCol w:w="1856"/>
      </w:tblGrid>
      <w:tr w:rsidR="00984FAD" w:rsidRPr="008F16BC" w14:paraId="681EA138" w14:textId="77777777" w:rsidTr="00984FAD">
        <w:trPr>
          <w:trHeight w:val="1515"/>
          <w:tblHeader/>
        </w:trPr>
        <w:tc>
          <w:tcPr>
            <w:tcW w:w="2952" w:type="pc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341BF45D" w14:textId="77777777" w:rsidR="00984FAD" w:rsidRPr="008F16BC" w:rsidRDefault="00984FAD" w:rsidP="00984FAD">
            <w:pPr>
              <w:jc w:val="center"/>
              <w:rPr>
                <w:sz w:val="20"/>
                <w:szCs w:val="20"/>
              </w:rPr>
            </w:pPr>
            <w:r w:rsidRPr="008F16BC">
              <w:rPr>
                <w:sz w:val="20"/>
                <w:szCs w:val="20"/>
              </w:rPr>
              <w:t xml:space="preserve">          Изоляция и тип </w:t>
            </w:r>
            <w:r w:rsidRPr="008F16BC">
              <w:rPr>
                <w:sz w:val="20"/>
                <w:szCs w:val="20"/>
              </w:rPr>
              <w:br/>
              <w:t xml:space="preserve">                 прокладки</w:t>
            </w:r>
            <w:r w:rsidRPr="008F16BC">
              <w:rPr>
                <w:sz w:val="20"/>
                <w:szCs w:val="20"/>
              </w:rPr>
              <w:br/>
            </w:r>
            <w:r w:rsidRPr="008F16BC">
              <w:rPr>
                <w:sz w:val="20"/>
                <w:szCs w:val="20"/>
              </w:rPr>
              <w:br/>
            </w:r>
            <w:r w:rsidRPr="008F16BC">
              <w:rPr>
                <w:sz w:val="20"/>
                <w:szCs w:val="20"/>
              </w:rPr>
              <w:br/>
              <w:t xml:space="preserve">Диаметр, мм    </w:t>
            </w:r>
          </w:p>
        </w:tc>
        <w:tc>
          <w:tcPr>
            <w:tcW w:w="108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7A74AB" w14:textId="77777777" w:rsidR="00984FAD" w:rsidRPr="008F16BC" w:rsidRDefault="00984FAD" w:rsidP="00984FAD">
            <w:pPr>
              <w:jc w:val="center"/>
              <w:rPr>
                <w:sz w:val="20"/>
                <w:szCs w:val="20"/>
              </w:rPr>
            </w:pPr>
            <w:r w:rsidRPr="008F16BC">
              <w:rPr>
                <w:sz w:val="20"/>
                <w:szCs w:val="20"/>
              </w:rPr>
              <w:t>Пенополиуретан, Надземная, км</w:t>
            </w:r>
          </w:p>
        </w:tc>
        <w:tc>
          <w:tcPr>
            <w:tcW w:w="96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DA98A5" w14:textId="77777777" w:rsidR="00984FAD" w:rsidRPr="008F16BC" w:rsidRDefault="00984FAD" w:rsidP="00984FAD">
            <w:pPr>
              <w:jc w:val="center"/>
              <w:rPr>
                <w:sz w:val="20"/>
                <w:szCs w:val="20"/>
              </w:rPr>
            </w:pPr>
            <w:r w:rsidRPr="008F16BC">
              <w:rPr>
                <w:sz w:val="20"/>
                <w:szCs w:val="20"/>
              </w:rPr>
              <w:t>Итог</w:t>
            </w:r>
          </w:p>
        </w:tc>
      </w:tr>
      <w:tr w:rsidR="00984FAD" w:rsidRPr="008F16BC" w14:paraId="6D9B2B42"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A1BD2C8" w14:textId="77777777" w:rsidR="00984FAD" w:rsidRPr="008F16BC" w:rsidRDefault="00984FAD" w:rsidP="00984FAD">
            <w:pPr>
              <w:jc w:val="right"/>
              <w:rPr>
                <w:sz w:val="20"/>
                <w:szCs w:val="20"/>
              </w:rPr>
            </w:pPr>
            <w:r w:rsidRPr="008F16BC">
              <w:rPr>
                <w:sz w:val="20"/>
                <w:szCs w:val="20"/>
              </w:rPr>
              <w:t>25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724303" w14:textId="77777777" w:rsidR="00984FAD" w:rsidRPr="008F16BC" w:rsidRDefault="00984FAD" w:rsidP="00984FAD">
            <w:pPr>
              <w:jc w:val="center"/>
              <w:rPr>
                <w:sz w:val="20"/>
                <w:szCs w:val="20"/>
              </w:rPr>
            </w:pPr>
            <w:r w:rsidRPr="008F16BC">
              <w:rPr>
                <w:sz w:val="20"/>
                <w:szCs w:val="20"/>
              </w:rPr>
              <w:t>0,128</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818368" w14:textId="77777777" w:rsidR="00984FAD" w:rsidRPr="008F16BC" w:rsidRDefault="00984FAD" w:rsidP="00984FAD">
            <w:pPr>
              <w:jc w:val="center"/>
              <w:rPr>
                <w:sz w:val="20"/>
                <w:szCs w:val="20"/>
              </w:rPr>
            </w:pPr>
            <w:r w:rsidRPr="008F16BC">
              <w:rPr>
                <w:sz w:val="20"/>
                <w:szCs w:val="20"/>
              </w:rPr>
              <w:t>0,128</w:t>
            </w:r>
          </w:p>
        </w:tc>
      </w:tr>
      <w:tr w:rsidR="00984FAD" w:rsidRPr="008F16BC" w14:paraId="1E735CB6"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4D77431" w14:textId="77777777" w:rsidR="00984FAD" w:rsidRPr="008F16BC" w:rsidRDefault="00984FAD" w:rsidP="00984FAD">
            <w:pPr>
              <w:jc w:val="right"/>
              <w:rPr>
                <w:sz w:val="20"/>
                <w:szCs w:val="20"/>
              </w:rPr>
            </w:pPr>
            <w:r w:rsidRPr="008F16BC">
              <w:rPr>
                <w:sz w:val="20"/>
                <w:szCs w:val="20"/>
              </w:rPr>
              <w:t>45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916754" w14:textId="77777777" w:rsidR="00984FAD" w:rsidRPr="008F16BC" w:rsidRDefault="00984FAD" w:rsidP="00984FAD">
            <w:pPr>
              <w:jc w:val="center"/>
              <w:rPr>
                <w:sz w:val="20"/>
                <w:szCs w:val="20"/>
              </w:rPr>
            </w:pPr>
            <w:r w:rsidRPr="008F16BC">
              <w:rPr>
                <w:sz w:val="20"/>
                <w:szCs w:val="20"/>
              </w:rPr>
              <w:t>0,386</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35A7CE" w14:textId="77777777" w:rsidR="00984FAD" w:rsidRPr="008F16BC" w:rsidRDefault="00984FAD" w:rsidP="00984FAD">
            <w:pPr>
              <w:jc w:val="center"/>
              <w:rPr>
                <w:sz w:val="20"/>
                <w:szCs w:val="20"/>
              </w:rPr>
            </w:pPr>
            <w:r w:rsidRPr="008F16BC">
              <w:rPr>
                <w:sz w:val="20"/>
                <w:szCs w:val="20"/>
              </w:rPr>
              <w:t>0,386</w:t>
            </w:r>
          </w:p>
        </w:tc>
      </w:tr>
      <w:tr w:rsidR="00984FAD" w:rsidRPr="008F16BC" w14:paraId="05550CA0"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AB8618C" w14:textId="77777777" w:rsidR="00984FAD" w:rsidRPr="008F16BC" w:rsidRDefault="00984FAD" w:rsidP="00984FAD">
            <w:pPr>
              <w:jc w:val="right"/>
              <w:rPr>
                <w:sz w:val="20"/>
                <w:szCs w:val="20"/>
              </w:rPr>
            </w:pPr>
            <w:r w:rsidRPr="008F16BC">
              <w:rPr>
                <w:sz w:val="20"/>
                <w:szCs w:val="20"/>
              </w:rPr>
              <w:t>50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8310E0" w14:textId="77777777" w:rsidR="00984FAD" w:rsidRPr="008F16BC" w:rsidRDefault="00984FAD" w:rsidP="00984FAD">
            <w:pPr>
              <w:jc w:val="center"/>
              <w:rPr>
                <w:sz w:val="20"/>
                <w:szCs w:val="20"/>
              </w:rPr>
            </w:pPr>
            <w:r w:rsidRPr="008F16BC">
              <w:rPr>
                <w:sz w:val="20"/>
                <w:szCs w:val="20"/>
              </w:rPr>
              <w:t>0,964</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2B3320" w14:textId="77777777" w:rsidR="00984FAD" w:rsidRPr="008F16BC" w:rsidRDefault="00984FAD" w:rsidP="00984FAD">
            <w:pPr>
              <w:jc w:val="center"/>
              <w:rPr>
                <w:sz w:val="20"/>
                <w:szCs w:val="20"/>
              </w:rPr>
            </w:pPr>
            <w:r w:rsidRPr="008F16BC">
              <w:rPr>
                <w:sz w:val="20"/>
                <w:szCs w:val="20"/>
              </w:rPr>
              <w:t>0,964</w:t>
            </w:r>
          </w:p>
        </w:tc>
      </w:tr>
      <w:tr w:rsidR="00984FAD" w:rsidRPr="008F16BC" w14:paraId="311BF107"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AD1F9DE" w14:textId="77777777" w:rsidR="00984FAD" w:rsidRPr="008F16BC" w:rsidRDefault="00984FAD" w:rsidP="00984FAD">
            <w:pPr>
              <w:jc w:val="right"/>
              <w:rPr>
                <w:sz w:val="20"/>
                <w:szCs w:val="20"/>
              </w:rPr>
            </w:pPr>
            <w:r w:rsidRPr="008F16BC">
              <w:rPr>
                <w:sz w:val="20"/>
                <w:szCs w:val="20"/>
              </w:rPr>
              <w:t>65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6B85C6" w14:textId="77777777" w:rsidR="00984FAD" w:rsidRPr="008F16BC" w:rsidRDefault="00984FAD" w:rsidP="00984FAD">
            <w:pPr>
              <w:jc w:val="center"/>
              <w:rPr>
                <w:sz w:val="20"/>
                <w:szCs w:val="20"/>
              </w:rPr>
            </w:pPr>
            <w:r w:rsidRPr="008F16BC">
              <w:rPr>
                <w:sz w:val="20"/>
                <w:szCs w:val="20"/>
              </w:rPr>
              <w:t>1,086</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F7EBC0" w14:textId="77777777" w:rsidR="00984FAD" w:rsidRPr="008F16BC" w:rsidRDefault="00984FAD" w:rsidP="00984FAD">
            <w:pPr>
              <w:jc w:val="center"/>
              <w:rPr>
                <w:sz w:val="20"/>
                <w:szCs w:val="20"/>
              </w:rPr>
            </w:pPr>
            <w:r w:rsidRPr="008F16BC">
              <w:rPr>
                <w:sz w:val="20"/>
                <w:szCs w:val="20"/>
              </w:rPr>
              <w:t>1,086</w:t>
            </w:r>
          </w:p>
        </w:tc>
      </w:tr>
      <w:tr w:rsidR="00984FAD" w:rsidRPr="008F16BC" w14:paraId="1245A344"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7FA6FF0" w14:textId="77777777" w:rsidR="00984FAD" w:rsidRPr="008F16BC" w:rsidRDefault="00984FAD" w:rsidP="00984FAD">
            <w:pPr>
              <w:jc w:val="right"/>
              <w:rPr>
                <w:sz w:val="20"/>
                <w:szCs w:val="20"/>
              </w:rPr>
            </w:pPr>
            <w:r w:rsidRPr="008F16BC">
              <w:rPr>
                <w:sz w:val="20"/>
                <w:szCs w:val="20"/>
              </w:rPr>
              <w:t>80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A50E38" w14:textId="77777777" w:rsidR="00984FAD" w:rsidRPr="008F16BC" w:rsidRDefault="00984FAD" w:rsidP="00984FAD">
            <w:pPr>
              <w:jc w:val="center"/>
              <w:rPr>
                <w:sz w:val="20"/>
                <w:szCs w:val="20"/>
              </w:rPr>
            </w:pPr>
            <w:r w:rsidRPr="008F16BC">
              <w:rPr>
                <w:sz w:val="20"/>
                <w:szCs w:val="20"/>
              </w:rPr>
              <w:t>0,060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1F77D9" w14:textId="77777777" w:rsidR="00984FAD" w:rsidRPr="008F16BC" w:rsidRDefault="00984FAD" w:rsidP="00984FAD">
            <w:pPr>
              <w:jc w:val="center"/>
              <w:rPr>
                <w:sz w:val="20"/>
                <w:szCs w:val="20"/>
              </w:rPr>
            </w:pPr>
            <w:r w:rsidRPr="008F16BC">
              <w:rPr>
                <w:sz w:val="20"/>
                <w:szCs w:val="20"/>
              </w:rPr>
              <w:t>0,060</w:t>
            </w:r>
          </w:p>
        </w:tc>
      </w:tr>
      <w:tr w:rsidR="00984FAD" w:rsidRPr="008F16BC" w14:paraId="07E6A75B"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951C9B" w14:textId="77777777" w:rsidR="00984FAD" w:rsidRPr="008F16BC" w:rsidRDefault="00984FAD" w:rsidP="00984FAD">
            <w:pPr>
              <w:jc w:val="right"/>
              <w:rPr>
                <w:sz w:val="20"/>
                <w:szCs w:val="20"/>
              </w:rPr>
            </w:pPr>
            <w:r w:rsidRPr="008F16BC">
              <w:rPr>
                <w:sz w:val="20"/>
                <w:szCs w:val="20"/>
              </w:rPr>
              <w:t>100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7722ED" w14:textId="77777777" w:rsidR="00984FAD" w:rsidRPr="008F16BC" w:rsidRDefault="00984FAD" w:rsidP="00984FAD">
            <w:pPr>
              <w:jc w:val="center"/>
              <w:rPr>
                <w:sz w:val="20"/>
                <w:szCs w:val="20"/>
              </w:rPr>
            </w:pPr>
            <w:r w:rsidRPr="008F16BC">
              <w:rPr>
                <w:sz w:val="20"/>
                <w:szCs w:val="20"/>
              </w:rPr>
              <w:t>0,460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83B5E9" w14:textId="77777777" w:rsidR="00984FAD" w:rsidRPr="008F16BC" w:rsidRDefault="00984FAD" w:rsidP="00984FAD">
            <w:pPr>
              <w:jc w:val="center"/>
              <w:rPr>
                <w:sz w:val="20"/>
                <w:szCs w:val="20"/>
              </w:rPr>
            </w:pPr>
            <w:r w:rsidRPr="008F16BC">
              <w:rPr>
                <w:sz w:val="20"/>
                <w:szCs w:val="20"/>
              </w:rPr>
              <w:t>0,460</w:t>
            </w:r>
          </w:p>
        </w:tc>
      </w:tr>
      <w:tr w:rsidR="00984FAD" w:rsidRPr="008F16BC" w14:paraId="1804C000"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6AEFD57" w14:textId="77777777" w:rsidR="00984FAD" w:rsidRPr="008F16BC" w:rsidRDefault="00984FAD" w:rsidP="00984FAD">
            <w:pPr>
              <w:jc w:val="right"/>
              <w:rPr>
                <w:sz w:val="20"/>
                <w:szCs w:val="20"/>
              </w:rPr>
            </w:pPr>
            <w:r w:rsidRPr="008F16BC">
              <w:rPr>
                <w:sz w:val="20"/>
                <w:szCs w:val="20"/>
              </w:rPr>
              <w:t>125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39BDAE" w14:textId="77777777" w:rsidR="00984FAD" w:rsidRPr="008F16BC" w:rsidRDefault="00984FAD" w:rsidP="00984FAD">
            <w:pPr>
              <w:jc w:val="center"/>
              <w:rPr>
                <w:sz w:val="20"/>
                <w:szCs w:val="20"/>
              </w:rPr>
            </w:pPr>
            <w:r w:rsidRPr="008F16BC">
              <w:rPr>
                <w:sz w:val="20"/>
                <w:szCs w:val="20"/>
              </w:rPr>
              <w:t>0,661</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2EBC91" w14:textId="77777777" w:rsidR="00984FAD" w:rsidRPr="008F16BC" w:rsidRDefault="00984FAD" w:rsidP="00984FAD">
            <w:pPr>
              <w:jc w:val="center"/>
              <w:rPr>
                <w:sz w:val="20"/>
                <w:szCs w:val="20"/>
              </w:rPr>
            </w:pPr>
            <w:r w:rsidRPr="008F16BC">
              <w:rPr>
                <w:sz w:val="20"/>
                <w:szCs w:val="20"/>
              </w:rPr>
              <w:t>0,661</w:t>
            </w:r>
          </w:p>
        </w:tc>
      </w:tr>
      <w:tr w:rsidR="00984FAD" w:rsidRPr="008F16BC" w14:paraId="28779879"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94671C2" w14:textId="77777777" w:rsidR="00984FAD" w:rsidRPr="008F16BC" w:rsidRDefault="00984FAD" w:rsidP="00984FAD">
            <w:pPr>
              <w:jc w:val="right"/>
              <w:rPr>
                <w:sz w:val="20"/>
                <w:szCs w:val="20"/>
              </w:rPr>
            </w:pPr>
            <w:r w:rsidRPr="008F16BC">
              <w:rPr>
                <w:sz w:val="20"/>
                <w:szCs w:val="20"/>
              </w:rPr>
              <w:t>150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86C3F7" w14:textId="77777777" w:rsidR="00984FAD" w:rsidRPr="008F16BC" w:rsidRDefault="00984FAD" w:rsidP="00984FAD">
            <w:pPr>
              <w:jc w:val="center"/>
              <w:rPr>
                <w:sz w:val="20"/>
                <w:szCs w:val="20"/>
              </w:rPr>
            </w:pPr>
            <w:r w:rsidRPr="008F16BC">
              <w:rPr>
                <w:sz w:val="20"/>
                <w:szCs w:val="20"/>
              </w:rPr>
              <w:t>0,348</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18C62E" w14:textId="77777777" w:rsidR="00984FAD" w:rsidRPr="008F16BC" w:rsidRDefault="00984FAD" w:rsidP="00984FAD">
            <w:pPr>
              <w:jc w:val="center"/>
              <w:rPr>
                <w:sz w:val="20"/>
                <w:szCs w:val="20"/>
              </w:rPr>
            </w:pPr>
            <w:r w:rsidRPr="008F16BC">
              <w:rPr>
                <w:sz w:val="20"/>
                <w:szCs w:val="20"/>
              </w:rPr>
              <w:t>0,348</w:t>
            </w:r>
          </w:p>
        </w:tc>
      </w:tr>
      <w:tr w:rsidR="00984FAD" w:rsidRPr="008F16BC" w14:paraId="703371EC"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21118F" w14:textId="77777777" w:rsidR="00984FAD" w:rsidRPr="008F16BC" w:rsidRDefault="00984FAD" w:rsidP="00984FAD">
            <w:pPr>
              <w:jc w:val="right"/>
              <w:rPr>
                <w:sz w:val="20"/>
                <w:szCs w:val="20"/>
              </w:rPr>
            </w:pPr>
            <w:r w:rsidRPr="008F16BC">
              <w:rPr>
                <w:sz w:val="20"/>
                <w:szCs w:val="20"/>
              </w:rPr>
              <w:t>200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AB45E3" w14:textId="77777777" w:rsidR="00984FAD" w:rsidRPr="008F16BC" w:rsidRDefault="00984FAD" w:rsidP="00984FAD">
            <w:pPr>
              <w:jc w:val="center"/>
              <w:rPr>
                <w:sz w:val="20"/>
                <w:szCs w:val="20"/>
              </w:rPr>
            </w:pPr>
            <w:r w:rsidRPr="008F16BC">
              <w:rPr>
                <w:sz w:val="20"/>
                <w:szCs w:val="20"/>
              </w:rPr>
              <w:t>0,210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A4CC02" w14:textId="77777777" w:rsidR="00984FAD" w:rsidRPr="008F16BC" w:rsidRDefault="00984FAD" w:rsidP="00984FAD">
            <w:pPr>
              <w:jc w:val="center"/>
              <w:rPr>
                <w:sz w:val="20"/>
                <w:szCs w:val="20"/>
              </w:rPr>
            </w:pPr>
            <w:r w:rsidRPr="008F16BC">
              <w:rPr>
                <w:sz w:val="20"/>
                <w:szCs w:val="20"/>
              </w:rPr>
              <w:t>0,210</w:t>
            </w:r>
          </w:p>
        </w:tc>
      </w:tr>
      <w:tr w:rsidR="00984FAD" w:rsidRPr="008F16BC" w14:paraId="4C7452EC"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0A64B9F" w14:textId="77777777" w:rsidR="00984FAD" w:rsidRPr="008F16BC" w:rsidRDefault="00984FAD" w:rsidP="00984FAD">
            <w:pPr>
              <w:jc w:val="right"/>
              <w:rPr>
                <w:sz w:val="20"/>
                <w:szCs w:val="20"/>
              </w:rPr>
            </w:pPr>
            <w:r w:rsidRPr="008F16BC">
              <w:rPr>
                <w:sz w:val="20"/>
                <w:szCs w:val="20"/>
              </w:rPr>
              <w:t>250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AFC0FF" w14:textId="77777777" w:rsidR="00984FAD" w:rsidRPr="008F16BC" w:rsidRDefault="00984FAD" w:rsidP="00984FAD">
            <w:pPr>
              <w:jc w:val="center"/>
              <w:rPr>
                <w:sz w:val="20"/>
                <w:szCs w:val="20"/>
              </w:rPr>
            </w:pPr>
            <w:r w:rsidRPr="008F16BC">
              <w:rPr>
                <w:sz w:val="20"/>
                <w:szCs w:val="20"/>
              </w:rPr>
              <w:t>1,280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8BACE3" w14:textId="77777777" w:rsidR="00984FAD" w:rsidRPr="008F16BC" w:rsidRDefault="00984FAD" w:rsidP="00984FAD">
            <w:pPr>
              <w:jc w:val="center"/>
              <w:rPr>
                <w:sz w:val="20"/>
                <w:szCs w:val="20"/>
              </w:rPr>
            </w:pPr>
            <w:r w:rsidRPr="008F16BC">
              <w:rPr>
                <w:sz w:val="20"/>
                <w:szCs w:val="20"/>
              </w:rPr>
              <w:t>1,280</w:t>
            </w:r>
          </w:p>
        </w:tc>
      </w:tr>
      <w:tr w:rsidR="00984FAD" w:rsidRPr="008F16BC" w14:paraId="58615796" w14:textId="77777777" w:rsidTr="00984FAD">
        <w:trPr>
          <w:trHeight w:val="300"/>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9E10C0" w14:textId="77777777" w:rsidR="00984FAD" w:rsidRPr="008F16BC" w:rsidRDefault="00984FAD" w:rsidP="00984FAD">
            <w:pPr>
              <w:rPr>
                <w:sz w:val="20"/>
                <w:szCs w:val="20"/>
              </w:rPr>
            </w:pPr>
            <w:r w:rsidRPr="008F16BC">
              <w:rPr>
                <w:sz w:val="20"/>
                <w:szCs w:val="20"/>
              </w:rPr>
              <w:t>Суммарная длина, км</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F54BD9" w14:textId="77777777" w:rsidR="00984FAD" w:rsidRPr="008F16BC" w:rsidRDefault="00984FAD" w:rsidP="00984FAD">
            <w:pPr>
              <w:jc w:val="center"/>
              <w:rPr>
                <w:sz w:val="20"/>
                <w:szCs w:val="20"/>
              </w:rPr>
            </w:pPr>
            <w:r w:rsidRPr="008F16BC">
              <w:rPr>
                <w:sz w:val="20"/>
                <w:szCs w:val="20"/>
              </w:rPr>
              <w:t>5,582</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6BA337" w14:textId="77777777" w:rsidR="00984FAD" w:rsidRPr="008F16BC" w:rsidRDefault="00984FAD" w:rsidP="00984FAD">
            <w:pPr>
              <w:jc w:val="center"/>
              <w:rPr>
                <w:sz w:val="20"/>
                <w:szCs w:val="20"/>
              </w:rPr>
            </w:pPr>
            <w:r w:rsidRPr="008F16BC">
              <w:rPr>
                <w:sz w:val="20"/>
                <w:szCs w:val="20"/>
              </w:rPr>
              <w:t>5,582</w:t>
            </w:r>
          </w:p>
        </w:tc>
      </w:tr>
      <w:tr w:rsidR="00984FAD" w:rsidRPr="008F16BC" w14:paraId="693E9450" w14:textId="77777777" w:rsidTr="00984FAD">
        <w:trPr>
          <w:trHeight w:val="300"/>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9F0D5" w14:textId="77777777" w:rsidR="00984FAD" w:rsidRPr="008F16BC" w:rsidRDefault="00984FAD" w:rsidP="00984FAD">
            <w:pPr>
              <w:rPr>
                <w:sz w:val="20"/>
                <w:szCs w:val="20"/>
              </w:rPr>
            </w:pPr>
            <w:r w:rsidRPr="008F16BC">
              <w:rPr>
                <w:sz w:val="20"/>
                <w:szCs w:val="20"/>
              </w:rPr>
              <w:t>Средний диаметр, мм</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48DEF6" w14:textId="77777777" w:rsidR="00984FAD" w:rsidRPr="008F16BC" w:rsidRDefault="00984FAD" w:rsidP="00984FAD">
            <w:pPr>
              <w:jc w:val="center"/>
              <w:rPr>
                <w:sz w:val="20"/>
                <w:szCs w:val="20"/>
              </w:rPr>
            </w:pPr>
            <w:r w:rsidRPr="008F16BC">
              <w:rPr>
                <w:sz w:val="20"/>
                <w:szCs w:val="20"/>
              </w:rPr>
              <w:t>123</w:t>
            </w:r>
          </w:p>
        </w:tc>
        <w:tc>
          <w:tcPr>
            <w:tcW w:w="9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E7D6C" w14:textId="77777777" w:rsidR="00984FAD" w:rsidRPr="008F16BC" w:rsidRDefault="00984FAD" w:rsidP="00984FAD">
            <w:pPr>
              <w:jc w:val="center"/>
              <w:rPr>
                <w:sz w:val="20"/>
                <w:szCs w:val="20"/>
              </w:rPr>
            </w:pPr>
            <w:r w:rsidRPr="008F16BC">
              <w:rPr>
                <w:sz w:val="20"/>
                <w:szCs w:val="20"/>
              </w:rPr>
              <w:t>123</w:t>
            </w:r>
          </w:p>
        </w:tc>
      </w:tr>
      <w:tr w:rsidR="00984FAD" w:rsidRPr="008F16BC" w14:paraId="15358CD8" w14:textId="77777777" w:rsidTr="00984FAD">
        <w:trPr>
          <w:trHeight w:val="315"/>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CB979" w14:textId="77777777" w:rsidR="00984FAD" w:rsidRPr="008F16BC" w:rsidRDefault="00984FAD" w:rsidP="00984FAD">
            <w:pPr>
              <w:rPr>
                <w:sz w:val="20"/>
                <w:szCs w:val="20"/>
              </w:rPr>
            </w:pPr>
            <w:r w:rsidRPr="008F16BC">
              <w:rPr>
                <w:sz w:val="20"/>
                <w:szCs w:val="20"/>
              </w:rPr>
              <w:t>Материальная характеристика, м</w:t>
            </w:r>
            <w:r w:rsidRPr="008F16BC">
              <w:rPr>
                <w:sz w:val="20"/>
                <w:szCs w:val="20"/>
                <w:vertAlign w:val="superscript"/>
              </w:rPr>
              <w:t>2</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42CD3" w14:textId="77777777" w:rsidR="00984FAD" w:rsidRPr="008F16BC" w:rsidRDefault="00984FAD" w:rsidP="00984FAD">
            <w:pPr>
              <w:jc w:val="center"/>
              <w:rPr>
                <w:sz w:val="20"/>
                <w:szCs w:val="20"/>
              </w:rPr>
            </w:pPr>
            <w:r w:rsidRPr="008F16BC">
              <w:rPr>
                <w:sz w:val="20"/>
                <w:szCs w:val="20"/>
              </w:rPr>
              <w:t>687,006</w:t>
            </w:r>
          </w:p>
        </w:tc>
        <w:tc>
          <w:tcPr>
            <w:tcW w:w="9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87AA2" w14:textId="77777777" w:rsidR="00984FAD" w:rsidRPr="008F16BC" w:rsidRDefault="00984FAD" w:rsidP="00984FAD">
            <w:pPr>
              <w:jc w:val="center"/>
              <w:rPr>
                <w:sz w:val="20"/>
                <w:szCs w:val="20"/>
              </w:rPr>
            </w:pPr>
            <w:r w:rsidRPr="008F16BC">
              <w:rPr>
                <w:sz w:val="20"/>
                <w:szCs w:val="20"/>
              </w:rPr>
              <w:t>687,006</w:t>
            </w:r>
          </w:p>
        </w:tc>
      </w:tr>
    </w:tbl>
    <w:p w14:paraId="4268F4D7" w14:textId="77777777" w:rsidR="00984FAD" w:rsidRDefault="00984FAD" w:rsidP="00984FAD">
      <w:pPr>
        <w:rPr>
          <w:lang w:val="en-US" w:eastAsia="en-US"/>
        </w:rPr>
      </w:pPr>
    </w:p>
    <w:p w14:paraId="4F85A2B0" w14:textId="52F7800B" w:rsidR="00984FAD" w:rsidRDefault="00984FAD" w:rsidP="00984FAD">
      <w:pPr>
        <w:pStyle w:val="aff4"/>
        <w:keepNext/>
      </w:pPr>
      <w:r>
        <w:t xml:space="preserve">Таблица </w:t>
      </w:r>
      <w:fldSimple w:instr=" STYLEREF 1 \s ">
        <w:r w:rsidR="00B53B84">
          <w:rPr>
            <w:noProof/>
          </w:rPr>
          <w:t>3</w:t>
        </w:r>
      </w:fldSimple>
      <w:r>
        <w:t>.</w:t>
      </w:r>
      <w:fldSimple w:instr=" SEQ Таблица \* ARABIC \s 1 ">
        <w:r w:rsidR="00B53B84">
          <w:rPr>
            <w:noProof/>
          </w:rPr>
          <w:t>15</w:t>
        </w:r>
      </w:fldSimple>
      <w:r>
        <w:t xml:space="preserve"> - Протяженность, средний диаметр и материальная характеристика трубопроводов тепловой сети ГВС котельной ОАО  Теплоснаб-Родники по видам прокладки и изоляции.</w:t>
      </w:r>
    </w:p>
    <w:tbl>
      <w:tblPr>
        <w:tblW w:w="5000" w:type="pct"/>
        <w:tblCellMar>
          <w:left w:w="0" w:type="dxa"/>
          <w:right w:w="0" w:type="dxa"/>
        </w:tblCellMar>
        <w:tblLook w:val="04A0" w:firstRow="1" w:lastRow="0" w:firstColumn="1" w:lastColumn="0" w:noHBand="0" w:noVBand="1"/>
      </w:tblPr>
      <w:tblGrid>
        <w:gridCol w:w="5684"/>
        <w:gridCol w:w="2087"/>
        <w:gridCol w:w="1856"/>
      </w:tblGrid>
      <w:tr w:rsidR="00984FAD" w:rsidRPr="008F16BC" w14:paraId="187A0170" w14:textId="77777777" w:rsidTr="00984FAD">
        <w:trPr>
          <w:trHeight w:val="1515"/>
          <w:tblHeader/>
        </w:trPr>
        <w:tc>
          <w:tcPr>
            <w:tcW w:w="2952" w:type="pc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54BF17D2" w14:textId="77777777" w:rsidR="00984FAD" w:rsidRPr="008F16BC" w:rsidRDefault="00984FAD" w:rsidP="00984FAD">
            <w:pPr>
              <w:jc w:val="center"/>
              <w:rPr>
                <w:sz w:val="20"/>
                <w:szCs w:val="20"/>
              </w:rPr>
            </w:pPr>
            <w:r w:rsidRPr="008F16BC">
              <w:rPr>
                <w:sz w:val="20"/>
                <w:szCs w:val="20"/>
              </w:rPr>
              <w:t xml:space="preserve">          Изоляция и тип </w:t>
            </w:r>
            <w:r w:rsidRPr="008F16BC">
              <w:rPr>
                <w:sz w:val="20"/>
                <w:szCs w:val="20"/>
              </w:rPr>
              <w:br/>
              <w:t xml:space="preserve">                 прокладки</w:t>
            </w:r>
            <w:r w:rsidRPr="008F16BC">
              <w:rPr>
                <w:sz w:val="20"/>
                <w:szCs w:val="20"/>
              </w:rPr>
              <w:br/>
            </w:r>
            <w:r w:rsidRPr="008F16BC">
              <w:rPr>
                <w:sz w:val="20"/>
                <w:szCs w:val="20"/>
              </w:rPr>
              <w:br/>
            </w:r>
            <w:r w:rsidRPr="008F16BC">
              <w:rPr>
                <w:sz w:val="20"/>
                <w:szCs w:val="20"/>
              </w:rPr>
              <w:br/>
              <w:t xml:space="preserve">Диаметр, мм    </w:t>
            </w:r>
          </w:p>
        </w:tc>
        <w:tc>
          <w:tcPr>
            <w:tcW w:w="108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01C3FB" w14:textId="77777777" w:rsidR="00984FAD" w:rsidRPr="008F16BC" w:rsidRDefault="00984FAD" w:rsidP="00984FAD">
            <w:pPr>
              <w:jc w:val="center"/>
              <w:rPr>
                <w:sz w:val="20"/>
                <w:szCs w:val="20"/>
              </w:rPr>
            </w:pPr>
            <w:r w:rsidRPr="008F16BC">
              <w:rPr>
                <w:sz w:val="20"/>
                <w:szCs w:val="20"/>
              </w:rPr>
              <w:t>Пенополиуретан, Надземная, км</w:t>
            </w:r>
          </w:p>
        </w:tc>
        <w:tc>
          <w:tcPr>
            <w:tcW w:w="96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C85537" w14:textId="77777777" w:rsidR="00984FAD" w:rsidRPr="008F16BC" w:rsidRDefault="00984FAD" w:rsidP="00984FAD">
            <w:pPr>
              <w:jc w:val="center"/>
              <w:rPr>
                <w:sz w:val="20"/>
                <w:szCs w:val="20"/>
              </w:rPr>
            </w:pPr>
            <w:r w:rsidRPr="008F16BC">
              <w:rPr>
                <w:sz w:val="20"/>
                <w:szCs w:val="20"/>
              </w:rPr>
              <w:t>Итог</w:t>
            </w:r>
          </w:p>
        </w:tc>
      </w:tr>
      <w:tr w:rsidR="00984FAD" w:rsidRPr="008F16BC" w14:paraId="5C85AF94"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B95F317" w14:textId="77777777" w:rsidR="00984FAD" w:rsidRPr="008F16BC" w:rsidRDefault="00984FAD" w:rsidP="00984FAD">
            <w:pPr>
              <w:jc w:val="right"/>
              <w:rPr>
                <w:sz w:val="20"/>
                <w:szCs w:val="20"/>
              </w:rPr>
            </w:pPr>
            <w:r w:rsidRPr="008F16BC">
              <w:rPr>
                <w:sz w:val="20"/>
                <w:szCs w:val="20"/>
              </w:rPr>
              <w:t>25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9B852E" w14:textId="77777777" w:rsidR="00984FAD" w:rsidRPr="008F16BC" w:rsidRDefault="00984FAD" w:rsidP="00984FAD">
            <w:pPr>
              <w:jc w:val="center"/>
              <w:rPr>
                <w:sz w:val="20"/>
                <w:szCs w:val="20"/>
              </w:rPr>
            </w:pPr>
            <w:r w:rsidRPr="008F16BC">
              <w:rPr>
                <w:sz w:val="20"/>
                <w:szCs w:val="20"/>
              </w:rPr>
              <w:t>0,720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512F06" w14:textId="77777777" w:rsidR="00984FAD" w:rsidRPr="008F16BC" w:rsidRDefault="00984FAD" w:rsidP="00984FAD">
            <w:pPr>
              <w:jc w:val="center"/>
              <w:rPr>
                <w:sz w:val="20"/>
                <w:szCs w:val="20"/>
              </w:rPr>
            </w:pPr>
            <w:r w:rsidRPr="008F16BC">
              <w:rPr>
                <w:sz w:val="20"/>
                <w:szCs w:val="20"/>
              </w:rPr>
              <w:t>0,720</w:t>
            </w:r>
          </w:p>
        </w:tc>
      </w:tr>
      <w:tr w:rsidR="00984FAD" w:rsidRPr="008F16BC" w14:paraId="5BDFA7AD"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AD95AA" w14:textId="77777777" w:rsidR="00984FAD" w:rsidRPr="008F16BC" w:rsidRDefault="00984FAD" w:rsidP="00984FAD">
            <w:pPr>
              <w:jc w:val="right"/>
              <w:rPr>
                <w:sz w:val="20"/>
                <w:szCs w:val="20"/>
              </w:rPr>
            </w:pPr>
            <w:r w:rsidRPr="008F16BC">
              <w:rPr>
                <w:sz w:val="20"/>
                <w:szCs w:val="20"/>
              </w:rPr>
              <w:lastRenderedPageBreak/>
              <w:t>45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535D86" w14:textId="77777777" w:rsidR="00984FAD" w:rsidRPr="008F16BC" w:rsidRDefault="00984FAD" w:rsidP="00984FAD">
            <w:pPr>
              <w:jc w:val="center"/>
              <w:rPr>
                <w:sz w:val="20"/>
                <w:szCs w:val="20"/>
              </w:rPr>
            </w:pPr>
            <w:r w:rsidRPr="008F16BC">
              <w:rPr>
                <w:sz w:val="20"/>
                <w:szCs w:val="20"/>
              </w:rPr>
              <w:t>0,120</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378B16" w14:textId="77777777" w:rsidR="00984FAD" w:rsidRPr="008F16BC" w:rsidRDefault="00984FAD" w:rsidP="00984FAD">
            <w:pPr>
              <w:jc w:val="center"/>
              <w:rPr>
                <w:sz w:val="20"/>
                <w:szCs w:val="20"/>
              </w:rPr>
            </w:pPr>
            <w:r w:rsidRPr="008F16BC">
              <w:rPr>
                <w:sz w:val="20"/>
                <w:szCs w:val="20"/>
              </w:rPr>
              <w:t>0,120</w:t>
            </w:r>
          </w:p>
        </w:tc>
      </w:tr>
      <w:tr w:rsidR="00984FAD" w:rsidRPr="008F16BC" w14:paraId="163B8B9E"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E308C23" w14:textId="77777777" w:rsidR="00984FAD" w:rsidRPr="008F16BC" w:rsidRDefault="00984FAD" w:rsidP="00984FAD">
            <w:pPr>
              <w:jc w:val="right"/>
              <w:rPr>
                <w:sz w:val="20"/>
                <w:szCs w:val="20"/>
              </w:rPr>
            </w:pPr>
            <w:r w:rsidRPr="008F16BC">
              <w:rPr>
                <w:sz w:val="20"/>
                <w:szCs w:val="20"/>
              </w:rPr>
              <w:t>50</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7CF0F6" w14:textId="77777777" w:rsidR="00984FAD" w:rsidRPr="008F16BC" w:rsidRDefault="00984FAD" w:rsidP="00984FAD">
            <w:pPr>
              <w:jc w:val="center"/>
              <w:rPr>
                <w:sz w:val="20"/>
                <w:szCs w:val="20"/>
              </w:rPr>
            </w:pPr>
            <w:r w:rsidRPr="008F16BC">
              <w:rPr>
                <w:sz w:val="20"/>
                <w:szCs w:val="20"/>
              </w:rPr>
              <w:t>0,726</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34C377" w14:textId="77777777" w:rsidR="00984FAD" w:rsidRPr="008F16BC" w:rsidRDefault="00984FAD" w:rsidP="00984FAD">
            <w:pPr>
              <w:jc w:val="center"/>
              <w:rPr>
                <w:sz w:val="20"/>
                <w:szCs w:val="20"/>
              </w:rPr>
            </w:pPr>
            <w:r w:rsidRPr="008F16BC">
              <w:rPr>
                <w:sz w:val="20"/>
                <w:szCs w:val="20"/>
              </w:rPr>
              <w:t>0,726</w:t>
            </w:r>
          </w:p>
        </w:tc>
      </w:tr>
      <w:tr w:rsidR="00984FAD" w:rsidRPr="008F16BC" w14:paraId="1F9C42DA" w14:textId="77777777" w:rsidTr="00984FAD">
        <w:trPr>
          <w:trHeight w:val="330"/>
        </w:trPr>
        <w:tc>
          <w:tcPr>
            <w:tcW w:w="295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67E8A5" w14:textId="77777777" w:rsidR="00984FAD" w:rsidRPr="008F16BC" w:rsidRDefault="00984FAD" w:rsidP="00984FAD">
            <w:pPr>
              <w:jc w:val="right"/>
              <w:rPr>
                <w:sz w:val="20"/>
                <w:szCs w:val="20"/>
              </w:rPr>
            </w:pPr>
            <w:r w:rsidRPr="008F16BC">
              <w:rPr>
                <w:sz w:val="20"/>
                <w:szCs w:val="20"/>
              </w:rPr>
              <w:t>65</w:t>
            </w:r>
          </w:p>
        </w:tc>
        <w:tc>
          <w:tcPr>
            <w:tcW w:w="10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54B6EA" w14:textId="77777777" w:rsidR="00984FAD" w:rsidRPr="008F16BC" w:rsidRDefault="00984FAD" w:rsidP="00984FAD">
            <w:pPr>
              <w:jc w:val="center"/>
              <w:rPr>
                <w:sz w:val="20"/>
                <w:szCs w:val="20"/>
              </w:rPr>
            </w:pPr>
            <w:r w:rsidRPr="008F16BC">
              <w:rPr>
                <w:sz w:val="20"/>
                <w:szCs w:val="20"/>
              </w:rPr>
              <w:t>0,606</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FA18F6" w14:textId="77777777" w:rsidR="00984FAD" w:rsidRPr="008F16BC" w:rsidRDefault="00984FAD" w:rsidP="00984FAD">
            <w:pPr>
              <w:jc w:val="center"/>
              <w:rPr>
                <w:sz w:val="20"/>
                <w:szCs w:val="20"/>
              </w:rPr>
            </w:pPr>
            <w:r w:rsidRPr="008F16BC">
              <w:rPr>
                <w:sz w:val="20"/>
                <w:szCs w:val="20"/>
              </w:rPr>
              <w:t>0,606</w:t>
            </w:r>
          </w:p>
        </w:tc>
      </w:tr>
      <w:tr w:rsidR="00984FAD" w:rsidRPr="008F16BC" w14:paraId="04F76187" w14:textId="77777777" w:rsidTr="00984FAD">
        <w:trPr>
          <w:trHeight w:val="300"/>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BD627D" w14:textId="77777777" w:rsidR="00984FAD" w:rsidRPr="008F16BC" w:rsidRDefault="00984FAD" w:rsidP="00984FAD">
            <w:pPr>
              <w:rPr>
                <w:sz w:val="20"/>
                <w:szCs w:val="20"/>
              </w:rPr>
            </w:pPr>
            <w:r w:rsidRPr="008F16BC">
              <w:rPr>
                <w:sz w:val="20"/>
                <w:szCs w:val="20"/>
              </w:rPr>
              <w:t>Суммарная длина, км</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81F37" w14:textId="77777777" w:rsidR="00984FAD" w:rsidRPr="008F16BC" w:rsidRDefault="00984FAD" w:rsidP="00984FAD">
            <w:pPr>
              <w:jc w:val="center"/>
              <w:rPr>
                <w:sz w:val="20"/>
                <w:szCs w:val="20"/>
              </w:rPr>
            </w:pPr>
            <w:r w:rsidRPr="008F16BC">
              <w:rPr>
                <w:sz w:val="20"/>
                <w:szCs w:val="20"/>
              </w:rPr>
              <w:t>2,172</w:t>
            </w:r>
          </w:p>
        </w:tc>
        <w:tc>
          <w:tcPr>
            <w:tcW w:w="96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525799" w14:textId="77777777" w:rsidR="00984FAD" w:rsidRPr="008F16BC" w:rsidRDefault="00984FAD" w:rsidP="00984FAD">
            <w:pPr>
              <w:jc w:val="center"/>
              <w:rPr>
                <w:sz w:val="20"/>
                <w:szCs w:val="20"/>
              </w:rPr>
            </w:pPr>
            <w:r w:rsidRPr="008F16BC">
              <w:rPr>
                <w:sz w:val="20"/>
                <w:szCs w:val="20"/>
              </w:rPr>
              <w:t>2,172</w:t>
            </w:r>
          </w:p>
        </w:tc>
      </w:tr>
      <w:tr w:rsidR="00984FAD" w:rsidRPr="008F16BC" w14:paraId="0ADB0472" w14:textId="77777777" w:rsidTr="00984FAD">
        <w:trPr>
          <w:trHeight w:val="300"/>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51C76" w14:textId="77777777" w:rsidR="00984FAD" w:rsidRPr="008F16BC" w:rsidRDefault="00984FAD" w:rsidP="00984FAD">
            <w:pPr>
              <w:rPr>
                <w:sz w:val="20"/>
                <w:szCs w:val="20"/>
              </w:rPr>
            </w:pPr>
            <w:r w:rsidRPr="008F16BC">
              <w:rPr>
                <w:sz w:val="20"/>
                <w:szCs w:val="20"/>
              </w:rPr>
              <w:t>Средний диаметр, мм</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0198FC" w14:textId="77777777" w:rsidR="00984FAD" w:rsidRPr="008F16BC" w:rsidRDefault="00984FAD" w:rsidP="00984FAD">
            <w:pPr>
              <w:jc w:val="center"/>
              <w:rPr>
                <w:sz w:val="20"/>
                <w:szCs w:val="20"/>
              </w:rPr>
            </w:pPr>
            <w:r w:rsidRPr="008F16BC">
              <w:rPr>
                <w:sz w:val="20"/>
                <w:szCs w:val="20"/>
              </w:rPr>
              <w:t>46</w:t>
            </w:r>
          </w:p>
        </w:tc>
        <w:tc>
          <w:tcPr>
            <w:tcW w:w="9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56C547" w14:textId="77777777" w:rsidR="00984FAD" w:rsidRPr="008F16BC" w:rsidRDefault="00984FAD" w:rsidP="00984FAD">
            <w:pPr>
              <w:jc w:val="center"/>
              <w:rPr>
                <w:sz w:val="20"/>
                <w:szCs w:val="20"/>
              </w:rPr>
            </w:pPr>
            <w:r w:rsidRPr="008F16BC">
              <w:rPr>
                <w:sz w:val="20"/>
                <w:szCs w:val="20"/>
              </w:rPr>
              <w:t>46</w:t>
            </w:r>
          </w:p>
        </w:tc>
      </w:tr>
      <w:tr w:rsidR="00984FAD" w:rsidRPr="008F16BC" w14:paraId="6FDC04C5" w14:textId="77777777" w:rsidTr="00984FAD">
        <w:trPr>
          <w:trHeight w:val="315"/>
        </w:trPr>
        <w:tc>
          <w:tcPr>
            <w:tcW w:w="295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6401D" w14:textId="77777777" w:rsidR="00984FAD" w:rsidRPr="008F16BC" w:rsidRDefault="00984FAD" w:rsidP="00984FAD">
            <w:pPr>
              <w:rPr>
                <w:sz w:val="20"/>
                <w:szCs w:val="20"/>
              </w:rPr>
            </w:pPr>
            <w:r w:rsidRPr="008F16BC">
              <w:rPr>
                <w:sz w:val="20"/>
                <w:szCs w:val="20"/>
              </w:rPr>
              <w:t>Материальная характеристика, м</w:t>
            </w:r>
            <w:r w:rsidRPr="008F16BC">
              <w:rPr>
                <w:sz w:val="20"/>
                <w:szCs w:val="20"/>
                <w:vertAlign w:val="superscript"/>
              </w:rPr>
              <w:t>2</w:t>
            </w:r>
          </w:p>
        </w:tc>
        <w:tc>
          <w:tcPr>
            <w:tcW w:w="108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1662F1" w14:textId="77777777" w:rsidR="00984FAD" w:rsidRPr="008F16BC" w:rsidRDefault="00984FAD" w:rsidP="00984FAD">
            <w:pPr>
              <w:jc w:val="center"/>
              <w:rPr>
                <w:sz w:val="20"/>
                <w:szCs w:val="20"/>
              </w:rPr>
            </w:pPr>
            <w:r w:rsidRPr="008F16BC">
              <w:rPr>
                <w:sz w:val="20"/>
                <w:szCs w:val="20"/>
              </w:rPr>
              <w:t>99,090</w:t>
            </w:r>
          </w:p>
        </w:tc>
        <w:tc>
          <w:tcPr>
            <w:tcW w:w="9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DE7931" w14:textId="77777777" w:rsidR="00984FAD" w:rsidRPr="008F16BC" w:rsidRDefault="00984FAD" w:rsidP="00984FAD">
            <w:pPr>
              <w:jc w:val="center"/>
              <w:rPr>
                <w:sz w:val="20"/>
                <w:szCs w:val="20"/>
              </w:rPr>
            </w:pPr>
            <w:r w:rsidRPr="008F16BC">
              <w:rPr>
                <w:sz w:val="20"/>
                <w:szCs w:val="20"/>
              </w:rPr>
              <w:t>99,090</w:t>
            </w:r>
          </w:p>
        </w:tc>
      </w:tr>
    </w:tbl>
    <w:p w14:paraId="66AFEDB4" w14:textId="77777777" w:rsidR="00984FAD" w:rsidRDefault="00984FAD" w:rsidP="00984FAD">
      <w:pPr>
        <w:rPr>
          <w:lang w:val="en-US" w:eastAsia="en-US"/>
        </w:rPr>
      </w:pPr>
    </w:p>
    <w:p w14:paraId="063F0137" w14:textId="77777777" w:rsidR="00984FAD" w:rsidRPr="008F16BC" w:rsidRDefault="00984FAD" w:rsidP="00984FAD">
      <w:pPr>
        <w:pStyle w:val="Maximyz0"/>
        <w:rPr>
          <w:lang w:eastAsia="en-US"/>
        </w:rPr>
      </w:pPr>
      <w:r w:rsidRPr="008F16BC">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A1E40E5" w14:textId="77777777" w:rsidR="00984FAD" w:rsidRPr="008F16BC" w:rsidRDefault="00984FAD" w:rsidP="00984FAD">
      <w:pPr>
        <w:pStyle w:val="Maximyz0"/>
        <w:rPr>
          <w:lang w:eastAsia="en-US"/>
        </w:rPr>
      </w:pPr>
      <w:r w:rsidRPr="008F16BC">
        <w:rPr>
          <w:lang w:eastAsia="en-US"/>
        </w:rPr>
        <w:t>Грунты в местах прокладки трубопроводов, в основном, суглинистые.</w:t>
      </w:r>
    </w:p>
    <w:p w14:paraId="35AC6796" w14:textId="77777777" w:rsidR="00984FAD" w:rsidRPr="008F16BC" w:rsidRDefault="00984FAD" w:rsidP="00984FAD">
      <w:pPr>
        <w:pStyle w:val="Maximyz0"/>
        <w:rPr>
          <w:lang w:eastAsia="en-US"/>
        </w:rPr>
      </w:pPr>
      <w:r w:rsidRPr="008F16BC">
        <w:rPr>
          <w:lang w:eastAsia="en-US"/>
        </w:rPr>
        <w:t>Период эксплуатации участков тепловых сетей представлены в приложении А к книге 1 «Существующее положение» Обосновывающих материалов.</w:t>
      </w:r>
    </w:p>
    <w:p w14:paraId="18792EC0" w14:textId="77777777" w:rsidR="00984FAD" w:rsidRDefault="00984FAD" w:rsidP="007E3618">
      <w:pPr>
        <w:pStyle w:val="Maximyz0"/>
      </w:pPr>
    </w:p>
    <w:p w14:paraId="631A439E" w14:textId="53D0BB45" w:rsidR="00E76005" w:rsidRDefault="00E76005" w:rsidP="00E76005">
      <w:pPr>
        <w:pStyle w:val="21"/>
      </w:pPr>
      <w:bookmarkStart w:id="97" w:name="_Toc40639121"/>
      <w:r w:rsidRPr="00E76005">
        <w:t>Описание типов и количества секционирующей и регулирующей арматуры на тепловых сетях</w:t>
      </w:r>
      <w:bookmarkEnd w:id="97"/>
    </w:p>
    <w:p w14:paraId="064FC221" w14:textId="77777777" w:rsidR="00F74064" w:rsidRPr="003F7B86" w:rsidRDefault="00F74064" w:rsidP="00F74064">
      <w:pPr>
        <w:spacing w:line="360" w:lineRule="auto"/>
        <w:ind w:firstLine="708"/>
        <w:jc w:val="both"/>
      </w:pPr>
      <w:r w:rsidRPr="003F7B86">
        <w:t>Запорная и регулирующая арматура тепловых сетей располагается:</w:t>
      </w:r>
    </w:p>
    <w:p w14:paraId="3CD72A7B" w14:textId="77777777" w:rsidR="00F74064" w:rsidRPr="003F7B86" w:rsidRDefault="00F74064" w:rsidP="008B736E">
      <w:pPr>
        <w:pStyle w:val="ad"/>
        <w:tabs>
          <w:tab w:val="left" w:pos="1134"/>
          <w:tab w:val="left" w:pos="1276"/>
        </w:tabs>
        <w:ind w:firstLine="851"/>
      </w:pPr>
      <w:r w:rsidRPr="003F7B86">
        <w:t>на выходе из источника тепловой энергии;</w:t>
      </w:r>
    </w:p>
    <w:p w14:paraId="258576E5" w14:textId="77777777" w:rsidR="00F74064" w:rsidRPr="003F7B86" w:rsidRDefault="00F74064" w:rsidP="008B736E">
      <w:pPr>
        <w:pStyle w:val="ad"/>
        <w:tabs>
          <w:tab w:val="left" w:pos="1134"/>
          <w:tab w:val="left" w:pos="1276"/>
        </w:tabs>
        <w:ind w:firstLine="851"/>
        <w:rPr>
          <w:lang w:eastAsia="ru-RU"/>
        </w:rPr>
      </w:pPr>
      <w:r w:rsidRPr="003F7B86">
        <w:rPr>
          <w:lang w:eastAsia="ru-RU"/>
        </w:rPr>
        <w:t>на трубопроводах в узлах ответвлений;</w:t>
      </w:r>
    </w:p>
    <w:p w14:paraId="0C2EEA3D" w14:textId="77777777" w:rsidR="00F74064" w:rsidRPr="003F7B86" w:rsidRDefault="00F74064" w:rsidP="008B736E">
      <w:pPr>
        <w:pStyle w:val="ad"/>
        <w:tabs>
          <w:tab w:val="left" w:pos="1134"/>
          <w:tab w:val="left" w:pos="1276"/>
        </w:tabs>
        <w:ind w:firstLine="851"/>
        <w:rPr>
          <w:lang w:eastAsia="ru-RU"/>
        </w:rPr>
      </w:pPr>
      <w:r w:rsidRPr="003F7B86">
        <w:rPr>
          <w:lang w:eastAsia="ru-RU"/>
        </w:rPr>
        <w:t>в индивидуальных</w:t>
      </w:r>
      <w:r>
        <w:rPr>
          <w:lang w:eastAsia="ru-RU"/>
        </w:rPr>
        <w:t xml:space="preserve"> тепловых пунктах и узлах вводов</w:t>
      </w:r>
      <w:r w:rsidRPr="003F7B86">
        <w:rPr>
          <w:lang w:eastAsia="ru-RU"/>
        </w:rPr>
        <w:t xml:space="preserve"> непосредственно у потребителей.</w:t>
      </w:r>
    </w:p>
    <w:p w14:paraId="0875828C" w14:textId="40E7143C" w:rsidR="007D74C0" w:rsidRPr="002B1D51" w:rsidRDefault="007D74C0" w:rsidP="007D74C0">
      <w:pPr>
        <w:pStyle w:val="ad"/>
        <w:numPr>
          <w:ilvl w:val="0"/>
          <w:numId w:val="0"/>
        </w:numPr>
        <w:ind w:firstLine="567"/>
      </w:pPr>
      <w:r w:rsidRPr="002B1D51">
        <w:t xml:space="preserve">На тепловых сетях </w:t>
      </w:r>
      <w:r>
        <w:rPr>
          <w:lang w:val="ru-RU"/>
        </w:rPr>
        <w:t>Родниковского городского поселения</w:t>
      </w:r>
      <w:r w:rsidRPr="002B1D51">
        <w:t xml:space="preserve"> в качестве запорной арматуры в основном применяются задвижки и шаровые краны. Благодаря простой конструкции, малой строительной длине и незначительному гидравлическому сопротивлению задвижки получили наиболее широкое применение. При малых давлениях используются параллельные двухдисковые задвижки, при больших давлениях — клиновые, с цельным, упругим или составным клином.</w:t>
      </w:r>
    </w:p>
    <w:p w14:paraId="1F1DF4B3" w14:textId="77777777" w:rsidR="007D74C0" w:rsidRPr="002B1D51" w:rsidRDefault="007D74C0" w:rsidP="007D74C0">
      <w:pPr>
        <w:pStyle w:val="ad"/>
        <w:numPr>
          <w:ilvl w:val="0"/>
          <w:numId w:val="0"/>
        </w:numPr>
        <w:ind w:firstLine="567"/>
      </w:pPr>
      <w:r w:rsidRPr="002B1D51">
        <w:t>Регулирующая арматура служит для регулирования параметров теплоносителя: расхода, давления, температуры. В состав регулирующей арматуры входят регулирующие клапаны, регуляторы давления, регуляторы температуры, регулирующие вентили.</w:t>
      </w:r>
    </w:p>
    <w:p w14:paraId="66F39299" w14:textId="77777777" w:rsidR="00AB5390" w:rsidRPr="007D74C0" w:rsidRDefault="00AB5390" w:rsidP="004157AA">
      <w:pPr>
        <w:spacing w:line="360" w:lineRule="auto"/>
        <w:rPr>
          <w:color w:val="FF0000"/>
          <w:lang w:val="x-none"/>
        </w:rPr>
      </w:pPr>
    </w:p>
    <w:p w14:paraId="09AD217C" w14:textId="60902ACE" w:rsidR="00E76005" w:rsidRDefault="00E76005" w:rsidP="00E76005">
      <w:pPr>
        <w:pStyle w:val="21"/>
      </w:pPr>
      <w:bookmarkStart w:id="98" w:name="_Toc40639122"/>
      <w:r w:rsidRPr="00E76005">
        <w:t>Описание типов и строительных особенностей тепловых камер и павильонов</w:t>
      </w:r>
      <w:bookmarkEnd w:id="98"/>
    </w:p>
    <w:p w14:paraId="07E781A4" w14:textId="1581DC59" w:rsidR="00F74064" w:rsidRPr="007A7CEE" w:rsidRDefault="00F74064" w:rsidP="001C72E9">
      <w:pPr>
        <w:spacing w:line="360" w:lineRule="auto"/>
        <w:ind w:right="-6" w:firstLine="851"/>
        <w:jc w:val="both"/>
      </w:pPr>
      <w:r w:rsidRPr="007A7CEE">
        <w:t xml:space="preserve">Тепловая камера (ТК) - сооружения на трассе теплопроводов для установки оборудования, требующего постоянного осмотра и обслуживания в процессе эксплуатации. В камерах </w:t>
      </w:r>
      <w:r w:rsidRPr="007A7CEE">
        <w:lastRenderedPageBreak/>
        <w:t xml:space="preserve">тепловых сетей расположены задвижки, сальниковые компенсаторы, дренажные и воздушные устройства, контрольно-измерительные приборы и др. оборудование. Кроме того, в них обычно устанавливают ответвления к потребителям и неподвижные опоры. Переходы труб одного диаметра к трубам другого диаметра также должны находиться в пределах ТК. Всем ТК, установленным по трассе тепловой </w:t>
      </w:r>
      <w:r w:rsidR="001C72E9" w:rsidRPr="007A7CEE">
        <w:t>сети, присваиваются</w:t>
      </w:r>
      <w:r w:rsidRPr="007A7CEE">
        <w:t xml:space="preserve"> эксплуатационные номера, которыми их обозначают на планах, схемах и пьезометрических графиках. Размещаемое в камерах оборудование должно быть доступным для обслуживания, что достигается обеспечением достаточных расстояний между оборудованием и стенками камер тепловых сетей. Высоту ТК выбирают не менее 1,8—2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ТК строят из кирпича, монолитного бетона и железобетона. В торцевых стенах оставляют проемы для пропуска теплопроводов. Полы в ТК выполняют из сборных железобетонных плит или монолитными. Для стока воды дно делается с уклоном не менее 0,02 в сторону приемника, который для удобства откачки воды из </w:t>
      </w:r>
      <w:r w:rsidR="001C72E9" w:rsidRPr="007A7CEE">
        <w:t>ТК расположен</w:t>
      </w:r>
      <w:r w:rsidRPr="007A7CEE">
        <w:t xml:space="preserve">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w:t>
      </w:r>
      <w:r w:rsidR="001C72E9" w:rsidRPr="007A7CEE">
        <w:t>отверстиями.</w:t>
      </w:r>
      <w:r w:rsidRPr="007A7CEE">
        <w:t xml:space="preserve"> В соответствии с правилами техники безопасности при </w:t>
      </w:r>
      <w:r w:rsidR="001C72E9">
        <w:t>эксплуатации число люков для ТК</w:t>
      </w:r>
      <w:r w:rsidRPr="007A7CEE">
        <w:t xml:space="preserve"> предусматривается не менее двух. Для спуска обслуживающего персонала под люком устанавливают скобы, располагаемые в шахматном порядке с шагом по высоте не более </w:t>
      </w:r>
      <w:smartTag w:uri="urn:schemas-microsoft-com:office:smarttags" w:element="metricconverter">
        <w:smartTagPr>
          <w:attr w:name="ProductID" w:val="400 мм"/>
        </w:smartTagPr>
        <w:r w:rsidRPr="007A7CEE">
          <w:t>400 мм</w:t>
        </w:r>
      </w:smartTag>
      <w:r w:rsidRPr="007A7CEE">
        <w:t xml:space="preserve">, или </w:t>
      </w:r>
      <w:r w:rsidRPr="00F74064">
        <w:t>лестницы</w:t>
      </w:r>
      <w:r w:rsidRPr="007A7CEE">
        <w:t xml:space="preserve">. В случае если габариты оборудования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w:t>
      </w:r>
      <w:smartTag w:uri="urn:schemas-microsoft-com:office:smarttags" w:element="metricconverter">
        <w:smartTagPr>
          <w:attr w:name="ProductID" w:val="0,1 м"/>
        </w:smartTagPr>
        <w:r w:rsidRPr="007A7CEE">
          <w:t>0,1 м</w:t>
        </w:r>
      </w:smartTag>
      <w:r w:rsidRPr="007A7CEE">
        <w:t xml:space="preserve"> (но не менее </w:t>
      </w:r>
      <w:smartTag w:uri="urn:schemas-microsoft-com:office:smarttags" w:element="metricconverter">
        <w:smartTagPr>
          <w:attr w:name="ProductID" w:val="0,7 м"/>
        </w:smartTagPr>
        <w:r w:rsidRPr="007A7CEE">
          <w:t>0,7 м</w:t>
        </w:r>
      </w:smartTag>
      <w:r w:rsidRPr="007A7CEE">
        <w:t>). Распространены индустриальные камеры тепловых сетей из сборного железобетона, на монтаж которых уходит меньше времени и сокращаются трудозатраты. Применяются также сборные конструкции прямоугольных ТК со стенками из вертикальных блоков, которые бывают двух типов: сплошные и с отверстиями прямоугольной формы для пропуска теплопроводов. При строительстве тепловых сетей небольшого диаметра ТК могут выполняться из круглых железобетонных колец. Круглые плиты перекрытий имеют два отверстия для устройства смотровых люков.</w:t>
      </w:r>
    </w:p>
    <w:p w14:paraId="576528FF" w14:textId="77777777" w:rsidR="00F74064" w:rsidRPr="007A7CEE" w:rsidRDefault="00F74064" w:rsidP="001C72E9">
      <w:pPr>
        <w:spacing w:line="360" w:lineRule="auto"/>
        <w:ind w:right="-6" w:firstLine="851"/>
        <w:jc w:val="both"/>
      </w:pPr>
      <w:r w:rsidRPr="007A7CEE">
        <w:t xml:space="preserve">Для гидроизоляционной защиты наружные поверхности днища и стен ТК при наличии высокого уровня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w:t>
      </w:r>
      <w:r w:rsidRPr="007A7CEE">
        <w:lastRenderedPageBreak/>
        <w:t>гидроизоляцию внутренней поверхности, наносимую при больших объемах работ методом торкретирования.</w:t>
      </w:r>
    </w:p>
    <w:p w14:paraId="5EE2B639" w14:textId="77777777" w:rsidR="00F74064" w:rsidRPr="007A7CEE" w:rsidRDefault="00F74064" w:rsidP="00435DAB">
      <w:pPr>
        <w:spacing w:line="360" w:lineRule="auto"/>
        <w:ind w:right="-6" w:firstLine="708"/>
        <w:jc w:val="both"/>
      </w:pPr>
      <w:r w:rsidRPr="007A7CEE">
        <w:t>Места установки камер изображен</w:t>
      </w:r>
      <w:r>
        <w:t>ы</w:t>
      </w:r>
      <w:r w:rsidRPr="007A7CEE">
        <w:t xml:space="preserve"> на схем</w:t>
      </w:r>
      <w:r>
        <w:t>е</w:t>
      </w:r>
      <w:r w:rsidRPr="007A7CEE">
        <w:t xml:space="preserve"> тепловых сетей.</w:t>
      </w:r>
    </w:p>
    <w:p w14:paraId="2358933E" w14:textId="3A757EA7" w:rsidR="00F74064" w:rsidRDefault="00F74064" w:rsidP="001C72E9">
      <w:pPr>
        <w:pStyle w:val="Maximyz0"/>
        <w:rPr>
          <w:lang w:eastAsia="en-US"/>
        </w:rPr>
      </w:pPr>
      <w:r w:rsidRPr="007A7CEE">
        <w:t>В тепловых камерах установлена необходимая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w:t>
      </w:r>
    </w:p>
    <w:p w14:paraId="737C9DBF" w14:textId="77777777" w:rsidR="00447CF2" w:rsidRDefault="00447CF2" w:rsidP="001C72E9">
      <w:pPr>
        <w:pStyle w:val="Maximyz0"/>
        <w:rPr>
          <w:lang w:eastAsia="en-US"/>
        </w:rPr>
      </w:pPr>
      <w:r>
        <w:rPr>
          <w:lang w:eastAsia="en-US"/>
        </w:rPr>
        <w:t>Тепловые камеры на магистральных и внутриквартальных тепловых сетях выполнены в подземном исполнении и имеют следующие конструктивные особенности:</w:t>
      </w:r>
    </w:p>
    <w:p w14:paraId="0EBCA91E" w14:textId="4CFD0489" w:rsidR="00447CF2" w:rsidRDefault="00447CF2" w:rsidP="00D950EE">
      <w:pPr>
        <w:pStyle w:val="Maximyz0"/>
        <w:numPr>
          <w:ilvl w:val="0"/>
          <w:numId w:val="29"/>
        </w:numPr>
        <w:tabs>
          <w:tab w:val="left" w:pos="1134"/>
        </w:tabs>
        <w:ind w:left="0" w:firstLine="851"/>
        <w:rPr>
          <w:lang w:eastAsia="en-US"/>
        </w:rPr>
      </w:pPr>
      <w:r>
        <w:rPr>
          <w:lang w:eastAsia="en-US"/>
        </w:rPr>
        <w:t>основание тепловых камер монолитное железобетонное;</w:t>
      </w:r>
    </w:p>
    <w:p w14:paraId="76B099C5" w14:textId="21A3D144" w:rsidR="00447CF2" w:rsidRDefault="00447CF2" w:rsidP="00D950EE">
      <w:pPr>
        <w:pStyle w:val="Maximyz0"/>
        <w:numPr>
          <w:ilvl w:val="0"/>
          <w:numId w:val="29"/>
        </w:numPr>
        <w:tabs>
          <w:tab w:val="left" w:pos="1134"/>
        </w:tabs>
        <w:ind w:left="0" w:firstLine="851"/>
        <w:rPr>
          <w:lang w:eastAsia="en-US"/>
        </w:rPr>
      </w:pPr>
      <w:r>
        <w:rPr>
          <w:lang w:eastAsia="en-US"/>
        </w:rPr>
        <w:t>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14:paraId="51EA363D" w14:textId="249FDAD9" w:rsidR="00E76005" w:rsidRDefault="00447CF2" w:rsidP="00D950EE">
      <w:pPr>
        <w:pStyle w:val="Maximyz0"/>
        <w:numPr>
          <w:ilvl w:val="0"/>
          <w:numId w:val="29"/>
        </w:numPr>
        <w:tabs>
          <w:tab w:val="left" w:pos="1134"/>
        </w:tabs>
        <w:ind w:left="0" w:firstLine="851"/>
        <w:rPr>
          <w:lang w:eastAsia="en-US"/>
        </w:rPr>
      </w:pPr>
      <w:r>
        <w:rPr>
          <w:lang w:eastAsia="en-US"/>
        </w:rPr>
        <w:t>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14:paraId="5183F414" w14:textId="77777777" w:rsidR="001C72E9" w:rsidRDefault="001C72E9" w:rsidP="001C72E9">
      <w:pPr>
        <w:spacing w:line="360" w:lineRule="auto"/>
        <w:rPr>
          <w:color w:val="FF0000"/>
        </w:rPr>
      </w:pPr>
    </w:p>
    <w:p w14:paraId="15C71B32" w14:textId="56B14939" w:rsidR="00E76005" w:rsidRDefault="00E76005" w:rsidP="00E76005">
      <w:pPr>
        <w:pStyle w:val="21"/>
      </w:pPr>
      <w:bookmarkStart w:id="99" w:name="_Toc40639123"/>
      <w:r w:rsidRPr="00E76005">
        <w:t>Описание графиков регулирования отпуска тепла в тепловые сети с анализом их обоснованности</w:t>
      </w:r>
      <w:bookmarkEnd w:id="99"/>
    </w:p>
    <w:p w14:paraId="24004BEB" w14:textId="7A0908B5" w:rsidR="00447CF2" w:rsidRDefault="00447CF2" w:rsidP="001C72E9">
      <w:pPr>
        <w:pStyle w:val="Maximyz0"/>
        <w:rPr>
          <w:lang w:eastAsia="en-US"/>
        </w:rPr>
      </w:pPr>
      <w:r w:rsidRPr="00967CC3">
        <w:rPr>
          <w:lang w:eastAsia="en-US"/>
        </w:rPr>
        <w:t xml:space="preserve">Система централизованного теплоснабжения </w:t>
      </w:r>
      <w:r w:rsidR="007250A6">
        <w:rPr>
          <w:lang w:eastAsia="en-US"/>
        </w:rPr>
        <w:t>Родниковского городского поселения</w:t>
      </w:r>
      <w:r w:rsidR="00404D63">
        <w:rPr>
          <w:lang w:eastAsia="en-US"/>
        </w:rPr>
        <w:t xml:space="preserve"> </w:t>
      </w:r>
      <w:r w:rsidRPr="00967CC3">
        <w:rPr>
          <w:lang w:eastAsia="en-US"/>
        </w:rPr>
        <w:t>запроектирована на качественное регулирование отпуска тепловой энергии потребителям. Ежегодно разрабатываются температурные графики отпуска тепла.</w:t>
      </w:r>
    </w:p>
    <w:p w14:paraId="3A6D2AAC" w14:textId="62160B79" w:rsidR="00447CF2" w:rsidRDefault="00CD2C60" w:rsidP="00F52339">
      <w:pPr>
        <w:pStyle w:val="Maximyz0"/>
        <w:spacing w:after="240"/>
        <w:rPr>
          <w:lang w:eastAsia="en-US"/>
        </w:rPr>
      </w:pPr>
      <w:r>
        <w:rPr>
          <w:lang w:eastAsia="en-US"/>
        </w:rPr>
        <w:t xml:space="preserve">В </w:t>
      </w:r>
      <w:r w:rsidR="00AF5274">
        <w:rPr>
          <w:lang w:eastAsia="en-US"/>
        </w:rPr>
        <w:t>таблицах 3.</w:t>
      </w:r>
      <w:r w:rsidR="00E44B7D">
        <w:rPr>
          <w:lang w:eastAsia="en-US"/>
        </w:rPr>
        <w:t>24</w:t>
      </w:r>
      <w:r w:rsidR="00AF5274">
        <w:rPr>
          <w:lang w:eastAsia="en-US"/>
        </w:rPr>
        <w:t xml:space="preserve"> и 3.2</w:t>
      </w:r>
      <w:r w:rsidR="00E44B7D">
        <w:rPr>
          <w:lang w:eastAsia="en-US"/>
        </w:rPr>
        <w:t>5</w:t>
      </w:r>
      <w:r w:rsidR="00447CF2">
        <w:rPr>
          <w:lang w:eastAsia="en-US"/>
        </w:rPr>
        <w:t xml:space="preserve"> представлены утвержденные температурные графики котельных </w:t>
      </w:r>
      <w:r w:rsidR="007250A6">
        <w:rPr>
          <w:lang w:eastAsia="en-US"/>
        </w:rPr>
        <w:t>Родниковского городского поселения</w:t>
      </w:r>
      <w:r w:rsidR="00F66436">
        <w:rPr>
          <w:lang w:eastAsia="en-US"/>
        </w:rPr>
        <w:t>.</w:t>
      </w:r>
    </w:p>
    <w:p w14:paraId="0B2B4C81" w14:textId="1338D138" w:rsidR="00A651EC" w:rsidRDefault="00D47F1B" w:rsidP="00D47F1B">
      <w:pPr>
        <w:pStyle w:val="aff4"/>
        <w:keepNext/>
      </w:pPr>
      <w:bookmarkStart w:id="100" w:name="_Ref429047007"/>
      <w:r>
        <w:t xml:space="preserve">Таблица </w:t>
      </w:r>
      <w:fldSimple w:instr=" STYLEREF 1 \s ">
        <w:r w:rsidR="00B53B84">
          <w:rPr>
            <w:noProof/>
          </w:rPr>
          <w:t>3</w:t>
        </w:r>
      </w:fldSimple>
      <w:r w:rsidR="00E14542">
        <w:t>.</w:t>
      </w:r>
      <w:fldSimple w:instr=" SEQ Таблица \* ARABIC \s 1 ">
        <w:r w:rsidR="00B53B84">
          <w:rPr>
            <w:noProof/>
          </w:rPr>
          <w:t>16</w:t>
        </w:r>
      </w:fldSimple>
      <w:bookmarkEnd w:id="100"/>
      <w:r>
        <w:t xml:space="preserve"> - Температурные графики источников теплоснабжения </w:t>
      </w:r>
      <w:r w:rsidR="007250A6">
        <w:t>Родниковского городского поселения</w:t>
      </w:r>
      <w:r>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165"/>
        <w:gridCol w:w="3544"/>
        <w:gridCol w:w="2400"/>
      </w:tblGrid>
      <w:tr w:rsidR="00CA511E" w14:paraId="0CB562DF" w14:textId="77777777" w:rsidTr="009F31BB">
        <w:trPr>
          <w:trHeight w:val="499"/>
          <w:tblHeader/>
        </w:trPr>
        <w:tc>
          <w:tcPr>
            <w:tcW w:w="268" w:type="pct"/>
            <w:shd w:val="clear" w:color="auto" w:fill="auto"/>
            <w:vAlign w:val="center"/>
            <w:hideMark/>
          </w:tcPr>
          <w:p w14:paraId="237AA4CE" w14:textId="77777777" w:rsidR="00CA511E" w:rsidRDefault="00CA511E" w:rsidP="009F31BB">
            <w:pPr>
              <w:jc w:val="center"/>
              <w:rPr>
                <w:color w:val="000000"/>
                <w:sz w:val="20"/>
                <w:szCs w:val="20"/>
              </w:rPr>
            </w:pPr>
            <w:r>
              <w:rPr>
                <w:color w:val="000000"/>
                <w:sz w:val="20"/>
                <w:szCs w:val="20"/>
              </w:rPr>
              <w:t>№ п/п</w:t>
            </w:r>
          </w:p>
        </w:tc>
        <w:tc>
          <w:tcPr>
            <w:tcW w:w="1644" w:type="pct"/>
            <w:shd w:val="clear" w:color="auto" w:fill="auto"/>
            <w:vAlign w:val="center"/>
            <w:hideMark/>
          </w:tcPr>
          <w:p w14:paraId="33112929" w14:textId="77777777" w:rsidR="00CA511E" w:rsidRDefault="00CA511E" w:rsidP="009F31BB">
            <w:pPr>
              <w:jc w:val="center"/>
              <w:rPr>
                <w:color w:val="000000"/>
                <w:sz w:val="20"/>
                <w:szCs w:val="20"/>
              </w:rPr>
            </w:pPr>
            <w:r>
              <w:rPr>
                <w:color w:val="000000"/>
                <w:sz w:val="20"/>
                <w:szCs w:val="20"/>
              </w:rPr>
              <w:t>Наименование ТСО</w:t>
            </w:r>
          </w:p>
        </w:tc>
        <w:tc>
          <w:tcPr>
            <w:tcW w:w="1841" w:type="pct"/>
            <w:shd w:val="clear" w:color="auto" w:fill="auto"/>
            <w:vAlign w:val="center"/>
            <w:hideMark/>
          </w:tcPr>
          <w:p w14:paraId="3464D7D2" w14:textId="77777777" w:rsidR="00CA511E" w:rsidRDefault="00CA511E" w:rsidP="009F31BB">
            <w:pPr>
              <w:jc w:val="center"/>
              <w:rPr>
                <w:color w:val="000000"/>
                <w:sz w:val="20"/>
                <w:szCs w:val="20"/>
              </w:rPr>
            </w:pPr>
            <w:r>
              <w:rPr>
                <w:color w:val="000000"/>
                <w:sz w:val="20"/>
                <w:szCs w:val="20"/>
              </w:rPr>
              <w:t>Наименование котельной</w:t>
            </w:r>
          </w:p>
        </w:tc>
        <w:tc>
          <w:tcPr>
            <w:tcW w:w="1247" w:type="pct"/>
            <w:shd w:val="clear" w:color="auto" w:fill="auto"/>
            <w:vAlign w:val="center"/>
            <w:hideMark/>
          </w:tcPr>
          <w:p w14:paraId="1BB86989" w14:textId="77777777" w:rsidR="00CA511E" w:rsidRDefault="00CA511E" w:rsidP="009F31BB">
            <w:pPr>
              <w:jc w:val="center"/>
              <w:rPr>
                <w:color w:val="000000"/>
                <w:sz w:val="20"/>
                <w:szCs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776352" w14:paraId="23C1790E" w14:textId="77777777" w:rsidTr="009F31BB">
        <w:trPr>
          <w:trHeight w:val="510"/>
        </w:trPr>
        <w:tc>
          <w:tcPr>
            <w:tcW w:w="268" w:type="pct"/>
            <w:vAlign w:val="center"/>
            <w:hideMark/>
          </w:tcPr>
          <w:p w14:paraId="259EBE09" w14:textId="77777777" w:rsidR="00776352" w:rsidRDefault="00776352" w:rsidP="009F31BB">
            <w:pPr>
              <w:jc w:val="center"/>
              <w:rPr>
                <w:color w:val="000000"/>
                <w:sz w:val="20"/>
                <w:szCs w:val="20"/>
              </w:rPr>
            </w:pPr>
            <w:r>
              <w:rPr>
                <w:color w:val="000000"/>
                <w:sz w:val="20"/>
                <w:szCs w:val="20"/>
              </w:rPr>
              <w:t>1</w:t>
            </w:r>
          </w:p>
        </w:tc>
        <w:tc>
          <w:tcPr>
            <w:tcW w:w="1644" w:type="pct"/>
            <w:vMerge w:val="restart"/>
            <w:vAlign w:val="center"/>
            <w:hideMark/>
          </w:tcPr>
          <w:p w14:paraId="55ED1B83" w14:textId="649CF638" w:rsidR="00776352" w:rsidRDefault="00776352" w:rsidP="009F31BB">
            <w:pPr>
              <w:jc w:val="center"/>
              <w:rPr>
                <w:color w:val="000000"/>
                <w:sz w:val="20"/>
                <w:szCs w:val="20"/>
              </w:rPr>
            </w:pP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p>
        </w:tc>
        <w:tc>
          <w:tcPr>
            <w:tcW w:w="1841" w:type="pct"/>
            <w:shd w:val="clear" w:color="auto" w:fill="auto"/>
            <w:vAlign w:val="center"/>
            <w:hideMark/>
          </w:tcPr>
          <w:p w14:paraId="04454BEE" w14:textId="77777777" w:rsidR="00776352" w:rsidRDefault="00776352" w:rsidP="009F31BB">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1247" w:type="pct"/>
            <w:shd w:val="clear" w:color="auto" w:fill="auto"/>
            <w:vAlign w:val="center"/>
          </w:tcPr>
          <w:p w14:paraId="717EAD0B" w14:textId="77777777" w:rsidR="00776352" w:rsidRPr="00086887" w:rsidRDefault="00776352" w:rsidP="009F31BB">
            <w:pPr>
              <w:jc w:val="center"/>
              <w:rPr>
                <w:color w:val="000000"/>
                <w:sz w:val="20"/>
                <w:szCs w:val="20"/>
              </w:rPr>
            </w:pPr>
            <w:r w:rsidRPr="00086887">
              <w:rPr>
                <w:color w:val="000000"/>
                <w:sz w:val="20"/>
                <w:szCs w:val="20"/>
              </w:rPr>
              <w:t>130/70</w:t>
            </w:r>
          </w:p>
        </w:tc>
      </w:tr>
      <w:tr w:rsidR="00776352" w14:paraId="4E719443" w14:textId="77777777" w:rsidTr="009F31BB">
        <w:trPr>
          <w:trHeight w:val="510"/>
        </w:trPr>
        <w:tc>
          <w:tcPr>
            <w:tcW w:w="268" w:type="pct"/>
            <w:vAlign w:val="center"/>
            <w:hideMark/>
          </w:tcPr>
          <w:p w14:paraId="504DE3E1" w14:textId="77777777" w:rsidR="00776352" w:rsidRDefault="00776352" w:rsidP="009F31BB">
            <w:pPr>
              <w:jc w:val="center"/>
              <w:rPr>
                <w:color w:val="000000"/>
                <w:sz w:val="20"/>
                <w:szCs w:val="20"/>
              </w:rPr>
            </w:pPr>
            <w:r>
              <w:rPr>
                <w:color w:val="000000"/>
                <w:sz w:val="20"/>
              </w:rPr>
              <w:t>2</w:t>
            </w:r>
          </w:p>
        </w:tc>
        <w:tc>
          <w:tcPr>
            <w:tcW w:w="1644" w:type="pct"/>
            <w:vMerge/>
            <w:vAlign w:val="center"/>
            <w:hideMark/>
          </w:tcPr>
          <w:p w14:paraId="572C07C1" w14:textId="6C0FC3ED" w:rsidR="00776352" w:rsidRDefault="00776352" w:rsidP="009F31BB">
            <w:pPr>
              <w:jc w:val="center"/>
              <w:rPr>
                <w:color w:val="000000"/>
                <w:sz w:val="20"/>
                <w:szCs w:val="20"/>
              </w:rPr>
            </w:pPr>
          </w:p>
        </w:tc>
        <w:tc>
          <w:tcPr>
            <w:tcW w:w="1841" w:type="pct"/>
            <w:shd w:val="clear" w:color="auto" w:fill="auto"/>
            <w:vAlign w:val="center"/>
            <w:hideMark/>
          </w:tcPr>
          <w:p w14:paraId="4F3248DC" w14:textId="710CAE50" w:rsidR="00776352" w:rsidRDefault="00776352" w:rsidP="009F31BB">
            <w:pPr>
              <w:rPr>
                <w:color w:val="000000"/>
                <w:sz w:val="20"/>
                <w:szCs w:val="20"/>
              </w:rPr>
            </w:pPr>
            <w:r>
              <w:rPr>
                <w:color w:val="000000"/>
                <w:sz w:val="20"/>
                <w:szCs w:val="20"/>
              </w:rPr>
              <w:t>ПГ ТЭЦ</w:t>
            </w:r>
          </w:p>
        </w:tc>
        <w:tc>
          <w:tcPr>
            <w:tcW w:w="1247" w:type="pct"/>
            <w:shd w:val="clear" w:color="auto" w:fill="auto"/>
            <w:vAlign w:val="center"/>
          </w:tcPr>
          <w:p w14:paraId="57220047" w14:textId="77777777" w:rsidR="00776352" w:rsidRPr="00086887" w:rsidRDefault="00776352" w:rsidP="009F31BB">
            <w:pPr>
              <w:jc w:val="center"/>
              <w:rPr>
                <w:color w:val="000000"/>
                <w:sz w:val="20"/>
                <w:szCs w:val="20"/>
              </w:rPr>
            </w:pPr>
            <w:r w:rsidRPr="00086887">
              <w:rPr>
                <w:color w:val="000000"/>
                <w:sz w:val="20"/>
                <w:szCs w:val="20"/>
              </w:rPr>
              <w:t>95/70*</w:t>
            </w:r>
          </w:p>
        </w:tc>
      </w:tr>
      <w:tr w:rsidR="00CA511E" w14:paraId="31B5939E" w14:textId="77777777" w:rsidTr="009F31BB">
        <w:trPr>
          <w:trHeight w:val="510"/>
        </w:trPr>
        <w:tc>
          <w:tcPr>
            <w:tcW w:w="268" w:type="pct"/>
            <w:vAlign w:val="center"/>
            <w:hideMark/>
          </w:tcPr>
          <w:p w14:paraId="76519A77" w14:textId="77777777" w:rsidR="00CA511E" w:rsidRDefault="00CA511E" w:rsidP="009F31BB">
            <w:pPr>
              <w:jc w:val="center"/>
              <w:rPr>
                <w:color w:val="000000"/>
                <w:sz w:val="20"/>
                <w:szCs w:val="20"/>
              </w:rPr>
            </w:pPr>
            <w:r>
              <w:rPr>
                <w:color w:val="000000"/>
                <w:sz w:val="20"/>
              </w:rPr>
              <w:t>3</w:t>
            </w:r>
          </w:p>
        </w:tc>
        <w:tc>
          <w:tcPr>
            <w:tcW w:w="1644" w:type="pct"/>
            <w:vAlign w:val="center"/>
            <w:hideMark/>
          </w:tcPr>
          <w:p w14:paraId="339FB60D" w14:textId="77777777" w:rsidR="00CA511E" w:rsidRDefault="00CA511E" w:rsidP="009F31BB">
            <w:pPr>
              <w:jc w:val="center"/>
              <w:rPr>
                <w:color w:val="000000"/>
                <w:sz w:val="20"/>
                <w:szCs w:val="20"/>
              </w:rPr>
            </w:pPr>
            <w:r w:rsidRPr="008622D2">
              <w:rPr>
                <w:color w:val="000000"/>
                <w:sz w:val="20"/>
                <w:szCs w:val="20"/>
              </w:rPr>
              <w:t>ЗАО «Родниковский Машиностроительный завод»</w:t>
            </w:r>
          </w:p>
        </w:tc>
        <w:tc>
          <w:tcPr>
            <w:tcW w:w="18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117DD14" w14:textId="77777777" w:rsidR="00CA511E" w:rsidRDefault="00CA511E" w:rsidP="009F31BB">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47" w:type="pct"/>
            <w:shd w:val="clear" w:color="auto" w:fill="auto"/>
            <w:vAlign w:val="center"/>
          </w:tcPr>
          <w:p w14:paraId="5B88FF43" w14:textId="2DF1E11D" w:rsidR="00CA511E" w:rsidRPr="003B73E5" w:rsidRDefault="00CA511E" w:rsidP="009F31BB">
            <w:pPr>
              <w:jc w:val="center"/>
              <w:rPr>
                <w:color w:val="000000"/>
                <w:sz w:val="20"/>
                <w:szCs w:val="20"/>
              </w:rPr>
            </w:pPr>
            <w:r w:rsidRPr="003B73E5">
              <w:rPr>
                <w:color w:val="000000"/>
                <w:sz w:val="20"/>
                <w:szCs w:val="20"/>
              </w:rPr>
              <w:t>95/70</w:t>
            </w:r>
            <w:r w:rsidR="0042412E">
              <w:rPr>
                <w:color w:val="000000"/>
                <w:sz w:val="20"/>
                <w:szCs w:val="20"/>
              </w:rPr>
              <w:t xml:space="preserve"> с изломом на 60</w:t>
            </w:r>
          </w:p>
        </w:tc>
      </w:tr>
      <w:tr w:rsidR="00CA511E" w14:paraId="33434510" w14:textId="77777777" w:rsidTr="009F31BB">
        <w:trPr>
          <w:trHeight w:val="510"/>
        </w:trPr>
        <w:tc>
          <w:tcPr>
            <w:tcW w:w="268" w:type="pct"/>
            <w:vAlign w:val="center"/>
            <w:hideMark/>
          </w:tcPr>
          <w:p w14:paraId="1DECEBEB" w14:textId="77777777" w:rsidR="00CA511E" w:rsidRDefault="00CA511E" w:rsidP="009F31BB">
            <w:pPr>
              <w:jc w:val="center"/>
              <w:rPr>
                <w:color w:val="000000"/>
                <w:sz w:val="20"/>
                <w:szCs w:val="20"/>
              </w:rPr>
            </w:pPr>
            <w:r>
              <w:rPr>
                <w:color w:val="000000"/>
                <w:sz w:val="20"/>
              </w:rPr>
              <w:t>4</w:t>
            </w:r>
          </w:p>
        </w:tc>
        <w:tc>
          <w:tcPr>
            <w:tcW w:w="1644" w:type="pct"/>
            <w:vAlign w:val="center"/>
            <w:hideMark/>
          </w:tcPr>
          <w:p w14:paraId="25234FD8" w14:textId="77777777" w:rsidR="00CA511E" w:rsidRDefault="00CA511E" w:rsidP="009F31BB">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56BAD128" w14:textId="77777777" w:rsidR="00CA511E" w:rsidRDefault="00CA511E" w:rsidP="009F31BB">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1247" w:type="pct"/>
            <w:shd w:val="clear" w:color="auto" w:fill="auto"/>
            <w:vAlign w:val="center"/>
          </w:tcPr>
          <w:p w14:paraId="57F6D481" w14:textId="77777777" w:rsidR="00CA511E" w:rsidRDefault="00CA511E" w:rsidP="009F31BB">
            <w:pPr>
              <w:jc w:val="center"/>
              <w:rPr>
                <w:rFonts w:ascii="Calibri" w:hAnsi="Calibri" w:cs="Calibri"/>
                <w:color w:val="000000"/>
                <w:sz w:val="22"/>
                <w:szCs w:val="22"/>
              </w:rPr>
            </w:pPr>
            <w:r>
              <w:rPr>
                <w:sz w:val="20"/>
                <w:szCs w:val="20"/>
                <w:lang w:eastAsia="en-US"/>
              </w:rPr>
              <w:t>95/70</w:t>
            </w:r>
          </w:p>
        </w:tc>
      </w:tr>
      <w:tr w:rsidR="00CA511E" w14:paraId="20041DBA" w14:textId="77777777" w:rsidTr="009F31BB">
        <w:trPr>
          <w:trHeight w:val="510"/>
        </w:trPr>
        <w:tc>
          <w:tcPr>
            <w:tcW w:w="268" w:type="pct"/>
            <w:vAlign w:val="center"/>
            <w:hideMark/>
          </w:tcPr>
          <w:p w14:paraId="36BD3561" w14:textId="77777777" w:rsidR="00CA511E" w:rsidRDefault="00CA511E" w:rsidP="009F31BB">
            <w:pPr>
              <w:jc w:val="center"/>
              <w:rPr>
                <w:color w:val="000000"/>
                <w:sz w:val="20"/>
                <w:szCs w:val="20"/>
              </w:rPr>
            </w:pPr>
            <w:r>
              <w:rPr>
                <w:color w:val="000000"/>
                <w:sz w:val="20"/>
              </w:rPr>
              <w:t>5</w:t>
            </w:r>
          </w:p>
        </w:tc>
        <w:tc>
          <w:tcPr>
            <w:tcW w:w="1644" w:type="pct"/>
            <w:vAlign w:val="center"/>
            <w:hideMark/>
          </w:tcPr>
          <w:p w14:paraId="13B5976B" w14:textId="2AF21EA7" w:rsidR="00CA511E" w:rsidRDefault="00152F4B" w:rsidP="009F31BB">
            <w:pPr>
              <w:jc w:val="center"/>
              <w:rPr>
                <w:color w:val="000000"/>
                <w:sz w:val="20"/>
                <w:szCs w:val="20"/>
              </w:rPr>
            </w:pPr>
            <w:r>
              <w:rPr>
                <w:color w:val="000000"/>
                <w:sz w:val="20"/>
                <w:szCs w:val="20"/>
              </w:rPr>
              <w:t>ООО «Теплоснаб-Родники»</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387E9ACB" w14:textId="2E1302AA" w:rsidR="00CA511E" w:rsidRDefault="00CA511E" w:rsidP="00162A7E">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1247" w:type="pct"/>
            <w:shd w:val="clear" w:color="auto" w:fill="auto"/>
            <w:vAlign w:val="center"/>
          </w:tcPr>
          <w:p w14:paraId="6C053D0D" w14:textId="77777777" w:rsidR="00CA511E" w:rsidRDefault="00CA511E" w:rsidP="009F31BB">
            <w:pPr>
              <w:jc w:val="center"/>
              <w:rPr>
                <w:rFonts w:ascii="Calibri" w:hAnsi="Calibri" w:cs="Calibri"/>
                <w:color w:val="000000"/>
                <w:sz w:val="22"/>
                <w:szCs w:val="22"/>
              </w:rPr>
            </w:pPr>
            <w:r w:rsidRPr="006B3BD7">
              <w:rPr>
                <w:sz w:val="20"/>
                <w:szCs w:val="20"/>
                <w:lang w:eastAsia="en-US"/>
              </w:rPr>
              <w:t>95/70</w:t>
            </w:r>
          </w:p>
        </w:tc>
      </w:tr>
      <w:tr w:rsidR="00CA511E" w14:paraId="7DF8F889" w14:textId="77777777" w:rsidTr="009F31BB">
        <w:trPr>
          <w:trHeight w:val="510"/>
        </w:trPr>
        <w:tc>
          <w:tcPr>
            <w:tcW w:w="268" w:type="pct"/>
            <w:vAlign w:val="center"/>
            <w:hideMark/>
          </w:tcPr>
          <w:p w14:paraId="58F521BD" w14:textId="77777777" w:rsidR="00CA511E" w:rsidRDefault="00CA511E" w:rsidP="009F31BB">
            <w:pPr>
              <w:jc w:val="center"/>
              <w:rPr>
                <w:color w:val="000000"/>
                <w:sz w:val="20"/>
                <w:szCs w:val="20"/>
              </w:rPr>
            </w:pPr>
            <w:r>
              <w:rPr>
                <w:color w:val="000000"/>
                <w:sz w:val="20"/>
              </w:rPr>
              <w:t>6</w:t>
            </w:r>
          </w:p>
        </w:tc>
        <w:tc>
          <w:tcPr>
            <w:tcW w:w="1644" w:type="pct"/>
            <w:vAlign w:val="center"/>
            <w:hideMark/>
          </w:tcPr>
          <w:p w14:paraId="4F1C4034" w14:textId="77777777" w:rsidR="00CA511E" w:rsidRDefault="00CA511E" w:rsidP="009F31BB">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09D7DDFD" w14:textId="77777777" w:rsidR="00CA511E" w:rsidRDefault="00CA511E" w:rsidP="009F31BB">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1247" w:type="pct"/>
            <w:shd w:val="clear" w:color="auto" w:fill="auto"/>
            <w:vAlign w:val="center"/>
          </w:tcPr>
          <w:p w14:paraId="396BF73F" w14:textId="77777777" w:rsidR="00CA511E" w:rsidRDefault="00CA511E" w:rsidP="009F31BB">
            <w:pPr>
              <w:jc w:val="center"/>
              <w:rPr>
                <w:rFonts w:ascii="Calibri" w:hAnsi="Calibri" w:cs="Calibri"/>
                <w:color w:val="000000"/>
                <w:sz w:val="22"/>
                <w:szCs w:val="22"/>
              </w:rPr>
            </w:pPr>
            <w:r>
              <w:rPr>
                <w:sz w:val="20"/>
                <w:szCs w:val="20"/>
                <w:lang w:eastAsia="en-US"/>
              </w:rPr>
              <w:t>95/70</w:t>
            </w:r>
          </w:p>
        </w:tc>
      </w:tr>
      <w:tr w:rsidR="00CA511E" w14:paraId="3BD17B13" w14:textId="77777777" w:rsidTr="009F31BB">
        <w:trPr>
          <w:trHeight w:val="510"/>
        </w:trPr>
        <w:tc>
          <w:tcPr>
            <w:tcW w:w="268" w:type="pct"/>
            <w:vAlign w:val="center"/>
            <w:hideMark/>
          </w:tcPr>
          <w:p w14:paraId="53639901" w14:textId="77777777" w:rsidR="00CA511E" w:rsidRDefault="00CA511E" w:rsidP="009F31BB">
            <w:pPr>
              <w:jc w:val="center"/>
              <w:rPr>
                <w:color w:val="000000"/>
                <w:sz w:val="20"/>
                <w:szCs w:val="20"/>
              </w:rPr>
            </w:pPr>
            <w:r>
              <w:rPr>
                <w:color w:val="000000"/>
                <w:sz w:val="20"/>
              </w:rPr>
              <w:t>7</w:t>
            </w:r>
          </w:p>
        </w:tc>
        <w:tc>
          <w:tcPr>
            <w:tcW w:w="1644" w:type="pct"/>
            <w:vAlign w:val="center"/>
            <w:hideMark/>
          </w:tcPr>
          <w:p w14:paraId="2EF1914F" w14:textId="77777777" w:rsidR="00CA511E" w:rsidRDefault="00CA511E" w:rsidP="009F31BB">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0460444B" w14:textId="77777777" w:rsidR="00CA511E" w:rsidRDefault="00CA511E" w:rsidP="009F31BB">
            <w:pPr>
              <w:rPr>
                <w:color w:val="000000"/>
                <w:sz w:val="20"/>
                <w:szCs w:val="20"/>
              </w:rPr>
            </w:pPr>
            <w:r>
              <w:rPr>
                <w:color w:val="000000"/>
                <w:sz w:val="20"/>
                <w:szCs w:val="20"/>
              </w:rPr>
              <w:t>К</w:t>
            </w:r>
            <w:r w:rsidRPr="00800E43">
              <w:rPr>
                <w:color w:val="000000"/>
                <w:sz w:val="20"/>
                <w:szCs w:val="20"/>
              </w:rPr>
              <w:t>отельная Школы №3</w:t>
            </w:r>
          </w:p>
        </w:tc>
        <w:tc>
          <w:tcPr>
            <w:tcW w:w="1247" w:type="pct"/>
            <w:shd w:val="clear" w:color="auto" w:fill="auto"/>
            <w:vAlign w:val="center"/>
          </w:tcPr>
          <w:p w14:paraId="7C289462" w14:textId="77777777" w:rsidR="00CA511E" w:rsidRDefault="00CA511E" w:rsidP="009F31BB">
            <w:pPr>
              <w:jc w:val="center"/>
              <w:rPr>
                <w:rFonts w:ascii="Calibri" w:hAnsi="Calibri" w:cs="Calibri"/>
                <w:color w:val="000000"/>
                <w:sz w:val="22"/>
                <w:szCs w:val="22"/>
              </w:rPr>
            </w:pPr>
            <w:r w:rsidRPr="006B3BD7">
              <w:rPr>
                <w:sz w:val="20"/>
                <w:szCs w:val="20"/>
                <w:lang w:eastAsia="en-US"/>
              </w:rPr>
              <w:t>95/70</w:t>
            </w:r>
          </w:p>
        </w:tc>
      </w:tr>
      <w:tr w:rsidR="00CA511E" w14:paraId="5E9FA092" w14:textId="77777777" w:rsidTr="009F31BB">
        <w:trPr>
          <w:trHeight w:val="510"/>
        </w:trPr>
        <w:tc>
          <w:tcPr>
            <w:tcW w:w="268" w:type="pct"/>
            <w:vAlign w:val="center"/>
            <w:hideMark/>
          </w:tcPr>
          <w:p w14:paraId="6E6B4AF6" w14:textId="77777777" w:rsidR="00CA511E" w:rsidRDefault="00CA511E" w:rsidP="009F31BB">
            <w:pPr>
              <w:jc w:val="center"/>
              <w:rPr>
                <w:color w:val="000000"/>
                <w:sz w:val="20"/>
                <w:szCs w:val="20"/>
              </w:rPr>
            </w:pPr>
            <w:r>
              <w:rPr>
                <w:color w:val="000000"/>
                <w:sz w:val="20"/>
              </w:rPr>
              <w:lastRenderedPageBreak/>
              <w:t>8</w:t>
            </w:r>
          </w:p>
        </w:tc>
        <w:tc>
          <w:tcPr>
            <w:tcW w:w="1644" w:type="pct"/>
            <w:vAlign w:val="center"/>
            <w:hideMark/>
          </w:tcPr>
          <w:p w14:paraId="2527AF03" w14:textId="77777777" w:rsidR="00CA511E" w:rsidRDefault="00CA511E" w:rsidP="009F31BB">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7E71D270" w14:textId="77777777" w:rsidR="00CA511E" w:rsidRDefault="00CA511E" w:rsidP="009F31BB">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1247" w:type="pct"/>
            <w:shd w:val="clear" w:color="auto" w:fill="auto"/>
            <w:vAlign w:val="center"/>
            <w:hideMark/>
          </w:tcPr>
          <w:p w14:paraId="6FA31669" w14:textId="77777777" w:rsidR="00CA511E" w:rsidRDefault="00CA511E" w:rsidP="009F31BB">
            <w:pPr>
              <w:jc w:val="center"/>
              <w:rPr>
                <w:rFonts w:ascii="Calibri" w:hAnsi="Calibri" w:cs="Calibri"/>
                <w:color w:val="000000"/>
                <w:sz w:val="22"/>
                <w:szCs w:val="22"/>
              </w:rPr>
            </w:pPr>
            <w:r>
              <w:rPr>
                <w:sz w:val="20"/>
                <w:szCs w:val="20"/>
                <w:lang w:eastAsia="en-US"/>
              </w:rPr>
              <w:t>95/70</w:t>
            </w:r>
          </w:p>
        </w:tc>
      </w:tr>
      <w:tr w:rsidR="00CA511E" w14:paraId="42C9C4F4" w14:textId="77777777" w:rsidTr="009F31BB">
        <w:trPr>
          <w:trHeight w:val="510"/>
        </w:trPr>
        <w:tc>
          <w:tcPr>
            <w:tcW w:w="268" w:type="pct"/>
            <w:vAlign w:val="center"/>
            <w:hideMark/>
          </w:tcPr>
          <w:p w14:paraId="2CDFE692" w14:textId="77777777" w:rsidR="00CA511E" w:rsidRDefault="00CA511E" w:rsidP="009F31BB">
            <w:pPr>
              <w:jc w:val="center"/>
              <w:rPr>
                <w:color w:val="000000"/>
                <w:sz w:val="20"/>
                <w:szCs w:val="20"/>
              </w:rPr>
            </w:pPr>
            <w:r>
              <w:rPr>
                <w:color w:val="000000"/>
                <w:sz w:val="20"/>
              </w:rPr>
              <w:t>9</w:t>
            </w:r>
          </w:p>
        </w:tc>
        <w:tc>
          <w:tcPr>
            <w:tcW w:w="1644" w:type="pct"/>
            <w:vAlign w:val="center"/>
            <w:hideMark/>
          </w:tcPr>
          <w:p w14:paraId="249D273D" w14:textId="77777777" w:rsidR="00CA511E" w:rsidRDefault="00CA511E" w:rsidP="009F31BB">
            <w:pPr>
              <w:jc w:val="center"/>
              <w:rPr>
                <w:color w:val="000000"/>
                <w:sz w:val="20"/>
                <w:szCs w:val="20"/>
              </w:rPr>
            </w:pPr>
            <w:r w:rsidRPr="001346A0">
              <w:rPr>
                <w:color w:val="000000"/>
                <w:sz w:val="20"/>
                <w:szCs w:val="20"/>
              </w:rPr>
              <w:t>ООО «Энергетик»</w:t>
            </w:r>
          </w:p>
        </w:tc>
        <w:tc>
          <w:tcPr>
            <w:tcW w:w="1841" w:type="pct"/>
            <w:tcBorders>
              <w:top w:val="nil"/>
              <w:left w:val="single" w:sz="8" w:space="0" w:color="auto"/>
              <w:bottom w:val="single" w:sz="8" w:space="0" w:color="auto"/>
              <w:right w:val="single" w:sz="8" w:space="0" w:color="auto"/>
            </w:tcBorders>
            <w:shd w:val="clear" w:color="auto" w:fill="auto"/>
            <w:vAlign w:val="center"/>
            <w:hideMark/>
          </w:tcPr>
          <w:p w14:paraId="3BF70B7A" w14:textId="77777777" w:rsidR="00CA511E" w:rsidRDefault="00CA511E" w:rsidP="009F31BB">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1247" w:type="pct"/>
            <w:shd w:val="clear" w:color="auto" w:fill="auto"/>
            <w:vAlign w:val="center"/>
            <w:hideMark/>
          </w:tcPr>
          <w:p w14:paraId="0F8029A1" w14:textId="77777777" w:rsidR="00CA511E" w:rsidRDefault="00CA511E" w:rsidP="009F31BB">
            <w:pPr>
              <w:jc w:val="center"/>
              <w:rPr>
                <w:rFonts w:ascii="Calibri" w:hAnsi="Calibri" w:cs="Calibri"/>
                <w:color w:val="000000"/>
                <w:sz w:val="22"/>
                <w:szCs w:val="22"/>
              </w:rPr>
            </w:pPr>
            <w:r w:rsidRPr="006B3BD7">
              <w:rPr>
                <w:sz w:val="20"/>
                <w:szCs w:val="20"/>
                <w:lang w:eastAsia="en-US"/>
              </w:rPr>
              <w:t>95/70</w:t>
            </w:r>
          </w:p>
        </w:tc>
      </w:tr>
    </w:tbl>
    <w:p w14:paraId="519598B6" w14:textId="4DC335D5" w:rsidR="00CA511E" w:rsidRPr="00E60B1D" w:rsidRDefault="00CA511E" w:rsidP="00CA511E">
      <w:pPr>
        <w:rPr>
          <w:sz w:val="20"/>
          <w:lang w:eastAsia="en-US"/>
        </w:rPr>
      </w:pPr>
      <w:r w:rsidRPr="00E60B1D">
        <w:rPr>
          <w:sz w:val="20"/>
          <w:lang w:eastAsia="en-US"/>
        </w:rPr>
        <w:t>*</w:t>
      </w:r>
      <w:r>
        <w:rPr>
          <w:sz w:val="20"/>
          <w:lang w:eastAsia="en-US"/>
        </w:rPr>
        <w:t xml:space="preserve"> Теплофикация осуществляется через бойлерную отдела теплоснабжения </w:t>
      </w:r>
      <w:r w:rsidR="00EF2B9F">
        <w:rPr>
          <w:sz w:val="20"/>
          <w:lang w:eastAsia="en-US"/>
        </w:rPr>
        <w:t>ООО «УК Индустриальный парк «Родники»</w:t>
      </w:r>
      <w:r>
        <w:rPr>
          <w:sz w:val="20"/>
          <w:lang w:eastAsia="en-US"/>
        </w:rPr>
        <w:t xml:space="preserve">, на коллектор которой поступает </w:t>
      </w:r>
      <w:r w:rsidRPr="00AF218C">
        <w:rPr>
          <w:sz w:val="20"/>
          <w:lang w:eastAsia="en-US"/>
        </w:rPr>
        <w:t>пар с давлением 6 кгс/см</w:t>
      </w:r>
      <w:r w:rsidRPr="00AF218C">
        <w:rPr>
          <w:sz w:val="20"/>
          <w:vertAlign w:val="superscript"/>
          <w:lang w:eastAsia="en-US"/>
        </w:rPr>
        <w:t>2</w:t>
      </w:r>
      <w:r w:rsidRPr="00AF218C">
        <w:rPr>
          <w:sz w:val="20"/>
          <w:lang w:eastAsia="en-US"/>
        </w:rPr>
        <w:t xml:space="preserve"> и температурой 200 °С</w:t>
      </w:r>
      <w:r>
        <w:rPr>
          <w:sz w:val="20"/>
          <w:lang w:eastAsia="en-US"/>
        </w:rPr>
        <w:t xml:space="preserve">. </w:t>
      </w:r>
    </w:p>
    <w:p w14:paraId="126B1865" w14:textId="77777777" w:rsidR="00E76005" w:rsidRDefault="00E76005" w:rsidP="00A651EC">
      <w:pPr>
        <w:pStyle w:val="Maximyz0"/>
      </w:pPr>
    </w:p>
    <w:p w14:paraId="6A52F77B" w14:textId="2849F104" w:rsidR="00E76005" w:rsidRDefault="00E76005" w:rsidP="00E76005">
      <w:pPr>
        <w:pStyle w:val="21"/>
      </w:pPr>
      <w:bookmarkStart w:id="101" w:name="_Toc40639124"/>
      <w:r w:rsidRPr="00E76005">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1"/>
    </w:p>
    <w:p w14:paraId="50481BC4" w14:textId="2B863999" w:rsidR="00367988" w:rsidRDefault="0042412E" w:rsidP="0042412E">
      <w:pPr>
        <w:pStyle w:val="affffff7"/>
        <w:spacing w:after="0" w:line="360" w:lineRule="auto"/>
      </w:pPr>
      <w:r>
        <w:t>В основном на</w:t>
      </w:r>
      <w:r w:rsidR="001D1E7A">
        <w:t xml:space="preserve"> территории </w:t>
      </w:r>
      <w:r w:rsidR="007250A6">
        <w:t>Родниковского городского поселения</w:t>
      </w:r>
      <w:r w:rsidR="001D1E7A">
        <w:t xml:space="preserve"> котельные в настоящий момент работают по температурному графику </w:t>
      </w:r>
      <w:r w:rsidR="001D1E7A" w:rsidRPr="00754545">
        <w:t>– 95/70</w:t>
      </w:r>
      <w:r>
        <w:t xml:space="preserve"> </w:t>
      </w:r>
      <w:r>
        <w:rPr>
          <w:rFonts w:cs="Times New Roman"/>
          <w:vertAlign w:val="superscript"/>
        </w:rPr>
        <w:t>о</w:t>
      </w:r>
      <w:r w:rsidR="001D1E7A" w:rsidRPr="00754545">
        <w:rPr>
          <w:rFonts w:cs="Times New Roman"/>
        </w:rPr>
        <w:t>С</w:t>
      </w:r>
      <w:r w:rsidR="001D1E7A">
        <w:t>.</w:t>
      </w:r>
    </w:p>
    <w:p w14:paraId="29CBA420" w14:textId="7C342213" w:rsidR="00367988" w:rsidRDefault="001D1E7A" w:rsidP="0042412E">
      <w:pPr>
        <w:pStyle w:val="affffff7"/>
        <w:spacing w:after="0" w:line="360" w:lineRule="auto"/>
        <w:rPr>
          <w:rFonts w:cs="Times New Roman"/>
        </w:rPr>
      </w:pPr>
      <w:r w:rsidRPr="001D1E7A">
        <w:t xml:space="preserve">Котельная </w:t>
      </w:r>
      <w:r w:rsidR="0042412E">
        <w:t>ЗАО «РМЗ»</w:t>
      </w:r>
      <w:r>
        <w:t xml:space="preserve"> имеет излом температурного графика по горячей воде </w:t>
      </w:r>
      <w:r w:rsidR="0042412E">
        <w:t>6</w:t>
      </w:r>
      <w:r w:rsidRPr="00754545">
        <w:t>0</w:t>
      </w:r>
      <w:r w:rsidR="0042412E">
        <w:t xml:space="preserve"> </w:t>
      </w:r>
      <w:r w:rsidR="0042412E">
        <w:rPr>
          <w:rFonts w:cs="Times New Roman"/>
          <w:vertAlign w:val="superscript"/>
        </w:rPr>
        <w:t>о</w:t>
      </w:r>
      <w:r w:rsidRPr="00754545">
        <w:rPr>
          <w:rFonts w:cs="Times New Roman"/>
        </w:rPr>
        <w:t>С</w:t>
      </w:r>
      <w:r>
        <w:rPr>
          <w:rFonts w:cs="Times New Roman"/>
        </w:rPr>
        <w:t>.</w:t>
      </w:r>
    </w:p>
    <w:p w14:paraId="4D267996" w14:textId="28205F7B" w:rsidR="00367988" w:rsidRDefault="001D1E7A" w:rsidP="0042412E">
      <w:pPr>
        <w:pStyle w:val="affffff7"/>
        <w:spacing w:after="0" w:line="360" w:lineRule="auto"/>
      </w:pPr>
      <w:r w:rsidRPr="001D1E7A">
        <w:rPr>
          <w:rFonts w:cs="Times New Roman"/>
        </w:rPr>
        <w:t xml:space="preserve">Котельная </w:t>
      </w:r>
      <w:r w:rsidR="0042412E" w:rsidRPr="0042412E">
        <w:rPr>
          <w:rFonts w:cs="Times New Roman"/>
        </w:rPr>
        <w:t>ООО «УК Индустриальный парк «Родники»</w:t>
      </w:r>
      <w:r>
        <w:rPr>
          <w:rFonts w:cs="Times New Roman"/>
        </w:rPr>
        <w:t xml:space="preserve"> </w:t>
      </w:r>
      <w:r w:rsidR="0042412E">
        <w:t xml:space="preserve">работает по температурному графику </w:t>
      </w:r>
      <w:r w:rsidR="0042412E" w:rsidRPr="0042412E">
        <w:rPr>
          <w:color w:val="000000"/>
        </w:rPr>
        <w:t>130/70</w:t>
      </w:r>
      <w:r w:rsidR="0042412E">
        <w:rPr>
          <w:color w:val="000000"/>
          <w:sz w:val="20"/>
          <w:szCs w:val="20"/>
        </w:rPr>
        <w:t xml:space="preserve"> </w:t>
      </w:r>
      <w:r w:rsidR="0042412E">
        <w:rPr>
          <w:rFonts w:cs="Times New Roman"/>
          <w:vertAlign w:val="superscript"/>
        </w:rPr>
        <w:t>о</w:t>
      </w:r>
      <w:r w:rsidR="0042412E" w:rsidRPr="00754545">
        <w:rPr>
          <w:rFonts w:cs="Times New Roman"/>
        </w:rPr>
        <w:t>С</w:t>
      </w:r>
      <w:r>
        <w:rPr>
          <w:rFonts w:cs="Times New Roman"/>
        </w:rPr>
        <w:t>.</w:t>
      </w:r>
      <w:r>
        <w:t xml:space="preserve"> </w:t>
      </w:r>
    </w:p>
    <w:p w14:paraId="7A9DC7BF" w14:textId="1DA3FE43" w:rsidR="00A14017" w:rsidRDefault="00A14017" w:rsidP="0042412E">
      <w:pPr>
        <w:pStyle w:val="Maximyz0"/>
        <w:ind w:firstLine="540"/>
      </w:pPr>
      <w:r w:rsidRPr="00A14017">
        <w:t xml:space="preserve">Фактические температурные графики отпуска тепла </w:t>
      </w:r>
      <w:r w:rsidRPr="00AA7297">
        <w:t>(рисун</w:t>
      </w:r>
      <w:r w:rsidR="003A284D">
        <w:t>ки</w:t>
      </w:r>
      <w:r w:rsidRPr="00AA7297">
        <w:t xml:space="preserve"> </w:t>
      </w:r>
      <w:r w:rsidRPr="00AA7297">
        <w:fldChar w:fldCharType="begin"/>
      </w:r>
      <w:r w:rsidRPr="00AA7297">
        <w:instrText xml:space="preserve"> REF _Ref424305728 \h  \* MERGEFORMAT </w:instrText>
      </w:r>
      <w:r w:rsidRPr="00AA7297">
        <w:fldChar w:fldCharType="separate"/>
      </w:r>
      <w:r w:rsidR="00B53B84" w:rsidRPr="00B53B84">
        <w:rPr>
          <w:vanish/>
        </w:rPr>
        <w:t xml:space="preserve">Рисунок </w:t>
      </w:r>
      <w:r w:rsidR="00B53B84">
        <w:t>3.1</w:t>
      </w:r>
      <w:r w:rsidRPr="00AA7297">
        <w:fldChar w:fldCharType="end"/>
      </w:r>
      <w:r w:rsidR="00AA7297">
        <w:t xml:space="preserve">, </w:t>
      </w:r>
      <w:r w:rsidR="00AA7297">
        <w:fldChar w:fldCharType="begin"/>
      </w:r>
      <w:r w:rsidR="00AA7297">
        <w:instrText xml:space="preserve"> REF _Ref428957291 \h  \* MERGEFORMAT </w:instrText>
      </w:r>
      <w:r w:rsidR="00AA7297">
        <w:fldChar w:fldCharType="separate"/>
      </w:r>
      <w:r w:rsidR="00B53B84" w:rsidRPr="00B53B84">
        <w:rPr>
          <w:vanish/>
        </w:rPr>
        <w:t xml:space="preserve">Рисунок </w:t>
      </w:r>
      <w:r w:rsidR="00B53B84">
        <w:rPr>
          <w:noProof/>
        </w:rPr>
        <w:t>3</w:t>
      </w:r>
      <w:r w:rsidR="00B53B84">
        <w:t>.</w:t>
      </w:r>
      <w:r w:rsidR="00B53B84">
        <w:rPr>
          <w:noProof/>
        </w:rPr>
        <w:t>2</w:t>
      </w:r>
      <w:r w:rsidR="00AA7297">
        <w:fldChar w:fldCharType="end"/>
      </w:r>
      <w:r w:rsidR="003A284D">
        <w:t xml:space="preserve">, </w:t>
      </w:r>
      <w:r w:rsidR="00AA7297">
        <w:fldChar w:fldCharType="begin"/>
      </w:r>
      <w:r w:rsidR="00AA7297">
        <w:instrText xml:space="preserve"> REF _Ref428957294 \h  \* MERGEFORMAT </w:instrText>
      </w:r>
      <w:r w:rsidR="00AA7297">
        <w:fldChar w:fldCharType="separate"/>
      </w:r>
      <w:r w:rsidR="00B53B84" w:rsidRPr="00B53B84">
        <w:rPr>
          <w:vanish/>
        </w:rPr>
        <w:t xml:space="preserve">Рисунок </w:t>
      </w:r>
      <w:r w:rsidR="00B53B84">
        <w:rPr>
          <w:noProof/>
        </w:rPr>
        <w:t>3</w:t>
      </w:r>
      <w:r w:rsidR="00B53B84">
        <w:t>.</w:t>
      </w:r>
      <w:r w:rsidR="00B53B84">
        <w:rPr>
          <w:noProof/>
        </w:rPr>
        <w:t>3</w:t>
      </w:r>
      <w:r w:rsidR="00AA7297">
        <w:fldChar w:fldCharType="end"/>
      </w:r>
      <w:r w:rsidRPr="00AA7297">
        <w:t>)</w:t>
      </w:r>
      <w:r w:rsidRPr="00A14017">
        <w:t xml:space="preserve"> соответствуют утвержденным.</w:t>
      </w:r>
    </w:p>
    <w:p w14:paraId="347BF7B7" w14:textId="77777777" w:rsidR="001D1E7A" w:rsidRDefault="001D1E7A" w:rsidP="0042412E">
      <w:pPr>
        <w:pStyle w:val="Maximyz0"/>
      </w:pPr>
    </w:p>
    <w:p w14:paraId="12DB04EB" w14:textId="77777777" w:rsidR="001D1E7A" w:rsidRDefault="001D1E7A" w:rsidP="0042412E">
      <w:pPr>
        <w:pStyle w:val="Maximyz0"/>
      </w:pPr>
    </w:p>
    <w:p w14:paraId="77587240" w14:textId="77777777" w:rsidR="001D1E7A" w:rsidRDefault="001D1E7A" w:rsidP="0042412E">
      <w:pPr>
        <w:pStyle w:val="Maximyz0"/>
      </w:pPr>
    </w:p>
    <w:p w14:paraId="1723FB03" w14:textId="77777777" w:rsidR="001D1E7A" w:rsidRDefault="001D1E7A" w:rsidP="0042412E">
      <w:pPr>
        <w:pStyle w:val="Maximyz0"/>
      </w:pPr>
    </w:p>
    <w:p w14:paraId="5A615C02" w14:textId="77777777" w:rsidR="001D1E7A" w:rsidRDefault="001D1E7A" w:rsidP="0042412E">
      <w:pPr>
        <w:pStyle w:val="Maximyz0"/>
      </w:pPr>
    </w:p>
    <w:p w14:paraId="6413A239" w14:textId="77777777" w:rsidR="001D1E7A" w:rsidRDefault="001D1E7A" w:rsidP="0042412E">
      <w:pPr>
        <w:pStyle w:val="Maximyz0"/>
      </w:pPr>
    </w:p>
    <w:p w14:paraId="60435B51" w14:textId="77777777" w:rsidR="001D1E7A" w:rsidRDefault="001D1E7A" w:rsidP="0042412E">
      <w:pPr>
        <w:pStyle w:val="Maximyz0"/>
      </w:pPr>
    </w:p>
    <w:p w14:paraId="494AA51A" w14:textId="77777777" w:rsidR="001D1E7A" w:rsidRPr="00A14017" w:rsidRDefault="001D1E7A" w:rsidP="00CA511E">
      <w:pPr>
        <w:pStyle w:val="Maximyz0"/>
        <w:shd w:val="clear" w:color="auto" w:fill="D99594" w:themeFill="accent2" w:themeFillTint="99"/>
        <w:sectPr w:rsidR="001D1E7A" w:rsidRPr="00A14017" w:rsidSect="00A02439">
          <w:pgSz w:w="11906" w:h="16838"/>
          <w:pgMar w:top="1134" w:right="851" w:bottom="1134" w:left="1418" w:header="709" w:footer="709" w:gutter="0"/>
          <w:cols w:space="708"/>
          <w:docGrid w:linePitch="360"/>
        </w:sectPr>
      </w:pPr>
    </w:p>
    <w:p w14:paraId="4DE4598E" w14:textId="35A53873" w:rsidR="00447CF2" w:rsidRDefault="0042412E" w:rsidP="00433AE4">
      <w:pPr>
        <w:pStyle w:val="Maximyz0"/>
        <w:keepNext/>
        <w:spacing w:line="240" w:lineRule="auto"/>
        <w:ind w:firstLine="0"/>
        <w:jc w:val="center"/>
      </w:pPr>
      <w:r>
        <w:rPr>
          <w:noProof/>
        </w:rPr>
        <w:lastRenderedPageBreak/>
        <w:drawing>
          <wp:inline distT="0" distB="0" distL="0" distR="0" wp14:anchorId="5A8C3571" wp14:editId="4359E0F6">
            <wp:extent cx="9217660" cy="515429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rotWithShape="1">
                    <a:blip r:embed="rId24">
                      <a:extLst>
                        <a:ext uri="{28A0092B-C50C-407E-A947-70E740481C1C}">
                          <a14:useLocalDpi xmlns:a14="http://schemas.microsoft.com/office/drawing/2010/main" val="0"/>
                        </a:ext>
                      </a:extLst>
                    </a:blip>
                    <a:srcRect t="8304"/>
                    <a:stretch/>
                  </pic:blipFill>
                  <pic:spPr bwMode="auto">
                    <a:xfrm>
                      <a:off x="0" y="0"/>
                      <a:ext cx="9217660" cy="5154295"/>
                    </a:xfrm>
                    <a:prstGeom prst="rect">
                      <a:avLst/>
                    </a:prstGeom>
                    <a:noFill/>
                    <a:ln>
                      <a:noFill/>
                    </a:ln>
                    <a:extLst>
                      <a:ext uri="{53640926-AAD7-44D8-BBD7-CCE9431645EC}">
                        <a14:shadowObscured xmlns:a14="http://schemas.microsoft.com/office/drawing/2010/main"/>
                      </a:ext>
                    </a:extLst>
                  </pic:spPr>
                </pic:pic>
              </a:graphicData>
            </a:graphic>
          </wp:inline>
        </w:drawing>
      </w:r>
    </w:p>
    <w:p w14:paraId="31246280" w14:textId="4FD794B6" w:rsidR="00446DB9" w:rsidRDefault="00447CF2" w:rsidP="00433AE4">
      <w:pPr>
        <w:pStyle w:val="aff4"/>
        <w:jc w:val="center"/>
      </w:pPr>
      <w:bookmarkStart w:id="102" w:name="_Ref424305728"/>
      <w:r>
        <w:t xml:space="preserve">Рисунок </w:t>
      </w:r>
      <w:fldSimple w:instr=" STYLEREF 1 \s ">
        <w:r w:rsidR="00B53B84">
          <w:rPr>
            <w:noProof/>
          </w:rPr>
          <w:t>3</w:t>
        </w:r>
      </w:fldSimple>
      <w:r w:rsidR="00D53B40">
        <w:t>.</w:t>
      </w:r>
      <w:fldSimple w:instr=" SEQ Рисунок \* ARABIC \s 1 ">
        <w:r w:rsidR="00B53B84">
          <w:rPr>
            <w:noProof/>
          </w:rPr>
          <w:t>1</w:t>
        </w:r>
      </w:fldSimple>
      <w:bookmarkEnd w:id="102"/>
      <w:r>
        <w:t xml:space="preserve"> - </w:t>
      </w:r>
      <w:r w:rsidRPr="00EE51A5">
        <w:t>Температурный график качественного регулирования</w:t>
      </w:r>
      <w:r w:rsidR="00DA4C30">
        <w:t xml:space="preserve"> по отопительной нагрузке </w:t>
      </w:r>
      <w:r w:rsidR="00564824">
        <w:t>котельн</w:t>
      </w:r>
      <w:r w:rsidR="00433AE4">
        <w:t>ой</w:t>
      </w:r>
      <w:r w:rsidR="001D1E7A" w:rsidRPr="001D1E7A">
        <w:t xml:space="preserve"> </w:t>
      </w:r>
      <w:r w:rsidR="00433AE4" w:rsidRPr="00433AE4">
        <w:t>ООО «УК Индустриальный парк «Родники»</w:t>
      </w:r>
    </w:p>
    <w:p w14:paraId="5415572A" w14:textId="5CC37D61" w:rsidR="001D1E7A" w:rsidRDefault="00433AE4" w:rsidP="00433AE4">
      <w:pPr>
        <w:pStyle w:val="Maximyz0"/>
        <w:keepNext/>
        <w:spacing w:line="240" w:lineRule="auto"/>
        <w:ind w:firstLine="0"/>
        <w:jc w:val="center"/>
      </w:pPr>
      <w:r>
        <w:rPr>
          <w:noProof/>
        </w:rPr>
        <w:lastRenderedPageBreak/>
        <w:drawing>
          <wp:inline distT="0" distB="0" distL="0" distR="0" wp14:anchorId="3BE254D0" wp14:editId="6A4E028B">
            <wp:extent cx="9217660" cy="5135245"/>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rotWithShape="1">
                    <a:blip r:embed="rId25">
                      <a:extLst>
                        <a:ext uri="{28A0092B-C50C-407E-A947-70E740481C1C}">
                          <a14:useLocalDpi xmlns:a14="http://schemas.microsoft.com/office/drawing/2010/main" val="0"/>
                        </a:ext>
                      </a:extLst>
                    </a:blip>
                    <a:srcRect t="8642"/>
                    <a:stretch/>
                  </pic:blipFill>
                  <pic:spPr bwMode="auto">
                    <a:xfrm>
                      <a:off x="0" y="0"/>
                      <a:ext cx="9217660" cy="5135245"/>
                    </a:xfrm>
                    <a:prstGeom prst="rect">
                      <a:avLst/>
                    </a:prstGeom>
                    <a:noFill/>
                    <a:ln>
                      <a:noFill/>
                    </a:ln>
                    <a:extLst>
                      <a:ext uri="{53640926-AAD7-44D8-BBD7-CCE9431645EC}">
                        <a14:shadowObscured xmlns:a14="http://schemas.microsoft.com/office/drawing/2010/main"/>
                      </a:ext>
                    </a:extLst>
                  </pic:spPr>
                </pic:pic>
              </a:graphicData>
            </a:graphic>
          </wp:inline>
        </w:drawing>
      </w:r>
    </w:p>
    <w:p w14:paraId="51BDDBE5" w14:textId="38BE9B0B" w:rsidR="001D1E7A" w:rsidRDefault="001D1E7A" w:rsidP="00433AE4">
      <w:pPr>
        <w:pStyle w:val="aff4"/>
        <w:jc w:val="center"/>
      </w:pPr>
      <w:bookmarkStart w:id="103" w:name="_Ref428957291"/>
      <w:r>
        <w:t xml:space="preserve">Рисунок </w:t>
      </w:r>
      <w:fldSimple w:instr=" STYLEREF 1 \s ">
        <w:r w:rsidR="00B53B84">
          <w:rPr>
            <w:noProof/>
          </w:rPr>
          <w:t>3</w:t>
        </w:r>
      </w:fldSimple>
      <w:r w:rsidR="00D53B40">
        <w:t>.</w:t>
      </w:r>
      <w:fldSimple w:instr=" SEQ Рисунок \* ARABIC \s 1 ">
        <w:r w:rsidR="00B53B84">
          <w:rPr>
            <w:noProof/>
          </w:rPr>
          <w:t>2</w:t>
        </w:r>
      </w:fldSimple>
      <w:bookmarkEnd w:id="103"/>
      <w:r>
        <w:t xml:space="preserve"> - </w:t>
      </w:r>
      <w:r w:rsidR="00DA4C30" w:rsidRPr="00DA4C30">
        <w:t>Температурный график качественного регулирования по отопительной нагрузке</w:t>
      </w:r>
      <w:r w:rsidRPr="00EE51A5">
        <w:t xml:space="preserve"> </w:t>
      </w:r>
      <w:r w:rsidR="00433AE4">
        <w:t xml:space="preserve">котельных </w:t>
      </w:r>
      <w:r w:rsidR="00433AE4" w:rsidRPr="00433AE4">
        <w:t>«Агросервис» №1</w:t>
      </w:r>
      <w:r w:rsidR="00433AE4">
        <w:t xml:space="preserve">, </w:t>
      </w:r>
      <w:r w:rsidR="00152F4B">
        <w:t>ООО «Теплоснаб-Родники»</w:t>
      </w:r>
      <w:r w:rsidR="00433AE4">
        <w:t xml:space="preserve">, </w:t>
      </w:r>
      <w:r w:rsidR="00433AE4" w:rsidRPr="00433AE4">
        <w:t>Школы №2</w:t>
      </w:r>
      <w:r w:rsidR="00433AE4">
        <w:t xml:space="preserve">, </w:t>
      </w:r>
      <w:r w:rsidR="00433AE4" w:rsidRPr="00433AE4">
        <w:t>Школы №3</w:t>
      </w:r>
      <w:r w:rsidR="00433AE4">
        <w:t xml:space="preserve">, </w:t>
      </w:r>
      <w:r w:rsidR="00433AE4" w:rsidRPr="00433AE4">
        <w:t>Детского сада №9 «Солнышко»</w:t>
      </w:r>
      <w:r w:rsidR="00433AE4">
        <w:t xml:space="preserve">, </w:t>
      </w:r>
      <w:r w:rsidR="00433AE4" w:rsidRPr="00433AE4">
        <w:t>Детского сада №11 «Голубок»</w:t>
      </w:r>
    </w:p>
    <w:p w14:paraId="7528BF50" w14:textId="128B29D8" w:rsidR="001D1E7A" w:rsidRDefault="00433AE4" w:rsidP="00433AE4">
      <w:pPr>
        <w:pStyle w:val="Maximyz0"/>
        <w:keepNext/>
        <w:spacing w:line="240" w:lineRule="auto"/>
        <w:ind w:firstLine="0"/>
        <w:jc w:val="center"/>
      </w:pPr>
      <w:r>
        <w:rPr>
          <w:noProof/>
        </w:rPr>
        <w:lastRenderedPageBreak/>
        <w:drawing>
          <wp:inline distT="0" distB="0" distL="0" distR="0" wp14:anchorId="339A5BF1" wp14:editId="3B6F927B">
            <wp:extent cx="9217660" cy="518287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rotWithShape="1">
                    <a:blip r:embed="rId26">
                      <a:extLst>
                        <a:ext uri="{28A0092B-C50C-407E-A947-70E740481C1C}">
                          <a14:useLocalDpi xmlns:a14="http://schemas.microsoft.com/office/drawing/2010/main" val="0"/>
                        </a:ext>
                      </a:extLst>
                    </a:blip>
                    <a:srcRect t="7795"/>
                    <a:stretch/>
                  </pic:blipFill>
                  <pic:spPr bwMode="auto">
                    <a:xfrm>
                      <a:off x="0" y="0"/>
                      <a:ext cx="9217660" cy="5182870"/>
                    </a:xfrm>
                    <a:prstGeom prst="rect">
                      <a:avLst/>
                    </a:prstGeom>
                    <a:noFill/>
                    <a:ln>
                      <a:noFill/>
                    </a:ln>
                    <a:extLst>
                      <a:ext uri="{53640926-AAD7-44D8-BBD7-CCE9431645EC}">
                        <a14:shadowObscured xmlns:a14="http://schemas.microsoft.com/office/drawing/2010/main"/>
                      </a:ext>
                    </a:extLst>
                  </pic:spPr>
                </pic:pic>
              </a:graphicData>
            </a:graphic>
          </wp:inline>
        </w:drawing>
      </w:r>
    </w:p>
    <w:p w14:paraId="37405002" w14:textId="4995DFCE" w:rsidR="001D1E7A" w:rsidRDefault="001D1E7A" w:rsidP="00433AE4">
      <w:pPr>
        <w:pStyle w:val="aff4"/>
        <w:jc w:val="center"/>
      </w:pPr>
      <w:bookmarkStart w:id="104" w:name="_Ref428957294"/>
      <w:r>
        <w:t xml:space="preserve">Рисунок </w:t>
      </w:r>
      <w:fldSimple w:instr=" STYLEREF 1 \s ">
        <w:r w:rsidR="00B53B84">
          <w:rPr>
            <w:noProof/>
          </w:rPr>
          <w:t>3</w:t>
        </w:r>
      </w:fldSimple>
      <w:r w:rsidR="00D53B40">
        <w:t>.</w:t>
      </w:r>
      <w:fldSimple w:instr=" SEQ Рисунок \* ARABIC \s 1 ">
        <w:r w:rsidR="00B53B84">
          <w:rPr>
            <w:noProof/>
          </w:rPr>
          <w:t>3</w:t>
        </w:r>
      </w:fldSimple>
      <w:bookmarkEnd w:id="104"/>
      <w:r>
        <w:t xml:space="preserve"> - </w:t>
      </w:r>
      <w:r w:rsidR="00DA4C30" w:rsidRPr="00DA4C30">
        <w:t>Температурный график качественного регулирования по отопительной нагрузке</w:t>
      </w:r>
      <w:r w:rsidRPr="00EE51A5">
        <w:t xml:space="preserve"> </w:t>
      </w:r>
      <w:r>
        <w:t>котельн</w:t>
      </w:r>
      <w:r w:rsidR="00115C26">
        <w:t>ой</w:t>
      </w:r>
      <w:r>
        <w:t xml:space="preserve"> </w:t>
      </w:r>
      <w:r w:rsidR="00433AE4" w:rsidRPr="00433AE4">
        <w:t>ЗАО «Родниковский Машиностроительный завод»</w:t>
      </w:r>
    </w:p>
    <w:p w14:paraId="7363BE30" w14:textId="77777777" w:rsidR="001D1E7A" w:rsidRPr="001D1E7A" w:rsidRDefault="001D1E7A" w:rsidP="001D1E7A">
      <w:pPr>
        <w:sectPr w:rsidR="001D1E7A" w:rsidRPr="001D1E7A" w:rsidSect="00446DB9">
          <w:pgSz w:w="16838" w:h="11906" w:orient="landscape"/>
          <w:pgMar w:top="1701" w:right="851" w:bottom="851" w:left="851" w:header="709" w:footer="709" w:gutter="0"/>
          <w:cols w:space="708"/>
          <w:docGrid w:linePitch="360"/>
        </w:sectPr>
      </w:pPr>
    </w:p>
    <w:p w14:paraId="0BED197B" w14:textId="208A39AE" w:rsidR="00E76005" w:rsidRDefault="00E76005" w:rsidP="00E76005">
      <w:pPr>
        <w:pStyle w:val="21"/>
      </w:pPr>
      <w:bookmarkStart w:id="105" w:name="_Toc40639125"/>
      <w:r w:rsidRPr="00E76005">
        <w:lastRenderedPageBreak/>
        <w:t>Гидравлические режимы тепловых сетей и пьезометрические графики</w:t>
      </w:r>
      <w:bookmarkEnd w:id="105"/>
    </w:p>
    <w:p w14:paraId="128771DA" w14:textId="5176673F" w:rsidR="00447CF2" w:rsidRDefault="00447CF2" w:rsidP="00447CF2">
      <w:pPr>
        <w:pStyle w:val="Maximyz0"/>
        <w:rPr>
          <w:lang w:eastAsia="en-US"/>
        </w:rPr>
      </w:pPr>
      <w:r>
        <w:rPr>
          <w:lang w:eastAsia="en-US"/>
        </w:rPr>
        <w:t xml:space="preserve">Гидравлический расчет системы теплоснабжения </w:t>
      </w:r>
      <w:r w:rsidR="007250A6">
        <w:rPr>
          <w:lang w:eastAsia="en-US"/>
        </w:rPr>
        <w:t>Родниковского городского поселения</w:t>
      </w:r>
      <w:r w:rsidR="00A16EA3">
        <w:rPr>
          <w:lang w:eastAsia="en-US"/>
        </w:rPr>
        <w:t xml:space="preserve"> </w:t>
      </w:r>
      <w:r>
        <w:rPr>
          <w:lang w:eastAsia="en-US"/>
        </w:rPr>
        <w:t xml:space="preserve">выполнен с применением электронной модели системы теплоснабжения, </w:t>
      </w:r>
      <w:r w:rsidR="00AA7297">
        <w:rPr>
          <w:lang w:eastAsia="en-US"/>
        </w:rPr>
        <w:t>построенной</w:t>
      </w:r>
      <w:r>
        <w:rPr>
          <w:lang w:eastAsia="en-US"/>
        </w:rPr>
        <w:t xml:space="preserve"> на базе геоинформационной системы «</w:t>
      </w:r>
      <w:r>
        <w:rPr>
          <w:lang w:val="en-US" w:eastAsia="en-US"/>
        </w:rPr>
        <w:t>ZULU</w:t>
      </w:r>
      <w:r w:rsidRPr="00967CC3">
        <w:rPr>
          <w:lang w:eastAsia="en-US"/>
        </w:rPr>
        <w:t xml:space="preserve"> 7.0</w:t>
      </w:r>
      <w:r>
        <w:rPr>
          <w:lang w:eastAsia="en-US"/>
        </w:rPr>
        <w:t>»</w:t>
      </w:r>
      <w:r w:rsidRPr="00967CC3">
        <w:rPr>
          <w:lang w:eastAsia="en-US"/>
        </w:rPr>
        <w:t xml:space="preserve"> с применением программно-расчетного комплекса </w:t>
      </w:r>
      <w:r>
        <w:rPr>
          <w:lang w:eastAsia="en-US"/>
        </w:rPr>
        <w:t xml:space="preserve">«ZULU THERMO 7.0». </w:t>
      </w:r>
      <w:r w:rsidRPr="001C72E9">
        <w:rPr>
          <w:lang w:eastAsia="en-US"/>
        </w:rPr>
        <w:t>Результаты расчетов и описание существующих гидравлических режимов отражены в главе 3 Обосновывающих материалов «Электронная модель системы теплоснабжения».</w:t>
      </w:r>
    </w:p>
    <w:p w14:paraId="65F4649A" w14:textId="77777777" w:rsidR="00E76005" w:rsidRPr="00E76005" w:rsidRDefault="00E76005" w:rsidP="00E76005">
      <w:pPr>
        <w:rPr>
          <w:lang w:eastAsia="en-US"/>
        </w:rPr>
      </w:pPr>
    </w:p>
    <w:p w14:paraId="71D38C9E" w14:textId="2B11D3BB" w:rsidR="00E76005" w:rsidRDefault="00E76005" w:rsidP="0078169E">
      <w:pPr>
        <w:pStyle w:val="21"/>
      </w:pPr>
      <w:bookmarkStart w:id="106" w:name="_Toc40639126"/>
      <w:r w:rsidRPr="00E76005">
        <w:t>Статистику отказов тепловых сетей (аварий, инцидентов) за последние 5 лет</w:t>
      </w:r>
      <w:bookmarkEnd w:id="106"/>
    </w:p>
    <w:p w14:paraId="12FF5D98" w14:textId="78BB63B3" w:rsidR="003A284D" w:rsidRDefault="003A284D" w:rsidP="003A284D">
      <w:pPr>
        <w:pStyle w:val="Maximyz0"/>
        <w:spacing w:after="240"/>
        <w:rPr>
          <w:lang w:eastAsia="en-US"/>
        </w:rPr>
      </w:pPr>
      <w:r>
        <w:rPr>
          <w:lang w:eastAsia="en-US"/>
        </w:rPr>
        <w:t xml:space="preserve">Статистика отказов и восстановлений тепловых сетей котельных </w:t>
      </w:r>
      <w:r w:rsidR="007250A6">
        <w:rPr>
          <w:lang w:eastAsia="en-US"/>
        </w:rPr>
        <w:t>Родниковского городского поселения</w:t>
      </w:r>
      <w:r>
        <w:rPr>
          <w:lang w:eastAsia="en-US"/>
        </w:rPr>
        <w:t xml:space="preserve"> не ведется.</w:t>
      </w:r>
    </w:p>
    <w:p w14:paraId="5BC68361" w14:textId="5BB4212F" w:rsidR="00E76005" w:rsidRDefault="00447CF2" w:rsidP="00447CF2">
      <w:pPr>
        <w:pStyle w:val="21"/>
      </w:pPr>
      <w:r>
        <w:t xml:space="preserve"> </w:t>
      </w:r>
      <w:bookmarkStart w:id="107" w:name="_Toc40639127"/>
      <w:r w:rsidRPr="00447CF2">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07"/>
    </w:p>
    <w:p w14:paraId="3A2D5776" w14:textId="77777777" w:rsidR="00CA511E" w:rsidRDefault="00CA511E" w:rsidP="00CA511E">
      <w:pPr>
        <w:pStyle w:val="Maximyz0"/>
        <w:rPr>
          <w:lang w:eastAsia="en-US"/>
        </w:rPr>
      </w:pPr>
      <w:r>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14:paraId="78812F2B" w14:textId="19FD6D17" w:rsidR="00CA511E" w:rsidRDefault="00CA511E" w:rsidP="00CA511E">
      <w:pPr>
        <w:pStyle w:val="Maximyz0"/>
      </w:pPr>
      <w:r>
        <w:t xml:space="preserve">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w:t>
      </w:r>
      <w:r>
        <w:fldChar w:fldCharType="begin"/>
      </w:r>
      <w:r>
        <w:instrText xml:space="preserve"> REF _Ref444505511 \h  \* MERGEFORMAT </w:instrText>
      </w:r>
      <w:r>
        <w:fldChar w:fldCharType="separate"/>
      </w:r>
      <w:r w:rsidR="00B53B84" w:rsidRPr="00B53B84">
        <w:rPr>
          <w:vanish/>
        </w:rPr>
        <w:t xml:space="preserve">Таблица </w:t>
      </w:r>
      <w:r w:rsidR="00B53B84">
        <w:rPr>
          <w:noProof/>
        </w:rPr>
        <w:t>3</w:t>
      </w:r>
      <w:r w:rsidR="00B53B84">
        <w:t>.</w:t>
      </w:r>
      <w:r w:rsidR="00B53B84">
        <w:rPr>
          <w:noProof/>
        </w:rPr>
        <w:t>17</w:t>
      </w:r>
      <w:r>
        <w:fldChar w:fldCharType="end"/>
      </w:r>
      <w:r>
        <w:t>.</w:t>
      </w:r>
    </w:p>
    <w:p w14:paraId="0EFB74A4" w14:textId="77777777" w:rsidR="00CA511E" w:rsidRDefault="00CA511E" w:rsidP="00CA511E">
      <w:pPr>
        <w:pStyle w:val="Maximyz0"/>
      </w:pPr>
    </w:p>
    <w:p w14:paraId="5FB68055" w14:textId="31076FAB" w:rsidR="00CA511E" w:rsidRDefault="00CA511E" w:rsidP="00CA511E">
      <w:pPr>
        <w:pStyle w:val="aff4"/>
        <w:keepNext/>
      </w:pPr>
      <w:bookmarkStart w:id="108" w:name="_Ref444505511"/>
      <w:r>
        <w:t xml:space="preserve">Таблица </w:t>
      </w:r>
      <w:fldSimple w:instr=" STYLEREF 1 \s ">
        <w:r w:rsidR="00B53B84">
          <w:rPr>
            <w:noProof/>
          </w:rPr>
          <w:t>3</w:t>
        </w:r>
      </w:fldSimple>
      <w:r>
        <w:t>.</w:t>
      </w:r>
      <w:fldSimple w:instr=" SEQ Таблица \* ARABIC \s 1 ">
        <w:r w:rsidR="00B53B84">
          <w:rPr>
            <w:noProof/>
          </w:rPr>
          <w:t>17</w:t>
        </w:r>
      </w:fldSimple>
      <w:bookmarkEnd w:id="108"/>
      <w:r>
        <w:t xml:space="preserve"> - </w:t>
      </w:r>
      <w:r w:rsidRPr="003C653B">
        <w:t>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4297"/>
        <w:gridCol w:w="4290"/>
      </w:tblGrid>
      <w:tr w:rsidR="00CA511E" w:rsidRPr="008F2A6B" w14:paraId="3C8623CB" w14:textId="77777777" w:rsidTr="009F31BB">
        <w:trPr>
          <w:trHeight w:val="340"/>
        </w:trPr>
        <w:tc>
          <w:tcPr>
            <w:tcW w:w="540" w:type="pct"/>
            <w:shd w:val="clear" w:color="auto" w:fill="auto"/>
            <w:vAlign w:val="center"/>
            <w:hideMark/>
          </w:tcPr>
          <w:p w14:paraId="77662507" w14:textId="77777777" w:rsidR="00CA511E" w:rsidRPr="008F2A6B" w:rsidRDefault="00CA511E" w:rsidP="009F31BB">
            <w:pPr>
              <w:jc w:val="center"/>
              <w:rPr>
                <w:color w:val="000000"/>
                <w:sz w:val="20"/>
                <w:szCs w:val="20"/>
              </w:rPr>
            </w:pPr>
            <w:r w:rsidRPr="008F2A6B">
              <w:rPr>
                <w:color w:val="000000"/>
                <w:sz w:val="20"/>
                <w:szCs w:val="20"/>
              </w:rPr>
              <w:t>№ п/п</w:t>
            </w:r>
          </w:p>
        </w:tc>
        <w:tc>
          <w:tcPr>
            <w:tcW w:w="2232" w:type="pct"/>
            <w:shd w:val="clear" w:color="auto" w:fill="auto"/>
            <w:noWrap/>
            <w:vAlign w:val="center"/>
            <w:hideMark/>
          </w:tcPr>
          <w:p w14:paraId="24A769D1" w14:textId="77777777" w:rsidR="00CA511E" w:rsidRPr="008F2A6B" w:rsidRDefault="00CA511E" w:rsidP="009F31BB">
            <w:pPr>
              <w:jc w:val="center"/>
              <w:rPr>
                <w:color w:val="000000"/>
                <w:sz w:val="20"/>
                <w:szCs w:val="20"/>
              </w:rPr>
            </w:pPr>
            <w:r>
              <w:rPr>
                <w:color w:val="000000"/>
                <w:sz w:val="20"/>
                <w:szCs w:val="20"/>
              </w:rPr>
              <w:t>Условный диаметр трубопроводов, мм</w:t>
            </w:r>
          </w:p>
        </w:tc>
        <w:tc>
          <w:tcPr>
            <w:tcW w:w="2228" w:type="pct"/>
            <w:shd w:val="clear" w:color="auto" w:fill="auto"/>
            <w:vAlign w:val="center"/>
            <w:hideMark/>
          </w:tcPr>
          <w:p w14:paraId="45933C89" w14:textId="77777777" w:rsidR="00CA511E" w:rsidRPr="008F2A6B" w:rsidRDefault="00CA511E" w:rsidP="009F31BB">
            <w:pPr>
              <w:jc w:val="center"/>
              <w:rPr>
                <w:color w:val="000000"/>
                <w:sz w:val="20"/>
                <w:szCs w:val="20"/>
              </w:rPr>
            </w:pPr>
            <w:r>
              <w:rPr>
                <w:color w:val="000000"/>
                <w:sz w:val="20"/>
                <w:szCs w:val="20"/>
              </w:rPr>
              <w:t>Среднее время восстановления тепловой сети, час</w:t>
            </w:r>
          </w:p>
        </w:tc>
      </w:tr>
      <w:tr w:rsidR="00CA511E" w:rsidRPr="008F2A6B" w14:paraId="436B2538" w14:textId="77777777" w:rsidTr="009F31BB">
        <w:trPr>
          <w:trHeight w:val="340"/>
        </w:trPr>
        <w:tc>
          <w:tcPr>
            <w:tcW w:w="540" w:type="pct"/>
            <w:shd w:val="clear" w:color="auto" w:fill="auto"/>
            <w:noWrap/>
            <w:vAlign w:val="center"/>
            <w:hideMark/>
          </w:tcPr>
          <w:p w14:paraId="0117FC4A" w14:textId="77777777" w:rsidR="00CA511E" w:rsidRPr="008F2A6B" w:rsidRDefault="00CA511E" w:rsidP="009F31BB">
            <w:pPr>
              <w:jc w:val="center"/>
              <w:rPr>
                <w:color w:val="000000"/>
                <w:sz w:val="20"/>
                <w:szCs w:val="20"/>
              </w:rPr>
            </w:pPr>
            <w:r w:rsidRPr="008F2A6B">
              <w:rPr>
                <w:color w:val="000000"/>
                <w:sz w:val="20"/>
                <w:szCs w:val="20"/>
              </w:rPr>
              <w:t>1</w:t>
            </w:r>
          </w:p>
        </w:tc>
        <w:tc>
          <w:tcPr>
            <w:tcW w:w="2232" w:type="pct"/>
            <w:shd w:val="clear" w:color="auto" w:fill="auto"/>
            <w:vAlign w:val="center"/>
          </w:tcPr>
          <w:p w14:paraId="103658AF" w14:textId="77777777" w:rsidR="00CA511E" w:rsidRPr="008F2A6B" w:rsidRDefault="00CA511E" w:rsidP="009F31BB">
            <w:pPr>
              <w:jc w:val="center"/>
              <w:rPr>
                <w:color w:val="000000"/>
                <w:sz w:val="20"/>
                <w:szCs w:val="20"/>
              </w:rPr>
            </w:pPr>
            <w:r>
              <w:rPr>
                <w:color w:val="000000"/>
                <w:sz w:val="20"/>
                <w:szCs w:val="20"/>
              </w:rPr>
              <w:t>50</w:t>
            </w:r>
          </w:p>
        </w:tc>
        <w:tc>
          <w:tcPr>
            <w:tcW w:w="2228" w:type="pct"/>
            <w:shd w:val="clear" w:color="auto" w:fill="auto"/>
            <w:vAlign w:val="center"/>
          </w:tcPr>
          <w:p w14:paraId="0FF4F517" w14:textId="77777777" w:rsidR="00CA511E" w:rsidRPr="008F2A6B" w:rsidRDefault="00CA511E" w:rsidP="009F31BB">
            <w:pPr>
              <w:jc w:val="center"/>
              <w:rPr>
                <w:bCs/>
                <w:color w:val="000000"/>
                <w:sz w:val="20"/>
                <w:szCs w:val="20"/>
              </w:rPr>
            </w:pPr>
            <w:r>
              <w:rPr>
                <w:bCs/>
                <w:color w:val="000000"/>
                <w:sz w:val="20"/>
                <w:szCs w:val="20"/>
              </w:rPr>
              <w:t>2</w:t>
            </w:r>
          </w:p>
        </w:tc>
      </w:tr>
      <w:tr w:rsidR="00CA511E" w:rsidRPr="008F2A6B" w14:paraId="2D2FDF92" w14:textId="77777777" w:rsidTr="009F31BB">
        <w:trPr>
          <w:trHeight w:val="340"/>
        </w:trPr>
        <w:tc>
          <w:tcPr>
            <w:tcW w:w="540" w:type="pct"/>
            <w:shd w:val="clear" w:color="auto" w:fill="auto"/>
            <w:noWrap/>
            <w:vAlign w:val="center"/>
            <w:hideMark/>
          </w:tcPr>
          <w:p w14:paraId="007FBDD6" w14:textId="77777777" w:rsidR="00CA511E" w:rsidRPr="008F2A6B" w:rsidRDefault="00CA511E" w:rsidP="009F31BB">
            <w:pPr>
              <w:jc w:val="center"/>
              <w:rPr>
                <w:color w:val="000000"/>
                <w:sz w:val="20"/>
                <w:szCs w:val="20"/>
              </w:rPr>
            </w:pPr>
            <w:r w:rsidRPr="008F2A6B">
              <w:rPr>
                <w:color w:val="000000"/>
                <w:sz w:val="20"/>
                <w:szCs w:val="20"/>
              </w:rPr>
              <w:t>2</w:t>
            </w:r>
          </w:p>
        </w:tc>
        <w:tc>
          <w:tcPr>
            <w:tcW w:w="2232" w:type="pct"/>
            <w:shd w:val="clear" w:color="auto" w:fill="auto"/>
            <w:vAlign w:val="center"/>
          </w:tcPr>
          <w:p w14:paraId="3FA26680" w14:textId="77777777" w:rsidR="00CA511E" w:rsidRPr="008F2A6B" w:rsidRDefault="00CA511E" w:rsidP="009F31BB">
            <w:pPr>
              <w:jc w:val="center"/>
              <w:rPr>
                <w:color w:val="000000"/>
                <w:sz w:val="20"/>
                <w:szCs w:val="20"/>
              </w:rPr>
            </w:pPr>
            <w:r>
              <w:rPr>
                <w:color w:val="000000"/>
                <w:sz w:val="20"/>
                <w:szCs w:val="20"/>
              </w:rPr>
              <w:t>80</w:t>
            </w:r>
          </w:p>
        </w:tc>
        <w:tc>
          <w:tcPr>
            <w:tcW w:w="2228" w:type="pct"/>
            <w:shd w:val="clear" w:color="auto" w:fill="auto"/>
            <w:vAlign w:val="center"/>
          </w:tcPr>
          <w:p w14:paraId="54431956" w14:textId="77777777" w:rsidR="00CA511E" w:rsidRPr="008F2A6B" w:rsidRDefault="00CA511E" w:rsidP="009F31BB">
            <w:pPr>
              <w:jc w:val="center"/>
              <w:rPr>
                <w:bCs/>
                <w:color w:val="000000"/>
                <w:sz w:val="20"/>
                <w:szCs w:val="20"/>
              </w:rPr>
            </w:pPr>
            <w:r>
              <w:rPr>
                <w:bCs/>
                <w:color w:val="000000"/>
                <w:sz w:val="20"/>
                <w:szCs w:val="20"/>
              </w:rPr>
              <w:t>3</w:t>
            </w:r>
          </w:p>
        </w:tc>
      </w:tr>
      <w:tr w:rsidR="00CA511E" w:rsidRPr="008F2A6B" w14:paraId="301CB343" w14:textId="77777777" w:rsidTr="009F31BB">
        <w:trPr>
          <w:trHeight w:val="340"/>
        </w:trPr>
        <w:tc>
          <w:tcPr>
            <w:tcW w:w="540" w:type="pct"/>
            <w:shd w:val="clear" w:color="auto" w:fill="auto"/>
            <w:noWrap/>
            <w:vAlign w:val="center"/>
            <w:hideMark/>
          </w:tcPr>
          <w:p w14:paraId="20A0AA06" w14:textId="77777777" w:rsidR="00CA511E" w:rsidRPr="008F2A6B" w:rsidRDefault="00CA511E" w:rsidP="009F31BB">
            <w:pPr>
              <w:jc w:val="center"/>
              <w:rPr>
                <w:color w:val="000000"/>
                <w:sz w:val="20"/>
                <w:szCs w:val="20"/>
              </w:rPr>
            </w:pPr>
            <w:r w:rsidRPr="008F2A6B">
              <w:rPr>
                <w:color w:val="000000"/>
                <w:sz w:val="20"/>
                <w:szCs w:val="20"/>
              </w:rPr>
              <w:t>3</w:t>
            </w:r>
          </w:p>
        </w:tc>
        <w:tc>
          <w:tcPr>
            <w:tcW w:w="2232" w:type="pct"/>
            <w:shd w:val="clear" w:color="auto" w:fill="auto"/>
            <w:vAlign w:val="center"/>
          </w:tcPr>
          <w:p w14:paraId="4EA774AE" w14:textId="77777777" w:rsidR="00CA511E" w:rsidRPr="008F2A6B" w:rsidRDefault="00CA511E" w:rsidP="009F31BB">
            <w:pPr>
              <w:jc w:val="center"/>
              <w:rPr>
                <w:color w:val="000000"/>
                <w:sz w:val="20"/>
                <w:szCs w:val="20"/>
              </w:rPr>
            </w:pPr>
            <w:r>
              <w:rPr>
                <w:color w:val="000000"/>
                <w:sz w:val="20"/>
                <w:szCs w:val="20"/>
              </w:rPr>
              <w:t>100</w:t>
            </w:r>
          </w:p>
        </w:tc>
        <w:tc>
          <w:tcPr>
            <w:tcW w:w="2228" w:type="pct"/>
            <w:shd w:val="clear" w:color="auto" w:fill="auto"/>
            <w:vAlign w:val="center"/>
          </w:tcPr>
          <w:p w14:paraId="09342283" w14:textId="77777777" w:rsidR="00CA511E" w:rsidRPr="008F2A6B" w:rsidRDefault="00CA511E" w:rsidP="009F31BB">
            <w:pPr>
              <w:jc w:val="center"/>
              <w:rPr>
                <w:bCs/>
                <w:color w:val="000000"/>
                <w:sz w:val="20"/>
                <w:szCs w:val="20"/>
              </w:rPr>
            </w:pPr>
            <w:r>
              <w:rPr>
                <w:bCs/>
                <w:color w:val="000000"/>
                <w:sz w:val="20"/>
                <w:szCs w:val="20"/>
              </w:rPr>
              <w:t>4</w:t>
            </w:r>
          </w:p>
        </w:tc>
      </w:tr>
      <w:tr w:rsidR="00CA511E" w:rsidRPr="008F2A6B" w14:paraId="67FE2F3D" w14:textId="77777777" w:rsidTr="009F31BB">
        <w:trPr>
          <w:trHeight w:val="340"/>
        </w:trPr>
        <w:tc>
          <w:tcPr>
            <w:tcW w:w="540" w:type="pct"/>
            <w:shd w:val="clear" w:color="auto" w:fill="auto"/>
            <w:noWrap/>
            <w:vAlign w:val="center"/>
            <w:hideMark/>
          </w:tcPr>
          <w:p w14:paraId="5815E99B" w14:textId="77777777" w:rsidR="00CA511E" w:rsidRPr="008F2A6B" w:rsidRDefault="00CA511E" w:rsidP="009F31BB">
            <w:pPr>
              <w:jc w:val="center"/>
              <w:rPr>
                <w:color w:val="000000"/>
                <w:sz w:val="20"/>
                <w:szCs w:val="20"/>
              </w:rPr>
            </w:pPr>
            <w:r w:rsidRPr="008F2A6B">
              <w:rPr>
                <w:color w:val="000000"/>
                <w:sz w:val="20"/>
                <w:szCs w:val="20"/>
              </w:rPr>
              <w:t>4</w:t>
            </w:r>
          </w:p>
        </w:tc>
        <w:tc>
          <w:tcPr>
            <w:tcW w:w="2232" w:type="pct"/>
            <w:shd w:val="clear" w:color="auto" w:fill="auto"/>
            <w:vAlign w:val="center"/>
          </w:tcPr>
          <w:p w14:paraId="5BAFB819" w14:textId="77777777" w:rsidR="00CA511E" w:rsidRPr="008F2A6B" w:rsidRDefault="00CA511E" w:rsidP="009F31BB">
            <w:pPr>
              <w:jc w:val="center"/>
              <w:rPr>
                <w:color w:val="000000"/>
                <w:sz w:val="20"/>
                <w:szCs w:val="20"/>
              </w:rPr>
            </w:pPr>
            <w:r>
              <w:rPr>
                <w:color w:val="000000"/>
                <w:sz w:val="20"/>
                <w:szCs w:val="20"/>
              </w:rPr>
              <w:t>150</w:t>
            </w:r>
          </w:p>
        </w:tc>
        <w:tc>
          <w:tcPr>
            <w:tcW w:w="2228" w:type="pct"/>
            <w:shd w:val="clear" w:color="auto" w:fill="auto"/>
            <w:vAlign w:val="center"/>
          </w:tcPr>
          <w:p w14:paraId="7F367A49" w14:textId="77777777" w:rsidR="00CA511E" w:rsidRPr="008F2A6B" w:rsidRDefault="00CA511E" w:rsidP="009F31BB">
            <w:pPr>
              <w:jc w:val="center"/>
              <w:rPr>
                <w:bCs/>
                <w:color w:val="000000"/>
                <w:sz w:val="20"/>
                <w:szCs w:val="20"/>
              </w:rPr>
            </w:pPr>
            <w:r>
              <w:rPr>
                <w:bCs/>
                <w:color w:val="000000"/>
                <w:sz w:val="20"/>
                <w:szCs w:val="20"/>
              </w:rPr>
              <w:t>5</w:t>
            </w:r>
          </w:p>
        </w:tc>
      </w:tr>
      <w:tr w:rsidR="00CA511E" w:rsidRPr="008F2A6B" w14:paraId="2752CB00" w14:textId="77777777" w:rsidTr="009F31BB">
        <w:trPr>
          <w:trHeight w:val="340"/>
        </w:trPr>
        <w:tc>
          <w:tcPr>
            <w:tcW w:w="540" w:type="pct"/>
            <w:shd w:val="clear" w:color="auto" w:fill="auto"/>
            <w:noWrap/>
            <w:vAlign w:val="center"/>
            <w:hideMark/>
          </w:tcPr>
          <w:p w14:paraId="1D672695" w14:textId="77777777" w:rsidR="00CA511E" w:rsidRPr="008F2A6B" w:rsidRDefault="00CA511E" w:rsidP="009F31BB">
            <w:pPr>
              <w:jc w:val="center"/>
              <w:rPr>
                <w:color w:val="000000"/>
                <w:sz w:val="20"/>
                <w:szCs w:val="20"/>
              </w:rPr>
            </w:pPr>
            <w:r>
              <w:rPr>
                <w:color w:val="000000"/>
                <w:sz w:val="20"/>
                <w:szCs w:val="20"/>
              </w:rPr>
              <w:t>5</w:t>
            </w:r>
          </w:p>
        </w:tc>
        <w:tc>
          <w:tcPr>
            <w:tcW w:w="2232" w:type="pct"/>
            <w:shd w:val="clear" w:color="auto" w:fill="auto"/>
            <w:noWrap/>
            <w:vAlign w:val="center"/>
          </w:tcPr>
          <w:p w14:paraId="193FD96E" w14:textId="77777777" w:rsidR="00CA511E" w:rsidRPr="008F2A6B" w:rsidRDefault="00CA511E" w:rsidP="009F31BB">
            <w:pPr>
              <w:jc w:val="center"/>
              <w:rPr>
                <w:color w:val="000000"/>
                <w:sz w:val="20"/>
                <w:szCs w:val="20"/>
              </w:rPr>
            </w:pPr>
            <w:r>
              <w:rPr>
                <w:color w:val="000000"/>
                <w:sz w:val="20"/>
                <w:szCs w:val="20"/>
              </w:rPr>
              <w:t>200</w:t>
            </w:r>
          </w:p>
        </w:tc>
        <w:tc>
          <w:tcPr>
            <w:tcW w:w="2228" w:type="pct"/>
            <w:shd w:val="clear" w:color="auto" w:fill="auto"/>
            <w:vAlign w:val="center"/>
          </w:tcPr>
          <w:p w14:paraId="41850663" w14:textId="77777777" w:rsidR="00CA511E" w:rsidRPr="008F2A6B" w:rsidRDefault="00CA511E" w:rsidP="009F31BB">
            <w:pPr>
              <w:jc w:val="center"/>
              <w:rPr>
                <w:bCs/>
                <w:color w:val="000000"/>
                <w:sz w:val="20"/>
                <w:szCs w:val="20"/>
              </w:rPr>
            </w:pPr>
            <w:r>
              <w:rPr>
                <w:bCs/>
                <w:color w:val="000000"/>
                <w:sz w:val="20"/>
                <w:szCs w:val="20"/>
              </w:rPr>
              <w:t>6</w:t>
            </w:r>
          </w:p>
        </w:tc>
      </w:tr>
      <w:tr w:rsidR="00CA511E" w:rsidRPr="008F2A6B" w14:paraId="03461C43" w14:textId="77777777" w:rsidTr="009F31BB">
        <w:trPr>
          <w:trHeight w:val="340"/>
        </w:trPr>
        <w:tc>
          <w:tcPr>
            <w:tcW w:w="540" w:type="pct"/>
            <w:shd w:val="clear" w:color="auto" w:fill="auto"/>
            <w:noWrap/>
            <w:vAlign w:val="center"/>
          </w:tcPr>
          <w:p w14:paraId="2E4279F8" w14:textId="77777777" w:rsidR="00CA511E" w:rsidRPr="008F2A6B" w:rsidRDefault="00CA511E" w:rsidP="009F31BB">
            <w:pPr>
              <w:jc w:val="center"/>
              <w:rPr>
                <w:color w:val="000000"/>
                <w:sz w:val="20"/>
                <w:szCs w:val="20"/>
              </w:rPr>
            </w:pPr>
            <w:r>
              <w:rPr>
                <w:color w:val="000000"/>
                <w:sz w:val="20"/>
                <w:szCs w:val="20"/>
              </w:rPr>
              <w:t>6</w:t>
            </w:r>
          </w:p>
        </w:tc>
        <w:tc>
          <w:tcPr>
            <w:tcW w:w="2232" w:type="pct"/>
            <w:shd w:val="clear" w:color="auto" w:fill="auto"/>
            <w:noWrap/>
            <w:vAlign w:val="center"/>
          </w:tcPr>
          <w:p w14:paraId="474DF70F" w14:textId="77777777" w:rsidR="00CA511E" w:rsidRDefault="00CA511E" w:rsidP="009F31BB">
            <w:pPr>
              <w:jc w:val="center"/>
              <w:rPr>
                <w:color w:val="000000"/>
                <w:sz w:val="20"/>
                <w:szCs w:val="20"/>
              </w:rPr>
            </w:pPr>
            <w:r>
              <w:rPr>
                <w:color w:val="000000"/>
                <w:sz w:val="20"/>
                <w:szCs w:val="20"/>
              </w:rPr>
              <w:t>300</w:t>
            </w:r>
          </w:p>
        </w:tc>
        <w:tc>
          <w:tcPr>
            <w:tcW w:w="2228" w:type="pct"/>
            <w:shd w:val="clear" w:color="auto" w:fill="auto"/>
            <w:vAlign w:val="center"/>
          </w:tcPr>
          <w:p w14:paraId="150BDDBB" w14:textId="77777777" w:rsidR="00CA511E" w:rsidRPr="008F2A6B" w:rsidRDefault="00CA511E" w:rsidP="009F31BB">
            <w:pPr>
              <w:jc w:val="center"/>
              <w:rPr>
                <w:bCs/>
                <w:color w:val="000000"/>
                <w:sz w:val="20"/>
                <w:szCs w:val="20"/>
              </w:rPr>
            </w:pPr>
            <w:r>
              <w:rPr>
                <w:bCs/>
                <w:color w:val="000000"/>
                <w:sz w:val="20"/>
                <w:szCs w:val="20"/>
              </w:rPr>
              <w:t>7</w:t>
            </w:r>
          </w:p>
        </w:tc>
      </w:tr>
      <w:tr w:rsidR="00CA511E" w:rsidRPr="008F2A6B" w14:paraId="43493C05" w14:textId="77777777" w:rsidTr="009F31BB">
        <w:trPr>
          <w:trHeight w:val="340"/>
        </w:trPr>
        <w:tc>
          <w:tcPr>
            <w:tcW w:w="540" w:type="pct"/>
            <w:shd w:val="clear" w:color="auto" w:fill="auto"/>
            <w:noWrap/>
            <w:vAlign w:val="center"/>
          </w:tcPr>
          <w:p w14:paraId="33B6FB33" w14:textId="77777777" w:rsidR="00CA511E" w:rsidRPr="008F2A6B" w:rsidRDefault="00CA511E" w:rsidP="009F31BB">
            <w:pPr>
              <w:jc w:val="center"/>
              <w:rPr>
                <w:color w:val="000000"/>
                <w:sz w:val="20"/>
                <w:szCs w:val="20"/>
              </w:rPr>
            </w:pPr>
            <w:r>
              <w:rPr>
                <w:color w:val="000000"/>
                <w:sz w:val="20"/>
                <w:szCs w:val="20"/>
              </w:rPr>
              <w:t>7</w:t>
            </w:r>
          </w:p>
        </w:tc>
        <w:tc>
          <w:tcPr>
            <w:tcW w:w="2232" w:type="pct"/>
            <w:shd w:val="clear" w:color="auto" w:fill="auto"/>
            <w:noWrap/>
            <w:vAlign w:val="center"/>
          </w:tcPr>
          <w:p w14:paraId="0DCFAA9A" w14:textId="77777777" w:rsidR="00CA511E" w:rsidRDefault="00CA511E" w:rsidP="009F31BB">
            <w:pPr>
              <w:jc w:val="center"/>
              <w:rPr>
                <w:color w:val="000000"/>
                <w:sz w:val="20"/>
                <w:szCs w:val="20"/>
              </w:rPr>
            </w:pPr>
            <w:r>
              <w:rPr>
                <w:color w:val="000000"/>
                <w:sz w:val="20"/>
                <w:szCs w:val="20"/>
              </w:rPr>
              <w:t>400</w:t>
            </w:r>
          </w:p>
        </w:tc>
        <w:tc>
          <w:tcPr>
            <w:tcW w:w="2228" w:type="pct"/>
            <w:shd w:val="clear" w:color="auto" w:fill="auto"/>
            <w:vAlign w:val="center"/>
          </w:tcPr>
          <w:p w14:paraId="72D07C9B" w14:textId="77777777" w:rsidR="00CA511E" w:rsidRPr="008F2A6B" w:rsidRDefault="00CA511E" w:rsidP="009F31BB">
            <w:pPr>
              <w:jc w:val="center"/>
              <w:rPr>
                <w:bCs/>
                <w:color w:val="000000"/>
                <w:sz w:val="20"/>
                <w:szCs w:val="20"/>
              </w:rPr>
            </w:pPr>
            <w:r>
              <w:rPr>
                <w:bCs/>
                <w:color w:val="000000"/>
                <w:sz w:val="20"/>
                <w:szCs w:val="20"/>
              </w:rPr>
              <w:t>8</w:t>
            </w:r>
          </w:p>
        </w:tc>
      </w:tr>
      <w:tr w:rsidR="00CA511E" w:rsidRPr="008F2A6B" w14:paraId="47C1DCEE" w14:textId="77777777" w:rsidTr="009F31BB">
        <w:trPr>
          <w:trHeight w:val="340"/>
        </w:trPr>
        <w:tc>
          <w:tcPr>
            <w:tcW w:w="540" w:type="pct"/>
            <w:shd w:val="clear" w:color="auto" w:fill="auto"/>
            <w:noWrap/>
            <w:vAlign w:val="center"/>
          </w:tcPr>
          <w:p w14:paraId="6B907371" w14:textId="77777777" w:rsidR="00CA511E" w:rsidRPr="008F2A6B" w:rsidRDefault="00CA511E" w:rsidP="009F31BB">
            <w:pPr>
              <w:jc w:val="center"/>
              <w:rPr>
                <w:color w:val="000000"/>
                <w:sz w:val="20"/>
                <w:szCs w:val="20"/>
              </w:rPr>
            </w:pPr>
            <w:r>
              <w:rPr>
                <w:color w:val="000000"/>
                <w:sz w:val="20"/>
                <w:szCs w:val="20"/>
              </w:rPr>
              <w:t>8</w:t>
            </w:r>
          </w:p>
        </w:tc>
        <w:tc>
          <w:tcPr>
            <w:tcW w:w="2232" w:type="pct"/>
            <w:shd w:val="clear" w:color="auto" w:fill="auto"/>
            <w:noWrap/>
            <w:vAlign w:val="center"/>
          </w:tcPr>
          <w:p w14:paraId="1FA997E9" w14:textId="77777777" w:rsidR="00CA511E" w:rsidRDefault="00CA511E" w:rsidP="009F31BB">
            <w:pPr>
              <w:jc w:val="center"/>
              <w:rPr>
                <w:color w:val="000000"/>
                <w:sz w:val="20"/>
                <w:szCs w:val="20"/>
              </w:rPr>
            </w:pPr>
            <w:r>
              <w:rPr>
                <w:color w:val="000000"/>
                <w:sz w:val="20"/>
                <w:szCs w:val="20"/>
              </w:rPr>
              <w:t>500</w:t>
            </w:r>
          </w:p>
        </w:tc>
        <w:tc>
          <w:tcPr>
            <w:tcW w:w="2228" w:type="pct"/>
            <w:shd w:val="clear" w:color="auto" w:fill="auto"/>
            <w:vAlign w:val="center"/>
          </w:tcPr>
          <w:p w14:paraId="483581D0" w14:textId="77777777" w:rsidR="00CA511E" w:rsidRPr="008F2A6B" w:rsidRDefault="00CA511E" w:rsidP="009F31BB">
            <w:pPr>
              <w:jc w:val="center"/>
              <w:rPr>
                <w:bCs/>
                <w:color w:val="000000"/>
                <w:sz w:val="20"/>
                <w:szCs w:val="20"/>
              </w:rPr>
            </w:pPr>
            <w:r>
              <w:rPr>
                <w:bCs/>
                <w:color w:val="000000"/>
                <w:sz w:val="20"/>
                <w:szCs w:val="20"/>
              </w:rPr>
              <w:t>9</w:t>
            </w:r>
          </w:p>
        </w:tc>
      </w:tr>
      <w:tr w:rsidR="00CA511E" w:rsidRPr="008F2A6B" w14:paraId="7C382BD9" w14:textId="77777777" w:rsidTr="009F31BB">
        <w:trPr>
          <w:trHeight w:val="340"/>
        </w:trPr>
        <w:tc>
          <w:tcPr>
            <w:tcW w:w="540" w:type="pct"/>
            <w:shd w:val="clear" w:color="auto" w:fill="auto"/>
            <w:noWrap/>
            <w:vAlign w:val="center"/>
          </w:tcPr>
          <w:p w14:paraId="73458487" w14:textId="77777777" w:rsidR="00CA511E" w:rsidRPr="008F2A6B" w:rsidRDefault="00CA511E" w:rsidP="009F31BB">
            <w:pPr>
              <w:jc w:val="center"/>
              <w:rPr>
                <w:color w:val="000000"/>
                <w:sz w:val="20"/>
                <w:szCs w:val="20"/>
              </w:rPr>
            </w:pPr>
            <w:r>
              <w:rPr>
                <w:color w:val="000000"/>
                <w:sz w:val="20"/>
                <w:szCs w:val="20"/>
              </w:rPr>
              <w:t>9</w:t>
            </w:r>
          </w:p>
        </w:tc>
        <w:tc>
          <w:tcPr>
            <w:tcW w:w="2232" w:type="pct"/>
            <w:shd w:val="clear" w:color="auto" w:fill="auto"/>
            <w:noWrap/>
            <w:vAlign w:val="center"/>
          </w:tcPr>
          <w:p w14:paraId="4CFA28BA" w14:textId="77777777" w:rsidR="00CA511E" w:rsidRDefault="00CA511E" w:rsidP="009F31BB">
            <w:pPr>
              <w:jc w:val="center"/>
              <w:rPr>
                <w:color w:val="000000"/>
                <w:sz w:val="20"/>
                <w:szCs w:val="20"/>
              </w:rPr>
            </w:pPr>
            <w:r>
              <w:rPr>
                <w:color w:val="000000"/>
                <w:sz w:val="20"/>
                <w:szCs w:val="20"/>
              </w:rPr>
              <w:t>600</w:t>
            </w:r>
          </w:p>
        </w:tc>
        <w:tc>
          <w:tcPr>
            <w:tcW w:w="2228" w:type="pct"/>
            <w:shd w:val="clear" w:color="auto" w:fill="auto"/>
            <w:vAlign w:val="center"/>
          </w:tcPr>
          <w:p w14:paraId="33F940D0" w14:textId="77777777" w:rsidR="00CA511E" w:rsidRPr="008F2A6B" w:rsidRDefault="00CA511E" w:rsidP="009F31BB">
            <w:pPr>
              <w:jc w:val="center"/>
              <w:rPr>
                <w:bCs/>
                <w:color w:val="000000"/>
                <w:sz w:val="20"/>
                <w:szCs w:val="20"/>
              </w:rPr>
            </w:pPr>
            <w:r>
              <w:rPr>
                <w:bCs/>
                <w:color w:val="000000"/>
                <w:sz w:val="20"/>
                <w:szCs w:val="20"/>
              </w:rPr>
              <w:t>8</w:t>
            </w:r>
          </w:p>
        </w:tc>
      </w:tr>
      <w:tr w:rsidR="00CA511E" w:rsidRPr="008F2A6B" w14:paraId="5098F1DA" w14:textId="77777777" w:rsidTr="009F31BB">
        <w:trPr>
          <w:trHeight w:val="340"/>
        </w:trPr>
        <w:tc>
          <w:tcPr>
            <w:tcW w:w="540" w:type="pct"/>
            <w:shd w:val="clear" w:color="auto" w:fill="auto"/>
            <w:noWrap/>
            <w:vAlign w:val="center"/>
          </w:tcPr>
          <w:p w14:paraId="11F71E31" w14:textId="77777777" w:rsidR="00CA511E" w:rsidRPr="008F2A6B" w:rsidRDefault="00CA511E" w:rsidP="009F31BB">
            <w:pPr>
              <w:jc w:val="center"/>
              <w:rPr>
                <w:color w:val="000000"/>
                <w:sz w:val="20"/>
                <w:szCs w:val="20"/>
              </w:rPr>
            </w:pPr>
            <w:r>
              <w:rPr>
                <w:color w:val="000000"/>
                <w:sz w:val="20"/>
                <w:szCs w:val="20"/>
              </w:rPr>
              <w:t>10</w:t>
            </w:r>
          </w:p>
        </w:tc>
        <w:tc>
          <w:tcPr>
            <w:tcW w:w="2232" w:type="pct"/>
            <w:shd w:val="clear" w:color="auto" w:fill="auto"/>
            <w:noWrap/>
            <w:vAlign w:val="center"/>
          </w:tcPr>
          <w:p w14:paraId="504E091A" w14:textId="77777777" w:rsidR="00CA511E" w:rsidRDefault="00CA511E" w:rsidP="009F31BB">
            <w:pPr>
              <w:jc w:val="center"/>
              <w:rPr>
                <w:color w:val="000000"/>
                <w:sz w:val="20"/>
                <w:szCs w:val="20"/>
              </w:rPr>
            </w:pPr>
            <w:r>
              <w:rPr>
                <w:color w:val="000000"/>
                <w:sz w:val="20"/>
                <w:szCs w:val="20"/>
              </w:rPr>
              <w:t>700</w:t>
            </w:r>
          </w:p>
        </w:tc>
        <w:tc>
          <w:tcPr>
            <w:tcW w:w="2228" w:type="pct"/>
            <w:shd w:val="clear" w:color="auto" w:fill="auto"/>
            <w:vAlign w:val="center"/>
          </w:tcPr>
          <w:p w14:paraId="5CC01956" w14:textId="77777777" w:rsidR="00CA511E" w:rsidRPr="008F2A6B" w:rsidRDefault="00CA511E" w:rsidP="009F31BB">
            <w:pPr>
              <w:jc w:val="center"/>
              <w:rPr>
                <w:bCs/>
                <w:color w:val="000000"/>
                <w:sz w:val="20"/>
                <w:szCs w:val="20"/>
              </w:rPr>
            </w:pPr>
            <w:r>
              <w:rPr>
                <w:bCs/>
                <w:color w:val="000000"/>
                <w:sz w:val="20"/>
                <w:szCs w:val="20"/>
              </w:rPr>
              <w:t>9</w:t>
            </w:r>
          </w:p>
        </w:tc>
      </w:tr>
      <w:tr w:rsidR="00CA511E" w:rsidRPr="008F2A6B" w14:paraId="2922F94C" w14:textId="77777777" w:rsidTr="009F31BB">
        <w:trPr>
          <w:trHeight w:val="340"/>
        </w:trPr>
        <w:tc>
          <w:tcPr>
            <w:tcW w:w="540" w:type="pct"/>
            <w:shd w:val="clear" w:color="auto" w:fill="auto"/>
            <w:noWrap/>
            <w:vAlign w:val="center"/>
          </w:tcPr>
          <w:p w14:paraId="16830A78" w14:textId="77777777" w:rsidR="00CA511E" w:rsidRPr="008F2A6B" w:rsidRDefault="00CA511E" w:rsidP="009F31BB">
            <w:pPr>
              <w:jc w:val="center"/>
              <w:rPr>
                <w:color w:val="000000"/>
                <w:sz w:val="20"/>
                <w:szCs w:val="20"/>
              </w:rPr>
            </w:pPr>
            <w:r>
              <w:rPr>
                <w:color w:val="000000"/>
                <w:sz w:val="20"/>
                <w:szCs w:val="20"/>
              </w:rPr>
              <w:t>11</w:t>
            </w:r>
          </w:p>
        </w:tc>
        <w:tc>
          <w:tcPr>
            <w:tcW w:w="2232" w:type="pct"/>
            <w:shd w:val="clear" w:color="auto" w:fill="auto"/>
            <w:noWrap/>
            <w:vAlign w:val="center"/>
          </w:tcPr>
          <w:p w14:paraId="3C356201" w14:textId="77777777" w:rsidR="00CA511E" w:rsidRDefault="00CA511E" w:rsidP="009F31BB">
            <w:pPr>
              <w:jc w:val="center"/>
              <w:rPr>
                <w:color w:val="000000"/>
                <w:sz w:val="20"/>
                <w:szCs w:val="20"/>
              </w:rPr>
            </w:pPr>
            <w:r>
              <w:rPr>
                <w:color w:val="000000"/>
                <w:sz w:val="20"/>
                <w:szCs w:val="20"/>
              </w:rPr>
              <w:t>800</w:t>
            </w:r>
          </w:p>
        </w:tc>
        <w:tc>
          <w:tcPr>
            <w:tcW w:w="2228" w:type="pct"/>
            <w:shd w:val="clear" w:color="auto" w:fill="auto"/>
            <w:vAlign w:val="center"/>
          </w:tcPr>
          <w:p w14:paraId="66FD93FB" w14:textId="77777777" w:rsidR="00CA511E" w:rsidRPr="008F2A6B" w:rsidRDefault="00CA511E" w:rsidP="009F31BB">
            <w:pPr>
              <w:jc w:val="center"/>
              <w:rPr>
                <w:bCs/>
                <w:color w:val="000000"/>
                <w:sz w:val="20"/>
                <w:szCs w:val="20"/>
              </w:rPr>
            </w:pPr>
            <w:r>
              <w:rPr>
                <w:bCs/>
                <w:color w:val="000000"/>
                <w:sz w:val="20"/>
                <w:szCs w:val="20"/>
              </w:rPr>
              <w:t>10</w:t>
            </w:r>
          </w:p>
        </w:tc>
      </w:tr>
      <w:tr w:rsidR="00CA511E" w:rsidRPr="008F2A6B" w14:paraId="7D9235E8" w14:textId="77777777" w:rsidTr="009F31BB">
        <w:trPr>
          <w:trHeight w:val="340"/>
        </w:trPr>
        <w:tc>
          <w:tcPr>
            <w:tcW w:w="540" w:type="pct"/>
            <w:shd w:val="clear" w:color="auto" w:fill="auto"/>
            <w:noWrap/>
            <w:vAlign w:val="center"/>
          </w:tcPr>
          <w:p w14:paraId="3DC2AEC7" w14:textId="77777777" w:rsidR="00CA511E" w:rsidRPr="008F2A6B" w:rsidRDefault="00CA511E" w:rsidP="009F31BB">
            <w:pPr>
              <w:jc w:val="center"/>
              <w:rPr>
                <w:color w:val="000000"/>
                <w:sz w:val="20"/>
                <w:szCs w:val="20"/>
              </w:rPr>
            </w:pPr>
            <w:r>
              <w:rPr>
                <w:color w:val="000000"/>
                <w:sz w:val="20"/>
                <w:szCs w:val="20"/>
              </w:rPr>
              <w:t>12</w:t>
            </w:r>
          </w:p>
        </w:tc>
        <w:tc>
          <w:tcPr>
            <w:tcW w:w="2232" w:type="pct"/>
            <w:shd w:val="clear" w:color="auto" w:fill="auto"/>
            <w:noWrap/>
            <w:vAlign w:val="center"/>
          </w:tcPr>
          <w:p w14:paraId="70B7DDC9" w14:textId="77777777" w:rsidR="00CA511E" w:rsidRDefault="00CA511E" w:rsidP="009F31BB">
            <w:pPr>
              <w:jc w:val="center"/>
              <w:rPr>
                <w:color w:val="000000"/>
                <w:sz w:val="20"/>
                <w:szCs w:val="20"/>
              </w:rPr>
            </w:pPr>
            <w:r>
              <w:rPr>
                <w:color w:val="000000"/>
                <w:sz w:val="20"/>
                <w:szCs w:val="20"/>
              </w:rPr>
              <w:t>1000</w:t>
            </w:r>
          </w:p>
        </w:tc>
        <w:tc>
          <w:tcPr>
            <w:tcW w:w="2228" w:type="pct"/>
            <w:shd w:val="clear" w:color="auto" w:fill="auto"/>
            <w:vAlign w:val="center"/>
          </w:tcPr>
          <w:p w14:paraId="58C44B86" w14:textId="77777777" w:rsidR="00CA511E" w:rsidRPr="008F2A6B" w:rsidRDefault="00CA511E" w:rsidP="009F31BB">
            <w:pPr>
              <w:jc w:val="center"/>
              <w:rPr>
                <w:bCs/>
                <w:color w:val="000000"/>
                <w:sz w:val="20"/>
                <w:szCs w:val="20"/>
              </w:rPr>
            </w:pPr>
            <w:r>
              <w:rPr>
                <w:bCs/>
                <w:color w:val="000000"/>
                <w:sz w:val="20"/>
                <w:szCs w:val="20"/>
              </w:rPr>
              <w:t>12</w:t>
            </w:r>
          </w:p>
        </w:tc>
      </w:tr>
    </w:tbl>
    <w:p w14:paraId="6D2B0A80" w14:textId="77777777" w:rsidR="00CA511E" w:rsidRDefault="00CA511E" w:rsidP="00CA511E">
      <w:pPr>
        <w:pStyle w:val="Maximyz0"/>
        <w:rPr>
          <w:sz w:val="20"/>
          <w:lang w:eastAsia="en-US"/>
        </w:rPr>
      </w:pPr>
      <w:r w:rsidRPr="00C44D47">
        <w:rPr>
          <w:sz w:val="20"/>
        </w:rPr>
        <w:t xml:space="preserve">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w:t>
      </w:r>
      <w:r w:rsidRPr="00C44D47">
        <w:rPr>
          <w:sz w:val="20"/>
        </w:rPr>
        <w:lastRenderedPageBreak/>
        <w:t>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C44D47">
        <w:rPr>
          <w:sz w:val="20"/>
          <w:lang w:eastAsia="en-US"/>
        </w:rPr>
        <w:t>.</w:t>
      </w:r>
    </w:p>
    <w:p w14:paraId="73830196" w14:textId="77777777" w:rsidR="00CA511E" w:rsidRPr="00CA511E" w:rsidRDefault="00CA511E" w:rsidP="00CA511E">
      <w:pPr>
        <w:pStyle w:val="Maximyz0"/>
      </w:pPr>
    </w:p>
    <w:p w14:paraId="2BC48F37" w14:textId="42A29D8D" w:rsidR="00550621" w:rsidRPr="00447CF2" w:rsidRDefault="003A284D" w:rsidP="003A284D">
      <w:pPr>
        <w:pStyle w:val="Maximyz0"/>
        <w:spacing w:after="240"/>
        <w:rPr>
          <w:lang w:eastAsia="en-US"/>
        </w:rPr>
      </w:pPr>
      <w:r>
        <w:rPr>
          <w:lang w:eastAsia="en-US"/>
        </w:rPr>
        <w:t xml:space="preserve">Статистика отказов и восстановлений тепловых сетей котельных </w:t>
      </w:r>
      <w:r w:rsidR="007250A6">
        <w:rPr>
          <w:lang w:eastAsia="en-US"/>
        </w:rPr>
        <w:t>Родниковского городского поселения</w:t>
      </w:r>
      <w:r>
        <w:rPr>
          <w:lang w:eastAsia="en-US"/>
        </w:rPr>
        <w:t xml:space="preserve"> не ведется.</w:t>
      </w:r>
    </w:p>
    <w:p w14:paraId="2869F7DE" w14:textId="5B0A256D" w:rsidR="00447CF2" w:rsidRDefault="00447CF2" w:rsidP="00447CF2">
      <w:pPr>
        <w:pStyle w:val="21"/>
      </w:pPr>
      <w:r>
        <w:t xml:space="preserve"> </w:t>
      </w:r>
      <w:bookmarkStart w:id="109" w:name="_Toc40639128"/>
      <w:r w:rsidRPr="00447CF2">
        <w:t>Описание процедур диагностики состояния тепловых сетей и планирования капитальных (текущих) ремонтов</w:t>
      </w:r>
      <w:bookmarkEnd w:id="109"/>
    </w:p>
    <w:p w14:paraId="18F5A086" w14:textId="77777777" w:rsidR="00447CF2" w:rsidRDefault="00447CF2" w:rsidP="00447CF2">
      <w:pPr>
        <w:pStyle w:val="Maximyz0"/>
        <w:rPr>
          <w:lang w:eastAsia="en-US"/>
        </w:rPr>
      </w:pPr>
      <w:r w:rsidRPr="004624A0">
        <w:rPr>
          <w:lang w:eastAsia="en-US"/>
        </w:rPr>
        <w:t xml:space="preserve">Диагностику состояния тепловых сетей выполняет </w:t>
      </w:r>
      <w:r w:rsidRPr="00AC6DF1">
        <w:rPr>
          <w:lang w:eastAsia="en-US"/>
        </w:rPr>
        <w:t>служба лабораторного контроля</w:t>
      </w:r>
      <w:r w:rsidRPr="004624A0">
        <w:rPr>
          <w:lang w:eastAsia="en-US"/>
        </w:rPr>
        <w:t>.</w:t>
      </w:r>
      <w:r>
        <w:rPr>
          <w:lang w:eastAsia="en-US"/>
        </w:rPr>
        <w:t xml:space="preserve"> </w:t>
      </w:r>
    </w:p>
    <w:p w14:paraId="221BE11D" w14:textId="77777777" w:rsidR="00447CF2" w:rsidRDefault="00447CF2" w:rsidP="00447CF2">
      <w:pPr>
        <w:pStyle w:val="Maximyz0"/>
        <w:rPr>
          <w:lang w:eastAsia="en-US"/>
        </w:rPr>
      </w:pPr>
      <w:r>
        <w:rPr>
          <w:lang w:eastAsia="en-US"/>
        </w:rPr>
        <w:t>Результаты проведенных гидравлических испытаний и результаты диагностики состояния тепловых сетей учитываются при формировании планов капитального ремонта совместно со сроком эксплуатации теплотрассы и количеством зарегистрированных на ней за отопительный сезон дефектов.</w:t>
      </w:r>
    </w:p>
    <w:p w14:paraId="2297E45D" w14:textId="77777777" w:rsidR="00447CF2" w:rsidRDefault="00447CF2" w:rsidP="00447CF2">
      <w:pPr>
        <w:pStyle w:val="Maximyz0"/>
        <w:rPr>
          <w:lang w:eastAsia="en-US"/>
        </w:rPr>
      </w:pPr>
      <w:r>
        <w:rPr>
          <w:lang w:eastAsia="en-US"/>
        </w:rPr>
        <w:t>На тепловых сетях проводят следующие виды испытаний:</w:t>
      </w:r>
    </w:p>
    <w:p w14:paraId="38207A8F" w14:textId="77777777" w:rsidR="00447CF2" w:rsidRDefault="00447CF2" w:rsidP="00447CF2">
      <w:pPr>
        <w:pStyle w:val="Maximyz0"/>
        <w:rPr>
          <w:lang w:eastAsia="en-US"/>
        </w:rPr>
      </w:pPr>
      <w:r>
        <w:rPr>
          <w:lang w:eastAsia="en-US"/>
        </w:rPr>
        <w:t>1. 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w:t>
      </w:r>
    </w:p>
    <w:p w14:paraId="510A9152" w14:textId="2E2B559D" w:rsidR="00447CF2" w:rsidRDefault="00447CF2" w:rsidP="00447CF2">
      <w:pPr>
        <w:pStyle w:val="Maximyz0"/>
        <w:rPr>
          <w:lang w:eastAsia="en-US"/>
        </w:rPr>
      </w:pPr>
      <w:r>
        <w:rPr>
          <w:lang w:eastAsia="en-US"/>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с </w:t>
      </w:r>
      <w:r w:rsidR="001C72E9">
        <w:rPr>
          <w:lang w:eastAsia="en-US"/>
        </w:rPr>
        <w:t xml:space="preserve">администрацией </w:t>
      </w:r>
      <w:r w:rsidR="007250A6">
        <w:rPr>
          <w:lang w:eastAsia="en-US"/>
        </w:rPr>
        <w:t>Родниковского городского поселения</w:t>
      </w:r>
      <w:r w:rsidR="005156FE">
        <w:rPr>
          <w:lang w:eastAsia="en-US"/>
        </w:rPr>
        <w:t>.</w:t>
      </w:r>
      <w:r>
        <w:rPr>
          <w:lang w:eastAsia="en-US"/>
        </w:rPr>
        <w:t xml:space="preserve">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–1-2 дня для зон котельных. Испытательные давления создаются сетевыми насосами теплоисточников.</w:t>
      </w:r>
    </w:p>
    <w:p w14:paraId="1D75DAAC" w14:textId="77777777" w:rsidR="00447CF2" w:rsidRDefault="00447CF2" w:rsidP="00447CF2">
      <w:pPr>
        <w:pStyle w:val="Maximyz0"/>
        <w:rPr>
          <w:lang w:eastAsia="en-US"/>
        </w:rPr>
      </w:pPr>
      <w:r>
        <w:rPr>
          <w:lang w:eastAsia="en-US"/>
        </w:rPr>
        <w:t xml:space="preserve">2. Испытания на максимальную температуру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периода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на предстоящий отопительный сезон. </w:t>
      </w:r>
    </w:p>
    <w:p w14:paraId="4D52B0D4" w14:textId="77777777" w:rsidR="00447CF2" w:rsidRDefault="00447CF2" w:rsidP="00447CF2">
      <w:pPr>
        <w:pStyle w:val="Maximyz0"/>
        <w:rPr>
          <w:lang w:eastAsia="en-US"/>
        </w:rPr>
      </w:pPr>
      <w:r>
        <w:rPr>
          <w:lang w:eastAsia="en-US"/>
        </w:rPr>
        <w:lastRenderedPageBreak/>
        <w:t xml:space="preserve">3. Испытания на тепловые потери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w:t>
      </w:r>
    </w:p>
    <w:p w14:paraId="7856A5A1" w14:textId="77777777" w:rsidR="00447CF2" w:rsidRDefault="00447CF2" w:rsidP="00447CF2">
      <w:pPr>
        <w:pStyle w:val="Maximyz0"/>
        <w:rPr>
          <w:lang w:eastAsia="en-US"/>
        </w:rPr>
      </w:pPr>
      <w:r>
        <w:rPr>
          <w:lang w:eastAsia="en-US"/>
        </w:rPr>
        <w:t xml:space="preserve">4. Испытания на гидравлические потери (пропускную способность)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w:t>
      </w:r>
    </w:p>
    <w:p w14:paraId="13A06A90" w14:textId="77777777" w:rsidR="00447CF2" w:rsidRPr="00447CF2" w:rsidRDefault="00447CF2" w:rsidP="00447CF2">
      <w:pPr>
        <w:rPr>
          <w:lang w:eastAsia="en-US"/>
        </w:rPr>
      </w:pPr>
    </w:p>
    <w:p w14:paraId="2F4AB5F1" w14:textId="02EB1F97" w:rsidR="00447CF2" w:rsidRPr="00447CF2" w:rsidRDefault="00447CF2" w:rsidP="00447CF2">
      <w:pPr>
        <w:pStyle w:val="21"/>
      </w:pPr>
      <w:r>
        <w:t xml:space="preserve"> </w:t>
      </w:r>
      <w:bookmarkStart w:id="110" w:name="_Toc40639129"/>
      <w:r w:rsidRPr="00447CF2">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0"/>
    </w:p>
    <w:p w14:paraId="118BEAF9" w14:textId="2AED8A5F" w:rsidR="00F74064" w:rsidRPr="007A7CEE" w:rsidRDefault="00F74064" w:rsidP="00F74064">
      <w:pPr>
        <w:pStyle w:val="Maximyz0"/>
      </w:pPr>
      <w:r w:rsidRPr="007A7CEE">
        <w:t>Опыт планирования ремонтов, анализ состояния действующих сетей, опыт применения различных методов диагностики позволяет сделать следующие предложения для будущих нормативных документов по ТС</w:t>
      </w:r>
      <w:r>
        <w:t>:</w:t>
      </w:r>
    </w:p>
    <w:p w14:paraId="3FC2197D" w14:textId="77777777" w:rsidR="00F74064" w:rsidRPr="007A7CEE" w:rsidRDefault="00F74064" w:rsidP="00D950EE">
      <w:pPr>
        <w:pStyle w:val="Maximyz0"/>
        <w:numPr>
          <w:ilvl w:val="0"/>
          <w:numId w:val="25"/>
        </w:numPr>
        <w:tabs>
          <w:tab w:val="left" w:pos="1276"/>
        </w:tabs>
        <w:ind w:left="0" w:firstLine="851"/>
      </w:pPr>
      <w:r w:rsidRPr="007A7CEE">
        <w:t>Техническую диагностику на предприятиях тепловых сетей нужно внедрять системно одновременно с изменением системы планирования и проведения ремонтных работ и индивидуально в зависимости от особенностей конкретного предприятия.</w:t>
      </w:r>
    </w:p>
    <w:p w14:paraId="1458B1BF" w14:textId="77777777" w:rsidR="00F74064" w:rsidRPr="007A7CEE" w:rsidRDefault="00F74064" w:rsidP="00D950EE">
      <w:pPr>
        <w:pStyle w:val="Maximyz0"/>
        <w:numPr>
          <w:ilvl w:val="0"/>
          <w:numId w:val="25"/>
        </w:numPr>
        <w:tabs>
          <w:tab w:val="left" w:pos="1276"/>
        </w:tabs>
        <w:ind w:left="0" w:firstLine="851"/>
      </w:pPr>
      <w:r w:rsidRPr="007A7CEE">
        <w:t>Нормы эксплуатации необходимо разрабатывать отдельно для каждой теплоснабжающей организации на основании перевода всех данных в электронный вид и последующего анализа.</w:t>
      </w:r>
    </w:p>
    <w:p w14:paraId="29A79DFE" w14:textId="77777777" w:rsidR="00F74064" w:rsidRPr="007A7CEE" w:rsidRDefault="00F74064" w:rsidP="00D950EE">
      <w:pPr>
        <w:pStyle w:val="Maximyz0"/>
        <w:numPr>
          <w:ilvl w:val="0"/>
          <w:numId w:val="25"/>
        </w:numPr>
        <w:tabs>
          <w:tab w:val="left" w:pos="1276"/>
        </w:tabs>
        <w:ind w:left="0" w:firstLine="851"/>
      </w:pPr>
      <w:r w:rsidRPr="007A7CEE">
        <w:t>Проектирование новых сетей должно выполняться с прогнозом надежности и предусматривать встроенную систему диагностики с описанием технологии ее проведения и расчетом необходимых финансовых и трудовых затрат.</w:t>
      </w:r>
    </w:p>
    <w:p w14:paraId="1E64D631" w14:textId="77777777" w:rsidR="00F74064" w:rsidRPr="007A7CEE" w:rsidRDefault="00F74064" w:rsidP="00D950EE">
      <w:pPr>
        <w:pStyle w:val="Maximyz0"/>
        <w:numPr>
          <w:ilvl w:val="0"/>
          <w:numId w:val="25"/>
        </w:numPr>
        <w:tabs>
          <w:tab w:val="left" w:pos="1276"/>
        </w:tabs>
        <w:ind w:left="0" w:firstLine="851"/>
      </w:pPr>
      <w:r w:rsidRPr="007A7CEE">
        <w:t xml:space="preserve">Для разработки нормативных документов, регламентирующих эксплуатацию ТС, необходимо предварительно проводить достаточно глубокий анализ актуальных паспортных данных прокладок сети, условий их эксплуатации и данные мониторинга состояния за ряд лет. </w:t>
      </w:r>
    </w:p>
    <w:p w14:paraId="1D79E321" w14:textId="77777777" w:rsidR="00F74064" w:rsidRPr="007A7CEE" w:rsidRDefault="00F74064" w:rsidP="00D950EE">
      <w:pPr>
        <w:pStyle w:val="Maximyz0"/>
        <w:numPr>
          <w:ilvl w:val="0"/>
          <w:numId w:val="25"/>
        </w:numPr>
        <w:tabs>
          <w:tab w:val="left" w:pos="1276"/>
        </w:tabs>
        <w:ind w:left="0" w:firstLine="851"/>
      </w:pPr>
      <w:r w:rsidRPr="007A7CEE">
        <w:t>Стратегия развития ЦТ должна быть нацелена на плановую замену сетей и устаревших конструкций на новые более надежные, с гарантированным сроком службы и встроенной авто</w:t>
      </w:r>
      <w:r w:rsidRPr="007A7CEE">
        <w:softHyphen/>
        <w:t>матической системой выявления мест нарушения условий эксплуатации. Ремонт должен быть только планово-предупредительный.</w:t>
      </w:r>
    </w:p>
    <w:p w14:paraId="1F3392A1" w14:textId="680B2DD8" w:rsidR="00447CF2" w:rsidRDefault="00F74064" w:rsidP="00F74064">
      <w:pPr>
        <w:pStyle w:val="Maximyz0"/>
        <w:rPr>
          <w:lang w:eastAsia="en-US"/>
        </w:rPr>
      </w:pPr>
      <w:r w:rsidRPr="007A7CEE">
        <w:lastRenderedPageBreak/>
        <w:t>Испытания тепловых сетей следует проводить в соответствии с СП 41-105-2002 «Проектирование и строительство тепловых сетей бесканальной прокладки из стальных труб с индивидуальной тепловой изоляцией из пенополиуретана в полиэтиленово</w:t>
      </w:r>
      <w:r>
        <w:t>й оболочке»</w:t>
      </w:r>
      <w:r w:rsidRPr="007A7CEE">
        <w:t xml:space="preserve">. При проведении испытаний тепловых сетей следует соблюдать требования СНиП 3.05.03, Правил устройства и безопасной эксплуатации трубопроводов </w:t>
      </w:r>
      <w:r>
        <w:t>пара и горячей воды ПБ 03-75-94</w:t>
      </w:r>
      <w:r w:rsidRPr="007A7CEE">
        <w:t>, Правил техники безопасности при эксплуатации тепломеханического оборудования электрических станций и тепловых сетей РД 34.03.201-97.</w:t>
      </w:r>
    </w:p>
    <w:p w14:paraId="79854950" w14:textId="77777777" w:rsidR="004624A0" w:rsidRDefault="004624A0" w:rsidP="00967CC3">
      <w:pPr>
        <w:pStyle w:val="Maximyz0"/>
        <w:rPr>
          <w:lang w:eastAsia="en-US"/>
        </w:rPr>
      </w:pPr>
    </w:p>
    <w:p w14:paraId="7B4CF534" w14:textId="6C48395C" w:rsidR="00947D9E" w:rsidRDefault="00447CF2" w:rsidP="00447CF2">
      <w:pPr>
        <w:pStyle w:val="21"/>
      </w:pPr>
      <w:r>
        <w:t xml:space="preserve"> </w:t>
      </w:r>
      <w:bookmarkStart w:id="111" w:name="_Toc40639130"/>
      <w:r w:rsidRPr="00447CF2">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111"/>
    </w:p>
    <w:p w14:paraId="233EB437" w14:textId="77777777" w:rsidR="009E01D6" w:rsidRDefault="009E01D6" w:rsidP="009E01D6">
      <w:pPr>
        <w:pStyle w:val="Maximyz0"/>
      </w:pPr>
      <w:r>
        <w:t>Расчет нормативных тепловых потерь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 Утв. Приказом Минэнерго РФ от 30.12.2008 г. № 325.</w:t>
      </w:r>
    </w:p>
    <w:p w14:paraId="3794639E" w14:textId="4ED47BB7" w:rsidR="009E01D6" w:rsidRDefault="009E01D6" w:rsidP="009E01D6">
      <w:pPr>
        <w:pStyle w:val="Maximyz0"/>
      </w:pPr>
      <w:r>
        <w:t xml:space="preserve">Определение тепловых потерь водяными тепловыми сетями осуществляется по «Методическим указаниям по составлению энергетической характеристики для систем транспорта тепловой энергии по показателю «Тепловые потери» СО 153-34.20.523-2003, </w:t>
      </w:r>
      <w:r w:rsidR="00435DAB" w:rsidRPr="00435DAB">
        <w:t xml:space="preserve">СП 61.13330.2012 </w:t>
      </w:r>
      <w:r w:rsidR="00435DAB">
        <w:t>«</w:t>
      </w:r>
      <w:r w:rsidR="00435DAB" w:rsidRPr="00435DAB">
        <w:t>Тепловая изоляция оборудования и трубопроводов</w:t>
      </w:r>
      <w:r w:rsidR="00435DAB">
        <w:t>»</w:t>
      </w:r>
      <w:r w:rsidR="00435DAB" w:rsidRPr="00435DAB">
        <w:t xml:space="preserve"> </w:t>
      </w:r>
      <w:r>
        <w:t>(</w:t>
      </w:r>
      <w:r w:rsidR="00435DAB">
        <w:t>далее</w:t>
      </w:r>
      <w:r>
        <w:t xml:space="preserve"> методические указания) для всех видов прокладки тепловых сетей. </w:t>
      </w:r>
      <w:r>
        <w:fldChar w:fldCharType="begin"/>
      </w:r>
      <w:r>
        <w:instrText xml:space="preserve"> MACROBUTTON MTEditEquationSection2 </w:instrText>
      </w:r>
      <w:r w:rsidRPr="008C0AA3">
        <w:rPr>
          <w:rStyle w:val="MTEquationSection"/>
        </w:rPr>
        <w:instrText>Equation Section (Next)</w:instrText>
      </w:r>
      <w:r>
        <w:fldChar w:fldCharType="begin"/>
      </w:r>
      <w:r>
        <w:instrText xml:space="preserve"> SEQ MTEqn \r \h \* MERGEFORMAT </w:instrText>
      </w:r>
      <w:r>
        <w:fldChar w:fldCharType="end"/>
      </w:r>
      <w:r>
        <w:fldChar w:fldCharType="begin"/>
      </w:r>
      <w:r>
        <w:instrText xml:space="preserve"> SEQ MTSec \h \* MERGEFORMAT </w:instrText>
      </w:r>
      <w:r>
        <w:fldChar w:fldCharType="end"/>
      </w:r>
      <w:r>
        <w:fldChar w:fldCharType="end"/>
      </w:r>
    </w:p>
    <w:p w14:paraId="01D0A565" w14:textId="77777777" w:rsidR="00324347" w:rsidRDefault="00324347" w:rsidP="00A14017">
      <w:pPr>
        <w:pStyle w:val="32"/>
        <w:ind w:left="2268"/>
        <w:rPr>
          <w:lang w:val="ru-RU"/>
        </w:rPr>
        <w:sectPr w:rsidR="00324347" w:rsidSect="00A02439">
          <w:pgSz w:w="11906" w:h="16838"/>
          <w:pgMar w:top="1134" w:right="851" w:bottom="1134" w:left="1418" w:header="709" w:footer="709" w:gutter="0"/>
          <w:cols w:space="708"/>
          <w:docGrid w:linePitch="360"/>
        </w:sectPr>
      </w:pPr>
      <w:bookmarkStart w:id="112" w:name="_Toc372201711"/>
      <w:bookmarkStart w:id="113" w:name="_Toc403992267"/>
    </w:p>
    <w:p w14:paraId="71AA3412" w14:textId="79B076F6" w:rsidR="009E01D6" w:rsidRPr="00541E52" w:rsidRDefault="009E01D6" w:rsidP="00A14017">
      <w:pPr>
        <w:pStyle w:val="32"/>
        <w:ind w:left="2268"/>
        <w:rPr>
          <w:lang w:val="ru-RU"/>
        </w:rPr>
      </w:pPr>
      <w:bookmarkStart w:id="114" w:name="_Toc40639131"/>
      <w:r w:rsidRPr="00541E52">
        <w:rPr>
          <w:lang w:val="ru-RU"/>
        </w:rPr>
        <w:lastRenderedPageBreak/>
        <w:t>Определение часовых тепловых потерь при среднегодовых условиях работы тепловой сети по нормам тепловых потерь</w:t>
      </w:r>
      <w:bookmarkEnd w:id="112"/>
      <w:bookmarkEnd w:id="113"/>
      <w:bookmarkEnd w:id="114"/>
    </w:p>
    <w:p w14:paraId="299C8536" w14:textId="0E5671BA" w:rsidR="009E01D6" w:rsidRDefault="009E01D6" w:rsidP="009E01D6">
      <w:pPr>
        <w:pStyle w:val="affffff7"/>
        <w:rPr>
          <w:rFonts w:cs="Times New Roman"/>
        </w:rPr>
      </w:pPr>
      <w:r>
        <w:rPr>
          <w:rFonts w:cs="Times New Roman"/>
          <w:color w:val="000000"/>
        </w:rPr>
        <w:t xml:space="preserve"> Согласно соответствующим нормам проектирования тепловой изоляции для трубопроводов и оборудования осуществляется раздельно для подземной и надземной прокладок по формулам: </w:t>
      </w:r>
      <w:r>
        <w:rPr>
          <w:rFonts w:cs="Times New Roman"/>
          <w:color w:val="000000"/>
        </w:rPr>
        <w:fldChar w:fldCharType="begin"/>
      </w:r>
      <w:r>
        <w:rPr>
          <w:rFonts w:cs="Times New Roman"/>
          <w:color w:val="000000"/>
        </w:rPr>
        <w:instrText xml:space="preserve"> MACROBUTTON MTEditEquationSection2 </w:instrText>
      </w:r>
      <w:r w:rsidRPr="003F07CD">
        <w:rPr>
          <w:rStyle w:val="MTEquationSection"/>
        </w:rPr>
        <w:instrText>Equation Section 3</w:instrText>
      </w:r>
      <w:r>
        <w:rPr>
          <w:rFonts w:cs="Times New Roman"/>
          <w:color w:val="000000"/>
        </w:rPr>
        <w:fldChar w:fldCharType="begin"/>
      </w:r>
      <w:r>
        <w:rPr>
          <w:rFonts w:cs="Times New Roman"/>
          <w:color w:val="000000"/>
        </w:rPr>
        <w:instrText xml:space="preserve"> SEQ MTEqn \r \h \* MERGEFORMAT </w:instrText>
      </w:r>
      <w:r>
        <w:rPr>
          <w:rFonts w:cs="Times New Roman"/>
          <w:color w:val="000000"/>
        </w:rPr>
        <w:fldChar w:fldCharType="end"/>
      </w:r>
      <w:r>
        <w:rPr>
          <w:rFonts w:cs="Times New Roman"/>
          <w:color w:val="000000"/>
        </w:rPr>
        <w:fldChar w:fldCharType="begin"/>
      </w:r>
      <w:r>
        <w:rPr>
          <w:rFonts w:cs="Times New Roman"/>
          <w:color w:val="000000"/>
        </w:rPr>
        <w:instrText xml:space="preserve"> SEQ MTSec \r 3 \h \* MERGEFORMAT </w:instrText>
      </w:r>
      <w:r>
        <w:rPr>
          <w:rFonts w:cs="Times New Roman"/>
          <w:color w:val="000000"/>
        </w:rPr>
        <w:fldChar w:fldCharType="end"/>
      </w:r>
      <w:r>
        <w:rPr>
          <w:rFonts w:cs="Times New Roman"/>
          <w:color w:val="000000"/>
        </w:rPr>
        <w:fldChar w:fldCharType="end"/>
      </w:r>
    </w:p>
    <w:p w14:paraId="74AF2708" w14:textId="47BF21B3" w:rsidR="009E01D6" w:rsidRPr="008C0AA3" w:rsidRDefault="009E01D6" w:rsidP="00D950EE">
      <w:pPr>
        <w:pStyle w:val="affffff7"/>
        <w:numPr>
          <w:ilvl w:val="0"/>
          <w:numId w:val="14"/>
        </w:numPr>
        <w:ind w:left="709" w:hanging="425"/>
        <w:rPr>
          <w:rFonts w:cs="Times New Roman"/>
        </w:rPr>
      </w:pPr>
      <w:r>
        <w:rPr>
          <w:rFonts w:cs="Times New Roman"/>
          <w:color w:val="000000"/>
        </w:rPr>
        <w:t xml:space="preserve">для подземной прокладки </w:t>
      </w:r>
      <w:r w:rsidRPr="00581FAC">
        <w:rPr>
          <w:rFonts w:cs="Times New Roman"/>
          <w:color w:val="000000"/>
          <w:position w:val="-14"/>
        </w:rPr>
        <w:object w:dxaOrig="520" w:dyaOrig="380" w14:anchorId="016FD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21.75pt" o:ole="">
            <v:imagedata r:id="rId27" o:title=""/>
          </v:shape>
          <o:OLEObject Type="Embed" ProgID="Equation.DSMT4" ShapeID="_x0000_i1025" DrawAspect="Content" ObjectID="_1653983987" r:id="rId28"/>
        </w:object>
      </w:r>
      <w:r>
        <w:rPr>
          <w:rFonts w:cs="Times New Roman"/>
          <w:color w:val="000000"/>
        </w:rPr>
        <w:t xml:space="preserve"> [Вт (ккал/ч)] суммарно по подающему и обратному трубопроводам:</w:t>
      </w:r>
      <w:r>
        <w:rPr>
          <w:rFonts w:cs="Times New Roman"/>
          <w:color w:val="000000"/>
        </w:rPr>
        <w:fldChar w:fldCharType="begin"/>
      </w:r>
      <w:r>
        <w:rPr>
          <w:rFonts w:cs="Times New Roman"/>
          <w:color w:val="000000"/>
        </w:rPr>
        <w:instrText xml:space="preserve"> MACROBUTTON MTEditEquationSection2 </w:instrText>
      </w:r>
      <w:r w:rsidRPr="00D83278">
        <w:rPr>
          <w:rStyle w:val="MTEquationSection"/>
        </w:rPr>
        <w:instrText>Equation Chapter 3 Section 1</w:instrText>
      </w:r>
      <w:r>
        <w:rPr>
          <w:rFonts w:cs="Times New Roman"/>
          <w:color w:val="000000"/>
        </w:rPr>
        <w:fldChar w:fldCharType="begin"/>
      </w:r>
      <w:r>
        <w:rPr>
          <w:rFonts w:cs="Times New Roman"/>
          <w:color w:val="000000"/>
        </w:rPr>
        <w:instrText xml:space="preserve"> SEQ MTEqn \r \h \* MERGEFORMAT </w:instrText>
      </w:r>
      <w:r>
        <w:rPr>
          <w:rFonts w:cs="Times New Roman"/>
          <w:color w:val="000000"/>
        </w:rPr>
        <w:fldChar w:fldCharType="end"/>
      </w:r>
      <w:r>
        <w:rPr>
          <w:rFonts w:cs="Times New Roman"/>
          <w:color w:val="000000"/>
        </w:rPr>
        <w:fldChar w:fldCharType="begin"/>
      </w:r>
      <w:r>
        <w:rPr>
          <w:rFonts w:cs="Times New Roman"/>
          <w:color w:val="000000"/>
        </w:rPr>
        <w:instrText xml:space="preserve"> SEQ MTSec \r 1 \h \* MERGEFORMAT </w:instrText>
      </w:r>
      <w:r>
        <w:rPr>
          <w:rFonts w:cs="Times New Roman"/>
          <w:color w:val="000000"/>
        </w:rPr>
        <w:fldChar w:fldCharType="end"/>
      </w:r>
      <w:r>
        <w:rPr>
          <w:rFonts w:cs="Times New Roman"/>
          <w:color w:val="000000"/>
        </w:rPr>
        <w:fldChar w:fldCharType="begin"/>
      </w:r>
      <w:r>
        <w:rPr>
          <w:rFonts w:cs="Times New Roman"/>
          <w:color w:val="000000"/>
        </w:rPr>
        <w:instrText xml:space="preserve"> SEQ MTChap \r 3 \h \* MERGEFORMAT </w:instrText>
      </w:r>
      <w:r>
        <w:rPr>
          <w:rFonts w:cs="Times New Roman"/>
          <w:color w:val="000000"/>
        </w:rPr>
        <w:fldChar w:fldCharType="end"/>
      </w:r>
      <w:r>
        <w:rPr>
          <w:rFonts w:cs="Times New Roman"/>
          <w:color w:val="000000"/>
        </w:rPr>
        <w:fldChar w:fldCharType="end"/>
      </w:r>
    </w:p>
    <w:p w14:paraId="7E794381" w14:textId="6904E13A" w:rsidR="009E01D6" w:rsidRDefault="009E01D6" w:rsidP="009E01D6">
      <w:pPr>
        <w:pStyle w:val="MTDisplayEquation"/>
      </w:pPr>
      <w:r>
        <w:tab/>
      </w:r>
      <w:r w:rsidRPr="008C0AA3">
        <w:rPr>
          <w:position w:val="-14"/>
        </w:rPr>
        <w:object w:dxaOrig="520" w:dyaOrig="380" w14:anchorId="3B63CB4B">
          <v:shape id="_x0000_i1026" type="#_x0000_t75" style="width:27.75pt;height:21.75pt" o:ole="">
            <v:imagedata r:id="rId29" o:title=""/>
          </v:shape>
          <o:OLEObject Type="Embed" ProgID="Equation.DSMT4" ShapeID="_x0000_i1026" DrawAspect="Content" ObjectID="_1653983988" r:id="rId30"/>
        </w:object>
      </w:r>
      <w:r>
        <w:rPr>
          <w:color w:val="000000"/>
        </w:rPr>
        <w:t xml:space="preserve">= </w:t>
      </w:r>
      <w:r>
        <w:rPr>
          <w:color w:val="000000"/>
        </w:rPr>
        <w:sym w:font="Symbol" w:char="F053"/>
      </w:r>
      <w:r>
        <w:rPr>
          <w:color w:val="000000"/>
        </w:rPr>
        <w:t xml:space="preserve"> (</w:t>
      </w:r>
      <w:r>
        <w:rPr>
          <w:i/>
          <w:iCs/>
          <w:color w:val="000000"/>
          <w:lang w:val="en-US"/>
        </w:rPr>
        <w:t>q</w:t>
      </w:r>
      <w:r>
        <w:rPr>
          <w:color w:val="000000"/>
          <w:vertAlign w:val="subscript"/>
        </w:rPr>
        <w:t>н</w:t>
      </w:r>
      <w:r>
        <w:rPr>
          <w:color w:val="000000"/>
        </w:rPr>
        <w:t xml:space="preserve"> </w:t>
      </w:r>
      <w:r>
        <w:rPr>
          <w:i/>
          <w:iCs/>
          <w:color w:val="000000"/>
          <w:lang w:val="en-US"/>
        </w:rPr>
        <w:t>L</w:t>
      </w:r>
      <w:r>
        <w:rPr>
          <w:color w:val="000000"/>
        </w:rPr>
        <w:t xml:space="preserve"> </w:t>
      </w:r>
      <w:r>
        <w:rPr>
          <w:color w:val="000000"/>
          <w:lang w:val="en-US"/>
        </w:rPr>
        <w:sym w:font="Symbol" w:char="F062"/>
      </w:r>
      <w:r>
        <w:rPr>
          <w:color w:val="000000"/>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w:instrText>
        </w:r>
      </w:fldSimple>
      <w:r>
        <w:instrText>)</w:instrText>
      </w:r>
      <w:r>
        <w:fldChar w:fldCharType="end"/>
      </w:r>
    </w:p>
    <w:p w14:paraId="0D1FB7C2" w14:textId="77777777" w:rsidR="009E01D6" w:rsidRPr="008C0AA3" w:rsidRDefault="009E01D6" w:rsidP="009E01D6"/>
    <w:p w14:paraId="14D945C0" w14:textId="77777777" w:rsidR="009E01D6" w:rsidRPr="007A66BB" w:rsidRDefault="009E01D6" w:rsidP="00D950EE">
      <w:pPr>
        <w:pStyle w:val="affffff7"/>
        <w:numPr>
          <w:ilvl w:val="0"/>
          <w:numId w:val="14"/>
        </w:numPr>
        <w:ind w:left="709" w:hanging="425"/>
        <w:rPr>
          <w:rFonts w:cs="Times New Roman"/>
        </w:rPr>
      </w:pPr>
      <w:r>
        <w:rPr>
          <w:rFonts w:cs="Times New Roman"/>
          <w:color w:val="000000"/>
        </w:rPr>
        <w:t xml:space="preserve">для надземной прокладки раздельно по подающему </w:t>
      </w:r>
      <w:r w:rsidRPr="00581FAC">
        <w:rPr>
          <w:rFonts w:cs="Times New Roman"/>
          <w:color w:val="000000"/>
          <w:position w:val="-14"/>
        </w:rPr>
        <w:object w:dxaOrig="620" w:dyaOrig="380" w14:anchorId="7E7ADB1A">
          <v:shape id="_x0000_i1027" type="#_x0000_t75" style="width:27.75pt;height:21.75pt" o:ole="">
            <v:imagedata r:id="rId31" o:title=""/>
          </v:shape>
          <o:OLEObject Type="Embed" ProgID="Equation.DSMT4" ShapeID="_x0000_i1027" DrawAspect="Content" ObjectID="_1653983989" r:id="rId32"/>
        </w:object>
      </w:r>
      <w:r>
        <w:rPr>
          <w:rFonts w:cs="Times New Roman"/>
          <w:color w:val="000000"/>
        </w:rPr>
        <w:t xml:space="preserve"> и обратному </w:t>
      </w:r>
      <w:r w:rsidRPr="00581FAC">
        <w:rPr>
          <w:rFonts w:cs="Times New Roman"/>
          <w:color w:val="000000"/>
          <w:position w:val="-14"/>
        </w:rPr>
        <w:object w:dxaOrig="620" w:dyaOrig="380" w14:anchorId="4A347E77">
          <v:shape id="_x0000_i1028" type="#_x0000_t75" style="width:27.75pt;height:21.75pt" o:ole="">
            <v:imagedata r:id="rId33" o:title=""/>
          </v:shape>
          <o:OLEObject Type="Embed" ProgID="Equation.DSMT4" ShapeID="_x0000_i1028" DrawAspect="Content" ObjectID="_1653983990" r:id="rId34"/>
        </w:object>
      </w:r>
      <w:r>
        <w:rPr>
          <w:rFonts w:cs="Times New Roman"/>
          <w:color w:val="000000"/>
        </w:rPr>
        <w:t xml:space="preserve"> [Вт (ккал/ч)] трубопроводам:</w:t>
      </w:r>
    </w:p>
    <w:p w14:paraId="6E559A08" w14:textId="77777777" w:rsidR="009E01D6" w:rsidRDefault="009E01D6" w:rsidP="009E01D6">
      <w:pPr>
        <w:pStyle w:val="affffff7"/>
        <w:ind w:left="709" w:firstLine="0"/>
        <w:rPr>
          <w:rFonts w:cs="Times New Roman"/>
        </w:rPr>
      </w:pPr>
    </w:p>
    <w:p w14:paraId="65032974" w14:textId="528A960C" w:rsidR="009E01D6" w:rsidRDefault="009E01D6" w:rsidP="009E01D6">
      <w:pPr>
        <w:pStyle w:val="MTDisplayEquation"/>
      </w:pPr>
      <w:r>
        <w:tab/>
      </w:r>
      <w:r w:rsidRPr="003F07CD">
        <w:rPr>
          <w:position w:val="-14"/>
        </w:rPr>
        <w:object w:dxaOrig="620" w:dyaOrig="380" w14:anchorId="5AE4652F">
          <v:shape id="_x0000_i1029" type="#_x0000_t75" style="width:27.75pt;height:21.75pt" o:ole="">
            <v:imagedata r:id="rId35" o:title=""/>
          </v:shape>
          <o:OLEObject Type="Embed" ProgID="Equation.DSMT4" ShapeID="_x0000_i1029" DrawAspect="Content" ObjectID="_1653983991" r:id="rId36"/>
        </w:object>
      </w:r>
      <w:r>
        <w:rPr>
          <w:color w:val="000000"/>
        </w:rPr>
        <w:t xml:space="preserve">= </w:t>
      </w:r>
      <w:r>
        <w:rPr>
          <w:color w:val="000000"/>
        </w:rPr>
        <w:sym w:font="Symbol" w:char="F053"/>
      </w:r>
      <w:r>
        <w:rPr>
          <w:color w:val="000000"/>
        </w:rPr>
        <w:t xml:space="preserve"> (</w:t>
      </w:r>
      <w:r>
        <w:rPr>
          <w:i/>
          <w:iCs/>
          <w:color w:val="000000"/>
          <w:lang w:val="en-US"/>
        </w:rPr>
        <w:t>q</w:t>
      </w:r>
      <w:r>
        <w:rPr>
          <w:color w:val="000000"/>
          <w:vertAlign w:val="subscript"/>
        </w:rPr>
        <w:t>н.п</w:t>
      </w:r>
      <w:r>
        <w:rPr>
          <w:color w:val="000000"/>
        </w:rPr>
        <w:t xml:space="preserve"> </w:t>
      </w:r>
      <w:r>
        <w:rPr>
          <w:i/>
          <w:iCs/>
          <w:color w:val="000000"/>
          <w:lang w:val="en-US"/>
        </w:rPr>
        <w:t>L</w:t>
      </w:r>
      <w:r>
        <w:rPr>
          <w:color w:val="000000"/>
        </w:rPr>
        <w:t xml:space="preserve"> </w:t>
      </w:r>
      <w:r>
        <w:rPr>
          <w:color w:val="000000"/>
          <w:lang w:val="en-US"/>
        </w:rPr>
        <w:sym w:font="Symbol" w:char="F062"/>
      </w:r>
      <w:r>
        <w:rPr>
          <w:color w:val="000000"/>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w:instrText>
        </w:r>
      </w:fldSimple>
      <w:r>
        <w:instrText>)</w:instrText>
      </w:r>
      <w:r>
        <w:fldChar w:fldCharType="end"/>
      </w:r>
    </w:p>
    <w:p w14:paraId="455A2D6B" w14:textId="77777777" w:rsidR="009E01D6" w:rsidRDefault="009E01D6" w:rsidP="009E01D6">
      <w:pPr>
        <w:pStyle w:val="affffff7"/>
        <w:jc w:val="center"/>
        <w:rPr>
          <w:rFonts w:cs="Times New Roman"/>
          <w:color w:val="000000"/>
        </w:rPr>
      </w:pPr>
    </w:p>
    <w:p w14:paraId="2F8D3963" w14:textId="5B2215D2" w:rsidR="009E01D6" w:rsidRDefault="009E01D6" w:rsidP="009E01D6">
      <w:pPr>
        <w:pStyle w:val="MTDisplayEquation"/>
      </w:pPr>
      <w:r>
        <w:tab/>
      </w:r>
      <w:r w:rsidRPr="007A66BB">
        <w:rPr>
          <w:position w:val="-14"/>
        </w:rPr>
        <w:object w:dxaOrig="620" w:dyaOrig="380" w14:anchorId="070AA0A2">
          <v:shape id="_x0000_i1030" type="#_x0000_t75" style="width:27.75pt;height:21.75pt" o:ole="">
            <v:imagedata r:id="rId37" o:title=""/>
          </v:shape>
          <o:OLEObject Type="Embed" ProgID="Equation.DSMT4" ShapeID="_x0000_i1030" DrawAspect="Content" ObjectID="_1653983992" r:id="rId38"/>
        </w:object>
      </w:r>
      <w:r>
        <w:rPr>
          <w:color w:val="000000"/>
        </w:rPr>
        <w:t xml:space="preserve">= </w:t>
      </w:r>
      <w:r>
        <w:rPr>
          <w:color w:val="000000"/>
        </w:rPr>
        <w:sym w:font="Symbol" w:char="F053"/>
      </w:r>
      <w:r>
        <w:rPr>
          <w:color w:val="000000"/>
        </w:rPr>
        <w:t xml:space="preserve"> (</w:t>
      </w:r>
      <w:r>
        <w:rPr>
          <w:i/>
          <w:iCs/>
          <w:color w:val="000000"/>
          <w:lang w:val="en-US"/>
        </w:rPr>
        <w:t>q</w:t>
      </w:r>
      <w:r>
        <w:rPr>
          <w:color w:val="000000"/>
          <w:vertAlign w:val="subscript"/>
        </w:rPr>
        <w:t>н.о</w:t>
      </w:r>
      <w:r>
        <w:rPr>
          <w:color w:val="000000"/>
        </w:rPr>
        <w:t xml:space="preserve"> </w:t>
      </w:r>
      <w:r>
        <w:rPr>
          <w:i/>
          <w:iCs/>
          <w:color w:val="000000"/>
          <w:lang w:val="en-US"/>
        </w:rPr>
        <w:t>L</w:t>
      </w:r>
      <w:r>
        <w:rPr>
          <w:color w:val="000000"/>
        </w:rPr>
        <w:t xml:space="preserve"> </w:t>
      </w:r>
      <w:r>
        <w:rPr>
          <w:color w:val="000000"/>
          <w:lang w:val="en-US"/>
        </w:rPr>
        <w:sym w:font="Symbol" w:char="F062"/>
      </w:r>
      <w:r>
        <w:rPr>
          <w:color w:val="000000"/>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w:instrText>
        </w:r>
      </w:fldSimple>
      <w:r>
        <w:instrText>)</w:instrText>
      </w:r>
      <w:r>
        <w:fldChar w:fldCharType="end"/>
      </w:r>
    </w:p>
    <w:p w14:paraId="57DF6ACC" w14:textId="77777777" w:rsidR="009E01D6" w:rsidRPr="007A66BB" w:rsidRDefault="009E01D6" w:rsidP="009E01D6"/>
    <w:p w14:paraId="3110FA2A" w14:textId="77777777" w:rsidR="009E01D6" w:rsidRDefault="009E01D6" w:rsidP="009E01D6">
      <w:pPr>
        <w:pStyle w:val="affffff7"/>
        <w:rPr>
          <w:rFonts w:cs="Times New Roman"/>
          <w:color w:val="000000"/>
        </w:rPr>
      </w:pPr>
      <w:r>
        <w:rPr>
          <w:rFonts w:cs="Times New Roman"/>
          <w:color w:val="000000"/>
        </w:rPr>
        <w:t>где:</w:t>
      </w:r>
    </w:p>
    <w:p w14:paraId="7359DFDE" w14:textId="77777777" w:rsidR="009E01D6" w:rsidRDefault="009E01D6" w:rsidP="009E01D6">
      <w:pPr>
        <w:pStyle w:val="Maximyz0"/>
        <w:ind w:left="1069" w:firstLine="0"/>
      </w:pPr>
      <w:r>
        <w:rPr>
          <w:i/>
          <w:iCs/>
          <w:lang w:val="en-US"/>
        </w:rPr>
        <w:t>q</w:t>
      </w:r>
      <w:r>
        <w:rPr>
          <w:vertAlign w:val="subscript"/>
        </w:rPr>
        <w:t>н</w:t>
      </w:r>
      <w:r>
        <w:t xml:space="preserve">, </w:t>
      </w:r>
      <w:r>
        <w:rPr>
          <w:i/>
          <w:iCs/>
          <w:lang w:val="en-US"/>
        </w:rPr>
        <w:t>q</w:t>
      </w:r>
      <w:r>
        <w:rPr>
          <w:vertAlign w:val="subscript"/>
        </w:rPr>
        <w:t>н.п</w:t>
      </w:r>
      <w:r>
        <w:t xml:space="preserve"> и </w:t>
      </w:r>
      <w:r>
        <w:rPr>
          <w:i/>
          <w:iCs/>
          <w:lang w:val="en-US"/>
        </w:rPr>
        <w:t>q</w:t>
      </w:r>
      <w:r>
        <w:rPr>
          <w:vertAlign w:val="subscript"/>
        </w:rPr>
        <w:t>н.о</w:t>
      </w:r>
      <w:r>
        <w:t xml:space="preserve"> — удельные (на 1 м длины) часовые тепловые потери, определенные по нормам тепловых потерь в соответствии с нормами проектирования тепловой изоляции для трубопроводов и оборудования для каждого диаметра трубопровода при среднегодовых условиях работы тепловой сети, для подземной прокладки суммарно по подающему и обратному трубопроводам и раздельно для надземной прокладки, Вт/м [ккал/(м</w:t>
      </w:r>
      <w:r>
        <w:sym w:font="Symbol" w:char="F0D7"/>
      </w:r>
      <w:r>
        <w:t>ч)];</w:t>
      </w:r>
    </w:p>
    <w:p w14:paraId="59EE33D8" w14:textId="77777777" w:rsidR="009E01D6" w:rsidRDefault="009E01D6" w:rsidP="009E01D6">
      <w:pPr>
        <w:pStyle w:val="Maximyz0"/>
        <w:ind w:left="1069" w:firstLine="0"/>
      </w:pPr>
      <w:r w:rsidRPr="00561446">
        <w:rPr>
          <w:i/>
          <w:iCs/>
          <w:lang w:val="en-US"/>
        </w:rPr>
        <w:t>L</w:t>
      </w:r>
      <w:r>
        <w:t xml:space="preserve"> — длина трубопроводов на участке тепловой сети с диаметром </w:t>
      </w:r>
      <w:r w:rsidRPr="00561446">
        <w:rPr>
          <w:i/>
          <w:iCs/>
          <w:lang w:val="en-US"/>
        </w:rPr>
        <w:t>d</w:t>
      </w:r>
      <w:r>
        <w:t xml:space="preserve"> в двухтрубном исчислении при подземной прокладке и по подающей (обратной) линии при надземной прокладке, м; диаметр </w:t>
      </w:r>
      <w:r w:rsidRPr="00561446">
        <w:rPr>
          <w:i/>
          <w:iCs/>
          <w:lang w:val="en-US"/>
        </w:rPr>
        <w:t>d</w:t>
      </w:r>
      <w:r>
        <w:t xml:space="preserve"> может приниматься наружным или условным в зависимости от используемых норм проектирования тепловой изоляции для трубопроводов и оборудования; </w:t>
      </w:r>
    </w:p>
    <w:p w14:paraId="2247CA66" w14:textId="77777777" w:rsidR="009E01D6" w:rsidRDefault="009E01D6" w:rsidP="009E01D6">
      <w:pPr>
        <w:pStyle w:val="Maximyz0"/>
        <w:ind w:left="1069" w:firstLine="0"/>
      </w:pPr>
      <w:r>
        <w:sym w:font="Symbol" w:char="F062"/>
      </w:r>
      <w:r>
        <w:t xml:space="preserve"> —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150 мм и 1,15, при диаметрах 150 мм и более, а также при всех диаметрах бесканальной прокладки.</w:t>
      </w:r>
    </w:p>
    <w:p w14:paraId="372C783B" w14:textId="77777777" w:rsidR="009E01D6" w:rsidRDefault="009E01D6" w:rsidP="009E01D6">
      <w:pPr>
        <w:pStyle w:val="Maximyz0"/>
        <w:ind w:left="1069" w:firstLine="0"/>
      </w:pPr>
    </w:p>
    <w:p w14:paraId="459CB5EC" w14:textId="77777777" w:rsidR="00435DAB" w:rsidRDefault="00435DAB" w:rsidP="00A14017">
      <w:pPr>
        <w:pStyle w:val="32"/>
        <w:ind w:left="3119"/>
        <w:rPr>
          <w:lang w:val="ru-RU"/>
        </w:rPr>
        <w:sectPr w:rsidR="00435DAB" w:rsidSect="00A02439">
          <w:pgSz w:w="11906" w:h="16838"/>
          <w:pgMar w:top="1134" w:right="851" w:bottom="1134" w:left="1418" w:header="709" w:footer="709" w:gutter="0"/>
          <w:cols w:space="708"/>
          <w:docGrid w:linePitch="360"/>
        </w:sectPr>
      </w:pPr>
      <w:bookmarkStart w:id="115" w:name="_Toc372201712"/>
      <w:bookmarkStart w:id="116" w:name="_Toc403992268"/>
    </w:p>
    <w:p w14:paraId="400D4CB8" w14:textId="7E315527" w:rsidR="009E01D6" w:rsidRPr="00561446" w:rsidRDefault="009E01D6" w:rsidP="00A14017">
      <w:pPr>
        <w:pStyle w:val="32"/>
        <w:ind w:left="3119"/>
        <w:rPr>
          <w:lang w:val="ru-RU"/>
        </w:rPr>
      </w:pPr>
      <w:bookmarkStart w:id="117" w:name="_Toc40639132"/>
      <w:r w:rsidRPr="00561446">
        <w:rPr>
          <w:lang w:val="ru-RU"/>
        </w:rPr>
        <w:lastRenderedPageBreak/>
        <w:t>Значения удельных часовых тепловых потерь</w:t>
      </w:r>
      <w:bookmarkEnd w:id="115"/>
      <w:bookmarkEnd w:id="116"/>
      <w:bookmarkEnd w:id="117"/>
      <w:r w:rsidRPr="00561446">
        <w:rPr>
          <w:lang w:val="ru-RU"/>
        </w:rPr>
        <w:t xml:space="preserve"> </w:t>
      </w:r>
    </w:p>
    <w:p w14:paraId="59450E27" w14:textId="77777777" w:rsidR="009E01D6" w:rsidRPr="00323357" w:rsidRDefault="009E01D6" w:rsidP="009E01D6">
      <w:pPr>
        <w:pStyle w:val="Maximyz0"/>
      </w:pPr>
      <w:r w:rsidRPr="00323357">
        <w:t xml:space="preserve">Значения удельных тепловых потерь принимаются по нормам тепловых потерь для тепловых сетей, тепловая изоляция которых выполнена согласно соответствующим нормам проектирования тепловой изоляции для трубопроводов и оборудования. Применение тех или иных норм тепловых потерь определяется в зависимости от времени проектирования (строительства) тепловых сетей: </w:t>
      </w:r>
    </w:p>
    <w:p w14:paraId="493CC9CE" w14:textId="77777777" w:rsidR="009E01D6" w:rsidRPr="00323357" w:rsidRDefault="009E01D6" w:rsidP="009E01D6">
      <w:pPr>
        <w:pStyle w:val="Maximyz0"/>
      </w:pPr>
      <w:r w:rsidRPr="00323357">
        <w:t>1</w:t>
      </w:r>
      <w:r>
        <w:t>)</w:t>
      </w:r>
      <w:r w:rsidRPr="00323357">
        <w:t xml:space="preserve"> с </w:t>
      </w:r>
      <w:smartTag w:uri="urn:schemas-microsoft-com:office:smarttags" w:element="metricconverter">
        <w:smartTagPr>
          <w:attr w:name="ProductID" w:val="1959 г"/>
        </w:smartTagPr>
        <w:r w:rsidRPr="00323357">
          <w:t>1959 г</w:t>
        </w:r>
      </w:smartTag>
      <w:r w:rsidRPr="00323357">
        <w:t xml:space="preserve">. по </w:t>
      </w:r>
      <w:smartTag w:uri="urn:schemas-microsoft-com:office:smarttags" w:element="metricconverter">
        <w:smartTagPr>
          <w:attr w:name="ProductID" w:val="1989 г"/>
        </w:smartTagPr>
        <w:r w:rsidRPr="00323357">
          <w:t>1989 г</w:t>
        </w:r>
      </w:smartTag>
      <w:r w:rsidRPr="00323357">
        <w:t xml:space="preserve">. включительно применяются нормы тепловых потерь (плотности теплового потока) водяными теплопроводами, спроектированными в данный период; </w:t>
      </w:r>
    </w:p>
    <w:p w14:paraId="3C16C34C" w14:textId="77777777" w:rsidR="009E01D6" w:rsidRPr="00323357" w:rsidRDefault="009E01D6" w:rsidP="009E01D6">
      <w:pPr>
        <w:pStyle w:val="Maximyz0"/>
      </w:pPr>
      <w:r w:rsidRPr="00323357">
        <w:t>2</w:t>
      </w:r>
      <w:r>
        <w:t>)</w:t>
      </w:r>
      <w:r w:rsidRPr="00323357">
        <w:t xml:space="preserve"> с </w:t>
      </w:r>
      <w:smartTag w:uri="urn:schemas-microsoft-com:office:smarttags" w:element="metricconverter">
        <w:smartTagPr>
          <w:attr w:name="ProductID" w:val="1990 г"/>
        </w:smartTagPr>
        <w:r w:rsidRPr="00323357">
          <w:t>1990 г</w:t>
        </w:r>
      </w:smartTag>
      <w:r w:rsidRPr="00323357">
        <w:t xml:space="preserve">. по </w:t>
      </w:r>
      <w:smartTag w:uri="urn:schemas-microsoft-com:office:smarttags" w:element="metricconverter">
        <w:smartTagPr>
          <w:attr w:name="ProductID" w:val="1997 г"/>
        </w:smartTagPr>
        <w:r w:rsidRPr="00323357">
          <w:t>1997 г</w:t>
        </w:r>
      </w:smartTag>
      <w:r w:rsidRPr="00323357">
        <w:t xml:space="preserve">. включительно </w:t>
      </w:r>
      <w:r w:rsidRPr="000D4783">
        <w:t>–</w:t>
      </w:r>
      <w:r w:rsidRPr="00323357">
        <w:t xml:space="preserve"> нормы тепловых потерь водяными теплопроводами, спроектированными в данный период; </w:t>
      </w:r>
    </w:p>
    <w:p w14:paraId="504EFDD2" w14:textId="77777777" w:rsidR="009E01D6" w:rsidRPr="00323357" w:rsidRDefault="009E01D6" w:rsidP="009E01D6">
      <w:pPr>
        <w:pStyle w:val="Maximyz0"/>
      </w:pPr>
      <w:r w:rsidRPr="00323357">
        <w:t>3</w:t>
      </w:r>
      <w:r>
        <w:t>)</w:t>
      </w:r>
      <w:r w:rsidRPr="00323357">
        <w:t xml:space="preserve"> с </w:t>
      </w:r>
      <w:smartTag w:uri="urn:schemas-microsoft-com:office:smarttags" w:element="metricconverter">
        <w:smartTagPr>
          <w:attr w:name="ProductID" w:val="1998 г"/>
        </w:smartTagPr>
        <w:r w:rsidRPr="00323357">
          <w:t>1998 г</w:t>
        </w:r>
      </w:smartTag>
      <w:r w:rsidRPr="00323357">
        <w:t xml:space="preserve">. по </w:t>
      </w:r>
      <w:smartTag w:uri="urn:schemas-microsoft-com:office:smarttags" w:element="metricconverter">
        <w:smartTagPr>
          <w:attr w:name="ProductID" w:val="2003 г"/>
        </w:smartTagPr>
        <w:r w:rsidRPr="00323357">
          <w:t>2003 г</w:t>
        </w:r>
      </w:smartTag>
      <w:r w:rsidRPr="00323357">
        <w:t xml:space="preserve">. включительно </w:t>
      </w:r>
      <w:r w:rsidRPr="000D4783">
        <w:t>–</w:t>
      </w:r>
      <w:r w:rsidRPr="00323357">
        <w:t xml:space="preserve"> нормы тепловых потерь водяными теплопроводами, спроектированными в данный период; </w:t>
      </w:r>
    </w:p>
    <w:p w14:paraId="016C3882" w14:textId="77777777" w:rsidR="009E01D6" w:rsidRPr="00323357" w:rsidRDefault="009E01D6" w:rsidP="009E01D6">
      <w:pPr>
        <w:pStyle w:val="Maximyz0"/>
      </w:pPr>
      <w:r w:rsidRPr="00323357">
        <w:t>4</w:t>
      </w:r>
      <w:r>
        <w:t xml:space="preserve">) </w:t>
      </w:r>
      <w:r w:rsidRPr="00323357">
        <w:t xml:space="preserve">с </w:t>
      </w:r>
      <w:smartTag w:uri="urn:schemas-microsoft-com:office:smarttags" w:element="metricconverter">
        <w:smartTagPr>
          <w:attr w:name="ProductID" w:val="2004 г"/>
        </w:smartTagPr>
        <w:r w:rsidRPr="00323357">
          <w:t>2004 г</w:t>
        </w:r>
      </w:smartTag>
      <w:r w:rsidRPr="00323357">
        <w:t xml:space="preserve">. </w:t>
      </w:r>
      <w:r w:rsidRPr="000D4783">
        <w:t>–</w:t>
      </w:r>
      <w:r w:rsidRPr="00323357">
        <w:t xml:space="preserve"> нормы тепловых потерь водяными теплопроводами, спроектированными с </w:t>
      </w:r>
      <w:smartTag w:uri="urn:schemas-microsoft-com:office:smarttags" w:element="metricconverter">
        <w:smartTagPr>
          <w:attr w:name="ProductID" w:val="2004 г"/>
        </w:smartTagPr>
        <w:r w:rsidRPr="00323357">
          <w:t>2004 г</w:t>
        </w:r>
      </w:smartTag>
      <w:r w:rsidRPr="00323357">
        <w:t>.</w:t>
      </w:r>
    </w:p>
    <w:p w14:paraId="2FC09730" w14:textId="77777777" w:rsidR="009E01D6" w:rsidRPr="00323357" w:rsidRDefault="009E01D6" w:rsidP="009E01D6">
      <w:pPr>
        <w:pStyle w:val="Maximyz0"/>
      </w:pPr>
      <w:r w:rsidRPr="00FB3F07">
        <w:t xml:space="preserve">Нормы тепловых потерь приведены в виде удельных тепловых потерь (на </w:t>
      </w:r>
      <w:smartTag w:uri="urn:schemas-microsoft-com:office:smarttags" w:element="metricconverter">
        <w:smartTagPr>
          <w:attr w:name="ProductID" w:val="1 м"/>
        </w:smartTagPr>
        <w:r w:rsidRPr="00FB3F07">
          <w:t>1 м</w:t>
        </w:r>
      </w:smartTag>
      <w:r w:rsidRPr="00FB3F07">
        <w:t xml:space="preserve"> длины трубопроводов), Вт/м.</w:t>
      </w:r>
    </w:p>
    <w:p w14:paraId="0A74DC9E" w14:textId="77777777" w:rsidR="009E01D6" w:rsidRPr="00323357" w:rsidRDefault="009E01D6" w:rsidP="009E01D6">
      <w:pPr>
        <w:pStyle w:val="Maximyz0"/>
      </w:pPr>
      <w:r w:rsidRPr="00323357">
        <w:t>Для каждого участка тепловой сети определяются среднегодовые нормативные удельные значения потерь тепловой энергии по нормам проектирования, в соответствии с которыми выполнена тепловая изоляция трубопроводов тепловых сетей.</w:t>
      </w:r>
    </w:p>
    <w:p w14:paraId="40403FA6" w14:textId="77777777" w:rsidR="009E01D6" w:rsidRPr="00B33E89" w:rsidRDefault="009E01D6" w:rsidP="009E01D6">
      <w:pPr>
        <w:pStyle w:val="Maximyz0"/>
      </w:pPr>
      <w:r w:rsidRPr="00323357">
        <w:t>Значения среднегодовых удельных потерь тепловой энергии при разности среднегодовых температур сетевой воды и окружающей среды, отличающ</w:t>
      </w:r>
      <w:r>
        <w:t>ие</w:t>
      </w:r>
      <w:r w:rsidRPr="00323357">
        <w:t>ся от значений, приведенных в нормах, определяются линейной интерполяцией или экстраполяцией.</w:t>
      </w:r>
    </w:p>
    <w:p w14:paraId="7BD6A5DF" w14:textId="77777777" w:rsidR="009E01D6" w:rsidRPr="00323357" w:rsidRDefault="009E01D6" w:rsidP="009E01D6">
      <w:pPr>
        <w:pStyle w:val="Maximyz0"/>
      </w:pPr>
      <w:r w:rsidRPr="00323357">
        <w:t>Значения тепловых потерь тепловыми сетями через теплоизоляционные конструкции в общем виде зависят от</w:t>
      </w:r>
      <w:r>
        <w:t xml:space="preserve"> следующих факторов</w:t>
      </w:r>
      <w:r w:rsidRPr="00323357">
        <w:t>:</w:t>
      </w:r>
    </w:p>
    <w:p w14:paraId="74A64702" w14:textId="77777777" w:rsidR="009E01D6" w:rsidRPr="00323357" w:rsidRDefault="009E01D6" w:rsidP="009E01D6">
      <w:pPr>
        <w:pStyle w:val="Maximyz0"/>
      </w:pPr>
      <w:r w:rsidRPr="00323357">
        <w:t>— вида теплоизоляционной конструкции и примененных теплоизоляционных материалов;</w:t>
      </w:r>
    </w:p>
    <w:p w14:paraId="29FF0041" w14:textId="77777777" w:rsidR="009E01D6" w:rsidRPr="00323357" w:rsidRDefault="009E01D6" w:rsidP="009E01D6">
      <w:pPr>
        <w:pStyle w:val="Maximyz0"/>
      </w:pPr>
      <w:r w:rsidRPr="00323357">
        <w:t>— типов прокладки (надземная, подземная канальная, бесканальная и т.п.) и их соотношений для данной тепловой сети;</w:t>
      </w:r>
    </w:p>
    <w:p w14:paraId="36B98013" w14:textId="77777777" w:rsidR="009E01D6" w:rsidRPr="00323357" w:rsidRDefault="009E01D6" w:rsidP="009E01D6">
      <w:pPr>
        <w:pStyle w:val="Maximyz0"/>
      </w:pPr>
      <w:r w:rsidRPr="00323357">
        <w:t>— температурного режима и продолжительности работы тепловой сети в течение года;</w:t>
      </w:r>
    </w:p>
    <w:p w14:paraId="0573372B" w14:textId="77777777" w:rsidR="009E01D6" w:rsidRPr="00323357" w:rsidRDefault="009E01D6" w:rsidP="009E01D6">
      <w:pPr>
        <w:pStyle w:val="Maximyz0"/>
      </w:pPr>
      <w:r w:rsidRPr="00323357">
        <w:t>— параметров окружающей среды: температуры наружного воздуха, грунта и характера ее изменения в течение года, а в отдельных случаях — от скорости ветра (при надземной прокладке);</w:t>
      </w:r>
    </w:p>
    <w:p w14:paraId="30180D11" w14:textId="77777777" w:rsidR="009E01D6" w:rsidRPr="00323357" w:rsidRDefault="009E01D6" w:rsidP="009E01D6">
      <w:pPr>
        <w:pStyle w:val="Maximyz0"/>
      </w:pPr>
      <w:r w:rsidRPr="00323357">
        <w:t>— материальной характеристики тепловой сети и ее структуры по диаметрам и протяженности трубопроводов</w:t>
      </w:r>
      <w:r>
        <w:t>,</w:t>
      </w:r>
      <w:r w:rsidRPr="00323357">
        <w:t xml:space="preserve"> по типам прокладки и видам теплоизоляционных конструкций;</w:t>
      </w:r>
    </w:p>
    <w:p w14:paraId="25BA119B" w14:textId="77777777" w:rsidR="009E01D6" w:rsidRPr="00323357" w:rsidRDefault="009E01D6" w:rsidP="009E01D6">
      <w:pPr>
        <w:pStyle w:val="Maximyz0"/>
      </w:pPr>
      <w:r w:rsidRPr="00323357">
        <w:t>— срока и условий эксплуатации тепловых сетей.</w:t>
      </w:r>
    </w:p>
    <w:p w14:paraId="6E422546" w14:textId="77777777" w:rsidR="009E01D6" w:rsidRPr="00323357" w:rsidRDefault="009E01D6" w:rsidP="009E01D6">
      <w:pPr>
        <w:pStyle w:val="Maximyz0"/>
      </w:pPr>
      <w:r w:rsidRPr="00323357">
        <w:lastRenderedPageBreak/>
        <w:t>Кроме того, значения тепловых потерь определяются местными особенностями (гидрологическими условиями, схемными и планировочными решениями, насыщенностью и характером смежных коммуникаций и т.п.).</w:t>
      </w:r>
    </w:p>
    <w:p w14:paraId="7A9CD095" w14:textId="77777777" w:rsidR="009E01D6" w:rsidRPr="00323357" w:rsidRDefault="009E01D6" w:rsidP="009E01D6">
      <w:pPr>
        <w:pStyle w:val="Maximyz0"/>
      </w:pPr>
      <w:r w:rsidRPr="00323357">
        <w:t>Определение нормируемых эксплуатационных тепловых потерь через теплоизоляционные конструкции в планируемом периоде (год, сезон, месяц) производится исходя из часовых потерь тепловой энергии при среднегодовых (в отдельных случаях — среднесезонных) условиях работы тепловых сетей.</w:t>
      </w:r>
    </w:p>
    <w:p w14:paraId="6CFAE288" w14:textId="77777777" w:rsidR="009E01D6" w:rsidRPr="00323357" w:rsidRDefault="009E01D6" w:rsidP="009E01D6">
      <w:pPr>
        <w:pStyle w:val="Maximyz0"/>
      </w:pPr>
      <w:r w:rsidRPr="00323357">
        <w:t>За основу определения нормируемых эксплуатационных тепловых потерь принимаются следующие положения:</w:t>
      </w:r>
    </w:p>
    <w:p w14:paraId="6FD165BA" w14:textId="77777777" w:rsidR="009E01D6" w:rsidRPr="00323357" w:rsidRDefault="009E01D6" w:rsidP="009E01D6">
      <w:pPr>
        <w:pStyle w:val="Maximyz0"/>
      </w:pPr>
      <w:r w:rsidRPr="00323357">
        <w:t>— на основании данных о конструктивных характеристиках по всем участкам тепловой сети (типе прокладки, виде теплоизоляционной конструкции, диаметре, длине и т.п.), а также времени ввода в эксплуатацию определяются тепловые потери по отдельным участкам</w:t>
      </w:r>
      <w:r>
        <w:t>,</w:t>
      </w:r>
      <w:r w:rsidRPr="00323357">
        <w:t xml:space="preserve"> при среднегодовых (среднесезонных) температурных условиях работы тепловой сети</w:t>
      </w:r>
      <w:r>
        <w:t>,</w:t>
      </w:r>
      <w:r w:rsidRPr="00323357">
        <w:t xml:space="preserve"> исходя из норм тепловых потерь по соответствующим нормам проектирования тепловой изоляции для трубопроводов и оборудования;</w:t>
      </w:r>
    </w:p>
    <w:p w14:paraId="4F38872E" w14:textId="77777777" w:rsidR="009E01D6" w:rsidRPr="00323357" w:rsidRDefault="009E01D6" w:rsidP="009E01D6">
      <w:pPr>
        <w:pStyle w:val="Maximyz0"/>
      </w:pPr>
      <w:r w:rsidRPr="00323357">
        <w:t>— для участков тепловой сети, характерных для данной сети по типам прокладки и видам теплоизоляционных конструкций, подвергавшихся периодическим тепловым испытаниям в соответствии с правилами технической эксплуатации электрических станций и сетей, принимаются полученные при испытаниях значения фактических потерь тепла, пересчитанные на среднегодовые (среднесезонные) условия работы тепловой сети;</w:t>
      </w:r>
    </w:p>
    <w:p w14:paraId="46A6DE3B" w14:textId="77777777" w:rsidR="009E01D6" w:rsidRPr="00323357" w:rsidRDefault="009E01D6" w:rsidP="009E01D6">
      <w:pPr>
        <w:pStyle w:val="Maximyz0"/>
      </w:pPr>
      <w:r w:rsidRPr="00323357">
        <w:t>— для участков тепловой сети, аналогичных испытанным по типам прокладки и видам теплоизоляционных конструкций, принимаются определенные по нормам проектирования тепловой изоляции для трубопроводов и оборудования значения среднегодовых тепловых потерь с введением поправочных коэффициентов, полученных по результатам испытаний;</w:t>
      </w:r>
    </w:p>
    <w:p w14:paraId="0AA85434" w14:textId="77777777" w:rsidR="009E01D6" w:rsidRPr="00323357" w:rsidRDefault="009E01D6" w:rsidP="009E01D6">
      <w:pPr>
        <w:pStyle w:val="Maximyz0"/>
      </w:pPr>
      <w:r w:rsidRPr="00323357">
        <w:t>— для участков тепловой сети, не имеющих аналогов среди испытанных по типам прокладки и теплоизоляционных конструкций и не являющихся характерными для данной тепловой сети, принимаются значения тепловых потерь, определенные на основании теплотехнического расчета конструкций прокладки этих участков при среднегодовых (среднесезонных) условиях работы с учетом технического состояния, оцениваемого по результатам их обследования;</w:t>
      </w:r>
    </w:p>
    <w:p w14:paraId="76B30F67" w14:textId="77777777" w:rsidR="009E01D6" w:rsidRPr="00323357" w:rsidRDefault="009E01D6" w:rsidP="009E01D6">
      <w:pPr>
        <w:pStyle w:val="Maximyz0"/>
      </w:pPr>
      <w:r w:rsidRPr="00323357">
        <w:t>— для участков тепловых сетей, вводимых в эксплуатацию после монтажа, а также реконструкции или капитального ремонта, при которых производились работы по замене тепловой изоляции или изменению типа и конструкции прокладки, принимаются значения тепловых потерь при среднегодовых условиях работы тепловых сетей, определенные теплотехническим расчетом на основании данных исполнительной документации.</w:t>
      </w:r>
    </w:p>
    <w:p w14:paraId="4E62CB51" w14:textId="77777777" w:rsidR="009E01D6" w:rsidRPr="00323357" w:rsidRDefault="009E01D6" w:rsidP="009E01D6">
      <w:pPr>
        <w:pStyle w:val="Maximyz0"/>
      </w:pPr>
      <w:r w:rsidRPr="00323357">
        <w:lastRenderedPageBreak/>
        <w:t>Тепловые потери для среднегодовых (среднесезонных) условий всеми тепловыми сетями определяются путем суммирования тепловых потерь по участкам раздельно для надземной и подземной прокладок, а также по участкам, отличающимся температурными условиями работы.</w:t>
      </w:r>
    </w:p>
    <w:p w14:paraId="3F1EC7A7" w14:textId="77777777" w:rsidR="009E01D6" w:rsidRPr="00323357" w:rsidRDefault="009E01D6" w:rsidP="009E01D6">
      <w:pPr>
        <w:pStyle w:val="Maximyz0"/>
      </w:pPr>
      <w:r w:rsidRPr="00323357">
        <w:t>Значения удельных тепловых потерь при среднегодовой (среднесезонной) разности температур сетевой воды и окружающей среды (грунта или воздуха), отличающ</w:t>
      </w:r>
      <w:r>
        <w:t>ие</w:t>
      </w:r>
      <w:r w:rsidRPr="00323357">
        <w:t>ся от значений, приведенных в соответствующих нормах проектирования тепловой изоляции для трубопроводов и оборудования, или среднегодовой температуры теплоносителя, приведенной в строительных нормах и правилах по тепловой изоляции оборудования и трубопроводов и изменениях указанных строительных норм и правил, определяются путем линейной интерполяции.</w:t>
      </w:r>
    </w:p>
    <w:p w14:paraId="1ADE3AB8" w14:textId="77777777" w:rsidR="009E01D6" w:rsidRDefault="009E01D6" w:rsidP="009E01D6">
      <w:pPr>
        <w:pStyle w:val="Maximyz0"/>
      </w:pPr>
    </w:p>
    <w:p w14:paraId="5A7F71A5" w14:textId="77777777" w:rsidR="009E01D6" w:rsidRPr="00541E52" w:rsidRDefault="009E01D6" w:rsidP="00A14017">
      <w:pPr>
        <w:pStyle w:val="32"/>
        <w:ind w:left="1985"/>
        <w:rPr>
          <w:lang w:val="ru-RU"/>
        </w:rPr>
      </w:pPr>
      <w:bookmarkStart w:id="118" w:name="_Toc372201713"/>
      <w:bookmarkStart w:id="119" w:name="_Toc403992269"/>
      <w:bookmarkStart w:id="120" w:name="_Toc40639133"/>
      <w:r w:rsidRPr="00541E52">
        <w:rPr>
          <w:lang w:val="ru-RU"/>
        </w:rPr>
        <w:t>Значения удельных часовых тепловых потерь при среднегодовой (среднесезонной) разности температур сетевой воды и окружающей среды (грунта или воздуха)</w:t>
      </w:r>
      <w:bookmarkEnd w:id="118"/>
      <w:bookmarkEnd w:id="119"/>
      <w:bookmarkEnd w:id="120"/>
    </w:p>
    <w:p w14:paraId="6637A7BF" w14:textId="77777777" w:rsidR="009E01D6" w:rsidRDefault="009E01D6" w:rsidP="009E01D6">
      <w:pPr>
        <w:pStyle w:val="Maximyz0"/>
      </w:pPr>
      <w:r>
        <w:t>Значения удельных часовых тепловых потерь при среднегодовой (среднесезонной) разности температур сетевой воды и окружающей среды (грунта или воздуха), отличающейся от значений, приведенных в соответствующих нормах проектирования тепловой изоляции для трубопроводов и оборудования, или среднегодовой температуры теплоносителя, приведенной в строительных нормах и правилах по тепловой изоляции оборудования и трубопроводов и изменениях указанных строительных норм и правил, определяются путем линейной интерполяции.</w:t>
      </w:r>
    </w:p>
    <w:p w14:paraId="002B3E4E" w14:textId="77777777" w:rsidR="009E01D6" w:rsidRDefault="009E01D6" w:rsidP="009E01D6">
      <w:pPr>
        <w:pStyle w:val="Maximyz0"/>
      </w:pPr>
      <w:r>
        <w:t xml:space="preserve">Значения удельных часовых тепловых потерь при использовании норм проектирования тепловой изоляции для трубопроводов и оборудования определяются раздельно для подземной и надземной прокладок при среднегодовой, в отдельных случаях среднесезонной разности температур сетевой воды и окружающей среды (грунта или наружного воздуха) </w:t>
      </w:r>
      <w:r w:rsidRPr="00581FAC">
        <w:rPr>
          <w:position w:val="-14"/>
        </w:rPr>
        <w:object w:dxaOrig="499" w:dyaOrig="380" w14:anchorId="3DC11130">
          <v:shape id="_x0000_i1031" type="#_x0000_t75" style="width:21.75pt;height:21.75pt" o:ole="">
            <v:imagedata r:id="rId39" o:title=""/>
          </v:shape>
          <o:OLEObject Type="Embed" ProgID="Equation.DSMT4" ShapeID="_x0000_i1031" DrawAspect="Content" ObjectID="_1653983993" r:id="rId40"/>
        </w:object>
      </w:r>
      <w:r>
        <w:t xml:space="preserve">, </w:t>
      </w:r>
      <w:r>
        <w:sym w:font="Symbol" w:char="F0B0"/>
      </w:r>
      <w:r>
        <w:t>С.</w:t>
      </w:r>
    </w:p>
    <w:p w14:paraId="1601E9BD" w14:textId="77777777" w:rsidR="009E01D6" w:rsidRDefault="009E01D6" w:rsidP="009E01D6">
      <w:pPr>
        <w:pStyle w:val="Maximyz0"/>
      </w:pPr>
      <w:r>
        <w:t xml:space="preserve">Для подземной прокладки значение среднегодовой разности температур сетевой воды и окружающей среды (грунта) </w:t>
      </w:r>
      <w:r w:rsidRPr="00581FAC">
        <w:rPr>
          <w:position w:val="-14"/>
        </w:rPr>
        <w:object w:dxaOrig="499" w:dyaOrig="380" w14:anchorId="32BD29F7">
          <v:shape id="_x0000_i1032" type="#_x0000_t75" style="width:21.75pt;height:21.75pt" o:ole="">
            <v:imagedata r:id="rId39" o:title=""/>
          </v:shape>
          <o:OLEObject Type="Embed" ProgID="Equation.DSMT4" ShapeID="_x0000_i1032" DrawAspect="Content" ObjectID="_1653983994" r:id="rId41"/>
        </w:object>
      </w:r>
      <w:r>
        <w:t xml:space="preserve"> (°С) определяется по формуле</w:t>
      </w:r>
    </w:p>
    <w:p w14:paraId="6270C25D" w14:textId="77777777" w:rsidR="009E01D6" w:rsidRDefault="009E01D6" w:rsidP="009E01D6">
      <w:pPr>
        <w:pStyle w:val="Maximyz0"/>
      </w:pPr>
    </w:p>
    <w:p w14:paraId="1ADD55AA" w14:textId="5E6D490A" w:rsidR="009E01D6" w:rsidRDefault="009E01D6" w:rsidP="009E01D6">
      <w:pPr>
        <w:pStyle w:val="MTDisplayEquation"/>
      </w:pPr>
      <w:r>
        <w:tab/>
      </w:r>
      <w:r w:rsidRPr="007A66BB">
        <w:rPr>
          <w:position w:val="-20"/>
        </w:rPr>
        <w:object w:dxaOrig="2120" w:dyaOrig="580" w14:anchorId="1DFFC62B">
          <v:shape id="_x0000_i1033" type="#_x0000_t75" style="width:108pt;height:27.75pt" o:ole="">
            <v:imagedata r:id="rId42" o:title=""/>
          </v:shape>
          <o:OLEObject Type="Embed" ProgID="Equation.DSMT4" ShapeID="_x0000_i1033" DrawAspect="Content" ObjectID="_1653983995" r:id="rId4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w:instrText>
        </w:r>
      </w:fldSimple>
      <w:r>
        <w:instrText>)</w:instrText>
      </w:r>
      <w:r>
        <w:fldChar w:fldCharType="end"/>
      </w:r>
    </w:p>
    <w:p w14:paraId="382C2BAE" w14:textId="77777777" w:rsidR="009E01D6" w:rsidRDefault="009E01D6" w:rsidP="009E01D6">
      <w:pPr>
        <w:pStyle w:val="affffff7"/>
        <w:rPr>
          <w:rFonts w:cs="Times New Roman"/>
          <w:color w:val="000000"/>
        </w:rPr>
      </w:pPr>
    </w:p>
    <w:p w14:paraId="119492A6" w14:textId="77777777" w:rsidR="009E01D6" w:rsidRDefault="009E01D6" w:rsidP="009E01D6">
      <w:pPr>
        <w:pStyle w:val="affffff7"/>
        <w:rPr>
          <w:rFonts w:cs="Times New Roman"/>
          <w:color w:val="000000"/>
        </w:rPr>
      </w:pPr>
      <w:r>
        <w:rPr>
          <w:rFonts w:cs="Times New Roman"/>
          <w:color w:val="000000"/>
        </w:rPr>
        <w:t xml:space="preserve">где: </w:t>
      </w:r>
    </w:p>
    <w:p w14:paraId="0BCA9504" w14:textId="77777777" w:rsidR="009E01D6" w:rsidRDefault="009E01D6" w:rsidP="00D950EE">
      <w:pPr>
        <w:pStyle w:val="Maximyz0"/>
        <w:numPr>
          <w:ilvl w:val="0"/>
          <w:numId w:val="15"/>
        </w:numPr>
        <w:ind w:left="993" w:hanging="426"/>
      </w:pPr>
      <w:r w:rsidRPr="00581FAC">
        <w:rPr>
          <w:position w:val="-10"/>
        </w:rPr>
        <w:object w:dxaOrig="380" w:dyaOrig="340" w14:anchorId="78622680">
          <v:shape id="_x0000_i1034" type="#_x0000_t75" style="width:21.75pt;height:14.25pt" o:ole="">
            <v:imagedata r:id="rId44" o:title=""/>
          </v:shape>
          <o:OLEObject Type="Embed" ProgID="Equation.DSMT4" ShapeID="_x0000_i1034" DrawAspect="Content" ObjectID="_1653983996" r:id="rId45"/>
        </w:object>
      </w:r>
      <w:r>
        <w:t xml:space="preserve">, </w:t>
      </w:r>
      <w:r w:rsidRPr="00581FAC">
        <w:rPr>
          <w:position w:val="-10"/>
        </w:rPr>
        <w:object w:dxaOrig="380" w:dyaOrig="340" w14:anchorId="686BF642">
          <v:shape id="_x0000_i1035" type="#_x0000_t75" style="width:21.75pt;height:14.25pt" o:ole="">
            <v:imagedata r:id="rId46" o:title=""/>
          </v:shape>
          <o:OLEObject Type="Embed" ProgID="Equation.DSMT4" ShapeID="_x0000_i1035" DrawAspect="Content" ObjectID="_1653983997" r:id="rId47"/>
        </w:object>
      </w:r>
      <w:r>
        <w:t xml:space="preserve"> и </w:t>
      </w:r>
      <w:r w:rsidRPr="00581FAC">
        <w:rPr>
          <w:position w:val="-14"/>
        </w:rPr>
        <w:object w:dxaOrig="380" w:dyaOrig="380" w14:anchorId="10D32243">
          <v:shape id="_x0000_i1036" type="#_x0000_t75" style="width:21.75pt;height:21.75pt" o:ole="">
            <v:imagedata r:id="rId48" o:title=""/>
          </v:shape>
          <o:OLEObject Type="Embed" ProgID="Equation.DSMT4" ShapeID="_x0000_i1036" DrawAspect="Content" ObjectID="_1653983998" r:id="rId49"/>
        </w:object>
      </w:r>
      <w:r>
        <w:t xml:space="preserve"> — соответственно значения среднегодовых температур сетевой воды в подающем и обратном трубопроводах и температуры грунта на глубине заложения трубопроводов, °С.</w:t>
      </w:r>
    </w:p>
    <w:p w14:paraId="75C38275" w14:textId="77777777" w:rsidR="009E01D6" w:rsidRDefault="009E01D6" w:rsidP="009E01D6">
      <w:pPr>
        <w:pStyle w:val="Maximyz0"/>
      </w:pPr>
      <w:r>
        <w:t xml:space="preserve">Удельные часовые тепловые потери </w:t>
      </w:r>
      <w:r>
        <w:rPr>
          <w:i/>
          <w:iCs/>
          <w:lang w:val="en-US"/>
        </w:rPr>
        <w:t>q</w:t>
      </w:r>
      <w:r>
        <w:rPr>
          <w:vertAlign w:val="subscript"/>
        </w:rPr>
        <w:t>н</w:t>
      </w:r>
      <w:r>
        <w:t xml:space="preserve"> (ккал/ч) определяются суммарно для подающего и обратного трубопроводов. Для промежуточных, отличных от табличных, значений среднегодовой разности удельные часовые тепловые потери находятся путем линейной интерполяции.</w:t>
      </w:r>
    </w:p>
    <w:p w14:paraId="6870B1B2" w14:textId="77777777" w:rsidR="009E01D6" w:rsidRDefault="009E01D6" w:rsidP="009E01D6">
      <w:pPr>
        <w:pStyle w:val="Maximyz0"/>
      </w:pPr>
      <w:r>
        <w:t xml:space="preserve">Для надземной прокладки среднегодовая разность температур сетевой воды и окружающей среды (наружного воздуха) определяются отдельно для подающего </w:t>
      </w:r>
      <w:r w:rsidRPr="00581FAC">
        <w:rPr>
          <w:position w:val="-14"/>
        </w:rPr>
        <w:object w:dxaOrig="499" w:dyaOrig="380" w14:anchorId="0ED6277B">
          <v:shape id="_x0000_i1037" type="#_x0000_t75" style="width:21.75pt;height:21.75pt" o:ole="">
            <v:imagedata r:id="rId50" o:title=""/>
          </v:shape>
          <o:OLEObject Type="Embed" ProgID="Equation.DSMT4" ShapeID="_x0000_i1037" DrawAspect="Content" ObjectID="_1653983999" r:id="rId51"/>
        </w:object>
      </w:r>
      <w:r>
        <w:t xml:space="preserve"> и обратного </w:t>
      </w:r>
      <w:r w:rsidRPr="00581FAC">
        <w:rPr>
          <w:position w:val="-14"/>
        </w:rPr>
        <w:object w:dxaOrig="499" w:dyaOrig="380" w14:anchorId="48B54391">
          <v:shape id="_x0000_i1038" type="#_x0000_t75" style="width:21.75pt;height:21.75pt" o:ole="">
            <v:imagedata r:id="rId52" o:title=""/>
          </v:shape>
          <o:OLEObject Type="Embed" ProgID="Equation.DSMT4" ShapeID="_x0000_i1038" DrawAspect="Content" ObjectID="_1653984000" r:id="rId53"/>
        </w:object>
      </w:r>
      <w:r>
        <w:t xml:space="preserve"> трубопроводов (°С) по формулам:</w:t>
      </w:r>
    </w:p>
    <w:p w14:paraId="465DE8C8" w14:textId="77777777" w:rsidR="009E01D6" w:rsidRDefault="009E01D6" w:rsidP="009E01D6">
      <w:pPr>
        <w:pStyle w:val="Maximyz0"/>
      </w:pPr>
    </w:p>
    <w:p w14:paraId="1BB828CF" w14:textId="08DBA87C" w:rsidR="009E01D6" w:rsidRDefault="009E01D6" w:rsidP="009E01D6">
      <w:pPr>
        <w:pStyle w:val="MTDisplayEquation"/>
      </w:pPr>
      <w:r>
        <w:tab/>
      </w:r>
      <w:r w:rsidRPr="007A66BB">
        <w:rPr>
          <w:position w:val="-14"/>
        </w:rPr>
        <w:object w:dxaOrig="1600" w:dyaOrig="380" w14:anchorId="6CEE001E">
          <v:shape id="_x0000_i1039" type="#_x0000_t75" style="width:79.5pt;height:21.75pt" o:ole="">
            <v:imagedata r:id="rId54" o:title=""/>
          </v:shape>
          <o:OLEObject Type="Embed" ProgID="Equation.DSMT4" ShapeID="_x0000_i1039" DrawAspect="Content" ObjectID="_1653984001" r:id="rId5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5</w:instrText>
        </w:r>
      </w:fldSimple>
      <w:r>
        <w:instrText>)</w:instrText>
      </w:r>
      <w:r>
        <w:fldChar w:fldCharType="end"/>
      </w:r>
    </w:p>
    <w:p w14:paraId="0302531D" w14:textId="77777777" w:rsidR="009E01D6" w:rsidRPr="007A66BB" w:rsidRDefault="009E01D6" w:rsidP="009E01D6"/>
    <w:p w14:paraId="0B3B1EB5" w14:textId="1D0E3286" w:rsidR="009E01D6" w:rsidRDefault="009E01D6" w:rsidP="009E01D6">
      <w:pPr>
        <w:pStyle w:val="MTDisplayEquation"/>
      </w:pPr>
      <w:r>
        <w:tab/>
      </w:r>
      <w:r w:rsidRPr="007A66BB">
        <w:rPr>
          <w:position w:val="-14"/>
        </w:rPr>
        <w:object w:dxaOrig="1600" w:dyaOrig="380" w14:anchorId="01877511">
          <v:shape id="_x0000_i1040" type="#_x0000_t75" style="width:79.5pt;height:21.75pt" o:ole="">
            <v:imagedata r:id="rId56" o:title=""/>
          </v:shape>
          <o:OLEObject Type="Embed" ProgID="Equation.DSMT4" ShapeID="_x0000_i1040" DrawAspect="Content" ObjectID="_1653984002" r:id="rId5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6</w:instrText>
        </w:r>
      </w:fldSimple>
      <w:r>
        <w:instrText>)</w:instrText>
      </w:r>
      <w:r>
        <w:fldChar w:fldCharType="end"/>
      </w:r>
    </w:p>
    <w:p w14:paraId="7615CECF" w14:textId="77777777" w:rsidR="009E01D6" w:rsidRPr="007A66BB" w:rsidRDefault="009E01D6" w:rsidP="009E01D6"/>
    <w:p w14:paraId="3DABCFDB" w14:textId="224E51EA" w:rsidR="009E01D6" w:rsidRDefault="009E01D6" w:rsidP="009E01D6">
      <w:pPr>
        <w:pStyle w:val="affffff7"/>
        <w:rPr>
          <w:rFonts w:cs="Times New Roman"/>
        </w:rPr>
      </w:pPr>
      <w:r>
        <w:rPr>
          <w:rFonts w:cs="Times New Roman"/>
          <w:color w:val="000000"/>
        </w:rPr>
        <w:t xml:space="preserve">где </w:t>
      </w:r>
      <w:r w:rsidR="0088098D" w:rsidRPr="00581FAC">
        <w:rPr>
          <w:rFonts w:cs="Times New Roman"/>
          <w:color w:val="000000"/>
          <w:position w:val="-10"/>
        </w:rPr>
        <w:object w:dxaOrig="380" w:dyaOrig="340" w14:anchorId="44A2AB86">
          <v:shape id="_x0000_i1041" type="#_x0000_t75" style="width:27.75pt;height:14.25pt" o:ole="">
            <v:imagedata r:id="rId58" o:title=""/>
          </v:shape>
          <o:OLEObject Type="Embed" ProgID="Equation.DSMT4" ShapeID="_x0000_i1041" DrawAspect="Content" ObjectID="_1653984003" r:id="rId59"/>
        </w:object>
      </w:r>
      <w:r>
        <w:rPr>
          <w:rFonts w:cs="Times New Roman"/>
          <w:color w:val="000000"/>
        </w:rPr>
        <w:t xml:space="preserve"> — среднегодовая температура наружного воздуха, °С.</w:t>
      </w:r>
    </w:p>
    <w:p w14:paraId="0351C813" w14:textId="77777777" w:rsidR="009E01D6" w:rsidRDefault="009E01D6" w:rsidP="009E01D6">
      <w:pPr>
        <w:pStyle w:val="Maximyz0"/>
      </w:pPr>
      <w:r>
        <w:t xml:space="preserve">Удельные часовые тепловые потери определяются также раздельно для подающего </w:t>
      </w:r>
      <w:r>
        <w:rPr>
          <w:i/>
          <w:iCs/>
          <w:lang w:val="en-US"/>
        </w:rPr>
        <w:t>q</w:t>
      </w:r>
      <w:r>
        <w:rPr>
          <w:vertAlign w:val="subscript"/>
        </w:rPr>
        <w:t>н.п</w:t>
      </w:r>
      <w:r>
        <w:t xml:space="preserve"> и обратного </w:t>
      </w:r>
      <w:r>
        <w:rPr>
          <w:i/>
          <w:iCs/>
          <w:lang w:val="en-US"/>
        </w:rPr>
        <w:t>q</w:t>
      </w:r>
      <w:r>
        <w:rPr>
          <w:vertAlign w:val="subscript"/>
        </w:rPr>
        <w:t>н.о</w:t>
      </w:r>
      <w:r>
        <w:t xml:space="preserve"> трубопроводов. Промежуточные значения определяются линейной интерполяцией.</w:t>
      </w:r>
    </w:p>
    <w:p w14:paraId="73752743" w14:textId="64966919" w:rsidR="009E01D6" w:rsidRDefault="009E01D6" w:rsidP="009E01D6">
      <w:pPr>
        <w:pStyle w:val="Maximyz0"/>
      </w:pPr>
      <w:r>
        <w:t xml:space="preserve">В отдельных случаях возникает необходимость вместо среднегодовых значений удельных часовых тепловых потерь определять среднесезонные значения, </w:t>
      </w:r>
      <w:r w:rsidR="003A284D">
        <w:t>например,</w:t>
      </w:r>
      <w:r>
        <w:t xml:space="preserve"> при работе сетей только в отопительный период при отсутствии горячего водоснабжения или при самостоятельных тепловых сетях горячего водоснабжения, осуществлении горячего водоснабжения при открытой схеме по одной трубе (без циркуляции) и т.п.</w:t>
      </w:r>
    </w:p>
    <w:p w14:paraId="7070358B" w14:textId="77777777" w:rsidR="009E01D6" w:rsidRDefault="009E01D6" w:rsidP="009E01D6">
      <w:pPr>
        <w:pStyle w:val="Maximyz0"/>
      </w:pPr>
      <w:r>
        <w:t>В этих случаях удельные часовые тепловые потери определяются отдельно для отопительного и летнего периодов при соответствующих разностях среднесезонных температур теплоносителя и окружающей среды, определенных по тем же формулам. Среднегодовые тепловые потери определяются путем их суммирования. При этом пересчет на другие температурные условия также производится посезонно.</w:t>
      </w:r>
    </w:p>
    <w:p w14:paraId="1BC2FE2C" w14:textId="77777777" w:rsidR="009E01D6" w:rsidRDefault="009E01D6" w:rsidP="009E01D6">
      <w:pPr>
        <w:pStyle w:val="Maximyz0"/>
      </w:pPr>
      <w:r>
        <w:t xml:space="preserve">Если возникает необходимость при подземной прокладке, например, при прокладке в одном канале трех труб разного диаметра или работе в летнем сезоне по одной трубе, разделить суммарные тепловые потери по подающему и обратному трубопроводам, то такое разделение можно осуществить лишь приблизительно, определив тепловые потери по обратному </w:t>
      </w:r>
      <w:r>
        <w:lastRenderedPageBreak/>
        <w:t>трубопроводу методом интерполяции значений между обратным и подающим трубопроводами или экстраполяцией значений удельных тепловых потерь по обратному трубопроводу. Значения удельных тепловых потерь по подающему трубопроводу так же приближенно определяются как разность суммарных потерь и потерь по обратному трубопроводу.</w:t>
      </w:r>
    </w:p>
    <w:p w14:paraId="229DAE62" w14:textId="77777777" w:rsidR="009E01D6" w:rsidRDefault="009E01D6" w:rsidP="009E01D6">
      <w:pPr>
        <w:pStyle w:val="Maximyz0"/>
      </w:pPr>
    </w:p>
    <w:p w14:paraId="1637BB9F" w14:textId="77777777" w:rsidR="009E01D6" w:rsidRPr="00541E52" w:rsidRDefault="009E01D6" w:rsidP="00A14017">
      <w:pPr>
        <w:pStyle w:val="32"/>
        <w:ind w:left="2552"/>
        <w:rPr>
          <w:lang w:val="ru-RU"/>
        </w:rPr>
      </w:pPr>
      <w:bookmarkStart w:id="121" w:name="_Toc372201714"/>
      <w:bookmarkStart w:id="122" w:name="_Toc403992270"/>
      <w:bookmarkStart w:id="123" w:name="_Toc40639134"/>
      <w:r w:rsidRPr="00541E52">
        <w:rPr>
          <w:lang w:val="ru-RU"/>
        </w:rPr>
        <w:t>Определение часовых тепловых потерь тепловыми сетями, теплоизоляционные конструкции которых выполнены в соответствии с нормами</w:t>
      </w:r>
      <w:bookmarkEnd w:id="121"/>
      <w:bookmarkEnd w:id="122"/>
      <w:bookmarkEnd w:id="123"/>
      <w:r w:rsidRPr="00541E52">
        <w:rPr>
          <w:lang w:val="ru-RU"/>
        </w:rPr>
        <w:t xml:space="preserve"> </w:t>
      </w:r>
    </w:p>
    <w:p w14:paraId="73258A51" w14:textId="77777777" w:rsidR="009E01D6" w:rsidRDefault="009E01D6" w:rsidP="009E01D6">
      <w:pPr>
        <w:pStyle w:val="Maximyz0"/>
      </w:pPr>
      <w:r>
        <w:t>Определение часовых тепловых потерь тепловыми сетями, теплоизоляционные конструкции которых выполнены в соответствии с нормами, принципиально не отличается от вышеприведенного. В то же время необходимо учитывать следующее:</w:t>
      </w:r>
    </w:p>
    <w:p w14:paraId="0238312D" w14:textId="77777777" w:rsidR="009E01D6" w:rsidRDefault="009E01D6" w:rsidP="00D950EE">
      <w:pPr>
        <w:pStyle w:val="Maximyz0"/>
        <w:numPr>
          <w:ilvl w:val="0"/>
          <w:numId w:val="15"/>
        </w:numPr>
        <w:ind w:left="1276" w:hanging="567"/>
      </w:pPr>
      <w:r>
        <w:t>нормы приведены раздельно для тепловых сетей с числом часов работы в год более 5000, а также 5000 и менее;</w:t>
      </w:r>
    </w:p>
    <w:p w14:paraId="40C3469E" w14:textId="77777777" w:rsidR="009E01D6" w:rsidRDefault="009E01D6" w:rsidP="00D950EE">
      <w:pPr>
        <w:pStyle w:val="Maximyz0"/>
        <w:numPr>
          <w:ilvl w:val="0"/>
          <w:numId w:val="15"/>
        </w:numPr>
        <w:ind w:left="1276" w:hanging="567"/>
      </w:pPr>
      <w:r>
        <w:t>для подземной прокладки тепловых сетей нормы приведены раздельно для канальных и бесканальных прокладок;</w:t>
      </w:r>
    </w:p>
    <w:p w14:paraId="1E78E8E1" w14:textId="77777777" w:rsidR="009E01D6" w:rsidRDefault="009E01D6" w:rsidP="00D950EE">
      <w:pPr>
        <w:pStyle w:val="Maximyz0"/>
        <w:numPr>
          <w:ilvl w:val="0"/>
          <w:numId w:val="15"/>
        </w:numPr>
        <w:ind w:left="1276" w:hanging="567"/>
      </w:pPr>
      <w:r>
        <w:t>нормы приведены для абсолютных значений среднегодовых температур сетевой воды в подающем и обратном трубопроводах, а не для разности среднегодовых температур сетевой воды и окружающей среды; среднегодовая температура окружающей среды (воздуха и грунта) принята равной +5°С;</w:t>
      </w:r>
    </w:p>
    <w:p w14:paraId="1F8AC32D" w14:textId="77777777" w:rsidR="009E01D6" w:rsidRDefault="009E01D6" w:rsidP="00D950EE">
      <w:pPr>
        <w:pStyle w:val="Maximyz0"/>
        <w:numPr>
          <w:ilvl w:val="0"/>
          <w:numId w:val="15"/>
        </w:numPr>
        <w:ind w:left="1276" w:hanging="567"/>
      </w:pPr>
      <w:r>
        <w:t>удельные тепловые потери для участков подземной канальной и бесканальной прокладок для каждого диаметра трубопровода находятся путем суммирования тепловых потерь, определенных по нормам раздельно для подающего и обратного трубопроводов.</w:t>
      </w:r>
    </w:p>
    <w:p w14:paraId="296E5B1C" w14:textId="77777777" w:rsidR="009E01D6" w:rsidRDefault="009E01D6" w:rsidP="009E01D6">
      <w:pPr>
        <w:pStyle w:val="Maximyz0"/>
        <w:ind w:left="1276" w:firstLine="0"/>
      </w:pPr>
    </w:p>
    <w:p w14:paraId="09A9F8C6" w14:textId="5ADDB4E6" w:rsidR="009E01D6" w:rsidRPr="00541E52" w:rsidRDefault="009E01D6" w:rsidP="00A14017">
      <w:pPr>
        <w:pStyle w:val="32"/>
        <w:ind w:left="2410"/>
        <w:rPr>
          <w:lang w:val="ru-RU"/>
        </w:rPr>
      </w:pPr>
      <w:bookmarkStart w:id="124" w:name="_Toc372201715"/>
      <w:bookmarkStart w:id="125" w:name="_Toc403992271"/>
      <w:bookmarkStart w:id="126" w:name="_Toc40639135"/>
      <w:r w:rsidRPr="00541E52">
        <w:rPr>
          <w:lang w:val="ru-RU"/>
        </w:rPr>
        <w:t>Среднегодовые значения температур сетевой воды</w:t>
      </w:r>
      <w:bookmarkEnd w:id="124"/>
      <w:bookmarkEnd w:id="125"/>
      <w:bookmarkEnd w:id="126"/>
      <w:r w:rsidRPr="00541E52">
        <w:rPr>
          <w:lang w:val="ru-RU"/>
        </w:rPr>
        <w:t xml:space="preserve"> </w:t>
      </w:r>
    </w:p>
    <w:p w14:paraId="58B96EDD" w14:textId="491135E1" w:rsidR="009E01D6" w:rsidRDefault="009E01D6" w:rsidP="009E01D6">
      <w:pPr>
        <w:pStyle w:val="Maximyz0"/>
      </w:pPr>
      <w:r>
        <w:t xml:space="preserve">Среднегодовые значения температур сетевой воды </w:t>
      </w:r>
      <w:r w:rsidR="0088098D" w:rsidRPr="00581FAC">
        <w:rPr>
          <w:position w:val="-10"/>
        </w:rPr>
        <w:object w:dxaOrig="380" w:dyaOrig="340" w14:anchorId="2F9AFCD0">
          <v:shape id="_x0000_i1042" type="#_x0000_t75" style="width:27.75pt;height:14.25pt" o:ole="">
            <v:imagedata r:id="rId60" o:title=""/>
          </v:shape>
          <o:OLEObject Type="Embed" ProgID="Equation.DSMT4" ShapeID="_x0000_i1042" DrawAspect="Content" ObjectID="_1653984004" r:id="rId61"/>
        </w:object>
      </w:r>
      <w:r>
        <w:t xml:space="preserve"> и </w:t>
      </w:r>
      <w:r w:rsidR="0088098D" w:rsidRPr="00581FAC">
        <w:rPr>
          <w:position w:val="-10"/>
        </w:rPr>
        <w:object w:dxaOrig="380" w:dyaOrig="340" w14:anchorId="67E1814A">
          <v:shape id="_x0000_i1043" type="#_x0000_t75" style="width:27.75pt;height:21.75pt" o:ole="">
            <v:imagedata r:id="rId62" o:title=""/>
          </v:shape>
          <o:OLEObject Type="Embed" ProgID="Equation.DSMT4" ShapeID="_x0000_i1043" DrawAspect="Content" ObjectID="_1653984005" r:id="rId63"/>
        </w:object>
      </w:r>
      <w:r>
        <w:t xml:space="preserve"> определяются как средние значения из ожидаемых среднемесячных значений температуры воды по принятому температурному графику регулирования отпуска тепла, соответствующих ожидаемым значениям температуры наружного воздуха за весь период работы тепловой сети в течение года. Среднесезонные значения температуры определяются за месяцы соответствующих сезонов, включая и неполные. При этом среднегодовые значения температур, определенные из среднесезонных значений, должны быть равны значениям среднегодовых температур, определенных по среднемесячным значениям.</w:t>
      </w:r>
    </w:p>
    <w:p w14:paraId="5CDEF132" w14:textId="02C4231B" w:rsidR="009E01D6" w:rsidRDefault="009E01D6" w:rsidP="009E01D6">
      <w:pPr>
        <w:pStyle w:val="Maximyz0"/>
      </w:pPr>
      <w:r>
        <w:lastRenderedPageBreak/>
        <w:t xml:space="preserve">Ожидаемые среднемесячные значения температуры наружного воздуха </w:t>
      </w:r>
      <w:r w:rsidR="0088098D" w:rsidRPr="00581FAC">
        <w:rPr>
          <w:position w:val="-10"/>
        </w:rPr>
        <w:object w:dxaOrig="380" w:dyaOrig="340" w14:anchorId="5129E9E5">
          <v:shape id="_x0000_i1044" type="#_x0000_t75" style="width:27.75pt;height:14.25pt" o:ole="">
            <v:imagedata r:id="rId64" o:title=""/>
          </v:shape>
          <o:OLEObject Type="Embed" ProgID="Equation.DSMT4" ShapeID="_x0000_i1044" DrawAspect="Content" ObjectID="_1653984006" r:id="rId65"/>
        </w:object>
      </w:r>
      <w:r>
        <w:t xml:space="preserve"> и грунта </w:t>
      </w:r>
      <w:r w:rsidRPr="00581FAC">
        <w:rPr>
          <w:position w:val="-14"/>
        </w:rPr>
        <w:object w:dxaOrig="380" w:dyaOrig="380" w14:anchorId="4FFED340">
          <v:shape id="_x0000_i1045" type="#_x0000_t75" style="width:21.75pt;height:21.75pt" o:ole="">
            <v:imagedata r:id="rId66" o:title=""/>
          </v:shape>
          <o:OLEObject Type="Embed" ProgID="Equation.DSMT4" ShapeID="_x0000_i1045" DrawAspect="Content" ObjectID="_1653984007" r:id="rId67"/>
        </w:object>
      </w:r>
      <w:r>
        <w:t xml:space="preserve"> (°С) определяются как средние значения из соответствующих статистических климатологических значений за последние 5 лет по данным местной метеорологической станции или по климатологическим справочникам.</w:t>
      </w:r>
    </w:p>
    <w:p w14:paraId="6FD7EDFE" w14:textId="77777777" w:rsidR="009E01D6" w:rsidRDefault="009E01D6" w:rsidP="009E01D6">
      <w:pPr>
        <w:pStyle w:val="Maximyz0"/>
      </w:pPr>
      <w:r>
        <w:t xml:space="preserve">Среднегодовое значение температуры грунта </w:t>
      </w:r>
      <w:r w:rsidRPr="00581FAC">
        <w:rPr>
          <w:position w:val="-14"/>
        </w:rPr>
        <w:object w:dxaOrig="380" w:dyaOrig="380" w14:anchorId="7DFB2F03">
          <v:shape id="_x0000_i1046" type="#_x0000_t75" style="width:21.75pt;height:21.75pt" o:ole="">
            <v:imagedata r:id="rId66" o:title=""/>
          </v:shape>
          <o:OLEObject Type="Embed" ProgID="Equation.DSMT4" ShapeID="_x0000_i1046" DrawAspect="Content" ObjectID="_1653984008" r:id="rId68"/>
        </w:object>
      </w:r>
      <w:r>
        <w:t xml:space="preserve"> определяется как среднее значение из ожидаемых среднемесячных значений температуры грунта на глубине залегания трубопроводов. Сезонные значения определяются за месяцы работы сети в соответствующих сезонах.</w:t>
      </w:r>
    </w:p>
    <w:p w14:paraId="49D21984" w14:textId="77777777" w:rsidR="009E01D6" w:rsidRDefault="009E01D6" w:rsidP="009E01D6">
      <w:pPr>
        <w:pStyle w:val="Maximyz0"/>
      </w:pPr>
      <w:r>
        <w:t>К полученным значениям часовых тепловых потерь по участкам тепловой сети, определенным по нормам, вводятся поправочные коэффициенты, определяемые на основании положений Методических указаний.</w:t>
      </w:r>
    </w:p>
    <w:p w14:paraId="1C29BAB1" w14:textId="77777777" w:rsidR="009E01D6" w:rsidRDefault="009E01D6" w:rsidP="009E01D6">
      <w:pPr>
        <w:pStyle w:val="Maximyz0"/>
      </w:pPr>
    </w:p>
    <w:p w14:paraId="07EBD4B2" w14:textId="77777777" w:rsidR="009E01D6" w:rsidRPr="00D23023" w:rsidRDefault="009E01D6" w:rsidP="00A14017">
      <w:pPr>
        <w:pStyle w:val="32"/>
        <w:ind w:left="2410"/>
        <w:rPr>
          <w:lang w:val="ru-RU"/>
        </w:rPr>
      </w:pPr>
      <w:bookmarkStart w:id="127" w:name="_Toc372201716"/>
      <w:bookmarkStart w:id="128" w:name="_Toc403992272"/>
      <w:bookmarkStart w:id="129" w:name="_Toc40639136"/>
      <w:r w:rsidRPr="00D23023">
        <w:rPr>
          <w:lang w:val="ru-RU"/>
        </w:rPr>
        <w:t>Нормируемые эксплуатационные часовые тепловые потери через теплоизоляционные конструкции по видам прокладки</w:t>
      </w:r>
      <w:bookmarkEnd w:id="127"/>
      <w:bookmarkEnd w:id="128"/>
      <w:bookmarkEnd w:id="129"/>
      <w:r w:rsidRPr="00D23023">
        <w:rPr>
          <w:lang w:val="ru-RU"/>
        </w:rPr>
        <w:t xml:space="preserve"> </w:t>
      </w:r>
    </w:p>
    <w:p w14:paraId="7D4B7392" w14:textId="77777777" w:rsidR="009E01D6" w:rsidRDefault="009E01D6" w:rsidP="009E01D6">
      <w:pPr>
        <w:pStyle w:val="Maximyz0"/>
      </w:pPr>
      <w:r>
        <w:t>Нормируемые эксплуатационные часовые тепловые потери через теплоизоляционные конструкции по видам прокладки в целом для тепловой сети при среднегодовых температурных условиях ее работы определяются:</w:t>
      </w:r>
    </w:p>
    <w:p w14:paraId="529DB01C" w14:textId="01C8526F" w:rsidR="009E01D6" w:rsidRDefault="009E01D6" w:rsidP="00D950EE">
      <w:pPr>
        <w:pStyle w:val="Maximyz0"/>
        <w:numPr>
          <w:ilvl w:val="0"/>
          <w:numId w:val="16"/>
        </w:numPr>
        <w:ind w:left="993" w:hanging="284"/>
      </w:pPr>
      <w:r>
        <w:t xml:space="preserve">для участков подземной прокладки суммарно для подающего и обратного трубопроводов </w:t>
      </w:r>
      <w:r w:rsidR="0088098D" w:rsidRPr="00581FAC">
        <w:rPr>
          <w:position w:val="-10"/>
        </w:rPr>
        <w:object w:dxaOrig="460" w:dyaOrig="340" w14:anchorId="28479475">
          <v:shape id="_x0000_i1047" type="#_x0000_t75" style="width:21.75pt;height:14.25pt" o:ole="">
            <v:imagedata r:id="rId69" o:title=""/>
          </v:shape>
          <o:OLEObject Type="Embed" ProgID="Equation.DSMT4" ShapeID="_x0000_i1047" DrawAspect="Content" ObjectID="_1653984009" r:id="rId70"/>
        </w:object>
      </w:r>
      <w:r>
        <w:t xml:space="preserve"> [Вт (ккал/ч)] по формуле</w:t>
      </w:r>
    </w:p>
    <w:p w14:paraId="0679F69F" w14:textId="77777777" w:rsidR="009E01D6" w:rsidRDefault="009E01D6" w:rsidP="009E01D6">
      <w:pPr>
        <w:pStyle w:val="MTDisplayEquation"/>
      </w:pPr>
    </w:p>
    <w:p w14:paraId="0FF6DA14" w14:textId="52CC4A11" w:rsidR="009E01D6" w:rsidRDefault="009E01D6" w:rsidP="009E01D6">
      <w:pPr>
        <w:pStyle w:val="MTDisplayEquation"/>
      </w:pPr>
      <w:r>
        <w:tab/>
      </w:r>
      <w:r w:rsidRPr="007A66BB">
        <w:rPr>
          <w:position w:val="-14"/>
        </w:rPr>
        <w:object w:dxaOrig="3120" w:dyaOrig="380" w14:anchorId="5D170479">
          <v:shape id="_x0000_i1048" type="#_x0000_t75" style="width:158.25pt;height:21.75pt" o:ole="">
            <v:imagedata r:id="rId71" o:title=""/>
          </v:shape>
          <o:OLEObject Type="Embed" ProgID="Equation.DSMT4" ShapeID="_x0000_i1048" DrawAspect="Content" ObjectID="_1653984010" r:id="rId7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7</w:instrText>
        </w:r>
      </w:fldSimple>
      <w:r>
        <w:instrText>)</w:instrText>
      </w:r>
      <w:r>
        <w:fldChar w:fldCharType="end"/>
      </w:r>
    </w:p>
    <w:p w14:paraId="0C18DA1B" w14:textId="77777777" w:rsidR="009E01D6" w:rsidRPr="007A66BB" w:rsidRDefault="009E01D6" w:rsidP="009E01D6"/>
    <w:p w14:paraId="3073F110" w14:textId="2D32BF32" w:rsidR="009E01D6" w:rsidRDefault="009E01D6" w:rsidP="00D950EE">
      <w:pPr>
        <w:pStyle w:val="Maximyz0"/>
        <w:numPr>
          <w:ilvl w:val="0"/>
          <w:numId w:val="16"/>
        </w:numPr>
        <w:ind w:left="993" w:hanging="284"/>
      </w:pPr>
      <w:r>
        <w:t xml:space="preserve">для участков надземной прокладки раздельно для подающего </w:t>
      </w:r>
      <w:r w:rsidR="0088098D" w:rsidRPr="00581FAC">
        <w:rPr>
          <w:position w:val="-10"/>
        </w:rPr>
        <w:object w:dxaOrig="460" w:dyaOrig="340" w14:anchorId="57138A18">
          <v:shape id="_x0000_i1049" type="#_x0000_t75" style="width:21.75pt;height:14.25pt" o:ole="">
            <v:imagedata r:id="rId73" o:title=""/>
          </v:shape>
          <o:OLEObject Type="Embed" ProgID="Equation.DSMT4" ShapeID="_x0000_i1049" DrawAspect="Content" ObjectID="_1653984011" r:id="rId74"/>
        </w:object>
      </w:r>
      <w:r>
        <w:t xml:space="preserve"> и обратного трубопроводов </w:t>
      </w:r>
      <w:r w:rsidR="0088098D" w:rsidRPr="00581FAC">
        <w:rPr>
          <w:position w:val="-10"/>
        </w:rPr>
        <w:object w:dxaOrig="460" w:dyaOrig="340" w14:anchorId="23A5A964">
          <v:shape id="_x0000_i1050" type="#_x0000_t75" style="width:21.75pt;height:14.25pt" o:ole="">
            <v:imagedata r:id="rId75" o:title=""/>
          </v:shape>
          <o:OLEObject Type="Embed" ProgID="Equation.DSMT4" ShapeID="_x0000_i1050" DrawAspect="Content" ObjectID="_1653984012" r:id="rId76"/>
        </w:object>
      </w:r>
      <w:r>
        <w:t xml:space="preserve"> [Вт (ккал/ч)] по формулам:</w:t>
      </w:r>
    </w:p>
    <w:p w14:paraId="6AF3AF94" w14:textId="77777777" w:rsidR="009E01D6" w:rsidRDefault="009E01D6" w:rsidP="009E01D6">
      <w:pPr>
        <w:pStyle w:val="Maximyz0"/>
        <w:ind w:left="993" w:firstLine="0"/>
      </w:pPr>
    </w:p>
    <w:p w14:paraId="21A3A685" w14:textId="032609ED" w:rsidR="009E01D6" w:rsidRDefault="009E01D6" w:rsidP="009E01D6">
      <w:pPr>
        <w:pStyle w:val="MTDisplayEquation"/>
      </w:pPr>
      <w:r>
        <w:tab/>
      </w:r>
      <w:r w:rsidRPr="007A66BB">
        <w:rPr>
          <w:position w:val="-14"/>
        </w:rPr>
        <w:object w:dxaOrig="3360" w:dyaOrig="380" w14:anchorId="25601FAC">
          <v:shape id="_x0000_i1051" type="#_x0000_t75" style="width:165.75pt;height:21.75pt" o:ole="">
            <v:imagedata r:id="rId77" o:title=""/>
          </v:shape>
          <o:OLEObject Type="Embed" ProgID="Equation.DSMT4" ShapeID="_x0000_i1051" DrawAspect="Content" ObjectID="_1653984013" r:id="rId78"/>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8</w:instrText>
        </w:r>
      </w:fldSimple>
      <w:r>
        <w:instrText>)</w:instrText>
      </w:r>
      <w:r>
        <w:fldChar w:fldCharType="end"/>
      </w:r>
    </w:p>
    <w:p w14:paraId="1E380992" w14:textId="77777777" w:rsidR="009E01D6" w:rsidRDefault="009E01D6" w:rsidP="009E01D6">
      <w:pPr>
        <w:pStyle w:val="MTDisplayEquation"/>
      </w:pPr>
      <w:r>
        <w:tab/>
      </w:r>
    </w:p>
    <w:p w14:paraId="66D3E3EE" w14:textId="2E6FB3F1" w:rsidR="009E01D6" w:rsidRDefault="009E01D6" w:rsidP="009E01D6">
      <w:pPr>
        <w:pStyle w:val="MTDisplayEquation"/>
      </w:pPr>
      <w:r>
        <w:tab/>
      </w:r>
      <w:r w:rsidRPr="007A66BB">
        <w:rPr>
          <w:position w:val="-14"/>
        </w:rPr>
        <w:object w:dxaOrig="3340" w:dyaOrig="380" w14:anchorId="73ABC1C1">
          <v:shape id="_x0000_i1052" type="#_x0000_t75" style="width:165.75pt;height:21.75pt" o:ole="">
            <v:imagedata r:id="rId79" o:title=""/>
          </v:shape>
          <o:OLEObject Type="Embed" ProgID="Equation.DSMT4" ShapeID="_x0000_i1052" DrawAspect="Content" ObjectID="_1653984014" r:id="rId80"/>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9</w:instrText>
        </w:r>
      </w:fldSimple>
      <w:r>
        <w:instrText>)</w:instrText>
      </w:r>
      <w:r>
        <w:fldChar w:fldCharType="end"/>
      </w:r>
    </w:p>
    <w:p w14:paraId="69DBFCA5" w14:textId="77777777" w:rsidR="009E01D6" w:rsidRDefault="009E01D6" w:rsidP="009E01D6">
      <w:pPr>
        <w:pStyle w:val="affffff7"/>
        <w:jc w:val="center"/>
        <w:rPr>
          <w:rFonts w:cs="Times New Roman"/>
        </w:rPr>
      </w:pPr>
    </w:p>
    <w:p w14:paraId="37784851" w14:textId="77777777" w:rsidR="009E01D6" w:rsidRDefault="009E01D6" w:rsidP="009E01D6">
      <w:pPr>
        <w:pStyle w:val="Maximyz0"/>
      </w:pPr>
      <w:r>
        <w:t>где:</w:t>
      </w:r>
    </w:p>
    <w:p w14:paraId="1C7B275E" w14:textId="464F6953" w:rsidR="009E01D6" w:rsidRDefault="0088098D" w:rsidP="009E01D6">
      <w:pPr>
        <w:pStyle w:val="Maximyz0"/>
        <w:ind w:left="1134" w:firstLine="0"/>
      </w:pPr>
      <w:r w:rsidRPr="00581FAC">
        <w:rPr>
          <w:position w:val="-10"/>
        </w:rPr>
        <w:object w:dxaOrig="460" w:dyaOrig="340" w14:anchorId="1F34F2C4">
          <v:shape id="_x0000_i1053" type="#_x0000_t75" style="width:36pt;height:21.75pt" o:ole="">
            <v:imagedata r:id="rId81" o:title=""/>
          </v:shape>
          <o:OLEObject Type="Embed" ProgID="Equation.DSMT4" ShapeID="_x0000_i1053" DrawAspect="Content" ObjectID="_1653984015" r:id="rId82"/>
        </w:object>
      </w:r>
      <w:r w:rsidR="009E01D6">
        <w:t xml:space="preserve">, </w:t>
      </w:r>
      <w:r w:rsidRPr="00581FAC">
        <w:rPr>
          <w:position w:val="-10"/>
        </w:rPr>
        <w:object w:dxaOrig="499" w:dyaOrig="340" w14:anchorId="4D52012D">
          <v:shape id="_x0000_i1054" type="#_x0000_t75" style="width:36pt;height:14.25pt" o:ole="">
            <v:imagedata r:id="rId83" o:title=""/>
          </v:shape>
          <o:OLEObject Type="Embed" ProgID="Equation.DSMT4" ShapeID="_x0000_i1054" DrawAspect="Content" ObjectID="_1653984016" r:id="rId84"/>
        </w:object>
      </w:r>
      <w:r w:rsidR="009E01D6">
        <w:t xml:space="preserve"> и </w:t>
      </w:r>
      <w:r w:rsidRPr="00581FAC">
        <w:rPr>
          <w:position w:val="-10"/>
        </w:rPr>
        <w:object w:dxaOrig="499" w:dyaOrig="340" w14:anchorId="5E03E91F">
          <v:shape id="_x0000_i1055" type="#_x0000_t75" style="width:36pt;height:14.25pt" o:ole="">
            <v:imagedata r:id="rId85" o:title=""/>
          </v:shape>
          <o:OLEObject Type="Embed" ProgID="Equation.DSMT4" ShapeID="_x0000_i1055" DrawAspect="Content" ObjectID="_1653984017" r:id="rId86"/>
        </w:object>
      </w:r>
      <w:r w:rsidR="009E01D6">
        <w:t xml:space="preserve"> - нормируемые эксплуатационные часовые тепловые потери участков тепловой сети, подвергавшихся испытаниям, соответственно для подземной прокладки суммарно по подающему и обратному трубопроводам и раздельно для надземной прокладки, Вт (ккал/ч);</w:t>
      </w:r>
    </w:p>
    <w:p w14:paraId="3BA1EFC1" w14:textId="3FFC2526" w:rsidR="009E01D6" w:rsidRDefault="0088098D" w:rsidP="009E01D6">
      <w:pPr>
        <w:pStyle w:val="Maximyz0"/>
        <w:ind w:left="1134" w:firstLine="0"/>
      </w:pPr>
      <w:r w:rsidRPr="00581FAC">
        <w:rPr>
          <w:position w:val="-10"/>
        </w:rPr>
        <w:object w:dxaOrig="460" w:dyaOrig="340" w14:anchorId="571338EE">
          <v:shape id="_x0000_i1056" type="#_x0000_t75" style="width:36pt;height:14.25pt" o:ole="">
            <v:imagedata r:id="rId87" o:title=""/>
          </v:shape>
          <o:OLEObject Type="Embed" ProgID="Equation.DSMT4" ShapeID="_x0000_i1056" DrawAspect="Content" ObjectID="_1653984018" r:id="rId88"/>
        </w:object>
      </w:r>
      <w:r w:rsidR="009E01D6">
        <w:t xml:space="preserve">, </w:t>
      </w:r>
      <w:r w:rsidRPr="00581FAC">
        <w:rPr>
          <w:position w:val="-10"/>
        </w:rPr>
        <w:object w:dxaOrig="499" w:dyaOrig="340" w14:anchorId="177BE72B">
          <v:shape id="_x0000_i1057" type="#_x0000_t75" style="width:36pt;height:21.75pt" o:ole="">
            <v:imagedata r:id="rId89" o:title=""/>
          </v:shape>
          <o:OLEObject Type="Embed" ProgID="Equation.DSMT4" ShapeID="_x0000_i1057" DrawAspect="Content" ObjectID="_1653984019" r:id="rId90"/>
        </w:object>
      </w:r>
      <w:r w:rsidR="009E01D6">
        <w:t xml:space="preserve"> и </w:t>
      </w:r>
      <w:r w:rsidRPr="00581FAC">
        <w:rPr>
          <w:position w:val="-10"/>
        </w:rPr>
        <w:object w:dxaOrig="499" w:dyaOrig="340" w14:anchorId="076014E5">
          <v:shape id="_x0000_i1058" type="#_x0000_t75" style="width:36pt;height:14.25pt" o:ole="">
            <v:imagedata r:id="rId91" o:title=""/>
          </v:shape>
          <o:OLEObject Type="Embed" ProgID="Equation.DSMT4" ShapeID="_x0000_i1058" DrawAspect="Content" ObjectID="_1653984020" r:id="rId92"/>
        </w:object>
      </w:r>
      <w:r w:rsidR="009E01D6">
        <w:t xml:space="preserve"> - нормируемые эксплуатационные часовые тепловые потери участков тепловой сети, аналогичных испытанным, соответственно для подземной прокладки суммарно по подающему и обратному трубопроводам и раздельно для надземной прокладки, Вт (ккал/ч);</w:t>
      </w:r>
    </w:p>
    <w:p w14:paraId="4E779834" w14:textId="77777777" w:rsidR="009E01D6" w:rsidRDefault="009E01D6" w:rsidP="009E01D6">
      <w:pPr>
        <w:pStyle w:val="Maximyz0"/>
        <w:ind w:left="1134" w:firstLine="0"/>
      </w:pPr>
      <w:r w:rsidRPr="00581FAC">
        <w:rPr>
          <w:position w:val="-14"/>
        </w:rPr>
        <w:object w:dxaOrig="460" w:dyaOrig="380" w14:anchorId="0C0E587B">
          <v:shape id="_x0000_i1059" type="#_x0000_t75" style="width:21.75pt;height:21.75pt" o:ole="">
            <v:imagedata r:id="rId93" o:title=""/>
          </v:shape>
          <o:OLEObject Type="Embed" ProgID="Equation.DSMT4" ShapeID="_x0000_i1059" DrawAspect="Content" ObjectID="_1653984021" r:id="rId94"/>
        </w:object>
      </w:r>
      <w:r>
        <w:t xml:space="preserve">, </w:t>
      </w:r>
      <w:r w:rsidRPr="00581FAC">
        <w:rPr>
          <w:position w:val="-14"/>
        </w:rPr>
        <w:object w:dxaOrig="499" w:dyaOrig="380" w14:anchorId="1D651E82">
          <v:shape id="_x0000_i1060" type="#_x0000_t75" style="width:21.75pt;height:21.75pt" o:ole="">
            <v:imagedata r:id="rId95" o:title=""/>
          </v:shape>
          <o:OLEObject Type="Embed" ProgID="Equation.DSMT4" ShapeID="_x0000_i1060" DrawAspect="Content" ObjectID="_1653984022" r:id="rId96"/>
        </w:object>
      </w:r>
      <w:r>
        <w:t xml:space="preserve"> и </w:t>
      </w:r>
      <w:r w:rsidRPr="00581FAC">
        <w:rPr>
          <w:position w:val="-14"/>
        </w:rPr>
        <w:object w:dxaOrig="499" w:dyaOrig="380" w14:anchorId="4B502111">
          <v:shape id="_x0000_i1061" type="#_x0000_t75" style="width:21.75pt;height:21.75pt" o:ole="">
            <v:imagedata r:id="rId97" o:title=""/>
          </v:shape>
          <o:OLEObject Type="Embed" ProgID="Equation.DSMT4" ShapeID="_x0000_i1061" DrawAspect="Content" ObjectID="_1653984023" r:id="rId98"/>
        </w:object>
      </w:r>
      <w:r>
        <w:t xml:space="preserve"> - нормируемые эксплуатационные часовые тепловые потери участков, не являющихся характерными для данной тепловой сети, значения которых определяются на основании расчета, соответственно для подземной прокладки суммарно по подающему и обратному трубопроводам и раздельно для надземной прокладки, Вт (ккал/ч);</w:t>
      </w:r>
    </w:p>
    <w:p w14:paraId="5D16DB9B" w14:textId="77777777" w:rsidR="009E01D6" w:rsidRDefault="009E01D6" w:rsidP="009E01D6">
      <w:pPr>
        <w:pStyle w:val="Maximyz0"/>
        <w:ind w:left="1134" w:firstLine="0"/>
      </w:pPr>
      <w:r w:rsidRPr="00581FAC">
        <w:rPr>
          <w:position w:val="-14"/>
        </w:rPr>
        <w:object w:dxaOrig="700" w:dyaOrig="380" w14:anchorId="5C1159B9">
          <v:shape id="_x0000_i1062" type="#_x0000_t75" style="width:36pt;height:21.75pt" o:ole="">
            <v:imagedata r:id="rId99" o:title=""/>
          </v:shape>
          <o:OLEObject Type="Embed" ProgID="Equation.DSMT4" ShapeID="_x0000_i1062" DrawAspect="Content" ObjectID="_1653984024" r:id="rId100"/>
        </w:object>
      </w:r>
      <w:r>
        <w:t xml:space="preserve">, </w:t>
      </w:r>
      <w:r w:rsidRPr="00581FAC">
        <w:rPr>
          <w:position w:val="-14"/>
        </w:rPr>
        <w:object w:dxaOrig="800" w:dyaOrig="380" w14:anchorId="20ABF22A">
          <v:shape id="_x0000_i1063" type="#_x0000_t75" style="width:44.25pt;height:21.75pt" o:ole="">
            <v:imagedata r:id="rId101" o:title=""/>
          </v:shape>
          <o:OLEObject Type="Embed" ProgID="Equation.DSMT4" ShapeID="_x0000_i1063" DrawAspect="Content" ObjectID="_1653984025" r:id="rId102"/>
        </w:object>
      </w:r>
      <w:r>
        <w:t xml:space="preserve"> и </w:t>
      </w:r>
      <w:r w:rsidRPr="00581FAC">
        <w:rPr>
          <w:position w:val="-14"/>
        </w:rPr>
        <w:object w:dxaOrig="800" w:dyaOrig="380" w14:anchorId="7F75F492">
          <v:shape id="_x0000_i1064" type="#_x0000_t75" style="width:44.25pt;height:21.75pt" o:ole="">
            <v:imagedata r:id="rId103" o:title=""/>
          </v:shape>
          <o:OLEObject Type="Embed" ProgID="Equation.DSMT4" ShapeID="_x0000_i1064" DrawAspect="Content" ObjectID="_1653984026" r:id="rId104"/>
        </w:object>
      </w:r>
      <w:r>
        <w:t xml:space="preserve"> - нормируемые эксплуатационные часовые тепловые потери участков тепловых сетей, вновь вводимых в эксплуатацию или реконструированных, значения которых определяются на основании расчета или по проектным данным, соответственно для подземной прокладки суммарно по подающему и обратному трубопроводам и раздельно для надземной прокладки, Вт (ккал/ч).</w:t>
      </w:r>
    </w:p>
    <w:p w14:paraId="50F3A58B" w14:textId="77777777" w:rsidR="009E01D6" w:rsidRDefault="009E01D6" w:rsidP="009E01D6">
      <w:pPr>
        <w:pStyle w:val="affffff7"/>
        <w:rPr>
          <w:rFonts w:cs="Times New Roman"/>
          <w:color w:val="000000"/>
        </w:rPr>
      </w:pPr>
    </w:p>
    <w:p w14:paraId="2E22B657" w14:textId="77777777" w:rsidR="009E01D6" w:rsidRPr="00D23023" w:rsidRDefault="009E01D6" w:rsidP="009E01D6">
      <w:pPr>
        <w:pStyle w:val="Maximyz0"/>
      </w:pPr>
      <w:r w:rsidRPr="00D23023">
        <w:t>Нормируемые эксплуатационные часовые тепловые потери участков тепловой сети, подвергавшихся тепловым испытаниям, определяются:</w:t>
      </w:r>
    </w:p>
    <w:p w14:paraId="04B9F037" w14:textId="2FF3A171" w:rsidR="009E01D6" w:rsidRDefault="009E01D6" w:rsidP="00D950EE">
      <w:pPr>
        <w:pStyle w:val="Maximyz0"/>
        <w:numPr>
          <w:ilvl w:val="0"/>
          <w:numId w:val="18"/>
        </w:numPr>
      </w:pPr>
      <w:r>
        <w:t xml:space="preserve">для участков подземной прокладки суммарно для подающего и обратного трубопроводов </w:t>
      </w:r>
      <w:r w:rsidR="0088098D" w:rsidRPr="00581FAC">
        <w:rPr>
          <w:position w:val="-10"/>
        </w:rPr>
        <w:object w:dxaOrig="460" w:dyaOrig="340" w14:anchorId="6B347188">
          <v:shape id="_x0000_i1065" type="#_x0000_t75" style="width:27.75pt;height:14.25pt" o:ole="">
            <v:imagedata r:id="rId105" o:title=""/>
          </v:shape>
          <o:OLEObject Type="Embed" ProgID="Equation.DSMT4" ShapeID="_x0000_i1065" DrawAspect="Content" ObjectID="_1653984027" r:id="rId106"/>
        </w:object>
      </w:r>
      <w:r>
        <w:t xml:space="preserve"> [Вт (ккал/ч)] по формуле</w:t>
      </w:r>
    </w:p>
    <w:p w14:paraId="6C4121D4" w14:textId="77777777" w:rsidR="009E01D6" w:rsidRDefault="009E01D6" w:rsidP="009E01D6">
      <w:pPr>
        <w:pStyle w:val="MTDisplayEquation"/>
      </w:pPr>
    </w:p>
    <w:p w14:paraId="19BBB688" w14:textId="4B6F4AD6" w:rsidR="009E01D6" w:rsidRDefault="009E01D6" w:rsidP="009E01D6">
      <w:pPr>
        <w:pStyle w:val="MTDisplayEquation"/>
      </w:pPr>
      <w:r>
        <w:tab/>
      </w:r>
      <w:r w:rsidR="0088098D" w:rsidRPr="007A66BB">
        <w:rPr>
          <w:position w:val="-10"/>
        </w:rPr>
        <w:object w:dxaOrig="1980" w:dyaOrig="340" w14:anchorId="55F46F35">
          <v:shape id="_x0000_i1066" type="#_x0000_t75" style="width:116.25pt;height:14.25pt" o:ole="">
            <v:imagedata r:id="rId107" o:title=""/>
          </v:shape>
          <o:OLEObject Type="Embed" ProgID="Equation.DSMT4" ShapeID="_x0000_i1066" DrawAspect="Content" ObjectID="_1653984028" r:id="rId108"/>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10</w:instrText>
        </w:r>
      </w:fldSimple>
      <w:r>
        <w:instrText>)</w:instrText>
      </w:r>
      <w:r>
        <w:fldChar w:fldCharType="end"/>
      </w:r>
    </w:p>
    <w:p w14:paraId="51564444" w14:textId="77777777" w:rsidR="009E01D6" w:rsidRPr="007A66BB" w:rsidRDefault="009E01D6" w:rsidP="009E01D6"/>
    <w:p w14:paraId="7585BBC4" w14:textId="4A36F51C" w:rsidR="009E01D6" w:rsidRDefault="009E01D6" w:rsidP="00D950EE">
      <w:pPr>
        <w:pStyle w:val="Maximyz0"/>
        <w:numPr>
          <w:ilvl w:val="0"/>
          <w:numId w:val="18"/>
        </w:numPr>
      </w:pPr>
      <w:r>
        <w:t xml:space="preserve">для участков надземной прокладки раздельно для подающего </w:t>
      </w:r>
      <w:r w:rsidR="0088098D" w:rsidRPr="00581FAC">
        <w:rPr>
          <w:position w:val="-10"/>
        </w:rPr>
        <w:object w:dxaOrig="499" w:dyaOrig="340" w14:anchorId="1D5B2763">
          <v:shape id="_x0000_i1067" type="#_x0000_t75" style="width:21.75pt;height:14.25pt" o:ole="">
            <v:imagedata r:id="rId109" o:title=""/>
          </v:shape>
          <o:OLEObject Type="Embed" ProgID="Equation.DSMT4" ShapeID="_x0000_i1067" DrawAspect="Content" ObjectID="_1653984029" r:id="rId110"/>
        </w:object>
      </w:r>
      <w:r>
        <w:t xml:space="preserve"> и обратного трубопроводов </w:t>
      </w:r>
      <w:r w:rsidR="0088098D" w:rsidRPr="00581FAC">
        <w:rPr>
          <w:position w:val="-10"/>
        </w:rPr>
        <w:object w:dxaOrig="499" w:dyaOrig="340" w14:anchorId="4D02C05B">
          <v:shape id="_x0000_i1068" type="#_x0000_t75" style="width:36pt;height:14.25pt" o:ole="">
            <v:imagedata r:id="rId111" o:title=""/>
          </v:shape>
          <o:OLEObject Type="Embed" ProgID="Equation.DSMT4" ShapeID="_x0000_i1068" DrawAspect="Content" ObjectID="_1653984030" r:id="rId112"/>
        </w:object>
      </w:r>
      <w:r>
        <w:t xml:space="preserve"> [Вт (ккал/ч)] по формулам:</w:t>
      </w:r>
    </w:p>
    <w:p w14:paraId="268150F4" w14:textId="77777777" w:rsidR="009E01D6" w:rsidRDefault="009E01D6" w:rsidP="009E01D6">
      <w:pPr>
        <w:pStyle w:val="affffff7"/>
        <w:jc w:val="center"/>
        <w:rPr>
          <w:rFonts w:cs="Times New Roman"/>
          <w:color w:val="000000"/>
          <w:position w:val="-10"/>
        </w:rPr>
      </w:pPr>
    </w:p>
    <w:p w14:paraId="4A0B7921" w14:textId="2D6B6D57" w:rsidR="009E01D6" w:rsidRDefault="009E01D6" w:rsidP="009E01D6">
      <w:pPr>
        <w:pStyle w:val="MTDisplayEquation"/>
      </w:pPr>
      <w:r>
        <w:tab/>
      </w:r>
      <w:r w:rsidRPr="00C945FF">
        <w:rPr>
          <w:position w:val="-10"/>
        </w:rPr>
        <w:object w:dxaOrig="2220" w:dyaOrig="340" w14:anchorId="7D9A3028">
          <v:shape id="_x0000_i1069" type="#_x0000_t75" style="width:122.25pt;height:14.25pt" o:ole="">
            <v:imagedata r:id="rId113" o:title=""/>
          </v:shape>
          <o:OLEObject Type="Embed" ProgID="Equation.DSMT4" ShapeID="_x0000_i1069" DrawAspect="Content" ObjectID="_1653984031" r:id="rId11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11</w:instrText>
        </w:r>
      </w:fldSimple>
      <w:r>
        <w:instrText>)</w:instrText>
      </w:r>
      <w:r>
        <w:fldChar w:fldCharType="end"/>
      </w:r>
    </w:p>
    <w:p w14:paraId="3532D4AF" w14:textId="77777777" w:rsidR="009E01D6" w:rsidRPr="00C945FF" w:rsidRDefault="009E01D6" w:rsidP="009E01D6"/>
    <w:p w14:paraId="7A16146A" w14:textId="5A58D5EB" w:rsidR="009E01D6" w:rsidRDefault="009E01D6" w:rsidP="009E01D6">
      <w:pPr>
        <w:pStyle w:val="MTDisplayEquation"/>
      </w:pPr>
      <w:r>
        <w:tab/>
      </w:r>
      <w:r w:rsidRPr="00C945FF">
        <w:rPr>
          <w:position w:val="-10"/>
        </w:rPr>
        <w:object w:dxaOrig="2200" w:dyaOrig="340" w14:anchorId="1F366B37">
          <v:shape id="_x0000_i1070" type="#_x0000_t75" style="width:122.25pt;height:14.25pt" o:ole="">
            <v:imagedata r:id="rId115" o:title=""/>
          </v:shape>
          <o:OLEObject Type="Embed" ProgID="Equation.DSMT4" ShapeID="_x0000_i1070" DrawAspect="Content" ObjectID="_1653984032" r:id="rId116"/>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12</w:instrText>
        </w:r>
      </w:fldSimple>
      <w:r>
        <w:instrText>)</w:instrText>
      </w:r>
      <w:r>
        <w:fldChar w:fldCharType="end"/>
      </w:r>
    </w:p>
    <w:p w14:paraId="3C1A145A" w14:textId="77777777" w:rsidR="009E01D6" w:rsidRPr="00C945FF" w:rsidRDefault="009E01D6" w:rsidP="009E01D6"/>
    <w:p w14:paraId="4F8BA5A0" w14:textId="0397B853" w:rsidR="009E01D6" w:rsidRDefault="009E01D6" w:rsidP="009E01D6">
      <w:pPr>
        <w:pStyle w:val="Maximyz0"/>
      </w:pPr>
      <w:r>
        <w:t xml:space="preserve">Нормируемые эксплуатационные тепловые потери </w:t>
      </w:r>
      <w:r w:rsidR="0088098D" w:rsidRPr="00581FAC">
        <w:rPr>
          <w:position w:val="-10"/>
        </w:rPr>
        <w:object w:dxaOrig="460" w:dyaOrig="340" w14:anchorId="05BBDA0D">
          <v:shape id="_x0000_i1071" type="#_x0000_t75" style="width:21.75pt;height:14.25pt" o:ole="">
            <v:imagedata r:id="rId117" o:title=""/>
          </v:shape>
          <o:OLEObject Type="Embed" ProgID="Equation.DSMT4" ShapeID="_x0000_i1071" DrawAspect="Content" ObjectID="_1653984033" r:id="rId118"/>
        </w:object>
      </w:r>
      <w:r>
        <w:t xml:space="preserve">, </w:t>
      </w:r>
      <w:r w:rsidR="0088098D" w:rsidRPr="00581FAC">
        <w:rPr>
          <w:position w:val="-10"/>
        </w:rPr>
        <w:object w:dxaOrig="499" w:dyaOrig="340" w14:anchorId="12A8D9A0">
          <v:shape id="_x0000_i1072" type="#_x0000_t75" style="width:21.75pt;height:14.25pt" o:ole="">
            <v:imagedata r:id="rId119" o:title=""/>
          </v:shape>
          <o:OLEObject Type="Embed" ProgID="Equation.DSMT4" ShapeID="_x0000_i1072" DrawAspect="Content" ObjectID="_1653984034" r:id="rId120"/>
        </w:object>
      </w:r>
      <w:r>
        <w:t xml:space="preserve"> и </w:t>
      </w:r>
      <w:r w:rsidR="0088098D" w:rsidRPr="00581FAC">
        <w:rPr>
          <w:position w:val="-10"/>
        </w:rPr>
        <w:object w:dxaOrig="499" w:dyaOrig="340" w14:anchorId="72B18BBD">
          <v:shape id="_x0000_i1073" type="#_x0000_t75" style="width:21.75pt;height:14.25pt" o:ole="">
            <v:imagedata r:id="rId121" o:title=""/>
          </v:shape>
          <o:OLEObject Type="Embed" ProgID="Equation.DSMT4" ShapeID="_x0000_i1073" DrawAspect="Content" ObjectID="_1653984035" r:id="rId122"/>
        </w:object>
      </w:r>
      <w:r>
        <w:t xml:space="preserve"> участков тепловой сети, аналогичных испытанным, определяются по формулам для </w:t>
      </w:r>
      <w:r w:rsidR="0088098D" w:rsidRPr="00581FAC">
        <w:rPr>
          <w:position w:val="-10"/>
        </w:rPr>
        <w:object w:dxaOrig="460" w:dyaOrig="340" w14:anchorId="204ACFD7">
          <v:shape id="_x0000_i1074" type="#_x0000_t75" style="width:27.75pt;height:14.25pt" o:ole="">
            <v:imagedata r:id="rId105" o:title=""/>
          </v:shape>
          <o:OLEObject Type="Embed" ProgID="Equation.DSMT4" ShapeID="_x0000_i1074" DrawAspect="Content" ObjectID="_1653984036" r:id="rId123"/>
        </w:object>
      </w:r>
      <w:r>
        <w:t xml:space="preserve">, </w:t>
      </w:r>
      <w:r w:rsidR="0088098D" w:rsidRPr="00581FAC">
        <w:rPr>
          <w:position w:val="-10"/>
        </w:rPr>
        <w:object w:dxaOrig="499" w:dyaOrig="340" w14:anchorId="71144072">
          <v:shape id="_x0000_i1075" type="#_x0000_t75" style="width:21.75pt;height:14.25pt" o:ole="">
            <v:imagedata r:id="rId109" o:title=""/>
          </v:shape>
          <o:OLEObject Type="Embed" ProgID="Equation.DSMT4" ShapeID="_x0000_i1075" DrawAspect="Content" ObjectID="_1653984037" r:id="rId124"/>
        </w:object>
      </w:r>
      <w:r w:rsidRPr="00AF0586">
        <w:t xml:space="preserve"> </w:t>
      </w:r>
      <w:r>
        <w:t>и</w:t>
      </w:r>
      <w:r>
        <w:rPr>
          <w:position w:val="-10"/>
        </w:rPr>
        <w:t xml:space="preserve"> </w:t>
      </w:r>
      <w:r w:rsidR="0088098D" w:rsidRPr="00581FAC">
        <w:rPr>
          <w:position w:val="-10"/>
        </w:rPr>
        <w:object w:dxaOrig="499" w:dyaOrig="340" w14:anchorId="30F95159">
          <v:shape id="_x0000_i1076" type="#_x0000_t75" style="width:21.75pt;height:14.25pt" o:ole="">
            <v:imagedata r:id="rId111" o:title=""/>
          </v:shape>
          <o:OLEObject Type="Embed" ProgID="Equation.DSMT4" ShapeID="_x0000_i1076" DrawAspect="Content" ObjectID="_1653984038" r:id="rId125"/>
        </w:object>
      </w:r>
      <w:r>
        <w:t xml:space="preserve">с теми же значениями поправочных коэффициентов </w:t>
      </w:r>
      <w:r w:rsidR="0088098D" w:rsidRPr="00581FAC">
        <w:rPr>
          <w:position w:val="-10"/>
        </w:rPr>
        <w:object w:dxaOrig="320" w:dyaOrig="340" w14:anchorId="67B28797">
          <v:shape id="_x0000_i1077" type="#_x0000_t75" style="width:21.75pt;height:21.75pt" o:ole="">
            <v:imagedata r:id="rId126" o:title=""/>
          </v:shape>
          <o:OLEObject Type="Embed" ProgID="Equation.DSMT4" ShapeID="_x0000_i1077" DrawAspect="Content" ObjectID="_1653984039" r:id="rId127"/>
        </w:object>
      </w:r>
      <w:r>
        <w:t xml:space="preserve">, </w:t>
      </w:r>
      <w:r w:rsidR="0088098D" w:rsidRPr="00581FAC">
        <w:rPr>
          <w:position w:val="-10"/>
        </w:rPr>
        <w:object w:dxaOrig="420" w:dyaOrig="340" w14:anchorId="470897E7">
          <v:shape id="_x0000_i1078" type="#_x0000_t75" style="width:27.75pt;height:14.25pt" o:ole="">
            <v:imagedata r:id="rId128" o:title=""/>
          </v:shape>
          <o:OLEObject Type="Embed" ProgID="Equation.DSMT4" ShapeID="_x0000_i1078" DrawAspect="Content" ObjectID="_1653984040" r:id="rId129"/>
        </w:object>
      </w:r>
      <w:r>
        <w:t xml:space="preserve"> и </w:t>
      </w:r>
      <w:r w:rsidR="0088098D" w:rsidRPr="00581FAC">
        <w:rPr>
          <w:position w:val="-10"/>
        </w:rPr>
        <w:object w:dxaOrig="420" w:dyaOrig="340" w14:anchorId="2FB84FE9">
          <v:shape id="_x0000_i1079" type="#_x0000_t75" style="width:21.75pt;height:14.25pt" o:ole="">
            <v:imagedata r:id="rId130" o:title=""/>
          </v:shape>
          <o:OLEObject Type="Embed" ProgID="Equation.DSMT4" ShapeID="_x0000_i1079" DrawAspect="Content" ObjectID="_1653984041" r:id="rId131"/>
        </w:object>
      </w:r>
      <w:r>
        <w:t>, что и для испытанных участков.</w:t>
      </w:r>
    </w:p>
    <w:p w14:paraId="3B5DB84D" w14:textId="77777777" w:rsidR="009E01D6" w:rsidRDefault="009E01D6" w:rsidP="009E01D6">
      <w:pPr>
        <w:pStyle w:val="Maximyz0"/>
      </w:pPr>
      <w:r>
        <w:t>Нормируемые эксплуатационные тепловые потери нехарактерных для данной тепловой сети участков, удельные тепловые потери которых определялись расчетом, находятся:</w:t>
      </w:r>
    </w:p>
    <w:p w14:paraId="15743F43" w14:textId="77777777" w:rsidR="009E01D6" w:rsidRDefault="009E01D6" w:rsidP="00D950EE">
      <w:pPr>
        <w:pStyle w:val="Maximyz0"/>
        <w:numPr>
          <w:ilvl w:val="0"/>
          <w:numId w:val="18"/>
        </w:numPr>
      </w:pPr>
      <w:r>
        <w:lastRenderedPageBreak/>
        <w:t xml:space="preserve">для участков подземной прокладки суммарно для подающего и обратного трубопроводов </w:t>
      </w:r>
      <w:r w:rsidRPr="00581FAC">
        <w:rPr>
          <w:position w:val="-14"/>
        </w:rPr>
        <w:object w:dxaOrig="460" w:dyaOrig="380" w14:anchorId="4CDE7310">
          <v:shape id="_x0000_i1080" type="#_x0000_t75" style="width:21.75pt;height:21.75pt" o:ole="">
            <v:imagedata r:id="rId132" o:title=""/>
          </v:shape>
          <o:OLEObject Type="Embed" ProgID="Equation.DSMT4" ShapeID="_x0000_i1080" DrawAspect="Content" ObjectID="_1653984042" r:id="rId133"/>
        </w:object>
      </w:r>
      <w:r>
        <w:t xml:space="preserve"> [Вт (ккал/ч)] по формуле</w:t>
      </w:r>
    </w:p>
    <w:p w14:paraId="27ABA64A" w14:textId="77777777" w:rsidR="009E01D6" w:rsidRDefault="009E01D6" w:rsidP="009E01D6">
      <w:pPr>
        <w:pStyle w:val="affffff7"/>
        <w:jc w:val="center"/>
        <w:rPr>
          <w:rFonts w:cs="Times New Roman"/>
          <w:color w:val="000000"/>
          <w:position w:val="-14"/>
        </w:rPr>
      </w:pPr>
    </w:p>
    <w:p w14:paraId="7F171A27" w14:textId="2330560F" w:rsidR="009E01D6" w:rsidRDefault="009E01D6" w:rsidP="009E01D6">
      <w:pPr>
        <w:pStyle w:val="MTDisplayEquation"/>
      </w:pPr>
      <w:r>
        <w:tab/>
      </w:r>
      <w:r w:rsidRPr="00C945FF">
        <w:rPr>
          <w:position w:val="-14"/>
        </w:rPr>
        <w:object w:dxaOrig="1980" w:dyaOrig="380" w14:anchorId="0CF1095A">
          <v:shape id="_x0000_i1081" type="#_x0000_t75" style="width:99.75pt;height:21.75pt" o:ole="">
            <v:imagedata r:id="rId134" o:title=""/>
          </v:shape>
          <o:OLEObject Type="Embed" ProgID="Equation.DSMT4" ShapeID="_x0000_i1081" DrawAspect="Content" ObjectID="_1653984043" r:id="rId13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13</w:instrText>
        </w:r>
      </w:fldSimple>
      <w:r>
        <w:instrText>)</w:instrText>
      </w:r>
      <w:r>
        <w:fldChar w:fldCharType="end"/>
      </w:r>
    </w:p>
    <w:p w14:paraId="34534FFE" w14:textId="77777777" w:rsidR="009E01D6" w:rsidRPr="00C945FF" w:rsidRDefault="009E01D6" w:rsidP="009E01D6"/>
    <w:p w14:paraId="7B3086A1" w14:textId="77777777" w:rsidR="009E01D6" w:rsidRDefault="009E01D6" w:rsidP="00D950EE">
      <w:pPr>
        <w:pStyle w:val="Maximyz0"/>
        <w:numPr>
          <w:ilvl w:val="0"/>
          <w:numId w:val="18"/>
        </w:numPr>
      </w:pPr>
      <w:r>
        <w:t xml:space="preserve">для участков надземной прокладки раздельно для подающего </w:t>
      </w:r>
      <w:r w:rsidRPr="00581FAC">
        <w:rPr>
          <w:position w:val="-14"/>
        </w:rPr>
        <w:object w:dxaOrig="499" w:dyaOrig="380" w14:anchorId="160081B0">
          <v:shape id="_x0000_i1082" type="#_x0000_t75" style="width:21.75pt;height:21.75pt" o:ole="">
            <v:imagedata r:id="rId136" o:title=""/>
          </v:shape>
          <o:OLEObject Type="Embed" ProgID="Equation.DSMT4" ShapeID="_x0000_i1082" DrawAspect="Content" ObjectID="_1653984044" r:id="rId137"/>
        </w:object>
      </w:r>
      <w:r>
        <w:t xml:space="preserve"> и обратного </w:t>
      </w:r>
      <w:r w:rsidRPr="00581FAC">
        <w:rPr>
          <w:position w:val="-14"/>
        </w:rPr>
        <w:object w:dxaOrig="499" w:dyaOrig="380" w14:anchorId="2C7BF50F">
          <v:shape id="_x0000_i1083" type="#_x0000_t75" style="width:21.75pt;height:21.75pt" o:ole="">
            <v:imagedata r:id="rId138" o:title=""/>
          </v:shape>
          <o:OLEObject Type="Embed" ProgID="Equation.DSMT4" ShapeID="_x0000_i1083" DrawAspect="Content" ObjectID="_1653984045" r:id="rId139"/>
        </w:object>
      </w:r>
      <w:r>
        <w:t xml:space="preserve"> [Вт (ккал/ч)] трубопроводов по формулам:</w:t>
      </w:r>
    </w:p>
    <w:p w14:paraId="0FA9DA02" w14:textId="77777777" w:rsidR="009E01D6" w:rsidRDefault="009E01D6" w:rsidP="009E01D6">
      <w:pPr>
        <w:pStyle w:val="MTDisplayEquation"/>
      </w:pPr>
      <w:r>
        <w:tab/>
      </w:r>
      <w:r w:rsidRPr="00C945FF">
        <w:rPr>
          <w:position w:val="-4"/>
        </w:rPr>
        <w:object w:dxaOrig="180" w:dyaOrig="279" w14:anchorId="2A751C2A">
          <v:shape id="_x0000_i1084" type="#_x0000_t75" style="width:7.5pt;height:14.25pt" o:ole="">
            <v:imagedata r:id="rId140" o:title=""/>
          </v:shape>
          <o:OLEObject Type="Embed" ProgID="Equation.DSMT4" ShapeID="_x0000_i1084" DrawAspect="Content" ObjectID="_1653984046" r:id="rId141"/>
        </w:object>
      </w:r>
    </w:p>
    <w:p w14:paraId="021D3A99" w14:textId="6608AFFC" w:rsidR="009E01D6" w:rsidRDefault="009E01D6" w:rsidP="009E01D6">
      <w:pPr>
        <w:pStyle w:val="MTDisplayEquation"/>
      </w:pPr>
      <w:r>
        <w:tab/>
      </w:r>
      <w:r w:rsidRPr="00C945FF">
        <w:rPr>
          <w:position w:val="-14"/>
        </w:rPr>
        <w:object w:dxaOrig="2220" w:dyaOrig="380" w14:anchorId="69C63752">
          <v:shape id="_x0000_i1085" type="#_x0000_t75" style="width:108pt;height:21.75pt" o:ole="">
            <v:imagedata r:id="rId142" o:title=""/>
          </v:shape>
          <o:OLEObject Type="Embed" ProgID="Equation.DSMT4" ShapeID="_x0000_i1085" DrawAspect="Content" ObjectID="_1653984047" r:id="rId14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14</w:instrText>
        </w:r>
      </w:fldSimple>
      <w:r>
        <w:instrText>)</w:instrText>
      </w:r>
      <w:r>
        <w:fldChar w:fldCharType="end"/>
      </w:r>
    </w:p>
    <w:p w14:paraId="365DB814" w14:textId="77777777" w:rsidR="009E01D6" w:rsidRPr="00C945FF" w:rsidRDefault="009E01D6" w:rsidP="009E01D6"/>
    <w:p w14:paraId="446BAF75" w14:textId="62B238A0" w:rsidR="009E01D6" w:rsidRDefault="009E01D6" w:rsidP="009E01D6">
      <w:pPr>
        <w:pStyle w:val="MTDisplayEquation"/>
      </w:pPr>
      <w:r>
        <w:tab/>
      </w:r>
      <w:r w:rsidRPr="00C945FF">
        <w:rPr>
          <w:position w:val="-14"/>
        </w:rPr>
        <w:object w:dxaOrig="2200" w:dyaOrig="380" w14:anchorId="74452A3D">
          <v:shape id="_x0000_i1086" type="#_x0000_t75" style="width:108.75pt;height:21.75pt" o:ole="">
            <v:imagedata r:id="rId144" o:title=""/>
          </v:shape>
          <o:OLEObject Type="Embed" ProgID="Equation.DSMT4" ShapeID="_x0000_i1086" DrawAspect="Content" ObjectID="_1653984048" r:id="rId14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15</w:instrText>
        </w:r>
      </w:fldSimple>
      <w:r>
        <w:instrText>)</w:instrText>
      </w:r>
      <w:r>
        <w:fldChar w:fldCharType="end"/>
      </w:r>
    </w:p>
    <w:p w14:paraId="72370453" w14:textId="77777777" w:rsidR="009E01D6" w:rsidRPr="00C945FF" w:rsidRDefault="009E01D6" w:rsidP="009E01D6"/>
    <w:p w14:paraId="43ADE8C7" w14:textId="77777777" w:rsidR="009E01D6" w:rsidRDefault="009E01D6" w:rsidP="009E01D6">
      <w:pPr>
        <w:pStyle w:val="Maximyz0"/>
      </w:pPr>
      <w:r>
        <w:t xml:space="preserve">Нормируемые эксплуатационные тепловые потери </w:t>
      </w:r>
      <w:r w:rsidRPr="00581FAC">
        <w:rPr>
          <w:position w:val="-14"/>
        </w:rPr>
        <w:object w:dxaOrig="700" w:dyaOrig="380" w14:anchorId="1C72641E">
          <v:shape id="_x0000_i1087" type="#_x0000_t75" style="width:36pt;height:21.75pt" o:ole="">
            <v:imagedata r:id="rId99" o:title=""/>
          </v:shape>
          <o:OLEObject Type="Embed" ProgID="Equation.DSMT4" ShapeID="_x0000_i1087" DrawAspect="Content" ObjectID="_1653984049" r:id="rId146"/>
        </w:object>
      </w:r>
      <w:r>
        <w:t xml:space="preserve">, </w:t>
      </w:r>
      <w:r w:rsidRPr="00581FAC">
        <w:rPr>
          <w:position w:val="-14"/>
        </w:rPr>
        <w:object w:dxaOrig="800" w:dyaOrig="380" w14:anchorId="6B779369">
          <v:shape id="_x0000_i1088" type="#_x0000_t75" style="width:44.25pt;height:21.75pt" o:ole="">
            <v:imagedata r:id="rId101" o:title=""/>
          </v:shape>
          <o:OLEObject Type="Embed" ProgID="Equation.DSMT4" ShapeID="_x0000_i1088" DrawAspect="Content" ObjectID="_1653984050" r:id="rId147"/>
        </w:object>
      </w:r>
      <w:r>
        <w:t xml:space="preserve"> и </w:t>
      </w:r>
      <w:r w:rsidRPr="00581FAC">
        <w:rPr>
          <w:position w:val="-14"/>
        </w:rPr>
        <w:object w:dxaOrig="800" w:dyaOrig="380" w14:anchorId="655F0C0B">
          <v:shape id="_x0000_i1089" type="#_x0000_t75" style="width:44.25pt;height:21.75pt" o:ole="">
            <v:imagedata r:id="rId103" o:title=""/>
          </v:shape>
          <o:OLEObject Type="Embed" ProgID="Equation.DSMT4" ShapeID="_x0000_i1089" DrawAspect="Content" ObjectID="_1653984051" r:id="rId148"/>
        </w:object>
      </w:r>
      <w:r>
        <w:t xml:space="preserve"> участков тепловых сетей, вновь вводимых в эксплуатацию или реконструированных, определяются по формулам для </w:t>
      </w:r>
      <w:r w:rsidRPr="00581FAC">
        <w:rPr>
          <w:position w:val="-14"/>
        </w:rPr>
        <w:object w:dxaOrig="460" w:dyaOrig="380" w14:anchorId="0A5DE73A">
          <v:shape id="_x0000_i1090" type="#_x0000_t75" style="width:21.75pt;height:21.75pt" o:ole="">
            <v:imagedata r:id="rId132" o:title=""/>
          </v:shape>
          <o:OLEObject Type="Embed" ProgID="Equation.DSMT4" ShapeID="_x0000_i1090" DrawAspect="Content" ObjectID="_1653984052" r:id="rId149"/>
        </w:object>
      </w:r>
      <w:r>
        <w:t>,</w:t>
      </w:r>
      <w:r w:rsidRPr="00581FAC">
        <w:rPr>
          <w:position w:val="-14"/>
        </w:rPr>
        <w:object w:dxaOrig="499" w:dyaOrig="380" w14:anchorId="4F7C5EC2">
          <v:shape id="_x0000_i1091" type="#_x0000_t75" style="width:21.75pt;height:21.75pt" o:ole="">
            <v:imagedata r:id="rId136" o:title=""/>
          </v:shape>
          <o:OLEObject Type="Embed" ProgID="Equation.DSMT4" ShapeID="_x0000_i1091" DrawAspect="Content" ObjectID="_1653984053" r:id="rId150"/>
        </w:object>
      </w:r>
      <w:r>
        <w:t xml:space="preserve"> и </w:t>
      </w:r>
      <w:r w:rsidRPr="00581FAC">
        <w:rPr>
          <w:position w:val="-14"/>
        </w:rPr>
        <w:object w:dxaOrig="499" w:dyaOrig="380" w14:anchorId="714C0546">
          <v:shape id="_x0000_i1092" type="#_x0000_t75" style="width:21.75pt;height:21.75pt" o:ole="">
            <v:imagedata r:id="rId138" o:title=""/>
          </v:shape>
          <o:OLEObject Type="Embed" ProgID="Equation.DSMT4" ShapeID="_x0000_i1092" DrawAspect="Content" ObjectID="_1653984054" r:id="rId151"/>
        </w:object>
      </w:r>
      <w:r>
        <w:t>с подстановкой соответствующих значений удельных тепловых потерь и поправочных коэффициентов, полученных на основании расчета для этих участков или по проектным данным.</w:t>
      </w:r>
    </w:p>
    <w:p w14:paraId="01C7E141" w14:textId="2ADAEC99" w:rsidR="009E01D6" w:rsidRDefault="009E01D6" w:rsidP="009E01D6">
      <w:pPr>
        <w:pStyle w:val="Maximyz0"/>
      </w:pPr>
      <w:r>
        <w:t xml:space="preserve">В формулах п.п 3.1.6.1 - 3.1.6.4  коэффициенты </w:t>
      </w:r>
      <w:r w:rsidR="0088098D" w:rsidRPr="00581FAC">
        <w:rPr>
          <w:position w:val="-10"/>
        </w:rPr>
        <w:object w:dxaOrig="320" w:dyaOrig="340" w14:anchorId="0C73559B">
          <v:shape id="_x0000_i1093" type="#_x0000_t75" style="width:14.25pt;height:14.25pt" o:ole="">
            <v:imagedata r:id="rId126" o:title=""/>
          </v:shape>
          <o:OLEObject Type="Embed" ProgID="Equation.DSMT4" ShapeID="_x0000_i1093" DrawAspect="Content" ObjectID="_1653984055" r:id="rId152"/>
        </w:object>
      </w:r>
      <w:r>
        <w:t xml:space="preserve">, </w:t>
      </w:r>
      <w:r w:rsidRPr="00581FAC">
        <w:rPr>
          <w:position w:val="-14"/>
        </w:rPr>
        <w:object w:dxaOrig="320" w:dyaOrig="380" w14:anchorId="3FA7C27F">
          <v:shape id="_x0000_i1094" type="#_x0000_t75" style="width:14.25pt;height:21.75pt" o:ole="">
            <v:imagedata r:id="rId153" o:title=""/>
          </v:shape>
          <o:OLEObject Type="Embed" ProgID="Equation.DSMT4" ShapeID="_x0000_i1094" DrawAspect="Content" ObjectID="_1653984056" r:id="rId154"/>
        </w:object>
      </w:r>
      <w:r>
        <w:t xml:space="preserve">, </w:t>
      </w:r>
      <w:r w:rsidR="0088098D" w:rsidRPr="00581FAC">
        <w:rPr>
          <w:position w:val="-10"/>
        </w:rPr>
        <w:object w:dxaOrig="420" w:dyaOrig="340" w14:anchorId="21DD5BE7">
          <v:shape id="_x0000_i1095" type="#_x0000_t75" style="width:27.75pt;height:14.25pt" o:ole="">
            <v:imagedata r:id="rId128" o:title=""/>
          </v:shape>
          <o:OLEObject Type="Embed" ProgID="Equation.DSMT4" ShapeID="_x0000_i1095" DrawAspect="Content" ObjectID="_1653984057" r:id="rId155"/>
        </w:object>
      </w:r>
      <w:r>
        <w:t xml:space="preserve">, </w:t>
      </w:r>
      <w:r w:rsidRPr="00581FAC">
        <w:rPr>
          <w:position w:val="-14"/>
        </w:rPr>
        <w:object w:dxaOrig="420" w:dyaOrig="380" w14:anchorId="441B779F">
          <v:shape id="_x0000_i1096" type="#_x0000_t75" style="width:21.75pt;height:21.75pt" o:ole="">
            <v:imagedata r:id="rId156" o:title=""/>
          </v:shape>
          <o:OLEObject Type="Embed" ProgID="Equation.DSMT4" ShapeID="_x0000_i1096" DrawAspect="Content" ObjectID="_1653984058" r:id="rId157"/>
        </w:object>
      </w:r>
      <w:r>
        <w:t xml:space="preserve">, </w:t>
      </w:r>
      <w:r w:rsidR="0088098D" w:rsidRPr="00581FAC">
        <w:rPr>
          <w:position w:val="-10"/>
        </w:rPr>
        <w:object w:dxaOrig="420" w:dyaOrig="340" w14:anchorId="6CC8EC45">
          <v:shape id="_x0000_i1097" type="#_x0000_t75" style="width:27.75pt;height:21.75pt" o:ole="">
            <v:imagedata r:id="rId130" o:title=""/>
          </v:shape>
          <o:OLEObject Type="Embed" ProgID="Equation.DSMT4" ShapeID="_x0000_i1097" DrawAspect="Content" ObjectID="_1653984059" r:id="rId158"/>
        </w:object>
      </w:r>
      <w:r>
        <w:t xml:space="preserve">, </w:t>
      </w:r>
      <w:r w:rsidRPr="00581FAC">
        <w:rPr>
          <w:position w:val="-14"/>
        </w:rPr>
        <w:object w:dxaOrig="400" w:dyaOrig="380" w14:anchorId="731D0747">
          <v:shape id="_x0000_i1098" type="#_x0000_t75" style="width:21.75pt;height:21.75pt" o:ole="">
            <v:imagedata r:id="rId159" o:title=""/>
          </v:shape>
          <o:OLEObject Type="Embed" ProgID="Equation.DSMT4" ShapeID="_x0000_i1098" DrawAspect="Content" ObjectID="_1653984060" r:id="rId160"/>
        </w:object>
      </w:r>
      <w:r>
        <w:t xml:space="preserve"> обозначают принятые для нормирования поправочные коэффициенты к удельным тепловым потерям. </w:t>
      </w:r>
    </w:p>
    <w:p w14:paraId="6C192E9C" w14:textId="77777777" w:rsidR="009E01D6" w:rsidRDefault="009E01D6" w:rsidP="009E01D6">
      <w:pPr>
        <w:pStyle w:val="Maximyz0"/>
      </w:pPr>
    </w:p>
    <w:p w14:paraId="1D1E1920" w14:textId="2007E072" w:rsidR="009E01D6" w:rsidRPr="00D23023" w:rsidRDefault="009E01D6" w:rsidP="00A14017">
      <w:pPr>
        <w:pStyle w:val="32"/>
        <w:ind w:left="2410"/>
        <w:rPr>
          <w:lang w:val="ru-RU"/>
        </w:rPr>
      </w:pPr>
      <w:bookmarkStart w:id="130" w:name="_Toc372201717"/>
      <w:bookmarkStart w:id="131" w:name="_Toc403992273"/>
      <w:bookmarkStart w:id="132" w:name="_Toc40639137"/>
      <w:r w:rsidRPr="00D23023">
        <w:rPr>
          <w:lang w:val="ru-RU"/>
        </w:rPr>
        <w:t>Нормируемые эксплуатационные месячные тепловые потери через теплоизоляционные конструкции тепловой сети</w:t>
      </w:r>
      <w:bookmarkEnd w:id="130"/>
      <w:bookmarkEnd w:id="131"/>
      <w:bookmarkEnd w:id="132"/>
      <w:r w:rsidRPr="00D23023">
        <w:rPr>
          <w:lang w:val="ru-RU"/>
        </w:rPr>
        <w:t xml:space="preserve"> </w:t>
      </w:r>
    </w:p>
    <w:p w14:paraId="26B6B42C" w14:textId="15CB8785" w:rsidR="009E01D6" w:rsidRDefault="009E01D6" w:rsidP="009E01D6">
      <w:pPr>
        <w:pStyle w:val="affffff7"/>
        <w:rPr>
          <w:rFonts w:cs="Times New Roman"/>
        </w:rPr>
      </w:pPr>
      <w:r>
        <w:rPr>
          <w:rFonts w:cs="Times New Roman"/>
          <w:color w:val="000000"/>
        </w:rPr>
        <w:t xml:space="preserve">Нормируемые эксплуатационные месячные тепловые потери через теплоизоляционные конструкции тепловой сети </w:t>
      </w:r>
      <w:r w:rsidR="0088098D" w:rsidRPr="00581FAC">
        <w:rPr>
          <w:rFonts w:cs="Times New Roman"/>
          <w:color w:val="000000"/>
          <w:position w:val="-10"/>
        </w:rPr>
        <w:object w:dxaOrig="340" w:dyaOrig="340" w14:anchorId="3BAD2482">
          <v:shape id="_x0000_i1099" type="#_x0000_t75" style="width:21.75pt;height:21.75pt" o:ole="">
            <v:imagedata r:id="rId161" o:title=""/>
          </v:shape>
          <o:OLEObject Type="Embed" ProgID="Equation.DSMT4" ShapeID="_x0000_i1099" DrawAspect="Content" ObjectID="_1653984061" r:id="rId162"/>
        </w:object>
      </w:r>
      <w:r>
        <w:rPr>
          <w:rFonts w:cs="Times New Roman"/>
          <w:color w:val="000000"/>
        </w:rPr>
        <w:t xml:space="preserve"> (ГДж (Гкал) определяются по формуле</w:t>
      </w:r>
    </w:p>
    <w:p w14:paraId="4A2AC3C4" w14:textId="77777777" w:rsidR="009E01D6" w:rsidRDefault="009E01D6" w:rsidP="009E01D6">
      <w:pPr>
        <w:pStyle w:val="affffff7"/>
        <w:jc w:val="center"/>
        <w:rPr>
          <w:rFonts w:cs="Times New Roman"/>
          <w:color w:val="000000"/>
          <w:position w:val="-10"/>
        </w:rPr>
      </w:pPr>
    </w:p>
    <w:p w14:paraId="65A5107D" w14:textId="7936B5D3" w:rsidR="009E01D6" w:rsidRDefault="009E01D6" w:rsidP="009E01D6">
      <w:pPr>
        <w:pStyle w:val="MTDisplayEquation"/>
      </w:pPr>
      <w:r>
        <w:tab/>
      </w:r>
      <w:r w:rsidRPr="00574FC2">
        <w:rPr>
          <w:position w:val="-10"/>
        </w:rPr>
        <w:object w:dxaOrig="3060" w:dyaOrig="340" w14:anchorId="7C5E507C">
          <v:shape id="_x0000_i1100" type="#_x0000_t75" style="width:165.75pt;height:14.25pt" o:ole="">
            <v:imagedata r:id="rId163" o:title=""/>
          </v:shape>
          <o:OLEObject Type="Embed" ProgID="Equation.DSMT4" ShapeID="_x0000_i1100" DrawAspect="Content" ObjectID="_1653984062" r:id="rId16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16</w:instrText>
        </w:r>
      </w:fldSimple>
      <w:r>
        <w:instrText>)</w:instrText>
      </w:r>
      <w:r>
        <w:fldChar w:fldCharType="end"/>
      </w:r>
    </w:p>
    <w:p w14:paraId="087686E5" w14:textId="77777777" w:rsidR="009E01D6" w:rsidRPr="00574FC2" w:rsidRDefault="009E01D6" w:rsidP="009E01D6"/>
    <w:p w14:paraId="4621BFDB" w14:textId="77777777" w:rsidR="009E01D6" w:rsidRDefault="009E01D6" w:rsidP="009E01D6">
      <w:pPr>
        <w:pStyle w:val="affffff7"/>
        <w:rPr>
          <w:rFonts w:cs="Times New Roman"/>
          <w:color w:val="000000"/>
        </w:rPr>
      </w:pPr>
      <w:r>
        <w:rPr>
          <w:rFonts w:cs="Times New Roman"/>
          <w:color w:val="000000"/>
        </w:rPr>
        <w:t xml:space="preserve">где: </w:t>
      </w:r>
    </w:p>
    <w:p w14:paraId="17CA0509" w14:textId="1852C661" w:rsidR="009E01D6" w:rsidRDefault="0088098D" w:rsidP="00D950EE">
      <w:pPr>
        <w:pStyle w:val="Maximyz0"/>
        <w:numPr>
          <w:ilvl w:val="0"/>
          <w:numId w:val="17"/>
        </w:numPr>
        <w:ind w:left="284" w:firstLine="709"/>
      </w:pPr>
      <w:r w:rsidRPr="00581FAC">
        <w:rPr>
          <w:position w:val="-10"/>
        </w:rPr>
        <w:object w:dxaOrig="480" w:dyaOrig="340" w14:anchorId="4942AD44">
          <v:shape id="_x0000_i1101" type="#_x0000_t75" style="width:21.75pt;height:14.25pt" o:ole="">
            <v:imagedata r:id="rId165" o:title=""/>
          </v:shape>
          <o:OLEObject Type="Embed" ProgID="Equation.DSMT4" ShapeID="_x0000_i1101" DrawAspect="Content" ObjectID="_1653984063" r:id="rId166"/>
        </w:object>
      </w:r>
      <w:r w:rsidR="009E01D6">
        <w:t xml:space="preserve">, </w:t>
      </w:r>
      <w:r w:rsidRPr="00581FAC">
        <w:rPr>
          <w:position w:val="-10"/>
        </w:rPr>
        <w:object w:dxaOrig="480" w:dyaOrig="340" w14:anchorId="1DFDEC3C">
          <v:shape id="_x0000_i1102" type="#_x0000_t75" style="width:21.75pt;height:14.25pt" o:ole="">
            <v:imagedata r:id="rId167" o:title=""/>
          </v:shape>
          <o:OLEObject Type="Embed" ProgID="Equation.DSMT4" ShapeID="_x0000_i1102" DrawAspect="Content" ObjectID="_1653984064" r:id="rId168"/>
        </w:object>
      </w:r>
      <w:r w:rsidR="009E01D6">
        <w:t xml:space="preserve"> и </w:t>
      </w:r>
      <w:r w:rsidRPr="00581FAC">
        <w:rPr>
          <w:position w:val="-10"/>
        </w:rPr>
        <w:object w:dxaOrig="480" w:dyaOrig="340" w14:anchorId="315C8E2B">
          <v:shape id="_x0000_i1103" type="#_x0000_t75" style="width:21.75pt;height:14.25pt" o:ole="">
            <v:imagedata r:id="rId169" o:title=""/>
          </v:shape>
          <o:OLEObject Type="Embed" ProgID="Equation.DSMT4" ShapeID="_x0000_i1103" DrawAspect="Content" ObjectID="_1653984065" r:id="rId170"/>
        </w:object>
      </w:r>
      <w:r w:rsidR="009E01D6">
        <w:t xml:space="preserve"> - нормируемые эксплуатационные часовые тепловые потери участков соответственно для подземной прокладки суммарно по подающему и обратному трубопроводам и раздельно для надземной прокладки при среднемесячных условиях работы тепловой сети, МВт (Гкал/ч);</w:t>
      </w:r>
    </w:p>
    <w:p w14:paraId="3C2FE0E5" w14:textId="77777777" w:rsidR="009E01D6" w:rsidRDefault="009E01D6" w:rsidP="00D950EE">
      <w:pPr>
        <w:pStyle w:val="Maximyz0"/>
        <w:numPr>
          <w:ilvl w:val="0"/>
          <w:numId w:val="17"/>
        </w:numPr>
        <w:ind w:left="284" w:firstLine="709"/>
      </w:pPr>
      <w:r>
        <w:rPr>
          <w:i/>
          <w:iCs/>
          <w:lang w:val="en-US"/>
        </w:rPr>
        <w:lastRenderedPageBreak/>
        <w:t>n</w:t>
      </w:r>
      <w:r>
        <w:rPr>
          <w:vertAlign w:val="subscript"/>
        </w:rPr>
        <w:t>м</w:t>
      </w:r>
      <w:r>
        <w:t xml:space="preserve"> - продолжительность работы тепловой сети в рассматриваемом месяце, ч.</w:t>
      </w:r>
    </w:p>
    <w:p w14:paraId="322E0A3F" w14:textId="77777777" w:rsidR="009E01D6" w:rsidRDefault="009E01D6" w:rsidP="009E01D6">
      <w:pPr>
        <w:pStyle w:val="Maximyz0"/>
      </w:pPr>
      <w:r>
        <w:t>Нормируемые эксплуатационные часовые тепловые потери при среднемесячных условиях работы тепловой сети определяются:</w:t>
      </w:r>
    </w:p>
    <w:p w14:paraId="2B4BF0D9" w14:textId="6F5CB1ED" w:rsidR="009E01D6" w:rsidRDefault="009E01D6" w:rsidP="00D950EE">
      <w:pPr>
        <w:pStyle w:val="Maximyz0"/>
        <w:numPr>
          <w:ilvl w:val="0"/>
          <w:numId w:val="19"/>
        </w:numPr>
      </w:pPr>
      <w:r>
        <w:rPr>
          <w:color w:val="000000"/>
        </w:rPr>
        <w:t xml:space="preserve">для участков подземной прокладки суммарно по подающему и обратному трубопроводам </w:t>
      </w:r>
      <w:r w:rsidR="0088098D" w:rsidRPr="00581FAC">
        <w:rPr>
          <w:color w:val="000000"/>
          <w:position w:val="-10"/>
        </w:rPr>
        <w:object w:dxaOrig="480" w:dyaOrig="340" w14:anchorId="46C6CF54">
          <v:shape id="_x0000_i1104" type="#_x0000_t75" style="width:21.75pt;height:14.25pt" o:ole="">
            <v:imagedata r:id="rId171" o:title=""/>
          </v:shape>
          <o:OLEObject Type="Embed" ProgID="Equation.DSMT4" ShapeID="_x0000_i1104" DrawAspect="Content" ObjectID="_1653984066" r:id="rId172"/>
        </w:object>
      </w:r>
      <w:r>
        <w:rPr>
          <w:color w:val="000000"/>
        </w:rPr>
        <w:t xml:space="preserve"> [МВт (Гкал/ч)] по формуле</w:t>
      </w:r>
    </w:p>
    <w:p w14:paraId="1B638622" w14:textId="77777777" w:rsidR="009E01D6" w:rsidRDefault="009E01D6" w:rsidP="009E01D6">
      <w:pPr>
        <w:pStyle w:val="affffff7"/>
        <w:jc w:val="center"/>
        <w:rPr>
          <w:rFonts w:cs="Times New Roman"/>
          <w:color w:val="000000"/>
          <w:position w:val="-30"/>
        </w:rPr>
      </w:pPr>
    </w:p>
    <w:p w14:paraId="541D7CE6" w14:textId="7F2810C9" w:rsidR="009E01D6" w:rsidRDefault="009E01D6" w:rsidP="009E01D6">
      <w:pPr>
        <w:pStyle w:val="MTDisplayEquation"/>
      </w:pPr>
      <w:r>
        <w:tab/>
      </w:r>
      <w:r w:rsidRPr="00574FC2">
        <w:rPr>
          <w:position w:val="-30"/>
        </w:rPr>
        <w:object w:dxaOrig="3240" w:dyaOrig="700" w14:anchorId="540C9CD6">
          <v:shape id="_x0000_i1105" type="#_x0000_t75" style="width:165.75pt;height:36pt" o:ole="">
            <v:imagedata r:id="rId173" o:title=""/>
          </v:shape>
          <o:OLEObject Type="Embed" ProgID="Equation.DSMT4" ShapeID="_x0000_i1105" DrawAspect="Content" ObjectID="_1653984067" r:id="rId17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17</w:instrText>
        </w:r>
      </w:fldSimple>
      <w:r>
        <w:instrText>)</w:instrText>
      </w:r>
      <w:r>
        <w:fldChar w:fldCharType="end"/>
      </w:r>
    </w:p>
    <w:p w14:paraId="0A4D6664" w14:textId="77777777" w:rsidR="009E01D6" w:rsidRPr="00574FC2" w:rsidRDefault="009E01D6" w:rsidP="009E01D6"/>
    <w:p w14:paraId="565DADD8" w14:textId="3AB80E06" w:rsidR="009E01D6" w:rsidRDefault="009E01D6" w:rsidP="00D950EE">
      <w:pPr>
        <w:pStyle w:val="Maximyz0"/>
        <w:numPr>
          <w:ilvl w:val="0"/>
          <w:numId w:val="19"/>
        </w:numPr>
      </w:pPr>
      <w:r>
        <w:t xml:space="preserve">для участков надземной прокладки раздельно по подающему </w:t>
      </w:r>
      <w:r w:rsidR="0088098D" w:rsidRPr="00581FAC">
        <w:rPr>
          <w:position w:val="-10"/>
        </w:rPr>
        <w:object w:dxaOrig="480" w:dyaOrig="340" w14:anchorId="02E996FC">
          <v:shape id="_x0000_i1106" type="#_x0000_t75" style="width:21.75pt;height:14.25pt" o:ole="">
            <v:imagedata r:id="rId175" o:title=""/>
          </v:shape>
          <o:OLEObject Type="Embed" ProgID="Equation.DSMT4" ShapeID="_x0000_i1106" DrawAspect="Content" ObjectID="_1653984068" r:id="rId176"/>
        </w:object>
      </w:r>
      <w:r>
        <w:t xml:space="preserve"> и обратному </w:t>
      </w:r>
      <w:r w:rsidR="0088098D" w:rsidRPr="00581FAC">
        <w:rPr>
          <w:position w:val="-10"/>
        </w:rPr>
        <w:object w:dxaOrig="480" w:dyaOrig="340" w14:anchorId="565201D6">
          <v:shape id="_x0000_i1107" type="#_x0000_t75" style="width:21.75pt;height:14.25pt" o:ole="">
            <v:imagedata r:id="rId177" o:title=""/>
          </v:shape>
          <o:OLEObject Type="Embed" ProgID="Equation.DSMT4" ShapeID="_x0000_i1107" DrawAspect="Content" ObjectID="_1653984069" r:id="rId178"/>
        </w:object>
      </w:r>
      <w:r>
        <w:t xml:space="preserve"> [МВт (Гкал/ч)] трубопроводам по формулам:</w:t>
      </w:r>
    </w:p>
    <w:p w14:paraId="62E3150D" w14:textId="77777777" w:rsidR="009E01D6" w:rsidRDefault="009E01D6" w:rsidP="009E01D6">
      <w:pPr>
        <w:pStyle w:val="affffff7"/>
        <w:jc w:val="center"/>
        <w:rPr>
          <w:rFonts w:cs="Times New Roman"/>
          <w:color w:val="000000"/>
          <w:position w:val="-28"/>
        </w:rPr>
      </w:pPr>
    </w:p>
    <w:p w14:paraId="3CAB8EE8" w14:textId="4977726F" w:rsidR="009E01D6" w:rsidRDefault="009E01D6" w:rsidP="009E01D6">
      <w:pPr>
        <w:pStyle w:val="MTDisplayEquation"/>
      </w:pPr>
      <w:r>
        <w:tab/>
      </w:r>
      <w:r w:rsidRPr="00574FC2">
        <w:rPr>
          <w:position w:val="-28"/>
        </w:rPr>
        <w:object w:dxaOrig="2620" w:dyaOrig="660" w14:anchorId="231D42BE">
          <v:shape id="_x0000_i1108" type="#_x0000_t75" style="width:129.75pt;height:36pt" o:ole="">
            <v:imagedata r:id="rId179" o:title=""/>
          </v:shape>
          <o:OLEObject Type="Embed" ProgID="Equation.DSMT4" ShapeID="_x0000_i1108" DrawAspect="Content" ObjectID="_1653984070" r:id="rId180"/>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18</w:instrText>
        </w:r>
      </w:fldSimple>
      <w:r>
        <w:instrText>)</w:instrText>
      </w:r>
      <w:r>
        <w:fldChar w:fldCharType="end"/>
      </w:r>
    </w:p>
    <w:p w14:paraId="1C962570" w14:textId="77777777" w:rsidR="009E01D6" w:rsidRDefault="009E01D6" w:rsidP="009E01D6">
      <w:pPr>
        <w:pStyle w:val="affffff7"/>
        <w:jc w:val="center"/>
        <w:rPr>
          <w:rFonts w:cs="Times New Roman"/>
          <w:color w:val="000000"/>
          <w:position w:val="-28"/>
        </w:rPr>
      </w:pPr>
    </w:p>
    <w:p w14:paraId="4726F448" w14:textId="6D9DFCA5" w:rsidR="009E01D6" w:rsidRDefault="009E01D6" w:rsidP="009E01D6">
      <w:pPr>
        <w:pStyle w:val="MTDisplayEquation"/>
      </w:pPr>
      <w:r>
        <w:tab/>
      </w:r>
      <w:r w:rsidRPr="00574FC2">
        <w:rPr>
          <w:position w:val="-28"/>
        </w:rPr>
        <w:object w:dxaOrig="2620" w:dyaOrig="660" w14:anchorId="34962EE4">
          <v:shape id="_x0000_i1109" type="#_x0000_t75" style="width:129.75pt;height:36pt" o:ole="">
            <v:imagedata r:id="rId181" o:title=""/>
          </v:shape>
          <o:OLEObject Type="Embed" ProgID="Equation.DSMT4" ShapeID="_x0000_i1109" DrawAspect="Content" ObjectID="_1653984071" r:id="rId18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19</w:instrText>
        </w:r>
      </w:fldSimple>
      <w:r>
        <w:instrText>)</w:instrText>
      </w:r>
      <w:r>
        <w:fldChar w:fldCharType="end"/>
      </w:r>
    </w:p>
    <w:p w14:paraId="3C7649A5" w14:textId="77777777" w:rsidR="009E01D6" w:rsidRPr="00574FC2" w:rsidRDefault="009E01D6" w:rsidP="009E01D6"/>
    <w:p w14:paraId="20F41077" w14:textId="77777777" w:rsidR="009E01D6" w:rsidRDefault="009E01D6" w:rsidP="009E01D6">
      <w:pPr>
        <w:pStyle w:val="affffff7"/>
        <w:rPr>
          <w:rFonts w:cs="Times New Roman"/>
          <w:color w:val="000000"/>
        </w:rPr>
      </w:pPr>
      <w:r>
        <w:rPr>
          <w:rFonts w:cs="Times New Roman"/>
          <w:color w:val="000000"/>
        </w:rPr>
        <w:t>где:</w:t>
      </w:r>
    </w:p>
    <w:p w14:paraId="4E2870AF" w14:textId="7A00747A" w:rsidR="009E01D6" w:rsidRDefault="0088098D" w:rsidP="009E01D6">
      <w:pPr>
        <w:pStyle w:val="Maximyz0"/>
        <w:ind w:left="993" w:firstLine="0"/>
      </w:pPr>
      <w:r w:rsidRPr="00581FAC">
        <w:rPr>
          <w:position w:val="-10"/>
        </w:rPr>
        <w:object w:dxaOrig="400" w:dyaOrig="340" w14:anchorId="0091BFB1">
          <v:shape id="_x0000_i1110" type="#_x0000_t75" style="width:21.75pt;height:14.25pt" o:ole="">
            <v:imagedata r:id="rId183" o:title=""/>
          </v:shape>
          <o:OLEObject Type="Embed" ProgID="Equation.DSMT4" ShapeID="_x0000_i1110" DrawAspect="Content" ObjectID="_1653984072" r:id="rId184"/>
        </w:object>
      </w:r>
      <w:r w:rsidR="009E01D6">
        <w:t xml:space="preserve"> и </w:t>
      </w:r>
      <w:r w:rsidRPr="00581FAC">
        <w:rPr>
          <w:position w:val="-10"/>
        </w:rPr>
        <w:object w:dxaOrig="400" w:dyaOrig="340" w14:anchorId="72739B20">
          <v:shape id="_x0000_i1111" type="#_x0000_t75" style="width:21.75pt;height:14.25pt" o:ole="">
            <v:imagedata r:id="rId185" o:title=""/>
          </v:shape>
          <o:OLEObject Type="Embed" ProgID="Equation.DSMT4" ShapeID="_x0000_i1111" DrawAspect="Content" ObjectID="_1653984073" r:id="rId186"/>
        </w:object>
      </w:r>
      <w:r w:rsidR="009E01D6">
        <w:t xml:space="preserve"> - ожидаемые среднемесячные значения температуры сетевой воды соответственно в подающем и обратном трубопроводах тепловой сети по температурному графику при ожидаемых среднемесячных значениях температуры наружного воздуха, °С;</w:t>
      </w:r>
    </w:p>
    <w:p w14:paraId="0077C00C" w14:textId="0175EB2A" w:rsidR="009E01D6" w:rsidRDefault="009E01D6" w:rsidP="009E01D6">
      <w:pPr>
        <w:pStyle w:val="Maximyz0"/>
        <w:ind w:left="993" w:firstLine="0"/>
      </w:pPr>
      <w:r w:rsidRPr="00581FAC">
        <w:rPr>
          <w:position w:val="-14"/>
        </w:rPr>
        <w:object w:dxaOrig="400" w:dyaOrig="380" w14:anchorId="581312CF">
          <v:shape id="_x0000_i1112" type="#_x0000_t75" style="width:21.75pt;height:21.75pt" o:ole="">
            <v:imagedata r:id="rId187" o:title=""/>
          </v:shape>
          <o:OLEObject Type="Embed" ProgID="Equation.DSMT4" ShapeID="_x0000_i1112" DrawAspect="Content" ObjectID="_1653984074" r:id="rId188"/>
        </w:object>
      </w:r>
      <w:r>
        <w:t xml:space="preserve"> и </w:t>
      </w:r>
      <w:r w:rsidR="0088098D" w:rsidRPr="00581FAC">
        <w:rPr>
          <w:position w:val="-10"/>
        </w:rPr>
        <w:object w:dxaOrig="400" w:dyaOrig="340" w14:anchorId="6EC58210">
          <v:shape id="_x0000_i1113" type="#_x0000_t75" style="width:27.75pt;height:21.75pt" o:ole="">
            <v:imagedata r:id="rId189" o:title=""/>
          </v:shape>
          <o:OLEObject Type="Embed" ProgID="Equation.DSMT4" ShapeID="_x0000_i1113" DrawAspect="Content" ObjectID="_1653984075" r:id="rId190"/>
        </w:object>
      </w:r>
      <w:r>
        <w:t xml:space="preserve"> - ожидаемые среднемесячные температуры соответственно грунта на глубине заложения трубопроводов и наружного воздуха, °С.</w:t>
      </w:r>
    </w:p>
    <w:p w14:paraId="0D0F3101" w14:textId="77777777" w:rsidR="009E01D6" w:rsidRDefault="009E01D6" w:rsidP="009E01D6">
      <w:pPr>
        <w:pStyle w:val="Maximyz0"/>
      </w:pPr>
      <w:r>
        <w:t>Расчеты нормативных и годовых значений тепловых потерь осуществляются по «Методике определения фактических потерь тепловой энергии через тепловую изоляцию трубопроводов водяных тепловых сетей систем централизованного теплоснабжения».</w:t>
      </w:r>
    </w:p>
    <w:p w14:paraId="1AD7A006" w14:textId="77777777" w:rsidR="009E01D6" w:rsidRDefault="009E01D6" w:rsidP="009E01D6">
      <w:pPr>
        <w:pStyle w:val="Maximyz0"/>
      </w:pPr>
      <w:r w:rsidRPr="000207D5">
        <w:rPr>
          <w:bCs/>
        </w:rPr>
        <w:t>Для участков тепловых сетей подземной прокладки</w:t>
      </w:r>
      <w:r w:rsidRPr="000207D5">
        <w:t xml:space="preserve"> с тепловой</w:t>
      </w:r>
      <w:r>
        <w:t xml:space="preserve"> изоляцией нормативные удельные потери тепловой энергии определяются суммарно по подающему и обратному трубопроводам </w:t>
      </w:r>
      <w:r>
        <w:rPr>
          <w:i/>
          <w:iCs/>
          <w:lang w:val="en-US"/>
        </w:rPr>
        <w:t>q</w:t>
      </w:r>
      <w:r>
        <w:rPr>
          <w:vertAlign w:val="subscript"/>
        </w:rPr>
        <w:t>н</w:t>
      </w:r>
      <w:r>
        <w:t>, Вт/м, по формуле:</w:t>
      </w:r>
    </w:p>
    <w:p w14:paraId="5D22CF0C" w14:textId="1D4179C2" w:rsidR="009E01D6" w:rsidRDefault="009E01D6" w:rsidP="009E01D6">
      <w:pPr>
        <w:pStyle w:val="MTDisplayEquation"/>
      </w:pPr>
      <w:r>
        <w:tab/>
      </w:r>
      <w:r w:rsidRPr="00574FC2">
        <w:rPr>
          <w:position w:val="-32"/>
        </w:rPr>
        <w:object w:dxaOrig="2880" w:dyaOrig="740" w14:anchorId="2A1B8B1D">
          <v:shape id="_x0000_i1114" type="#_x0000_t75" style="width:2in;height:36pt" o:ole="">
            <v:imagedata r:id="rId191" o:title=""/>
          </v:shape>
          <o:OLEObject Type="Embed" ProgID="Equation.DSMT4" ShapeID="_x0000_i1114" DrawAspect="Content" ObjectID="_1653984076" r:id="rId19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20</w:instrText>
        </w:r>
      </w:fldSimple>
      <w:r>
        <w:instrText>)</w:instrText>
      </w:r>
      <w:r>
        <w:fldChar w:fldCharType="end"/>
      </w:r>
    </w:p>
    <w:p w14:paraId="1B6DDEC8" w14:textId="77777777" w:rsidR="009E01D6" w:rsidRPr="00574FC2" w:rsidRDefault="009E01D6" w:rsidP="009E01D6"/>
    <w:p w14:paraId="61087186" w14:textId="77777777" w:rsidR="009E01D6" w:rsidRDefault="009E01D6" w:rsidP="009E01D6">
      <w:pPr>
        <w:pStyle w:val="affffff7"/>
        <w:rPr>
          <w:color w:val="000000"/>
        </w:rPr>
      </w:pPr>
      <w:r>
        <w:rPr>
          <w:color w:val="000000"/>
        </w:rPr>
        <w:lastRenderedPageBreak/>
        <w:t>где:</w:t>
      </w:r>
    </w:p>
    <w:p w14:paraId="1BF81DD7" w14:textId="49EF1CF4" w:rsidR="009E01D6" w:rsidRDefault="0088098D" w:rsidP="009E01D6">
      <w:pPr>
        <w:pStyle w:val="Maximyz0"/>
        <w:ind w:left="993" w:firstLine="0"/>
      </w:pPr>
      <w:r w:rsidRPr="00581FAC">
        <w:rPr>
          <w:position w:val="-10"/>
        </w:rPr>
        <w:object w:dxaOrig="320" w:dyaOrig="340" w14:anchorId="7DB48F34">
          <v:shape id="_x0000_i1115" type="#_x0000_t75" style="width:21.75pt;height:21.75pt" o:ole="">
            <v:imagedata r:id="rId193" o:title=""/>
          </v:shape>
          <o:OLEObject Type="Embed" ProgID="Equation.DSMT4" ShapeID="_x0000_i1115" DrawAspect="Content" ObjectID="_1653984077" r:id="rId194"/>
        </w:object>
      </w:r>
      <w:r w:rsidR="009E01D6">
        <w:t xml:space="preserve"> - удельные потери тепловой энергии суммарно по подающему и обратному трубопроводам при меньшем, чем для данной сети, табличном значении разности среднегодовых температур сетевой воды и грунта, Вт/м;</w:t>
      </w:r>
    </w:p>
    <w:p w14:paraId="189D73C2" w14:textId="4D60E9FD" w:rsidR="009E01D6" w:rsidRDefault="0088098D" w:rsidP="009E01D6">
      <w:pPr>
        <w:pStyle w:val="Maximyz0"/>
        <w:ind w:left="993" w:firstLine="0"/>
      </w:pPr>
      <w:r w:rsidRPr="00581FAC">
        <w:rPr>
          <w:position w:val="-10"/>
        </w:rPr>
        <w:object w:dxaOrig="340" w:dyaOrig="340" w14:anchorId="12E6BC86">
          <v:shape id="_x0000_i1116" type="#_x0000_t75" style="width:14.25pt;height:14.25pt" o:ole="">
            <v:imagedata r:id="rId195" o:title=""/>
          </v:shape>
          <o:OLEObject Type="Embed" ProgID="Equation.DSMT4" ShapeID="_x0000_i1116" DrawAspect="Content" ObjectID="_1653984078" r:id="rId196"/>
        </w:object>
      </w:r>
      <w:r w:rsidR="009E01D6">
        <w:t xml:space="preserve"> - удельные потери тепловой энергии суммарно по подающему и обратному трубопроводам при большем, чем для данной сети, табличном значении разности среднегодовых температур сетевой воды и грунта, Вт/м;</w:t>
      </w:r>
    </w:p>
    <w:p w14:paraId="6B6EAB39" w14:textId="77777777" w:rsidR="009E01D6" w:rsidRDefault="009E01D6" w:rsidP="009E01D6">
      <w:pPr>
        <w:pStyle w:val="Maximyz0"/>
        <w:ind w:left="993" w:firstLine="0"/>
      </w:pPr>
      <w:r w:rsidRPr="00581FAC">
        <w:rPr>
          <w:position w:val="-14"/>
        </w:rPr>
        <w:object w:dxaOrig="400" w:dyaOrig="380" w14:anchorId="38DB1342">
          <v:shape id="_x0000_i1117" type="#_x0000_t75" style="width:21.75pt;height:21.75pt" o:ole="">
            <v:imagedata r:id="rId197" o:title=""/>
          </v:shape>
          <o:OLEObject Type="Embed" ProgID="Equation.DSMT4" ShapeID="_x0000_i1117" DrawAspect="Content" ObjectID="_1653984079" r:id="rId198"/>
        </w:object>
      </w:r>
      <w:r>
        <w:t xml:space="preserve"> - значение разности среднегодовых температур сетевой воды и грунта для данной тепловой сети, °С;</w:t>
      </w:r>
    </w:p>
    <w:p w14:paraId="0FAB8A11" w14:textId="77777777" w:rsidR="009E01D6" w:rsidRDefault="009E01D6" w:rsidP="009E01D6">
      <w:pPr>
        <w:pStyle w:val="Maximyz0"/>
        <w:ind w:left="993" w:firstLine="0"/>
      </w:pPr>
      <w:r w:rsidRPr="00581FAC">
        <w:rPr>
          <w:position w:val="-14"/>
        </w:rPr>
        <w:object w:dxaOrig="420" w:dyaOrig="380" w14:anchorId="477E95C1">
          <v:shape id="_x0000_i1118" type="#_x0000_t75" style="width:21.75pt;height:21.75pt" o:ole="">
            <v:imagedata r:id="rId199" o:title=""/>
          </v:shape>
          <o:OLEObject Type="Embed" ProgID="Equation.DSMT4" ShapeID="_x0000_i1118" DrawAspect="Content" ObjectID="_1653984080" r:id="rId200"/>
        </w:object>
      </w:r>
      <w:r>
        <w:t xml:space="preserve"> - меньшее, чем для данной сети, табличное значение разности среднегодовых температур сетевой воды и грунта, °С;</w:t>
      </w:r>
    </w:p>
    <w:p w14:paraId="42DC786E" w14:textId="77777777" w:rsidR="009E01D6" w:rsidRDefault="009E01D6" w:rsidP="009E01D6">
      <w:pPr>
        <w:pStyle w:val="Maximyz0"/>
        <w:ind w:left="993" w:firstLine="0"/>
      </w:pPr>
      <w:r w:rsidRPr="00581FAC">
        <w:rPr>
          <w:position w:val="-14"/>
        </w:rPr>
        <w:object w:dxaOrig="420" w:dyaOrig="380" w14:anchorId="5E43F197">
          <v:shape id="_x0000_i1119" type="#_x0000_t75" style="width:21.75pt;height:21.75pt" o:ole="">
            <v:imagedata r:id="rId201" o:title=""/>
          </v:shape>
          <o:OLEObject Type="Embed" ProgID="Equation.DSMT4" ShapeID="_x0000_i1119" DrawAspect="Content" ObjectID="_1653984081" r:id="rId202"/>
        </w:object>
      </w:r>
      <w:r>
        <w:t xml:space="preserve"> - большее, чем для данной сети, табличное значение разности среднегодовых температур сетевой воды и грунта, °С.</w:t>
      </w:r>
    </w:p>
    <w:p w14:paraId="1F04EE07" w14:textId="77777777" w:rsidR="009E01D6" w:rsidRDefault="009E01D6" w:rsidP="009E01D6">
      <w:pPr>
        <w:pStyle w:val="Maximyz0"/>
      </w:pPr>
      <w:r>
        <w:t>Разность среднегодовых температур сетевой воды и грунта определяется по формуле:</w:t>
      </w:r>
    </w:p>
    <w:p w14:paraId="1B2C42C2" w14:textId="77777777" w:rsidR="009E01D6" w:rsidRDefault="009E01D6" w:rsidP="009E01D6">
      <w:pPr>
        <w:pStyle w:val="affffff7"/>
        <w:jc w:val="center"/>
        <w:rPr>
          <w:color w:val="000000"/>
          <w:position w:val="-20"/>
        </w:rPr>
      </w:pPr>
    </w:p>
    <w:p w14:paraId="0C09D982" w14:textId="47F2FAEB" w:rsidR="009E01D6" w:rsidRDefault="009E01D6" w:rsidP="009E01D6">
      <w:pPr>
        <w:pStyle w:val="MTDisplayEquation"/>
      </w:pPr>
      <w:r>
        <w:tab/>
      </w:r>
      <w:r w:rsidRPr="00574FC2">
        <w:rPr>
          <w:position w:val="-20"/>
        </w:rPr>
        <w:object w:dxaOrig="1700" w:dyaOrig="580" w14:anchorId="6F981DF2">
          <v:shape id="_x0000_i1120" type="#_x0000_t75" style="width:86.25pt;height:27.75pt" o:ole="">
            <v:imagedata r:id="rId203" o:title=""/>
          </v:shape>
          <o:OLEObject Type="Embed" ProgID="Equation.DSMT4" ShapeID="_x0000_i1120" DrawAspect="Content" ObjectID="_1653984082" r:id="rId20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21</w:instrText>
        </w:r>
      </w:fldSimple>
      <w:r>
        <w:instrText>)</w:instrText>
      </w:r>
      <w:r>
        <w:fldChar w:fldCharType="end"/>
      </w:r>
    </w:p>
    <w:p w14:paraId="70E9F936" w14:textId="77777777" w:rsidR="009E01D6" w:rsidRPr="00574FC2" w:rsidRDefault="009E01D6" w:rsidP="009E01D6"/>
    <w:p w14:paraId="5B0A742B" w14:textId="77777777" w:rsidR="009E01D6" w:rsidRDefault="009E01D6" w:rsidP="009E01D6">
      <w:pPr>
        <w:pStyle w:val="affffff7"/>
        <w:rPr>
          <w:color w:val="000000"/>
        </w:rPr>
      </w:pPr>
      <w:r>
        <w:rPr>
          <w:color w:val="000000"/>
        </w:rPr>
        <w:t>где:</w:t>
      </w:r>
    </w:p>
    <w:p w14:paraId="3B1770A9" w14:textId="205D3722" w:rsidR="009E01D6" w:rsidRDefault="009E01D6" w:rsidP="00D950EE">
      <w:pPr>
        <w:pStyle w:val="Maximyz0"/>
        <w:numPr>
          <w:ilvl w:val="0"/>
          <w:numId w:val="20"/>
        </w:numPr>
      </w:pPr>
      <w:r>
        <w:t xml:space="preserve"> </w:t>
      </w:r>
      <w:r w:rsidR="0088098D" w:rsidRPr="00581FAC">
        <w:rPr>
          <w:position w:val="-10"/>
        </w:rPr>
        <w:object w:dxaOrig="260" w:dyaOrig="340" w14:anchorId="39C1C2ED">
          <v:shape id="_x0000_i1121" type="#_x0000_t75" style="width:21.75pt;height:21.75pt" o:ole="">
            <v:imagedata r:id="rId205" o:title=""/>
          </v:shape>
          <o:OLEObject Type="Embed" ProgID="Equation.DSMT4" ShapeID="_x0000_i1121" DrawAspect="Content" ObjectID="_1653984083" r:id="rId206"/>
        </w:object>
      </w:r>
      <w:r>
        <w:t xml:space="preserve">, </w:t>
      </w:r>
      <w:r w:rsidR="0088098D" w:rsidRPr="00581FAC">
        <w:rPr>
          <w:position w:val="-10"/>
        </w:rPr>
        <w:object w:dxaOrig="260" w:dyaOrig="340" w14:anchorId="595FDB3B">
          <v:shape id="_x0000_i1122" type="#_x0000_t75" style="width:21.75pt;height:21.75pt" o:ole="">
            <v:imagedata r:id="rId207" o:title=""/>
          </v:shape>
          <o:OLEObject Type="Embed" ProgID="Equation.DSMT4" ShapeID="_x0000_i1122" DrawAspect="Content" ObjectID="_1653984084" r:id="rId208"/>
        </w:object>
      </w:r>
      <w:r>
        <w:t xml:space="preserve"> - среднегодовая температура сетевой воды в подающем и обратном трубопроводах, соответственно, °С; </w:t>
      </w:r>
    </w:p>
    <w:p w14:paraId="0D49D179" w14:textId="77777777" w:rsidR="009E01D6" w:rsidRDefault="009E01D6" w:rsidP="00D950EE">
      <w:pPr>
        <w:pStyle w:val="Maximyz0"/>
        <w:numPr>
          <w:ilvl w:val="0"/>
          <w:numId w:val="20"/>
        </w:numPr>
      </w:pPr>
      <w:r w:rsidRPr="00581FAC">
        <w:rPr>
          <w:position w:val="-14"/>
        </w:rPr>
        <w:object w:dxaOrig="260" w:dyaOrig="380" w14:anchorId="4D6A5E2B">
          <v:shape id="_x0000_i1123" type="#_x0000_t75" style="width:14.25pt;height:21.75pt" o:ole="">
            <v:imagedata r:id="rId209" o:title=""/>
          </v:shape>
          <o:OLEObject Type="Embed" ProgID="Equation.DSMT4" ShapeID="_x0000_i1123" DrawAspect="Content" ObjectID="_1653984085" r:id="rId210"/>
        </w:object>
      </w:r>
      <w:r>
        <w:t xml:space="preserve"> - среднегодовая температура грунта на средней глубине заложения оси трубопроводов, °С.</w:t>
      </w:r>
    </w:p>
    <w:p w14:paraId="63F5CCC5" w14:textId="77777777" w:rsidR="009E01D6" w:rsidRDefault="009E01D6" w:rsidP="009E01D6">
      <w:pPr>
        <w:pStyle w:val="Maximyz0"/>
      </w:pPr>
      <w:r>
        <w:t xml:space="preserve">Для распределения удельных потерь тепловой энергии на участках подземной прокладки между подающим и обратным трубопроводами определяются среднегодовые нормативные удельные потери тепловой энергии в обратном трубопроводе </w:t>
      </w:r>
      <w:r>
        <w:rPr>
          <w:i/>
          <w:iCs/>
          <w:lang w:val="en-US"/>
        </w:rPr>
        <w:t>q</w:t>
      </w:r>
      <w:r>
        <w:rPr>
          <w:vertAlign w:val="subscript"/>
        </w:rPr>
        <w:t>но</w:t>
      </w:r>
      <w:r>
        <w:t>, Вт/м, которые принимаются равными значениям нормативных удельных потерь в обратном трубопроводе.</w:t>
      </w:r>
    </w:p>
    <w:p w14:paraId="67BD9C26" w14:textId="77777777" w:rsidR="009E01D6" w:rsidRDefault="009E01D6" w:rsidP="009E01D6">
      <w:pPr>
        <w:pStyle w:val="Maximyz0"/>
      </w:pPr>
      <w:r>
        <w:t xml:space="preserve">Среднегодовые нормативные удельные потери тепловой энергии в подающем трубопроводе </w:t>
      </w:r>
      <w:r>
        <w:rPr>
          <w:i/>
          <w:iCs/>
          <w:lang w:val="en-US"/>
        </w:rPr>
        <w:t>q</w:t>
      </w:r>
      <w:r>
        <w:rPr>
          <w:vertAlign w:val="subscript"/>
        </w:rPr>
        <w:t>нп</w:t>
      </w:r>
      <w:r>
        <w:t>, Вт/м, определяются по формуле:</w:t>
      </w:r>
    </w:p>
    <w:p w14:paraId="701C3DEF" w14:textId="44B19A28" w:rsidR="009E01D6" w:rsidRDefault="009E01D6" w:rsidP="009E01D6">
      <w:pPr>
        <w:pStyle w:val="MTDisplayEquation"/>
      </w:pPr>
      <w:r>
        <w:tab/>
      </w:r>
      <w:r w:rsidRPr="00574FC2">
        <w:rPr>
          <w:position w:val="-12"/>
        </w:rPr>
        <w:object w:dxaOrig="1359" w:dyaOrig="360" w14:anchorId="04AB7B81">
          <v:shape id="_x0000_i1124" type="#_x0000_t75" style="width:64.5pt;height:21.75pt" o:ole="">
            <v:imagedata r:id="rId211" o:title=""/>
          </v:shape>
          <o:OLEObject Type="Embed" ProgID="Equation.DSMT4" ShapeID="_x0000_i1124" DrawAspect="Content" ObjectID="_1653984086" r:id="rId21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22</w:instrText>
        </w:r>
      </w:fldSimple>
      <w:r>
        <w:instrText>)</w:instrText>
      </w:r>
      <w:r>
        <w:fldChar w:fldCharType="end"/>
      </w:r>
    </w:p>
    <w:p w14:paraId="0680FBC1" w14:textId="77777777" w:rsidR="009E01D6" w:rsidRPr="00574FC2" w:rsidRDefault="009E01D6" w:rsidP="009E01D6"/>
    <w:p w14:paraId="1D46CD65" w14:textId="77777777" w:rsidR="009E01D6" w:rsidRDefault="009E01D6" w:rsidP="009E01D6">
      <w:pPr>
        <w:pStyle w:val="Maximyz0"/>
      </w:pPr>
      <w:r>
        <w:lastRenderedPageBreak/>
        <w:t xml:space="preserve">Для участков тепловых сетей подземной прокладки с тепловой изоляцией перед определением нормативных удельных потерь тепловой энергии следует дополнительно определить разность среднегодовых температур </w:t>
      </w:r>
      <w:r w:rsidRPr="00581FAC">
        <w:rPr>
          <w:position w:val="-14"/>
        </w:rPr>
        <w:object w:dxaOrig="400" w:dyaOrig="380" w14:anchorId="41ADBC36">
          <v:shape id="_x0000_i1125" type="#_x0000_t75" style="width:21.75pt;height:21.75pt" o:ole="">
            <v:imagedata r:id="rId213" o:title=""/>
          </v:shape>
          <o:OLEObject Type="Embed" ProgID="Equation.DSMT4" ShapeID="_x0000_i1125" DrawAspect="Content" ObjectID="_1653984087" r:id="rId214"/>
        </w:object>
      </w:r>
      <w:r>
        <w:t>, °С, для каждой пары значений среднегодовых температур сетевой воды в подающем и обратном трубопроводах и грунта:</w:t>
      </w:r>
    </w:p>
    <w:p w14:paraId="40424A99" w14:textId="77777777" w:rsidR="009E01D6" w:rsidRDefault="009E01D6" w:rsidP="009E01D6">
      <w:pPr>
        <w:pStyle w:val="affffff7"/>
        <w:jc w:val="center"/>
        <w:rPr>
          <w:color w:val="000000"/>
          <w:position w:val="-20"/>
        </w:rPr>
      </w:pPr>
    </w:p>
    <w:p w14:paraId="4A349E2E" w14:textId="665D9BDB" w:rsidR="009E01D6" w:rsidRDefault="009E01D6" w:rsidP="009E01D6">
      <w:pPr>
        <w:pStyle w:val="MTDisplayEquation"/>
      </w:pPr>
      <w:r>
        <w:tab/>
      </w:r>
      <w:r w:rsidRPr="00574FC2">
        <w:rPr>
          <w:position w:val="-20"/>
        </w:rPr>
        <w:object w:dxaOrig="1740" w:dyaOrig="580" w14:anchorId="411A2DDF">
          <v:shape id="_x0000_i1126" type="#_x0000_t75" style="width:86.25pt;height:27.75pt" o:ole="">
            <v:imagedata r:id="rId215" o:title=""/>
          </v:shape>
          <o:OLEObject Type="Embed" ProgID="Equation.DSMT4" ShapeID="_x0000_i1126" DrawAspect="Content" ObjectID="_1653984088" r:id="rId216"/>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23</w:instrText>
        </w:r>
      </w:fldSimple>
      <w:r>
        <w:instrText>)</w:instrText>
      </w:r>
      <w:r>
        <w:fldChar w:fldCharType="end"/>
      </w:r>
    </w:p>
    <w:p w14:paraId="5FA5394E" w14:textId="77777777" w:rsidR="009E01D6" w:rsidRPr="00574FC2" w:rsidRDefault="009E01D6" w:rsidP="009E01D6"/>
    <w:p w14:paraId="60944312" w14:textId="77777777" w:rsidR="009E01D6" w:rsidRDefault="009E01D6" w:rsidP="009E01D6">
      <w:pPr>
        <w:pStyle w:val="Maximyz0"/>
      </w:pPr>
      <w:r>
        <w:t>где:</w:t>
      </w:r>
    </w:p>
    <w:p w14:paraId="32DDEC4C" w14:textId="5A26FB4E" w:rsidR="009E01D6" w:rsidRDefault="0088098D" w:rsidP="009E01D6">
      <w:pPr>
        <w:pStyle w:val="Maximyz0"/>
        <w:ind w:left="1069" w:firstLine="0"/>
      </w:pPr>
      <w:r w:rsidRPr="00581FAC">
        <w:rPr>
          <w:position w:val="-10"/>
        </w:rPr>
        <w:object w:dxaOrig="240" w:dyaOrig="340" w14:anchorId="245E9E14">
          <v:shape id="_x0000_i1127" type="#_x0000_t75" style="width:21.75pt;height:21.75pt" o:ole="">
            <v:imagedata r:id="rId217" o:title=""/>
          </v:shape>
          <o:OLEObject Type="Embed" ProgID="Equation.DSMT4" ShapeID="_x0000_i1127" DrawAspect="Content" ObjectID="_1653984089" r:id="rId218"/>
        </w:object>
      </w:r>
      <w:r w:rsidR="009E01D6">
        <w:t xml:space="preserve">, </w:t>
      </w:r>
      <w:r w:rsidRPr="00581FAC">
        <w:rPr>
          <w:position w:val="-10"/>
        </w:rPr>
        <w:object w:dxaOrig="240" w:dyaOrig="340" w14:anchorId="5CE3257A">
          <v:shape id="_x0000_i1128" type="#_x0000_t75" style="width:14.25pt;height:14.25pt" o:ole="">
            <v:imagedata r:id="rId219" o:title=""/>
          </v:shape>
          <o:OLEObject Type="Embed" ProgID="Equation.DSMT4" ShapeID="_x0000_i1128" DrawAspect="Content" ObjectID="_1653984090" r:id="rId220"/>
        </w:object>
      </w:r>
      <w:r w:rsidR="009E01D6">
        <w:t xml:space="preserve"> - соответственно, табличные значения среднегодовых температур сетевой воды в подающем (65, 90, 110 °С) и обратном (50 °С) трубопроводах, °С;</w:t>
      </w:r>
    </w:p>
    <w:p w14:paraId="06BEE286" w14:textId="77777777" w:rsidR="009E01D6" w:rsidRDefault="009E01D6" w:rsidP="009E01D6">
      <w:pPr>
        <w:pStyle w:val="Maximyz0"/>
        <w:ind w:left="1069" w:firstLine="0"/>
      </w:pPr>
      <w:r w:rsidRPr="00581FAC">
        <w:rPr>
          <w:position w:val="-14"/>
        </w:rPr>
        <w:object w:dxaOrig="380" w:dyaOrig="380" w14:anchorId="1121ACB7">
          <v:shape id="_x0000_i1129" type="#_x0000_t75" style="width:21.75pt;height:21.75pt" o:ole="">
            <v:imagedata r:id="rId221" o:title=""/>
          </v:shape>
          <o:OLEObject Type="Embed" ProgID="Equation.DSMT4" ShapeID="_x0000_i1129" DrawAspect="Content" ObjectID="_1653984091" r:id="rId222"/>
        </w:object>
      </w:r>
      <w:r>
        <w:t xml:space="preserve"> - нормативное значение среднегодовой температуры грунта, °С (принимается равным 5°С).</w:t>
      </w:r>
    </w:p>
    <w:p w14:paraId="6404EA05" w14:textId="709C9464" w:rsidR="009E01D6" w:rsidRDefault="009E01D6" w:rsidP="009E01D6">
      <w:pPr>
        <w:pStyle w:val="Maximyz0"/>
      </w:pPr>
      <w:r>
        <w:t xml:space="preserve">Для каждой пары среднегодовых температур сетевой воды в подающем и обратном трубопроводах определяются суммарные нормативные удельные потери тепловой энергии </w:t>
      </w:r>
      <w:r w:rsidR="0088098D" w:rsidRPr="00581FAC">
        <w:rPr>
          <w:position w:val="-10"/>
        </w:rPr>
        <w:object w:dxaOrig="279" w:dyaOrig="340" w14:anchorId="53EB9177">
          <v:shape id="_x0000_i1130" type="#_x0000_t75" style="width:21.75pt;height:21.75pt" o:ole="">
            <v:imagedata r:id="rId223" o:title=""/>
          </v:shape>
          <o:OLEObject Type="Embed" ProgID="Equation.DSMT4" ShapeID="_x0000_i1130" DrawAspect="Content" ObjectID="_1653984092" r:id="rId224"/>
        </w:object>
      </w:r>
      <w:r>
        <w:t>, Вт/м:</w:t>
      </w:r>
    </w:p>
    <w:p w14:paraId="375B14CD" w14:textId="144BED88" w:rsidR="009E01D6" w:rsidRDefault="009E01D6" w:rsidP="009E01D6">
      <w:pPr>
        <w:pStyle w:val="MTDisplayEquation"/>
      </w:pPr>
      <w:r>
        <w:tab/>
      </w:r>
      <w:r w:rsidR="0088098D" w:rsidRPr="007A07A5">
        <w:rPr>
          <w:position w:val="-10"/>
        </w:rPr>
        <w:object w:dxaOrig="1420" w:dyaOrig="340" w14:anchorId="0F3869C9">
          <v:shape id="_x0000_i1131" type="#_x0000_t75" style="width:86.25pt;height:14.25pt" o:ole="">
            <v:imagedata r:id="rId225" o:title=""/>
          </v:shape>
          <o:OLEObject Type="Embed" ProgID="Equation.DSMT4" ShapeID="_x0000_i1131" DrawAspect="Content" ObjectID="_1653984093" r:id="rId226"/>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24</w:instrText>
        </w:r>
      </w:fldSimple>
      <w:r>
        <w:instrText>)</w:instrText>
      </w:r>
      <w:r>
        <w:fldChar w:fldCharType="end"/>
      </w:r>
    </w:p>
    <w:p w14:paraId="3C39CBAC" w14:textId="77777777" w:rsidR="009E01D6" w:rsidRPr="007A07A5" w:rsidRDefault="009E01D6" w:rsidP="009E01D6"/>
    <w:p w14:paraId="10475F1A" w14:textId="100A13B5" w:rsidR="009E01D6" w:rsidRDefault="009E01D6" w:rsidP="009E01D6">
      <w:pPr>
        <w:pStyle w:val="Maximyz0"/>
      </w:pPr>
      <w:r>
        <w:t xml:space="preserve">где </w:t>
      </w:r>
      <w:r w:rsidR="0088098D" w:rsidRPr="00581FAC">
        <w:rPr>
          <w:position w:val="-10"/>
        </w:rPr>
        <w:object w:dxaOrig="400" w:dyaOrig="340" w14:anchorId="023EF88C">
          <v:shape id="_x0000_i1132" type="#_x0000_t75" style="width:27.75pt;height:14.25pt" o:ole="">
            <v:imagedata r:id="rId227" o:title=""/>
          </v:shape>
          <o:OLEObject Type="Embed" ProgID="Equation.DSMT4" ShapeID="_x0000_i1132" DrawAspect="Content" ObjectID="_1653984094" r:id="rId228"/>
        </w:object>
      </w:r>
      <w:r>
        <w:t xml:space="preserve">, </w:t>
      </w:r>
      <w:r w:rsidR="0088098D" w:rsidRPr="00581FAC">
        <w:rPr>
          <w:position w:val="-10"/>
        </w:rPr>
        <w:object w:dxaOrig="400" w:dyaOrig="340" w14:anchorId="44D1D2FF">
          <v:shape id="_x0000_i1133" type="#_x0000_t75" style="width:27.75pt;height:14.25pt" o:ole="">
            <v:imagedata r:id="rId229" o:title=""/>
          </v:shape>
          <o:OLEObject Type="Embed" ProgID="Equation.DSMT4" ShapeID="_x0000_i1133" DrawAspect="Content" ObjectID="_1653984095" r:id="rId230"/>
        </w:object>
      </w:r>
      <w:r>
        <w:t xml:space="preserve"> - соответственно, значения нормативных удельных потерь тепловой энергии для подземной прокладки в подающем и обратном трубопроводах.</w:t>
      </w:r>
    </w:p>
    <w:p w14:paraId="1D182537" w14:textId="77777777" w:rsidR="009E01D6" w:rsidRDefault="009E01D6" w:rsidP="009E01D6">
      <w:pPr>
        <w:pStyle w:val="Maximyz0"/>
      </w:pPr>
      <w:r>
        <w:t>Значения среднегодовых удельных потерь тепловой энергии для рассматриваемой тепловой сети при разности среднегодовых температур сетевой воды и окружающей среды, отличающейся от значений, определенных по формуле 3.1.24, определяются линейной интерполяцией или экстраполяцией.</w:t>
      </w:r>
    </w:p>
    <w:p w14:paraId="42586E5F" w14:textId="77777777" w:rsidR="009E01D6" w:rsidRDefault="009E01D6" w:rsidP="009E01D6">
      <w:pPr>
        <w:pStyle w:val="Maximyz0"/>
      </w:pPr>
      <w:r>
        <w:t xml:space="preserve">Среднегодовые нормативные удельные потери тепловой энергии в подающем трубопроводе </w:t>
      </w:r>
      <w:r>
        <w:rPr>
          <w:i/>
          <w:iCs/>
          <w:lang w:val="en-US"/>
        </w:rPr>
        <w:t>q</w:t>
      </w:r>
      <w:r>
        <w:rPr>
          <w:vertAlign w:val="subscript"/>
        </w:rPr>
        <w:t>нп</w:t>
      </w:r>
      <w:r>
        <w:t>, Вт/м, определяются по формуле:</w:t>
      </w:r>
    </w:p>
    <w:p w14:paraId="558EFF9D" w14:textId="77777777" w:rsidR="009E01D6" w:rsidRDefault="009E01D6" w:rsidP="009E01D6">
      <w:pPr>
        <w:pStyle w:val="affffff7"/>
        <w:jc w:val="center"/>
        <w:rPr>
          <w:color w:val="000000"/>
          <w:position w:val="-28"/>
        </w:rPr>
      </w:pPr>
    </w:p>
    <w:p w14:paraId="69F1005A" w14:textId="0DE247D0" w:rsidR="009E01D6" w:rsidRDefault="009E01D6" w:rsidP="009E01D6">
      <w:pPr>
        <w:pStyle w:val="MTDisplayEquation"/>
      </w:pPr>
      <w:r>
        <w:tab/>
      </w:r>
      <w:r w:rsidRPr="007A07A5">
        <w:rPr>
          <w:position w:val="-28"/>
        </w:rPr>
        <w:object w:dxaOrig="3200" w:dyaOrig="660" w14:anchorId="40986D10">
          <v:shape id="_x0000_i1134" type="#_x0000_t75" style="width:158.25pt;height:36pt" o:ole="">
            <v:imagedata r:id="rId231" o:title=""/>
          </v:shape>
          <o:OLEObject Type="Embed" ProgID="Equation.DSMT4" ShapeID="_x0000_i1134" DrawAspect="Content" ObjectID="_1653984096" r:id="rId23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25</w:instrText>
        </w:r>
      </w:fldSimple>
      <w:r>
        <w:instrText>)</w:instrText>
      </w:r>
      <w:r>
        <w:fldChar w:fldCharType="end"/>
      </w:r>
    </w:p>
    <w:p w14:paraId="3BD55712" w14:textId="77777777" w:rsidR="00FC6DAD" w:rsidRDefault="00FC6DAD" w:rsidP="009E01D6">
      <w:pPr>
        <w:pStyle w:val="Maximyz0"/>
      </w:pPr>
    </w:p>
    <w:p w14:paraId="027A0F7B" w14:textId="77777777" w:rsidR="00FC6DAD" w:rsidRDefault="00FC6DAD" w:rsidP="009E01D6">
      <w:pPr>
        <w:pStyle w:val="Maximyz0"/>
      </w:pPr>
    </w:p>
    <w:p w14:paraId="1FB08F2B" w14:textId="77777777" w:rsidR="00FC6DAD" w:rsidRDefault="00FC6DAD" w:rsidP="009E01D6">
      <w:pPr>
        <w:pStyle w:val="Maximyz0"/>
      </w:pPr>
    </w:p>
    <w:p w14:paraId="791F86E2" w14:textId="77777777" w:rsidR="009E01D6" w:rsidRDefault="009E01D6" w:rsidP="009E01D6">
      <w:pPr>
        <w:pStyle w:val="Maximyz0"/>
      </w:pPr>
      <w:r>
        <w:t>Где:</w:t>
      </w:r>
    </w:p>
    <w:p w14:paraId="49869572" w14:textId="14200914" w:rsidR="009E01D6" w:rsidRDefault="009E01D6" w:rsidP="00D950EE">
      <w:pPr>
        <w:pStyle w:val="Maximyz0"/>
        <w:numPr>
          <w:ilvl w:val="0"/>
          <w:numId w:val="21"/>
        </w:numPr>
        <w:ind w:left="284" w:firstLine="785"/>
      </w:pPr>
      <w:r>
        <w:lastRenderedPageBreak/>
        <w:t xml:space="preserve"> </w:t>
      </w:r>
      <w:r w:rsidR="0088098D" w:rsidRPr="00581FAC">
        <w:rPr>
          <w:position w:val="-10"/>
        </w:rPr>
        <w:object w:dxaOrig="400" w:dyaOrig="340" w14:anchorId="329CC2EC">
          <v:shape id="_x0000_i1135" type="#_x0000_t75" style="width:21.75pt;height:14.25pt" o:ole="">
            <v:imagedata r:id="rId233" o:title=""/>
          </v:shape>
          <o:OLEObject Type="Embed" ProgID="Equation.DSMT4" ShapeID="_x0000_i1135" DrawAspect="Content" ObjectID="_1653984097" r:id="rId234"/>
        </w:object>
      </w:r>
      <w:r>
        <w:t xml:space="preserve">, </w:t>
      </w:r>
      <w:r w:rsidR="0088098D" w:rsidRPr="00581FAC">
        <w:rPr>
          <w:position w:val="-10"/>
        </w:rPr>
        <w:object w:dxaOrig="400" w:dyaOrig="340" w14:anchorId="42EEB5D8">
          <v:shape id="_x0000_i1136" type="#_x0000_t75" style="width:27.75pt;height:14.25pt" o:ole="">
            <v:imagedata r:id="rId235" o:title=""/>
          </v:shape>
          <o:OLEObject Type="Embed" ProgID="Equation.DSMT4" ShapeID="_x0000_i1136" DrawAspect="Content" ObjectID="_1653984098" r:id="rId236"/>
        </w:object>
      </w:r>
      <w:r>
        <w:t xml:space="preserve"> - удельные потери тепловой энергии по подающему трубопроводу при двух смежных, соответственно меньшем и большем, чем для данной сети, табличных значениях разности среднегодовых температур сетевой воды и грунта, Вт/м;</w:t>
      </w:r>
    </w:p>
    <w:p w14:paraId="4B200E4E" w14:textId="6F880085" w:rsidR="009E01D6" w:rsidRDefault="0088098D" w:rsidP="00D950EE">
      <w:pPr>
        <w:pStyle w:val="Maximyz0"/>
        <w:numPr>
          <w:ilvl w:val="0"/>
          <w:numId w:val="21"/>
        </w:numPr>
        <w:ind w:left="284" w:firstLine="785"/>
      </w:pPr>
      <w:r w:rsidRPr="00581FAC">
        <w:rPr>
          <w:position w:val="-10"/>
        </w:rPr>
        <w:object w:dxaOrig="420" w:dyaOrig="340" w14:anchorId="5AC2FEB4">
          <v:shape id="_x0000_i1137" type="#_x0000_t75" style="width:27.75pt;height:14.25pt" o:ole="">
            <v:imagedata r:id="rId237" o:title=""/>
          </v:shape>
          <o:OLEObject Type="Embed" ProgID="Equation.DSMT4" ShapeID="_x0000_i1137" DrawAspect="Content" ObjectID="_1653984099" r:id="rId238"/>
        </w:object>
      </w:r>
      <w:r w:rsidR="009E01D6">
        <w:t xml:space="preserve"> - значение разности среднегодовых температур сетевой воды и грунта для подающего трубопровода рассматриваемой тепловой сети, °С;</w:t>
      </w:r>
    </w:p>
    <w:p w14:paraId="27D1A2A6" w14:textId="4933FE49" w:rsidR="009E01D6" w:rsidRDefault="0088098D" w:rsidP="00D950EE">
      <w:pPr>
        <w:pStyle w:val="Maximyz0"/>
        <w:numPr>
          <w:ilvl w:val="0"/>
          <w:numId w:val="21"/>
        </w:numPr>
        <w:ind w:left="284" w:firstLine="785"/>
      </w:pPr>
      <w:r w:rsidRPr="00581FAC">
        <w:rPr>
          <w:position w:val="-10"/>
        </w:rPr>
        <w:object w:dxaOrig="420" w:dyaOrig="340" w14:anchorId="05B21410">
          <v:shape id="_x0000_i1138" type="#_x0000_t75" style="width:27.75pt;height:14.25pt" o:ole="">
            <v:imagedata r:id="rId239" o:title=""/>
          </v:shape>
          <o:OLEObject Type="Embed" ProgID="Equation.DSMT4" ShapeID="_x0000_i1138" DrawAspect="Content" ObjectID="_1653984100" r:id="rId240"/>
        </w:object>
      </w:r>
      <w:r w:rsidR="009E01D6">
        <w:t xml:space="preserve">, </w:t>
      </w:r>
      <w:r w:rsidRPr="00581FAC">
        <w:rPr>
          <w:position w:val="-10"/>
        </w:rPr>
        <w:object w:dxaOrig="420" w:dyaOrig="340" w14:anchorId="1BB86708">
          <v:shape id="_x0000_i1139" type="#_x0000_t75" style="width:27.75pt;height:14.25pt" o:ole="">
            <v:imagedata r:id="rId241" o:title=""/>
          </v:shape>
          <o:OLEObject Type="Embed" ProgID="Equation.DSMT4" ShapeID="_x0000_i1139" DrawAspect="Content" ObjectID="_1653984101" r:id="rId242"/>
        </w:object>
      </w:r>
      <w:r w:rsidR="009E01D6">
        <w:t xml:space="preserve"> - смежные, соответственно меньшее и большее, чем для данной сети, табличные значения разности среднегодовых температур сетевой воды в подающем трубопроводе и грунта, °С.</w:t>
      </w:r>
    </w:p>
    <w:p w14:paraId="30598BC1" w14:textId="77777777" w:rsidR="009E01D6" w:rsidRDefault="009E01D6" w:rsidP="009E01D6">
      <w:pPr>
        <w:pStyle w:val="Maximyz0"/>
      </w:pPr>
      <w:r>
        <w:t>Среднегодовые значения разности температур сетевой воды и грунта для подающего трубопровода определяются по формуле:</w:t>
      </w:r>
    </w:p>
    <w:p w14:paraId="76532F98" w14:textId="77777777" w:rsidR="009E01D6" w:rsidRDefault="009E01D6" w:rsidP="009E01D6">
      <w:pPr>
        <w:pStyle w:val="affffff7"/>
        <w:jc w:val="center"/>
        <w:rPr>
          <w:color w:val="000000"/>
          <w:position w:val="-14"/>
        </w:rPr>
      </w:pPr>
    </w:p>
    <w:p w14:paraId="7055DB2B" w14:textId="554E5C92" w:rsidR="009E01D6" w:rsidRDefault="009E01D6" w:rsidP="009E01D6">
      <w:pPr>
        <w:pStyle w:val="MTDisplayEquation"/>
      </w:pPr>
      <w:r>
        <w:tab/>
      </w:r>
      <w:r w:rsidRPr="007A07A5">
        <w:rPr>
          <w:position w:val="-14"/>
        </w:rPr>
        <w:object w:dxaOrig="1300" w:dyaOrig="380" w14:anchorId="0C5560BF">
          <v:shape id="_x0000_i1140" type="#_x0000_t75" style="width:64.5pt;height:21.75pt" o:ole="">
            <v:imagedata r:id="rId243" o:title=""/>
          </v:shape>
          <o:OLEObject Type="Embed" ProgID="Equation.DSMT4" ShapeID="_x0000_i1140" DrawAspect="Content" ObjectID="_1653984102" r:id="rId24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26</w:instrText>
        </w:r>
      </w:fldSimple>
      <w:r>
        <w:instrText>)</w:instrText>
      </w:r>
      <w:r>
        <w:fldChar w:fldCharType="end"/>
      </w:r>
    </w:p>
    <w:p w14:paraId="28C5F1B1" w14:textId="77777777" w:rsidR="009E01D6" w:rsidRPr="007A07A5" w:rsidRDefault="009E01D6" w:rsidP="009E01D6"/>
    <w:p w14:paraId="4CD5CA86" w14:textId="77777777" w:rsidR="009E01D6" w:rsidRDefault="009E01D6" w:rsidP="009E01D6">
      <w:pPr>
        <w:pStyle w:val="Maximyz0"/>
      </w:pPr>
      <w:r>
        <w:t xml:space="preserve">где </w:t>
      </w:r>
      <w:r w:rsidRPr="00581FAC">
        <w:rPr>
          <w:position w:val="-14"/>
        </w:rPr>
        <w:object w:dxaOrig="260" w:dyaOrig="380" w14:anchorId="426D33C3">
          <v:shape id="_x0000_i1141" type="#_x0000_t75" style="width:14.25pt;height:21.75pt" o:ole="">
            <v:imagedata r:id="rId245" o:title=""/>
          </v:shape>
          <o:OLEObject Type="Embed" ProgID="Equation.DSMT4" ShapeID="_x0000_i1141" DrawAspect="Content" ObjectID="_1653984103" r:id="rId246"/>
        </w:object>
      </w:r>
      <w:r>
        <w:t xml:space="preserve"> - среднегодовая температура грунта на средней глубине заложения оси трубопроводов, °С.</w:t>
      </w:r>
    </w:p>
    <w:p w14:paraId="40C74B80" w14:textId="77777777" w:rsidR="009E01D6" w:rsidRDefault="009E01D6" w:rsidP="009E01D6">
      <w:pPr>
        <w:pStyle w:val="Maximyz0"/>
      </w:pPr>
      <w:r>
        <w:t>Табличные значения разности среднегодовых температур сетевой воды в подающем трубопроводе и грунта определяются по формуле:</w:t>
      </w:r>
    </w:p>
    <w:p w14:paraId="38A838A7" w14:textId="77777777" w:rsidR="009E01D6" w:rsidRDefault="009E01D6" w:rsidP="009E01D6">
      <w:pPr>
        <w:pStyle w:val="affffff7"/>
        <w:jc w:val="center"/>
        <w:rPr>
          <w:color w:val="000000"/>
          <w:position w:val="-14"/>
        </w:rPr>
      </w:pPr>
    </w:p>
    <w:p w14:paraId="28923FA0" w14:textId="1747FD09" w:rsidR="009E01D6" w:rsidRDefault="009E01D6" w:rsidP="009E01D6">
      <w:pPr>
        <w:pStyle w:val="MTDisplayEquation"/>
      </w:pPr>
      <w:r>
        <w:tab/>
      </w:r>
      <w:r w:rsidRPr="007A07A5">
        <w:rPr>
          <w:position w:val="-14"/>
        </w:rPr>
        <w:object w:dxaOrig="1340" w:dyaOrig="380" w14:anchorId="72679867">
          <v:shape id="_x0000_i1142" type="#_x0000_t75" style="width:63.75pt;height:21.75pt" o:ole="">
            <v:imagedata r:id="rId247" o:title=""/>
          </v:shape>
          <o:OLEObject Type="Embed" ProgID="Equation.DSMT4" ShapeID="_x0000_i1142" DrawAspect="Content" ObjectID="_1653984104" r:id="rId248"/>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27</w:instrText>
        </w:r>
      </w:fldSimple>
      <w:r>
        <w:instrText>)</w:instrText>
      </w:r>
      <w:r>
        <w:fldChar w:fldCharType="end"/>
      </w:r>
    </w:p>
    <w:p w14:paraId="0D9FB89E" w14:textId="77777777" w:rsidR="009E01D6" w:rsidRPr="007A07A5" w:rsidRDefault="009E01D6" w:rsidP="009E01D6"/>
    <w:p w14:paraId="437A308F" w14:textId="77777777" w:rsidR="009E01D6" w:rsidRDefault="009E01D6" w:rsidP="009E01D6">
      <w:pPr>
        <w:pStyle w:val="Maximyz0"/>
      </w:pPr>
      <w:r>
        <w:t xml:space="preserve">Среднегодовые нормативные удельные потери тепловой энергии в обратном трубопроводе </w:t>
      </w:r>
      <w:r>
        <w:rPr>
          <w:i/>
          <w:iCs/>
          <w:lang w:val="en-US"/>
        </w:rPr>
        <w:t>q</w:t>
      </w:r>
      <w:r>
        <w:rPr>
          <w:vertAlign w:val="subscript"/>
        </w:rPr>
        <w:t>но</w:t>
      </w:r>
      <w:r>
        <w:t>, Вт/м, определяются по формуле:</w:t>
      </w:r>
    </w:p>
    <w:p w14:paraId="41A5A967" w14:textId="77777777" w:rsidR="009E01D6" w:rsidRDefault="009E01D6" w:rsidP="009E01D6">
      <w:pPr>
        <w:pStyle w:val="MTDisplayEquation"/>
      </w:pPr>
    </w:p>
    <w:p w14:paraId="0B60AAE4" w14:textId="5CA0F18E" w:rsidR="009E01D6" w:rsidRDefault="009E01D6" w:rsidP="009E01D6">
      <w:pPr>
        <w:pStyle w:val="MTDisplayEquation"/>
      </w:pPr>
      <w:r>
        <w:tab/>
      </w:r>
      <w:r w:rsidRPr="00996C9E">
        <w:rPr>
          <w:position w:val="-12"/>
        </w:rPr>
        <w:object w:dxaOrig="1359" w:dyaOrig="360" w14:anchorId="0B4E9C16">
          <v:shape id="_x0000_i1143" type="#_x0000_t75" style="width:64.5pt;height:21.75pt" o:ole="">
            <v:imagedata r:id="rId249" o:title=""/>
          </v:shape>
          <o:OLEObject Type="Embed" ProgID="Equation.DSMT4" ShapeID="_x0000_i1143" DrawAspect="Content" ObjectID="_1653984105" r:id="rId250"/>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28</w:instrText>
        </w:r>
      </w:fldSimple>
      <w:r>
        <w:instrText>)</w:instrText>
      </w:r>
      <w:r>
        <w:fldChar w:fldCharType="end"/>
      </w:r>
    </w:p>
    <w:p w14:paraId="16889179" w14:textId="77777777" w:rsidR="009E01D6" w:rsidRPr="00996C9E" w:rsidRDefault="009E01D6" w:rsidP="009E01D6"/>
    <w:p w14:paraId="10417B9E" w14:textId="77777777" w:rsidR="009E01D6" w:rsidRDefault="009E01D6" w:rsidP="009E01D6">
      <w:pPr>
        <w:pStyle w:val="Maximyz0"/>
      </w:pPr>
      <w:r w:rsidRPr="000207D5">
        <w:rPr>
          <w:bCs/>
        </w:rPr>
        <w:t>Для всех участков тепловых сетей надземной прокладки</w:t>
      </w:r>
      <w:r w:rsidRPr="000207D5">
        <w:t xml:space="preserve"> с</w:t>
      </w:r>
      <w:r>
        <w:t xml:space="preserve"> тепловой изоляцией нормативные удельные потери тепловой энергии определяются раздельно по подающему и обратному трубопроводам, соответственно, </w:t>
      </w:r>
      <w:r>
        <w:rPr>
          <w:i/>
          <w:iCs/>
          <w:lang w:val="en-US"/>
        </w:rPr>
        <w:t>q</w:t>
      </w:r>
      <w:r>
        <w:rPr>
          <w:vertAlign w:val="subscript"/>
        </w:rPr>
        <w:t>нп</w:t>
      </w:r>
      <w:r>
        <w:t xml:space="preserve"> и </w:t>
      </w:r>
      <w:r>
        <w:rPr>
          <w:i/>
          <w:iCs/>
          <w:lang w:val="en-US"/>
        </w:rPr>
        <w:t>q</w:t>
      </w:r>
      <w:r>
        <w:rPr>
          <w:vertAlign w:val="subscript"/>
        </w:rPr>
        <w:t>но</w:t>
      </w:r>
      <w:r>
        <w:t>, Вт/м, по формулам:</w:t>
      </w:r>
    </w:p>
    <w:p w14:paraId="3B3019C4" w14:textId="77777777" w:rsidR="009E01D6" w:rsidRDefault="009E01D6" w:rsidP="009E01D6">
      <w:pPr>
        <w:pStyle w:val="affffff7"/>
        <w:jc w:val="center"/>
        <w:rPr>
          <w:color w:val="000000"/>
          <w:position w:val="-28"/>
        </w:rPr>
      </w:pPr>
    </w:p>
    <w:p w14:paraId="3F5944FA" w14:textId="08D45B06" w:rsidR="009E01D6" w:rsidRDefault="009E01D6" w:rsidP="009E01D6">
      <w:pPr>
        <w:pStyle w:val="MTDisplayEquation"/>
      </w:pPr>
      <w:r>
        <w:tab/>
      </w:r>
      <w:r w:rsidRPr="00996C9E">
        <w:rPr>
          <w:position w:val="-28"/>
        </w:rPr>
        <w:object w:dxaOrig="3180" w:dyaOrig="660" w14:anchorId="61C6A46C">
          <v:shape id="_x0000_i1144" type="#_x0000_t75" style="width:158.25pt;height:36pt" o:ole="">
            <v:imagedata r:id="rId251" o:title=""/>
          </v:shape>
          <o:OLEObject Type="Embed" ProgID="Equation.DSMT4" ShapeID="_x0000_i1144" DrawAspect="Content" ObjectID="_1653984106" r:id="rId252"/>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29</w:instrText>
        </w:r>
      </w:fldSimple>
      <w:r>
        <w:instrText>)</w:instrText>
      </w:r>
      <w:r>
        <w:fldChar w:fldCharType="end"/>
      </w:r>
    </w:p>
    <w:p w14:paraId="5EB7FD51" w14:textId="77777777" w:rsidR="009E01D6" w:rsidRPr="00996C9E" w:rsidRDefault="009E01D6" w:rsidP="009E01D6"/>
    <w:p w14:paraId="537DE5BD" w14:textId="77777777" w:rsidR="009E01D6" w:rsidRDefault="009E01D6" w:rsidP="009E01D6">
      <w:pPr>
        <w:pStyle w:val="affffff7"/>
        <w:jc w:val="center"/>
      </w:pPr>
    </w:p>
    <w:p w14:paraId="1FE37148" w14:textId="5809EE41" w:rsidR="009E01D6" w:rsidRDefault="009E01D6" w:rsidP="009E01D6">
      <w:pPr>
        <w:pStyle w:val="MTDisplayEquation"/>
      </w:pPr>
      <w:r>
        <w:lastRenderedPageBreak/>
        <w:tab/>
      </w:r>
      <w:r w:rsidRPr="00996C9E">
        <w:rPr>
          <w:position w:val="-28"/>
        </w:rPr>
        <w:object w:dxaOrig="3159" w:dyaOrig="660" w14:anchorId="1C9EB86D">
          <v:shape id="_x0000_i1145" type="#_x0000_t75" style="width:158.25pt;height:36pt" o:ole="">
            <v:imagedata r:id="rId253" o:title=""/>
          </v:shape>
          <o:OLEObject Type="Embed" ProgID="Equation.DSMT4" ShapeID="_x0000_i1145" DrawAspect="Content" ObjectID="_1653984107" r:id="rId254"/>
        </w:object>
      </w:r>
      <w:r w:rsidRPr="00996C9E">
        <w:rPr>
          <w:position w:val="-4"/>
        </w:rPr>
        <w:object w:dxaOrig="180" w:dyaOrig="279" w14:anchorId="1015E460">
          <v:shape id="_x0000_i1146" type="#_x0000_t75" style="width:7.5pt;height:14.25pt" o:ole="">
            <v:imagedata r:id="rId140" o:title=""/>
          </v:shape>
          <o:OLEObject Type="Embed" ProgID="Equation.DSMT4" ShapeID="_x0000_i1146" DrawAspect="Content" ObjectID="_1653984108" r:id="rId25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30</w:instrText>
        </w:r>
      </w:fldSimple>
      <w:r>
        <w:instrText>)</w:instrText>
      </w:r>
      <w:r>
        <w:fldChar w:fldCharType="end"/>
      </w:r>
    </w:p>
    <w:p w14:paraId="737DA707" w14:textId="77777777" w:rsidR="009E01D6" w:rsidRPr="00996C9E" w:rsidRDefault="009E01D6" w:rsidP="009E01D6"/>
    <w:p w14:paraId="367DA983" w14:textId="77777777" w:rsidR="009E01D6" w:rsidRDefault="009E01D6" w:rsidP="009E01D6">
      <w:pPr>
        <w:pStyle w:val="Maximyz0"/>
      </w:pPr>
      <w:r>
        <w:t>где:</w:t>
      </w:r>
    </w:p>
    <w:p w14:paraId="0DDCC4B5" w14:textId="08C5764E" w:rsidR="009E01D6" w:rsidRDefault="009E01D6" w:rsidP="00D950EE">
      <w:pPr>
        <w:pStyle w:val="Maximyz0"/>
        <w:numPr>
          <w:ilvl w:val="0"/>
          <w:numId w:val="22"/>
        </w:numPr>
        <w:ind w:left="284" w:firstLine="785"/>
      </w:pPr>
      <w:r>
        <w:t xml:space="preserve"> </w:t>
      </w:r>
      <w:r w:rsidR="0088098D" w:rsidRPr="00581FAC">
        <w:rPr>
          <w:position w:val="-10"/>
        </w:rPr>
        <w:object w:dxaOrig="400" w:dyaOrig="340" w14:anchorId="32E6E1E3">
          <v:shape id="_x0000_i1147" type="#_x0000_t75" style="width:21.75pt;height:14.25pt" o:ole="">
            <v:imagedata r:id="rId256" o:title=""/>
          </v:shape>
          <o:OLEObject Type="Embed" ProgID="Equation.DSMT4" ShapeID="_x0000_i1147" DrawAspect="Content" ObjectID="_1653984109" r:id="rId257"/>
        </w:object>
      </w:r>
      <w:r>
        <w:t xml:space="preserve">, </w:t>
      </w:r>
      <w:r w:rsidR="0088098D" w:rsidRPr="00581FAC">
        <w:rPr>
          <w:position w:val="-10"/>
        </w:rPr>
        <w:object w:dxaOrig="400" w:dyaOrig="340" w14:anchorId="5E747EFB">
          <v:shape id="_x0000_i1148" type="#_x0000_t75" style="width:21.75pt;height:14.25pt" o:ole="">
            <v:imagedata r:id="rId258" o:title=""/>
          </v:shape>
          <o:OLEObject Type="Embed" ProgID="Equation.DSMT4" ShapeID="_x0000_i1148" DrawAspect="Content" ObjectID="_1653984110" r:id="rId259"/>
        </w:object>
      </w:r>
      <w:r>
        <w:t xml:space="preserve"> - удельные потери тепловой энергии по подающему трубопроводу при двух смежных, соответственно меньшем и большем, чем для данной сети, табличных значениях разности среднегодовых температур сетевой воды и наружного воздуха, Вт/м;</w:t>
      </w:r>
    </w:p>
    <w:p w14:paraId="69731D7B" w14:textId="473444A5" w:rsidR="009E01D6" w:rsidRDefault="0088098D" w:rsidP="00D950EE">
      <w:pPr>
        <w:pStyle w:val="Maximyz0"/>
        <w:numPr>
          <w:ilvl w:val="0"/>
          <w:numId w:val="22"/>
        </w:numPr>
        <w:ind w:left="284" w:firstLine="785"/>
      </w:pPr>
      <w:r w:rsidRPr="00581FAC">
        <w:rPr>
          <w:position w:val="-10"/>
        </w:rPr>
        <w:object w:dxaOrig="380" w:dyaOrig="340" w14:anchorId="363841E5">
          <v:shape id="_x0000_i1149" type="#_x0000_t75" style="width:27.75pt;height:14.25pt" o:ole="">
            <v:imagedata r:id="rId260" o:title=""/>
          </v:shape>
          <o:OLEObject Type="Embed" ProgID="Equation.DSMT4" ShapeID="_x0000_i1149" DrawAspect="Content" ObjectID="_1653984111" r:id="rId261"/>
        </w:object>
      </w:r>
      <w:r w:rsidR="009E01D6">
        <w:t xml:space="preserve">, </w:t>
      </w:r>
      <w:r w:rsidRPr="00581FAC">
        <w:rPr>
          <w:position w:val="-10"/>
        </w:rPr>
        <w:object w:dxaOrig="380" w:dyaOrig="340" w14:anchorId="2744B872">
          <v:shape id="_x0000_i1150" type="#_x0000_t75" style="width:21.75pt;height:14.25pt" o:ole="">
            <v:imagedata r:id="rId262" o:title=""/>
          </v:shape>
          <o:OLEObject Type="Embed" ProgID="Equation.DSMT4" ShapeID="_x0000_i1150" DrawAspect="Content" ObjectID="_1653984112" r:id="rId263"/>
        </w:object>
      </w:r>
      <w:r w:rsidR="009E01D6">
        <w:t xml:space="preserve"> - удельные потери тепловой энергии по обратному трубопроводу при двух смежных, соответственно меньшем и большем, чем для данной сети, табличных значениях разности среднегодовых температур сетевой воды и наружного воздуха, Вт/м;</w:t>
      </w:r>
    </w:p>
    <w:p w14:paraId="003EEDB3" w14:textId="4DA6668B" w:rsidR="009E01D6" w:rsidRDefault="0088098D" w:rsidP="00D950EE">
      <w:pPr>
        <w:pStyle w:val="Maximyz0"/>
        <w:numPr>
          <w:ilvl w:val="0"/>
          <w:numId w:val="22"/>
        </w:numPr>
        <w:ind w:left="284" w:firstLine="785"/>
      </w:pPr>
      <w:r w:rsidRPr="00581FAC">
        <w:rPr>
          <w:position w:val="-10"/>
        </w:rPr>
        <w:object w:dxaOrig="400" w:dyaOrig="340" w14:anchorId="1264C77B">
          <v:shape id="_x0000_i1151" type="#_x0000_t75" style="width:21.75pt;height:14.25pt" o:ole="">
            <v:imagedata r:id="rId264" o:title=""/>
          </v:shape>
          <o:OLEObject Type="Embed" ProgID="Equation.DSMT4" ShapeID="_x0000_i1151" DrawAspect="Content" ObjectID="_1653984113" r:id="rId265"/>
        </w:object>
      </w:r>
      <w:r w:rsidR="009E01D6">
        <w:t xml:space="preserve">, </w:t>
      </w:r>
      <w:r w:rsidRPr="00581FAC">
        <w:rPr>
          <w:position w:val="-10"/>
        </w:rPr>
        <w:object w:dxaOrig="400" w:dyaOrig="340" w14:anchorId="3F4579E6">
          <v:shape id="_x0000_i1152" type="#_x0000_t75" style="width:21.75pt;height:14.25pt" o:ole="">
            <v:imagedata r:id="rId266" o:title=""/>
          </v:shape>
          <o:OLEObject Type="Embed" ProgID="Equation.DSMT4" ShapeID="_x0000_i1152" DrawAspect="Content" ObjectID="_1653984114" r:id="rId267"/>
        </w:object>
      </w:r>
      <w:r w:rsidR="009E01D6">
        <w:t xml:space="preserve"> - значение разности среднегодовых температур сетевой воды и наружного воздуха соответственно для подающего и обратного трубопроводов для данной тепловой сети, °С;</w:t>
      </w:r>
    </w:p>
    <w:p w14:paraId="0931A2BB" w14:textId="5141EE59" w:rsidR="009E01D6" w:rsidRDefault="0088098D" w:rsidP="00D950EE">
      <w:pPr>
        <w:pStyle w:val="Maximyz0"/>
        <w:numPr>
          <w:ilvl w:val="0"/>
          <w:numId w:val="22"/>
        </w:numPr>
        <w:ind w:left="284" w:firstLine="785"/>
      </w:pPr>
      <w:r w:rsidRPr="00581FAC">
        <w:rPr>
          <w:position w:val="-10"/>
        </w:rPr>
        <w:object w:dxaOrig="420" w:dyaOrig="340" w14:anchorId="67623994">
          <v:shape id="_x0000_i1153" type="#_x0000_t75" style="width:21.75pt;height:14.25pt" o:ole="">
            <v:imagedata r:id="rId268" o:title=""/>
          </v:shape>
          <o:OLEObject Type="Embed" ProgID="Equation.DSMT4" ShapeID="_x0000_i1153" DrawAspect="Content" ObjectID="_1653984115" r:id="rId269"/>
        </w:object>
      </w:r>
      <w:r w:rsidR="009E01D6">
        <w:t xml:space="preserve">, </w:t>
      </w:r>
      <w:r w:rsidRPr="00581FAC">
        <w:rPr>
          <w:position w:val="-10"/>
        </w:rPr>
        <w:object w:dxaOrig="420" w:dyaOrig="340" w14:anchorId="3E47D87A">
          <v:shape id="_x0000_i1154" type="#_x0000_t75" style="width:27.75pt;height:14.25pt" o:ole="">
            <v:imagedata r:id="rId270" o:title=""/>
          </v:shape>
          <o:OLEObject Type="Embed" ProgID="Equation.DSMT4" ShapeID="_x0000_i1154" DrawAspect="Content" ObjectID="_1653984116" r:id="rId271"/>
        </w:object>
      </w:r>
      <w:r w:rsidR="009E01D6">
        <w:t xml:space="preserve"> - смежные, соответственно меньшее и большее, чем для данной сети, табличные значения разности среднегодовых температур сетевой воды в подающем трубопроводе и наружного воздуха, °С;</w:t>
      </w:r>
    </w:p>
    <w:p w14:paraId="503C83FA" w14:textId="6FBE0D89" w:rsidR="009E01D6" w:rsidRDefault="0088098D" w:rsidP="00D950EE">
      <w:pPr>
        <w:pStyle w:val="Maximyz0"/>
        <w:numPr>
          <w:ilvl w:val="0"/>
          <w:numId w:val="22"/>
        </w:numPr>
        <w:ind w:left="284" w:firstLine="785"/>
      </w:pPr>
      <w:r w:rsidRPr="00581FAC">
        <w:rPr>
          <w:position w:val="-10"/>
        </w:rPr>
        <w:object w:dxaOrig="420" w:dyaOrig="340" w14:anchorId="6548A7DF">
          <v:shape id="_x0000_i1155" type="#_x0000_t75" style="width:21.75pt;height:14.25pt" o:ole="">
            <v:imagedata r:id="rId272" o:title=""/>
          </v:shape>
          <o:OLEObject Type="Embed" ProgID="Equation.DSMT4" ShapeID="_x0000_i1155" DrawAspect="Content" ObjectID="_1653984117" r:id="rId273"/>
        </w:object>
      </w:r>
      <w:r w:rsidR="009E01D6">
        <w:t xml:space="preserve">, </w:t>
      </w:r>
      <w:r w:rsidRPr="00581FAC">
        <w:rPr>
          <w:position w:val="-10"/>
        </w:rPr>
        <w:object w:dxaOrig="420" w:dyaOrig="340" w14:anchorId="2F5CF0E7">
          <v:shape id="_x0000_i1156" type="#_x0000_t75" style="width:21.75pt;height:14.25pt" o:ole="">
            <v:imagedata r:id="rId274" o:title=""/>
          </v:shape>
          <o:OLEObject Type="Embed" ProgID="Equation.DSMT4" ShapeID="_x0000_i1156" DrawAspect="Content" ObjectID="_1653984118" r:id="rId275"/>
        </w:object>
      </w:r>
      <w:r w:rsidR="009E01D6">
        <w:t xml:space="preserve"> - смежные, соответственно меньшее и большее, чем для данной сети, табличные значения разности среднегодовых температур сетевой воды в обратном трубопроводе и наружного воздуха, °С.</w:t>
      </w:r>
    </w:p>
    <w:p w14:paraId="3C9FDDD6" w14:textId="77777777" w:rsidR="009E01D6" w:rsidRDefault="009E01D6" w:rsidP="009E01D6">
      <w:pPr>
        <w:pStyle w:val="Maximyz0"/>
      </w:pPr>
      <w:r>
        <w:t>Значения разности среднегодовых температур сетевой воды и наружного воздуха для подающего и обратного трубопроводов определяются по формулам:</w:t>
      </w:r>
    </w:p>
    <w:p w14:paraId="5C0E24FF" w14:textId="77777777" w:rsidR="009E01D6" w:rsidRDefault="009E01D6" w:rsidP="009E01D6">
      <w:pPr>
        <w:pStyle w:val="affffff7"/>
        <w:jc w:val="center"/>
        <w:rPr>
          <w:color w:val="000000"/>
          <w:position w:val="-10"/>
        </w:rPr>
      </w:pPr>
    </w:p>
    <w:p w14:paraId="25AE24B4" w14:textId="5CBCCC58" w:rsidR="009E01D6" w:rsidRDefault="009E01D6" w:rsidP="009E01D6">
      <w:pPr>
        <w:pStyle w:val="MTDisplayEquation"/>
      </w:pPr>
      <w:r>
        <w:tab/>
      </w:r>
      <w:r w:rsidR="0088098D" w:rsidRPr="00996C9E">
        <w:rPr>
          <w:position w:val="-10"/>
        </w:rPr>
        <w:object w:dxaOrig="1280" w:dyaOrig="340" w14:anchorId="1B928E0F">
          <v:shape id="_x0000_i1157" type="#_x0000_t75" style="width:1in;height:14.25pt" o:ole="">
            <v:imagedata r:id="rId276" o:title=""/>
          </v:shape>
          <o:OLEObject Type="Embed" ProgID="Equation.DSMT4" ShapeID="_x0000_i1157" DrawAspect="Content" ObjectID="_1653984119" r:id="rId27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31</w:instrText>
        </w:r>
      </w:fldSimple>
      <w:r>
        <w:instrText>)</w:instrText>
      </w:r>
      <w:r>
        <w:fldChar w:fldCharType="end"/>
      </w:r>
    </w:p>
    <w:p w14:paraId="24C2CD9B" w14:textId="77777777" w:rsidR="009E01D6" w:rsidRPr="00996C9E" w:rsidRDefault="009E01D6" w:rsidP="009E01D6"/>
    <w:p w14:paraId="60568055" w14:textId="0070A095" w:rsidR="009E01D6" w:rsidRDefault="009E01D6" w:rsidP="009E01D6">
      <w:pPr>
        <w:pStyle w:val="MTDisplayEquation"/>
      </w:pPr>
      <w:r>
        <w:tab/>
      </w:r>
      <w:r w:rsidR="0088098D" w:rsidRPr="00996C9E">
        <w:rPr>
          <w:position w:val="-10"/>
        </w:rPr>
        <w:object w:dxaOrig="1280" w:dyaOrig="340" w14:anchorId="60609B81">
          <v:shape id="_x0000_i1158" type="#_x0000_t75" style="width:79.5pt;height:14.25pt" o:ole="">
            <v:imagedata r:id="rId278" o:title=""/>
          </v:shape>
          <o:OLEObject Type="Embed" ProgID="Equation.DSMT4" ShapeID="_x0000_i1158" DrawAspect="Content" ObjectID="_1653984120" r:id="rId279"/>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32</w:instrText>
        </w:r>
      </w:fldSimple>
      <w:r>
        <w:instrText>)</w:instrText>
      </w:r>
      <w:r>
        <w:fldChar w:fldCharType="end"/>
      </w:r>
    </w:p>
    <w:p w14:paraId="71863297" w14:textId="77777777" w:rsidR="009E01D6" w:rsidRDefault="009E01D6" w:rsidP="009E01D6">
      <w:pPr>
        <w:pStyle w:val="affffff7"/>
        <w:jc w:val="center"/>
      </w:pPr>
    </w:p>
    <w:p w14:paraId="444FB268" w14:textId="69E3C667" w:rsidR="009E01D6" w:rsidRDefault="009E01D6" w:rsidP="009E01D6">
      <w:pPr>
        <w:pStyle w:val="Maximyz0"/>
      </w:pPr>
      <w:r>
        <w:t xml:space="preserve">где </w:t>
      </w:r>
      <w:r w:rsidR="0088098D" w:rsidRPr="00581FAC">
        <w:rPr>
          <w:position w:val="-10"/>
        </w:rPr>
        <w:object w:dxaOrig="260" w:dyaOrig="340" w14:anchorId="753A9DB2">
          <v:shape id="_x0000_i1159" type="#_x0000_t75" style="width:14.25pt;height:14.25pt" o:ole="">
            <v:imagedata r:id="rId280" o:title=""/>
          </v:shape>
          <o:OLEObject Type="Embed" ProgID="Equation.DSMT4" ShapeID="_x0000_i1159" DrawAspect="Content" ObjectID="_1653984121" r:id="rId281"/>
        </w:object>
      </w:r>
      <w:r>
        <w:t xml:space="preserve"> - среднегодовая температура наружного воздуха, °С.</w:t>
      </w:r>
    </w:p>
    <w:p w14:paraId="407C1AD2" w14:textId="77777777" w:rsidR="009E01D6" w:rsidRDefault="009E01D6" w:rsidP="009E01D6">
      <w:pPr>
        <w:pStyle w:val="Maximyz0"/>
      </w:pPr>
      <w:r w:rsidRPr="000207D5">
        <w:rPr>
          <w:bCs/>
        </w:rPr>
        <w:t>Для прокладок в проходных и полупроходных каналах, тоннелях, подвалах</w:t>
      </w:r>
      <w:r>
        <w:t xml:space="preserve"> удельные потери тепловой энергии участков определяются по соответствующим нормам для прокладок в помещениях при среднегодовых температурах окружающего воздуха: тоннелей и проходных каналов - +40 °С, для подвалов - +20 °С.</w:t>
      </w:r>
    </w:p>
    <w:p w14:paraId="741DB85D" w14:textId="77777777" w:rsidR="009E01D6" w:rsidRDefault="009E01D6" w:rsidP="009E01D6">
      <w:pPr>
        <w:pStyle w:val="Maximyz0"/>
      </w:pPr>
      <w:r>
        <w:t>Для каждого участка тепловой сети определяются нормативные среднегодовые значения потерь тепловой энергии отдельно для подающего и обратного трубопроводов:</w:t>
      </w:r>
    </w:p>
    <w:p w14:paraId="3336ABF7" w14:textId="77777777" w:rsidR="009E01D6" w:rsidRDefault="009E01D6" w:rsidP="009E01D6">
      <w:pPr>
        <w:pStyle w:val="affffff7"/>
        <w:jc w:val="center"/>
        <w:rPr>
          <w:color w:val="000000"/>
          <w:position w:val="-10"/>
        </w:rPr>
      </w:pPr>
    </w:p>
    <w:p w14:paraId="536FF706" w14:textId="6B32F108" w:rsidR="009E01D6" w:rsidRDefault="009E01D6" w:rsidP="009E01D6">
      <w:pPr>
        <w:pStyle w:val="MTDisplayEquation"/>
      </w:pPr>
      <w:r>
        <w:lastRenderedPageBreak/>
        <w:tab/>
      </w:r>
      <w:r w:rsidR="0088098D" w:rsidRPr="00996C9E">
        <w:rPr>
          <w:position w:val="-10"/>
        </w:rPr>
        <w:object w:dxaOrig="1320" w:dyaOrig="340" w14:anchorId="64C09CD7">
          <v:shape id="_x0000_i1160" type="#_x0000_t75" style="width:1in;height:14.25pt" o:ole="">
            <v:imagedata r:id="rId282" o:title=""/>
          </v:shape>
          <o:OLEObject Type="Embed" ProgID="Equation.DSMT4" ShapeID="_x0000_i1160" DrawAspect="Content" ObjectID="_1653984122" r:id="rId28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33</w:instrText>
        </w:r>
      </w:fldSimple>
      <w:r>
        <w:instrText>)</w:instrText>
      </w:r>
      <w:r>
        <w:fldChar w:fldCharType="end"/>
      </w:r>
    </w:p>
    <w:p w14:paraId="09648849" w14:textId="77777777" w:rsidR="009E01D6" w:rsidRDefault="009E01D6" w:rsidP="009E01D6">
      <w:pPr>
        <w:pStyle w:val="affffff7"/>
        <w:jc w:val="center"/>
        <w:rPr>
          <w:color w:val="000000"/>
          <w:position w:val="-10"/>
        </w:rPr>
      </w:pPr>
    </w:p>
    <w:p w14:paraId="70CD0998" w14:textId="4472D11A" w:rsidR="009E01D6" w:rsidRDefault="009E01D6" w:rsidP="009E01D6">
      <w:pPr>
        <w:pStyle w:val="MTDisplayEquation"/>
      </w:pPr>
      <w:r>
        <w:tab/>
      </w:r>
      <w:r w:rsidR="0088098D" w:rsidRPr="00996C9E">
        <w:rPr>
          <w:position w:val="-10"/>
        </w:rPr>
        <w:object w:dxaOrig="1320" w:dyaOrig="340" w14:anchorId="4C4DC297">
          <v:shape id="_x0000_i1161" type="#_x0000_t75" style="width:1in;height:14.25pt" o:ole="">
            <v:imagedata r:id="rId284" o:title=""/>
          </v:shape>
          <o:OLEObject Type="Embed" ProgID="Equation.DSMT4" ShapeID="_x0000_i1161" DrawAspect="Content" ObjectID="_1653984123" r:id="rId28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34</w:instrText>
        </w:r>
      </w:fldSimple>
      <w:r>
        <w:instrText>)</w:instrText>
      </w:r>
      <w:r>
        <w:fldChar w:fldCharType="end"/>
      </w:r>
    </w:p>
    <w:p w14:paraId="04F60B73" w14:textId="77777777" w:rsidR="009E01D6" w:rsidRPr="00996C9E" w:rsidRDefault="009E01D6" w:rsidP="009E01D6"/>
    <w:p w14:paraId="6E21FEBC" w14:textId="77777777" w:rsidR="009E01D6" w:rsidRDefault="009E01D6" w:rsidP="009E01D6">
      <w:pPr>
        <w:pStyle w:val="affffff7"/>
        <w:rPr>
          <w:color w:val="000000"/>
        </w:rPr>
      </w:pPr>
      <w:r>
        <w:rPr>
          <w:color w:val="000000"/>
        </w:rPr>
        <w:t>где:</w:t>
      </w:r>
    </w:p>
    <w:p w14:paraId="293668D6" w14:textId="50400B0C" w:rsidR="009E01D6" w:rsidRDefault="009E01D6" w:rsidP="00D950EE">
      <w:pPr>
        <w:pStyle w:val="Maximyz0"/>
        <w:numPr>
          <w:ilvl w:val="0"/>
          <w:numId w:val="23"/>
        </w:numPr>
        <w:ind w:left="284" w:firstLine="709"/>
      </w:pPr>
      <w:r>
        <w:t xml:space="preserve"> </w:t>
      </w:r>
      <w:r w:rsidR="0088098D" w:rsidRPr="00581FAC">
        <w:rPr>
          <w:position w:val="-10"/>
        </w:rPr>
        <w:object w:dxaOrig="360" w:dyaOrig="340" w14:anchorId="5E2EF691">
          <v:shape id="_x0000_i1162" type="#_x0000_t75" style="width:21.75pt;height:21.75pt" o:ole="">
            <v:imagedata r:id="rId286" o:title=""/>
          </v:shape>
          <o:OLEObject Type="Embed" ProgID="Equation.DSMT4" ShapeID="_x0000_i1162" DrawAspect="Content" ObjectID="_1653984124" r:id="rId287"/>
        </w:object>
      </w:r>
      <w:r>
        <w:t xml:space="preserve"> - среднегодовые нормативные потери тепловой энергии по подающему трубопроводу, Вт; </w:t>
      </w:r>
    </w:p>
    <w:p w14:paraId="27609B02" w14:textId="19F9D825" w:rsidR="009E01D6" w:rsidRDefault="0088098D" w:rsidP="00D950EE">
      <w:pPr>
        <w:pStyle w:val="Maximyz0"/>
        <w:numPr>
          <w:ilvl w:val="0"/>
          <w:numId w:val="23"/>
        </w:numPr>
        <w:ind w:left="284" w:firstLine="709"/>
      </w:pPr>
      <w:r w:rsidRPr="00581FAC">
        <w:rPr>
          <w:position w:val="-10"/>
        </w:rPr>
        <w:object w:dxaOrig="360" w:dyaOrig="340" w14:anchorId="4AB5FF1A">
          <v:shape id="_x0000_i1163" type="#_x0000_t75" style="width:14.25pt;height:14.25pt" o:ole="">
            <v:imagedata r:id="rId288" o:title=""/>
          </v:shape>
          <o:OLEObject Type="Embed" ProgID="Equation.DSMT4" ShapeID="_x0000_i1163" DrawAspect="Content" ObjectID="_1653984125" r:id="rId289"/>
        </w:object>
      </w:r>
      <w:r w:rsidR="009E01D6">
        <w:t xml:space="preserve"> - среднегодовые нормативные потери тепловой энергии по обратному трубопроводу, Вт; </w:t>
      </w:r>
    </w:p>
    <w:p w14:paraId="40275738" w14:textId="77777777" w:rsidR="009E01D6" w:rsidRDefault="009E01D6" w:rsidP="00D950EE">
      <w:pPr>
        <w:pStyle w:val="Maximyz0"/>
        <w:numPr>
          <w:ilvl w:val="0"/>
          <w:numId w:val="23"/>
        </w:numPr>
        <w:ind w:left="284" w:firstLine="709"/>
      </w:pPr>
      <w:r>
        <w:rPr>
          <w:i/>
          <w:iCs/>
          <w:lang w:val="en-US"/>
        </w:rPr>
        <w:t>L</w:t>
      </w:r>
      <w:r>
        <w:t xml:space="preserve"> - длина участка тепловой сети, м;</w:t>
      </w:r>
    </w:p>
    <w:p w14:paraId="4049E1BA" w14:textId="77777777" w:rsidR="009E01D6" w:rsidRDefault="009E01D6" w:rsidP="00D950EE">
      <w:pPr>
        <w:pStyle w:val="Maximyz0"/>
        <w:numPr>
          <w:ilvl w:val="0"/>
          <w:numId w:val="23"/>
        </w:numPr>
        <w:ind w:left="284" w:firstLine="709"/>
      </w:pPr>
      <w:r>
        <w:sym w:font="Symbol" w:char="F062"/>
      </w:r>
      <w:r>
        <w:t xml:space="preserve"> - коэффициент местных потерь тепловой энергии, учитывающий потери тепловой энергии арматурой, компенсаторами и опорами, принимаемый равным 1,2 при подземной канальной и надземной прокладках для условных проходов трубопроводов до </w:t>
      </w:r>
      <w:smartTag w:uri="urn:schemas-microsoft-com:office:smarttags" w:element="metricconverter">
        <w:smartTagPr>
          <w:attr w:name="ProductID" w:val="150 мм"/>
        </w:smartTagPr>
        <w:r>
          <w:t>150 мм</w:t>
        </w:r>
      </w:smartTag>
      <w:r>
        <w:t xml:space="preserve"> и 1,15, для условных проходов </w:t>
      </w:r>
      <w:smartTag w:uri="urn:schemas-microsoft-com:office:smarttags" w:element="metricconverter">
        <w:smartTagPr>
          <w:attr w:name="ProductID" w:val="150 мм"/>
        </w:smartTagPr>
        <w:r>
          <w:t>150 мм</w:t>
        </w:r>
      </w:smartTag>
      <w:r>
        <w:t xml:space="preserve"> и более, а также для всех условных проходов при бесканальной прокладке.</w:t>
      </w:r>
    </w:p>
    <w:p w14:paraId="6D656300" w14:textId="77777777" w:rsidR="009E01D6" w:rsidRDefault="009E01D6" w:rsidP="009E01D6">
      <w:pPr>
        <w:pStyle w:val="affffff7"/>
      </w:pPr>
      <w:r>
        <w:tab/>
      </w:r>
      <w:r w:rsidRPr="000207D5">
        <w:t xml:space="preserve">В </w:t>
      </w:r>
      <w:r w:rsidRPr="000207D5">
        <w:rPr>
          <w:bCs/>
          <w:color w:val="000000"/>
        </w:rPr>
        <w:t>подвалах</w:t>
      </w:r>
      <w:r>
        <w:rPr>
          <w:color w:val="000000"/>
        </w:rPr>
        <w:t xml:space="preserve"> нормативные средние за период измерений потери тепловой энергии определяются при средней температуре наружного воздуха равной среднегодовой: для тоннелей и проходных каналов - +40 °С, для подвалов - +20 °С.</w:t>
      </w:r>
    </w:p>
    <w:p w14:paraId="6593ED4F" w14:textId="77777777" w:rsidR="009E01D6" w:rsidRDefault="009E01D6" w:rsidP="009E01D6">
      <w:pPr>
        <w:pStyle w:val="affffff7"/>
      </w:pPr>
      <w:r>
        <w:rPr>
          <w:color w:val="000000"/>
        </w:rPr>
        <w:t xml:space="preserve">Для всей сети определяются нормативные средние за период измерений потери тепловой энергии в подающем трубопроводе </w:t>
      </w:r>
      <w:r w:rsidRPr="00581FAC">
        <w:rPr>
          <w:color w:val="000000"/>
          <w:position w:val="-10"/>
        </w:rPr>
        <w:object w:dxaOrig="420" w:dyaOrig="340" w14:anchorId="43086DE6">
          <v:shape id="_x0000_i1164" type="#_x0000_t75" style="width:21.75pt;height:14.25pt" o:ole="">
            <v:imagedata r:id="rId290" o:title=""/>
          </v:shape>
          <o:OLEObject Type="Embed" ProgID="Equation.DSMT4" ShapeID="_x0000_i1164" DrawAspect="Content" ObjectID="_1653984126" r:id="rId291"/>
        </w:object>
      </w:r>
      <w:r>
        <w:rPr>
          <w:color w:val="000000"/>
        </w:rPr>
        <w:t>, Вт:</w:t>
      </w:r>
    </w:p>
    <w:p w14:paraId="7703E8B5" w14:textId="77777777" w:rsidR="009E01D6" w:rsidRDefault="009E01D6" w:rsidP="009E01D6">
      <w:pPr>
        <w:pStyle w:val="affffff7"/>
        <w:jc w:val="center"/>
        <w:rPr>
          <w:color w:val="000000"/>
        </w:rPr>
      </w:pPr>
    </w:p>
    <w:p w14:paraId="6C034F01" w14:textId="6AE49919" w:rsidR="009E01D6" w:rsidRDefault="009E01D6" w:rsidP="009E01D6">
      <w:pPr>
        <w:pStyle w:val="MTDisplayEquation"/>
      </w:pPr>
      <w:r>
        <w:tab/>
      </w:r>
      <w:r w:rsidR="0088098D" w:rsidRPr="00996C9E">
        <w:rPr>
          <w:position w:val="-10"/>
        </w:rPr>
        <w:object w:dxaOrig="1060" w:dyaOrig="340" w14:anchorId="356CE826">
          <v:shape id="_x0000_i1165" type="#_x0000_t75" style="width:64.5pt;height:21.75pt" o:ole="">
            <v:imagedata r:id="rId292" o:title=""/>
          </v:shape>
          <o:OLEObject Type="Embed" ProgID="Equation.DSMT4" ShapeID="_x0000_i1165" DrawAspect="Content" ObjectID="_1653984127" r:id="rId293"/>
        </w:object>
      </w:r>
      <w: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35</w:instrText>
        </w:r>
      </w:fldSimple>
      <w:r>
        <w:instrText>)</w:instrText>
      </w:r>
      <w:r>
        <w:fldChar w:fldCharType="end"/>
      </w:r>
    </w:p>
    <w:p w14:paraId="55FABEE4" w14:textId="77777777" w:rsidR="009E01D6" w:rsidRPr="00996C9E" w:rsidRDefault="009E01D6" w:rsidP="009E01D6"/>
    <w:p w14:paraId="0F7A0F77" w14:textId="1F801C7A" w:rsidR="009E01D6" w:rsidRDefault="009E01D6" w:rsidP="009E01D6">
      <w:pPr>
        <w:pStyle w:val="Maximyz0"/>
      </w:pPr>
      <w:r>
        <w:t xml:space="preserve">Определяются нормативные средние за период измерений потери тепловой энергии в подающем трубопроводе для всех участков подземной прокладки </w:t>
      </w:r>
      <w:r w:rsidR="0088098D" w:rsidRPr="00581FAC">
        <w:rPr>
          <w:position w:val="-10"/>
        </w:rPr>
        <w:object w:dxaOrig="440" w:dyaOrig="340" w14:anchorId="2E12BA3F">
          <v:shape id="_x0000_i1166" type="#_x0000_t75" style="width:27.75pt;height:14.25pt" o:ole="">
            <v:imagedata r:id="rId294" o:title=""/>
          </v:shape>
          <o:OLEObject Type="Embed" ProgID="Equation.DSMT4" ShapeID="_x0000_i1166" DrawAspect="Content" ObjectID="_1653984128" r:id="rId295"/>
        </w:object>
      </w:r>
      <w:r>
        <w:t>, Вт:</w:t>
      </w:r>
    </w:p>
    <w:p w14:paraId="58B00B84" w14:textId="77777777" w:rsidR="009E01D6" w:rsidRDefault="009E01D6" w:rsidP="009E01D6">
      <w:pPr>
        <w:pStyle w:val="affffff7"/>
        <w:jc w:val="center"/>
        <w:rPr>
          <w:color w:val="000000"/>
          <w:position w:val="-24"/>
        </w:rPr>
      </w:pPr>
    </w:p>
    <w:p w14:paraId="74B6A523" w14:textId="76B6DB26" w:rsidR="009E01D6" w:rsidRDefault="009E01D6" w:rsidP="009E01D6">
      <w:pPr>
        <w:pStyle w:val="MTDisplayEquation"/>
      </w:pPr>
      <w:r>
        <w:tab/>
      </w:r>
      <w:r w:rsidRPr="00996C9E">
        <w:rPr>
          <w:position w:val="-24"/>
        </w:rPr>
        <w:object w:dxaOrig="1520" w:dyaOrig="480" w14:anchorId="1F7FBE75">
          <v:shape id="_x0000_i1167" type="#_x0000_t75" style="width:80.25pt;height:21.75pt" o:ole="">
            <v:imagedata r:id="rId296" o:title=""/>
          </v:shape>
          <o:OLEObject Type="Embed" ProgID="Equation.DSMT4" ShapeID="_x0000_i1167" DrawAspect="Content" ObjectID="_1653984129" r:id="rId29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36</w:instrText>
        </w:r>
      </w:fldSimple>
      <w:r>
        <w:instrText>)</w:instrText>
      </w:r>
      <w:r>
        <w:fldChar w:fldCharType="end"/>
      </w:r>
    </w:p>
    <w:p w14:paraId="1DEA15EB" w14:textId="77777777" w:rsidR="009E01D6" w:rsidRPr="00996C9E" w:rsidRDefault="009E01D6" w:rsidP="009E01D6"/>
    <w:p w14:paraId="3857A8EB" w14:textId="4776FAAA" w:rsidR="009E01D6" w:rsidRDefault="009E01D6" w:rsidP="009E01D6">
      <w:pPr>
        <w:pStyle w:val="Maximyz0"/>
      </w:pPr>
      <w:r>
        <w:t xml:space="preserve">Определяются нормативные средние за период измерений потери тепловой энергии в обратном трубопроводе для всех участков подземной прокладки </w:t>
      </w:r>
      <w:r w:rsidR="0088098D" w:rsidRPr="00581FAC">
        <w:rPr>
          <w:position w:val="-10"/>
        </w:rPr>
        <w:object w:dxaOrig="440" w:dyaOrig="340" w14:anchorId="02BA517E">
          <v:shape id="_x0000_i1168" type="#_x0000_t75" style="width:27.75pt;height:14.25pt" o:ole="">
            <v:imagedata r:id="rId298" o:title=""/>
          </v:shape>
          <o:OLEObject Type="Embed" ProgID="Equation.DSMT4" ShapeID="_x0000_i1168" DrawAspect="Content" ObjectID="_1653984130" r:id="rId299"/>
        </w:object>
      </w:r>
      <w:r>
        <w:t>, Вт:</w:t>
      </w:r>
    </w:p>
    <w:p w14:paraId="15F82354" w14:textId="77777777" w:rsidR="009E01D6" w:rsidRDefault="009E01D6" w:rsidP="009E01D6">
      <w:pPr>
        <w:pStyle w:val="affffff7"/>
        <w:jc w:val="center"/>
        <w:rPr>
          <w:color w:val="000000"/>
          <w:position w:val="-24"/>
        </w:rPr>
      </w:pPr>
    </w:p>
    <w:p w14:paraId="6B700CD4" w14:textId="6FF0E1FA" w:rsidR="009E01D6" w:rsidRDefault="009E01D6" w:rsidP="009E01D6">
      <w:pPr>
        <w:pStyle w:val="MTDisplayEquation"/>
      </w:pPr>
      <w:r>
        <w:tab/>
      </w:r>
      <w:r w:rsidRPr="00996C9E">
        <w:rPr>
          <w:position w:val="-24"/>
        </w:rPr>
        <w:object w:dxaOrig="1520" w:dyaOrig="480" w14:anchorId="40D51116">
          <v:shape id="_x0000_i1169" type="#_x0000_t75" style="width:80.25pt;height:21.75pt" o:ole="">
            <v:imagedata r:id="rId300" o:title=""/>
          </v:shape>
          <o:OLEObject Type="Embed" ProgID="Equation.DSMT4" ShapeID="_x0000_i1169" DrawAspect="Content" ObjectID="_1653984131" r:id="rId301"/>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37</w:instrText>
        </w:r>
      </w:fldSimple>
      <w:r>
        <w:instrText>)</w:instrText>
      </w:r>
      <w:r>
        <w:fldChar w:fldCharType="end"/>
      </w:r>
    </w:p>
    <w:p w14:paraId="44A90D83" w14:textId="77777777" w:rsidR="009E01D6" w:rsidRPr="00996C9E" w:rsidRDefault="009E01D6" w:rsidP="009E01D6"/>
    <w:p w14:paraId="24783508" w14:textId="1FA0A44D" w:rsidR="009E01D6" w:rsidRDefault="009E01D6" w:rsidP="009E01D6">
      <w:pPr>
        <w:pStyle w:val="Maximyz0"/>
      </w:pPr>
      <w:r>
        <w:lastRenderedPageBreak/>
        <w:t xml:space="preserve">Определяются нормативные средние за период измерений потери тепловой энергии в подающем трубопроводе для всех участков надземной прокладки </w:t>
      </w:r>
      <w:r w:rsidR="0088098D" w:rsidRPr="00581FAC">
        <w:rPr>
          <w:position w:val="-10"/>
        </w:rPr>
        <w:object w:dxaOrig="420" w:dyaOrig="340" w14:anchorId="48FD4951">
          <v:shape id="_x0000_i1170" type="#_x0000_t75" style="width:27.75pt;height:14.25pt" o:ole="">
            <v:imagedata r:id="rId302" o:title=""/>
          </v:shape>
          <o:OLEObject Type="Embed" ProgID="Equation.DSMT4" ShapeID="_x0000_i1170" DrawAspect="Content" ObjectID="_1653984132" r:id="rId303"/>
        </w:object>
      </w:r>
      <w:r>
        <w:t>, Вт:</w:t>
      </w:r>
    </w:p>
    <w:p w14:paraId="32973099" w14:textId="77777777" w:rsidR="009E01D6" w:rsidRDefault="009E01D6" w:rsidP="009E01D6">
      <w:pPr>
        <w:pStyle w:val="affffff7"/>
        <w:jc w:val="center"/>
        <w:rPr>
          <w:color w:val="000000"/>
          <w:position w:val="-24"/>
        </w:rPr>
      </w:pPr>
    </w:p>
    <w:p w14:paraId="6D303C5D" w14:textId="0AB7E264" w:rsidR="009E01D6" w:rsidRDefault="009E01D6" w:rsidP="009E01D6">
      <w:pPr>
        <w:pStyle w:val="MTDisplayEquation"/>
      </w:pPr>
      <w:r>
        <w:tab/>
      </w:r>
      <w:r w:rsidRPr="00996C9E">
        <w:rPr>
          <w:position w:val="-24"/>
        </w:rPr>
        <w:object w:dxaOrig="1500" w:dyaOrig="480" w14:anchorId="37F28E7B">
          <v:shape id="_x0000_i1171" type="#_x0000_t75" style="width:1in;height:21.75pt" o:ole="">
            <v:imagedata r:id="rId304" o:title=""/>
          </v:shape>
          <o:OLEObject Type="Embed" ProgID="Equation.DSMT4" ShapeID="_x0000_i1171" DrawAspect="Content" ObjectID="_1653984133" r:id="rId30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38</w:instrText>
        </w:r>
      </w:fldSimple>
      <w:r>
        <w:instrText>)</w:instrText>
      </w:r>
      <w:r>
        <w:fldChar w:fldCharType="end"/>
      </w:r>
    </w:p>
    <w:p w14:paraId="6E88B35E" w14:textId="77777777" w:rsidR="009E01D6" w:rsidRPr="00996C9E" w:rsidRDefault="009E01D6" w:rsidP="009E01D6"/>
    <w:p w14:paraId="0D561975" w14:textId="59DAF029" w:rsidR="009E01D6" w:rsidRDefault="009E01D6" w:rsidP="009E01D6">
      <w:pPr>
        <w:pStyle w:val="Maximyz0"/>
      </w:pPr>
      <w:r>
        <w:t xml:space="preserve">Определяются нормативные средние за период измерений потери тепловой энергии в обратном трубопроводе для всех участков надземной прокладки </w:t>
      </w:r>
      <w:r w:rsidR="0088098D" w:rsidRPr="00581FAC">
        <w:rPr>
          <w:position w:val="-10"/>
        </w:rPr>
        <w:object w:dxaOrig="420" w:dyaOrig="340" w14:anchorId="6F50C74B">
          <v:shape id="_x0000_i1172" type="#_x0000_t75" style="width:27.75pt;height:14.25pt" o:ole="">
            <v:imagedata r:id="rId306" o:title=""/>
          </v:shape>
          <o:OLEObject Type="Embed" ProgID="Equation.DSMT4" ShapeID="_x0000_i1172" DrawAspect="Content" ObjectID="_1653984134" r:id="rId307"/>
        </w:object>
      </w:r>
      <w:r>
        <w:t>, Вт:</w:t>
      </w:r>
    </w:p>
    <w:p w14:paraId="3B1B5E2B" w14:textId="77777777" w:rsidR="009E01D6" w:rsidRDefault="009E01D6" w:rsidP="009E01D6">
      <w:pPr>
        <w:pStyle w:val="affffff7"/>
        <w:jc w:val="center"/>
        <w:rPr>
          <w:color w:val="000000"/>
          <w:position w:val="-24"/>
        </w:rPr>
      </w:pPr>
    </w:p>
    <w:p w14:paraId="23F86819" w14:textId="60E1837C" w:rsidR="009E01D6" w:rsidRDefault="009E01D6" w:rsidP="009E01D6">
      <w:pPr>
        <w:pStyle w:val="MTDisplayEquation"/>
      </w:pPr>
      <w:r>
        <w:tab/>
      </w:r>
      <w:r w:rsidRPr="00996C9E">
        <w:rPr>
          <w:position w:val="-24"/>
        </w:rPr>
        <w:object w:dxaOrig="1500" w:dyaOrig="480" w14:anchorId="08FA7472">
          <v:shape id="_x0000_i1173" type="#_x0000_t75" style="width:1in;height:21.75pt" o:ole="">
            <v:imagedata r:id="rId308" o:title=""/>
          </v:shape>
          <o:OLEObject Type="Embed" ProgID="Equation.DSMT4" ShapeID="_x0000_i1173" DrawAspect="Content" ObjectID="_1653984135" r:id="rId309"/>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39</w:instrText>
        </w:r>
      </w:fldSimple>
      <w:r>
        <w:instrText>)</w:instrText>
      </w:r>
      <w:r>
        <w:fldChar w:fldCharType="end"/>
      </w:r>
    </w:p>
    <w:p w14:paraId="0BBE3DB5" w14:textId="77777777" w:rsidR="009E01D6" w:rsidRPr="00996C9E" w:rsidRDefault="009E01D6" w:rsidP="009E01D6"/>
    <w:p w14:paraId="1C520C31" w14:textId="02107D07" w:rsidR="009E01D6" w:rsidRDefault="009E01D6" w:rsidP="009E01D6">
      <w:pPr>
        <w:pStyle w:val="Maximyz0"/>
      </w:pPr>
      <w:r>
        <w:t xml:space="preserve">Определяются нормативные средние за период измерений потери тепловой энергии в подающем трубопроводе для всех участков, расположенных в проходных и полупроходных каналах, тоннелях </w:t>
      </w:r>
      <w:r w:rsidR="0088098D" w:rsidRPr="00581FAC">
        <w:rPr>
          <w:position w:val="-10"/>
        </w:rPr>
        <w:object w:dxaOrig="420" w:dyaOrig="340" w14:anchorId="0B51F7FC">
          <v:shape id="_x0000_i1174" type="#_x0000_t75" style="width:27.75pt;height:14.25pt" o:ole="">
            <v:imagedata r:id="rId310" o:title=""/>
          </v:shape>
          <o:OLEObject Type="Embed" ProgID="Equation.DSMT4" ShapeID="_x0000_i1174" DrawAspect="Content" ObjectID="_1653984136" r:id="rId311"/>
        </w:object>
      </w:r>
      <w:r>
        <w:t>, Вт:</w:t>
      </w:r>
    </w:p>
    <w:p w14:paraId="12AA7990" w14:textId="77777777" w:rsidR="009E01D6" w:rsidRDefault="009E01D6" w:rsidP="009E01D6">
      <w:pPr>
        <w:pStyle w:val="affffff7"/>
        <w:jc w:val="center"/>
        <w:rPr>
          <w:color w:val="000000"/>
          <w:position w:val="-22"/>
        </w:rPr>
      </w:pPr>
    </w:p>
    <w:p w14:paraId="310640E9" w14:textId="6D302260" w:rsidR="009E01D6" w:rsidRDefault="009E01D6" w:rsidP="009E01D6">
      <w:pPr>
        <w:pStyle w:val="MTDisplayEquation"/>
      </w:pPr>
      <w:r>
        <w:tab/>
      </w:r>
      <w:r w:rsidRPr="00996C9E">
        <w:rPr>
          <w:position w:val="-22"/>
        </w:rPr>
        <w:object w:dxaOrig="1500" w:dyaOrig="460" w14:anchorId="62A3255C">
          <v:shape id="_x0000_i1175" type="#_x0000_t75" style="width:1in;height:21.75pt" o:ole="">
            <v:imagedata r:id="rId312" o:title=""/>
          </v:shape>
          <o:OLEObject Type="Embed" ProgID="Equation.DSMT4" ShapeID="_x0000_i1175" DrawAspect="Content" ObjectID="_1653984137" r:id="rId31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40</w:instrText>
        </w:r>
      </w:fldSimple>
      <w:r>
        <w:instrText>)</w:instrText>
      </w:r>
      <w:r>
        <w:fldChar w:fldCharType="end"/>
      </w:r>
    </w:p>
    <w:p w14:paraId="57F4FBF1" w14:textId="77777777" w:rsidR="009E01D6" w:rsidRPr="00996C9E" w:rsidRDefault="009E01D6" w:rsidP="009E01D6"/>
    <w:p w14:paraId="6C722976" w14:textId="04F31716" w:rsidR="009E01D6" w:rsidRDefault="009E01D6" w:rsidP="009E01D6">
      <w:pPr>
        <w:pStyle w:val="Maximyz0"/>
      </w:pPr>
      <w:r>
        <w:t xml:space="preserve">Определяются нормативные средние за период измерений потери тепловой энергии в обратном трубопроводе для всех участков, расположенных в проходных и полупроходных каналах, тоннелях </w:t>
      </w:r>
      <w:r w:rsidR="0088098D" w:rsidRPr="00581FAC">
        <w:rPr>
          <w:position w:val="-10"/>
        </w:rPr>
        <w:object w:dxaOrig="420" w:dyaOrig="340" w14:anchorId="27DD17B6">
          <v:shape id="_x0000_i1176" type="#_x0000_t75" style="width:21.75pt;height:14.25pt" o:ole="">
            <v:imagedata r:id="rId314" o:title=""/>
          </v:shape>
          <o:OLEObject Type="Embed" ProgID="Equation.DSMT4" ShapeID="_x0000_i1176" DrawAspect="Content" ObjectID="_1653984138" r:id="rId315"/>
        </w:object>
      </w:r>
      <w:r>
        <w:t>, Вт:</w:t>
      </w:r>
    </w:p>
    <w:p w14:paraId="72AD76B2" w14:textId="77777777" w:rsidR="009E01D6" w:rsidRDefault="009E01D6" w:rsidP="009E01D6">
      <w:pPr>
        <w:pStyle w:val="affffff7"/>
        <w:jc w:val="center"/>
        <w:rPr>
          <w:color w:val="000000"/>
          <w:position w:val="-22"/>
        </w:rPr>
      </w:pPr>
    </w:p>
    <w:p w14:paraId="03AF7AFC" w14:textId="384117D1" w:rsidR="009E01D6" w:rsidRDefault="009E01D6" w:rsidP="009E01D6">
      <w:pPr>
        <w:pStyle w:val="MTDisplayEquation"/>
      </w:pPr>
      <w:r>
        <w:tab/>
      </w:r>
      <w:r w:rsidRPr="00996C9E">
        <w:rPr>
          <w:position w:val="-22"/>
        </w:rPr>
        <w:object w:dxaOrig="1480" w:dyaOrig="460" w14:anchorId="67E35A10">
          <v:shape id="_x0000_i1177" type="#_x0000_t75" style="width:1in;height:21.75pt" o:ole="">
            <v:imagedata r:id="rId316" o:title=""/>
          </v:shape>
          <o:OLEObject Type="Embed" ProgID="Equation.DSMT4" ShapeID="_x0000_i1177" DrawAspect="Content" ObjectID="_1653984139" r:id="rId31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41</w:instrText>
        </w:r>
      </w:fldSimple>
      <w:r>
        <w:instrText>)</w:instrText>
      </w:r>
      <w:r>
        <w:fldChar w:fldCharType="end"/>
      </w:r>
    </w:p>
    <w:p w14:paraId="7E0DD3CF" w14:textId="77777777" w:rsidR="009E01D6" w:rsidRPr="00996C9E" w:rsidRDefault="009E01D6" w:rsidP="009E01D6"/>
    <w:p w14:paraId="7383AA3A" w14:textId="51A975E6" w:rsidR="009E01D6" w:rsidRDefault="009E01D6" w:rsidP="009E01D6">
      <w:pPr>
        <w:pStyle w:val="Maximyz0"/>
      </w:pPr>
      <w:r>
        <w:t xml:space="preserve">Определяются нормативные средние за период измерений потери тепловой энергии в подающем трубопроводе для всех участков, расположенных в подвалах </w:t>
      </w:r>
      <w:r w:rsidR="0088098D" w:rsidRPr="00581FAC">
        <w:rPr>
          <w:position w:val="-12"/>
        </w:rPr>
        <w:object w:dxaOrig="580" w:dyaOrig="360" w14:anchorId="1802F374">
          <v:shape id="_x0000_i1178" type="#_x0000_t75" style="width:36pt;height:14.25pt" o:ole="">
            <v:imagedata r:id="rId318" o:title=""/>
          </v:shape>
          <o:OLEObject Type="Embed" ProgID="Equation.DSMT4" ShapeID="_x0000_i1178" DrawAspect="Content" ObjectID="_1653984140" r:id="rId319"/>
        </w:object>
      </w:r>
      <w:r>
        <w:t>, Вт:</w:t>
      </w:r>
    </w:p>
    <w:p w14:paraId="1D2660FE" w14:textId="77777777" w:rsidR="009E01D6" w:rsidRDefault="009E01D6" w:rsidP="009E01D6">
      <w:pPr>
        <w:pStyle w:val="affffff7"/>
        <w:jc w:val="center"/>
        <w:rPr>
          <w:color w:val="000000"/>
          <w:position w:val="-24"/>
        </w:rPr>
      </w:pPr>
    </w:p>
    <w:p w14:paraId="6463B5BB" w14:textId="77876C7E" w:rsidR="009E01D6" w:rsidRDefault="009E01D6" w:rsidP="009E01D6">
      <w:pPr>
        <w:pStyle w:val="MTDisplayEquation"/>
      </w:pPr>
      <w:r>
        <w:tab/>
      </w:r>
      <w:r w:rsidRPr="00996C9E">
        <w:rPr>
          <w:position w:val="-24"/>
        </w:rPr>
        <w:object w:dxaOrig="1579" w:dyaOrig="480" w14:anchorId="4442623C">
          <v:shape id="_x0000_i1179" type="#_x0000_t75" style="width:79.5pt;height:21.75pt" o:ole="">
            <v:imagedata r:id="rId320" o:title=""/>
          </v:shape>
          <o:OLEObject Type="Embed" ProgID="Equation.DSMT4" ShapeID="_x0000_i1179" DrawAspect="Content" ObjectID="_1653984141" r:id="rId321"/>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42</w:instrText>
        </w:r>
      </w:fldSimple>
      <w:r>
        <w:instrText>)</w:instrText>
      </w:r>
      <w:r>
        <w:fldChar w:fldCharType="end"/>
      </w:r>
    </w:p>
    <w:p w14:paraId="603FAF62" w14:textId="77777777" w:rsidR="009E01D6" w:rsidRPr="00A83AFD" w:rsidRDefault="009E01D6" w:rsidP="009E01D6"/>
    <w:p w14:paraId="06382463" w14:textId="0489CC56" w:rsidR="009E01D6" w:rsidRDefault="009E01D6" w:rsidP="009E01D6">
      <w:pPr>
        <w:pStyle w:val="Maximyz0"/>
      </w:pPr>
      <w:r>
        <w:t xml:space="preserve">Определяются нормативные средние за период измерений потери тепловой энергии в обратном трубопроводе для всех участков, расположенных в подвалах </w:t>
      </w:r>
      <w:r w:rsidR="0088098D" w:rsidRPr="00581FAC">
        <w:rPr>
          <w:position w:val="-12"/>
        </w:rPr>
        <w:object w:dxaOrig="560" w:dyaOrig="360" w14:anchorId="41BF815F">
          <v:shape id="_x0000_i1180" type="#_x0000_t75" style="width:36pt;height:14.25pt" o:ole="">
            <v:imagedata r:id="rId322" o:title=""/>
          </v:shape>
          <o:OLEObject Type="Embed" ProgID="Equation.DSMT4" ShapeID="_x0000_i1180" DrawAspect="Content" ObjectID="_1653984142" r:id="rId323"/>
        </w:object>
      </w:r>
      <w:r>
        <w:t>, Вт:</w:t>
      </w:r>
    </w:p>
    <w:p w14:paraId="32D89F04" w14:textId="77777777" w:rsidR="009E01D6" w:rsidRDefault="009E01D6" w:rsidP="009E01D6">
      <w:pPr>
        <w:pStyle w:val="affffff7"/>
        <w:jc w:val="center"/>
        <w:rPr>
          <w:color w:val="000000"/>
          <w:position w:val="-24"/>
        </w:rPr>
      </w:pPr>
    </w:p>
    <w:p w14:paraId="3B592702" w14:textId="64875332" w:rsidR="009E01D6" w:rsidRDefault="009E01D6" w:rsidP="009E01D6">
      <w:pPr>
        <w:pStyle w:val="MTDisplayEquation"/>
      </w:pPr>
      <w:r>
        <w:tab/>
      </w:r>
      <w:r w:rsidRPr="00A83AFD">
        <w:rPr>
          <w:position w:val="-24"/>
        </w:rPr>
        <w:object w:dxaOrig="1560" w:dyaOrig="480" w14:anchorId="6AD2F0BA">
          <v:shape id="_x0000_i1181" type="#_x0000_t75" style="width:79.5pt;height:21.75pt" o:ole="">
            <v:imagedata r:id="rId324" o:title=""/>
          </v:shape>
          <o:OLEObject Type="Embed" ProgID="Equation.DSMT4" ShapeID="_x0000_i1181" DrawAspect="Content" ObjectID="_1653984143" r:id="rId32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43</w:instrText>
        </w:r>
      </w:fldSimple>
      <w:r>
        <w:instrText>)</w:instrText>
      </w:r>
      <w:r>
        <w:fldChar w:fldCharType="end"/>
      </w:r>
    </w:p>
    <w:p w14:paraId="663A474C" w14:textId="77777777" w:rsidR="009E01D6" w:rsidRPr="00A83AFD" w:rsidRDefault="009E01D6" w:rsidP="009E01D6"/>
    <w:p w14:paraId="64CE2B10" w14:textId="77777777" w:rsidR="009E01D6" w:rsidRPr="00D32A36" w:rsidRDefault="009E01D6" w:rsidP="009E01D6">
      <w:pPr>
        <w:pStyle w:val="Maximyz0"/>
      </w:pPr>
      <w:r>
        <w:lastRenderedPageBreak/>
        <w:tab/>
      </w:r>
      <w:r w:rsidRPr="00D32A36">
        <w:rPr>
          <w:bCs/>
        </w:rPr>
        <w:t>Для всех участков подземной прокладки</w:t>
      </w:r>
      <w:r w:rsidRPr="00D32A36">
        <w:t xml:space="preserve"> определяются фактические среднемесячные потери тепловой энергии суммарно по подающему и обратному трубопроводам </w:t>
      </w:r>
      <w:r w:rsidRPr="00D32A36">
        <w:rPr>
          <w:position w:val="-14"/>
        </w:rPr>
        <w:object w:dxaOrig="720" w:dyaOrig="380" w14:anchorId="3969F9E5">
          <v:shape id="_x0000_i1182" type="#_x0000_t75" style="width:36pt;height:21.75pt" o:ole="">
            <v:imagedata r:id="rId326" o:title=""/>
          </v:shape>
          <o:OLEObject Type="Embed" ProgID="Equation.DSMT4" ShapeID="_x0000_i1182" DrawAspect="Content" ObjectID="_1653984144" r:id="rId327"/>
        </w:object>
      </w:r>
      <w:r w:rsidRPr="00D32A36">
        <w:t>, Вт, по формуле:</w:t>
      </w:r>
    </w:p>
    <w:p w14:paraId="5456F9B3" w14:textId="77777777" w:rsidR="009E01D6" w:rsidRDefault="009E01D6" w:rsidP="009E01D6">
      <w:pPr>
        <w:pStyle w:val="affffff7"/>
        <w:jc w:val="center"/>
        <w:rPr>
          <w:color w:val="000000"/>
          <w:position w:val="-30"/>
        </w:rPr>
      </w:pPr>
    </w:p>
    <w:p w14:paraId="27B62FA8" w14:textId="62DB4A77" w:rsidR="009E01D6" w:rsidRDefault="009E01D6" w:rsidP="009E01D6">
      <w:pPr>
        <w:pStyle w:val="MTDisplayEquation"/>
      </w:pPr>
      <w:r>
        <w:tab/>
      </w:r>
      <w:r w:rsidRPr="00A83AFD">
        <w:rPr>
          <w:position w:val="-30"/>
        </w:rPr>
        <w:object w:dxaOrig="4720" w:dyaOrig="700" w14:anchorId="31A49671">
          <v:shape id="_x0000_i1183" type="#_x0000_t75" style="width:237.75pt;height:36pt" o:ole="">
            <v:imagedata r:id="rId328" o:title=""/>
          </v:shape>
          <o:OLEObject Type="Embed" ProgID="Equation.DSMT4" ShapeID="_x0000_i1183" DrawAspect="Content" ObjectID="_1653984145" r:id="rId329"/>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44</w:instrText>
        </w:r>
      </w:fldSimple>
      <w:r>
        <w:instrText>)</w:instrText>
      </w:r>
      <w:r>
        <w:fldChar w:fldCharType="end"/>
      </w:r>
    </w:p>
    <w:p w14:paraId="134EFB87" w14:textId="77777777" w:rsidR="009E01D6" w:rsidRPr="00A83AFD" w:rsidRDefault="009E01D6" w:rsidP="009E01D6"/>
    <w:p w14:paraId="5814260F" w14:textId="77777777" w:rsidR="009E01D6" w:rsidRPr="00D32A36" w:rsidRDefault="009E01D6" w:rsidP="009E01D6">
      <w:pPr>
        <w:pStyle w:val="Maximyz0"/>
      </w:pPr>
      <w:r w:rsidRPr="00D32A36">
        <w:rPr>
          <w:bCs/>
        </w:rPr>
        <w:t>Для всех участков надземной прокладки</w:t>
      </w:r>
      <w:r w:rsidRPr="00D32A36">
        <w:t xml:space="preserve"> определяются фактические среднемесячные потери тепловой энергии отдельно по подающему </w:t>
      </w:r>
      <w:r w:rsidRPr="00D32A36">
        <w:rPr>
          <w:position w:val="-14"/>
        </w:rPr>
        <w:object w:dxaOrig="820" w:dyaOrig="380" w14:anchorId="122C3523">
          <v:shape id="_x0000_i1184" type="#_x0000_t75" style="width:44.25pt;height:21.75pt" o:ole="">
            <v:imagedata r:id="rId330" o:title=""/>
          </v:shape>
          <o:OLEObject Type="Embed" ProgID="Equation.DSMT4" ShapeID="_x0000_i1184" DrawAspect="Content" ObjectID="_1653984146" r:id="rId331"/>
        </w:object>
      </w:r>
      <w:r w:rsidRPr="00D32A36">
        <w:t xml:space="preserve">, Вт, и обратному </w:t>
      </w:r>
      <w:r w:rsidRPr="00D32A36">
        <w:rPr>
          <w:position w:val="-14"/>
        </w:rPr>
        <w:object w:dxaOrig="960" w:dyaOrig="380" w14:anchorId="44FF2926">
          <v:shape id="_x0000_i1185" type="#_x0000_t75" style="width:50.25pt;height:21.75pt" o:ole="">
            <v:imagedata r:id="rId332" o:title=""/>
          </v:shape>
          <o:OLEObject Type="Embed" ProgID="Equation.DSMT4" ShapeID="_x0000_i1185" DrawAspect="Content" ObjectID="_1653984147" r:id="rId333"/>
        </w:object>
      </w:r>
      <w:r w:rsidRPr="00D32A36">
        <w:t>, Вт, трубопроводам по формулам:</w:t>
      </w:r>
    </w:p>
    <w:p w14:paraId="1804FA3F" w14:textId="77777777" w:rsidR="009E01D6" w:rsidRDefault="009E01D6" w:rsidP="009E01D6">
      <w:pPr>
        <w:pStyle w:val="affffff7"/>
        <w:jc w:val="center"/>
        <w:rPr>
          <w:color w:val="000000"/>
          <w:position w:val="-28"/>
        </w:rPr>
      </w:pPr>
    </w:p>
    <w:p w14:paraId="120112D7" w14:textId="458F7675" w:rsidR="009E01D6" w:rsidRDefault="009E01D6" w:rsidP="009E01D6">
      <w:pPr>
        <w:pStyle w:val="MTDisplayEquation"/>
      </w:pPr>
      <w:r>
        <w:tab/>
      </w:r>
      <w:r w:rsidRPr="00A83AFD">
        <w:rPr>
          <w:position w:val="-28"/>
        </w:rPr>
        <w:object w:dxaOrig="2920" w:dyaOrig="660" w14:anchorId="0BDA81CE">
          <v:shape id="_x0000_i1186" type="#_x0000_t75" style="width:2in;height:36pt" o:ole="">
            <v:imagedata r:id="rId334" o:title=""/>
          </v:shape>
          <o:OLEObject Type="Embed" ProgID="Equation.DSMT4" ShapeID="_x0000_i1186" DrawAspect="Content" ObjectID="_1653984148" r:id="rId33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45</w:instrText>
        </w:r>
      </w:fldSimple>
      <w:r>
        <w:instrText>)</w:instrText>
      </w:r>
      <w:r>
        <w:fldChar w:fldCharType="end"/>
      </w:r>
    </w:p>
    <w:p w14:paraId="4E3C6E50" w14:textId="77777777" w:rsidR="009E01D6" w:rsidRPr="00A83AFD" w:rsidRDefault="009E01D6" w:rsidP="009E01D6"/>
    <w:p w14:paraId="7F60D358" w14:textId="77777777" w:rsidR="009E01D6" w:rsidRDefault="009E01D6" w:rsidP="009E01D6">
      <w:pPr>
        <w:pStyle w:val="affffff7"/>
        <w:jc w:val="center"/>
        <w:rPr>
          <w:color w:val="000000"/>
          <w:position w:val="-28"/>
        </w:rPr>
      </w:pPr>
    </w:p>
    <w:p w14:paraId="4098C078" w14:textId="3BD790E7" w:rsidR="009E01D6" w:rsidRDefault="009E01D6" w:rsidP="009E01D6">
      <w:pPr>
        <w:pStyle w:val="MTDisplayEquation"/>
      </w:pPr>
      <w:r>
        <w:tab/>
      </w:r>
      <w:r w:rsidRPr="00A83AFD">
        <w:rPr>
          <w:position w:val="-28"/>
        </w:rPr>
        <w:object w:dxaOrig="3180" w:dyaOrig="660" w14:anchorId="58B27DFF">
          <v:shape id="_x0000_i1187" type="#_x0000_t75" style="width:158.25pt;height:36pt" o:ole="">
            <v:imagedata r:id="rId336" o:title=""/>
          </v:shape>
          <o:OLEObject Type="Embed" ProgID="Equation.DSMT4" ShapeID="_x0000_i1187" DrawAspect="Content" ObjectID="_1653984149" r:id="rId33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46</w:instrText>
        </w:r>
      </w:fldSimple>
      <w:r>
        <w:instrText>)</w:instrText>
      </w:r>
      <w:r>
        <w:fldChar w:fldCharType="end"/>
      </w:r>
    </w:p>
    <w:p w14:paraId="3F1C8BD8" w14:textId="77777777" w:rsidR="009E01D6" w:rsidRPr="00A83AFD" w:rsidRDefault="009E01D6" w:rsidP="009E01D6"/>
    <w:p w14:paraId="452DA58D" w14:textId="77777777" w:rsidR="009E01D6" w:rsidRPr="00D32A36" w:rsidRDefault="009E01D6" w:rsidP="009E01D6">
      <w:pPr>
        <w:pStyle w:val="Maximyz0"/>
      </w:pPr>
      <w:r w:rsidRPr="00D32A36">
        <w:rPr>
          <w:bCs/>
        </w:rPr>
        <w:t>Для всех участков, расположенных в проходных и полупроходных каналах и тоннелях</w:t>
      </w:r>
      <w:r w:rsidRPr="00D32A36">
        <w:t xml:space="preserve">, определяются фактические среднемесячные потери тепловой энергии отдельно по подающему </w:t>
      </w:r>
      <w:r w:rsidRPr="00D32A36">
        <w:rPr>
          <w:position w:val="-14"/>
        </w:rPr>
        <w:object w:dxaOrig="820" w:dyaOrig="380" w14:anchorId="52988863">
          <v:shape id="_x0000_i1188" type="#_x0000_t75" style="width:44.25pt;height:21.75pt" o:ole="">
            <v:imagedata r:id="rId338" o:title=""/>
          </v:shape>
          <o:OLEObject Type="Embed" ProgID="Equation.DSMT4" ShapeID="_x0000_i1188" DrawAspect="Content" ObjectID="_1653984150" r:id="rId339"/>
        </w:object>
      </w:r>
      <w:r w:rsidRPr="00D32A36">
        <w:t xml:space="preserve">, Вт, и обратному </w:t>
      </w:r>
      <w:r w:rsidRPr="00D32A36">
        <w:rPr>
          <w:position w:val="-14"/>
        </w:rPr>
        <w:object w:dxaOrig="960" w:dyaOrig="380" w14:anchorId="40B51542">
          <v:shape id="_x0000_i1189" type="#_x0000_t75" style="width:50.25pt;height:21.75pt" o:ole="">
            <v:imagedata r:id="rId340" o:title=""/>
          </v:shape>
          <o:OLEObject Type="Embed" ProgID="Equation.DSMT4" ShapeID="_x0000_i1189" DrawAspect="Content" ObjectID="_1653984151" r:id="rId341"/>
        </w:object>
      </w:r>
      <w:r w:rsidRPr="00D32A36">
        <w:t>, Вт, трубопроводам по формулам:</w:t>
      </w:r>
    </w:p>
    <w:p w14:paraId="0334E206" w14:textId="77777777" w:rsidR="009E01D6" w:rsidRDefault="009E01D6" w:rsidP="009E01D6">
      <w:pPr>
        <w:pStyle w:val="affffff7"/>
        <w:jc w:val="center"/>
        <w:rPr>
          <w:color w:val="000000"/>
          <w:position w:val="-28"/>
        </w:rPr>
      </w:pPr>
    </w:p>
    <w:p w14:paraId="1ECFC4D1" w14:textId="6ED402C1" w:rsidR="009E01D6" w:rsidRDefault="009E01D6" w:rsidP="009E01D6">
      <w:pPr>
        <w:pStyle w:val="MTDisplayEquation"/>
      </w:pPr>
      <w:r>
        <w:tab/>
      </w:r>
      <w:r w:rsidRPr="00A83AFD">
        <w:rPr>
          <w:position w:val="-28"/>
        </w:rPr>
        <w:object w:dxaOrig="2820" w:dyaOrig="660" w14:anchorId="7DFD4FE7">
          <v:shape id="_x0000_i1190" type="#_x0000_t75" style="width:2in;height:36pt" o:ole="">
            <v:imagedata r:id="rId342" o:title=""/>
          </v:shape>
          <o:OLEObject Type="Embed" ProgID="Equation.DSMT4" ShapeID="_x0000_i1190" DrawAspect="Content" ObjectID="_1653984152" r:id="rId34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47</w:instrText>
        </w:r>
      </w:fldSimple>
      <w:r>
        <w:instrText>)</w:instrText>
      </w:r>
      <w:r>
        <w:fldChar w:fldCharType="end"/>
      </w:r>
    </w:p>
    <w:p w14:paraId="23BE4818" w14:textId="77777777" w:rsidR="009E01D6" w:rsidRPr="00A83AFD" w:rsidRDefault="009E01D6" w:rsidP="009E01D6"/>
    <w:p w14:paraId="55E073BE" w14:textId="77777777" w:rsidR="009E01D6" w:rsidRDefault="009E01D6" w:rsidP="009E01D6">
      <w:pPr>
        <w:pStyle w:val="affffff7"/>
        <w:jc w:val="center"/>
        <w:rPr>
          <w:color w:val="000000"/>
          <w:position w:val="-28"/>
        </w:rPr>
      </w:pPr>
    </w:p>
    <w:p w14:paraId="1EC5349D" w14:textId="624B9357" w:rsidR="009E01D6" w:rsidRDefault="009E01D6" w:rsidP="009E01D6">
      <w:pPr>
        <w:pStyle w:val="MTDisplayEquation"/>
      </w:pPr>
      <w:r>
        <w:tab/>
      </w:r>
      <w:r w:rsidRPr="00A83AFD">
        <w:rPr>
          <w:position w:val="-28"/>
        </w:rPr>
        <w:object w:dxaOrig="3080" w:dyaOrig="660" w14:anchorId="79EF4355">
          <v:shape id="_x0000_i1191" type="#_x0000_t75" style="width:151.5pt;height:36pt" o:ole="">
            <v:imagedata r:id="rId344" o:title=""/>
          </v:shape>
          <o:OLEObject Type="Embed" ProgID="Equation.DSMT4" ShapeID="_x0000_i1191" DrawAspect="Content" ObjectID="_1653984153" r:id="rId34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48</w:instrText>
        </w:r>
      </w:fldSimple>
      <w:r>
        <w:instrText>)</w:instrText>
      </w:r>
      <w:r>
        <w:fldChar w:fldCharType="end"/>
      </w:r>
    </w:p>
    <w:p w14:paraId="0E8036CA" w14:textId="77777777" w:rsidR="009E01D6" w:rsidRPr="00A83AFD" w:rsidRDefault="009E01D6" w:rsidP="009E01D6"/>
    <w:p w14:paraId="67C2AF5C" w14:textId="77777777" w:rsidR="009E01D6" w:rsidRPr="00D32A36" w:rsidRDefault="009E01D6" w:rsidP="009E01D6">
      <w:pPr>
        <w:pStyle w:val="Maximyz0"/>
      </w:pPr>
      <w:r w:rsidRPr="00D32A36">
        <w:rPr>
          <w:bCs/>
        </w:rPr>
        <w:t>Для всех участков, расположенных в подвалах</w:t>
      </w:r>
      <w:r w:rsidRPr="00D32A36">
        <w:t xml:space="preserve">, определяются фактические среднемесячные потери тепловой энергии отдельно по подающему </w:t>
      </w:r>
      <w:r w:rsidRPr="00D32A36">
        <w:rPr>
          <w:position w:val="-14"/>
        </w:rPr>
        <w:object w:dxaOrig="960" w:dyaOrig="380" w14:anchorId="6AF6FBCD">
          <v:shape id="_x0000_i1192" type="#_x0000_t75" style="width:50.25pt;height:21.75pt" o:ole="">
            <v:imagedata r:id="rId346" o:title=""/>
          </v:shape>
          <o:OLEObject Type="Embed" ProgID="Equation.DSMT4" ShapeID="_x0000_i1192" DrawAspect="Content" ObjectID="_1653984154" r:id="rId347"/>
        </w:object>
      </w:r>
      <w:r w:rsidRPr="00D32A36">
        <w:t xml:space="preserve">, Вт, и обратному </w:t>
      </w:r>
      <w:r w:rsidRPr="00D32A36">
        <w:rPr>
          <w:position w:val="-14"/>
        </w:rPr>
        <w:object w:dxaOrig="1100" w:dyaOrig="380" w14:anchorId="2026E548">
          <v:shape id="_x0000_i1193" type="#_x0000_t75" style="width:57.75pt;height:21.75pt" o:ole="">
            <v:imagedata r:id="rId348" o:title=""/>
          </v:shape>
          <o:OLEObject Type="Embed" ProgID="Equation.DSMT4" ShapeID="_x0000_i1193" DrawAspect="Content" ObjectID="_1653984155" r:id="rId349"/>
        </w:object>
      </w:r>
      <w:r w:rsidRPr="00D32A36">
        <w:t>, Вт, трубопроводам по формулам:</w:t>
      </w:r>
    </w:p>
    <w:p w14:paraId="32CE3D4E" w14:textId="77777777" w:rsidR="009E01D6" w:rsidRDefault="009E01D6" w:rsidP="009E01D6">
      <w:pPr>
        <w:pStyle w:val="affffff7"/>
        <w:jc w:val="center"/>
        <w:rPr>
          <w:color w:val="000000"/>
          <w:position w:val="-28"/>
        </w:rPr>
      </w:pPr>
    </w:p>
    <w:p w14:paraId="2D12ADDB" w14:textId="4092F081" w:rsidR="009E01D6" w:rsidRDefault="009E01D6" w:rsidP="009E01D6">
      <w:pPr>
        <w:pStyle w:val="MTDisplayEquation"/>
      </w:pPr>
      <w:r>
        <w:lastRenderedPageBreak/>
        <w:tab/>
      </w:r>
      <w:r w:rsidRPr="00A83AFD">
        <w:rPr>
          <w:position w:val="-28"/>
        </w:rPr>
        <w:object w:dxaOrig="3120" w:dyaOrig="660" w14:anchorId="0F36ADBC">
          <v:shape id="_x0000_i1194" type="#_x0000_t75" style="width:158.25pt;height:36pt" o:ole="">
            <v:imagedata r:id="rId350" o:title=""/>
          </v:shape>
          <o:OLEObject Type="Embed" ProgID="Equation.DSMT4" ShapeID="_x0000_i1194" DrawAspect="Content" ObjectID="_1653984156" r:id="rId351"/>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49</w:instrText>
        </w:r>
      </w:fldSimple>
      <w:r>
        <w:instrText>)</w:instrText>
      </w:r>
      <w:r>
        <w:fldChar w:fldCharType="end"/>
      </w:r>
    </w:p>
    <w:p w14:paraId="40A48034" w14:textId="77777777" w:rsidR="009E01D6" w:rsidRPr="00A83AFD" w:rsidRDefault="009E01D6" w:rsidP="009E01D6"/>
    <w:p w14:paraId="01D715F9" w14:textId="77777777" w:rsidR="009E01D6" w:rsidRDefault="009E01D6" w:rsidP="009E01D6">
      <w:pPr>
        <w:pStyle w:val="affffff7"/>
        <w:jc w:val="center"/>
        <w:rPr>
          <w:color w:val="000000"/>
          <w:position w:val="-28"/>
        </w:rPr>
      </w:pPr>
    </w:p>
    <w:p w14:paraId="3372A515" w14:textId="6302CAB2" w:rsidR="009E01D6" w:rsidRDefault="009E01D6" w:rsidP="009E01D6">
      <w:pPr>
        <w:pStyle w:val="MTDisplayEquation"/>
      </w:pPr>
      <w:r>
        <w:tab/>
      </w:r>
      <w:r w:rsidRPr="00A83AFD">
        <w:rPr>
          <w:position w:val="-28"/>
        </w:rPr>
        <w:object w:dxaOrig="3379" w:dyaOrig="660" w14:anchorId="3FB3D013">
          <v:shape id="_x0000_i1195" type="#_x0000_t75" style="width:165.75pt;height:36pt" o:ole="">
            <v:imagedata r:id="rId352" o:title=""/>
          </v:shape>
          <o:OLEObject Type="Embed" ProgID="Equation.DSMT4" ShapeID="_x0000_i1195" DrawAspect="Content" ObjectID="_1653984157" r:id="rId35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50</w:instrText>
        </w:r>
      </w:fldSimple>
      <w:r>
        <w:instrText>)</w:instrText>
      </w:r>
      <w:r>
        <w:fldChar w:fldCharType="end"/>
      </w:r>
    </w:p>
    <w:p w14:paraId="5033F63D" w14:textId="77777777" w:rsidR="009E01D6" w:rsidRPr="00A83AFD" w:rsidRDefault="009E01D6" w:rsidP="009E01D6"/>
    <w:p w14:paraId="747A6A4F" w14:textId="77777777" w:rsidR="009E01D6" w:rsidRDefault="009E01D6" w:rsidP="009E01D6">
      <w:pPr>
        <w:pStyle w:val="Maximyz0"/>
      </w:pPr>
      <w:r>
        <w:t xml:space="preserve">Фактические потери тепловой энергии во всей сети за месяц </w:t>
      </w:r>
      <w:r w:rsidRPr="00581FAC">
        <w:rPr>
          <w:position w:val="-14"/>
        </w:rPr>
        <w:object w:dxaOrig="620" w:dyaOrig="380" w14:anchorId="70424D61">
          <v:shape id="_x0000_i1196" type="#_x0000_t75" style="width:27.75pt;height:21.75pt" o:ole="">
            <v:imagedata r:id="rId354" o:title=""/>
          </v:shape>
          <o:OLEObject Type="Embed" ProgID="Equation.DSMT4" ShapeID="_x0000_i1196" DrawAspect="Content" ObjectID="_1653984158" r:id="rId355"/>
        </w:object>
      </w:r>
      <w:r>
        <w:t>, ГДж, определяются по формуле:</w:t>
      </w:r>
    </w:p>
    <w:p w14:paraId="174D44F9" w14:textId="77777777" w:rsidR="009E01D6" w:rsidRDefault="009E01D6" w:rsidP="009E01D6">
      <w:pPr>
        <w:pStyle w:val="affffff7"/>
        <w:jc w:val="center"/>
        <w:rPr>
          <w:color w:val="000000"/>
          <w:position w:val="-34"/>
        </w:rPr>
      </w:pPr>
    </w:p>
    <w:p w14:paraId="0A5BCA12" w14:textId="07684CD0" w:rsidR="009E01D6" w:rsidRDefault="009E01D6" w:rsidP="009E01D6">
      <w:pPr>
        <w:pStyle w:val="MTDisplayEquation"/>
      </w:pPr>
      <w:r>
        <w:tab/>
      </w:r>
      <w:r w:rsidRPr="00A83AFD">
        <w:rPr>
          <w:position w:val="-34"/>
        </w:rPr>
        <w:object w:dxaOrig="4980" w:dyaOrig="780" w14:anchorId="3A9F7255">
          <v:shape id="_x0000_i1197" type="#_x0000_t75" style="width:260.25pt;height:36pt" o:ole="">
            <v:imagedata r:id="rId356" o:title=""/>
          </v:shape>
          <o:OLEObject Type="Embed" ProgID="Equation.DSMT4" ShapeID="_x0000_i1197" DrawAspect="Content" ObjectID="_1653984159" r:id="rId357"/>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51</w:instrText>
        </w:r>
      </w:fldSimple>
      <w:r>
        <w:instrText>)</w:instrText>
      </w:r>
      <w:r>
        <w:fldChar w:fldCharType="end"/>
      </w:r>
    </w:p>
    <w:p w14:paraId="7E63BE32" w14:textId="77777777" w:rsidR="009E01D6" w:rsidRPr="00A83AFD" w:rsidRDefault="009E01D6" w:rsidP="009E01D6"/>
    <w:p w14:paraId="53848411" w14:textId="77777777" w:rsidR="009E01D6" w:rsidRDefault="009E01D6" w:rsidP="009E01D6">
      <w:pPr>
        <w:pStyle w:val="Maximyz0"/>
      </w:pPr>
      <w:r>
        <w:t xml:space="preserve">где </w:t>
      </w:r>
      <w:r>
        <w:rPr>
          <w:i/>
          <w:iCs/>
          <w:lang w:val="en-US"/>
        </w:rPr>
        <w:t>n</w:t>
      </w:r>
      <w:r>
        <w:rPr>
          <w:vertAlign w:val="subscript"/>
        </w:rPr>
        <w:t>мес</w:t>
      </w:r>
      <w:r>
        <w:t xml:space="preserve"> - продолжительность работы тепловой сети в рассматриваемом месяце, ч.</w:t>
      </w:r>
    </w:p>
    <w:p w14:paraId="1DCB5C6A" w14:textId="77777777" w:rsidR="009E01D6" w:rsidRDefault="009E01D6" w:rsidP="009E01D6">
      <w:pPr>
        <w:pStyle w:val="Maximyz0"/>
      </w:pPr>
      <w:r>
        <w:t xml:space="preserve">Фактические потери тепловой энергии во всей сети за год </w:t>
      </w:r>
      <w:r w:rsidRPr="00581FAC">
        <w:rPr>
          <w:position w:val="-14"/>
        </w:rPr>
        <w:object w:dxaOrig="620" w:dyaOrig="380" w14:anchorId="11F1F688">
          <v:shape id="_x0000_i1198" type="#_x0000_t75" style="width:27.75pt;height:21.75pt" o:ole="">
            <v:imagedata r:id="rId358" o:title=""/>
          </v:shape>
          <o:OLEObject Type="Embed" ProgID="Equation.DSMT4" ShapeID="_x0000_i1198" DrawAspect="Content" ObjectID="_1653984160" r:id="rId359"/>
        </w:object>
      </w:r>
      <w:r>
        <w:t>, ГДж, определяются по формуле:</w:t>
      </w:r>
    </w:p>
    <w:p w14:paraId="1DA518FD" w14:textId="77777777" w:rsidR="009E01D6" w:rsidRDefault="009E01D6" w:rsidP="009E01D6">
      <w:pPr>
        <w:pStyle w:val="affffff7"/>
        <w:jc w:val="center"/>
        <w:rPr>
          <w:color w:val="000000"/>
          <w:position w:val="-26"/>
        </w:rPr>
      </w:pPr>
    </w:p>
    <w:p w14:paraId="61BC6A84" w14:textId="25DA5448" w:rsidR="009E01D6" w:rsidRDefault="009E01D6" w:rsidP="009E01D6">
      <w:pPr>
        <w:pStyle w:val="MTDisplayEquation"/>
      </w:pPr>
      <w:r>
        <w:tab/>
      </w:r>
      <w:r w:rsidRPr="00A83AFD">
        <w:rPr>
          <w:position w:val="-26"/>
        </w:rPr>
        <w:object w:dxaOrig="2100" w:dyaOrig="499" w14:anchorId="0A8B761C">
          <v:shape id="_x0000_i1199" type="#_x0000_t75" style="width:116.25pt;height:21.75pt" o:ole="">
            <v:imagedata r:id="rId360" o:title=""/>
          </v:shape>
          <o:OLEObject Type="Embed" ProgID="Equation.DSMT4" ShapeID="_x0000_i1199" DrawAspect="Content" ObjectID="_1653984161" r:id="rId361"/>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Chap \c \* Arabic \* MERGEFORMAT ">
        <w:r w:rsidR="00B53B84">
          <w:rPr>
            <w:noProof/>
          </w:rPr>
          <w:instrText>3</w:instrText>
        </w:r>
      </w:fldSimple>
      <w:r>
        <w:instrText>.</w:instrText>
      </w:r>
      <w:fldSimple w:instr=" SEQ MTSec \c \* Arabic \* MERGEFORMAT ">
        <w:r w:rsidR="00B53B84">
          <w:rPr>
            <w:noProof/>
          </w:rPr>
          <w:instrText>1</w:instrText>
        </w:r>
      </w:fldSimple>
      <w:r>
        <w:instrText>.</w:instrText>
      </w:r>
      <w:fldSimple w:instr=" SEQ MTEqn \c \* Arabic \* MERGEFORMAT ">
        <w:r w:rsidR="00B53B84">
          <w:rPr>
            <w:noProof/>
          </w:rPr>
          <w:instrText>52</w:instrText>
        </w:r>
      </w:fldSimple>
      <w:r>
        <w:instrText>)</w:instrText>
      </w:r>
      <w:r>
        <w:fldChar w:fldCharType="end"/>
      </w:r>
    </w:p>
    <w:p w14:paraId="144F242B" w14:textId="77777777" w:rsidR="009E01D6" w:rsidRPr="00A83AFD" w:rsidRDefault="009E01D6" w:rsidP="009E01D6"/>
    <w:p w14:paraId="3B2B53C6" w14:textId="77777777" w:rsidR="009E01D6" w:rsidRDefault="009E01D6" w:rsidP="009E01D6">
      <w:pPr>
        <w:pStyle w:val="aff4"/>
        <w:keepNext/>
      </w:pPr>
    </w:p>
    <w:p w14:paraId="247E1795" w14:textId="71ED5DFF" w:rsidR="009E01D6" w:rsidRDefault="009E01D6" w:rsidP="0088098D">
      <w:pPr>
        <w:pStyle w:val="Maximyz0"/>
      </w:pPr>
      <w:r>
        <w:t xml:space="preserve">Годовые нормированные потери через изоляцию тепловых сетей котельных приведены в таблицах </w:t>
      </w:r>
      <w:r>
        <w:fldChar w:fldCharType="begin"/>
      </w:r>
      <w:r>
        <w:instrText xml:space="preserve"> REF _Ref371928853 \h  \* MERGEFORMAT </w:instrText>
      </w:r>
      <w:r>
        <w:fldChar w:fldCharType="separate"/>
      </w:r>
      <w:r w:rsidR="00B53B84" w:rsidRPr="00B53B84">
        <w:rPr>
          <w:vanish/>
        </w:rPr>
        <w:t xml:space="preserve">Таблица </w:t>
      </w:r>
      <w:r w:rsidR="00B53B84">
        <w:rPr>
          <w:noProof/>
        </w:rPr>
        <w:t>3</w:t>
      </w:r>
      <w:r w:rsidR="00B53B84">
        <w:t>.</w:t>
      </w:r>
      <w:r w:rsidR="00B53B84">
        <w:rPr>
          <w:noProof/>
        </w:rPr>
        <w:t>18</w:t>
      </w:r>
      <w:r>
        <w:fldChar w:fldCharType="end"/>
      </w:r>
      <w:r>
        <w:t xml:space="preserve"> -</w:t>
      </w:r>
      <w:r w:rsidR="006D2128">
        <w:t xml:space="preserve"> </w:t>
      </w:r>
      <w:r w:rsidR="006D2128">
        <w:fldChar w:fldCharType="begin"/>
      </w:r>
      <w:r w:rsidR="006D2128">
        <w:instrText xml:space="preserve"> REF _Ref39571892 \h  \* MERGEFORMAT </w:instrText>
      </w:r>
      <w:r w:rsidR="006D2128">
        <w:fldChar w:fldCharType="separate"/>
      </w:r>
      <w:r w:rsidR="00B53B84" w:rsidRPr="00B53B84">
        <w:rPr>
          <w:vanish/>
        </w:rPr>
        <w:t xml:space="preserve">Таблица </w:t>
      </w:r>
      <w:r w:rsidR="00B53B84">
        <w:rPr>
          <w:noProof/>
        </w:rPr>
        <w:t>3</w:t>
      </w:r>
      <w:r w:rsidR="00B53B84">
        <w:t>.</w:t>
      </w:r>
      <w:r w:rsidR="00B53B84">
        <w:rPr>
          <w:noProof/>
        </w:rPr>
        <w:t>21</w:t>
      </w:r>
      <w:r w:rsidR="006D2128">
        <w:fldChar w:fldCharType="end"/>
      </w:r>
      <w:r>
        <w:t>.</w:t>
      </w:r>
    </w:p>
    <w:p w14:paraId="145B6947" w14:textId="77777777" w:rsidR="009E01D6" w:rsidRDefault="009E01D6" w:rsidP="009E01D6"/>
    <w:p w14:paraId="388137D8" w14:textId="77777777" w:rsidR="009E01D6" w:rsidRDefault="009E01D6" w:rsidP="009E01D6">
      <w:pPr>
        <w:sectPr w:rsidR="009E01D6" w:rsidSect="00A02439">
          <w:pgSz w:w="11906" w:h="16838"/>
          <w:pgMar w:top="1134" w:right="851" w:bottom="1134" w:left="1418" w:header="709" w:footer="709" w:gutter="0"/>
          <w:cols w:space="708"/>
          <w:docGrid w:linePitch="360"/>
        </w:sectPr>
      </w:pPr>
    </w:p>
    <w:p w14:paraId="504822AC" w14:textId="2EC5BA44" w:rsidR="009E01D6" w:rsidRPr="00794A05" w:rsidRDefault="009E01D6" w:rsidP="008331BD">
      <w:pPr>
        <w:pStyle w:val="aff4"/>
        <w:keepNext/>
      </w:pPr>
      <w:bookmarkStart w:id="133" w:name="_Ref371928853"/>
      <w:r>
        <w:lastRenderedPageBreak/>
        <w:t xml:space="preserve">Таблица </w:t>
      </w:r>
      <w:fldSimple w:instr=" STYLEREF 1 \s ">
        <w:r w:rsidR="00B53B84">
          <w:rPr>
            <w:noProof/>
          </w:rPr>
          <w:t>3</w:t>
        </w:r>
      </w:fldSimple>
      <w:r w:rsidR="00E14542">
        <w:t>.</w:t>
      </w:r>
      <w:fldSimple w:instr=" SEQ Таблица \* ARABIC \s 1 ">
        <w:r w:rsidR="00B53B84">
          <w:rPr>
            <w:noProof/>
          </w:rPr>
          <w:t>18</w:t>
        </w:r>
      </w:fldSimple>
      <w:bookmarkEnd w:id="133"/>
      <w:r>
        <w:t xml:space="preserve"> - </w:t>
      </w:r>
      <w:r w:rsidRPr="004D6717">
        <w:t xml:space="preserve">Годовые нормированные потери через изоляцию </w:t>
      </w:r>
      <w:r>
        <w:t xml:space="preserve">тепловых сетей </w:t>
      </w:r>
      <w:r w:rsidR="006D2128">
        <w:t>котельной ООО «УК ИП Родники» и ЦТП</w:t>
      </w:r>
    </w:p>
    <w:tbl>
      <w:tblPr>
        <w:tblW w:w="5000" w:type="pct"/>
        <w:tblLook w:val="04A0" w:firstRow="1" w:lastRow="0" w:firstColumn="1" w:lastColumn="0" w:noHBand="0" w:noVBand="1"/>
      </w:tblPr>
      <w:tblGrid>
        <w:gridCol w:w="2887"/>
        <w:gridCol w:w="990"/>
        <w:gridCol w:w="751"/>
        <w:gridCol w:w="682"/>
        <w:gridCol w:w="682"/>
        <w:gridCol w:w="682"/>
        <w:gridCol w:w="682"/>
        <w:gridCol w:w="888"/>
        <w:gridCol w:w="888"/>
        <w:gridCol w:w="990"/>
        <w:gridCol w:w="888"/>
        <w:gridCol w:w="990"/>
        <w:gridCol w:w="786"/>
        <w:gridCol w:w="990"/>
        <w:gridCol w:w="786"/>
      </w:tblGrid>
      <w:tr w:rsidR="008331BD" w:rsidRPr="008331BD" w14:paraId="5EB7AC3E" w14:textId="77777777" w:rsidTr="008331BD">
        <w:trPr>
          <w:cantSplit/>
          <w:trHeight w:val="2595"/>
          <w:tblHeader/>
        </w:trPr>
        <w:tc>
          <w:tcPr>
            <w:tcW w:w="991" w:type="pct"/>
            <w:tcBorders>
              <w:top w:val="single" w:sz="4" w:space="0" w:color="000000"/>
              <w:left w:val="single" w:sz="4" w:space="0" w:color="000000"/>
              <w:bottom w:val="single" w:sz="4" w:space="0" w:color="000000"/>
              <w:right w:val="single" w:sz="4" w:space="0" w:color="000000"/>
            </w:tcBorders>
            <w:shd w:val="clear" w:color="auto" w:fill="auto"/>
            <w:noWrap/>
            <w:textDirection w:val="btLr"/>
            <w:vAlign w:val="center"/>
            <w:hideMark/>
          </w:tcPr>
          <w:p w14:paraId="3C3FF165" w14:textId="77777777" w:rsidR="008331BD" w:rsidRPr="008331BD" w:rsidRDefault="008331BD" w:rsidP="008331BD">
            <w:pPr>
              <w:ind w:left="113" w:right="113"/>
              <w:jc w:val="center"/>
              <w:rPr>
                <w:b/>
                <w:bCs/>
                <w:color w:val="000000"/>
                <w:sz w:val="20"/>
                <w:szCs w:val="20"/>
              </w:rPr>
            </w:pPr>
            <w:r w:rsidRPr="008331BD">
              <w:rPr>
                <w:b/>
                <w:bCs/>
                <w:color w:val="000000"/>
                <w:sz w:val="20"/>
                <w:szCs w:val="20"/>
              </w:rPr>
              <w:t>Название</w:t>
            </w:r>
          </w:p>
        </w:tc>
        <w:tc>
          <w:tcPr>
            <w:tcW w:w="34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C1C82EF" w14:textId="502D0AC9" w:rsidR="008331BD" w:rsidRPr="008331BD" w:rsidRDefault="008331BD" w:rsidP="008331BD">
            <w:pPr>
              <w:ind w:left="113" w:right="113"/>
              <w:jc w:val="center"/>
              <w:rPr>
                <w:b/>
                <w:bCs/>
                <w:color w:val="000000"/>
                <w:sz w:val="20"/>
                <w:szCs w:val="20"/>
              </w:rPr>
            </w:pPr>
            <w:r w:rsidRPr="008331BD">
              <w:rPr>
                <w:b/>
                <w:bCs/>
                <w:color w:val="000000"/>
                <w:sz w:val="20"/>
                <w:szCs w:val="20"/>
              </w:rPr>
              <w:t xml:space="preserve">Число </w:t>
            </w:r>
            <w:r>
              <w:rPr>
                <w:b/>
                <w:bCs/>
                <w:color w:val="000000"/>
                <w:sz w:val="20"/>
                <w:szCs w:val="20"/>
              </w:rPr>
              <w:t>часов</w:t>
            </w:r>
            <w:r w:rsidRPr="008331BD">
              <w:rPr>
                <w:b/>
                <w:bCs/>
                <w:color w:val="000000"/>
                <w:sz w:val="20"/>
                <w:szCs w:val="20"/>
              </w:rPr>
              <w:t xml:space="preserve"> работы сети</w:t>
            </w:r>
          </w:p>
        </w:tc>
        <w:tc>
          <w:tcPr>
            <w:tcW w:w="25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DEC0D31"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Температура наружного воздуха,°C</w:t>
            </w:r>
          </w:p>
        </w:tc>
        <w:tc>
          <w:tcPr>
            <w:tcW w:w="23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3C2EE3C"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Температура подающего,°C</w:t>
            </w:r>
          </w:p>
        </w:tc>
        <w:tc>
          <w:tcPr>
            <w:tcW w:w="23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83A610C"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Температура обратного,°C</w:t>
            </w:r>
          </w:p>
        </w:tc>
        <w:tc>
          <w:tcPr>
            <w:tcW w:w="23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2A9B68B"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Температура грунта,°C</w:t>
            </w:r>
          </w:p>
        </w:tc>
        <w:tc>
          <w:tcPr>
            <w:tcW w:w="23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3CCBA48"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Температура в подвалах,°C</w:t>
            </w:r>
          </w:p>
        </w:tc>
        <w:tc>
          <w:tcPr>
            <w:tcW w:w="30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0131015" w14:textId="77777777" w:rsidR="008331BD" w:rsidRPr="008331BD" w:rsidRDefault="008331BD" w:rsidP="008331BD">
            <w:pPr>
              <w:ind w:left="113" w:right="113"/>
              <w:jc w:val="center"/>
              <w:rPr>
                <w:b/>
                <w:bCs/>
                <w:color w:val="000000"/>
                <w:sz w:val="20"/>
                <w:szCs w:val="20"/>
              </w:rPr>
            </w:pPr>
            <w:r w:rsidRPr="008331BD">
              <w:rPr>
                <w:b/>
                <w:bCs/>
                <w:color w:val="000000"/>
                <w:sz w:val="20"/>
                <w:szCs w:val="20"/>
              </w:rPr>
              <w:t>Потери тепла подающего, Гкал</w:t>
            </w:r>
          </w:p>
        </w:tc>
        <w:tc>
          <w:tcPr>
            <w:tcW w:w="30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65CCABF" w14:textId="77777777" w:rsidR="008331BD" w:rsidRPr="008331BD" w:rsidRDefault="008331BD" w:rsidP="008331BD">
            <w:pPr>
              <w:ind w:left="113" w:right="113"/>
              <w:jc w:val="center"/>
              <w:rPr>
                <w:b/>
                <w:bCs/>
                <w:color w:val="000000"/>
                <w:sz w:val="20"/>
                <w:szCs w:val="20"/>
              </w:rPr>
            </w:pPr>
            <w:r w:rsidRPr="008331BD">
              <w:rPr>
                <w:b/>
                <w:bCs/>
                <w:color w:val="000000"/>
                <w:sz w:val="20"/>
                <w:szCs w:val="20"/>
              </w:rPr>
              <w:t>Потери тепла обратного, Гкал</w:t>
            </w:r>
          </w:p>
        </w:tc>
        <w:tc>
          <w:tcPr>
            <w:tcW w:w="34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0DAE86B"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Расход на утечки из подающего, т</w:t>
            </w:r>
          </w:p>
        </w:tc>
        <w:tc>
          <w:tcPr>
            <w:tcW w:w="30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912FAFB" w14:textId="77777777" w:rsidR="008331BD" w:rsidRPr="008331BD" w:rsidRDefault="008331BD" w:rsidP="008331BD">
            <w:pPr>
              <w:ind w:left="113" w:right="113"/>
              <w:jc w:val="center"/>
              <w:rPr>
                <w:b/>
                <w:bCs/>
                <w:color w:val="000000"/>
                <w:sz w:val="20"/>
                <w:szCs w:val="20"/>
              </w:rPr>
            </w:pPr>
            <w:r w:rsidRPr="008331BD">
              <w:rPr>
                <w:b/>
                <w:bCs/>
                <w:color w:val="000000"/>
                <w:sz w:val="20"/>
                <w:szCs w:val="20"/>
              </w:rPr>
              <w:t>Потери тепла от утечек из подающего, Гкал</w:t>
            </w:r>
          </w:p>
        </w:tc>
        <w:tc>
          <w:tcPr>
            <w:tcW w:w="34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28334C2C"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Расход на утечки из обратного, т</w:t>
            </w:r>
          </w:p>
        </w:tc>
        <w:tc>
          <w:tcPr>
            <w:tcW w:w="27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52FDF76B" w14:textId="77777777" w:rsidR="008331BD" w:rsidRPr="008331BD" w:rsidRDefault="008331BD" w:rsidP="008331BD">
            <w:pPr>
              <w:ind w:left="113" w:right="113"/>
              <w:jc w:val="center"/>
              <w:rPr>
                <w:b/>
                <w:bCs/>
                <w:color w:val="000000"/>
                <w:sz w:val="20"/>
                <w:szCs w:val="20"/>
              </w:rPr>
            </w:pPr>
            <w:r w:rsidRPr="008331BD">
              <w:rPr>
                <w:b/>
                <w:bCs/>
                <w:color w:val="000000"/>
                <w:sz w:val="20"/>
                <w:szCs w:val="20"/>
              </w:rPr>
              <w:t>Потери тепла от утечек из обратного, Гкал</w:t>
            </w:r>
          </w:p>
        </w:tc>
        <w:tc>
          <w:tcPr>
            <w:tcW w:w="34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409AFFD" w14:textId="77777777" w:rsidR="008331BD" w:rsidRPr="008331BD" w:rsidRDefault="008331BD" w:rsidP="008331BD">
            <w:pPr>
              <w:ind w:left="113" w:right="113"/>
              <w:jc w:val="center"/>
              <w:rPr>
                <w:b/>
                <w:bCs/>
                <w:color w:val="000000"/>
                <w:sz w:val="20"/>
                <w:szCs w:val="20"/>
              </w:rPr>
            </w:pPr>
            <w:r w:rsidRPr="008331BD">
              <w:rPr>
                <w:b/>
                <w:bCs/>
                <w:color w:val="000000"/>
                <w:sz w:val="20"/>
                <w:szCs w:val="20"/>
              </w:rPr>
              <w:t>Расход на утечки у потребителей, т</w:t>
            </w:r>
          </w:p>
        </w:tc>
        <w:tc>
          <w:tcPr>
            <w:tcW w:w="27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2B1813C" w14:textId="77777777" w:rsidR="008331BD" w:rsidRPr="008331BD" w:rsidRDefault="008331BD" w:rsidP="008331BD">
            <w:pPr>
              <w:ind w:left="113" w:right="113"/>
              <w:jc w:val="center"/>
              <w:rPr>
                <w:b/>
                <w:bCs/>
                <w:color w:val="000000"/>
                <w:sz w:val="20"/>
                <w:szCs w:val="20"/>
              </w:rPr>
            </w:pPr>
            <w:r w:rsidRPr="008331BD">
              <w:rPr>
                <w:b/>
                <w:bCs/>
                <w:color w:val="000000"/>
                <w:sz w:val="20"/>
                <w:szCs w:val="20"/>
              </w:rPr>
              <w:t>Потери тепла от утечек у потребителей, Гкал</w:t>
            </w:r>
          </w:p>
        </w:tc>
      </w:tr>
      <w:tr w:rsidR="008331BD" w:rsidRPr="008331BD" w14:paraId="52F2935A"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757B15F" w14:textId="77777777" w:rsidR="008331BD" w:rsidRPr="008331BD" w:rsidRDefault="008331BD" w:rsidP="008331BD">
            <w:pPr>
              <w:jc w:val="center"/>
              <w:rPr>
                <w:color w:val="000000"/>
                <w:sz w:val="20"/>
                <w:szCs w:val="20"/>
              </w:rPr>
            </w:pPr>
            <w:r w:rsidRPr="008331BD">
              <w:rPr>
                <w:color w:val="000000"/>
                <w:sz w:val="20"/>
                <w:szCs w:val="20"/>
              </w:rPr>
              <w:t>Кот. ООО «УК ИП «Родники»</w:t>
            </w:r>
          </w:p>
        </w:tc>
        <w:tc>
          <w:tcPr>
            <w:tcW w:w="340" w:type="pct"/>
            <w:tcBorders>
              <w:top w:val="nil"/>
              <w:left w:val="nil"/>
              <w:bottom w:val="single" w:sz="4" w:space="0" w:color="000000"/>
              <w:right w:val="single" w:sz="4" w:space="0" w:color="000000"/>
            </w:tcBorders>
            <w:shd w:val="clear" w:color="auto" w:fill="auto"/>
            <w:noWrap/>
            <w:vAlign w:val="center"/>
            <w:hideMark/>
          </w:tcPr>
          <w:p w14:paraId="0A3C641B" w14:textId="273BA136" w:rsidR="008331BD" w:rsidRPr="008331BD" w:rsidRDefault="008331BD" w:rsidP="008331BD">
            <w:pPr>
              <w:jc w:val="center"/>
              <w:rPr>
                <w:color w:val="000000"/>
                <w:sz w:val="20"/>
                <w:szCs w:val="20"/>
              </w:rPr>
            </w:pPr>
          </w:p>
        </w:tc>
        <w:tc>
          <w:tcPr>
            <w:tcW w:w="258" w:type="pct"/>
            <w:tcBorders>
              <w:top w:val="nil"/>
              <w:left w:val="nil"/>
              <w:bottom w:val="single" w:sz="4" w:space="0" w:color="000000"/>
              <w:right w:val="single" w:sz="4" w:space="0" w:color="000000"/>
            </w:tcBorders>
            <w:shd w:val="clear" w:color="auto" w:fill="auto"/>
            <w:noWrap/>
            <w:vAlign w:val="center"/>
            <w:hideMark/>
          </w:tcPr>
          <w:p w14:paraId="61063D73" w14:textId="77777777" w:rsidR="008331BD" w:rsidRPr="008331BD" w:rsidRDefault="008331BD" w:rsidP="008331BD">
            <w:pPr>
              <w:jc w:val="center"/>
              <w:rPr>
                <w:color w:val="000000"/>
                <w:sz w:val="20"/>
                <w:szCs w:val="20"/>
              </w:rPr>
            </w:pPr>
            <w:r w:rsidRPr="008331BD">
              <w:rPr>
                <w:color w:val="000000"/>
                <w:sz w:val="20"/>
                <w:szCs w:val="20"/>
              </w:rPr>
              <w:t>4.10</w:t>
            </w:r>
          </w:p>
        </w:tc>
        <w:tc>
          <w:tcPr>
            <w:tcW w:w="234" w:type="pct"/>
            <w:tcBorders>
              <w:top w:val="nil"/>
              <w:left w:val="nil"/>
              <w:bottom w:val="single" w:sz="4" w:space="0" w:color="000000"/>
              <w:right w:val="single" w:sz="4" w:space="0" w:color="000000"/>
            </w:tcBorders>
            <w:shd w:val="clear" w:color="auto" w:fill="auto"/>
            <w:noWrap/>
            <w:vAlign w:val="center"/>
            <w:hideMark/>
          </w:tcPr>
          <w:p w14:paraId="477044E9" w14:textId="77777777" w:rsidR="008331BD" w:rsidRPr="008331BD" w:rsidRDefault="008331BD" w:rsidP="008331BD">
            <w:pPr>
              <w:jc w:val="center"/>
              <w:rPr>
                <w:color w:val="000000"/>
                <w:sz w:val="20"/>
                <w:szCs w:val="20"/>
              </w:rPr>
            </w:pPr>
            <w:r w:rsidRPr="008331BD">
              <w:rPr>
                <w:color w:val="000000"/>
                <w:sz w:val="20"/>
                <w:szCs w:val="20"/>
              </w:rPr>
              <w:t>75.00</w:t>
            </w:r>
          </w:p>
        </w:tc>
        <w:tc>
          <w:tcPr>
            <w:tcW w:w="234" w:type="pct"/>
            <w:tcBorders>
              <w:top w:val="nil"/>
              <w:left w:val="nil"/>
              <w:bottom w:val="single" w:sz="4" w:space="0" w:color="000000"/>
              <w:right w:val="single" w:sz="4" w:space="0" w:color="000000"/>
            </w:tcBorders>
            <w:shd w:val="clear" w:color="auto" w:fill="auto"/>
            <w:noWrap/>
            <w:vAlign w:val="center"/>
            <w:hideMark/>
          </w:tcPr>
          <w:p w14:paraId="39107A35" w14:textId="77777777" w:rsidR="008331BD" w:rsidRPr="008331BD" w:rsidRDefault="008331BD" w:rsidP="008331BD">
            <w:pPr>
              <w:jc w:val="center"/>
              <w:rPr>
                <w:color w:val="000000"/>
                <w:sz w:val="20"/>
                <w:szCs w:val="20"/>
              </w:rPr>
            </w:pPr>
            <w:r w:rsidRPr="008331BD">
              <w:rPr>
                <w:color w:val="000000"/>
                <w:sz w:val="20"/>
                <w:szCs w:val="20"/>
              </w:rPr>
              <w:t>59.00</w:t>
            </w:r>
          </w:p>
        </w:tc>
        <w:tc>
          <w:tcPr>
            <w:tcW w:w="234" w:type="pct"/>
            <w:tcBorders>
              <w:top w:val="nil"/>
              <w:left w:val="nil"/>
              <w:bottom w:val="single" w:sz="4" w:space="0" w:color="000000"/>
              <w:right w:val="single" w:sz="4" w:space="0" w:color="000000"/>
            </w:tcBorders>
            <w:shd w:val="clear" w:color="auto" w:fill="auto"/>
            <w:noWrap/>
            <w:vAlign w:val="center"/>
            <w:hideMark/>
          </w:tcPr>
          <w:p w14:paraId="482D1BB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58E35B9"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BAFAAB0" w14:textId="77777777" w:rsidR="008331BD" w:rsidRPr="008331BD" w:rsidRDefault="008331BD" w:rsidP="008331BD">
            <w:pPr>
              <w:jc w:val="center"/>
              <w:rPr>
                <w:color w:val="000000"/>
                <w:sz w:val="20"/>
                <w:szCs w:val="20"/>
              </w:rPr>
            </w:pPr>
            <w:r w:rsidRPr="008331BD">
              <w:rPr>
                <w:color w:val="000000"/>
                <w:sz w:val="20"/>
                <w:szCs w:val="20"/>
              </w:rPr>
              <w:t>6003.91</w:t>
            </w:r>
          </w:p>
        </w:tc>
        <w:tc>
          <w:tcPr>
            <w:tcW w:w="305" w:type="pct"/>
            <w:tcBorders>
              <w:top w:val="nil"/>
              <w:left w:val="nil"/>
              <w:bottom w:val="single" w:sz="4" w:space="0" w:color="000000"/>
              <w:right w:val="single" w:sz="4" w:space="0" w:color="000000"/>
            </w:tcBorders>
            <w:shd w:val="clear" w:color="auto" w:fill="auto"/>
            <w:noWrap/>
            <w:vAlign w:val="center"/>
            <w:hideMark/>
          </w:tcPr>
          <w:p w14:paraId="5D33E96B" w14:textId="77777777" w:rsidR="008331BD" w:rsidRPr="008331BD" w:rsidRDefault="008331BD" w:rsidP="008331BD">
            <w:pPr>
              <w:jc w:val="center"/>
              <w:rPr>
                <w:color w:val="000000"/>
                <w:sz w:val="20"/>
                <w:szCs w:val="20"/>
              </w:rPr>
            </w:pPr>
            <w:r w:rsidRPr="008331BD">
              <w:rPr>
                <w:color w:val="000000"/>
                <w:sz w:val="20"/>
                <w:szCs w:val="20"/>
              </w:rPr>
              <w:t>4037.80</w:t>
            </w:r>
          </w:p>
        </w:tc>
        <w:tc>
          <w:tcPr>
            <w:tcW w:w="340" w:type="pct"/>
            <w:tcBorders>
              <w:top w:val="nil"/>
              <w:left w:val="nil"/>
              <w:bottom w:val="single" w:sz="4" w:space="0" w:color="000000"/>
              <w:right w:val="single" w:sz="4" w:space="0" w:color="000000"/>
            </w:tcBorders>
            <w:shd w:val="clear" w:color="auto" w:fill="auto"/>
            <w:noWrap/>
            <w:vAlign w:val="center"/>
            <w:hideMark/>
          </w:tcPr>
          <w:p w14:paraId="2B8E92A7" w14:textId="77777777" w:rsidR="008331BD" w:rsidRPr="008331BD" w:rsidRDefault="008331BD" w:rsidP="008331BD">
            <w:pPr>
              <w:jc w:val="center"/>
              <w:rPr>
                <w:color w:val="000000"/>
                <w:sz w:val="20"/>
                <w:szCs w:val="20"/>
              </w:rPr>
            </w:pPr>
            <w:r w:rsidRPr="008331BD">
              <w:rPr>
                <w:color w:val="000000"/>
                <w:sz w:val="20"/>
                <w:szCs w:val="20"/>
              </w:rPr>
              <w:t>18776.77</w:t>
            </w:r>
          </w:p>
        </w:tc>
        <w:tc>
          <w:tcPr>
            <w:tcW w:w="305" w:type="pct"/>
            <w:tcBorders>
              <w:top w:val="nil"/>
              <w:left w:val="nil"/>
              <w:bottom w:val="single" w:sz="4" w:space="0" w:color="000000"/>
              <w:right w:val="single" w:sz="4" w:space="0" w:color="000000"/>
            </w:tcBorders>
            <w:shd w:val="clear" w:color="auto" w:fill="auto"/>
            <w:noWrap/>
            <w:vAlign w:val="center"/>
            <w:hideMark/>
          </w:tcPr>
          <w:p w14:paraId="179CCFE9" w14:textId="77777777" w:rsidR="008331BD" w:rsidRPr="008331BD" w:rsidRDefault="008331BD" w:rsidP="008331BD">
            <w:pPr>
              <w:jc w:val="center"/>
              <w:rPr>
                <w:color w:val="000000"/>
                <w:sz w:val="20"/>
                <w:szCs w:val="20"/>
              </w:rPr>
            </w:pPr>
            <w:r w:rsidRPr="008331BD">
              <w:rPr>
                <w:color w:val="000000"/>
                <w:sz w:val="20"/>
                <w:szCs w:val="20"/>
              </w:rPr>
              <w:t>1067.90</w:t>
            </w:r>
          </w:p>
        </w:tc>
        <w:tc>
          <w:tcPr>
            <w:tcW w:w="340" w:type="pct"/>
            <w:tcBorders>
              <w:top w:val="nil"/>
              <w:left w:val="nil"/>
              <w:bottom w:val="single" w:sz="4" w:space="0" w:color="000000"/>
              <w:right w:val="single" w:sz="4" w:space="0" w:color="000000"/>
            </w:tcBorders>
            <w:shd w:val="clear" w:color="auto" w:fill="auto"/>
            <w:noWrap/>
            <w:vAlign w:val="center"/>
            <w:hideMark/>
          </w:tcPr>
          <w:p w14:paraId="75E0DCCE" w14:textId="77777777" w:rsidR="008331BD" w:rsidRPr="008331BD" w:rsidRDefault="008331BD" w:rsidP="008331BD">
            <w:pPr>
              <w:jc w:val="center"/>
              <w:rPr>
                <w:color w:val="000000"/>
                <w:sz w:val="20"/>
                <w:szCs w:val="20"/>
              </w:rPr>
            </w:pPr>
            <w:r w:rsidRPr="008331BD">
              <w:rPr>
                <w:color w:val="000000"/>
                <w:sz w:val="20"/>
                <w:szCs w:val="20"/>
              </w:rPr>
              <w:t>18983.89</w:t>
            </w:r>
          </w:p>
        </w:tc>
        <w:tc>
          <w:tcPr>
            <w:tcW w:w="270" w:type="pct"/>
            <w:tcBorders>
              <w:top w:val="nil"/>
              <w:left w:val="nil"/>
              <w:bottom w:val="single" w:sz="4" w:space="0" w:color="000000"/>
              <w:right w:val="single" w:sz="4" w:space="0" w:color="000000"/>
            </w:tcBorders>
            <w:shd w:val="clear" w:color="auto" w:fill="auto"/>
            <w:noWrap/>
            <w:vAlign w:val="center"/>
            <w:hideMark/>
          </w:tcPr>
          <w:p w14:paraId="4E83CFC2" w14:textId="77777777" w:rsidR="008331BD" w:rsidRPr="008331BD" w:rsidRDefault="008331BD" w:rsidP="008331BD">
            <w:pPr>
              <w:jc w:val="center"/>
              <w:rPr>
                <w:color w:val="000000"/>
                <w:sz w:val="20"/>
                <w:szCs w:val="20"/>
              </w:rPr>
            </w:pPr>
            <w:r w:rsidRPr="008331BD">
              <w:rPr>
                <w:color w:val="000000"/>
                <w:sz w:val="20"/>
                <w:szCs w:val="20"/>
              </w:rPr>
              <w:t>693.07</w:t>
            </w:r>
          </w:p>
        </w:tc>
        <w:tc>
          <w:tcPr>
            <w:tcW w:w="340" w:type="pct"/>
            <w:tcBorders>
              <w:top w:val="nil"/>
              <w:left w:val="nil"/>
              <w:bottom w:val="single" w:sz="4" w:space="0" w:color="000000"/>
              <w:right w:val="single" w:sz="4" w:space="0" w:color="000000"/>
            </w:tcBorders>
            <w:shd w:val="clear" w:color="auto" w:fill="auto"/>
            <w:noWrap/>
            <w:vAlign w:val="center"/>
            <w:hideMark/>
          </w:tcPr>
          <w:p w14:paraId="31C6284F" w14:textId="77777777" w:rsidR="008331BD" w:rsidRPr="008331BD" w:rsidRDefault="008331BD" w:rsidP="008331BD">
            <w:pPr>
              <w:jc w:val="center"/>
              <w:rPr>
                <w:color w:val="000000"/>
                <w:sz w:val="20"/>
                <w:szCs w:val="20"/>
              </w:rPr>
            </w:pPr>
            <w:r w:rsidRPr="008331BD">
              <w:rPr>
                <w:color w:val="000000"/>
                <w:sz w:val="20"/>
                <w:szCs w:val="20"/>
              </w:rPr>
              <w:t>17494.61</w:t>
            </w:r>
          </w:p>
        </w:tc>
        <w:tc>
          <w:tcPr>
            <w:tcW w:w="270" w:type="pct"/>
            <w:tcBorders>
              <w:top w:val="nil"/>
              <w:left w:val="nil"/>
              <w:bottom w:val="single" w:sz="4" w:space="0" w:color="000000"/>
              <w:right w:val="single" w:sz="4" w:space="0" w:color="000000"/>
            </w:tcBorders>
            <w:shd w:val="clear" w:color="auto" w:fill="auto"/>
            <w:noWrap/>
            <w:vAlign w:val="center"/>
            <w:hideMark/>
          </w:tcPr>
          <w:p w14:paraId="1A052895" w14:textId="77777777" w:rsidR="008331BD" w:rsidRPr="008331BD" w:rsidRDefault="008331BD" w:rsidP="008331BD">
            <w:pPr>
              <w:jc w:val="center"/>
              <w:rPr>
                <w:color w:val="000000"/>
                <w:sz w:val="20"/>
                <w:szCs w:val="20"/>
              </w:rPr>
            </w:pPr>
            <w:r w:rsidRPr="008331BD">
              <w:rPr>
                <w:color w:val="000000"/>
                <w:sz w:val="20"/>
                <w:szCs w:val="20"/>
              </w:rPr>
              <w:t>638.22</w:t>
            </w:r>
          </w:p>
        </w:tc>
      </w:tr>
      <w:tr w:rsidR="008331BD" w:rsidRPr="008331BD" w14:paraId="0F95EDE0"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F0BB884" w14:textId="77777777" w:rsidR="008331BD" w:rsidRPr="008331BD" w:rsidRDefault="008331BD" w:rsidP="008331BD">
            <w:pPr>
              <w:jc w:val="center"/>
              <w:rPr>
                <w:color w:val="000000"/>
                <w:sz w:val="20"/>
                <w:szCs w:val="20"/>
              </w:rPr>
            </w:pPr>
            <w:r w:rsidRPr="008331BD">
              <w:rPr>
                <w:color w:val="000000"/>
                <w:sz w:val="20"/>
                <w:szCs w:val="20"/>
              </w:rPr>
              <w:t>Январь (О)</w:t>
            </w:r>
          </w:p>
        </w:tc>
        <w:tc>
          <w:tcPr>
            <w:tcW w:w="340" w:type="pct"/>
            <w:tcBorders>
              <w:top w:val="nil"/>
              <w:left w:val="nil"/>
              <w:bottom w:val="single" w:sz="4" w:space="0" w:color="000000"/>
              <w:right w:val="single" w:sz="4" w:space="0" w:color="000000"/>
            </w:tcBorders>
            <w:shd w:val="clear" w:color="auto" w:fill="auto"/>
            <w:noWrap/>
            <w:vAlign w:val="center"/>
            <w:hideMark/>
          </w:tcPr>
          <w:p w14:paraId="3FB26B1B"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35C9BECC" w14:textId="77777777" w:rsidR="008331BD" w:rsidRPr="008331BD" w:rsidRDefault="008331BD" w:rsidP="008331BD">
            <w:pPr>
              <w:jc w:val="center"/>
              <w:rPr>
                <w:color w:val="000000"/>
                <w:sz w:val="20"/>
                <w:szCs w:val="20"/>
              </w:rPr>
            </w:pPr>
            <w:r w:rsidRPr="008331BD">
              <w:rPr>
                <w:color w:val="000000"/>
                <w:sz w:val="20"/>
                <w:szCs w:val="20"/>
              </w:rPr>
              <w:t>-10.40</w:t>
            </w:r>
          </w:p>
        </w:tc>
        <w:tc>
          <w:tcPr>
            <w:tcW w:w="234" w:type="pct"/>
            <w:tcBorders>
              <w:top w:val="nil"/>
              <w:left w:val="nil"/>
              <w:bottom w:val="single" w:sz="4" w:space="0" w:color="000000"/>
              <w:right w:val="single" w:sz="4" w:space="0" w:color="000000"/>
            </w:tcBorders>
            <w:shd w:val="clear" w:color="auto" w:fill="auto"/>
            <w:noWrap/>
            <w:vAlign w:val="center"/>
            <w:hideMark/>
          </w:tcPr>
          <w:p w14:paraId="17A96B22" w14:textId="77777777" w:rsidR="008331BD" w:rsidRPr="008331BD" w:rsidRDefault="008331BD" w:rsidP="008331BD">
            <w:pPr>
              <w:jc w:val="center"/>
              <w:rPr>
                <w:color w:val="000000"/>
                <w:sz w:val="20"/>
                <w:szCs w:val="20"/>
              </w:rPr>
            </w:pPr>
            <w:r w:rsidRPr="008331BD">
              <w:rPr>
                <w:color w:val="000000"/>
                <w:sz w:val="20"/>
                <w:szCs w:val="20"/>
              </w:rPr>
              <w:t>89.80</w:t>
            </w:r>
          </w:p>
        </w:tc>
        <w:tc>
          <w:tcPr>
            <w:tcW w:w="234" w:type="pct"/>
            <w:tcBorders>
              <w:top w:val="nil"/>
              <w:left w:val="nil"/>
              <w:bottom w:val="single" w:sz="4" w:space="0" w:color="000000"/>
              <w:right w:val="single" w:sz="4" w:space="0" w:color="000000"/>
            </w:tcBorders>
            <w:shd w:val="clear" w:color="auto" w:fill="auto"/>
            <w:noWrap/>
            <w:vAlign w:val="center"/>
            <w:hideMark/>
          </w:tcPr>
          <w:p w14:paraId="597FB4B7" w14:textId="77777777" w:rsidR="008331BD" w:rsidRPr="008331BD" w:rsidRDefault="008331BD" w:rsidP="008331BD">
            <w:pPr>
              <w:jc w:val="center"/>
              <w:rPr>
                <w:color w:val="000000"/>
                <w:sz w:val="20"/>
                <w:szCs w:val="20"/>
              </w:rPr>
            </w:pPr>
            <w:r w:rsidRPr="008331BD">
              <w:rPr>
                <w:color w:val="000000"/>
                <w:sz w:val="20"/>
                <w:szCs w:val="20"/>
              </w:rPr>
              <w:t>53.50</w:t>
            </w:r>
          </w:p>
        </w:tc>
        <w:tc>
          <w:tcPr>
            <w:tcW w:w="234" w:type="pct"/>
            <w:tcBorders>
              <w:top w:val="nil"/>
              <w:left w:val="nil"/>
              <w:bottom w:val="single" w:sz="4" w:space="0" w:color="000000"/>
              <w:right w:val="single" w:sz="4" w:space="0" w:color="000000"/>
            </w:tcBorders>
            <w:shd w:val="clear" w:color="auto" w:fill="auto"/>
            <w:noWrap/>
            <w:vAlign w:val="center"/>
            <w:hideMark/>
          </w:tcPr>
          <w:p w14:paraId="1344C79F" w14:textId="77777777" w:rsidR="008331BD" w:rsidRPr="008331BD" w:rsidRDefault="008331BD" w:rsidP="008331BD">
            <w:pPr>
              <w:jc w:val="center"/>
              <w:rPr>
                <w:color w:val="000000"/>
                <w:sz w:val="20"/>
                <w:szCs w:val="20"/>
              </w:rPr>
            </w:pPr>
            <w:r w:rsidRPr="008331BD">
              <w:rPr>
                <w:color w:val="000000"/>
                <w:sz w:val="20"/>
                <w:szCs w:val="20"/>
              </w:rPr>
              <w:t>2.90</w:t>
            </w:r>
          </w:p>
        </w:tc>
        <w:tc>
          <w:tcPr>
            <w:tcW w:w="234" w:type="pct"/>
            <w:tcBorders>
              <w:top w:val="nil"/>
              <w:left w:val="nil"/>
              <w:bottom w:val="single" w:sz="4" w:space="0" w:color="000000"/>
              <w:right w:val="single" w:sz="4" w:space="0" w:color="000000"/>
            </w:tcBorders>
            <w:shd w:val="clear" w:color="auto" w:fill="auto"/>
            <w:noWrap/>
            <w:vAlign w:val="center"/>
            <w:hideMark/>
          </w:tcPr>
          <w:p w14:paraId="50AACAE5"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3368C82" w14:textId="77777777" w:rsidR="008331BD" w:rsidRPr="008331BD" w:rsidRDefault="008331BD" w:rsidP="008331BD">
            <w:pPr>
              <w:jc w:val="center"/>
              <w:rPr>
                <w:color w:val="000000"/>
                <w:sz w:val="20"/>
                <w:szCs w:val="20"/>
              </w:rPr>
            </w:pPr>
            <w:r w:rsidRPr="008331BD">
              <w:rPr>
                <w:color w:val="000000"/>
                <w:sz w:val="20"/>
                <w:szCs w:val="20"/>
              </w:rPr>
              <w:t>576.01</w:t>
            </w:r>
          </w:p>
        </w:tc>
        <w:tc>
          <w:tcPr>
            <w:tcW w:w="305" w:type="pct"/>
            <w:tcBorders>
              <w:top w:val="nil"/>
              <w:left w:val="nil"/>
              <w:bottom w:val="single" w:sz="4" w:space="0" w:color="000000"/>
              <w:right w:val="single" w:sz="4" w:space="0" w:color="000000"/>
            </w:tcBorders>
            <w:shd w:val="clear" w:color="auto" w:fill="auto"/>
            <w:noWrap/>
            <w:vAlign w:val="center"/>
            <w:hideMark/>
          </w:tcPr>
          <w:p w14:paraId="1EB91E7C" w14:textId="77777777" w:rsidR="008331BD" w:rsidRPr="008331BD" w:rsidRDefault="008331BD" w:rsidP="008331BD">
            <w:pPr>
              <w:jc w:val="center"/>
              <w:rPr>
                <w:color w:val="000000"/>
                <w:sz w:val="20"/>
                <w:szCs w:val="20"/>
              </w:rPr>
            </w:pPr>
            <w:r w:rsidRPr="008331BD">
              <w:rPr>
                <w:color w:val="000000"/>
                <w:sz w:val="20"/>
                <w:szCs w:val="20"/>
              </w:rPr>
              <w:t>395.40</w:t>
            </w:r>
          </w:p>
        </w:tc>
        <w:tc>
          <w:tcPr>
            <w:tcW w:w="340" w:type="pct"/>
            <w:tcBorders>
              <w:top w:val="nil"/>
              <w:left w:val="nil"/>
              <w:bottom w:val="single" w:sz="4" w:space="0" w:color="000000"/>
              <w:right w:val="single" w:sz="4" w:space="0" w:color="000000"/>
            </w:tcBorders>
            <w:shd w:val="clear" w:color="auto" w:fill="auto"/>
            <w:noWrap/>
            <w:vAlign w:val="center"/>
            <w:hideMark/>
          </w:tcPr>
          <w:p w14:paraId="3ED34AEC" w14:textId="77777777" w:rsidR="008331BD" w:rsidRPr="008331BD" w:rsidRDefault="008331BD" w:rsidP="008331BD">
            <w:pPr>
              <w:jc w:val="center"/>
              <w:rPr>
                <w:color w:val="000000"/>
                <w:sz w:val="20"/>
                <w:szCs w:val="20"/>
              </w:rPr>
            </w:pPr>
            <w:r w:rsidRPr="008331BD">
              <w:rPr>
                <w:color w:val="000000"/>
                <w:sz w:val="20"/>
                <w:szCs w:val="20"/>
              </w:rPr>
              <w:t>1773.30</w:t>
            </w:r>
          </w:p>
        </w:tc>
        <w:tc>
          <w:tcPr>
            <w:tcW w:w="305" w:type="pct"/>
            <w:tcBorders>
              <w:top w:val="nil"/>
              <w:left w:val="nil"/>
              <w:bottom w:val="single" w:sz="4" w:space="0" w:color="000000"/>
              <w:right w:val="single" w:sz="4" w:space="0" w:color="000000"/>
            </w:tcBorders>
            <w:shd w:val="clear" w:color="auto" w:fill="auto"/>
            <w:noWrap/>
            <w:vAlign w:val="center"/>
            <w:hideMark/>
          </w:tcPr>
          <w:p w14:paraId="4AEE0B56" w14:textId="77777777" w:rsidR="008331BD" w:rsidRPr="008331BD" w:rsidRDefault="008331BD" w:rsidP="008331BD">
            <w:pPr>
              <w:jc w:val="center"/>
              <w:rPr>
                <w:color w:val="000000"/>
                <w:sz w:val="20"/>
                <w:szCs w:val="20"/>
              </w:rPr>
            </w:pPr>
            <w:r w:rsidRPr="008331BD">
              <w:rPr>
                <w:color w:val="000000"/>
                <w:sz w:val="20"/>
                <w:szCs w:val="20"/>
              </w:rPr>
              <w:t>150.38</w:t>
            </w:r>
          </w:p>
        </w:tc>
        <w:tc>
          <w:tcPr>
            <w:tcW w:w="340" w:type="pct"/>
            <w:tcBorders>
              <w:top w:val="nil"/>
              <w:left w:val="nil"/>
              <w:bottom w:val="single" w:sz="4" w:space="0" w:color="000000"/>
              <w:right w:val="single" w:sz="4" w:space="0" w:color="000000"/>
            </w:tcBorders>
            <w:shd w:val="clear" w:color="auto" w:fill="auto"/>
            <w:noWrap/>
            <w:vAlign w:val="center"/>
            <w:hideMark/>
          </w:tcPr>
          <w:p w14:paraId="2935C6A6" w14:textId="77777777" w:rsidR="008331BD" w:rsidRPr="008331BD" w:rsidRDefault="008331BD" w:rsidP="008331BD">
            <w:pPr>
              <w:jc w:val="center"/>
              <w:rPr>
                <w:color w:val="000000"/>
                <w:sz w:val="20"/>
                <w:szCs w:val="20"/>
              </w:rPr>
            </w:pPr>
            <w:r w:rsidRPr="008331BD">
              <w:rPr>
                <w:color w:val="000000"/>
                <w:sz w:val="20"/>
                <w:szCs w:val="20"/>
              </w:rPr>
              <w:t>1811.91</w:t>
            </w:r>
          </w:p>
        </w:tc>
        <w:tc>
          <w:tcPr>
            <w:tcW w:w="270" w:type="pct"/>
            <w:tcBorders>
              <w:top w:val="nil"/>
              <w:left w:val="nil"/>
              <w:bottom w:val="single" w:sz="4" w:space="0" w:color="000000"/>
              <w:right w:val="single" w:sz="4" w:space="0" w:color="000000"/>
            </w:tcBorders>
            <w:shd w:val="clear" w:color="auto" w:fill="auto"/>
            <w:noWrap/>
            <w:vAlign w:val="center"/>
            <w:hideMark/>
          </w:tcPr>
          <w:p w14:paraId="0F129112" w14:textId="77777777" w:rsidR="008331BD" w:rsidRPr="008331BD" w:rsidRDefault="008331BD" w:rsidP="008331BD">
            <w:pPr>
              <w:jc w:val="center"/>
              <w:rPr>
                <w:color w:val="000000"/>
                <w:sz w:val="20"/>
                <w:szCs w:val="20"/>
              </w:rPr>
            </w:pPr>
            <w:r w:rsidRPr="008331BD">
              <w:rPr>
                <w:color w:val="000000"/>
                <w:sz w:val="20"/>
                <w:szCs w:val="20"/>
              </w:rPr>
              <w:t>87.88</w:t>
            </w:r>
          </w:p>
        </w:tc>
        <w:tc>
          <w:tcPr>
            <w:tcW w:w="340" w:type="pct"/>
            <w:tcBorders>
              <w:top w:val="nil"/>
              <w:left w:val="nil"/>
              <w:bottom w:val="single" w:sz="4" w:space="0" w:color="000000"/>
              <w:right w:val="single" w:sz="4" w:space="0" w:color="000000"/>
            </w:tcBorders>
            <w:shd w:val="clear" w:color="auto" w:fill="auto"/>
            <w:noWrap/>
            <w:vAlign w:val="center"/>
            <w:hideMark/>
          </w:tcPr>
          <w:p w14:paraId="56540CF2" w14:textId="77777777" w:rsidR="008331BD" w:rsidRPr="008331BD" w:rsidRDefault="008331BD" w:rsidP="008331BD">
            <w:pPr>
              <w:jc w:val="center"/>
              <w:rPr>
                <w:color w:val="000000"/>
                <w:sz w:val="20"/>
                <w:szCs w:val="20"/>
              </w:rPr>
            </w:pPr>
            <w:r w:rsidRPr="008331BD">
              <w:rPr>
                <w:color w:val="000000"/>
                <w:sz w:val="20"/>
                <w:szCs w:val="20"/>
              </w:rPr>
              <w:t>406.56</w:t>
            </w:r>
          </w:p>
        </w:tc>
        <w:tc>
          <w:tcPr>
            <w:tcW w:w="270" w:type="pct"/>
            <w:tcBorders>
              <w:top w:val="nil"/>
              <w:left w:val="nil"/>
              <w:bottom w:val="single" w:sz="4" w:space="0" w:color="000000"/>
              <w:right w:val="single" w:sz="4" w:space="0" w:color="000000"/>
            </w:tcBorders>
            <w:shd w:val="clear" w:color="auto" w:fill="auto"/>
            <w:noWrap/>
            <w:vAlign w:val="center"/>
            <w:hideMark/>
          </w:tcPr>
          <w:p w14:paraId="71817C99" w14:textId="77777777" w:rsidR="008331BD" w:rsidRPr="008331BD" w:rsidRDefault="008331BD" w:rsidP="008331BD">
            <w:pPr>
              <w:jc w:val="center"/>
              <w:rPr>
                <w:color w:val="000000"/>
                <w:sz w:val="20"/>
                <w:szCs w:val="20"/>
              </w:rPr>
            </w:pPr>
            <w:r w:rsidRPr="008331BD">
              <w:rPr>
                <w:color w:val="000000"/>
                <w:sz w:val="20"/>
                <w:szCs w:val="20"/>
              </w:rPr>
              <w:t>22.80</w:t>
            </w:r>
          </w:p>
        </w:tc>
      </w:tr>
      <w:tr w:rsidR="008331BD" w:rsidRPr="008331BD" w14:paraId="1877A299"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5D35A42" w14:textId="77777777" w:rsidR="008331BD" w:rsidRPr="008331BD" w:rsidRDefault="008331BD" w:rsidP="008331BD">
            <w:pPr>
              <w:jc w:val="center"/>
              <w:rPr>
                <w:color w:val="000000"/>
                <w:sz w:val="20"/>
                <w:szCs w:val="20"/>
              </w:rPr>
            </w:pPr>
            <w:r w:rsidRPr="008331BD">
              <w:rPr>
                <w:color w:val="000000"/>
                <w:sz w:val="20"/>
                <w:szCs w:val="20"/>
              </w:rPr>
              <w:t>Январь (Л)</w:t>
            </w:r>
          </w:p>
        </w:tc>
        <w:tc>
          <w:tcPr>
            <w:tcW w:w="340" w:type="pct"/>
            <w:tcBorders>
              <w:top w:val="nil"/>
              <w:left w:val="nil"/>
              <w:bottom w:val="single" w:sz="4" w:space="0" w:color="000000"/>
              <w:right w:val="single" w:sz="4" w:space="0" w:color="000000"/>
            </w:tcBorders>
            <w:shd w:val="clear" w:color="auto" w:fill="auto"/>
            <w:noWrap/>
            <w:vAlign w:val="center"/>
            <w:hideMark/>
          </w:tcPr>
          <w:p w14:paraId="183A4C14"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24CB9FB" w14:textId="77777777" w:rsidR="008331BD" w:rsidRPr="008331BD" w:rsidRDefault="008331BD" w:rsidP="008331BD">
            <w:pPr>
              <w:jc w:val="center"/>
              <w:rPr>
                <w:color w:val="000000"/>
                <w:sz w:val="20"/>
                <w:szCs w:val="20"/>
              </w:rPr>
            </w:pPr>
            <w:r w:rsidRPr="008331BD">
              <w:rPr>
                <w:color w:val="000000"/>
                <w:sz w:val="20"/>
                <w:szCs w:val="20"/>
              </w:rPr>
              <w:t>-10.40</w:t>
            </w:r>
          </w:p>
        </w:tc>
        <w:tc>
          <w:tcPr>
            <w:tcW w:w="234" w:type="pct"/>
            <w:tcBorders>
              <w:top w:val="nil"/>
              <w:left w:val="nil"/>
              <w:bottom w:val="single" w:sz="4" w:space="0" w:color="000000"/>
              <w:right w:val="single" w:sz="4" w:space="0" w:color="000000"/>
            </w:tcBorders>
            <w:shd w:val="clear" w:color="auto" w:fill="auto"/>
            <w:noWrap/>
            <w:vAlign w:val="center"/>
            <w:hideMark/>
          </w:tcPr>
          <w:p w14:paraId="6487A43A"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2B4414D"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83A06F5"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529B2A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BB6AB39"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9D3704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F87A4C4"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1C8E3E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2DBA93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FF7D23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1494287"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28A2343"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17BDD9D9"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0A59894" w14:textId="77777777" w:rsidR="008331BD" w:rsidRPr="008331BD" w:rsidRDefault="008331BD" w:rsidP="008331BD">
            <w:pPr>
              <w:jc w:val="center"/>
              <w:rPr>
                <w:color w:val="000000"/>
                <w:sz w:val="20"/>
                <w:szCs w:val="20"/>
              </w:rPr>
            </w:pPr>
            <w:r w:rsidRPr="008331BD">
              <w:rPr>
                <w:color w:val="000000"/>
                <w:sz w:val="20"/>
                <w:szCs w:val="20"/>
              </w:rPr>
              <w:t>Февраль (О)</w:t>
            </w:r>
          </w:p>
        </w:tc>
        <w:tc>
          <w:tcPr>
            <w:tcW w:w="340" w:type="pct"/>
            <w:tcBorders>
              <w:top w:val="nil"/>
              <w:left w:val="nil"/>
              <w:bottom w:val="single" w:sz="4" w:space="0" w:color="000000"/>
              <w:right w:val="single" w:sz="4" w:space="0" w:color="000000"/>
            </w:tcBorders>
            <w:shd w:val="clear" w:color="auto" w:fill="auto"/>
            <w:noWrap/>
            <w:vAlign w:val="center"/>
            <w:hideMark/>
          </w:tcPr>
          <w:p w14:paraId="2BDB4D2B" w14:textId="77777777" w:rsidR="008331BD" w:rsidRPr="008331BD" w:rsidRDefault="008331BD" w:rsidP="008331BD">
            <w:pPr>
              <w:jc w:val="center"/>
              <w:rPr>
                <w:color w:val="000000"/>
                <w:sz w:val="20"/>
                <w:szCs w:val="20"/>
              </w:rPr>
            </w:pPr>
            <w:r w:rsidRPr="008331BD">
              <w:rPr>
                <w:color w:val="000000"/>
                <w:sz w:val="20"/>
                <w:szCs w:val="20"/>
              </w:rPr>
              <w:t>672.00</w:t>
            </w:r>
          </w:p>
        </w:tc>
        <w:tc>
          <w:tcPr>
            <w:tcW w:w="258" w:type="pct"/>
            <w:tcBorders>
              <w:top w:val="nil"/>
              <w:left w:val="nil"/>
              <w:bottom w:val="single" w:sz="4" w:space="0" w:color="000000"/>
              <w:right w:val="single" w:sz="4" w:space="0" w:color="000000"/>
            </w:tcBorders>
            <w:shd w:val="clear" w:color="auto" w:fill="auto"/>
            <w:noWrap/>
            <w:vAlign w:val="center"/>
            <w:hideMark/>
          </w:tcPr>
          <w:p w14:paraId="2D1D15D8" w14:textId="77777777" w:rsidR="008331BD" w:rsidRPr="008331BD" w:rsidRDefault="008331BD" w:rsidP="008331BD">
            <w:pPr>
              <w:jc w:val="center"/>
              <w:rPr>
                <w:color w:val="000000"/>
                <w:sz w:val="20"/>
                <w:szCs w:val="20"/>
              </w:rPr>
            </w:pPr>
            <w:r w:rsidRPr="008331BD">
              <w:rPr>
                <w:color w:val="000000"/>
                <w:sz w:val="20"/>
                <w:szCs w:val="20"/>
              </w:rPr>
              <w:t>-9.60</w:t>
            </w:r>
          </w:p>
        </w:tc>
        <w:tc>
          <w:tcPr>
            <w:tcW w:w="234" w:type="pct"/>
            <w:tcBorders>
              <w:top w:val="nil"/>
              <w:left w:val="nil"/>
              <w:bottom w:val="single" w:sz="4" w:space="0" w:color="000000"/>
              <w:right w:val="single" w:sz="4" w:space="0" w:color="000000"/>
            </w:tcBorders>
            <w:shd w:val="clear" w:color="auto" w:fill="auto"/>
            <w:noWrap/>
            <w:vAlign w:val="center"/>
            <w:hideMark/>
          </w:tcPr>
          <w:p w14:paraId="4FDBB950" w14:textId="77777777" w:rsidR="008331BD" w:rsidRPr="008331BD" w:rsidRDefault="008331BD" w:rsidP="008331BD">
            <w:pPr>
              <w:jc w:val="center"/>
              <w:rPr>
                <w:color w:val="000000"/>
                <w:sz w:val="20"/>
                <w:szCs w:val="20"/>
              </w:rPr>
            </w:pPr>
            <w:r w:rsidRPr="008331BD">
              <w:rPr>
                <w:color w:val="000000"/>
                <w:sz w:val="20"/>
                <w:szCs w:val="20"/>
              </w:rPr>
              <w:t>88.00</w:t>
            </w:r>
          </w:p>
        </w:tc>
        <w:tc>
          <w:tcPr>
            <w:tcW w:w="234" w:type="pct"/>
            <w:tcBorders>
              <w:top w:val="nil"/>
              <w:left w:val="nil"/>
              <w:bottom w:val="single" w:sz="4" w:space="0" w:color="000000"/>
              <w:right w:val="single" w:sz="4" w:space="0" w:color="000000"/>
            </w:tcBorders>
            <w:shd w:val="clear" w:color="auto" w:fill="auto"/>
            <w:noWrap/>
            <w:vAlign w:val="center"/>
            <w:hideMark/>
          </w:tcPr>
          <w:p w14:paraId="3B611498" w14:textId="77777777" w:rsidR="008331BD" w:rsidRPr="008331BD" w:rsidRDefault="008331BD" w:rsidP="008331BD">
            <w:pPr>
              <w:jc w:val="center"/>
              <w:rPr>
                <w:color w:val="000000"/>
                <w:sz w:val="20"/>
                <w:szCs w:val="20"/>
              </w:rPr>
            </w:pPr>
            <w:r w:rsidRPr="008331BD">
              <w:rPr>
                <w:color w:val="000000"/>
                <w:sz w:val="20"/>
                <w:szCs w:val="20"/>
              </w:rPr>
              <w:t>52.80</w:t>
            </w:r>
          </w:p>
        </w:tc>
        <w:tc>
          <w:tcPr>
            <w:tcW w:w="234" w:type="pct"/>
            <w:tcBorders>
              <w:top w:val="nil"/>
              <w:left w:val="nil"/>
              <w:bottom w:val="single" w:sz="4" w:space="0" w:color="000000"/>
              <w:right w:val="single" w:sz="4" w:space="0" w:color="000000"/>
            </w:tcBorders>
            <w:shd w:val="clear" w:color="auto" w:fill="auto"/>
            <w:noWrap/>
            <w:vAlign w:val="center"/>
            <w:hideMark/>
          </w:tcPr>
          <w:p w14:paraId="165FDF97" w14:textId="77777777" w:rsidR="008331BD" w:rsidRPr="008331BD" w:rsidRDefault="008331BD" w:rsidP="008331BD">
            <w:pPr>
              <w:jc w:val="center"/>
              <w:rPr>
                <w:color w:val="000000"/>
                <w:sz w:val="20"/>
                <w:szCs w:val="20"/>
              </w:rPr>
            </w:pPr>
            <w:r w:rsidRPr="008331BD">
              <w:rPr>
                <w:color w:val="000000"/>
                <w:sz w:val="20"/>
                <w:szCs w:val="20"/>
              </w:rPr>
              <w:t>3.10</w:t>
            </w:r>
          </w:p>
        </w:tc>
        <w:tc>
          <w:tcPr>
            <w:tcW w:w="234" w:type="pct"/>
            <w:tcBorders>
              <w:top w:val="nil"/>
              <w:left w:val="nil"/>
              <w:bottom w:val="single" w:sz="4" w:space="0" w:color="000000"/>
              <w:right w:val="single" w:sz="4" w:space="0" w:color="000000"/>
            </w:tcBorders>
            <w:shd w:val="clear" w:color="auto" w:fill="auto"/>
            <w:noWrap/>
            <w:vAlign w:val="center"/>
            <w:hideMark/>
          </w:tcPr>
          <w:p w14:paraId="77116B8F"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25846A1" w14:textId="77777777" w:rsidR="008331BD" w:rsidRPr="008331BD" w:rsidRDefault="008331BD" w:rsidP="008331BD">
            <w:pPr>
              <w:jc w:val="center"/>
              <w:rPr>
                <w:color w:val="000000"/>
                <w:sz w:val="20"/>
                <w:szCs w:val="20"/>
              </w:rPr>
            </w:pPr>
            <w:r w:rsidRPr="008331BD">
              <w:rPr>
                <w:color w:val="000000"/>
                <w:sz w:val="20"/>
                <w:szCs w:val="20"/>
              </w:rPr>
              <w:t>506.78</w:t>
            </w:r>
          </w:p>
        </w:tc>
        <w:tc>
          <w:tcPr>
            <w:tcW w:w="305" w:type="pct"/>
            <w:tcBorders>
              <w:top w:val="nil"/>
              <w:left w:val="nil"/>
              <w:bottom w:val="single" w:sz="4" w:space="0" w:color="000000"/>
              <w:right w:val="single" w:sz="4" w:space="0" w:color="000000"/>
            </w:tcBorders>
            <w:shd w:val="clear" w:color="auto" w:fill="auto"/>
            <w:noWrap/>
            <w:vAlign w:val="center"/>
            <w:hideMark/>
          </w:tcPr>
          <w:p w14:paraId="3F9A8E17" w14:textId="77777777" w:rsidR="008331BD" w:rsidRPr="008331BD" w:rsidRDefault="008331BD" w:rsidP="008331BD">
            <w:pPr>
              <w:jc w:val="center"/>
              <w:rPr>
                <w:color w:val="000000"/>
                <w:sz w:val="20"/>
                <w:szCs w:val="20"/>
              </w:rPr>
            </w:pPr>
            <w:r w:rsidRPr="008331BD">
              <w:rPr>
                <w:color w:val="000000"/>
                <w:sz w:val="20"/>
                <w:szCs w:val="20"/>
              </w:rPr>
              <w:t>348.75</w:t>
            </w:r>
          </w:p>
        </w:tc>
        <w:tc>
          <w:tcPr>
            <w:tcW w:w="340" w:type="pct"/>
            <w:tcBorders>
              <w:top w:val="nil"/>
              <w:left w:val="nil"/>
              <w:bottom w:val="single" w:sz="4" w:space="0" w:color="000000"/>
              <w:right w:val="single" w:sz="4" w:space="0" w:color="000000"/>
            </w:tcBorders>
            <w:shd w:val="clear" w:color="auto" w:fill="auto"/>
            <w:noWrap/>
            <w:vAlign w:val="center"/>
            <w:hideMark/>
          </w:tcPr>
          <w:p w14:paraId="2749EF16" w14:textId="77777777" w:rsidR="008331BD" w:rsidRPr="008331BD" w:rsidRDefault="008331BD" w:rsidP="008331BD">
            <w:pPr>
              <w:jc w:val="center"/>
              <w:rPr>
                <w:color w:val="000000"/>
                <w:sz w:val="20"/>
                <w:szCs w:val="20"/>
              </w:rPr>
            </w:pPr>
            <w:r w:rsidRPr="008331BD">
              <w:rPr>
                <w:color w:val="000000"/>
                <w:sz w:val="20"/>
                <w:szCs w:val="20"/>
              </w:rPr>
              <w:t>1603.68</w:t>
            </w:r>
          </w:p>
        </w:tc>
        <w:tc>
          <w:tcPr>
            <w:tcW w:w="305" w:type="pct"/>
            <w:tcBorders>
              <w:top w:val="nil"/>
              <w:left w:val="nil"/>
              <w:bottom w:val="single" w:sz="4" w:space="0" w:color="000000"/>
              <w:right w:val="single" w:sz="4" w:space="0" w:color="000000"/>
            </w:tcBorders>
            <w:shd w:val="clear" w:color="auto" w:fill="auto"/>
            <w:noWrap/>
            <w:vAlign w:val="center"/>
            <w:hideMark/>
          </w:tcPr>
          <w:p w14:paraId="5A65D397" w14:textId="77777777" w:rsidR="008331BD" w:rsidRPr="008331BD" w:rsidRDefault="008331BD" w:rsidP="008331BD">
            <w:pPr>
              <w:jc w:val="center"/>
              <w:rPr>
                <w:color w:val="000000"/>
                <w:sz w:val="20"/>
                <w:szCs w:val="20"/>
              </w:rPr>
            </w:pPr>
            <w:r w:rsidRPr="008331BD">
              <w:rPr>
                <w:color w:val="000000"/>
                <w:sz w:val="20"/>
                <w:szCs w:val="20"/>
              </w:rPr>
              <w:t>133.11</w:t>
            </w:r>
          </w:p>
        </w:tc>
        <w:tc>
          <w:tcPr>
            <w:tcW w:w="340" w:type="pct"/>
            <w:tcBorders>
              <w:top w:val="nil"/>
              <w:left w:val="nil"/>
              <w:bottom w:val="single" w:sz="4" w:space="0" w:color="000000"/>
              <w:right w:val="single" w:sz="4" w:space="0" w:color="000000"/>
            </w:tcBorders>
            <w:shd w:val="clear" w:color="auto" w:fill="auto"/>
            <w:noWrap/>
            <w:vAlign w:val="center"/>
            <w:hideMark/>
          </w:tcPr>
          <w:p w14:paraId="0F733554" w14:textId="77777777" w:rsidR="008331BD" w:rsidRPr="008331BD" w:rsidRDefault="008331BD" w:rsidP="008331BD">
            <w:pPr>
              <w:jc w:val="center"/>
              <w:rPr>
                <w:color w:val="000000"/>
                <w:sz w:val="20"/>
                <w:szCs w:val="20"/>
              </w:rPr>
            </w:pPr>
            <w:r w:rsidRPr="008331BD">
              <w:rPr>
                <w:color w:val="000000"/>
                <w:sz w:val="20"/>
                <w:szCs w:val="20"/>
              </w:rPr>
              <w:t>1637.12</w:t>
            </w:r>
          </w:p>
        </w:tc>
        <w:tc>
          <w:tcPr>
            <w:tcW w:w="270" w:type="pct"/>
            <w:tcBorders>
              <w:top w:val="nil"/>
              <w:left w:val="nil"/>
              <w:bottom w:val="single" w:sz="4" w:space="0" w:color="000000"/>
              <w:right w:val="single" w:sz="4" w:space="0" w:color="000000"/>
            </w:tcBorders>
            <w:shd w:val="clear" w:color="auto" w:fill="auto"/>
            <w:noWrap/>
            <w:vAlign w:val="center"/>
            <w:hideMark/>
          </w:tcPr>
          <w:p w14:paraId="51D19974" w14:textId="77777777" w:rsidR="008331BD" w:rsidRPr="008331BD" w:rsidRDefault="008331BD" w:rsidP="008331BD">
            <w:pPr>
              <w:jc w:val="center"/>
              <w:rPr>
                <w:color w:val="000000"/>
                <w:sz w:val="20"/>
                <w:szCs w:val="20"/>
              </w:rPr>
            </w:pPr>
            <w:r w:rsidRPr="008331BD">
              <w:rPr>
                <w:color w:val="000000"/>
                <w:sz w:val="20"/>
                <w:szCs w:val="20"/>
              </w:rPr>
              <w:t>78.25</w:t>
            </w:r>
          </w:p>
        </w:tc>
        <w:tc>
          <w:tcPr>
            <w:tcW w:w="340" w:type="pct"/>
            <w:tcBorders>
              <w:top w:val="nil"/>
              <w:left w:val="nil"/>
              <w:bottom w:val="single" w:sz="4" w:space="0" w:color="000000"/>
              <w:right w:val="single" w:sz="4" w:space="0" w:color="000000"/>
            </w:tcBorders>
            <w:shd w:val="clear" w:color="auto" w:fill="auto"/>
            <w:noWrap/>
            <w:vAlign w:val="center"/>
            <w:hideMark/>
          </w:tcPr>
          <w:p w14:paraId="70F8CAFC" w14:textId="77777777" w:rsidR="008331BD" w:rsidRPr="008331BD" w:rsidRDefault="008331BD" w:rsidP="008331BD">
            <w:pPr>
              <w:jc w:val="center"/>
              <w:rPr>
                <w:color w:val="000000"/>
                <w:sz w:val="20"/>
                <w:szCs w:val="20"/>
              </w:rPr>
            </w:pPr>
            <w:r w:rsidRPr="008331BD">
              <w:rPr>
                <w:color w:val="000000"/>
                <w:sz w:val="20"/>
                <w:szCs w:val="20"/>
              </w:rPr>
              <w:t>367.22</w:t>
            </w:r>
          </w:p>
        </w:tc>
        <w:tc>
          <w:tcPr>
            <w:tcW w:w="270" w:type="pct"/>
            <w:tcBorders>
              <w:top w:val="nil"/>
              <w:left w:val="nil"/>
              <w:bottom w:val="single" w:sz="4" w:space="0" w:color="000000"/>
              <w:right w:val="single" w:sz="4" w:space="0" w:color="000000"/>
            </w:tcBorders>
            <w:shd w:val="clear" w:color="auto" w:fill="auto"/>
            <w:noWrap/>
            <w:vAlign w:val="center"/>
            <w:hideMark/>
          </w:tcPr>
          <w:p w14:paraId="13900934" w14:textId="77777777" w:rsidR="008331BD" w:rsidRPr="008331BD" w:rsidRDefault="008331BD" w:rsidP="008331BD">
            <w:pPr>
              <w:jc w:val="center"/>
              <w:rPr>
                <w:color w:val="000000"/>
                <w:sz w:val="20"/>
                <w:szCs w:val="20"/>
              </w:rPr>
            </w:pPr>
            <w:r w:rsidRPr="008331BD">
              <w:rPr>
                <w:color w:val="000000"/>
                <w:sz w:val="20"/>
                <w:szCs w:val="20"/>
              </w:rPr>
              <w:t>20.25</w:t>
            </w:r>
          </w:p>
        </w:tc>
      </w:tr>
      <w:tr w:rsidR="008331BD" w:rsidRPr="008331BD" w14:paraId="0320E40D"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95B1805" w14:textId="77777777" w:rsidR="008331BD" w:rsidRPr="008331BD" w:rsidRDefault="008331BD" w:rsidP="008331BD">
            <w:pPr>
              <w:jc w:val="center"/>
              <w:rPr>
                <w:color w:val="000000"/>
                <w:sz w:val="20"/>
                <w:szCs w:val="20"/>
              </w:rPr>
            </w:pPr>
            <w:r w:rsidRPr="008331BD">
              <w:rPr>
                <w:color w:val="000000"/>
                <w:sz w:val="20"/>
                <w:szCs w:val="20"/>
              </w:rPr>
              <w:t>Февраль (Л)</w:t>
            </w:r>
          </w:p>
        </w:tc>
        <w:tc>
          <w:tcPr>
            <w:tcW w:w="340" w:type="pct"/>
            <w:tcBorders>
              <w:top w:val="nil"/>
              <w:left w:val="nil"/>
              <w:bottom w:val="single" w:sz="4" w:space="0" w:color="000000"/>
              <w:right w:val="single" w:sz="4" w:space="0" w:color="000000"/>
            </w:tcBorders>
            <w:shd w:val="clear" w:color="auto" w:fill="auto"/>
            <w:noWrap/>
            <w:vAlign w:val="center"/>
            <w:hideMark/>
          </w:tcPr>
          <w:p w14:paraId="66B56EE0"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3C53DE4" w14:textId="77777777" w:rsidR="008331BD" w:rsidRPr="008331BD" w:rsidRDefault="008331BD" w:rsidP="008331BD">
            <w:pPr>
              <w:jc w:val="center"/>
              <w:rPr>
                <w:color w:val="000000"/>
                <w:sz w:val="20"/>
                <w:szCs w:val="20"/>
              </w:rPr>
            </w:pPr>
            <w:r w:rsidRPr="008331BD">
              <w:rPr>
                <w:color w:val="000000"/>
                <w:sz w:val="20"/>
                <w:szCs w:val="20"/>
              </w:rPr>
              <w:t>-9.60</w:t>
            </w:r>
          </w:p>
        </w:tc>
        <w:tc>
          <w:tcPr>
            <w:tcW w:w="234" w:type="pct"/>
            <w:tcBorders>
              <w:top w:val="nil"/>
              <w:left w:val="nil"/>
              <w:bottom w:val="single" w:sz="4" w:space="0" w:color="000000"/>
              <w:right w:val="single" w:sz="4" w:space="0" w:color="000000"/>
            </w:tcBorders>
            <w:shd w:val="clear" w:color="auto" w:fill="auto"/>
            <w:noWrap/>
            <w:vAlign w:val="center"/>
            <w:hideMark/>
          </w:tcPr>
          <w:p w14:paraId="50E42832"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5BE6F43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634751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57DD923"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7FFFA5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234BC2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C22A2AB"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7C7620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7093DB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891DA7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E76F59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4B8DDC7"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6A58934D"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1FD98883" w14:textId="77777777" w:rsidR="008331BD" w:rsidRPr="008331BD" w:rsidRDefault="008331BD" w:rsidP="008331BD">
            <w:pPr>
              <w:jc w:val="center"/>
              <w:rPr>
                <w:color w:val="000000"/>
                <w:sz w:val="20"/>
                <w:szCs w:val="20"/>
              </w:rPr>
            </w:pPr>
            <w:r w:rsidRPr="008331BD">
              <w:rPr>
                <w:color w:val="000000"/>
                <w:sz w:val="20"/>
                <w:szCs w:val="20"/>
              </w:rPr>
              <w:t>Март (О)</w:t>
            </w:r>
          </w:p>
        </w:tc>
        <w:tc>
          <w:tcPr>
            <w:tcW w:w="340" w:type="pct"/>
            <w:tcBorders>
              <w:top w:val="nil"/>
              <w:left w:val="nil"/>
              <w:bottom w:val="single" w:sz="4" w:space="0" w:color="000000"/>
              <w:right w:val="single" w:sz="4" w:space="0" w:color="000000"/>
            </w:tcBorders>
            <w:shd w:val="clear" w:color="auto" w:fill="auto"/>
            <w:noWrap/>
            <w:vAlign w:val="center"/>
            <w:hideMark/>
          </w:tcPr>
          <w:p w14:paraId="7756CF7F"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0E81BC47" w14:textId="77777777" w:rsidR="008331BD" w:rsidRPr="008331BD" w:rsidRDefault="008331BD" w:rsidP="008331BD">
            <w:pPr>
              <w:jc w:val="center"/>
              <w:rPr>
                <w:color w:val="000000"/>
                <w:sz w:val="20"/>
                <w:szCs w:val="20"/>
              </w:rPr>
            </w:pPr>
            <w:r w:rsidRPr="008331BD">
              <w:rPr>
                <w:color w:val="000000"/>
                <w:sz w:val="20"/>
                <w:szCs w:val="20"/>
              </w:rPr>
              <w:t>-3.40</w:t>
            </w:r>
          </w:p>
        </w:tc>
        <w:tc>
          <w:tcPr>
            <w:tcW w:w="234" w:type="pct"/>
            <w:tcBorders>
              <w:top w:val="nil"/>
              <w:left w:val="nil"/>
              <w:bottom w:val="single" w:sz="4" w:space="0" w:color="000000"/>
              <w:right w:val="single" w:sz="4" w:space="0" w:color="000000"/>
            </w:tcBorders>
            <w:shd w:val="clear" w:color="auto" w:fill="auto"/>
            <w:noWrap/>
            <w:vAlign w:val="center"/>
            <w:hideMark/>
          </w:tcPr>
          <w:p w14:paraId="2220B661" w14:textId="77777777" w:rsidR="008331BD" w:rsidRPr="008331BD" w:rsidRDefault="008331BD" w:rsidP="008331BD">
            <w:pPr>
              <w:jc w:val="center"/>
              <w:rPr>
                <w:color w:val="000000"/>
                <w:sz w:val="20"/>
                <w:szCs w:val="20"/>
              </w:rPr>
            </w:pPr>
            <w:r w:rsidRPr="008331BD">
              <w:rPr>
                <w:color w:val="000000"/>
                <w:sz w:val="20"/>
                <w:szCs w:val="20"/>
              </w:rPr>
              <w:t>74.00</w:t>
            </w:r>
          </w:p>
        </w:tc>
        <w:tc>
          <w:tcPr>
            <w:tcW w:w="234" w:type="pct"/>
            <w:tcBorders>
              <w:top w:val="nil"/>
              <w:left w:val="nil"/>
              <w:bottom w:val="single" w:sz="4" w:space="0" w:color="000000"/>
              <w:right w:val="single" w:sz="4" w:space="0" w:color="000000"/>
            </w:tcBorders>
            <w:shd w:val="clear" w:color="auto" w:fill="auto"/>
            <w:noWrap/>
            <w:vAlign w:val="center"/>
            <w:hideMark/>
          </w:tcPr>
          <w:p w14:paraId="5C015EC2" w14:textId="77777777" w:rsidR="008331BD" w:rsidRPr="008331BD" w:rsidRDefault="008331BD" w:rsidP="008331BD">
            <w:pPr>
              <w:jc w:val="center"/>
              <w:rPr>
                <w:color w:val="000000"/>
                <w:sz w:val="20"/>
                <w:szCs w:val="20"/>
              </w:rPr>
            </w:pPr>
            <w:r w:rsidRPr="008331BD">
              <w:rPr>
                <w:color w:val="000000"/>
                <w:sz w:val="20"/>
                <w:szCs w:val="20"/>
              </w:rPr>
              <w:t>46.70</w:t>
            </w:r>
          </w:p>
        </w:tc>
        <w:tc>
          <w:tcPr>
            <w:tcW w:w="234" w:type="pct"/>
            <w:tcBorders>
              <w:top w:val="nil"/>
              <w:left w:val="nil"/>
              <w:bottom w:val="single" w:sz="4" w:space="0" w:color="000000"/>
              <w:right w:val="single" w:sz="4" w:space="0" w:color="000000"/>
            </w:tcBorders>
            <w:shd w:val="clear" w:color="auto" w:fill="auto"/>
            <w:noWrap/>
            <w:vAlign w:val="center"/>
            <w:hideMark/>
          </w:tcPr>
          <w:p w14:paraId="3B9D292B"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174137A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C00E420" w14:textId="77777777" w:rsidR="008331BD" w:rsidRPr="008331BD" w:rsidRDefault="008331BD" w:rsidP="008331BD">
            <w:pPr>
              <w:jc w:val="center"/>
              <w:rPr>
                <w:color w:val="000000"/>
                <w:sz w:val="20"/>
                <w:szCs w:val="20"/>
              </w:rPr>
            </w:pPr>
            <w:r w:rsidRPr="008331BD">
              <w:rPr>
                <w:color w:val="000000"/>
                <w:sz w:val="20"/>
                <w:szCs w:val="20"/>
              </w:rPr>
              <w:t>445.06</w:t>
            </w:r>
          </w:p>
        </w:tc>
        <w:tc>
          <w:tcPr>
            <w:tcW w:w="305" w:type="pct"/>
            <w:tcBorders>
              <w:top w:val="nil"/>
              <w:left w:val="nil"/>
              <w:bottom w:val="single" w:sz="4" w:space="0" w:color="000000"/>
              <w:right w:val="single" w:sz="4" w:space="0" w:color="000000"/>
            </w:tcBorders>
            <w:shd w:val="clear" w:color="auto" w:fill="auto"/>
            <w:noWrap/>
            <w:vAlign w:val="center"/>
            <w:hideMark/>
          </w:tcPr>
          <w:p w14:paraId="093C6D08" w14:textId="77777777" w:rsidR="008331BD" w:rsidRPr="008331BD" w:rsidRDefault="008331BD" w:rsidP="008331BD">
            <w:pPr>
              <w:jc w:val="center"/>
              <w:rPr>
                <w:color w:val="000000"/>
                <w:sz w:val="20"/>
                <w:szCs w:val="20"/>
              </w:rPr>
            </w:pPr>
            <w:r w:rsidRPr="008331BD">
              <w:rPr>
                <w:color w:val="000000"/>
                <w:sz w:val="20"/>
                <w:szCs w:val="20"/>
              </w:rPr>
              <w:t>310.05</w:t>
            </w:r>
          </w:p>
        </w:tc>
        <w:tc>
          <w:tcPr>
            <w:tcW w:w="340" w:type="pct"/>
            <w:tcBorders>
              <w:top w:val="nil"/>
              <w:left w:val="nil"/>
              <w:bottom w:val="single" w:sz="4" w:space="0" w:color="000000"/>
              <w:right w:val="single" w:sz="4" w:space="0" w:color="000000"/>
            </w:tcBorders>
            <w:shd w:val="clear" w:color="auto" w:fill="auto"/>
            <w:noWrap/>
            <w:vAlign w:val="center"/>
            <w:hideMark/>
          </w:tcPr>
          <w:p w14:paraId="6E2F715E" w14:textId="77777777" w:rsidR="008331BD" w:rsidRPr="008331BD" w:rsidRDefault="008331BD" w:rsidP="008331BD">
            <w:pPr>
              <w:jc w:val="center"/>
              <w:rPr>
                <w:color w:val="000000"/>
                <w:sz w:val="20"/>
                <w:szCs w:val="20"/>
              </w:rPr>
            </w:pPr>
            <w:r w:rsidRPr="008331BD">
              <w:rPr>
                <w:color w:val="000000"/>
                <w:sz w:val="20"/>
                <w:szCs w:val="20"/>
              </w:rPr>
              <w:t>1791.66</w:t>
            </w:r>
          </w:p>
        </w:tc>
        <w:tc>
          <w:tcPr>
            <w:tcW w:w="305" w:type="pct"/>
            <w:tcBorders>
              <w:top w:val="nil"/>
              <w:left w:val="nil"/>
              <w:bottom w:val="single" w:sz="4" w:space="0" w:color="000000"/>
              <w:right w:val="single" w:sz="4" w:space="0" w:color="000000"/>
            </w:tcBorders>
            <w:shd w:val="clear" w:color="auto" w:fill="auto"/>
            <w:noWrap/>
            <w:vAlign w:val="center"/>
            <w:hideMark/>
          </w:tcPr>
          <w:p w14:paraId="2D1D1C75" w14:textId="77777777" w:rsidR="008331BD" w:rsidRPr="008331BD" w:rsidRDefault="008331BD" w:rsidP="008331BD">
            <w:pPr>
              <w:jc w:val="center"/>
              <w:rPr>
                <w:color w:val="000000"/>
                <w:sz w:val="20"/>
                <w:szCs w:val="20"/>
              </w:rPr>
            </w:pPr>
            <w:r w:rsidRPr="008331BD">
              <w:rPr>
                <w:color w:val="000000"/>
                <w:sz w:val="20"/>
                <w:szCs w:val="20"/>
              </w:rPr>
              <w:t>123.62</w:t>
            </w:r>
          </w:p>
        </w:tc>
        <w:tc>
          <w:tcPr>
            <w:tcW w:w="340" w:type="pct"/>
            <w:tcBorders>
              <w:top w:val="nil"/>
              <w:left w:val="nil"/>
              <w:bottom w:val="single" w:sz="4" w:space="0" w:color="000000"/>
              <w:right w:val="single" w:sz="4" w:space="0" w:color="000000"/>
            </w:tcBorders>
            <w:shd w:val="clear" w:color="auto" w:fill="auto"/>
            <w:noWrap/>
            <w:vAlign w:val="center"/>
            <w:hideMark/>
          </w:tcPr>
          <w:p w14:paraId="50D99157" w14:textId="77777777" w:rsidR="008331BD" w:rsidRPr="008331BD" w:rsidRDefault="008331BD" w:rsidP="008331BD">
            <w:pPr>
              <w:jc w:val="center"/>
              <w:rPr>
                <w:color w:val="000000"/>
                <w:sz w:val="20"/>
                <w:szCs w:val="20"/>
              </w:rPr>
            </w:pPr>
            <w:r w:rsidRPr="008331BD">
              <w:rPr>
                <w:color w:val="000000"/>
                <w:sz w:val="20"/>
                <w:szCs w:val="20"/>
              </w:rPr>
              <w:t>1817.60</w:t>
            </w:r>
          </w:p>
        </w:tc>
        <w:tc>
          <w:tcPr>
            <w:tcW w:w="270" w:type="pct"/>
            <w:tcBorders>
              <w:top w:val="nil"/>
              <w:left w:val="nil"/>
              <w:bottom w:val="single" w:sz="4" w:space="0" w:color="000000"/>
              <w:right w:val="single" w:sz="4" w:space="0" w:color="000000"/>
            </w:tcBorders>
            <w:shd w:val="clear" w:color="auto" w:fill="auto"/>
            <w:noWrap/>
            <w:vAlign w:val="center"/>
            <w:hideMark/>
          </w:tcPr>
          <w:p w14:paraId="45A99278" w14:textId="77777777" w:rsidR="008331BD" w:rsidRPr="008331BD" w:rsidRDefault="008331BD" w:rsidP="008331BD">
            <w:pPr>
              <w:jc w:val="center"/>
              <w:rPr>
                <w:color w:val="000000"/>
                <w:sz w:val="20"/>
                <w:szCs w:val="20"/>
              </w:rPr>
            </w:pPr>
            <w:r w:rsidRPr="008331BD">
              <w:rPr>
                <w:color w:val="000000"/>
                <w:sz w:val="20"/>
                <w:szCs w:val="20"/>
              </w:rPr>
              <w:t>75.79</w:t>
            </w:r>
          </w:p>
        </w:tc>
        <w:tc>
          <w:tcPr>
            <w:tcW w:w="340" w:type="pct"/>
            <w:tcBorders>
              <w:top w:val="nil"/>
              <w:left w:val="nil"/>
              <w:bottom w:val="single" w:sz="4" w:space="0" w:color="000000"/>
              <w:right w:val="single" w:sz="4" w:space="0" w:color="000000"/>
            </w:tcBorders>
            <w:shd w:val="clear" w:color="auto" w:fill="auto"/>
            <w:noWrap/>
            <w:vAlign w:val="center"/>
            <w:hideMark/>
          </w:tcPr>
          <w:p w14:paraId="1564D399" w14:textId="77777777" w:rsidR="008331BD" w:rsidRPr="008331BD" w:rsidRDefault="008331BD" w:rsidP="008331BD">
            <w:pPr>
              <w:jc w:val="center"/>
              <w:rPr>
                <w:color w:val="000000"/>
                <w:sz w:val="20"/>
                <w:szCs w:val="20"/>
              </w:rPr>
            </w:pPr>
            <w:r w:rsidRPr="008331BD">
              <w:rPr>
                <w:color w:val="000000"/>
                <w:sz w:val="20"/>
                <w:szCs w:val="20"/>
              </w:rPr>
              <w:t>406.56</w:t>
            </w:r>
          </w:p>
        </w:tc>
        <w:tc>
          <w:tcPr>
            <w:tcW w:w="270" w:type="pct"/>
            <w:tcBorders>
              <w:top w:val="nil"/>
              <w:left w:val="nil"/>
              <w:bottom w:val="single" w:sz="4" w:space="0" w:color="000000"/>
              <w:right w:val="single" w:sz="4" w:space="0" w:color="000000"/>
            </w:tcBorders>
            <w:shd w:val="clear" w:color="auto" w:fill="auto"/>
            <w:noWrap/>
            <w:vAlign w:val="center"/>
            <w:hideMark/>
          </w:tcPr>
          <w:p w14:paraId="58164B6E" w14:textId="77777777" w:rsidR="008331BD" w:rsidRPr="008331BD" w:rsidRDefault="008331BD" w:rsidP="008331BD">
            <w:pPr>
              <w:jc w:val="center"/>
              <w:rPr>
                <w:color w:val="000000"/>
                <w:sz w:val="20"/>
                <w:szCs w:val="20"/>
              </w:rPr>
            </w:pPr>
            <w:r w:rsidRPr="008331BD">
              <w:rPr>
                <w:color w:val="000000"/>
                <w:sz w:val="20"/>
                <w:szCs w:val="20"/>
              </w:rPr>
              <w:t>19.26</w:t>
            </w:r>
          </w:p>
        </w:tc>
      </w:tr>
      <w:tr w:rsidR="008331BD" w:rsidRPr="008331BD" w14:paraId="1AE22394"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317D0BB" w14:textId="77777777" w:rsidR="008331BD" w:rsidRPr="008331BD" w:rsidRDefault="008331BD" w:rsidP="008331BD">
            <w:pPr>
              <w:jc w:val="center"/>
              <w:rPr>
                <w:color w:val="000000"/>
                <w:sz w:val="20"/>
                <w:szCs w:val="20"/>
              </w:rPr>
            </w:pPr>
            <w:r w:rsidRPr="008331BD">
              <w:rPr>
                <w:color w:val="000000"/>
                <w:sz w:val="20"/>
                <w:szCs w:val="20"/>
              </w:rPr>
              <w:t>Март (Л)</w:t>
            </w:r>
          </w:p>
        </w:tc>
        <w:tc>
          <w:tcPr>
            <w:tcW w:w="340" w:type="pct"/>
            <w:tcBorders>
              <w:top w:val="nil"/>
              <w:left w:val="nil"/>
              <w:bottom w:val="single" w:sz="4" w:space="0" w:color="000000"/>
              <w:right w:val="single" w:sz="4" w:space="0" w:color="000000"/>
            </w:tcBorders>
            <w:shd w:val="clear" w:color="auto" w:fill="auto"/>
            <w:noWrap/>
            <w:vAlign w:val="center"/>
            <w:hideMark/>
          </w:tcPr>
          <w:p w14:paraId="23AF7505"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4505D65" w14:textId="77777777" w:rsidR="008331BD" w:rsidRPr="008331BD" w:rsidRDefault="008331BD" w:rsidP="008331BD">
            <w:pPr>
              <w:jc w:val="center"/>
              <w:rPr>
                <w:color w:val="000000"/>
                <w:sz w:val="20"/>
                <w:szCs w:val="20"/>
              </w:rPr>
            </w:pPr>
            <w:r w:rsidRPr="008331BD">
              <w:rPr>
                <w:color w:val="000000"/>
                <w:sz w:val="20"/>
                <w:szCs w:val="20"/>
              </w:rPr>
              <w:t>-3.40</w:t>
            </w:r>
          </w:p>
        </w:tc>
        <w:tc>
          <w:tcPr>
            <w:tcW w:w="234" w:type="pct"/>
            <w:tcBorders>
              <w:top w:val="nil"/>
              <w:left w:val="nil"/>
              <w:bottom w:val="single" w:sz="4" w:space="0" w:color="000000"/>
              <w:right w:val="single" w:sz="4" w:space="0" w:color="000000"/>
            </w:tcBorders>
            <w:shd w:val="clear" w:color="auto" w:fill="auto"/>
            <w:noWrap/>
            <w:vAlign w:val="center"/>
            <w:hideMark/>
          </w:tcPr>
          <w:p w14:paraId="0A1BBB45"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64EBF5C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B4161A2"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64B6B7B"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667092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9D7E5B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A94FD5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0C8CF1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2BDC4A7"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52E1AF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4CCC5C6"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ECC338B"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226F7E4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07BB490" w14:textId="77777777" w:rsidR="008331BD" w:rsidRPr="008331BD" w:rsidRDefault="008331BD" w:rsidP="008331BD">
            <w:pPr>
              <w:jc w:val="center"/>
              <w:rPr>
                <w:color w:val="000000"/>
                <w:sz w:val="20"/>
                <w:szCs w:val="20"/>
              </w:rPr>
            </w:pPr>
            <w:r w:rsidRPr="008331BD">
              <w:rPr>
                <w:color w:val="000000"/>
                <w:sz w:val="20"/>
                <w:szCs w:val="20"/>
              </w:rPr>
              <w:t>Апрель (О)</w:t>
            </w:r>
          </w:p>
        </w:tc>
        <w:tc>
          <w:tcPr>
            <w:tcW w:w="340" w:type="pct"/>
            <w:tcBorders>
              <w:top w:val="nil"/>
              <w:left w:val="nil"/>
              <w:bottom w:val="single" w:sz="4" w:space="0" w:color="000000"/>
              <w:right w:val="single" w:sz="4" w:space="0" w:color="000000"/>
            </w:tcBorders>
            <w:shd w:val="clear" w:color="auto" w:fill="auto"/>
            <w:noWrap/>
            <w:vAlign w:val="center"/>
            <w:hideMark/>
          </w:tcPr>
          <w:p w14:paraId="54CAE34F"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1A34216D" w14:textId="77777777" w:rsidR="008331BD" w:rsidRPr="008331BD" w:rsidRDefault="008331BD" w:rsidP="008331BD">
            <w:pPr>
              <w:jc w:val="center"/>
              <w:rPr>
                <w:color w:val="000000"/>
                <w:sz w:val="20"/>
                <w:szCs w:val="20"/>
              </w:rPr>
            </w:pPr>
            <w:r w:rsidRPr="008331BD">
              <w:rPr>
                <w:color w:val="000000"/>
                <w:sz w:val="20"/>
                <w:szCs w:val="20"/>
              </w:rPr>
              <w:t>5.10</w:t>
            </w:r>
          </w:p>
        </w:tc>
        <w:tc>
          <w:tcPr>
            <w:tcW w:w="234" w:type="pct"/>
            <w:tcBorders>
              <w:top w:val="nil"/>
              <w:left w:val="nil"/>
              <w:bottom w:val="single" w:sz="4" w:space="0" w:color="000000"/>
              <w:right w:val="single" w:sz="4" w:space="0" w:color="000000"/>
            </w:tcBorders>
            <w:shd w:val="clear" w:color="auto" w:fill="auto"/>
            <w:noWrap/>
            <w:vAlign w:val="center"/>
            <w:hideMark/>
          </w:tcPr>
          <w:p w14:paraId="5CF322FF" w14:textId="77777777" w:rsidR="008331BD" w:rsidRPr="008331BD" w:rsidRDefault="008331BD" w:rsidP="008331BD">
            <w:pPr>
              <w:jc w:val="center"/>
              <w:rPr>
                <w:color w:val="000000"/>
                <w:sz w:val="20"/>
                <w:szCs w:val="20"/>
              </w:rPr>
            </w:pPr>
            <w:r w:rsidRPr="008331BD">
              <w:rPr>
                <w:color w:val="000000"/>
                <w:sz w:val="20"/>
                <w:szCs w:val="20"/>
              </w:rPr>
              <w:t>54.00</w:t>
            </w:r>
          </w:p>
        </w:tc>
        <w:tc>
          <w:tcPr>
            <w:tcW w:w="234" w:type="pct"/>
            <w:tcBorders>
              <w:top w:val="nil"/>
              <w:left w:val="nil"/>
              <w:bottom w:val="single" w:sz="4" w:space="0" w:color="000000"/>
              <w:right w:val="single" w:sz="4" w:space="0" w:color="000000"/>
            </w:tcBorders>
            <w:shd w:val="clear" w:color="auto" w:fill="auto"/>
            <w:noWrap/>
            <w:vAlign w:val="center"/>
            <w:hideMark/>
          </w:tcPr>
          <w:p w14:paraId="769266A7" w14:textId="77777777" w:rsidR="008331BD" w:rsidRPr="008331BD" w:rsidRDefault="008331BD" w:rsidP="008331BD">
            <w:pPr>
              <w:jc w:val="center"/>
              <w:rPr>
                <w:color w:val="000000"/>
                <w:sz w:val="20"/>
                <w:szCs w:val="20"/>
              </w:rPr>
            </w:pPr>
            <w:r w:rsidRPr="008331BD">
              <w:rPr>
                <w:color w:val="000000"/>
                <w:sz w:val="20"/>
                <w:szCs w:val="20"/>
              </w:rPr>
              <w:t>37.50</w:t>
            </w:r>
          </w:p>
        </w:tc>
        <w:tc>
          <w:tcPr>
            <w:tcW w:w="234" w:type="pct"/>
            <w:tcBorders>
              <w:top w:val="nil"/>
              <w:left w:val="nil"/>
              <w:bottom w:val="single" w:sz="4" w:space="0" w:color="000000"/>
              <w:right w:val="single" w:sz="4" w:space="0" w:color="000000"/>
            </w:tcBorders>
            <w:shd w:val="clear" w:color="auto" w:fill="auto"/>
            <w:noWrap/>
            <w:vAlign w:val="center"/>
            <w:hideMark/>
          </w:tcPr>
          <w:p w14:paraId="69790296" w14:textId="77777777" w:rsidR="008331BD" w:rsidRPr="008331BD" w:rsidRDefault="008331BD" w:rsidP="008331BD">
            <w:pPr>
              <w:jc w:val="center"/>
              <w:rPr>
                <w:color w:val="000000"/>
                <w:sz w:val="20"/>
                <w:szCs w:val="20"/>
              </w:rPr>
            </w:pPr>
            <w:r w:rsidRPr="008331BD">
              <w:rPr>
                <w:color w:val="000000"/>
                <w:sz w:val="20"/>
                <w:szCs w:val="20"/>
              </w:rPr>
              <w:t>4.40</w:t>
            </w:r>
          </w:p>
        </w:tc>
        <w:tc>
          <w:tcPr>
            <w:tcW w:w="234" w:type="pct"/>
            <w:tcBorders>
              <w:top w:val="nil"/>
              <w:left w:val="nil"/>
              <w:bottom w:val="single" w:sz="4" w:space="0" w:color="000000"/>
              <w:right w:val="single" w:sz="4" w:space="0" w:color="000000"/>
            </w:tcBorders>
            <w:shd w:val="clear" w:color="auto" w:fill="auto"/>
            <w:noWrap/>
            <w:vAlign w:val="center"/>
            <w:hideMark/>
          </w:tcPr>
          <w:p w14:paraId="62652050"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C958583" w14:textId="77777777" w:rsidR="008331BD" w:rsidRPr="008331BD" w:rsidRDefault="008331BD" w:rsidP="008331BD">
            <w:pPr>
              <w:jc w:val="center"/>
              <w:rPr>
                <w:color w:val="000000"/>
                <w:sz w:val="20"/>
                <w:szCs w:val="20"/>
              </w:rPr>
            </w:pPr>
            <w:r w:rsidRPr="008331BD">
              <w:rPr>
                <w:color w:val="000000"/>
                <w:sz w:val="20"/>
                <w:szCs w:val="20"/>
              </w:rPr>
              <w:t>272.31</w:t>
            </w:r>
          </w:p>
        </w:tc>
        <w:tc>
          <w:tcPr>
            <w:tcW w:w="305" w:type="pct"/>
            <w:tcBorders>
              <w:top w:val="nil"/>
              <w:left w:val="nil"/>
              <w:bottom w:val="single" w:sz="4" w:space="0" w:color="000000"/>
              <w:right w:val="single" w:sz="4" w:space="0" w:color="000000"/>
            </w:tcBorders>
            <w:shd w:val="clear" w:color="auto" w:fill="auto"/>
            <w:noWrap/>
            <w:vAlign w:val="center"/>
            <w:hideMark/>
          </w:tcPr>
          <w:p w14:paraId="6F2FD45E" w14:textId="77777777" w:rsidR="008331BD" w:rsidRPr="008331BD" w:rsidRDefault="008331BD" w:rsidP="008331BD">
            <w:pPr>
              <w:jc w:val="center"/>
              <w:rPr>
                <w:color w:val="000000"/>
                <w:sz w:val="20"/>
                <w:szCs w:val="20"/>
              </w:rPr>
            </w:pPr>
            <w:r w:rsidRPr="008331BD">
              <w:rPr>
                <w:color w:val="000000"/>
                <w:sz w:val="20"/>
                <w:szCs w:val="20"/>
              </w:rPr>
              <w:t>194.11</w:t>
            </w:r>
          </w:p>
        </w:tc>
        <w:tc>
          <w:tcPr>
            <w:tcW w:w="340" w:type="pct"/>
            <w:tcBorders>
              <w:top w:val="nil"/>
              <w:left w:val="nil"/>
              <w:bottom w:val="single" w:sz="4" w:space="0" w:color="000000"/>
              <w:right w:val="single" w:sz="4" w:space="0" w:color="000000"/>
            </w:tcBorders>
            <w:shd w:val="clear" w:color="auto" w:fill="auto"/>
            <w:noWrap/>
            <w:vAlign w:val="center"/>
            <w:hideMark/>
          </w:tcPr>
          <w:p w14:paraId="18F31BED" w14:textId="77777777" w:rsidR="008331BD" w:rsidRPr="008331BD" w:rsidRDefault="008331BD" w:rsidP="008331BD">
            <w:pPr>
              <w:jc w:val="center"/>
              <w:rPr>
                <w:color w:val="000000"/>
                <w:sz w:val="20"/>
                <w:szCs w:val="20"/>
              </w:rPr>
            </w:pPr>
            <w:r w:rsidRPr="008331BD">
              <w:rPr>
                <w:color w:val="000000"/>
                <w:sz w:val="20"/>
                <w:szCs w:val="20"/>
              </w:rPr>
              <w:t>1753.03</w:t>
            </w:r>
          </w:p>
        </w:tc>
        <w:tc>
          <w:tcPr>
            <w:tcW w:w="305" w:type="pct"/>
            <w:tcBorders>
              <w:top w:val="nil"/>
              <w:left w:val="nil"/>
              <w:bottom w:val="single" w:sz="4" w:space="0" w:color="000000"/>
              <w:right w:val="single" w:sz="4" w:space="0" w:color="000000"/>
            </w:tcBorders>
            <w:shd w:val="clear" w:color="auto" w:fill="auto"/>
            <w:noWrap/>
            <w:vAlign w:val="center"/>
            <w:hideMark/>
          </w:tcPr>
          <w:p w14:paraId="41831DA7" w14:textId="77777777" w:rsidR="008331BD" w:rsidRPr="008331BD" w:rsidRDefault="008331BD" w:rsidP="008331BD">
            <w:pPr>
              <w:jc w:val="center"/>
              <w:rPr>
                <w:color w:val="000000"/>
                <w:sz w:val="20"/>
                <w:szCs w:val="20"/>
              </w:rPr>
            </w:pPr>
            <w:r w:rsidRPr="008331BD">
              <w:rPr>
                <w:color w:val="000000"/>
                <w:sz w:val="20"/>
                <w:szCs w:val="20"/>
              </w:rPr>
              <w:t>85.90</w:t>
            </w:r>
          </w:p>
        </w:tc>
        <w:tc>
          <w:tcPr>
            <w:tcW w:w="340" w:type="pct"/>
            <w:tcBorders>
              <w:top w:val="nil"/>
              <w:left w:val="nil"/>
              <w:bottom w:val="single" w:sz="4" w:space="0" w:color="000000"/>
              <w:right w:val="single" w:sz="4" w:space="0" w:color="000000"/>
            </w:tcBorders>
            <w:shd w:val="clear" w:color="auto" w:fill="auto"/>
            <w:noWrap/>
            <w:vAlign w:val="center"/>
            <w:hideMark/>
          </w:tcPr>
          <w:p w14:paraId="5E155F3E" w14:textId="77777777" w:rsidR="008331BD" w:rsidRPr="008331BD" w:rsidRDefault="008331BD" w:rsidP="008331BD">
            <w:pPr>
              <w:jc w:val="center"/>
              <w:rPr>
                <w:color w:val="000000"/>
                <w:sz w:val="20"/>
                <w:szCs w:val="20"/>
              </w:rPr>
            </w:pPr>
            <w:r w:rsidRPr="008331BD">
              <w:rPr>
                <w:color w:val="000000"/>
                <w:sz w:val="20"/>
                <w:szCs w:val="20"/>
              </w:rPr>
              <w:t>1765.53</w:t>
            </w:r>
          </w:p>
        </w:tc>
        <w:tc>
          <w:tcPr>
            <w:tcW w:w="270" w:type="pct"/>
            <w:tcBorders>
              <w:top w:val="nil"/>
              <w:left w:val="nil"/>
              <w:bottom w:val="single" w:sz="4" w:space="0" w:color="000000"/>
              <w:right w:val="single" w:sz="4" w:space="0" w:color="000000"/>
            </w:tcBorders>
            <w:shd w:val="clear" w:color="auto" w:fill="auto"/>
            <w:noWrap/>
            <w:vAlign w:val="center"/>
            <w:hideMark/>
          </w:tcPr>
          <w:p w14:paraId="74F3A39D" w14:textId="77777777" w:rsidR="008331BD" w:rsidRPr="008331BD" w:rsidRDefault="008331BD" w:rsidP="008331BD">
            <w:pPr>
              <w:jc w:val="center"/>
              <w:rPr>
                <w:color w:val="000000"/>
                <w:sz w:val="20"/>
                <w:szCs w:val="20"/>
              </w:rPr>
            </w:pPr>
            <w:r w:rsidRPr="008331BD">
              <w:rPr>
                <w:color w:val="000000"/>
                <w:sz w:val="20"/>
                <w:szCs w:val="20"/>
              </w:rPr>
              <w:t>57.38</w:t>
            </w:r>
          </w:p>
        </w:tc>
        <w:tc>
          <w:tcPr>
            <w:tcW w:w="340" w:type="pct"/>
            <w:tcBorders>
              <w:top w:val="nil"/>
              <w:left w:val="nil"/>
              <w:bottom w:val="single" w:sz="4" w:space="0" w:color="000000"/>
              <w:right w:val="single" w:sz="4" w:space="0" w:color="000000"/>
            </w:tcBorders>
            <w:shd w:val="clear" w:color="auto" w:fill="auto"/>
            <w:noWrap/>
            <w:vAlign w:val="center"/>
            <w:hideMark/>
          </w:tcPr>
          <w:p w14:paraId="41D8B2EC" w14:textId="77777777" w:rsidR="008331BD" w:rsidRPr="008331BD" w:rsidRDefault="008331BD" w:rsidP="008331BD">
            <w:pPr>
              <w:jc w:val="center"/>
              <w:rPr>
                <w:color w:val="000000"/>
                <w:sz w:val="20"/>
                <w:szCs w:val="20"/>
              </w:rPr>
            </w:pPr>
            <w:r w:rsidRPr="008331BD">
              <w:rPr>
                <w:color w:val="000000"/>
                <w:sz w:val="20"/>
                <w:szCs w:val="20"/>
              </w:rPr>
              <w:t>393.45</w:t>
            </w:r>
          </w:p>
        </w:tc>
        <w:tc>
          <w:tcPr>
            <w:tcW w:w="270" w:type="pct"/>
            <w:tcBorders>
              <w:top w:val="nil"/>
              <w:left w:val="nil"/>
              <w:bottom w:val="single" w:sz="4" w:space="0" w:color="000000"/>
              <w:right w:val="single" w:sz="4" w:space="0" w:color="000000"/>
            </w:tcBorders>
            <w:shd w:val="clear" w:color="auto" w:fill="auto"/>
            <w:noWrap/>
            <w:vAlign w:val="center"/>
            <w:hideMark/>
          </w:tcPr>
          <w:p w14:paraId="3154EF5D" w14:textId="77777777" w:rsidR="008331BD" w:rsidRPr="008331BD" w:rsidRDefault="008331BD" w:rsidP="008331BD">
            <w:pPr>
              <w:jc w:val="center"/>
              <w:rPr>
                <w:color w:val="000000"/>
                <w:sz w:val="20"/>
                <w:szCs w:val="20"/>
              </w:rPr>
            </w:pPr>
            <w:r w:rsidRPr="008331BD">
              <w:rPr>
                <w:color w:val="000000"/>
                <w:sz w:val="20"/>
                <w:szCs w:val="20"/>
              </w:rPr>
              <w:t>14.14</w:t>
            </w:r>
          </w:p>
        </w:tc>
      </w:tr>
      <w:tr w:rsidR="008331BD" w:rsidRPr="008331BD" w14:paraId="332F7973"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A4C4C2D" w14:textId="77777777" w:rsidR="008331BD" w:rsidRPr="008331BD" w:rsidRDefault="008331BD" w:rsidP="008331BD">
            <w:pPr>
              <w:jc w:val="center"/>
              <w:rPr>
                <w:color w:val="000000"/>
                <w:sz w:val="20"/>
                <w:szCs w:val="20"/>
              </w:rPr>
            </w:pPr>
            <w:r w:rsidRPr="008331BD">
              <w:rPr>
                <w:color w:val="000000"/>
                <w:sz w:val="20"/>
                <w:szCs w:val="20"/>
              </w:rPr>
              <w:t>Апрель (Л)</w:t>
            </w:r>
          </w:p>
        </w:tc>
        <w:tc>
          <w:tcPr>
            <w:tcW w:w="340" w:type="pct"/>
            <w:tcBorders>
              <w:top w:val="nil"/>
              <w:left w:val="nil"/>
              <w:bottom w:val="single" w:sz="4" w:space="0" w:color="000000"/>
              <w:right w:val="single" w:sz="4" w:space="0" w:color="000000"/>
            </w:tcBorders>
            <w:shd w:val="clear" w:color="auto" w:fill="auto"/>
            <w:noWrap/>
            <w:vAlign w:val="center"/>
            <w:hideMark/>
          </w:tcPr>
          <w:p w14:paraId="4C1320C8"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B0BB8EF" w14:textId="77777777" w:rsidR="008331BD" w:rsidRPr="008331BD" w:rsidRDefault="008331BD" w:rsidP="008331BD">
            <w:pPr>
              <w:jc w:val="center"/>
              <w:rPr>
                <w:color w:val="000000"/>
                <w:sz w:val="20"/>
                <w:szCs w:val="20"/>
              </w:rPr>
            </w:pPr>
            <w:r w:rsidRPr="008331BD">
              <w:rPr>
                <w:color w:val="000000"/>
                <w:sz w:val="20"/>
                <w:szCs w:val="20"/>
              </w:rPr>
              <w:t>5.10</w:t>
            </w:r>
          </w:p>
        </w:tc>
        <w:tc>
          <w:tcPr>
            <w:tcW w:w="234" w:type="pct"/>
            <w:tcBorders>
              <w:top w:val="nil"/>
              <w:left w:val="nil"/>
              <w:bottom w:val="single" w:sz="4" w:space="0" w:color="000000"/>
              <w:right w:val="single" w:sz="4" w:space="0" w:color="000000"/>
            </w:tcBorders>
            <w:shd w:val="clear" w:color="auto" w:fill="auto"/>
            <w:noWrap/>
            <w:vAlign w:val="center"/>
            <w:hideMark/>
          </w:tcPr>
          <w:p w14:paraId="5BC25242"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8DA98F9"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52B70F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E9A35E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D13E91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FE2EEE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FF3E6F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AEF68E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D98D03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A78CDE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77F3344"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5DE7B5D"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3259775F"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F530260" w14:textId="77777777" w:rsidR="008331BD" w:rsidRPr="008331BD" w:rsidRDefault="008331BD" w:rsidP="008331BD">
            <w:pPr>
              <w:jc w:val="center"/>
              <w:rPr>
                <w:color w:val="000000"/>
                <w:sz w:val="20"/>
                <w:szCs w:val="20"/>
              </w:rPr>
            </w:pPr>
            <w:r w:rsidRPr="008331BD">
              <w:rPr>
                <w:color w:val="000000"/>
                <w:sz w:val="20"/>
                <w:szCs w:val="20"/>
              </w:rPr>
              <w:t>Май (О)</w:t>
            </w:r>
          </w:p>
        </w:tc>
        <w:tc>
          <w:tcPr>
            <w:tcW w:w="340" w:type="pct"/>
            <w:tcBorders>
              <w:top w:val="nil"/>
              <w:left w:val="nil"/>
              <w:bottom w:val="single" w:sz="4" w:space="0" w:color="000000"/>
              <w:right w:val="single" w:sz="4" w:space="0" w:color="000000"/>
            </w:tcBorders>
            <w:shd w:val="clear" w:color="auto" w:fill="auto"/>
            <w:noWrap/>
            <w:vAlign w:val="center"/>
            <w:hideMark/>
          </w:tcPr>
          <w:p w14:paraId="6E8EEF4B"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1237A866" w14:textId="77777777" w:rsidR="008331BD" w:rsidRPr="008331BD" w:rsidRDefault="008331BD" w:rsidP="008331BD">
            <w:pPr>
              <w:jc w:val="center"/>
              <w:rPr>
                <w:color w:val="000000"/>
                <w:sz w:val="20"/>
                <w:szCs w:val="20"/>
              </w:rPr>
            </w:pPr>
            <w:r w:rsidRPr="008331BD">
              <w:rPr>
                <w:color w:val="000000"/>
                <w:sz w:val="20"/>
                <w:szCs w:val="20"/>
              </w:rPr>
              <w:t>15.40</w:t>
            </w:r>
          </w:p>
        </w:tc>
        <w:tc>
          <w:tcPr>
            <w:tcW w:w="234" w:type="pct"/>
            <w:tcBorders>
              <w:top w:val="nil"/>
              <w:left w:val="nil"/>
              <w:bottom w:val="single" w:sz="4" w:space="0" w:color="000000"/>
              <w:right w:val="single" w:sz="4" w:space="0" w:color="000000"/>
            </w:tcBorders>
            <w:shd w:val="clear" w:color="auto" w:fill="auto"/>
            <w:noWrap/>
            <w:vAlign w:val="center"/>
            <w:hideMark/>
          </w:tcPr>
          <w:p w14:paraId="7C441E4D" w14:textId="77777777" w:rsidR="008331BD" w:rsidRPr="008331BD" w:rsidRDefault="008331BD" w:rsidP="008331BD">
            <w:pPr>
              <w:jc w:val="center"/>
              <w:rPr>
                <w:color w:val="000000"/>
                <w:sz w:val="20"/>
                <w:szCs w:val="20"/>
              </w:rPr>
            </w:pPr>
            <w:r w:rsidRPr="008331BD">
              <w:rPr>
                <w:color w:val="000000"/>
                <w:sz w:val="20"/>
                <w:szCs w:val="20"/>
              </w:rPr>
              <w:t>74.80</w:t>
            </w:r>
          </w:p>
        </w:tc>
        <w:tc>
          <w:tcPr>
            <w:tcW w:w="234" w:type="pct"/>
            <w:tcBorders>
              <w:top w:val="nil"/>
              <w:left w:val="nil"/>
              <w:bottom w:val="single" w:sz="4" w:space="0" w:color="000000"/>
              <w:right w:val="single" w:sz="4" w:space="0" w:color="000000"/>
            </w:tcBorders>
            <w:shd w:val="clear" w:color="auto" w:fill="auto"/>
            <w:noWrap/>
            <w:vAlign w:val="center"/>
            <w:hideMark/>
          </w:tcPr>
          <w:p w14:paraId="5C4B7A97" w14:textId="77777777" w:rsidR="008331BD" w:rsidRPr="008331BD" w:rsidRDefault="008331BD" w:rsidP="008331BD">
            <w:pPr>
              <w:jc w:val="center"/>
              <w:rPr>
                <w:color w:val="000000"/>
                <w:sz w:val="20"/>
                <w:szCs w:val="20"/>
              </w:rPr>
            </w:pPr>
            <w:r w:rsidRPr="008331BD">
              <w:rPr>
                <w:color w:val="000000"/>
                <w:sz w:val="20"/>
                <w:szCs w:val="20"/>
              </w:rPr>
              <w:t>47.80</w:t>
            </w:r>
          </w:p>
        </w:tc>
        <w:tc>
          <w:tcPr>
            <w:tcW w:w="234" w:type="pct"/>
            <w:tcBorders>
              <w:top w:val="nil"/>
              <w:left w:val="nil"/>
              <w:bottom w:val="single" w:sz="4" w:space="0" w:color="000000"/>
              <w:right w:val="single" w:sz="4" w:space="0" w:color="000000"/>
            </w:tcBorders>
            <w:shd w:val="clear" w:color="auto" w:fill="auto"/>
            <w:noWrap/>
            <w:vAlign w:val="center"/>
            <w:hideMark/>
          </w:tcPr>
          <w:p w14:paraId="56AACE31" w14:textId="77777777" w:rsidR="008331BD" w:rsidRPr="008331BD" w:rsidRDefault="008331BD" w:rsidP="008331BD">
            <w:pPr>
              <w:jc w:val="center"/>
              <w:rPr>
                <w:color w:val="000000"/>
                <w:sz w:val="20"/>
                <w:szCs w:val="20"/>
              </w:rPr>
            </w:pPr>
            <w:r w:rsidRPr="008331BD">
              <w:rPr>
                <w:color w:val="000000"/>
                <w:sz w:val="20"/>
                <w:szCs w:val="20"/>
              </w:rPr>
              <w:t>5.00</w:t>
            </w:r>
          </w:p>
        </w:tc>
        <w:tc>
          <w:tcPr>
            <w:tcW w:w="234" w:type="pct"/>
            <w:tcBorders>
              <w:top w:val="nil"/>
              <w:left w:val="nil"/>
              <w:bottom w:val="single" w:sz="4" w:space="0" w:color="000000"/>
              <w:right w:val="single" w:sz="4" w:space="0" w:color="000000"/>
            </w:tcBorders>
            <w:shd w:val="clear" w:color="auto" w:fill="auto"/>
            <w:noWrap/>
            <w:vAlign w:val="center"/>
            <w:hideMark/>
          </w:tcPr>
          <w:p w14:paraId="71B517BF"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B5CF472"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81A8F3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DF4BD4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10DD1C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A36F8E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9F83FF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3BBA6F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0101850A"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2CB6E5AC"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D454DD5" w14:textId="77777777" w:rsidR="008331BD" w:rsidRPr="008331BD" w:rsidRDefault="008331BD" w:rsidP="008331BD">
            <w:pPr>
              <w:jc w:val="center"/>
              <w:rPr>
                <w:color w:val="000000"/>
                <w:sz w:val="20"/>
                <w:szCs w:val="20"/>
              </w:rPr>
            </w:pPr>
            <w:r w:rsidRPr="008331BD">
              <w:rPr>
                <w:color w:val="000000"/>
                <w:sz w:val="20"/>
                <w:szCs w:val="20"/>
              </w:rPr>
              <w:t>Май (Л)</w:t>
            </w:r>
          </w:p>
        </w:tc>
        <w:tc>
          <w:tcPr>
            <w:tcW w:w="340" w:type="pct"/>
            <w:tcBorders>
              <w:top w:val="nil"/>
              <w:left w:val="nil"/>
              <w:bottom w:val="single" w:sz="4" w:space="0" w:color="000000"/>
              <w:right w:val="single" w:sz="4" w:space="0" w:color="000000"/>
            </w:tcBorders>
            <w:shd w:val="clear" w:color="auto" w:fill="auto"/>
            <w:noWrap/>
            <w:vAlign w:val="center"/>
            <w:hideMark/>
          </w:tcPr>
          <w:p w14:paraId="56C7ACF2"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D7AAC6E" w14:textId="77777777" w:rsidR="008331BD" w:rsidRPr="008331BD" w:rsidRDefault="008331BD" w:rsidP="008331BD">
            <w:pPr>
              <w:jc w:val="center"/>
              <w:rPr>
                <w:color w:val="000000"/>
                <w:sz w:val="20"/>
                <w:szCs w:val="20"/>
              </w:rPr>
            </w:pPr>
            <w:r w:rsidRPr="008331BD">
              <w:rPr>
                <w:color w:val="000000"/>
                <w:sz w:val="20"/>
                <w:szCs w:val="20"/>
              </w:rPr>
              <w:t>15.40</w:t>
            </w:r>
          </w:p>
        </w:tc>
        <w:tc>
          <w:tcPr>
            <w:tcW w:w="234" w:type="pct"/>
            <w:tcBorders>
              <w:top w:val="nil"/>
              <w:left w:val="nil"/>
              <w:bottom w:val="single" w:sz="4" w:space="0" w:color="000000"/>
              <w:right w:val="single" w:sz="4" w:space="0" w:color="000000"/>
            </w:tcBorders>
            <w:shd w:val="clear" w:color="auto" w:fill="auto"/>
            <w:noWrap/>
            <w:vAlign w:val="center"/>
            <w:hideMark/>
          </w:tcPr>
          <w:p w14:paraId="3635BBEC"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6771CE8"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29CD7C1" w14:textId="77777777" w:rsidR="008331BD" w:rsidRPr="008331BD" w:rsidRDefault="008331BD" w:rsidP="008331BD">
            <w:pPr>
              <w:jc w:val="center"/>
              <w:rPr>
                <w:color w:val="000000"/>
                <w:sz w:val="20"/>
                <w:szCs w:val="20"/>
              </w:rPr>
            </w:pPr>
            <w:r w:rsidRPr="008331BD">
              <w:rPr>
                <w:color w:val="000000"/>
                <w:sz w:val="20"/>
                <w:szCs w:val="20"/>
              </w:rPr>
              <w:t>5.00</w:t>
            </w:r>
          </w:p>
        </w:tc>
        <w:tc>
          <w:tcPr>
            <w:tcW w:w="234" w:type="pct"/>
            <w:tcBorders>
              <w:top w:val="nil"/>
              <w:left w:val="nil"/>
              <w:bottom w:val="single" w:sz="4" w:space="0" w:color="000000"/>
              <w:right w:val="single" w:sz="4" w:space="0" w:color="000000"/>
            </w:tcBorders>
            <w:shd w:val="clear" w:color="auto" w:fill="auto"/>
            <w:noWrap/>
            <w:vAlign w:val="center"/>
            <w:hideMark/>
          </w:tcPr>
          <w:p w14:paraId="360E0166"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2586A5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4F36B1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960E82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5B768AE"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8379162"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6D142F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502692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887CC57"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6434EBC"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F95B692" w14:textId="77777777" w:rsidR="008331BD" w:rsidRPr="008331BD" w:rsidRDefault="008331BD" w:rsidP="008331BD">
            <w:pPr>
              <w:jc w:val="center"/>
              <w:rPr>
                <w:color w:val="000000"/>
                <w:sz w:val="20"/>
                <w:szCs w:val="20"/>
              </w:rPr>
            </w:pPr>
            <w:r w:rsidRPr="008331BD">
              <w:rPr>
                <w:color w:val="000000"/>
                <w:sz w:val="20"/>
                <w:szCs w:val="20"/>
              </w:rPr>
              <w:t>Июнь (О)</w:t>
            </w:r>
          </w:p>
        </w:tc>
        <w:tc>
          <w:tcPr>
            <w:tcW w:w="340" w:type="pct"/>
            <w:tcBorders>
              <w:top w:val="nil"/>
              <w:left w:val="nil"/>
              <w:bottom w:val="single" w:sz="4" w:space="0" w:color="000000"/>
              <w:right w:val="single" w:sz="4" w:space="0" w:color="000000"/>
            </w:tcBorders>
            <w:shd w:val="clear" w:color="auto" w:fill="auto"/>
            <w:noWrap/>
            <w:vAlign w:val="center"/>
            <w:hideMark/>
          </w:tcPr>
          <w:p w14:paraId="2D89FCFF"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1CDD1393"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6844BBF3" w14:textId="77777777" w:rsidR="008331BD" w:rsidRPr="008331BD" w:rsidRDefault="008331BD" w:rsidP="008331BD">
            <w:pPr>
              <w:jc w:val="center"/>
              <w:rPr>
                <w:color w:val="000000"/>
                <w:sz w:val="20"/>
                <w:szCs w:val="20"/>
              </w:rPr>
            </w:pPr>
            <w:r w:rsidRPr="008331BD">
              <w:rPr>
                <w:color w:val="000000"/>
                <w:sz w:val="20"/>
                <w:szCs w:val="20"/>
              </w:rPr>
              <w:t>74.80</w:t>
            </w:r>
          </w:p>
        </w:tc>
        <w:tc>
          <w:tcPr>
            <w:tcW w:w="234" w:type="pct"/>
            <w:tcBorders>
              <w:top w:val="nil"/>
              <w:left w:val="nil"/>
              <w:bottom w:val="single" w:sz="4" w:space="0" w:color="000000"/>
              <w:right w:val="single" w:sz="4" w:space="0" w:color="000000"/>
            </w:tcBorders>
            <w:shd w:val="clear" w:color="auto" w:fill="auto"/>
            <w:noWrap/>
            <w:vAlign w:val="center"/>
            <w:hideMark/>
          </w:tcPr>
          <w:p w14:paraId="2FEB5968" w14:textId="77777777" w:rsidR="008331BD" w:rsidRPr="008331BD" w:rsidRDefault="008331BD" w:rsidP="008331BD">
            <w:pPr>
              <w:jc w:val="center"/>
              <w:rPr>
                <w:color w:val="000000"/>
                <w:sz w:val="20"/>
                <w:szCs w:val="20"/>
              </w:rPr>
            </w:pPr>
            <w:r w:rsidRPr="008331BD">
              <w:rPr>
                <w:color w:val="000000"/>
                <w:sz w:val="20"/>
                <w:szCs w:val="20"/>
              </w:rPr>
              <w:t>47.80</w:t>
            </w:r>
          </w:p>
        </w:tc>
        <w:tc>
          <w:tcPr>
            <w:tcW w:w="234" w:type="pct"/>
            <w:tcBorders>
              <w:top w:val="nil"/>
              <w:left w:val="nil"/>
              <w:bottom w:val="single" w:sz="4" w:space="0" w:color="000000"/>
              <w:right w:val="single" w:sz="4" w:space="0" w:color="000000"/>
            </w:tcBorders>
            <w:shd w:val="clear" w:color="auto" w:fill="auto"/>
            <w:noWrap/>
            <w:vAlign w:val="center"/>
            <w:hideMark/>
          </w:tcPr>
          <w:p w14:paraId="72D1B57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22C338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4C2C2C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EB801D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42ABCD7"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69B5EF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1981CC7"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394C45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D3D842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C04266F"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4C0B2EF2"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F30570A" w14:textId="77777777" w:rsidR="008331BD" w:rsidRPr="008331BD" w:rsidRDefault="008331BD" w:rsidP="008331BD">
            <w:pPr>
              <w:jc w:val="center"/>
              <w:rPr>
                <w:color w:val="000000"/>
                <w:sz w:val="20"/>
                <w:szCs w:val="20"/>
              </w:rPr>
            </w:pPr>
            <w:r w:rsidRPr="008331BD">
              <w:rPr>
                <w:color w:val="000000"/>
                <w:sz w:val="20"/>
                <w:szCs w:val="20"/>
              </w:rPr>
              <w:t>Июнь (Л)</w:t>
            </w:r>
          </w:p>
        </w:tc>
        <w:tc>
          <w:tcPr>
            <w:tcW w:w="340" w:type="pct"/>
            <w:tcBorders>
              <w:top w:val="nil"/>
              <w:left w:val="nil"/>
              <w:bottom w:val="single" w:sz="4" w:space="0" w:color="000000"/>
              <w:right w:val="single" w:sz="4" w:space="0" w:color="000000"/>
            </w:tcBorders>
            <w:shd w:val="clear" w:color="auto" w:fill="auto"/>
            <w:noWrap/>
            <w:vAlign w:val="center"/>
            <w:hideMark/>
          </w:tcPr>
          <w:p w14:paraId="2C88052F"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7582A9E"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7C67B36E"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315B8078"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E5C38AA" w14:textId="77777777" w:rsidR="008331BD" w:rsidRPr="008331BD" w:rsidRDefault="008331BD" w:rsidP="008331BD">
            <w:pPr>
              <w:jc w:val="center"/>
              <w:rPr>
                <w:color w:val="000000"/>
                <w:sz w:val="20"/>
                <w:szCs w:val="20"/>
              </w:rPr>
            </w:pPr>
            <w:r w:rsidRPr="008331BD">
              <w:rPr>
                <w:color w:val="000000"/>
                <w:sz w:val="20"/>
                <w:szCs w:val="20"/>
              </w:rPr>
              <w:t>7.90</w:t>
            </w:r>
          </w:p>
        </w:tc>
        <w:tc>
          <w:tcPr>
            <w:tcW w:w="234" w:type="pct"/>
            <w:tcBorders>
              <w:top w:val="nil"/>
              <w:left w:val="nil"/>
              <w:bottom w:val="single" w:sz="4" w:space="0" w:color="000000"/>
              <w:right w:val="single" w:sz="4" w:space="0" w:color="000000"/>
            </w:tcBorders>
            <w:shd w:val="clear" w:color="auto" w:fill="auto"/>
            <w:noWrap/>
            <w:vAlign w:val="center"/>
            <w:hideMark/>
          </w:tcPr>
          <w:p w14:paraId="52F686A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698BE03"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CBE50E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C32A99F"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EA234B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FCC54E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CE2CDD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4002884"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51F479C"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A1C4D90"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414DCBE" w14:textId="77777777" w:rsidR="008331BD" w:rsidRPr="008331BD" w:rsidRDefault="008331BD" w:rsidP="008331BD">
            <w:pPr>
              <w:jc w:val="center"/>
              <w:rPr>
                <w:color w:val="000000"/>
                <w:sz w:val="20"/>
                <w:szCs w:val="20"/>
              </w:rPr>
            </w:pPr>
            <w:r w:rsidRPr="008331BD">
              <w:rPr>
                <w:color w:val="000000"/>
                <w:sz w:val="20"/>
                <w:szCs w:val="20"/>
              </w:rPr>
              <w:t>Июль (О)</w:t>
            </w:r>
          </w:p>
        </w:tc>
        <w:tc>
          <w:tcPr>
            <w:tcW w:w="340" w:type="pct"/>
            <w:tcBorders>
              <w:top w:val="nil"/>
              <w:left w:val="nil"/>
              <w:bottom w:val="single" w:sz="4" w:space="0" w:color="000000"/>
              <w:right w:val="single" w:sz="4" w:space="0" w:color="000000"/>
            </w:tcBorders>
            <w:shd w:val="clear" w:color="auto" w:fill="auto"/>
            <w:noWrap/>
            <w:vAlign w:val="center"/>
            <w:hideMark/>
          </w:tcPr>
          <w:p w14:paraId="0F655545"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75D72A02" w14:textId="77777777" w:rsidR="008331BD" w:rsidRPr="008331BD" w:rsidRDefault="008331BD" w:rsidP="008331BD">
            <w:pPr>
              <w:jc w:val="center"/>
              <w:rPr>
                <w:color w:val="000000"/>
                <w:sz w:val="20"/>
                <w:szCs w:val="20"/>
              </w:rPr>
            </w:pPr>
            <w:r w:rsidRPr="008331BD">
              <w:rPr>
                <w:color w:val="000000"/>
                <w:sz w:val="20"/>
                <w:szCs w:val="20"/>
              </w:rPr>
              <w:t>21.40</w:t>
            </w:r>
          </w:p>
        </w:tc>
        <w:tc>
          <w:tcPr>
            <w:tcW w:w="234" w:type="pct"/>
            <w:tcBorders>
              <w:top w:val="nil"/>
              <w:left w:val="nil"/>
              <w:bottom w:val="single" w:sz="4" w:space="0" w:color="000000"/>
              <w:right w:val="single" w:sz="4" w:space="0" w:color="000000"/>
            </w:tcBorders>
            <w:shd w:val="clear" w:color="auto" w:fill="auto"/>
            <w:noWrap/>
            <w:vAlign w:val="center"/>
            <w:hideMark/>
          </w:tcPr>
          <w:p w14:paraId="5A73808B" w14:textId="77777777" w:rsidR="008331BD" w:rsidRPr="008331BD" w:rsidRDefault="008331BD" w:rsidP="008331BD">
            <w:pPr>
              <w:jc w:val="center"/>
              <w:rPr>
                <w:color w:val="000000"/>
                <w:sz w:val="20"/>
                <w:szCs w:val="20"/>
              </w:rPr>
            </w:pPr>
            <w:r w:rsidRPr="008331BD">
              <w:rPr>
                <w:color w:val="000000"/>
                <w:sz w:val="20"/>
                <w:szCs w:val="20"/>
              </w:rPr>
              <w:t>51.80</w:t>
            </w:r>
          </w:p>
        </w:tc>
        <w:tc>
          <w:tcPr>
            <w:tcW w:w="234" w:type="pct"/>
            <w:tcBorders>
              <w:top w:val="nil"/>
              <w:left w:val="nil"/>
              <w:bottom w:val="single" w:sz="4" w:space="0" w:color="000000"/>
              <w:right w:val="single" w:sz="4" w:space="0" w:color="000000"/>
            </w:tcBorders>
            <w:shd w:val="clear" w:color="auto" w:fill="auto"/>
            <w:noWrap/>
            <w:vAlign w:val="center"/>
            <w:hideMark/>
          </w:tcPr>
          <w:p w14:paraId="1C172B0A" w14:textId="77777777" w:rsidR="008331BD" w:rsidRPr="008331BD" w:rsidRDefault="008331BD" w:rsidP="008331BD">
            <w:pPr>
              <w:jc w:val="center"/>
              <w:rPr>
                <w:color w:val="000000"/>
                <w:sz w:val="20"/>
                <w:szCs w:val="20"/>
              </w:rPr>
            </w:pPr>
            <w:r w:rsidRPr="008331BD">
              <w:rPr>
                <w:color w:val="000000"/>
                <w:sz w:val="20"/>
                <w:szCs w:val="20"/>
              </w:rPr>
              <w:t>37.20</w:t>
            </w:r>
          </w:p>
        </w:tc>
        <w:tc>
          <w:tcPr>
            <w:tcW w:w="234" w:type="pct"/>
            <w:tcBorders>
              <w:top w:val="nil"/>
              <w:left w:val="nil"/>
              <w:bottom w:val="single" w:sz="4" w:space="0" w:color="000000"/>
              <w:right w:val="single" w:sz="4" w:space="0" w:color="000000"/>
            </w:tcBorders>
            <w:shd w:val="clear" w:color="auto" w:fill="auto"/>
            <w:noWrap/>
            <w:vAlign w:val="center"/>
            <w:hideMark/>
          </w:tcPr>
          <w:p w14:paraId="3FDAF09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D4D3935"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6988A5C"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500B8A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7B982B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2D967D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971CBD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DA5F96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35DDFC0"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35DA1FE"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44E7C020"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AD86150" w14:textId="77777777" w:rsidR="008331BD" w:rsidRPr="008331BD" w:rsidRDefault="008331BD" w:rsidP="008331BD">
            <w:pPr>
              <w:jc w:val="center"/>
              <w:rPr>
                <w:color w:val="000000"/>
                <w:sz w:val="20"/>
                <w:szCs w:val="20"/>
              </w:rPr>
            </w:pPr>
            <w:r w:rsidRPr="008331BD">
              <w:rPr>
                <w:color w:val="000000"/>
                <w:sz w:val="20"/>
                <w:szCs w:val="20"/>
              </w:rPr>
              <w:t>Июль (Л)</w:t>
            </w:r>
          </w:p>
        </w:tc>
        <w:tc>
          <w:tcPr>
            <w:tcW w:w="340" w:type="pct"/>
            <w:tcBorders>
              <w:top w:val="nil"/>
              <w:left w:val="nil"/>
              <w:bottom w:val="single" w:sz="4" w:space="0" w:color="000000"/>
              <w:right w:val="single" w:sz="4" w:space="0" w:color="000000"/>
            </w:tcBorders>
            <w:shd w:val="clear" w:color="auto" w:fill="auto"/>
            <w:noWrap/>
            <w:vAlign w:val="center"/>
            <w:hideMark/>
          </w:tcPr>
          <w:p w14:paraId="2A19DEEE"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6785667E" w14:textId="77777777" w:rsidR="008331BD" w:rsidRPr="008331BD" w:rsidRDefault="008331BD" w:rsidP="008331BD">
            <w:pPr>
              <w:jc w:val="center"/>
              <w:rPr>
                <w:color w:val="000000"/>
                <w:sz w:val="20"/>
                <w:szCs w:val="20"/>
              </w:rPr>
            </w:pPr>
            <w:r w:rsidRPr="008331BD">
              <w:rPr>
                <w:color w:val="000000"/>
                <w:sz w:val="20"/>
                <w:szCs w:val="20"/>
              </w:rPr>
              <w:t>21.40</w:t>
            </w:r>
          </w:p>
        </w:tc>
        <w:tc>
          <w:tcPr>
            <w:tcW w:w="234" w:type="pct"/>
            <w:tcBorders>
              <w:top w:val="nil"/>
              <w:left w:val="nil"/>
              <w:bottom w:val="single" w:sz="4" w:space="0" w:color="000000"/>
              <w:right w:val="single" w:sz="4" w:space="0" w:color="000000"/>
            </w:tcBorders>
            <w:shd w:val="clear" w:color="auto" w:fill="auto"/>
            <w:noWrap/>
            <w:vAlign w:val="center"/>
            <w:hideMark/>
          </w:tcPr>
          <w:p w14:paraId="03B9D7EE"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0B9D6502"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038C343" w14:textId="77777777" w:rsidR="008331BD" w:rsidRPr="008331BD" w:rsidRDefault="008331BD" w:rsidP="008331BD">
            <w:pPr>
              <w:jc w:val="center"/>
              <w:rPr>
                <w:color w:val="000000"/>
                <w:sz w:val="20"/>
                <w:szCs w:val="20"/>
              </w:rPr>
            </w:pPr>
            <w:r w:rsidRPr="008331BD">
              <w:rPr>
                <w:color w:val="000000"/>
                <w:sz w:val="20"/>
                <w:szCs w:val="20"/>
              </w:rPr>
              <w:t>9.80</w:t>
            </w:r>
          </w:p>
        </w:tc>
        <w:tc>
          <w:tcPr>
            <w:tcW w:w="234" w:type="pct"/>
            <w:tcBorders>
              <w:top w:val="nil"/>
              <w:left w:val="nil"/>
              <w:bottom w:val="single" w:sz="4" w:space="0" w:color="000000"/>
              <w:right w:val="single" w:sz="4" w:space="0" w:color="000000"/>
            </w:tcBorders>
            <w:shd w:val="clear" w:color="auto" w:fill="auto"/>
            <w:noWrap/>
            <w:vAlign w:val="center"/>
            <w:hideMark/>
          </w:tcPr>
          <w:p w14:paraId="0CA7AA66"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1740C25B"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A6CD27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BD3A61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1972E9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FE37B8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5078D4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DC42B25"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9B80D6D"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276773A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9C267F1" w14:textId="77777777" w:rsidR="008331BD" w:rsidRPr="008331BD" w:rsidRDefault="008331BD" w:rsidP="008331BD">
            <w:pPr>
              <w:jc w:val="center"/>
              <w:rPr>
                <w:color w:val="000000"/>
                <w:sz w:val="20"/>
                <w:szCs w:val="20"/>
              </w:rPr>
            </w:pPr>
            <w:r w:rsidRPr="008331BD">
              <w:rPr>
                <w:color w:val="000000"/>
                <w:sz w:val="20"/>
                <w:szCs w:val="20"/>
              </w:rPr>
              <w:t>Август (О)</w:t>
            </w:r>
          </w:p>
        </w:tc>
        <w:tc>
          <w:tcPr>
            <w:tcW w:w="340" w:type="pct"/>
            <w:tcBorders>
              <w:top w:val="nil"/>
              <w:left w:val="nil"/>
              <w:bottom w:val="single" w:sz="4" w:space="0" w:color="000000"/>
              <w:right w:val="single" w:sz="4" w:space="0" w:color="000000"/>
            </w:tcBorders>
            <w:shd w:val="clear" w:color="auto" w:fill="auto"/>
            <w:noWrap/>
            <w:vAlign w:val="center"/>
            <w:hideMark/>
          </w:tcPr>
          <w:p w14:paraId="021A33A3"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103BB1E2"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5D23E1DF" w14:textId="77777777" w:rsidR="008331BD" w:rsidRPr="008331BD" w:rsidRDefault="008331BD" w:rsidP="008331BD">
            <w:pPr>
              <w:jc w:val="center"/>
              <w:rPr>
                <w:color w:val="000000"/>
                <w:sz w:val="20"/>
                <w:szCs w:val="20"/>
              </w:rPr>
            </w:pPr>
            <w:r w:rsidRPr="008331BD">
              <w:rPr>
                <w:color w:val="000000"/>
                <w:sz w:val="20"/>
                <w:szCs w:val="20"/>
              </w:rPr>
              <w:t>51.80</w:t>
            </w:r>
          </w:p>
        </w:tc>
        <w:tc>
          <w:tcPr>
            <w:tcW w:w="234" w:type="pct"/>
            <w:tcBorders>
              <w:top w:val="nil"/>
              <w:left w:val="nil"/>
              <w:bottom w:val="single" w:sz="4" w:space="0" w:color="000000"/>
              <w:right w:val="single" w:sz="4" w:space="0" w:color="000000"/>
            </w:tcBorders>
            <w:shd w:val="clear" w:color="auto" w:fill="auto"/>
            <w:noWrap/>
            <w:vAlign w:val="center"/>
            <w:hideMark/>
          </w:tcPr>
          <w:p w14:paraId="449D1FBF" w14:textId="77777777" w:rsidR="008331BD" w:rsidRPr="008331BD" w:rsidRDefault="008331BD" w:rsidP="008331BD">
            <w:pPr>
              <w:jc w:val="center"/>
              <w:rPr>
                <w:color w:val="000000"/>
                <w:sz w:val="20"/>
                <w:szCs w:val="20"/>
              </w:rPr>
            </w:pPr>
            <w:r w:rsidRPr="008331BD">
              <w:rPr>
                <w:color w:val="000000"/>
                <w:sz w:val="20"/>
                <w:szCs w:val="20"/>
              </w:rPr>
              <w:t>37.20</w:t>
            </w:r>
          </w:p>
        </w:tc>
        <w:tc>
          <w:tcPr>
            <w:tcW w:w="234" w:type="pct"/>
            <w:tcBorders>
              <w:top w:val="nil"/>
              <w:left w:val="nil"/>
              <w:bottom w:val="single" w:sz="4" w:space="0" w:color="000000"/>
              <w:right w:val="single" w:sz="4" w:space="0" w:color="000000"/>
            </w:tcBorders>
            <w:shd w:val="clear" w:color="auto" w:fill="auto"/>
            <w:noWrap/>
            <w:vAlign w:val="center"/>
            <w:hideMark/>
          </w:tcPr>
          <w:p w14:paraId="5AD7C644"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2DDFD6A"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94F95C3"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D3133E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3A10B7F"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442D42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2D21E9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1ED07F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D563DAE"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00891E9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13D0844F"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6CC9D9E" w14:textId="77777777" w:rsidR="008331BD" w:rsidRPr="008331BD" w:rsidRDefault="008331BD" w:rsidP="008331BD">
            <w:pPr>
              <w:jc w:val="center"/>
              <w:rPr>
                <w:color w:val="000000"/>
                <w:sz w:val="20"/>
                <w:szCs w:val="20"/>
              </w:rPr>
            </w:pPr>
            <w:r w:rsidRPr="008331BD">
              <w:rPr>
                <w:color w:val="000000"/>
                <w:sz w:val="20"/>
                <w:szCs w:val="20"/>
              </w:rPr>
              <w:t>Август (Л)</w:t>
            </w:r>
          </w:p>
        </w:tc>
        <w:tc>
          <w:tcPr>
            <w:tcW w:w="340" w:type="pct"/>
            <w:tcBorders>
              <w:top w:val="nil"/>
              <w:left w:val="nil"/>
              <w:bottom w:val="single" w:sz="4" w:space="0" w:color="000000"/>
              <w:right w:val="single" w:sz="4" w:space="0" w:color="000000"/>
            </w:tcBorders>
            <w:shd w:val="clear" w:color="auto" w:fill="auto"/>
            <w:noWrap/>
            <w:vAlign w:val="center"/>
            <w:hideMark/>
          </w:tcPr>
          <w:p w14:paraId="32C79479"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813F57A"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10BD1F91"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270B3C6"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8AD924F" w14:textId="77777777" w:rsidR="008331BD" w:rsidRPr="008331BD" w:rsidRDefault="008331BD" w:rsidP="008331BD">
            <w:pPr>
              <w:jc w:val="center"/>
              <w:rPr>
                <w:color w:val="000000"/>
                <w:sz w:val="20"/>
                <w:szCs w:val="20"/>
              </w:rPr>
            </w:pPr>
            <w:r w:rsidRPr="008331BD">
              <w:rPr>
                <w:color w:val="000000"/>
                <w:sz w:val="20"/>
                <w:szCs w:val="20"/>
              </w:rPr>
              <w:t>10.50</w:t>
            </w:r>
          </w:p>
        </w:tc>
        <w:tc>
          <w:tcPr>
            <w:tcW w:w="234" w:type="pct"/>
            <w:tcBorders>
              <w:top w:val="nil"/>
              <w:left w:val="nil"/>
              <w:bottom w:val="single" w:sz="4" w:space="0" w:color="000000"/>
              <w:right w:val="single" w:sz="4" w:space="0" w:color="000000"/>
            </w:tcBorders>
            <w:shd w:val="clear" w:color="auto" w:fill="auto"/>
            <w:noWrap/>
            <w:vAlign w:val="center"/>
            <w:hideMark/>
          </w:tcPr>
          <w:p w14:paraId="35D2E9AB"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75B207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DF9127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745BFFC"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9E30A4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60E1692"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5848B2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8DBF04D"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89E813B"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301615B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170964D" w14:textId="77777777" w:rsidR="008331BD" w:rsidRPr="008331BD" w:rsidRDefault="008331BD" w:rsidP="008331BD">
            <w:pPr>
              <w:jc w:val="center"/>
              <w:rPr>
                <w:color w:val="000000"/>
                <w:sz w:val="20"/>
                <w:szCs w:val="20"/>
              </w:rPr>
            </w:pPr>
            <w:r w:rsidRPr="008331BD">
              <w:rPr>
                <w:color w:val="000000"/>
                <w:sz w:val="20"/>
                <w:szCs w:val="20"/>
              </w:rPr>
              <w:t>Сентябрь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1742EC61"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AEA8BBE" w14:textId="77777777" w:rsidR="008331BD" w:rsidRPr="008331BD" w:rsidRDefault="008331BD" w:rsidP="008331BD">
            <w:pPr>
              <w:jc w:val="center"/>
              <w:rPr>
                <w:color w:val="000000"/>
                <w:sz w:val="20"/>
                <w:szCs w:val="20"/>
              </w:rPr>
            </w:pPr>
            <w:r w:rsidRPr="008331BD">
              <w:rPr>
                <w:color w:val="000000"/>
                <w:sz w:val="20"/>
                <w:szCs w:val="20"/>
              </w:rPr>
              <w:t>12.20</w:t>
            </w:r>
          </w:p>
        </w:tc>
        <w:tc>
          <w:tcPr>
            <w:tcW w:w="234" w:type="pct"/>
            <w:tcBorders>
              <w:top w:val="nil"/>
              <w:left w:val="nil"/>
              <w:bottom w:val="single" w:sz="4" w:space="0" w:color="000000"/>
              <w:right w:val="single" w:sz="4" w:space="0" w:color="000000"/>
            </w:tcBorders>
            <w:shd w:val="clear" w:color="auto" w:fill="auto"/>
            <w:noWrap/>
            <w:vAlign w:val="center"/>
            <w:hideMark/>
          </w:tcPr>
          <w:p w14:paraId="02FFD05E" w14:textId="77777777" w:rsidR="008331BD" w:rsidRPr="008331BD" w:rsidRDefault="008331BD" w:rsidP="008331BD">
            <w:pPr>
              <w:jc w:val="center"/>
              <w:rPr>
                <w:color w:val="000000"/>
                <w:sz w:val="20"/>
                <w:szCs w:val="20"/>
              </w:rPr>
            </w:pPr>
            <w:r w:rsidRPr="008331BD">
              <w:rPr>
                <w:color w:val="000000"/>
                <w:sz w:val="20"/>
                <w:szCs w:val="20"/>
              </w:rPr>
              <w:t>27.90</w:t>
            </w:r>
          </w:p>
        </w:tc>
        <w:tc>
          <w:tcPr>
            <w:tcW w:w="234" w:type="pct"/>
            <w:tcBorders>
              <w:top w:val="nil"/>
              <w:left w:val="nil"/>
              <w:bottom w:val="single" w:sz="4" w:space="0" w:color="000000"/>
              <w:right w:val="single" w:sz="4" w:space="0" w:color="000000"/>
            </w:tcBorders>
            <w:shd w:val="clear" w:color="auto" w:fill="auto"/>
            <w:noWrap/>
            <w:vAlign w:val="center"/>
            <w:hideMark/>
          </w:tcPr>
          <w:p w14:paraId="2AE95F8C" w14:textId="77777777" w:rsidR="008331BD" w:rsidRPr="008331BD" w:rsidRDefault="008331BD" w:rsidP="008331BD">
            <w:pPr>
              <w:jc w:val="center"/>
              <w:rPr>
                <w:color w:val="000000"/>
                <w:sz w:val="20"/>
                <w:szCs w:val="20"/>
              </w:rPr>
            </w:pPr>
            <w:r w:rsidRPr="008331BD">
              <w:rPr>
                <w:color w:val="000000"/>
                <w:sz w:val="20"/>
                <w:szCs w:val="20"/>
              </w:rPr>
              <w:t>24.50</w:t>
            </w:r>
          </w:p>
        </w:tc>
        <w:tc>
          <w:tcPr>
            <w:tcW w:w="234" w:type="pct"/>
            <w:tcBorders>
              <w:top w:val="nil"/>
              <w:left w:val="nil"/>
              <w:bottom w:val="single" w:sz="4" w:space="0" w:color="000000"/>
              <w:right w:val="single" w:sz="4" w:space="0" w:color="000000"/>
            </w:tcBorders>
            <w:shd w:val="clear" w:color="auto" w:fill="auto"/>
            <w:noWrap/>
            <w:vAlign w:val="center"/>
            <w:hideMark/>
          </w:tcPr>
          <w:p w14:paraId="56033695"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451CFDD"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1A0340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9F94CE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C0841F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3D85B5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E3580B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5987BA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5CC507D"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A38CCD0"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013C546B"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A4BD243" w14:textId="77777777" w:rsidR="008331BD" w:rsidRPr="008331BD" w:rsidRDefault="008331BD" w:rsidP="008331BD">
            <w:pPr>
              <w:jc w:val="center"/>
              <w:rPr>
                <w:color w:val="000000"/>
                <w:sz w:val="20"/>
                <w:szCs w:val="20"/>
              </w:rPr>
            </w:pPr>
            <w:r w:rsidRPr="008331BD">
              <w:rPr>
                <w:color w:val="000000"/>
                <w:sz w:val="20"/>
                <w:szCs w:val="20"/>
              </w:rPr>
              <w:t>Сентябрь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29CE4ACE"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1557A5BE" w14:textId="77777777" w:rsidR="008331BD" w:rsidRPr="008331BD" w:rsidRDefault="008331BD" w:rsidP="008331BD">
            <w:pPr>
              <w:jc w:val="center"/>
              <w:rPr>
                <w:color w:val="000000"/>
                <w:sz w:val="20"/>
                <w:szCs w:val="20"/>
              </w:rPr>
            </w:pPr>
            <w:r w:rsidRPr="008331BD">
              <w:rPr>
                <w:color w:val="000000"/>
                <w:sz w:val="20"/>
                <w:szCs w:val="20"/>
              </w:rPr>
              <w:t>12.20</w:t>
            </w:r>
          </w:p>
        </w:tc>
        <w:tc>
          <w:tcPr>
            <w:tcW w:w="234" w:type="pct"/>
            <w:tcBorders>
              <w:top w:val="nil"/>
              <w:left w:val="nil"/>
              <w:bottom w:val="single" w:sz="4" w:space="0" w:color="000000"/>
              <w:right w:val="single" w:sz="4" w:space="0" w:color="000000"/>
            </w:tcBorders>
            <w:shd w:val="clear" w:color="auto" w:fill="auto"/>
            <w:noWrap/>
            <w:vAlign w:val="center"/>
            <w:hideMark/>
          </w:tcPr>
          <w:p w14:paraId="5E7E31CE"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2A49862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1AB4EBE" w14:textId="77777777" w:rsidR="008331BD" w:rsidRPr="008331BD" w:rsidRDefault="008331BD" w:rsidP="008331BD">
            <w:pPr>
              <w:jc w:val="center"/>
              <w:rPr>
                <w:color w:val="000000"/>
                <w:sz w:val="20"/>
                <w:szCs w:val="20"/>
              </w:rPr>
            </w:pPr>
            <w:r w:rsidRPr="008331BD">
              <w:rPr>
                <w:color w:val="000000"/>
                <w:sz w:val="20"/>
                <w:szCs w:val="20"/>
              </w:rPr>
              <w:t>8.90</w:t>
            </w:r>
          </w:p>
        </w:tc>
        <w:tc>
          <w:tcPr>
            <w:tcW w:w="234" w:type="pct"/>
            <w:tcBorders>
              <w:top w:val="nil"/>
              <w:left w:val="nil"/>
              <w:bottom w:val="single" w:sz="4" w:space="0" w:color="000000"/>
              <w:right w:val="single" w:sz="4" w:space="0" w:color="000000"/>
            </w:tcBorders>
            <w:shd w:val="clear" w:color="auto" w:fill="auto"/>
            <w:noWrap/>
            <w:vAlign w:val="center"/>
            <w:hideMark/>
          </w:tcPr>
          <w:p w14:paraId="03F8B60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76CE13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708182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C9353A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AFE06F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E5CFF07"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0B0813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E59F45E"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C00AEBD"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345282C9"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27F327D" w14:textId="77777777" w:rsidR="008331BD" w:rsidRPr="008331BD" w:rsidRDefault="008331BD" w:rsidP="008331BD">
            <w:pPr>
              <w:jc w:val="center"/>
              <w:rPr>
                <w:color w:val="000000"/>
                <w:sz w:val="20"/>
                <w:szCs w:val="20"/>
              </w:rPr>
            </w:pPr>
            <w:r w:rsidRPr="008331BD">
              <w:rPr>
                <w:color w:val="000000"/>
                <w:sz w:val="20"/>
                <w:szCs w:val="20"/>
              </w:rPr>
              <w:t>Октябрь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64C09FEE"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7C273878"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07AE60B0" w14:textId="77777777" w:rsidR="008331BD" w:rsidRPr="008331BD" w:rsidRDefault="008331BD" w:rsidP="008331BD">
            <w:pPr>
              <w:jc w:val="center"/>
              <w:rPr>
                <w:color w:val="000000"/>
                <w:sz w:val="20"/>
                <w:szCs w:val="20"/>
              </w:rPr>
            </w:pPr>
            <w:r w:rsidRPr="008331BD">
              <w:rPr>
                <w:color w:val="000000"/>
                <w:sz w:val="20"/>
                <w:szCs w:val="20"/>
              </w:rPr>
              <w:t>56.90</w:t>
            </w:r>
          </w:p>
        </w:tc>
        <w:tc>
          <w:tcPr>
            <w:tcW w:w="234" w:type="pct"/>
            <w:tcBorders>
              <w:top w:val="nil"/>
              <w:left w:val="nil"/>
              <w:bottom w:val="single" w:sz="4" w:space="0" w:color="000000"/>
              <w:right w:val="single" w:sz="4" w:space="0" w:color="000000"/>
            </w:tcBorders>
            <w:shd w:val="clear" w:color="auto" w:fill="auto"/>
            <w:noWrap/>
            <w:vAlign w:val="center"/>
            <w:hideMark/>
          </w:tcPr>
          <w:p w14:paraId="47BFF49D" w14:textId="77777777" w:rsidR="008331BD" w:rsidRPr="008331BD" w:rsidRDefault="008331BD" w:rsidP="008331BD">
            <w:pPr>
              <w:jc w:val="center"/>
              <w:rPr>
                <w:color w:val="000000"/>
                <w:sz w:val="20"/>
                <w:szCs w:val="20"/>
              </w:rPr>
            </w:pPr>
            <w:r w:rsidRPr="008331BD">
              <w:rPr>
                <w:color w:val="000000"/>
                <w:sz w:val="20"/>
                <w:szCs w:val="20"/>
              </w:rPr>
              <w:t>38.90</w:t>
            </w:r>
          </w:p>
        </w:tc>
        <w:tc>
          <w:tcPr>
            <w:tcW w:w="234" w:type="pct"/>
            <w:tcBorders>
              <w:top w:val="nil"/>
              <w:left w:val="nil"/>
              <w:bottom w:val="single" w:sz="4" w:space="0" w:color="000000"/>
              <w:right w:val="single" w:sz="4" w:space="0" w:color="000000"/>
            </w:tcBorders>
            <w:shd w:val="clear" w:color="auto" w:fill="auto"/>
            <w:noWrap/>
            <w:vAlign w:val="center"/>
            <w:hideMark/>
          </w:tcPr>
          <w:p w14:paraId="2A17F91D" w14:textId="77777777" w:rsidR="008331BD" w:rsidRPr="008331BD" w:rsidRDefault="008331BD" w:rsidP="008331BD">
            <w:pPr>
              <w:jc w:val="center"/>
              <w:rPr>
                <w:color w:val="000000"/>
                <w:sz w:val="20"/>
                <w:szCs w:val="20"/>
              </w:rPr>
            </w:pPr>
            <w:r w:rsidRPr="008331BD">
              <w:rPr>
                <w:color w:val="000000"/>
                <w:sz w:val="20"/>
                <w:szCs w:val="20"/>
              </w:rPr>
              <w:t>8.60</w:t>
            </w:r>
          </w:p>
        </w:tc>
        <w:tc>
          <w:tcPr>
            <w:tcW w:w="234" w:type="pct"/>
            <w:tcBorders>
              <w:top w:val="nil"/>
              <w:left w:val="nil"/>
              <w:bottom w:val="single" w:sz="4" w:space="0" w:color="000000"/>
              <w:right w:val="single" w:sz="4" w:space="0" w:color="000000"/>
            </w:tcBorders>
            <w:shd w:val="clear" w:color="auto" w:fill="auto"/>
            <w:noWrap/>
            <w:vAlign w:val="center"/>
            <w:hideMark/>
          </w:tcPr>
          <w:p w14:paraId="74BC8B59"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003ACFEB" w14:textId="77777777" w:rsidR="008331BD" w:rsidRPr="008331BD" w:rsidRDefault="008331BD" w:rsidP="008331BD">
            <w:pPr>
              <w:jc w:val="center"/>
              <w:rPr>
                <w:color w:val="000000"/>
                <w:sz w:val="20"/>
                <w:szCs w:val="20"/>
              </w:rPr>
            </w:pPr>
            <w:r w:rsidRPr="008331BD">
              <w:rPr>
                <w:color w:val="000000"/>
                <w:sz w:val="20"/>
                <w:szCs w:val="20"/>
              </w:rPr>
              <w:t>304.78</w:t>
            </w:r>
          </w:p>
        </w:tc>
        <w:tc>
          <w:tcPr>
            <w:tcW w:w="305" w:type="pct"/>
            <w:tcBorders>
              <w:top w:val="nil"/>
              <w:left w:val="nil"/>
              <w:bottom w:val="single" w:sz="4" w:space="0" w:color="000000"/>
              <w:right w:val="single" w:sz="4" w:space="0" w:color="000000"/>
            </w:tcBorders>
            <w:shd w:val="clear" w:color="auto" w:fill="auto"/>
            <w:noWrap/>
            <w:vAlign w:val="center"/>
            <w:hideMark/>
          </w:tcPr>
          <w:p w14:paraId="6B472423" w14:textId="77777777" w:rsidR="008331BD" w:rsidRPr="008331BD" w:rsidRDefault="008331BD" w:rsidP="008331BD">
            <w:pPr>
              <w:jc w:val="center"/>
              <w:rPr>
                <w:color w:val="000000"/>
                <w:sz w:val="20"/>
                <w:szCs w:val="20"/>
              </w:rPr>
            </w:pPr>
            <w:r w:rsidRPr="008331BD">
              <w:rPr>
                <w:color w:val="000000"/>
                <w:sz w:val="20"/>
                <w:szCs w:val="20"/>
              </w:rPr>
              <w:t>216.60</w:t>
            </w:r>
          </w:p>
        </w:tc>
        <w:tc>
          <w:tcPr>
            <w:tcW w:w="340" w:type="pct"/>
            <w:tcBorders>
              <w:top w:val="nil"/>
              <w:left w:val="nil"/>
              <w:bottom w:val="single" w:sz="4" w:space="0" w:color="000000"/>
              <w:right w:val="single" w:sz="4" w:space="0" w:color="000000"/>
            </w:tcBorders>
            <w:shd w:val="clear" w:color="auto" w:fill="auto"/>
            <w:noWrap/>
            <w:vAlign w:val="center"/>
            <w:hideMark/>
          </w:tcPr>
          <w:p w14:paraId="234254A5" w14:textId="77777777" w:rsidR="008331BD" w:rsidRPr="008331BD" w:rsidRDefault="008331BD" w:rsidP="008331BD">
            <w:pPr>
              <w:jc w:val="center"/>
              <w:rPr>
                <w:color w:val="000000"/>
                <w:sz w:val="20"/>
                <w:szCs w:val="20"/>
              </w:rPr>
            </w:pPr>
            <w:r w:rsidRPr="008331BD">
              <w:rPr>
                <w:color w:val="000000"/>
                <w:sz w:val="20"/>
                <w:szCs w:val="20"/>
              </w:rPr>
              <w:t>1808.86</w:t>
            </w:r>
          </w:p>
        </w:tc>
        <w:tc>
          <w:tcPr>
            <w:tcW w:w="305" w:type="pct"/>
            <w:tcBorders>
              <w:top w:val="nil"/>
              <w:left w:val="nil"/>
              <w:bottom w:val="single" w:sz="4" w:space="0" w:color="000000"/>
              <w:right w:val="single" w:sz="4" w:space="0" w:color="000000"/>
            </w:tcBorders>
            <w:shd w:val="clear" w:color="auto" w:fill="auto"/>
            <w:noWrap/>
            <w:vAlign w:val="center"/>
            <w:hideMark/>
          </w:tcPr>
          <w:p w14:paraId="42B5FE74" w14:textId="77777777" w:rsidR="008331BD" w:rsidRPr="008331BD" w:rsidRDefault="008331BD" w:rsidP="008331BD">
            <w:pPr>
              <w:jc w:val="center"/>
              <w:rPr>
                <w:color w:val="000000"/>
                <w:sz w:val="20"/>
                <w:szCs w:val="20"/>
              </w:rPr>
            </w:pPr>
            <w:r w:rsidRPr="008331BD">
              <w:rPr>
                <w:color w:val="000000"/>
                <w:sz w:val="20"/>
                <w:szCs w:val="20"/>
              </w:rPr>
              <w:t>93.88</w:t>
            </w:r>
          </w:p>
        </w:tc>
        <w:tc>
          <w:tcPr>
            <w:tcW w:w="340" w:type="pct"/>
            <w:tcBorders>
              <w:top w:val="nil"/>
              <w:left w:val="nil"/>
              <w:bottom w:val="single" w:sz="4" w:space="0" w:color="000000"/>
              <w:right w:val="single" w:sz="4" w:space="0" w:color="000000"/>
            </w:tcBorders>
            <w:shd w:val="clear" w:color="auto" w:fill="auto"/>
            <w:noWrap/>
            <w:vAlign w:val="center"/>
            <w:hideMark/>
          </w:tcPr>
          <w:p w14:paraId="5AEF910A" w14:textId="77777777" w:rsidR="008331BD" w:rsidRPr="008331BD" w:rsidRDefault="008331BD" w:rsidP="008331BD">
            <w:pPr>
              <w:jc w:val="center"/>
              <w:rPr>
                <w:color w:val="000000"/>
                <w:sz w:val="20"/>
                <w:szCs w:val="20"/>
              </w:rPr>
            </w:pPr>
            <w:r w:rsidRPr="008331BD">
              <w:rPr>
                <w:color w:val="000000"/>
                <w:sz w:val="20"/>
                <w:szCs w:val="20"/>
              </w:rPr>
              <w:t>1823.43</w:t>
            </w:r>
          </w:p>
        </w:tc>
        <w:tc>
          <w:tcPr>
            <w:tcW w:w="270" w:type="pct"/>
            <w:tcBorders>
              <w:top w:val="nil"/>
              <w:left w:val="nil"/>
              <w:bottom w:val="single" w:sz="4" w:space="0" w:color="000000"/>
              <w:right w:val="single" w:sz="4" w:space="0" w:color="000000"/>
            </w:tcBorders>
            <w:shd w:val="clear" w:color="auto" w:fill="auto"/>
            <w:noWrap/>
            <w:vAlign w:val="center"/>
            <w:hideMark/>
          </w:tcPr>
          <w:p w14:paraId="339C11DD" w14:textId="77777777" w:rsidR="008331BD" w:rsidRPr="008331BD" w:rsidRDefault="008331BD" w:rsidP="008331BD">
            <w:pPr>
              <w:jc w:val="center"/>
              <w:rPr>
                <w:color w:val="000000"/>
                <w:sz w:val="20"/>
                <w:szCs w:val="20"/>
              </w:rPr>
            </w:pPr>
            <w:r w:rsidRPr="008331BD">
              <w:rPr>
                <w:color w:val="000000"/>
                <w:sz w:val="20"/>
                <w:szCs w:val="20"/>
              </w:rPr>
              <w:t>61.81</w:t>
            </w:r>
          </w:p>
        </w:tc>
        <w:tc>
          <w:tcPr>
            <w:tcW w:w="340" w:type="pct"/>
            <w:tcBorders>
              <w:top w:val="nil"/>
              <w:left w:val="nil"/>
              <w:bottom w:val="single" w:sz="4" w:space="0" w:color="000000"/>
              <w:right w:val="single" w:sz="4" w:space="0" w:color="000000"/>
            </w:tcBorders>
            <w:shd w:val="clear" w:color="auto" w:fill="auto"/>
            <w:noWrap/>
            <w:vAlign w:val="center"/>
            <w:hideMark/>
          </w:tcPr>
          <w:p w14:paraId="05660DFA" w14:textId="77777777" w:rsidR="008331BD" w:rsidRPr="008331BD" w:rsidRDefault="008331BD" w:rsidP="008331BD">
            <w:pPr>
              <w:jc w:val="center"/>
              <w:rPr>
                <w:color w:val="000000"/>
                <w:sz w:val="20"/>
                <w:szCs w:val="20"/>
              </w:rPr>
            </w:pPr>
            <w:r w:rsidRPr="008331BD">
              <w:rPr>
                <w:color w:val="000000"/>
                <w:sz w:val="20"/>
                <w:szCs w:val="20"/>
              </w:rPr>
              <w:t>406.56</w:t>
            </w:r>
          </w:p>
        </w:tc>
        <w:tc>
          <w:tcPr>
            <w:tcW w:w="270" w:type="pct"/>
            <w:tcBorders>
              <w:top w:val="nil"/>
              <w:left w:val="nil"/>
              <w:bottom w:val="single" w:sz="4" w:space="0" w:color="000000"/>
              <w:right w:val="single" w:sz="4" w:space="0" w:color="000000"/>
            </w:tcBorders>
            <w:shd w:val="clear" w:color="auto" w:fill="auto"/>
            <w:noWrap/>
            <w:vAlign w:val="center"/>
            <w:hideMark/>
          </w:tcPr>
          <w:p w14:paraId="3732D642" w14:textId="77777777" w:rsidR="008331BD" w:rsidRPr="008331BD" w:rsidRDefault="008331BD" w:rsidP="008331BD">
            <w:pPr>
              <w:jc w:val="center"/>
              <w:rPr>
                <w:color w:val="000000"/>
                <w:sz w:val="20"/>
                <w:szCs w:val="20"/>
              </w:rPr>
            </w:pPr>
            <w:r w:rsidRPr="008331BD">
              <w:rPr>
                <w:color w:val="000000"/>
                <w:sz w:val="20"/>
                <w:szCs w:val="20"/>
              </w:rPr>
              <w:t>15.30</w:t>
            </w:r>
          </w:p>
        </w:tc>
      </w:tr>
      <w:tr w:rsidR="008331BD" w:rsidRPr="008331BD" w14:paraId="21C45DF9"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C702692" w14:textId="77777777" w:rsidR="008331BD" w:rsidRPr="008331BD" w:rsidRDefault="008331BD" w:rsidP="008331BD">
            <w:pPr>
              <w:jc w:val="center"/>
              <w:rPr>
                <w:color w:val="000000"/>
                <w:sz w:val="20"/>
                <w:szCs w:val="20"/>
              </w:rPr>
            </w:pPr>
            <w:r w:rsidRPr="008331BD">
              <w:rPr>
                <w:color w:val="000000"/>
                <w:sz w:val="20"/>
                <w:szCs w:val="20"/>
              </w:rPr>
              <w:t>Октябрь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558488CD"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2CB7611"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727D29F0"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6BECC21"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0A9F637"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35768D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B5E815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39489A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472659F"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3B1724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97B099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02C4F0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EE0C9E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0AFC278"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42C273A1"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555CDFC" w14:textId="77777777" w:rsidR="008331BD" w:rsidRPr="008331BD" w:rsidRDefault="008331BD" w:rsidP="008331BD">
            <w:pPr>
              <w:jc w:val="center"/>
              <w:rPr>
                <w:color w:val="000000"/>
                <w:sz w:val="20"/>
                <w:szCs w:val="20"/>
              </w:rPr>
            </w:pPr>
            <w:r w:rsidRPr="008331BD">
              <w:rPr>
                <w:color w:val="000000"/>
                <w:sz w:val="20"/>
                <w:szCs w:val="20"/>
              </w:rPr>
              <w:lastRenderedPageBreak/>
              <w:t>Ноябрь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47CBFCAF"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242BD358" w14:textId="77777777" w:rsidR="008331BD" w:rsidRPr="008331BD" w:rsidRDefault="008331BD" w:rsidP="008331BD">
            <w:pPr>
              <w:jc w:val="center"/>
              <w:rPr>
                <w:color w:val="000000"/>
                <w:sz w:val="20"/>
                <w:szCs w:val="20"/>
              </w:rPr>
            </w:pPr>
            <w:r w:rsidRPr="008331BD">
              <w:rPr>
                <w:color w:val="000000"/>
                <w:sz w:val="20"/>
                <w:szCs w:val="20"/>
              </w:rPr>
              <w:t>-2.50</w:t>
            </w:r>
          </w:p>
        </w:tc>
        <w:tc>
          <w:tcPr>
            <w:tcW w:w="234" w:type="pct"/>
            <w:tcBorders>
              <w:top w:val="nil"/>
              <w:left w:val="nil"/>
              <w:bottom w:val="single" w:sz="4" w:space="0" w:color="000000"/>
              <w:right w:val="single" w:sz="4" w:space="0" w:color="000000"/>
            </w:tcBorders>
            <w:shd w:val="clear" w:color="auto" w:fill="auto"/>
            <w:noWrap/>
            <w:vAlign w:val="center"/>
            <w:hideMark/>
          </w:tcPr>
          <w:p w14:paraId="40578EA4" w14:textId="77777777" w:rsidR="008331BD" w:rsidRPr="008331BD" w:rsidRDefault="008331BD" w:rsidP="008331BD">
            <w:pPr>
              <w:jc w:val="center"/>
              <w:rPr>
                <w:color w:val="000000"/>
                <w:sz w:val="20"/>
                <w:szCs w:val="20"/>
              </w:rPr>
            </w:pPr>
            <w:r w:rsidRPr="008331BD">
              <w:rPr>
                <w:color w:val="000000"/>
                <w:sz w:val="20"/>
                <w:szCs w:val="20"/>
              </w:rPr>
              <w:t>71.90</w:t>
            </w:r>
          </w:p>
        </w:tc>
        <w:tc>
          <w:tcPr>
            <w:tcW w:w="234" w:type="pct"/>
            <w:tcBorders>
              <w:top w:val="nil"/>
              <w:left w:val="nil"/>
              <w:bottom w:val="single" w:sz="4" w:space="0" w:color="000000"/>
              <w:right w:val="single" w:sz="4" w:space="0" w:color="000000"/>
            </w:tcBorders>
            <w:shd w:val="clear" w:color="auto" w:fill="auto"/>
            <w:noWrap/>
            <w:vAlign w:val="center"/>
            <w:hideMark/>
          </w:tcPr>
          <w:p w14:paraId="7A0801D7" w14:textId="77777777" w:rsidR="008331BD" w:rsidRPr="008331BD" w:rsidRDefault="008331BD" w:rsidP="008331BD">
            <w:pPr>
              <w:jc w:val="center"/>
              <w:rPr>
                <w:color w:val="000000"/>
                <w:sz w:val="20"/>
                <w:szCs w:val="20"/>
              </w:rPr>
            </w:pPr>
            <w:r w:rsidRPr="008331BD">
              <w:rPr>
                <w:color w:val="000000"/>
                <w:sz w:val="20"/>
                <w:szCs w:val="20"/>
              </w:rPr>
              <w:t>45.80</w:t>
            </w:r>
          </w:p>
        </w:tc>
        <w:tc>
          <w:tcPr>
            <w:tcW w:w="234" w:type="pct"/>
            <w:tcBorders>
              <w:top w:val="nil"/>
              <w:left w:val="nil"/>
              <w:bottom w:val="single" w:sz="4" w:space="0" w:color="000000"/>
              <w:right w:val="single" w:sz="4" w:space="0" w:color="000000"/>
            </w:tcBorders>
            <w:shd w:val="clear" w:color="auto" w:fill="auto"/>
            <w:noWrap/>
            <w:vAlign w:val="center"/>
            <w:hideMark/>
          </w:tcPr>
          <w:p w14:paraId="203B9443" w14:textId="77777777" w:rsidR="008331BD" w:rsidRPr="008331BD" w:rsidRDefault="008331BD" w:rsidP="008331BD">
            <w:pPr>
              <w:jc w:val="center"/>
              <w:rPr>
                <w:color w:val="000000"/>
                <w:sz w:val="20"/>
                <w:szCs w:val="20"/>
              </w:rPr>
            </w:pPr>
            <w:r w:rsidRPr="008331BD">
              <w:rPr>
                <w:color w:val="000000"/>
                <w:sz w:val="20"/>
                <w:szCs w:val="20"/>
              </w:rPr>
              <w:t>7.30</w:t>
            </w:r>
          </w:p>
        </w:tc>
        <w:tc>
          <w:tcPr>
            <w:tcW w:w="234" w:type="pct"/>
            <w:tcBorders>
              <w:top w:val="nil"/>
              <w:left w:val="nil"/>
              <w:bottom w:val="single" w:sz="4" w:space="0" w:color="000000"/>
              <w:right w:val="single" w:sz="4" w:space="0" w:color="000000"/>
            </w:tcBorders>
            <w:shd w:val="clear" w:color="auto" w:fill="auto"/>
            <w:noWrap/>
            <w:vAlign w:val="center"/>
            <w:hideMark/>
          </w:tcPr>
          <w:p w14:paraId="28B38B4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0AF2304E" w14:textId="77777777" w:rsidR="008331BD" w:rsidRPr="008331BD" w:rsidRDefault="008331BD" w:rsidP="008331BD">
            <w:pPr>
              <w:jc w:val="center"/>
              <w:rPr>
                <w:color w:val="000000"/>
                <w:sz w:val="20"/>
                <w:szCs w:val="20"/>
              </w:rPr>
            </w:pPr>
            <w:r w:rsidRPr="008331BD">
              <w:rPr>
                <w:color w:val="000000"/>
                <w:sz w:val="20"/>
                <w:szCs w:val="20"/>
              </w:rPr>
              <w:t>413.91</w:t>
            </w:r>
          </w:p>
        </w:tc>
        <w:tc>
          <w:tcPr>
            <w:tcW w:w="305" w:type="pct"/>
            <w:tcBorders>
              <w:top w:val="nil"/>
              <w:left w:val="nil"/>
              <w:bottom w:val="single" w:sz="4" w:space="0" w:color="000000"/>
              <w:right w:val="single" w:sz="4" w:space="0" w:color="000000"/>
            </w:tcBorders>
            <w:shd w:val="clear" w:color="auto" w:fill="auto"/>
            <w:noWrap/>
            <w:vAlign w:val="center"/>
            <w:hideMark/>
          </w:tcPr>
          <w:p w14:paraId="0833E533" w14:textId="77777777" w:rsidR="008331BD" w:rsidRPr="008331BD" w:rsidRDefault="008331BD" w:rsidP="008331BD">
            <w:pPr>
              <w:jc w:val="center"/>
              <w:rPr>
                <w:color w:val="000000"/>
                <w:sz w:val="20"/>
                <w:szCs w:val="20"/>
              </w:rPr>
            </w:pPr>
            <w:r w:rsidRPr="008331BD">
              <w:rPr>
                <w:color w:val="000000"/>
                <w:sz w:val="20"/>
                <w:szCs w:val="20"/>
              </w:rPr>
              <w:t>289.22</w:t>
            </w:r>
          </w:p>
        </w:tc>
        <w:tc>
          <w:tcPr>
            <w:tcW w:w="340" w:type="pct"/>
            <w:tcBorders>
              <w:top w:val="nil"/>
              <w:left w:val="nil"/>
              <w:bottom w:val="single" w:sz="4" w:space="0" w:color="000000"/>
              <w:right w:val="single" w:sz="4" w:space="0" w:color="000000"/>
            </w:tcBorders>
            <w:shd w:val="clear" w:color="auto" w:fill="auto"/>
            <w:noWrap/>
            <w:vAlign w:val="center"/>
            <w:hideMark/>
          </w:tcPr>
          <w:p w14:paraId="49EC863B" w14:textId="77777777" w:rsidR="008331BD" w:rsidRPr="008331BD" w:rsidRDefault="008331BD" w:rsidP="008331BD">
            <w:pPr>
              <w:jc w:val="center"/>
              <w:rPr>
                <w:color w:val="000000"/>
                <w:sz w:val="20"/>
                <w:szCs w:val="20"/>
              </w:rPr>
            </w:pPr>
            <w:r w:rsidRPr="008331BD">
              <w:rPr>
                <w:color w:val="000000"/>
                <w:sz w:val="20"/>
                <w:szCs w:val="20"/>
              </w:rPr>
              <w:t>1736.06</w:t>
            </w:r>
          </w:p>
        </w:tc>
        <w:tc>
          <w:tcPr>
            <w:tcW w:w="305" w:type="pct"/>
            <w:tcBorders>
              <w:top w:val="nil"/>
              <w:left w:val="nil"/>
              <w:bottom w:val="single" w:sz="4" w:space="0" w:color="000000"/>
              <w:right w:val="single" w:sz="4" w:space="0" w:color="000000"/>
            </w:tcBorders>
            <w:shd w:val="clear" w:color="auto" w:fill="auto"/>
            <w:noWrap/>
            <w:vAlign w:val="center"/>
            <w:hideMark/>
          </w:tcPr>
          <w:p w14:paraId="11E661D3" w14:textId="77777777" w:rsidR="008331BD" w:rsidRPr="008331BD" w:rsidRDefault="008331BD" w:rsidP="008331BD">
            <w:pPr>
              <w:jc w:val="center"/>
              <w:rPr>
                <w:color w:val="000000"/>
                <w:sz w:val="20"/>
                <w:szCs w:val="20"/>
              </w:rPr>
            </w:pPr>
            <w:r w:rsidRPr="008331BD">
              <w:rPr>
                <w:color w:val="000000"/>
                <w:sz w:val="20"/>
                <w:szCs w:val="20"/>
              </w:rPr>
              <w:t>116.14</w:t>
            </w:r>
          </w:p>
        </w:tc>
        <w:tc>
          <w:tcPr>
            <w:tcW w:w="340" w:type="pct"/>
            <w:tcBorders>
              <w:top w:val="nil"/>
              <w:left w:val="nil"/>
              <w:bottom w:val="single" w:sz="4" w:space="0" w:color="000000"/>
              <w:right w:val="single" w:sz="4" w:space="0" w:color="000000"/>
            </w:tcBorders>
            <w:shd w:val="clear" w:color="auto" w:fill="auto"/>
            <w:noWrap/>
            <w:vAlign w:val="center"/>
            <w:hideMark/>
          </w:tcPr>
          <w:p w14:paraId="4E438DB4" w14:textId="77777777" w:rsidR="008331BD" w:rsidRPr="008331BD" w:rsidRDefault="008331BD" w:rsidP="008331BD">
            <w:pPr>
              <w:jc w:val="center"/>
              <w:rPr>
                <w:color w:val="000000"/>
                <w:sz w:val="20"/>
                <w:szCs w:val="20"/>
              </w:rPr>
            </w:pPr>
            <w:r w:rsidRPr="008331BD">
              <w:rPr>
                <w:color w:val="000000"/>
                <w:sz w:val="20"/>
                <w:szCs w:val="20"/>
              </w:rPr>
              <w:t>1759.66</w:t>
            </w:r>
          </w:p>
        </w:tc>
        <w:tc>
          <w:tcPr>
            <w:tcW w:w="270" w:type="pct"/>
            <w:tcBorders>
              <w:top w:val="nil"/>
              <w:left w:val="nil"/>
              <w:bottom w:val="single" w:sz="4" w:space="0" w:color="000000"/>
              <w:right w:val="single" w:sz="4" w:space="0" w:color="000000"/>
            </w:tcBorders>
            <w:shd w:val="clear" w:color="auto" w:fill="auto"/>
            <w:noWrap/>
            <w:vAlign w:val="center"/>
            <w:hideMark/>
          </w:tcPr>
          <w:p w14:paraId="10A0191F" w14:textId="77777777" w:rsidR="008331BD" w:rsidRPr="008331BD" w:rsidRDefault="008331BD" w:rsidP="008331BD">
            <w:pPr>
              <w:jc w:val="center"/>
              <w:rPr>
                <w:color w:val="000000"/>
                <w:sz w:val="20"/>
                <w:szCs w:val="20"/>
              </w:rPr>
            </w:pPr>
            <w:r w:rsidRPr="008331BD">
              <w:rPr>
                <w:color w:val="000000"/>
                <w:sz w:val="20"/>
                <w:szCs w:val="20"/>
              </w:rPr>
              <w:t>71.79</w:t>
            </w:r>
          </w:p>
        </w:tc>
        <w:tc>
          <w:tcPr>
            <w:tcW w:w="340" w:type="pct"/>
            <w:tcBorders>
              <w:top w:val="nil"/>
              <w:left w:val="nil"/>
              <w:bottom w:val="single" w:sz="4" w:space="0" w:color="000000"/>
              <w:right w:val="single" w:sz="4" w:space="0" w:color="000000"/>
            </w:tcBorders>
            <w:shd w:val="clear" w:color="auto" w:fill="auto"/>
            <w:noWrap/>
            <w:vAlign w:val="center"/>
            <w:hideMark/>
          </w:tcPr>
          <w:p w14:paraId="68F06EDC" w14:textId="77777777" w:rsidR="008331BD" w:rsidRPr="008331BD" w:rsidRDefault="008331BD" w:rsidP="008331BD">
            <w:pPr>
              <w:jc w:val="center"/>
              <w:rPr>
                <w:color w:val="000000"/>
                <w:sz w:val="20"/>
                <w:szCs w:val="20"/>
              </w:rPr>
            </w:pPr>
            <w:r w:rsidRPr="008331BD">
              <w:rPr>
                <w:color w:val="000000"/>
                <w:sz w:val="20"/>
                <w:szCs w:val="20"/>
              </w:rPr>
              <w:t>393.45</w:t>
            </w:r>
          </w:p>
        </w:tc>
        <w:tc>
          <w:tcPr>
            <w:tcW w:w="270" w:type="pct"/>
            <w:tcBorders>
              <w:top w:val="nil"/>
              <w:left w:val="nil"/>
              <w:bottom w:val="single" w:sz="4" w:space="0" w:color="000000"/>
              <w:right w:val="single" w:sz="4" w:space="0" w:color="000000"/>
            </w:tcBorders>
            <w:shd w:val="clear" w:color="auto" w:fill="auto"/>
            <w:noWrap/>
            <w:vAlign w:val="center"/>
            <w:hideMark/>
          </w:tcPr>
          <w:p w14:paraId="6AD9DB64" w14:textId="77777777" w:rsidR="008331BD" w:rsidRPr="008331BD" w:rsidRDefault="008331BD" w:rsidP="008331BD">
            <w:pPr>
              <w:jc w:val="center"/>
              <w:rPr>
                <w:color w:val="000000"/>
                <w:sz w:val="20"/>
                <w:szCs w:val="20"/>
              </w:rPr>
            </w:pPr>
            <w:r w:rsidRPr="008331BD">
              <w:rPr>
                <w:color w:val="000000"/>
                <w:sz w:val="20"/>
                <w:szCs w:val="20"/>
              </w:rPr>
              <w:t>18.19</w:t>
            </w:r>
          </w:p>
        </w:tc>
      </w:tr>
      <w:tr w:rsidR="008331BD" w:rsidRPr="008331BD" w14:paraId="3E74312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8DABB55" w14:textId="77777777" w:rsidR="008331BD" w:rsidRPr="008331BD" w:rsidRDefault="008331BD" w:rsidP="008331BD">
            <w:pPr>
              <w:jc w:val="center"/>
              <w:rPr>
                <w:color w:val="000000"/>
                <w:sz w:val="20"/>
                <w:szCs w:val="20"/>
              </w:rPr>
            </w:pPr>
            <w:r w:rsidRPr="008331BD">
              <w:rPr>
                <w:color w:val="000000"/>
                <w:sz w:val="20"/>
                <w:szCs w:val="20"/>
              </w:rPr>
              <w:t>Ноябрь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3A518F89"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EA4EB73" w14:textId="77777777" w:rsidR="008331BD" w:rsidRPr="008331BD" w:rsidRDefault="008331BD" w:rsidP="008331BD">
            <w:pPr>
              <w:jc w:val="center"/>
              <w:rPr>
                <w:color w:val="000000"/>
                <w:sz w:val="20"/>
                <w:szCs w:val="20"/>
              </w:rPr>
            </w:pPr>
            <w:r w:rsidRPr="008331BD">
              <w:rPr>
                <w:color w:val="000000"/>
                <w:sz w:val="20"/>
                <w:szCs w:val="20"/>
              </w:rPr>
              <w:t>-2.50</w:t>
            </w:r>
          </w:p>
        </w:tc>
        <w:tc>
          <w:tcPr>
            <w:tcW w:w="234" w:type="pct"/>
            <w:tcBorders>
              <w:top w:val="nil"/>
              <w:left w:val="nil"/>
              <w:bottom w:val="single" w:sz="4" w:space="0" w:color="000000"/>
              <w:right w:val="single" w:sz="4" w:space="0" w:color="000000"/>
            </w:tcBorders>
            <w:shd w:val="clear" w:color="auto" w:fill="auto"/>
            <w:noWrap/>
            <w:vAlign w:val="center"/>
            <w:hideMark/>
          </w:tcPr>
          <w:p w14:paraId="07E96A6E"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20A4B4A9"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9B381C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687571D"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125AB82"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D31680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B6FB6AB"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7BFA2D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DD6574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2DF752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19ED0C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4BD550B"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08A0AA2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A8F95AB" w14:textId="77777777" w:rsidR="008331BD" w:rsidRPr="008331BD" w:rsidRDefault="008331BD" w:rsidP="008331BD">
            <w:pPr>
              <w:jc w:val="center"/>
              <w:rPr>
                <w:color w:val="000000"/>
                <w:sz w:val="20"/>
                <w:szCs w:val="20"/>
              </w:rPr>
            </w:pPr>
            <w:r w:rsidRPr="008331BD">
              <w:rPr>
                <w:color w:val="000000"/>
                <w:sz w:val="20"/>
                <w:szCs w:val="20"/>
              </w:rPr>
              <w:t>Декабрь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416D8070"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748E3375" w14:textId="77777777" w:rsidR="008331BD" w:rsidRPr="008331BD" w:rsidRDefault="008331BD" w:rsidP="008331BD">
            <w:pPr>
              <w:jc w:val="center"/>
              <w:rPr>
                <w:color w:val="000000"/>
                <w:sz w:val="20"/>
                <w:szCs w:val="20"/>
              </w:rPr>
            </w:pPr>
            <w:r w:rsidRPr="008331BD">
              <w:rPr>
                <w:color w:val="000000"/>
                <w:sz w:val="20"/>
                <w:szCs w:val="20"/>
              </w:rPr>
              <w:t>-7.50</w:t>
            </w:r>
          </w:p>
        </w:tc>
        <w:tc>
          <w:tcPr>
            <w:tcW w:w="234" w:type="pct"/>
            <w:tcBorders>
              <w:top w:val="nil"/>
              <w:left w:val="nil"/>
              <w:bottom w:val="single" w:sz="4" w:space="0" w:color="000000"/>
              <w:right w:val="single" w:sz="4" w:space="0" w:color="000000"/>
            </w:tcBorders>
            <w:shd w:val="clear" w:color="auto" w:fill="auto"/>
            <w:noWrap/>
            <w:vAlign w:val="center"/>
            <w:hideMark/>
          </w:tcPr>
          <w:p w14:paraId="0E5918B3" w14:textId="77777777" w:rsidR="008331BD" w:rsidRPr="008331BD" w:rsidRDefault="008331BD" w:rsidP="008331BD">
            <w:pPr>
              <w:jc w:val="center"/>
              <w:rPr>
                <w:color w:val="000000"/>
                <w:sz w:val="20"/>
                <w:szCs w:val="20"/>
              </w:rPr>
            </w:pPr>
            <w:r w:rsidRPr="008331BD">
              <w:rPr>
                <w:color w:val="000000"/>
                <w:sz w:val="20"/>
                <w:szCs w:val="20"/>
              </w:rPr>
              <w:t>83.30</w:t>
            </w:r>
          </w:p>
        </w:tc>
        <w:tc>
          <w:tcPr>
            <w:tcW w:w="234" w:type="pct"/>
            <w:tcBorders>
              <w:top w:val="nil"/>
              <w:left w:val="nil"/>
              <w:bottom w:val="single" w:sz="4" w:space="0" w:color="000000"/>
              <w:right w:val="single" w:sz="4" w:space="0" w:color="000000"/>
            </w:tcBorders>
            <w:shd w:val="clear" w:color="auto" w:fill="auto"/>
            <w:noWrap/>
            <w:vAlign w:val="center"/>
            <w:hideMark/>
          </w:tcPr>
          <w:p w14:paraId="0B1554FC" w14:textId="77777777" w:rsidR="008331BD" w:rsidRPr="008331BD" w:rsidRDefault="008331BD" w:rsidP="008331BD">
            <w:pPr>
              <w:jc w:val="center"/>
              <w:rPr>
                <w:color w:val="000000"/>
                <w:sz w:val="20"/>
                <w:szCs w:val="20"/>
              </w:rPr>
            </w:pPr>
            <w:r w:rsidRPr="008331BD">
              <w:rPr>
                <w:color w:val="000000"/>
                <w:sz w:val="20"/>
                <w:szCs w:val="20"/>
              </w:rPr>
              <w:t>50.80</w:t>
            </w:r>
          </w:p>
        </w:tc>
        <w:tc>
          <w:tcPr>
            <w:tcW w:w="234" w:type="pct"/>
            <w:tcBorders>
              <w:top w:val="nil"/>
              <w:left w:val="nil"/>
              <w:bottom w:val="single" w:sz="4" w:space="0" w:color="000000"/>
              <w:right w:val="single" w:sz="4" w:space="0" w:color="000000"/>
            </w:tcBorders>
            <w:shd w:val="clear" w:color="auto" w:fill="auto"/>
            <w:noWrap/>
            <w:vAlign w:val="center"/>
            <w:hideMark/>
          </w:tcPr>
          <w:p w14:paraId="4C6A05BD" w14:textId="77777777" w:rsidR="008331BD" w:rsidRPr="008331BD" w:rsidRDefault="008331BD" w:rsidP="008331BD">
            <w:pPr>
              <w:jc w:val="center"/>
              <w:rPr>
                <w:color w:val="000000"/>
                <w:sz w:val="20"/>
                <w:szCs w:val="20"/>
              </w:rPr>
            </w:pPr>
            <w:r w:rsidRPr="008331BD">
              <w:rPr>
                <w:color w:val="000000"/>
                <w:sz w:val="20"/>
                <w:szCs w:val="20"/>
              </w:rPr>
              <w:t>5.30</w:t>
            </w:r>
          </w:p>
        </w:tc>
        <w:tc>
          <w:tcPr>
            <w:tcW w:w="234" w:type="pct"/>
            <w:tcBorders>
              <w:top w:val="nil"/>
              <w:left w:val="nil"/>
              <w:bottom w:val="single" w:sz="4" w:space="0" w:color="000000"/>
              <w:right w:val="single" w:sz="4" w:space="0" w:color="000000"/>
            </w:tcBorders>
            <w:shd w:val="clear" w:color="auto" w:fill="auto"/>
            <w:noWrap/>
            <w:vAlign w:val="center"/>
            <w:hideMark/>
          </w:tcPr>
          <w:p w14:paraId="1A6AF45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142D38F4" w14:textId="77777777" w:rsidR="008331BD" w:rsidRPr="008331BD" w:rsidRDefault="008331BD" w:rsidP="008331BD">
            <w:pPr>
              <w:jc w:val="center"/>
              <w:rPr>
                <w:color w:val="000000"/>
                <w:sz w:val="20"/>
                <w:szCs w:val="20"/>
              </w:rPr>
            </w:pPr>
            <w:r w:rsidRPr="008331BD">
              <w:rPr>
                <w:color w:val="000000"/>
                <w:sz w:val="20"/>
                <w:szCs w:val="20"/>
              </w:rPr>
              <w:t>521.95</w:t>
            </w:r>
          </w:p>
        </w:tc>
        <w:tc>
          <w:tcPr>
            <w:tcW w:w="305" w:type="pct"/>
            <w:tcBorders>
              <w:top w:val="nil"/>
              <w:left w:val="nil"/>
              <w:bottom w:val="single" w:sz="4" w:space="0" w:color="000000"/>
              <w:right w:val="single" w:sz="4" w:space="0" w:color="000000"/>
            </w:tcBorders>
            <w:shd w:val="clear" w:color="auto" w:fill="auto"/>
            <w:noWrap/>
            <w:vAlign w:val="center"/>
            <w:hideMark/>
          </w:tcPr>
          <w:p w14:paraId="25EE9FB7" w14:textId="77777777" w:rsidR="008331BD" w:rsidRPr="008331BD" w:rsidRDefault="008331BD" w:rsidP="008331BD">
            <w:pPr>
              <w:jc w:val="center"/>
              <w:rPr>
                <w:color w:val="000000"/>
                <w:sz w:val="20"/>
                <w:szCs w:val="20"/>
              </w:rPr>
            </w:pPr>
            <w:r w:rsidRPr="008331BD">
              <w:rPr>
                <w:color w:val="000000"/>
                <w:sz w:val="20"/>
                <w:szCs w:val="20"/>
              </w:rPr>
              <w:t>360.73</w:t>
            </w:r>
          </w:p>
        </w:tc>
        <w:tc>
          <w:tcPr>
            <w:tcW w:w="340" w:type="pct"/>
            <w:tcBorders>
              <w:top w:val="nil"/>
              <w:left w:val="nil"/>
              <w:bottom w:val="single" w:sz="4" w:space="0" w:color="000000"/>
              <w:right w:val="single" w:sz="4" w:space="0" w:color="000000"/>
            </w:tcBorders>
            <w:shd w:val="clear" w:color="auto" w:fill="auto"/>
            <w:noWrap/>
            <w:vAlign w:val="center"/>
            <w:hideMark/>
          </w:tcPr>
          <w:p w14:paraId="4E71F65D" w14:textId="77777777" w:rsidR="008331BD" w:rsidRPr="008331BD" w:rsidRDefault="008331BD" w:rsidP="008331BD">
            <w:pPr>
              <w:jc w:val="center"/>
              <w:rPr>
                <w:color w:val="000000"/>
                <w:sz w:val="20"/>
                <w:szCs w:val="20"/>
              </w:rPr>
            </w:pPr>
            <w:r w:rsidRPr="008331BD">
              <w:rPr>
                <w:color w:val="000000"/>
                <w:sz w:val="20"/>
                <w:szCs w:val="20"/>
              </w:rPr>
              <w:t>1781.12</w:t>
            </w:r>
          </w:p>
        </w:tc>
        <w:tc>
          <w:tcPr>
            <w:tcW w:w="305" w:type="pct"/>
            <w:tcBorders>
              <w:top w:val="nil"/>
              <w:left w:val="nil"/>
              <w:bottom w:val="single" w:sz="4" w:space="0" w:color="000000"/>
              <w:right w:val="single" w:sz="4" w:space="0" w:color="000000"/>
            </w:tcBorders>
            <w:shd w:val="clear" w:color="auto" w:fill="auto"/>
            <w:noWrap/>
            <w:vAlign w:val="center"/>
            <w:hideMark/>
          </w:tcPr>
          <w:p w14:paraId="0505212F" w14:textId="77777777" w:rsidR="008331BD" w:rsidRPr="008331BD" w:rsidRDefault="008331BD" w:rsidP="008331BD">
            <w:pPr>
              <w:jc w:val="center"/>
              <w:rPr>
                <w:color w:val="000000"/>
                <w:sz w:val="20"/>
                <w:szCs w:val="20"/>
              </w:rPr>
            </w:pPr>
            <w:r w:rsidRPr="008331BD">
              <w:rPr>
                <w:color w:val="000000"/>
                <w:sz w:val="20"/>
                <w:szCs w:val="20"/>
              </w:rPr>
              <w:t>139.46</w:t>
            </w:r>
          </w:p>
        </w:tc>
        <w:tc>
          <w:tcPr>
            <w:tcW w:w="340" w:type="pct"/>
            <w:tcBorders>
              <w:top w:val="nil"/>
              <w:left w:val="nil"/>
              <w:bottom w:val="single" w:sz="4" w:space="0" w:color="000000"/>
              <w:right w:val="single" w:sz="4" w:space="0" w:color="000000"/>
            </w:tcBorders>
            <w:shd w:val="clear" w:color="auto" w:fill="auto"/>
            <w:noWrap/>
            <w:vAlign w:val="center"/>
            <w:hideMark/>
          </w:tcPr>
          <w:p w14:paraId="30D6C1EC" w14:textId="77777777" w:rsidR="008331BD" w:rsidRPr="008331BD" w:rsidRDefault="008331BD" w:rsidP="008331BD">
            <w:pPr>
              <w:jc w:val="center"/>
              <w:rPr>
                <w:color w:val="000000"/>
                <w:sz w:val="20"/>
                <w:szCs w:val="20"/>
              </w:rPr>
            </w:pPr>
            <w:r w:rsidRPr="008331BD">
              <w:rPr>
                <w:color w:val="000000"/>
                <w:sz w:val="20"/>
                <w:szCs w:val="20"/>
              </w:rPr>
              <w:t>1814.24</w:t>
            </w:r>
          </w:p>
        </w:tc>
        <w:tc>
          <w:tcPr>
            <w:tcW w:w="270" w:type="pct"/>
            <w:tcBorders>
              <w:top w:val="nil"/>
              <w:left w:val="nil"/>
              <w:bottom w:val="single" w:sz="4" w:space="0" w:color="000000"/>
              <w:right w:val="single" w:sz="4" w:space="0" w:color="000000"/>
            </w:tcBorders>
            <w:shd w:val="clear" w:color="auto" w:fill="auto"/>
            <w:noWrap/>
            <w:vAlign w:val="center"/>
            <w:hideMark/>
          </w:tcPr>
          <w:p w14:paraId="39DA36E7" w14:textId="77777777" w:rsidR="008331BD" w:rsidRPr="008331BD" w:rsidRDefault="008331BD" w:rsidP="008331BD">
            <w:pPr>
              <w:jc w:val="center"/>
              <w:rPr>
                <w:color w:val="000000"/>
                <w:sz w:val="20"/>
                <w:szCs w:val="20"/>
              </w:rPr>
            </w:pPr>
            <w:r w:rsidRPr="008331BD">
              <w:rPr>
                <w:color w:val="000000"/>
                <w:sz w:val="20"/>
                <w:szCs w:val="20"/>
              </w:rPr>
              <w:t>83.09</w:t>
            </w:r>
          </w:p>
        </w:tc>
        <w:tc>
          <w:tcPr>
            <w:tcW w:w="340" w:type="pct"/>
            <w:tcBorders>
              <w:top w:val="nil"/>
              <w:left w:val="nil"/>
              <w:bottom w:val="single" w:sz="4" w:space="0" w:color="000000"/>
              <w:right w:val="single" w:sz="4" w:space="0" w:color="000000"/>
            </w:tcBorders>
            <w:shd w:val="clear" w:color="auto" w:fill="auto"/>
            <w:noWrap/>
            <w:vAlign w:val="center"/>
            <w:hideMark/>
          </w:tcPr>
          <w:p w14:paraId="0379104B" w14:textId="77777777" w:rsidR="008331BD" w:rsidRPr="008331BD" w:rsidRDefault="008331BD" w:rsidP="008331BD">
            <w:pPr>
              <w:jc w:val="center"/>
              <w:rPr>
                <w:color w:val="000000"/>
                <w:sz w:val="20"/>
                <w:szCs w:val="20"/>
              </w:rPr>
            </w:pPr>
            <w:r w:rsidRPr="008331BD">
              <w:rPr>
                <w:color w:val="000000"/>
                <w:sz w:val="20"/>
                <w:szCs w:val="20"/>
              </w:rPr>
              <w:t>406.56</w:t>
            </w:r>
          </w:p>
        </w:tc>
        <w:tc>
          <w:tcPr>
            <w:tcW w:w="270" w:type="pct"/>
            <w:tcBorders>
              <w:top w:val="nil"/>
              <w:left w:val="nil"/>
              <w:bottom w:val="single" w:sz="4" w:space="0" w:color="000000"/>
              <w:right w:val="single" w:sz="4" w:space="0" w:color="000000"/>
            </w:tcBorders>
            <w:shd w:val="clear" w:color="auto" w:fill="auto"/>
            <w:noWrap/>
            <w:vAlign w:val="center"/>
            <w:hideMark/>
          </w:tcPr>
          <w:p w14:paraId="5672AE97" w14:textId="77777777" w:rsidR="008331BD" w:rsidRPr="008331BD" w:rsidRDefault="008331BD" w:rsidP="008331BD">
            <w:pPr>
              <w:jc w:val="center"/>
              <w:rPr>
                <w:color w:val="000000"/>
                <w:sz w:val="20"/>
                <w:szCs w:val="20"/>
              </w:rPr>
            </w:pPr>
            <w:r w:rsidRPr="008331BD">
              <w:rPr>
                <w:color w:val="000000"/>
                <w:sz w:val="20"/>
                <w:szCs w:val="20"/>
              </w:rPr>
              <w:t>21.37</w:t>
            </w:r>
          </w:p>
        </w:tc>
      </w:tr>
      <w:tr w:rsidR="008331BD" w:rsidRPr="008331BD" w14:paraId="2D66AB61"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16AD5997" w14:textId="77777777" w:rsidR="008331BD" w:rsidRPr="008331BD" w:rsidRDefault="008331BD" w:rsidP="008331BD">
            <w:pPr>
              <w:jc w:val="center"/>
              <w:rPr>
                <w:color w:val="000000"/>
                <w:sz w:val="20"/>
                <w:szCs w:val="20"/>
              </w:rPr>
            </w:pPr>
            <w:r w:rsidRPr="008331BD">
              <w:rPr>
                <w:color w:val="000000"/>
                <w:sz w:val="20"/>
                <w:szCs w:val="20"/>
              </w:rPr>
              <w:t>Декабрь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1352B626"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47FFBF6" w14:textId="77777777" w:rsidR="008331BD" w:rsidRPr="008331BD" w:rsidRDefault="008331BD" w:rsidP="008331BD">
            <w:pPr>
              <w:jc w:val="center"/>
              <w:rPr>
                <w:color w:val="000000"/>
                <w:sz w:val="20"/>
                <w:szCs w:val="20"/>
              </w:rPr>
            </w:pPr>
            <w:r w:rsidRPr="008331BD">
              <w:rPr>
                <w:color w:val="000000"/>
                <w:sz w:val="20"/>
                <w:szCs w:val="20"/>
              </w:rPr>
              <w:t>-7.50</w:t>
            </w:r>
          </w:p>
        </w:tc>
        <w:tc>
          <w:tcPr>
            <w:tcW w:w="234" w:type="pct"/>
            <w:tcBorders>
              <w:top w:val="nil"/>
              <w:left w:val="nil"/>
              <w:bottom w:val="single" w:sz="4" w:space="0" w:color="000000"/>
              <w:right w:val="single" w:sz="4" w:space="0" w:color="000000"/>
            </w:tcBorders>
            <w:shd w:val="clear" w:color="auto" w:fill="auto"/>
            <w:noWrap/>
            <w:vAlign w:val="center"/>
            <w:hideMark/>
          </w:tcPr>
          <w:p w14:paraId="5CF1CE3A"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3817A4F"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93E1079"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D0AE1C0"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5835CE3"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B8F5E0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61661FF"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3BA436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BB9E452"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579065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EF413E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4ABC9B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76B8A73F"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6C974AA" w14:textId="77777777" w:rsidR="008331BD" w:rsidRPr="008331BD" w:rsidRDefault="008331BD" w:rsidP="008331BD">
            <w:pPr>
              <w:jc w:val="center"/>
              <w:rPr>
                <w:color w:val="000000"/>
                <w:sz w:val="20"/>
                <w:szCs w:val="20"/>
              </w:rPr>
            </w:pPr>
            <w:r w:rsidRPr="008331BD">
              <w:rPr>
                <w:color w:val="000000"/>
                <w:sz w:val="20"/>
                <w:szCs w:val="20"/>
              </w:rPr>
              <w:t>ОТС</w:t>
            </w:r>
          </w:p>
        </w:tc>
        <w:tc>
          <w:tcPr>
            <w:tcW w:w="340" w:type="pct"/>
            <w:tcBorders>
              <w:top w:val="nil"/>
              <w:left w:val="nil"/>
              <w:bottom w:val="single" w:sz="4" w:space="0" w:color="000000"/>
              <w:right w:val="single" w:sz="4" w:space="0" w:color="000000"/>
            </w:tcBorders>
            <w:shd w:val="clear" w:color="auto" w:fill="auto"/>
            <w:noWrap/>
            <w:vAlign w:val="center"/>
            <w:hideMark/>
          </w:tcPr>
          <w:p w14:paraId="098D8217" w14:textId="1DEE21D1" w:rsidR="008331BD" w:rsidRPr="008331BD" w:rsidRDefault="008331BD" w:rsidP="008331BD">
            <w:pPr>
              <w:jc w:val="center"/>
              <w:rPr>
                <w:color w:val="000000"/>
                <w:sz w:val="20"/>
                <w:szCs w:val="20"/>
              </w:rPr>
            </w:pPr>
          </w:p>
        </w:tc>
        <w:tc>
          <w:tcPr>
            <w:tcW w:w="258" w:type="pct"/>
            <w:tcBorders>
              <w:top w:val="nil"/>
              <w:left w:val="nil"/>
              <w:bottom w:val="single" w:sz="4" w:space="0" w:color="000000"/>
              <w:right w:val="single" w:sz="4" w:space="0" w:color="000000"/>
            </w:tcBorders>
            <w:shd w:val="clear" w:color="auto" w:fill="auto"/>
            <w:noWrap/>
            <w:vAlign w:val="center"/>
            <w:hideMark/>
          </w:tcPr>
          <w:p w14:paraId="69A61BCF" w14:textId="77777777" w:rsidR="008331BD" w:rsidRPr="008331BD" w:rsidRDefault="008331BD" w:rsidP="008331BD">
            <w:pPr>
              <w:jc w:val="center"/>
              <w:rPr>
                <w:color w:val="000000"/>
                <w:sz w:val="20"/>
                <w:szCs w:val="20"/>
              </w:rPr>
            </w:pPr>
            <w:r w:rsidRPr="008331BD">
              <w:rPr>
                <w:color w:val="000000"/>
                <w:sz w:val="20"/>
                <w:szCs w:val="20"/>
              </w:rPr>
              <w:t>4.10</w:t>
            </w:r>
          </w:p>
        </w:tc>
        <w:tc>
          <w:tcPr>
            <w:tcW w:w="234" w:type="pct"/>
            <w:tcBorders>
              <w:top w:val="nil"/>
              <w:left w:val="nil"/>
              <w:bottom w:val="single" w:sz="4" w:space="0" w:color="000000"/>
              <w:right w:val="single" w:sz="4" w:space="0" w:color="000000"/>
            </w:tcBorders>
            <w:shd w:val="clear" w:color="auto" w:fill="auto"/>
            <w:noWrap/>
            <w:vAlign w:val="center"/>
            <w:hideMark/>
          </w:tcPr>
          <w:p w14:paraId="2485C531" w14:textId="77777777" w:rsidR="008331BD" w:rsidRPr="008331BD" w:rsidRDefault="008331BD" w:rsidP="008331BD">
            <w:pPr>
              <w:jc w:val="center"/>
              <w:rPr>
                <w:color w:val="000000"/>
                <w:sz w:val="20"/>
                <w:szCs w:val="20"/>
              </w:rPr>
            </w:pPr>
            <w:r w:rsidRPr="008331BD">
              <w:rPr>
                <w:color w:val="000000"/>
                <w:sz w:val="20"/>
                <w:szCs w:val="20"/>
              </w:rPr>
              <w:t>56.80</w:t>
            </w:r>
          </w:p>
        </w:tc>
        <w:tc>
          <w:tcPr>
            <w:tcW w:w="234" w:type="pct"/>
            <w:tcBorders>
              <w:top w:val="nil"/>
              <w:left w:val="nil"/>
              <w:bottom w:val="single" w:sz="4" w:space="0" w:color="000000"/>
              <w:right w:val="single" w:sz="4" w:space="0" w:color="000000"/>
            </w:tcBorders>
            <w:shd w:val="clear" w:color="auto" w:fill="auto"/>
            <w:noWrap/>
            <w:vAlign w:val="center"/>
            <w:hideMark/>
          </w:tcPr>
          <w:p w14:paraId="3AEABF58" w14:textId="77777777" w:rsidR="008331BD" w:rsidRPr="008331BD" w:rsidRDefault="008331BD" w:rsidP="008331BD">
            <w:pPr>
              <w:jc w:val="center"/>
              <w:rPr>
                <w:color w:val="000000"/>
                <w:sz w:val="20"/>
                <w:szCs w:val="20"/>
              </w:rPr>
            </w:pPr>
            <w:r w:rsidRPr="008331BD">
              <w:rPr>
                <w:color w:val="000000"/>
                <w:sz w:val="20"/>
                <w:szCs w:val="20"/>
              </w:rPr>
              <w:t>45.90</w:t>
            </w:r>
          </w:p>
        </w:tc>
        <w:tc>
          <w:tcPr>
            <w:tcW w:w="234" w:type="pct"/>
            <w:tcBorders>
              <w:top w:val="nil"/>
              <w:left w:val="nil"/>
              <w:bottom w:val="single" w:sz="4" w:space="0" w:color="000000"/>
              <w:right w:val="single" w:sz="4" w:space="0" w:color="000000"/>
            </w:tcBorders>
            <w:shd w:val="clear" w:color="auto" w:fill="auto"/>
            <w:noWrap/>
            <w:vAlign w:val="center"/>
            <w:hideMark/>
          </w:tcPr>
          <w:p w14:paraId="5ABB64F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21C4073"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0E15FE1" w14:textId="77777777" w:rsidR="008331BD" w:rsidRPr="008331BD" w:rsidRDefault="008331BD" w:rsidP="008331BD">
            <w:pPr>
              <w:jc w:val="center"/>
              <w:rPr>
                <w:color w:val="000000"/>
                <w:sz w:val="20"/>
                <w:szCs w:val="20"/>
              </w:rPr>
            </w:pPr>
            <w:r w:rsidRPr="008331BD">
              <w:rPr>
                <w:color w:val="000000"/>
                <w:sz w:val="20"/>
                <w:szCs w:val="20"/>
              </w:rPr>
              <w:t>2140.18</w:t>
            </w:r>
          </w:p>
        </w:tc>
        <w:tc>
          <w:tcPr>
            <w:tcW w:w="305" w:type="pct"/>
            <w:tcBorders>
              <w:top w:val="nil"/>
              <w:left w:val="nil"/>
              <w:bottom w:val="single" w:sz="4" w:space="0" w:color="000000"/>
              <w:right w:val="single" w:sz="4" w:space="0" w:color="000000"/>
            </w:tcBorders>
            <w:shd w:val="clear" w:color="auto" w:fill="auto"/>
            <w:noWrap/>
            <w:vAlign w:val="center"/>
            <w:hideMark/>
          </w:tcPr>
          <w:p w14:paraId="11282E5B" w14:textId="77777777" w:rsidR="008331BD" w:rsidRPr="008331BD" w:rsidRDefault="008331BD" w:rsidP="008331BD">
            <w:pPr>
              <w:jc w:val="center"/>
              <w:rPr>
                <w:color w:val="000000"/>
                <w:sz w:val="20"/>
                <w:szCs w:val="20"/>
              </w:rPr>
            </w:pPr>
            <w:r w:rsidRPr="008331BD">
              <w:rPr>
                <w:color w:val="000000"/>
                <w:sz w:val="20"/>
                <w:szCs w:val="20"/>
              </w:rPr>
              <w:t>1524.06</w:t>
            </w:r>
          </w:p>
        </w:tc>
        <w:tc>
          <w:tcPr>
            <w:tcW w:w="340" w:type="pct"/>
            <w:tcBorders>
              <w:top w:val="nil"/>
              <w:left w:val="nil"/>
              <w:bottom w:val="single" w:sz="4" w:space="0" w:color="000000"/>
              <w:right w:val="single" w:sz="4" w:space="0" w:color="000000"/>
            </w:tcBorders>
            <w:shd w:val="clear" w:color="auto" w:fill="auto"/>
            <w:noWrap/>
            <w:vAlign w:val="center"/>
            <w:hideMark/>
          </w:tcPr>
          <w:p w14:paraId="4D871706" w14:textId="77777777" w:rsidR="008331BD" w:rsidRPr="008331BD" w:rsidRDefault="008331BD" w:rsidP="008331BD">
            <w:pPr>
              <w:jc w:val="center"/>
              <w:rPr>
                <w:color w:val="000000"/>
                <w:sz w:val="20"/>
                <w:szCs w:val="20"/>
              </w:rPr>
            </w:pPr>
            <w:r w:rsidRPr="008331BD">
              <w:rPr>
                <w:color w:val="000000"/>
                <w:sz w:val="20"/>
                <w:szCs w:val="20"/>
              </w:rPr>
              <w:t>4739.51</w:t>
            </w:r>
          </w:p>
        </w:tc>
        <w:tc>
          <w:tcPr>
            <w:tcW w:w="305" w:type="pct"/>
            <w:tcBorders>
              <w:top w:val="nil"/>
              <w:left w:val="nil"/>
              <w:bottom w:val="single" w:sz="4" w:space="0" w:color="000000"/>
              <w:right w:val="single" w:sz="4" w:space="0" w:color="000000"/>
            </w:tcBorders>
            <w:shd w:val="clear" w:color="auto" w:fill="auto"/>
            <w:noWrap/>
            <w:vAlign w:val="center"/>
            <w:hideMark/>
          </w:tcPr>
          <w:p w14:paraId="528B2356" w14:textId="77777777" w:rsidR="008331BD" w:rsidRPr="008331BD" w:rsidRDefault="008331BD" w:rsidP="008331BD">
            <w:pPr>
              <w:jc w:val="center"/>
              <w:rPr>
                <w:color w:val="000000"/>
                <w:sz w:val="20"/>
                <w:szCs w:val="20"/>
              </w:rPr>
            </w:pPr>
            <w:r w:rsidRPr="008331BD">
              <w:rPr>
                <w:color w:val="000000"/>
                <w:sz w:val="20"/>
                <w:szCs w:val="20"/>
              </w:rPr>
              <w:t>161.07</w:t>
            </w:r>
          </w:p>
        </w:tc>
        <w:tc>
          <w:tcPr>
            <w:tcW w:w="340" w:type="pct"/>
            <w:tcBorders>
              <w:top w:val="nil"/>
              <w:left w:val="nil"/>
              <w:bottom w:val="single" w:sz="4" w:space="0" w:color="000000"/>
              <w:right w:val="single" w:sz="4" w:space="0" w:color="000000"/>
            </w:tcBorders>
            <w:shd w:val="clear" w:color="auto" w:fill="auto"/>
            <w:noWrap/>
            <w:vAlign w:val="center"/>
            <w:hideMark/>
          </w:tcPr>
          <w:p w14:paraId="3ED77222" w14:textId="77777777" w:rsidR="008331BD" w:rsidRPr="008331BD" w:rsidRDefault="008331BD" w:rsidP="008331BD">
            <w:pPr>
              <w:jc w:val="center"/>
              <w:rPr>
                <w:color w:val="000000"/>
                <w:sz w:val="20"/>
                <w:szCs w:val="20"/>
              </w:rPr>
            </w:pPr>
            <w:r w:rsidRPr="008331BD">
              <w:rPr>
                <w:color w:val="000000"/>
                <w:sz w:val="20"/>
                <w:szCs w:val="20"/>
              </w:rPr>
              <w:t>4757.27</w:t>
            </w:r>
          </w:p>
        </w:tc>
        <w:tc>
          <w:tcPr>
            <w:tcW w:w="270" w:type="pct"/>
            <w:tcBorders>
              <w:top w:val="nil"/>
              <w:left w:val="nil"/>
              <w:bottom w:val="single" w:sz="4" w:space="0" w:color="000000"/>
              <w:right w:val="single" w:sz="4" w:space="0" w:color="000000"/>
            </w:tcBorders>
            <w:shd w:val="clear" w:color="auto" w:fill="auto"/>
            <w:noWrap/>
            <w:vAlign w:val="center"/>
            <w:hideMark/>
          </w:tcPr>
          <w:p w14:paraId="6A425EA9" w14:textId="77777777" w:rsidR="008331BD" w:rsidRPr="008331BD" w:rsidRDefault="008331BD" w:rsidP="008331BD">
            <w:pPr>
              <w:jc w:val="center"/>
              <w:rPr>
                <w:color w:val="000000"/>
                <w:sz w:val="20"/>
                <w:szCs w:val="20"/>
              </w:rPr>
            </w:pPr>
            <w:r w:rsidRPr="008331BD">
              <w:rPr>
                <w:color w:val="000000"/>
                <w:sz w:val="20"/>
                <w:szCs w:val="20"/>
              </w:rPr>
              <w:t>127.05</w:t>
            </w:r>
          </w:p>
        </w:tc>
        <w:tc>
          <w:tcPr>
            <w:tcW w:w="340" w:type="pct"/>
            <w:tcBorders>
              <w:top w:val="nil"/>
              <w:left w:val="nil"/>
              <w:bottom w:val="single" w:sz="4" w:space="0" w:color="000000"/>
              <w:right w:val="single" w:sz="4" w:space="0" w:color="000000"/>
            </w:tcBorders>
            <w:shd w:val="clear" w:color="auto" w:fill="auto"/>
            <w:noWrap/>
            <w:vAlign w:val="center"/>
            <w:hideMark/>
          </w:tcPr>
          <w:p w14:paraId="0F367135" w14:textId="77777777" w:rsidR="008331BD" w:rsidRPr="008331BD" w:rsidRDefault="008331BD" w:rsidP="008331BD">
            <w:pPr>
              <w:jc w:val="center"/>
              <w:rPr>
                <w:color w:val="000000"/>
                <w:sz w:val="20"/>
                <w:szCs w:val="20"/>
              </w:rPr>
            </w:pPr>
            <w:r w:rsidRPr="008331BD">
              <w:rPr>
                <w:color w:val="000000"/>
                <w:sz w:val="20"/>
                <w:szCs w:val="20"/>
              </w:rPr>
              <w:t>9385.18</w:t>
            </w:r>
          </w:p>
        </w:tc>
        <w:tc>
          <w:tcPr>
            <w:tcW w:w="270" w:type="pct"/>
            <w:tcBorders>
              <w:top w:val="nil"/>
              <w:left w:val="nil"/>
              <w:bottom w:val="single" w:sz="4" w:space="0" w:color="000000"/>
              <w:right w:val="single" w:sz="4" w:space="0" w:color="000000"/>
            </w:tcBorders>
            <w:shd w:val="clear" w:color="auto" w:fill="auto"/>
            <w:noWrap/>
            <w:vAlign w:val="center"/>
            <w:hideMark/>
          </w:tcPr>
          <w:p w14:paraId="36A1C2BD" w14:textId="77777777" w:rsidR="008331BD" w:rsidRPr="008331BD" w:rsidRDefault="008331BD" w:rsidP="008331BD">
            <w:pPr>
              <w:jc w:val="center"/>
              <w:rPr>
                <w:color w:val="000000"/>
                <w:sz w:val="20"/>
                <w:szCs w:val="20"/>
              </w:rPr>
            </w:pPr>
            <w:r w:rsidRPr="008331BD">
              <w:rPr>
                <w:color w:val="000000"/>
                <w:sz w:val="20"/>
                <w:szCs w:val="20"/>
              </w:rPr>
              <w:t>316.48</w:t>
            </w:r>
          </w:p>
        </w:tc>
      </w:tr>
      <w:tr w:rsidR="008331BD" w:rsidRPr="008331BD" w14:paraId="02990B5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4F50CE1" w14:textId="77777777" w:rsidR="008331BD" w:rsidRPr="008331BD" w:rsidRDefault="008331BD" w:rsidP="008331BD">
            <w:pPr>
              <w:jc w:val="center"/>
              <w:rPr>
                <w:color w:val="000000"/>
                <w:sz w:val="20"/>
                <w:szCs w:val="20"/>
              </w:rPr>
            </w:pPr>
            <w:r w:rsidRPr="008331BD">
              <w:rPr>
                <w:color w:val="000000"/>
                <w:sz w:val="20"/>
                <w:szCs w:val="20"/>
              </w:rPr>
              <w:t>Январь (О)</w:t>
            </w:r>
          </w:p>
        </w:tc>
        <w:tc>
          <w:tcPr>
            <w:tcW w:w="340" w:type="pct"/>
            <w:tcBorders>
              <w:top w:val="nil"/>
              <w:left w:val="nil"/>
              <w:bottom w:val="single" w:sz="4" w:space="0" w:color="000000"/>
              <w:right w:val="single" w:sz="4" w:space="0" w:color="000000"/>
            </w:tcBorders>
            <w:shd w:val="clear" w:color="auto" w:fill="auto"/>
            <w:noWrap/>
            <w:vAlign w:val="center"/>
            <w:hideMark/>
          </w:tcPr>
          <w:p w14:paraId="67FBEA47"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3AC874E7" w14:textId="77777777" w:rsidR="008331BD" w:rsidRPr="008331BD" w:rsidRDefault="008331BD" w:rsidP="008331BD">
            <w:pPr>
              <w:jc w:val="center"/>
              <w:rPr>
                <w:color w:val="000000"/>
                <w:sz w:val="20"/>
                <w:szCs w:val="20"/>
              </w:rPr>
            </w:pPr>
            <w:r w:rsidRPr="008331BD">
              <w:rPr>
                <w:color w:val="000000"/>
                <w:sz w:val="20"/>
                <w:szCs w:val="20"/>
              </w:rPr>
              <w:t>-10.40</w:t>
            </w:r>
          </w:p>
        </w:tc>
        <w:tc>
          <w:tcPr>
            <w:tcW w:w="234" w:type="pct"/>
            <w:tcBorders>
              <w:top w:val="nil"/>
              <w:left w:val="nil"/>
              <w:bottom w:val="single" w:sz="4" w:space="0" w:color="000000"/>
              <w:right w:val="single" w:sz="4" w:space="0" w:color="000000"/>
            </w:tcBorders>
            <w:shd w:val="clear" w:color="auto" w:fill="auto"/>
            <w:noWrap/>
            <w:vAlign w:val="center"/>
            <w:hideMark/>
          </w:tcPr>
          <w:p w14:paraId="37399DEE" w14:textId="77777777" w:rsidR="008331BD" w:rsidRPr="008331BD" w:rsidRDefault="008331BD" w:rsidP="008331BD">
            <w:pPr>
              <w:jc w:val="center"/>
              <w:rPr>
                <w:color w:val="000000"/>
                <w:sz w:val="20"/>
                <w:szCs w:val="20"/>
              </w:rPr>
            </w:pPr>
            <w:r w:rsidRPr="008331BD">
              <w:rPr>
                <w:color w:val="000000"/>
                <w:sz w:val="20"/>
                <w:szCs w:val="20"/>
              </w:rPr>
              <w:t>66.80</w:t>
            </w:r>
          </w:p>
        </w:tc>
        <w:tc>
          <w:tcPr>
            <w:tcW w:w="234" w:type="pct"/>
            <w:tcBorders>
              <w:top w:val="nil"/>
              <w:left w:val="nil"/>
              <w:bottom w:val="single" w:sz="4" w:space="0" w:color="000000"/>
              <w:right w:val="single" w:sz="4" w:space="0" w:color="000000"/>
            </w:tcBorders>
            <w:shd w:val="clear" w:color="auto" w:fill="auto"/>
            <w:noWrap/>
            <w:vAlign w:val="center"/>
            <w:hideMark/>
          </w:tcPr>
          <w:p w14:paraId="386C8F66" w14:textId="77777777" w:rsidR="008331BD" w:rsidRPr="008331BD" w:rsidRDefault="008331BD" w:rsidP="008331BD">
            <w:pPr>
              <w:jc w:val="center"/>
              <w:rPr>
                <w:color w:val="000000"/>
                <w:sz w:val="20"/>
                <w:szCs w:val="20"/>
              </w:rPr>
            </w:pPr>
            <w:r w:rsidRPr="008331BD">
              <w:rPr>
                <w:color w:val="000000"/>
                <w:sz w:val="20"/>
                <w:szCs w:val="20"/>
              </w:rPr>
              <w:t>52.40</w:t>
            </w:r>
          </w:p>
        </w:tc>
        <w:tc>
          <w:tcPr>
            <w:tcW w:w="234" w:type="pct"/>
            <w:tcBorders>
              <w:top w:val="nil"/>
              <w:left w:val="nil"/>
              <w:bottom w:val="single" w:sz="4" w:space="0" w:color="000000"/>
              <w:right w:val="single" w:sz="4" w:space="0" w:color="000000"/>
            </w:tcBorders>
            <w:shd w:val="clear" w:color="auto" w:fill="auto"/>
            <w:noWrap/>
            <w:vAlign w:val="center"/>
            <w:hideMark/>
          </w:tcPr>
          <w:p w14:paraId="37C61106" w14:textId="77777777" w:rsidR="008331BD" w:rsidRPr="008331BD" w:rsidRDefault="008331BD" w:rsidP="008331BD">
            <w:pPr>
              <w:jc w:val="center"/>
              <w:rPr>
                <w:color w:val="000000"/>
                <w:sz w:val="20"/>
                <w:szCs w:val="20"/>
              </w:rPr>
            </w:pPr>
            <w:r w:rsidRPr="008331BD">
              <w:rPr>
                <w:color w:val="000000"/>
                <w:sz w:val="20"/>
                <w:szCs w:val="20"/>
              </w:rPr>
              <w:t>2.90</w:t>
            </w:r>
          </w:p>
        </w:tc>
        <w:tc>
          <w:tcPr>
            <w:tcW w:w="234" w:type="pct"/>
            <w:tcBorders>
              <w:top w:val="nil"/>
              <w:left w:val="nil"/>
              <w:bottom w:val="single" w:sz="4" w:space="0" w:color="000000"/>
              <w:right w:val="single" w:sz="4" w:space="0" w:color="000000"/>
            </w:tcBorders>
            <w:shd w:val="clear" w:color="auto" w:fill="auto"/>
            <w:noWrap/>
            <w:vAlign w:val="center"/>
            <w:hideMark/>
          </w:tcPr>
          <w:p w14:paraId="4487EC45"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D7FEBC8" w14:textId="77777777" w:rsidR="008331BD" w:rsidRPr="008331BD" w:rsidRDefault="008331BD" w:rsidP="008331BD">
            <w:pPr>
              <w:jc w:val="center"/>
              <w:rPr>
                <w:color w:val="000000"/>
                <w:sz w:val="20"/>
                <w:szCs w:val="20"/>
              </w:rPr>
            </w:pPr>
            <w:r w:rsidRPr="008331BD">
              <w:rPr>
                <w:color w:val="000000"/>
                <w:sz w:val="20"/>
                <w:szCs w:val="20"/>
              </w:rPr>
              <w:t>495.47</w:t>
            </w:r>
          </w:p>
        </w:tc>
        <w:tc>
          <w:tcPr>
            <w:tcW w:w="305" w:type="pct"/>
            <w:tcBorders>
              <w:top w:val="nil"/>
              <w:left w:val="nil"/>
              <w:bottom w:val="single" w:sz="4" w:space="0" w:color="000000"/>
              <w:right w:val="single" w:sz="4" w:space="0" w:color="000000"/>
            </w:tcBorders>
            <w:shd w:val="clear" w:color="auto" w:fill="auto"/>
            <w:noWrap/>
            <w:vAlign w:val="center"/>
            <w:hideMark/>
          </w:tcPr>
          <w:p w14:paraId="1F8533E5" w14:textId="77777777" w:rsidR="008331BD" w:rsidRPr="008331BD" w:rsidRDefault="008331BD" w:rsidP="008331BD">
            <w:pPr>
              <w:jc w:val="center"/>
              <w:rPr>
                <w:color w:val="000000"/>
                <w:sz w:val="20"/>
                <w:szCs w:val="20"/>
              </w:rPr>
            </w:pPr>
            <w:r w:rsidRPr="008331BD">
              <w:rPr>
                <w:color w:val="000000"/>
                <w:sz w:val="20"/>
                <w:szCs w:val="20"/>
              </w:rPr>
              <w:t>365.84</w:t>
            </w:r>
          </w:p>
        </w:tc>
        <w:tc>
          <w:tcPr>
            <w:tcW w:w="340" w:type="pct"/>
            <w:tcBorders>
              <w:top w:val="nil"/>
              <w:left w:val="nil"/>
              <w:bottom w:val="single" w:sz="4" w:space="0" w:color="000000"/>
              <w:right w:val="single" w:sz="4" w:space="0" w:color="000000"/>
            </w:tcBorders>
            <w:shd w:val="clear" w:color="auto" w:fill="auto"/>
            <w:noWrap/>
            <w:vAlign w:val="center"/>
            <w:hideMark/>
          </w:tcPr>
          <w:p w14:paraId="5424A2AB" w14:textId="77777777" w:rsidR="008331BD" w:rsidRPr="008331BD" w:rsidRDefault="008331BD" w:rsidP="008331BD">
            <w:pPr>
              <w:jc w:val="center"/>
              <w:rPr>
                <w:color w:val="000000"/>
                <w:sz w:val="20"/>
                <w:szCs w:val="20"/>
              </w:rPr>
            </w:pPr>
            <w:r w:rsidRPr="008331BD">
              <w:rPr>
                <w:color w:val="000000"/>
                <w:sz w:val="20"/>
                <w:szCs w:val="20"/>
              </w:rPr>
              <w:t>601.16</w:t>
            </w:r>
          </w:p>
        </w:tc>
        <w:tc>
          <w:tcPr>
            <w:tcW w:w="305" w:type="pct"/>
            <w:tcBorders>
              <w:top w:val="nil"/>
              <w:left w:val="nil"/>
              <w:bottom w:val="single" w:sz="4" w:space="0" w:color="000000"/>
              <w:right w:val="single" w:sz="4" w:space="0" w:color="000000"/>
            </w:tcBorders>
            <w:shd w:val="clear" w:color="auto" w:fill="auto"/>
            <w:noWrap/>
            <w:vAlign w:val="center"/>
            <w:hideMark/>
          </w:tcPr>
          <w:p w14:paraId="1C816918" w14:textId="77777777" w:rsidR="008331BD" w:rsidRPr="008331BD" w:rsidRDefault="008331BD" w:rsidP="008331BD">
            <w:pPr>
              <w:jc w:val="center"/>
              <w:rPr>
                <w:color w:val="000000"/>
                <w:sz w:val="20"/>
                <w:szCs w:val="20"/>
              </w:rPr>
            </w:pPr>
            <w:r w:rsidRPr="008331BD">
              <w:rPr>
                <w:color w:val="000000"/>
                <w:sz w:val="20"/>
                <w:szCs w:val="20"/>
              </w:rPr>
              <w:t>37.15</w:t>
            </w:r>
          </w:p>
        </w:tc>
        <w:tc>
          <w:tcPr>
            <w:tcW w:w="340" w:type="pct"/>
            <w:tcBorders>
              <w:top w:val="nil"/>
              <w:left w:val="nil"/>
              <w:bottom w:val="single" w:sz="4" w:space="0" w:color="000000"/>
              <w:right w:val="single" w:sz="4" w:space="0" w:color="000000"/>
            </w:tcBorders>
            <w:shd w:val="clear" w:color="auto" w:fill="auto"/>
            <w:noWrap/>
            <w:vAlign w:val="center"/>
            <w:hideMark/>
          </w:tcPr>
          <w:p w14:paraId="2BA97192" w14:textId="77777777" w:rsidR="008331BD" w:rsidRPr="008331BD" w:rsidRDefault="008331BD" w:rsidP="008331BD">
            <w:pPr>
              <w:jc w:val="center"/>
              <w:rPr>
                <w:color w:val="000000"/>
                <w:sz w:val="20"/>
                <w:szCs w:val="20"/>
              </w:rPr>
            </w:pPr>
            <w:r w:rsidRPr="008331BD">
              <w:rPr>
                <w:color w:val="000000"/>
                <w:sz w:val="20"/>
                <w:szCs w:val="20"/>
              </w:rPr>
              <w:t>605.70</w:t>
            </w:r>
          </w:p>
        </w:tc>
        <w:tc>
          <w:tcPr>
            <w:tcW w:w="270" w:type="pct"/>
            <w:tcBorders>
              <w:top w:val="nil"/>
              <w:left w:val="nil"/>
              <w:bottom w:val="single" w:sz="4" w:space="0" w:color="000000"/>
              <w:right w:val="single" w:sz="4" w:space="0" w:color="000000"/>
            </w:tcBorders>
            <w:shd w:val="clear" w:color="auto" w:fill="auto"/>
            <w:noWrap/>
            <w:vAlign w:val="center"/>
            <w:hideMark/>
          </w:tcPr>
          <w:p w14:paraId="1E76BC31" w14:textId="77777777" w:rsidR="008331BD" w:rsidRPr="008331BD" w:rsidRDefault="008331BD" w:rsidP="008331BD">
            <w:pPr>
              <w:jc w:val="center"/>
              <w:rPr>
                <w:color w:val="000000"/>
                <w:sz w:val="20"/>
                <w:szCs w:val="20"/>
              </w:rPr>
            </w:pPr>
            <w:r w:rsidRPr="008331BD">
              <w:rPr>
                <w:color w:val="000000"/>
                <w:sz w:val="20"/>
                <w:szCs w:val="20"/>
              </w:rPr>
              <w:t>28.71</w:t>
            </w:r>
          </w:p>
        </w:tc>
        <w:tc>
          <w:tcPr>
            <w:tcW w:w="340" w:type="pct"/>
            <w:tcBorders>
              <w:top w:val="nil"/>
              <w:left w:val="nil"/>
              <w:bottom w:val="single" w:sz="4" w:space="0" w:color="000000"/>
              <w:right w:val="single" w:sz="4" w:space="0" w:color="000000"/>
            </w:tcBorders>
            <w:shd w:val="clear" w:color="auto" w:fill="auto"/>
            <w:noWrap/>
            <w:vAlign w:val="center"/>
            <w:hideMark/>
          </w:tcPr>
          <w:p w14:paraId="4C1E6896" w14:textId="77777777" w:rsidR="008331BD" w:rsidRPr="008331BD" w:rsidRDefault="008331BD" w:rsidP="008331BD">
            <w:pPr>
              <w:jc w:val="center"/>
              <w:rPr>
                <w:color w:val="000000"/>
                <w:sz w:val="20"/>
                <w:szCs w:val="20"/>
              </w:rPr>
            </w:pPr>
            <w:r w:rsidRPr="008331BD">
              <w:rPr>
                <w:color w:val="000000"/>
                <w:sz w:val="20"/>
                <w:szCs w:val="20"/>
              </w:rPr>
              <w:t>1202.23</w:t>
            </w:r>
          </w:p>
        </w:tc>
        <w:tc>
          <w:tcPr>
            <w:tcW w:w="270" w:type="pct"/>
            <w:tcBorders>
              <w:top w:val="nil"/>
              <w:left w:val="nil"/>
              <w:bottom w:val="single" w:sz="4" w:space="0" w:color="000000"/>
              <w:right w:val="single" w:sz="4" w:space="0" w:color="000000"/>
            </w:tcBorders>
            <w:shd w:val="clear" w:color="auto" w:fill="auto"/>
            <w:noWrap/>
            <w:vAlign w:val="center"/>
            <w:hideMark/>
          </w:tcPr>
          <w:p w14:paraId="459F1297" w14:textId="77777777" w:rsidR="008331BD" w:rsidRPr="008331BD" w:rsidRDefault="008331BD" w:rsidP="008331BD">
            <w:pPr>
              <w:jc w:val="center"/>
              <w:rPr>
                <w:color w:val="000000"/>
                <w:sz w:val="20"/>
                <w:szCs w:val="20"/>
              </w:rPr>
            </w:pPr>
            <w:r w:rsidRPr="008331BD">
              <w:rPr>
                <w:color w:val="000000"/>
                <w:sz w:val="20"/>
                <w:szCs w:val="20"/>
              </w:rPr>
              <w:t>65.67</w:t>
            </w:r>
          </w:p>
        </w:tc>
      </w:tr>
      <w:tr w:rsidR="008331BD" w:rsidRPr="008331BD" w14:paraId="369FC74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455C6D3" w14:textId="77777777" w:rsidR="008331BD" w:rsidRPr="008331BD" w:rsidRDefault="008331BD" w:rsidP="008331BD">
            <w:pPr>
              <w:jc w:val="center"/>
              <w:rPr>
                <w:color w:val="000000"/>
                <w:sz w:val="20"/>
                <w:szCs w:val="20"/>
              </w:rPr>
            </w:pPr>
            <w:r w:rsidRPr="008331BD">
              <w:rPr>
                <w:color w:val="000000"/>
                <w:sz w:val="20"/>
                <w:szCs w:val="20"/>
              </w:rPr>
              <w:t>Январь (Л)</w:t>
            </w:r>
          </w:p>
        </w:tc>
        <w:tc>
          <w:tcPr>
            <w:tcW w:w="340" w:type="pct"/>
            <w:tcBorders>
              <w:top w:val="nil"/>
              <w:left w:val="nil"/>
              <w:bottom w:val="single" w:sz="4" w:space="0" w:color="000000"/>
              <w:right w:val="single" w:sz="4" w:space="0" w:color="000000"/>
            </w:tcBorders>
            <w:shd w:val="clear" w:color="auto" w:fill="auto"/>
            <w:noWrap/>
            <w:vAlign w:val="center"/>
            <w:hideMark/>
          </w:tcPr>
          <w:p w14:paraId="29B976E8"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70FE887" w14:textId="77777777" w:rsidR="008331BD" w:rsidRPr="008331BD" w:rsidRDefault="008331BD" w:rsidP="008331BD">
            <w:pPr>
              <w:jc w:val="center"/>
              <w:rPr>
                <w:color w:val="000000"/>
                <w:sz w:val="20"/>
                <w:szCs w:val="20"/>
              </w:rPr>
            </w:pPr>
            <w:r w:rsidRPr="008331BD">
              <w:rPr>
                <w:color w:val="000000"/>
                <w:sz w:val="20"/>
                <w:szCs w:val="20"/>
              </w:rPr>
              <w:t>-10.40</w:t>
            </w:r>
          </w:p>
        </w:tc>
        <w:tc>
          <w:tcPr>
            <w:tcW w:w="234" w:type="pct"/>
            <w:tcBorders>
              <w:top w:val="nil"/>
              <w:left w:val="nil"/>
              <w:bottom w:val="single" w:sz="4" w:space="0" w:color="000000"/>
              <w:right w:val="single" w:sz="4" w:space="0" w:color="000000"/>
            </w:tcBorders>
            <w:shd w:val="clear" w:color="auto" w:fill="auto"/>
            <w:noWrap/>
            <w:vAlign w:val="center"/>
            <w:hideMark/>
          </w:tcPr>
          <w:p w14:paraId="28583F36"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5C7DCEF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17A879D"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4B18BB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1A49EB1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0CC6B4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D3C7D2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49A0C6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4DA669E"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99F92D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9D11AF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6048644"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2FCDFFEB"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AADC4B1" w14:textId="77777777" w:rsidR="008331BD" w:rsidRPr="008331BD" w:rsidRDefault="008331BD" w:rsidP="008331BD">
            <w:pPr>
              <w:jc w:val="center"/>
              <w:rPr>
                <w:color w:val="000000"/>
                <w:sz w:val="20"/>
                <w:szCs w:val="20"/>
              </w:rPr>
            </w:pPr>
            <w:r w:rsidRPr="008331BD">
              <w:rPr>
                <w:color w:val="000000"/>
                <w:sz w:val="20"/>
                <w:szCs w:val="20"/>
              </w:rPr>
              <w:t>Февраль (О)</w:t>
            </w:r>
          </w:p>
        </w:tc>
        <w:tc>
          <w:tcPr>
            <w:tcW w:w="340" w:type="pct"/>
            <w:tcBorders>
              <w:top w:val="nil"/>
              <w:left w:val="nil"/>
              <w:bottom w:val="single" w:sz="4" w:space="0" w:color="000000"/>
              <w:right w:val="single" w:sz="4" w:space="0" w:color="000000"/>
            </w:tcBorders>
            <w:shd w:val="clear" w:color="auto" w:fill="auto"/>
            <w:noWrap/>
            <w:vAlign w:val="center"/>
            <w:hideMark/>
          </w:tcPr>
          <w:p w14:paraId="675F8D78" w14:textId="77777777" w:rsidR="008331BD" w:rsidRPr="008331BD" w:rsidRDefault="008331BD" w:rsidP="008331BD">
            <w:pPr>
              <w:jc w:val="center"/>
              <w:rPr>
                <w:color w:val="000000"/>
                <w:sz w:val="20"/>
                <w:szCs w:val="20"/>
              </w:rPr>
            </w:pPr>
            <w:r w:rsidRPr="008331BD">
              <w:rPr>
                <w:color w:val="000000"/>
                <w:sz w:val="20"/>
                <w:szCs w:val="20"/>
              </w:rPr>
              <w:t>672.00</w:t>
            </w:r>
          </w:p>
        </w:tc>
        <w:tc>
          <w:tcPr>
            <w:tcW w:w="258" w:type="pct"/>
            <w:tcBorders>
              <w:top w:val="nil"/>
              <w:left w:val="nil"/>
              <w:bottom w:val="single" w:sz="4" w:space="0" w:color="000000"/>
              <w:right w:val="single" w:sz="4" w:space="0" w:color="000000"/>
            </w:tcBorders>
            <w:shd w:val="clear" w:color="auto" w:fill="auto"/>
            <w:noWrap/>
            <w:vAlign w:val="center"/>
            <w:hideMark/>
          </w:tcPr>
          <w:p w14:paraId="37495BE8" w14:textId="77777777" w:rsidR="008331BD" w:rsidRPr="008331BD" w:rsidRDefault="008331BD" w:rsidP="008331BD">
            <w:pPr>
              <w:jc w:val="center"/>
              <w:rPr>
                <w:color w:val="000000"/>
                <w:sz w:val="20"/>
                <w:szCs w:val="20"/>
              </w:rPr>
            </w:pPr>
            <w:r w:rsidRPr="008331BD">
              <w:rPr>
                <w:color w:val="000000"/>
                <w:sz w:val="20"/>
                <w:szCs w:val="20"/>
              </w:rPr>
              <w:t>-9.60</w:t>
            </w:r>
          </w:p>
        </w:tc>
        <w:tc>
          <w:tcPr>
            <w:tcW w:w="234" w:type="pct"/>
            <w:tcBorders>
              <w:top w:val="nil"/>
              <w:left w:val="nil"/>
              <w:bottom w:val="single" w:sz="4" w:space="0" w:color="000000"/>
              <w:right w:val="single" w:sz="4" w:space="0" w:color="000000"/>
            </w:tcBorders>
            <w:shd w:val="clear" w:color="auto" w:fill="auto"/>
            <w:noWrap/>
            <w:vAlign w:val="center"/>
            <w:hideMark/>
          </w:tcPr>
          <w:p w14:paraId="1457A269" w14:textId="77777777" w:rsidR="008331BD" w:rsidRPr="008331BD" w:rsidRDefault="008331BD" w:rsidP="008331BD">
            <w:pPr>
              <w:jc w:val="center"/>
              <w:rPr>
                <w:color w:val="000000"/>
                <w:sz w:val="20"/>
                <w:szCs w:val="20"/>
              </w:rPr>
            </w:pPr>
            <w:r w:rsidRPr="008331BD">
              <w:rPr>
                <w:color w:val="000000"/>
                <w:sz w:val="20"/>
                <w:szCs w:val="20"/>
              </w:rPr>
              <w:t>66.80</w:t>
            </w:r>
          </w:p>
        </w:tc>
        <w:tc>
          <w:tcPr>
            <w:tcW w:w="234" w:type="pct"/>
            <w:tcBorders>
              <w:top w:val="nil"/>
              <w:left w:val="nil"/>
              <w:bottom w:val="single" w:sz="4" w:space="0" w:color="000000"/>
              <w:right w:val="single" w:sz="4" w:space="0" w:color="000000"/>
            </w:tcBorders>
            <w:shd w:val="clear" w:color="auto" w:fill="auto"/>
            <w:noWrap/>
            <w:vAlign w:val="center"/>
            <w:hideMark/>
          </w:tcPr>
          <w:p w14:paraId="00FE426E" w14:textId="77777777" w:rsidR="008331BD" w:rsidRPr="008331BD" w:rsidRDefault="008331BD" w:rsidP="008331BD">
            <w:pPr>
              <w:jc w:val="center"/>
              <w:rPr>
                <w:color w:val="000000"/>
                <w:sz w:val="20"/>
                <w:szCs w:val="20"/>
              </w:rPr>
            </w:pPr>
            <w:r w:rsidRPr="008331BD">
              <w:rPr>
                <w:color w:val="000000"/>
                <w:sz w:val="20"/>
                <w:szCs w:val="20"/>
              </w:rPr>
              <w:t>52.40</w:t>
            </w:r>
          </w:p>
        </w:tc>
        <w:tc>
          <w:tcPr>
            <w:tcW w:w="234" w:type="pct"/>
            <w:tcBorders>
              <w:top w:val="nil"/>
              <w:left w:val="nil"/>
              <w:bottom w:val="single" w:sz="4" w:space="0" w:color="000000"/>
              <w:right w:val="single" w:sz="4" w:space="0" w:color="000000"/>
            </w:tcBorders>
            <w:shd w:val="clear" w:color="auto" w:fill="auto"/>
            <w:noWrap/>
            <w:vAlign w:val="center"/>
            <w:hideMark/>
          </w:tcPr>
          <w:p w14:paraId="354736DA" w14:textId="77777777" w:rsidR="008331BD" w:rsidRPr="008331BD" w:rsidRDefault="008331BD" w:rsidP="008331BD">
            <w:pPr>
              <w:jc w:val="center"/>
              <w:rPr>
                <w:color w:val="000000"/>
                <w:sz w:val="20"/>
                <w:szCs w:val="20"/>
              </w:rPr>
            </w:pPr>
            <w:r w:rsidRPr="008331BD">
              <w:rPr>
                <w:color w:val="000000"/>
                <w:sz w:val="20"/>
                <w:szCs w:val="20"/>
              </w:rPr>
              <w:t>3.10</w:t>
            </w:r>
          </w:p>
        </w:tc>
        <w:tc>
          <w:tcPr>
            <w:tcW w:w="234" w:type="pct"/>
            <w:tcBorders>
              <w:top w:val="nil"/>
              <w:left w:val="nil"/>
              <w:bottom w:val="single" w:sz="4" w:space="0" w:color="000000"/>
              <w:right w:val="single" w:sz="4" w:space="0" w:color="000000"/>
            </w:tcBorders>
            <w:shd w:val="clear" w:color="auto" w:fill="auto"/>
            <w:noWrap/>
            <w:vAlign w:val="center"/>
            <w:hideMark/>
          </w:tcPr>
          <w:p w14:paraId="08100837"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A17DBBD" w14:textId="77777777" w:rsidR="008331BD" w:rsidRPr="008331BD" w:rsidRDefault="008331BD" w:rsidP="008331BD">
            <w:pPr>
              <w:jc w:val="center"/>
              <w:rPr>
                <w:color w:val="000000"/>
                <w:sz w:val="20"/>
                <w:szCs w:val="20"/>
              </w:rPr>
            </w:pPr>
            <w:r w:rsidRPr="008331BD">
              <w:rPr>
                <w:color w:val="000000"/>
                <w:sz w:val="20"/>
                <w:szCs w:val="20"/>
              </w:rPr>
              <w:t>443.74</w:t>
            </w:r>
          </w:p>
        </w:tc>
        <w:tc>
          <w:tcPr>
            <w:tcW w:w="305" w:type="pct"/>
            <w:tcBorders>
              <w:top w:val="nil"/>
              <w:left w:val="nil"/>
              <w:bottom w:val="single" w:sz="4" w:space="0" w:color="000000"/>
              <w:right w:val="single" w:sz="4" w:space="0" w:color="000000"/>
            </w:tcBorders>
            <w:shd w:val="clear" w:color="auto" w:fill="auto"/>
            <w:noWrap/>
            <w:vAlign w:val="center"/>
            <w:hideMark/>
          </w:tcPr>
          <w:p w14:paraId="3055DB3C" w14:textId="77777777" w:rsidR="008331BD" w:rsidRPr="008331BD" w:rsidRDefault="008331BD" w:rsidP="008331BD">
            <w:pPr>
              <w:jc w:val="center"/>
              <w:rPr>
                <w:color w:val="000000"/>
                <w:sz w:val="20"/>
                <w:szCs w:val="20"/>
              </w:rPr>
            </w:pPr>
            <w:r w:rsidRPr="008331BD">
              <w:rPr>
                <w:color w:val="000000"/>
                <w:sz w:val="20"/>
                <w:szCs w:val="20"/>
              </w:rPr>
              <w:t>326.72</w:t>
            </w:r>
          </w:p>
        </w:tc>
        <w:tc>
          <w:tcPr>
            <w:tcW w:w="340" w:type="pct"/>
            <w:tcBorders>
              <w:top w:val="nil"/>
              <w:left w:val="nil"/>
              <w:bottom w:val="single" w:sz="4" w:space="0" w:color="000000"/>
              <w:right w:val="single" w:sz="4" w:space="0" w:color="000000"/>
            </w:tcBorders>
            <w:shd w:val="clear" w:color="auto" w:fill="auto"/>
            <w:noWrap/>
            <w:vAlign w:val="center"/>
            <w:hideMark/>
          </w:tcPr>
          <w:p w14:paraId="68C84870" w14:textId="77777777" w:rsidR="008331BD" w:rsidRPr="008331BD" w:rsidRDefault="008331BD" w:rsidP="008331BD">
            <w:pPr>
              <w:jc w:val="center"/>
              <w:rPr>
                <w:color w:val="000000"/>
                <w:sz w:val="20"/>
                <w:szCs w:val="20"/>
              </w:rPr>
            </w:pPr>
            <w:r w:rsidRPr="008331BD">
              <w:rPr>
                <w:color w:val="000000"/>
                <w:sz w:val="20"/>
                <w:szCs w:val="20"/>
              </w:rPr>
              <w:t>542.98</w:t>
            </w:r>
          </w:p>
        </w:tc>
        <w:tc>
          <w:tcPr>
            <w:tcW w:w="305" w:type="pct"/>
            <w:tcBorders>
              <w:top w:val="nil"/>
              <w:left w:val="nil"/>
              <w:bottom w:val="single" w:sz="4" w:space="0" w:color="000000"/>
              <w:right w:val="single" w:sz="4" w:space="0" w:color="000000"/>
            </w:tcBorders>
            <w:shd w:val="clear" w:color="auto" w:fill="auto"/>
            <w:noWrap/>
            <w:vAlign w:val="center"/>
            <w:hideMark/>
          </w:tcPr>
          <w:p w14:paraId="668FE101" w14:textId="77777777" w:rsidR="008331BD" w:rsidRPr="008331BD" w:rsidRDefault="008331BD" w:rsidP="008331BD">
            <w:pPr>
              <w:jc w:val="center"/>
              <w:rPr>
                <w:color w:val="000000"/>
                <w:sz w:val="20"/>
                <w:szCs w:val="20"/>
              </w:rPr>
            </w:pPr>
            <w:r w:rsidRPr="008331BD">
              <w:rPr>
                <w:color w:val="000000"/>
                <w:sz w:val="20"/>
                <w:szCs w:val="20"/>
              </w:rPr>
              <w:t>33.56</w:t>
            </w:r>
          </w:p>
        </w:tc>
        <w:tc>
          <w:tcPr>
            <w:tcW w:w="340" w:type="pct"/>
            <w:tcBorders>
              <w:top w:val="nil"/>
              <w:left w:val="nil"/>
              <w:bottom w:val="single" w:sz="4" w:space="0" w:color="000000"/>
              <w:right w:val="single" w:sz="4" w:space="0" w:color="000000"/>
            </w:tcBorders>
            <w:shd w:val="clear" w:color="auto" w:fill="auto"/>
            <w:noWrap/>
            <w:vAlign w:val="center"/>
            <w:hideMark/>
          </w:tcPr>
          <w:p w14:paraId="38B7C7EB" w14:textId="77777777" w:rsidR="008331BD" w:rsidRPr="008331BD" w:rsidRDefault="008331BD" w:rsidP="008331BD">
            <w:pPr>
              <w:jc w:val="center"/>
              <w:rPr>
                <w:color w:val="000000"/>
                <w:sz w:val="20"/>
                <w:szCs w:val="20"/>
              </w:rPr>
            </w:pPr>
            <w:r w:rsidRPr="008331BD">
              <w:rPr>
                <w:color w:val="000000"/>
                <w:sz w:val="20"/>
                <w:szCs w:val="20"/>
              </w:rPr>
              <w:t>547.09</w:t>
            </w:r>
          </w:p>
        </w:tc>
        <w:tc>
          <w:tcPr>
            <w:tcW w:w="270" w:type="pct"/>
            <w:tcBorders>
              <w:top w:val="nil"/>
              <w:left w:val="nil"/>
              <w:bottom w:val="single" w:sz="4" w:space="0" w:color="000000"/>
              <w:right w:val="single" w:sz="4" w:space="0" w:color="000000"/>
            </w:tcBorders>
            <w:shd w:val="clear" w:color="auto" w:fill="auto"/>
            <w:noWrap/>
            <w:vAlign w:val="center"/>
            <w:hideMark/>
          </w:tcPr>
          <w:p w14:paraId="7D7D5311" w14:textId="77777777" w:rsidR="008331BD" w:rsidRPr="008331BD" w:rsidRDefault="008331BD" w:rsidP="008331BD">
            <w:pPr>
              <w:jc w:val="center"/>
              <w:rPr>
                <w:color w:val="000000"/>
                <w:sz w:val="20"/>
                <w:szCs w:val="20"/>
              </w:rPr>
            </w:pPr>
            <w:r w:rsidRPr="008331BD">
              <w:rPr>
                <w:color w:val="000000"/>
                <w:sz w:val="20"/>
                <w:szCs w:val="20"/>
              </w:rPr>
              <w:t>25.93</w:t>
            </w:r>
          </w:p>
        </w:tc>
        <w:tc>
          <w:tcPr>
            <w:tcW w:w="340" w:type="pct"/>
            <w:tcBorders>
              <w:top w:val="nil"/>
              <w:left w:val="nil"/>
              <w:bottom w:val="single" w:sz="4" w:space="0" w:color="000000"/>
              <w:right w:val="single" w:sz="4" w:space="0" w:color="000000"/>
            </w:tcBorders>
            <w:shd w:val="clear" w:color="auto" w:fill="auto"/>
            <w:noWrap/>
            <w:vAlign w:val="center"/>
            <w:hideMark/>
          </w:tcPr>
          <w:p w14:paraId="4BE8A511" w14:textId="77777777" w:rsidR="008331BD" w:rsidRPr="008331BD" w:rsidRDefault="008331BD" w:rsidP="008331BD">
            <w:pPr>
              <w:jc w:val="center"/>
              <w:rPr>
                <w:color w:val="000000"/>
                <w:sz w:val="20"/>
                <w:szCs w:val="20"/>
              </w:rPr>
            </w:pPr>
            <w:r w:rsidRPr="008331BD">
              <w:rPr>
                <w:color w:val="000000"/>
                <w:sz w:val="20"/>
                <w:szCs w:val="20"/>
              </w:rPr>
              <w:t>1085.89</w:t>
            </w:r>
          </w:p>
        </w:tc>
        <w:tc>
          <w:tcPr>
            <w:tcW w:w="270" w:type="pct"/>
            <w:tcBorders>
              <w:top w:val="nil"/>
              <w:left w:val="nil"/>
              <w:bottom w:val="single" w:sz="4" w:space="0" w:color="000000"/>
              <w:right w:val="single" w:sz="4" w:space="0" w:color="000000"/>
            </w:tcBorders>
            <w:shd w:val="clear" w:color="auto" w:fill="auto"/>
            <w:noWrap/>
            <w:vAlign w:val="center"/>
            <w:hideMark/>
          </w:tcPr>
          <w:p w14:paraId="37115A9D" w14:textId="77777777" w:rsidR="008331BD" w:rsidRPr="008331BD" w:rsidRDefault="008331BD" w:rsidP="008331BD">
            <w:pPr>
              <w:jc w:val="center"/>
              <w:rPr>
                <w:color w:val="000000"/>
                <w:sz w:val="20"/>
                <w:szCs w:val="20"/>
              </w:rPr>
            </w:pPr>
            <w:r w:rsidRPr="008331BD">
              <w:rPr>
                <w:color w:val="000000"/>
                <w:sz w:val="20"/>
                <w:szCs w:val="20"/>
              </w:rPr>
              <w:t>59.31</w:t>
            </w:r>
          </w:p>
        </w:tc>
      </w:tr>
      <w:tr w:rsidR="008331BD" w:rsidRPr="008331BD" w14:paraId="2D268CDA"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CDFADC5" w14:textId="77777777" w:rsidR="008331BD" w:rsidRPr="008331BD" w:rsidRDefault="008331BD" w:rsidP="008331BD">
            <w:pPr>
              <w:jc w:val="center"/>
              <w:rPr>
                <w:color w:val="000000"/>
                <w:sz w:val="20"/>
                <w:szCs w:val="20"/>
              </w:rPr>
            </w:pPr>
            <w:r w:rsidRPr="008331BD">
              <w:rPr>
                <w:color w:val="000000"/>
                <w:sz w:val="20"/>
                <w:szCs w:val="20"/>
              </w:rPr>
              <w:t>Февраль (Л)</w:t>
            </w:r>
          </w:p>
        </w:tc>
        <w:tc>
          <w:tcPr>
            <w:tcW w:w="340" w:type="pct"/>
            <w:tcBorders>
              <w:top w:val="nil"/>
              <w:left w:val="nil"/>
              <w:bottom w:val="single" w:sz="4" w:space="0" w:color="000000"/>
              <w:right w:val="single" w:sz="4" w:space="0" w:color="000000"/>
            </w:tcBorders>
            <w:shd w:val="clear" w:color="auto" w:fill="auto"/>
            <w:noWrap/>
            <w:vAlign w:val="center"/>
            <w:hideMark/>
          </w:tcPr>
          <w:p w14:paraId="7C1A1868"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1435FD2" w14:textId="77777777" w:rsidR="008331BD" w:rsidRPr="008331BD" w:rsidRDefault="008331BD" w:rsidP="008331BD">
            <w:pPr>
              <w:jc w:val="center"/>
              <w:rPr>
                <w:color w:val="000000"/>
                <w:sz w:val="20"/>
                <w:szCs w:val="20"/>
              </w:rPr>
            </w:pPr>
            <w:r w:rsidRPr="008331BD">
              <w:rPr>
                <w:color w:val="000000"/>
                <w:sz w:val="20"/>
                <w:szCs w:val="20"/>
              </w:rPr>
              <w:t>-9.60</w:t>
            </w:r>
          </w:p>
        </w:tc>
        <w:tc>
          <w:tcPr>
            <w:tcW w:w="234" w:type="pct"/>
            <w:tcBorders>
              <w:top w:val="nil"/>
              <w:left w:val="nil"/>
              <w:bottom w:val="single" w:sz="4" w:space="0" w:color="000000"/>
              <w:right w:val="single" w:sz="4" w:space="0" w:color="000000"/>
            </w:tcBorders>
            <w:shd w:val="clear" w:color="auto" w:fill="auto"/>
            <w:noWrap/>
            <w:vAlign w:val="center"/>
            <w:hideMark/>
          </w:tcPr>
          <w:p w14:paraId="10BFBAAF"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2669895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9C57C3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83A1D5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1884A5F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3E0BFC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0298869"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463058D"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5D8D12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9DCCAB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658B60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44B05B3"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0CA89E2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AF66575" w14:textId="77777777" w:rsidR="008331BD" w:rsidRPr="008331BD" w:rsidRDefault="008331BD" w:rsidP="008331BD">
            <w:pPr>
              <w:jc w:val="center"/>
              <w:rPr>
                <w:color w:val="000000"/>
                <w:sz w:val="20"/>
                <w:szCs w:val="20"/>
              </w:rPr>
            </w:pPr>
            <w:r w:rsidRPr="008331BD">
              <w:rPr>
                <w:color w:val="000000"/>
                <w:sz w:val="20"/>
                <w:szCs w:val="20"/>
              </w:rPr>
              <w:t>Март (О)</w:t>
            </w:r>
          </w:p>
        </w:tc>
        <w:tc>
          <w:tcPr>
            <w:tcW w:w="340" w:type="pct"/>
            <w:tcBorders>
              <w:top w:val="nil"/>
              <w:left w:val="nil"/>
              <w:bottom w:val="single" w:sz="4" w:space="0" w:color="000000"/>
              <w:right w:val="single" w:sz="4" w:space="0" w:color="000000"/>
            </w:tcBorders>
            <w:shd w:val="clear" w:color="auto" w:fill="auto"/>
            <w:noWrap/>
            <w:vAlign w:val="center"/>
            <w:hideMark/>
          </w:tcPr>
          <w:p w14:paraId="199F0050"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7A34C49B" w14:textId="77777777" w:rsidR="008331BD" w:rsidRPr="008331BD" w:rsidRDefault="008331BD" w:rsidP="008331BD">
            <w:pPr>
              <w:jc w:val="center"/>
              <w:rPr>
                <w:color w:val="000000"/>
                <w:sz w:val="20"/>
                <w:szCs w:val="20"/>
              </w:rPr>
            </w:pPr>
            <w:r w:rsidRPr="008331BD">
              <w:rPr>
                <w:color w:val="000000"/>
                <w:sz w:val="20"/>
                <w:szCs w:val="20"/>
              </w:rPr>
              <w:t>-3.40</w:t>
            </w:r>
          </w:p>
        </w:tc>
        <w:tc>
          <w:tcPr>
            <w:tcW w:w="234" w:type="pct"/>
            <w:tcBorders>
              <w:top w:val="nil"/>
              <w:left w:val="nil"/>
              <w:bottom w:val="single" w:sz="4" w:space="0" w:color="000000"/>
              <w:right w:val="single" w:sz="4" w:space="0" w:color="000000"/>
            </w:tcBorders>
            <w:shd w:val="clear" w:color="auto" w:fill="auto"/>
            <w:noWrap/>
            <w:vAlign w:val="center"/>
            <w:hideMark/>
          </w:tcPr>
          <w:p w14:paraId="55675928" w14:textId="77777777" w:rsidR="008331BD" w:rsidRPr="008331BD" w:rsidRDefault="008331BD" w:rsidP="008331BD">
            <w:pPr>
              <w:jc w:val="center"/>
              <w:rPr>
                <w:color w:val="000000"/>
                <w:sz w:val="20"/>
                <w:szCs w:val="20"/>
              </w:rPr>
            </w:pPr>
            <w:r w:rsidRPr="008331BD">
              <w:rPr>
                <w:color w:val="000000"/>
                <w:sz w:val="20"/>
                <w:szCs w:val="20"/>
              </w:rPr>
              <w:t>65.90</w:t>
            </w:r>
          </w:p>
        </w:tc>
        <w:tc>
          <w:tcPr>
            <w:tcW w:w="234" w:type="pct"/>
            <w:tcBorders>
              <w:top w:val="nil"/>
              <w:left w:val="nil"/>
              <w:bottom w:val="single" w:sz="4" w:space="0" w:color="000000"/>
              <w:right w:val="single" w:sz="4" w:space="0" w:color="000000"/>
            </w:tcBorders>
            <w:shd w:val="clear" w:color="auto" w:fill="auto"/>
            <w:noWrap/>
            <w:vAlign w:val="center"/>
            <w:hideMark/>
          </w:tcPr>
          <w:p w14:paraId="78D42E44" w14:textId="77777777" w:rsidR="008331BD" w:rsidRPr="008331BD" w:rsidRDefault="008331BD" w:rsidP="008331BD">
            <w:pPr>
              <w:jc w:val="center"/>
              <w:rPr>
                <w:color w:val="000000"/>
                <w:sz w:val="20"/>
                <w:szCs w:val="20"/>
              </w:rPr>
            </w:pPr>
            <w:r w:rsidRPr="008331BD">
              <w:rPr>
                <w:color w:val="000000"/>
                <w:sz w:val="20"/>
                <w:szCs w:val="20"/>
              </w:rPr>
              <w:t>51.80</w:t>
            </w:r>
          </w:p>
        </w:tc>
        <w:tc>
          <w:tcPr>
            <w:tcW w:w="234" w:type="pct"/>
            <w:tcBorders>
              <w:top w:val="nil"/>
              <w:left w:val="nil"/>
              <w:bottom w:val="single" w:sz="4" w:space="0" w:color="000000"/>
              <w:right w:val="single" w:sz="4" w:space="0" w:color="000000"/>
            </w:tcBorders>
            <w:shd w:val="clear" w:color="auto" w:fill="auto"/>
            <w:noWrap/>
            <w:vAlign w:val="center"/>
            <w:hideMark/>
          </w:tcPr>
          <w:p w14:paraId="7EFFE5A1"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3A19464D"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6AAD8B4" w14:textId="77777777" w:rsidR="008331BD" w:rsidRPr="008331BD" w:rsidRDefault="008331BD" w:rsidP="008331BD">
            <w:pPr>
              <w:jc w:val="center"/>
              <w:rPr>
                <w:color w:val="000000"/>
                <w:sz w:val="20"/>
                <w:szCs w:val="20"/>
              </w:rPr>
            </w:pPr>
            <w:r w:rsidRPr="008331BD">
              <w:rPr>
                <w:color w:val="000000"/>
                <w:sz w:val="20"/>
                <w:szCs w:val="20"/>
              </w:rPr>
              <w:t>454.69</w:t>
            </w:r>
          </w:p>
        </w:tc>
        <w:tc>
          <w:tcPr>
            <w:tcW w:w="305" w:type="pct"/>
            <w:tcBorders>
              <w:top w:val="nil"/>
              <w:left w:val="nil"/>
              <w:bottom w:val="single" w:sz="4" w:space="0" w:color="000000"/>
              <w:right w:val="single" w:sz="4" w:space="0" w:color="000000"/>
            </w:tcBorders>
            <w:shd w:val="clear" w:color="auto" w:fill="auto"/>
            <w:noWrap/>
            <w:vAlign w:val="center"/>
            <w:hideMark/>
          </w:tcPr>
          <w:p w14:paraId="13485E57" w14:textId="77777777" w:rsidR="008331BD" w:rsidRPr="008331BD" w:rsidRDefault="008331BD" w:rsidP="008331BD">
            <w:pPr>
              <w:jc w:val="center"/>
              <w:rPr>
                <w:color w:val="000000"/>
                <w:sz w:val="20"/>
                <w:szCs w:val="20"/>
              </w:rPr>
            </w:pPr>
            <w:r w:rsidRPr="008331BD">
              <w:rPr>
                <w:color w:val="000000"/>
                <w:sz w:val="20"/>
                <w:szCs w:val="20"/>
              </w:rPr>
              <w:t>326.93</w:t>
            </w:r>
          </w:p>
        </w:tc>
        <w:tc>
          <w:tcPr>
            <w:tcW w:w="340" w:type="pct"/>
            <w:tcBorders>
              <w:top w:val="nil"/>
              <w:left w:val="nil"/>
              <w:bottom w:val="single" w:sz="4" w:space="0" w:color="000000"/>
              <w:right w:val="single" w:sz="4" w:space="0" w:color="000000"/>
            </w:tcBorders>
            <w:shd w:val="clear" w:color="auto" w:fill="auto"/>
            <w:noWrap/>
            <w:vAlign w:val="center"/>
            <w:hideMark/>
          </w:tcPr>
          <w:p w14:paraId="5A57E747" w14:textId="77777777" w:rsidR="008331BD" w:rsidRPr="008331BD" w:rsidRDefault="008331BD" w:rsidP="008331BD">
            <w:pPr>
              <w:jc w:val="center"/>
              <w:rPr>
                <w:color w:val="000000"/>
                <w:sz w:val="20"/>
                <w:szCs w:val="20"/>
              </w:rPr>
            </w:pPr>
            <w:r w:rsidRPr="008331BD">
              <w:rPr>
                <w:color w:val="000000"/>
                <w:sz w:val="20"/>
                <w:szCs w:val="20"/>
              </w:rPr>
              <w:t>601.46</w:t>
            </w:r>
          </w:p>
        </w:tc>
        <w:tc>
          <w:tcPr>
            <w:tcW w:w="305" w:type="pct"/>
            <w:tcBorders>
              <w:top w:val="nil"/>
              <w:left w:val="nil"/>
              <w:bottom w:val="single" w:sz="4" w:space="0" w:color="000000"/>
              <w:right w:val="single" w:sz="4" w:space="0" w:color="000000"/>
            </w:tcBorders>
            <w:shd w:val="clear" w:color="auto" w:fill="auto"/>
            <w:noWrap/>
            <w:vAlign w:val="center"/>
            <w:hideMark/>
          </w:tcPr>
          <w:p w14:paraId="7950670E" w14:textId="77777777" w:rsidR="008331BD" w:rsidRPr="008331BD" w:rsidRDefault="008331BD" w:rsidP="008331BD">
            <w:pPr>
              <w:jc w:val="center"/>
              <w:rPr>
                <w:color w:val="000000"/>
                <w:sz w:val="20"/>
                <w:szCs w:val="20"/>
              </w:rPr>
            </w:pPr>
            <w:r w:rsidRPr="008331BD">
              <w:rPr>
                <w:color w:val="000000"/>
                <w:sz w:val="20"/>
                <w:szCs w:val="20"/>
              </w:rPr>
              <w:t>36.63</w:t>
            </w:r>
          </w:p>
        </w:tc>
        <w:tc>
          <w:tcPr>
            <w:tcW w:w="340" w:type="pct"/>
            <w:tcBorders>
              <w:top w:val="nil"/>
              <w:left w:val="nil"/>
              <w:bottom w:val="single" w:sz="4" w:space="0" w:color="000000"/>
              <w:right w:val="single" w:sz="4" w:space="0" w:color="000000"/>
            </w:tcBorders>
            <w:shd w:val="clear" w:color="auto" w:fill="auto"/>
            <w:noWrap/>
            <w:vAlign w:val="center"/>
            <w:hideMark/>
          </w:tcPr>
          <w:p w14:paraId="1C8E833E" w14:textId="77777777" w:rsidR="008331BD" w:rsidRPr="008331BD" w:rsidRDefault="008331BD" w:rsidP="008331BD">
            <w:pPr>
              <w:jc w:val="center"/>
              <w:rPr>
                <w:color w:val="000000"/>
                <w:sz w:val="20"/>
                <w:szCs w:val="20"/>
              </w:rPr>
            </w:pPr>
            <w:r w:rsidRPr="008331BD">
              <w:rPr>
                <w:color w:val="000000"/>
                <w:sz w:val="20"/>
                <w:szCs w:val="20"/>
              </w:rPr>
              <w:t>605.88</w:t>
            </w:r>
          </w:p>
        </w:tc>
        <w:tc>
          <w:tcPr>
            <w:tcW w:w="270" w:type="pct"/>
            <w:tcBorders>
              <w:top w:val="nil"/>
              <w:left w:val="nil"/>
              <w:bottom w:val="single" w:sz="4" w:space="0" w:color="000000"/>
              <w:right w:val="single" w:sz="4" w:space="0" w:color="000000"/>
            </w:tcBorders>
            <w:shd w:val="clear" w:color="auto" w:fill="auto"/>
            <w:noWrap/>
            <w:vAlign w:val="center"/>
            <w:hideMark/>
          </w:tcPr>
          <w:p w14:paraId="224D9E71" w14:textId="77777777" w:rsidR="008331BD" w:rsidRPr="008331BD" w:rsidRDefault="008331BD" w:rsidP="008331BD">
            <w:pPr>
              <w:jc w:val="center"/>
              <w:rPr>
                <w:color w:val="000000"/>
                <w:sz w:val="20"/>
                <w:szCs w:val="20"/>
              </w:rPr>
            </w:pPr>
            <w:r w:rsidRPr="008331BD">
              <w:rPr>
                <w:color w:val="000000"/>
                <w:sz w:val="20"/>
                <w:szCs w:val="20"/>
              </w:rPr>
              <w:t>28.35</w:t>
            </w:r>
          </w:p>
        </w:tc>
        <w:tc>
          <w:tcPr>
            <w:tcW w:w="340" w:type="pct"/>
            <w:tcBorders>
              <w:top w:val="nil"/>
              <w:left w:val="nil"/>
              <w:bottom w:val="single" w:sz="4" w:space="0" w:color="000000"/>
              <w:right w:val="single" w:sz="4" w:space="0" w:color="000000"/>
            </w:tcBorders>
            <w:shd w:val="clear" w:color="auto" w:fill="auto"/>
            <w:noWrap/>
            <w:vAlign w:val="center"/>
            <w:hideMark/>
          </w:tcPr>
          <w:p w14:paraId="16C42261" w14:textId="77777777" w:rsidR="008331BD" w:rsidRPr="008331BD" w:rsidRDefault="008331BD" w:rsidP="008331BD">
            <w:pPr>
              <w:jc w:val="center"/>
              <w:rPr>
                <w:color w:val="000000"/>
                <w:sz w:val="20"/>
                <w:szCs w:val="20"/>
              </w:rPr>
            </w:pPr>
            <w:r w:rsidRPr="008331BD">
              <w:rPr>
                <w:color w:val="000000"/>
                <w:sz w:val="20"/>
                <w:szCs w:val="20"/>
              </w:rPr>
              <w:t>1202.23</w:t>
            </w:r>
          </w:p>
        </w:tc>
        <w:tc>
          <w:tcPr>
            <w:tcW w:w="270" w:type="pct"/>
            <w:tcBorders>
              <w:top w:val="nil"/>
              <w:left w:val="nil"/>
              <w:bottom w:val="single" w:sz="4" w:space="0" w:color="000000"/>
              <w:right w:val="single" w:sz="4" w:space="0" w:color="000000"/>
            </w:tcBorders>
            <w:shd w:val="clear" w:color="auto" w:fill="auto"/>
            <w:noWrap/>
            <w:vAlign w:val="center"/>
            <w:hideMark/>
          </w:tcPr>
          <w:p w14:paraId="7D67A818" w14:textId="77777777" w:rsidR="008331BD" w:rsidRPr="008331BD" w:rsidRDefault="008331BD" w:rsidP="008331BD">
            <w:pPr>
              <w:jc w:val="center"/>
              <w:rPr>
                <w:color w:val="000000"/>
                <w:sz w:val="20"/>
                <w:szCs w:val="20"/>
              </w:rPr>
            </w:pPr>
            <w:r w:rsidRPr="008331BD">
              <w:rPr>
                <w:color w:val="000000"/>
                <w:sz w:val="20"/>
                <w:szCs w:val="20"/>
              </w:rPr>
              <w:t>64.76</w:t>
            </w:r>
          </w:p>
        </w:tc>
      </w:tr>
      <w:tr w:rsidR="008331BD" w:rsidRPr="008331BD" w14:paraId="29CB61E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BC7F457" w14:textId="77777777" w:rsidR="008331BD" w:rsidRPr="008331BD" w:rsidRDefault="008331BD" w:rsidP="008331BD">
            <w:pPr>
              <w:jc w:val="center"/>
              <w:rPr>
                <w:color w:val="000000"/>
                <w:sz w:val="20"/>
                <w:szCs w:val="20"/>
              </w:rPr>
            </w:pPr>
            <w:r w:rsidRPr="008331BD">
              <w:rPr>
                <w:color w:val="000000"/>
                <w:sz w:val="20"/>
                <w:szCs w:val="20"/>
              </w:rPr>
              <w:t>Март (Л)</w:t>
            </w:r>
          </w:p>
        </w:tc>
        <w:tc>
          <w:tcPr>
            <w:tcW w:w="340" w:type="pct"/>
            <w:tcBorders>
              <w:top w:val="nil"/>
              <w:left w:val="nil"/>
              <w:bottom w:val="single" w:sz="4" w:space="0" w:color="000000"/>
              <w:right w:val="single" w:sz="4" w:space="0" w:color="000000"/>
            </w:tcBorders>
            <w:shd w:val="clear" w:color="auto" w:fill="auto"/>
            <w:noWrap/>
            <w:vAlign w:val="center"/>
            <w:hideMark/>
          </w:tcPr>
          <w:p w14:paraId="00F593F6"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B392B32" w14:textId="77777777" w:rsidR="008331BD" w:rsidRPr="008331BD" w:rsidRDefault="008331BD" w:rsidP="008331BD">
            <w:pPr>
              <w:jc w:val="center"/>
              <w:rPr>
                <w:color w:val="000000"/>
                <w:sz w:val="20"/>
                <w:szCs w:val="20"/>
              </w:rPr>
            </w:pPr>
            <w:r w:rsidRPr="008331BD">
              <w:rPr>
                <w:color w:val="000000"/>
                <w:sz w:val="20"/>
                <w:szCs w:val="20"/>
              </w:rPr>
              <w:t>-3.40</w:t>
            </w:r>
          </w:p>
        </w:tc>
        <w:tc>
          <w:tcPr>
            <w:tcW w:w="234" w:type="pct"/>
            <w:tcBorders>
              <w:top w:val="nil"/>
              <w:left w:val="nil"/>
              <w:bottom w:val="single" w:sz="4" w:space="0" w:color="000000"/>
              <w:right w:val="single" w:sz="4" w:space="0" w:color="000000"/>
            </w:tcBorders>
            <w:shd w:val="clear" w:color="auto" w:fill="auto"/>
            <w:noWrap/>
            <w:vAlign w:val="center"/>
            <w:hideMark/>
          </w:tcPr>
          <w:p w14:paraId="1B3AFD60"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4117080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B9C625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97677DB"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0E0DFE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DF993F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AAEC479"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DB429F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3BA40DE"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B576C9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3ED1AC4"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A28C99E"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482121E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A77BAE6" w14:textId="77777777" w:rsidR="008331BD" w:rsidRPr="008331BD" w:rsidRDefault="008331BD" w:rsidP="008331BD">
            <w:pPr>
              <w:jc w:val="center"/>
              <w:rPr>
                <w:color w:val="000000"/>
                <w:sz w:val="20"/>
                <w:szCs w:val="20"/>
              </w:rPr>
            </w:pPr>
            <w:r w:rsidRPr="008331BD">
              <w:rPr>
                <w:color w:val="000000"/>
                <w:sz w:val="20"/>
                <w:szCs w:val="20"/>
              </w:rPr>
              <w:t>Апрель (О)</w:t>
            </w:r>
          </w:p>
        </w:tc>
        <w:tc>
          <w:tcPr>
            <w:tcW w:w="340" w:type="pct"/>
            <w:tcBorders>
              <w:top w:val="nil"/>
              <w:left w:val="nil"/>
              <w:bottom w:val="single" w:sz="4" w:space="0" w:color="000000"/>
              <w:right w:val="single" w:sz="4" w:space="0" w:color="000000"/>
            </w:tcBorders>
            <w:shd w:val="clear" w:color="auto" w:fill="auto"/>
            <w:noWrap/>
            <w:vAlign w:val="center"/>
            <w:hideMark/>
          </w:tcPr>
          <w:p w14:paraId="5E49FD8B"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548F4317" w14:textId="77777777" w:rsidR="008331BD" w:rsidRPr="008331BD" w:rsidRDefault="008331BD" w:rsidP="008331BD">
            <w:pPr>
              <w:jc w:val="center"/>
              <w:rPr>
                <w:color w:val="000000"/>
                <w:sz w:val="20"/>
                <w:szCs w:val="20"/>
              </w:rPr>
            </w:pPr>
            <w:r w:rsidRPr="008331BD">
              <w:rPr>
                <w:color w:val="000000"/>
                <w:sz w:val="20"/>
                <w:szCs w:val="20"/>
              </w:rPr>
              <w:t>5.10</w:t>
            </w:r>
          </w:p>
        </w:tc>
        <w:tc>
          <w:tcPr>
            <w:tcW w:w="234" w:type="pct"/>
            <w:tcBorders>
              <w:top w:val="nil"/>
              <w:left w:val="nil"/>
              <w:bottom w:val="single" w:sz="4" w:space="0" w:color="000000"/>
              <w:right w:val="single" w:sz="4" w:space="0" w:color="000000"/>
            </w:tcBorders>
            <w:shd w:val="clear" w:color="auto" w:fill="auto"/>
            <w:noWrap/>
            <w:vAlign w:val="center"/>
            <w:hideMark/>
          </w:tcPr>
          <w:p w14:paraId="170D9DBA" w14:textId="77777777" w:rsidR="008331BD" w:rsidRPr="008331BD" w:rsidRDefault="008331BD" w:rsidP="008331BD">
            <w:pPr>
              <w:jc w:val="center"/>
              <w:rPr>
                <w:color w:val="000000"/>
                <w:sz w:val="20"/>
                <w:szCs w:val="20"/>
              </w:rPr>
            </w:pPr>
            <w:r w:rsidRPr="008331BD">
              <w:rPr>
                <w:color w:val="000000"/>
                <w:sz w:val="20"/>
                <w:szCs w:val="20"/>
              </w:rPr>
              <w:t>65.90</w:t>
            </w:r>
          </w:p>
        </w:tc>
        <w:tc>
          <w:tcPr>
            <w:tcW w:w="234" w:type="pct"/>
            <w:tcBorders>
              <w:top w:val="nil"/>
              <w:left w:val="nil"/>
              <w:bottom w:val="single" w:sz="4" w:space="0" w:color="000000"/>
              <w:right w:val="single" w:sz="4" w:space="0" w:color="000000"/>
            </w:tcBorders>
            <w:shd w:val="clear" w:color="auto" w:fill="auto"/>
            <w:noWrap/>
            <w:vAlign w:val="center"/>
            <w:hideMark/>
          </w:tcPr>
          <w:p w14:paraId="0068B048" w14:textId="77777777" w:rsidR="008331BD" w:rsidRPr="008331BD" w:rsidRDefault="008331BD" w:rsidP="008331BD">
            <w:pPr>
              <w:jc w:val="center"/>
              <w:rPr>
                <w:color w:val="000000"/>
                <w:sz w:val="20"/>
                <w:szCs w:val="20"/>
              </w:rPr>
            </w:pPr>
            <w:r w:rsidRPr="008331BD">
              <w:rPr>
                <w:color w:val="000000"/>
                <w:sz w:val="20"/>
                <w:szCs w:val="20"/>
              </w:rPr>
              <w:t>51.80</w:t>
            </w:r>
          </w:p>
        </w:tc>
        <w:tc>
          <w:tcPr>
            <w:tcW w:w="234" w:type="pct"/>
            <w:tcBorders>
              <w:top w:val="nil"/>
              <w:left w:val="nil"/>
              <w:bottom w:val="single" w:sz="4" w:space="0" w:color="000000"/>
              <w:right w:val="single" w:sz="4" w:space="0" w:color="000000"/>
            </w:tcBorders>
            <w:shd w:val="clear" w:color="auto" w:fill="auto"/>
            <w:noWrap/>
            <w:vAlign w:val="center"/>
            <w:hideMark/>
          </w:tcPr>
          <w:p w14:paraId="4B3F671D" w14:textId="77777777" w:rsidR="008331BD" w:rsidRPr="008331BD" w:rsidRDefault="008331BD" w:rsidP="008331BD">
            <w:pPr>
              <w:jc w:val="center"/>
              <w:rPr>
                <w:color w:val="000000"/>
                <w:sz w:val="20"/>
                <w:szCs w:val="20"/>
              </w:rPr>
            </w:pPr>
            <w:r w:rsidRPr="008331BD">
              <w:rPr>
                <w:color w:val="000000"/>
                <w:sz w:val="20"/>
                <w:szCs w:val="20"/>
              </w:rPr>
              <w:t>4.40</w:t>
            </w:r>
          </w:p>
        </w:tc>
        <w:tc>
          <w:tcPr>
            <w:tcW w:w="234" w:type="pct"/>
            <w:tcBorders>
              <w:top w:val="nil"/>
              <w:left w:val="nil"/>
              <w:bottom w:val="single" w:sz="4" w:space="0" w:color="000000"/>
              <w:right w:val="single" w:sz="4" w:space="0" w:color="000000"/>
            </w:tcBorders>
            <w:shd w:val="clear" w:color="auto" w:fill="auto"/>
            <w:noWrap/>
            <w:vAlign w:val="center"/>
            <w:hideMark/>
          </w:tcPr>
          <w:p w14:paraId="5A639CC6"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A824CF8" w14:textId="77777777" w:rsidR="008331BD" w:rsidRPr="008331BD" w:rsidRDefault="008331BD" w:rsidP="008331BD">
            <w:pPr>
              <w:jc w:val="center"/>
              <w:rPr>
                <w:color w:val="000000"/>
                <w:sz w:val="20"/>
                <w:szCs w:val="20"/>
              </w:rPr>
            </w:pPr>
            <w:r w:rsidRPr="008331BD">
              <w:rPr>
                <w:color w:val="000000"/>
                <w:sz w:val="20"/>
                <w:szCs w:val="20"/>
              </w:rPr>
              <w:t>400.84</w:t>
            </w:r>
          </w:p>
        </w:tc>
        <w:tc>
          <w:tcPr>
            <w:tcW w:w="305" w:type="pct"/>
            <w:tcBorders>
              <w:top w:val="nil"/>
              <w:left w:val="nil"/>
              <w:bottom w:val="single" w:sz="4" w:space="0" w:color="000000"/>
              <w:right w:val="single" w:sz="4" w:space="0" w:color="000000"/>
            </w:tcBorders>
            <w:shd w:val="clear" w:color="auto" w:fill="auto"/>
            <w:noWrap/>
            <w:vAlign w:val="center"/>
            <w:hideMark/>
          </w:tcPr>
          <w:p w14:paraId="33CF954B" w14:textId="77777777" w:rsidR="008331BD" w:rsidRPr="008331BD" w:rsidRDefault="008331BD" w:rsidP="008331BD">
            <w:pPr>
              <w:jc w:val="center"/>
              <w:rPr>
                <w:color w:val="000000"/>
                <w:sz w:val="20"/>
                <w:szCs w:val="20"/>
              </w:rPr>
            </w:pPr>
            <w:r w:rsidRPr="008331BD">
              <w:rPr>
                <w:color w:val="000000"/>
                <w:sz w:val="20"/>
                <w:szCs w:val="20"/>
              </w:rPr>
              <w:t>275.76</w:t>
            </w:r>
          </w:p>
        </w:tc>
        <w:tc>
          <w:tcPr>
            <w:tcW w:w="340" w:type="pct"/>
            <w:tcBorders>
              <w:top w:val="nil"/>
              <w:left w:val="nil"/>
              <w:bottom w:val="single" w:sz="4" w:space="0" w:color="000000"/>
              <w:right w:val="single" w:sz="4" w:space="0" w:color="000000"/>
            </w:tcBorders>
            <w:shd w:val="clear" w:color="auto" w:fill="auto"/>
            <w:noWrap/>
            <w:vAlign w:val="center"/>
            <w:hideMark/>
          </w:tcPr>
          <w:p w14:paraId="3D9F37DC" w14:textId="77777777" w:rsidR="008331BD" w:rsidRPr="008331BD" w:rsidRDefault="008331BD" w:rsidP="008331BD">
            <w:pPr>
              <w:jc w:val="center"/>
              <w:rPr>
                <w:color w:val="000000"/>
                <w:sz w:val="20"/>
                <w:szCs w:val="20"/>
              </w:rPr>
            </w:pPr>
            <w:r w:rsidRPr="008331BD">
              <w:rPr>
                <w:color w:val="000000"/>
                <w:sz w:val="20"/>
                <w:szCs w:val="20"/>
              </w:rPr>
              <w:t>582.06</w:t>
            </w:r>
          </w:p>
        </w:tc>
        <w:tc>
          <w:tcPr>
            <w:tcW w:w="305" w:type="pct"/>
            <w:tcBorders>
              <w:top w:val="nil"/>
              <w:left w:val="nil"/>
              <w:bottom w:val="single" w:sz="4" w:space="0" w:color="000000"/>
              <w:right w:val="single" w:sz="4" w:space="0" w:color="000000"/>
            </w:tcBorders>
            <w:shd w:val="clear" w:color="auto" w:fill="auto"/>
            <w:noWrap/>
            <w:vAlign w:val="center"/>
            <w:hideMark/>
          </w:tcPr>
          <w:p w14:paraId="202ED60E" w14:textId="77777777" w:rsidR="008331BD" w:rsidRPr="008331BD" w:rsidRDefault="008331BD" w:rsidP="008331BD">
            <w:pPr>
              <w:jc w:val="center"/>
              <w:rPr>
                <w:color w:val="000000"/>
                <w:sz w:val="20"/>
                <w:szCs w:val="20"/>
              </w:rPr>
            </w:pPr>
            <w:r w:rsidRPr="008331BD">
              <w:rPr>
                <w:color w:val="000000"/>
                <w:sz w:val="20"/>
                <w:szCs w:val="20"/>
              </w:rPr>
              <w:t>35.45</w:t>
            </w:r>
          </w:p>
        </w:tc>
        <w:tc>
          <w:tcPr>
            <w:tcW w:w="340" w:type="pct"/>
            <w:tcBorders>
              <w:top w:val="nil"/>
              <w:left w:val="nil"/>
              <w:bottom w:val="single" w:sz="4" w:space="0" w:color="000000"/>
              <w:right w:val="single" w:sz="4" w:space="0" w:color="000000"/>
            </w:tcBorders>
            <w:shd w:val="clear" w:color="auto" w:fill="auto"/>
            <w:noWrap/>
            <w:vAlign w:val="center"/>
            <w:hideMark/>
          </w:tcPr>
          <w:p w14:paraId="3FD6967A" w14:textId="77777777" w:rsidR="008331BD" w:rsidRPr="008331BD" w:rsidRDefault="008331BD" w:rsidP="008331BD">
            <w:pPr>
              <w:jc w:val="center"/>
              <w:rPr>
                <w:color w:val="000000"/>
                <w:sz w:val="20"/>
                <w:szCs w:val="20"/>
              </w:rPr>
            </w:pPr>
            <w:r w:rsidRPr="008331BD">
              <w:rPr>
                <w:color w:val="000000"/>
                <w:sz w:val="20"/>
                <w:szCs w:val="20"/>
              </w:rPr>
              <w:t>586.33</w:t>
            </w:r>
          </w:p>
        </w:tc>
        <w:tc>
          <w:tcPr>
            <w:tcW w:w="270" w:type="pct"/>
            <w:tcBorders>
              <w:top w:val="nil"/>
              <w:left w:val="nil"/>
              <w:bottom w:val="single" w:sz="4" w:space="0" w:color="000000"/>
              <w:right w:val="single" w:sz="4" w:space="0" w:color="000000"/>
            </w:tcBorders>
            <w:shd w:val="clear" w:color="auto" w:fill="auto"/>
            <w:noWrap/>
            <w:vAlign w:val="center"/>
            <w:hideMark/>
          </w:tcPr>
          <w:p w14:paraId="2657936C" w14:textId="77777777" w:rsidR="008331BD" w:rsidRPr="008331BD" w:rsidRDefault="008331BD" w:rsidP="008331BD">
            <w:pPr>
              <w:jc w:val="center"/>
              <w:rPr>
                <w:color w:val="000000"/>
                <w:sz w:val="20"/>
                <w:szCs w:val="20"/>
              </w:rPr>
            </w:pPr>
            <w:r w:rsidRPr="008331BD">
              <w:rPr>
                <w:color w:val="000000"/>
                <w:sz w:val="20"/>
                <w:szCs w:val="20"/>
              </w:rPr>
              <w:t>27.44</w:t>
            </w:r>
          </w:p>
        </w:tc>
        <w:tc>
          <w:tcPr>
            <w:tcW w:w="340" w:type="pct"/>
            <w:tcBorders>
              <w:top w:val="nil"/>
              <w:left w:val="nil"/>
              <w:bottom w:val="single" w:sz="4" w:space="0" w:color="000000"/>
              <w:right w:val="single" w:sz="4" w:space="0" w:color="000000"/>
            </w:tcBorders>
            <w:shd w:val="clear" w:color="auto" w:fill="auto"/>
            <w:noWrap/>
            <w:vAlign w:val="center"/>
            <w:hideMark/>
          </w:tcPr>
          <w:p w14:paraId="08BF6C8E" w14:textId="77777777" w:rsidR="008331BD" w:rsidRPr="008331BD" w:rsidRDefault="008331BD" w:rsidP="008331BD">
            <w:pPr>
              <w:jc w:val="center"/>
              <w:rPr>
                <w:color w:val="000000"/>
                <w:sz w:val="20"/>
                <w:szCs w:val="20"/>
              </w:rPr>
            </w:pPr>
            <w:r w:rsidRPr="008331BD">
              <w:rPr>
                <w:color w:val="000000"/>
                <w:sz w:val="20"/>
                <w:szCs w:val="20"/>
              </w:rPr>
              <w:t>1163.45</w:t>
            </w:r>
          </w:p>
        </w:tc>
        <w:tc>
          <w:tcPr>
            <w:tcW w:w="270" w:type="pct"/>
            <w:tcBorders>
              <w:top w:val="nil"/>
              <w:left w:val="nil"/>
              <w:bottom w:val="single" w:sz="4" w:space="0" w:color="000000"/>
              <w:right w:val="single" w:sz="4" w:space="0" w:color="000000"/>
            </w:tcBorders>
            <w:shd w:val="clear" w:color="auto" w:fill="auto"/>
            <w:noWrap/>
            <w:vAlign w:val="center"/>
            <w:hideMark/>
          </w:tcPr>
          <w:p w14:paraId="32B440A7" w14:textId="77777777" w:rsidR="008331BD" w:rsidRPr="008331BD" w:rsidRDefault="008331BD" w:rsidP="008331BD">
            <w:pPr>
              <w:jc w:val="center"/>
              <w:rPr>
                <w:color w:val="000000"/>
                <w:sz w:val="20"/>
                <w:szCs w:val="20"/>
              </w:rPr>
            </w:pPr>
            <w:r w:rsidRPr="008331BD">
              <w:rPr>
                <w:color w:val="000000"/>
                <w:sz w:val="20"/>
                <w:szCs w:val="20"/>
              </w:rPr>
              <w:t>62.67</w:t>
            </w:r>
          </w:p>
        </w:tc>
      </w:tr>
      <w:tr w:rsidR="008331BD" w:rsidRPr="008331BD" w14:paraId="7D22458C"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A1F8A71" w14:textId="77777777" w:rsidR="008331BD" w:rsidRPr="008331BD" w:rsidRDefault="008331BD" w:rsidP="008331BD">
            <w:pPr>
              <w:jc w:val="center"/>
              <w:rPr>
                <w:color w:val="000000"/>
                <w:sz w:val="20"/>
                <w:szCs w:val="20"/>
              </w:rPr>
            </w:pPr>
            <w:r w:rsidRPr="008331BD">
              <w:rPr>
                <w:color w:val="000000"/>
                <w:sz w:val="20"/>
                <w:szCs w:val="20"/>
              </w:rPr>
              <w:t>Апрель (Л)</w:t>
            </w:r>
          </w:p>
        </w:tc>
        <w:tc>
          <w:tcPr>
            <w:tcW w:w="340" w:type="pct"/>
            <w:tcBorders>
              <w:top w:val="nil"/>
              <w:left w:val="nil"/>
              <w:bottom w:val="single" w:sz="4" w:space="0" w:color="000000"/>
              <w:right w:val="single" w:sz="4" w:space="0" w:color="000000"/>
            </w:tcBorders>
            <w:shd w:val="clear" w:color="auto" w:fill="auto"/>
            <w:noWrap/>
            <w:vAlign w:val="center"/>
            <w:hideMark/>
          </w:tcPr>
          <w:p w14:paraId="670EE8DD"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1864F458" w14:textId="77777777" w:rsidR="008331BD" w:rsidRPr="008331BD" w:rsidRDefault="008331BD" w:rsidP="008331BD">
            <w:pPr>
              <w:jc w:val="center"/>
              <w:rPr>
                <w:color w:val="000000"/>
                <w:sz w:val="20"/>
                <w:szCs w:val="20"/>
              </w:rPr>
            </w:pPr>
            <w:r w:rsidRPr="008331BD">
              <w:rPr>
                <w:color w:val="000000"/>
                <w:sz w:val="20"/>
                <w:szCs w:val="20"/>
              </w:rPr>
              <w:t>5.10</w:t>
            </w:r>
          </w:p>
        </w:tc>
        <w:tc>
          <w:tcPr>
            <w:tcW w:w="234" w:type="pct"/>
            <w:tcBorders>
              <w:top w:val="nil"/>
              <w:left w:val="nil"/>
              <w:bottom w:val="single" w:sz="4" w:space="0" w:color="000000"/>
              <w:right w:val="single" w:sz="4" w:space="0" w:color="000000"/>
            </w:tcBorders>
            <w:shd w:val="clear" w:color="auto" w:fill="auto"/>
            <w:noWrap/>
            <w:vAlign w:val="center"/>
            <w:hideMark/>
          </w:tcPr>
          <w:p w14:paraId="73FE912F"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0814A147"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A7BD52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BADAB30"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08D1EBC"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0E10B6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47E767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29347D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737B4B5"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F1C670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FA9A89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0AB5D7BE"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7A1D9B8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6D30E89" w14:textId="77777777" w:rsidR="008331BD" w:rsidRPr="008331BD" w:rsidRDefault="008331BD" w:rsidP="008331BD">
            <w:pPr>
              <w:jc w:val="center"/>
              <w:rPr>
                <w:color w:val="000000"/>
                <w:sz w:val="20"/>
                <w:szCs w:val="20"/>
              </w:rPr>
            </w:pPr>
            <w:r w:rsidRPr="008331BD">
              <w:rPr>
                <w:color w:val="000000"/>
                <w:sz w:val="20"/>
                <w:szCs w:val="20"/>
              </w:rPr>
              <w:t>Май (О)</w:t>
            </w:r>
          </w:p>
        </w:tc>
        <w:tc>
          <w:tcPr>
            <w:tcW w:w="340" w:type="pct"/>
            <w:tcBorders>
              <w:top w:val="nil"/>
              <w:left w:val="nil"/>
              <w:bottom w:val="single" w:sz="4" w:space="0" w:color="000000"/>
              <w:right w:val="single" w:sz="4" w:space="0" w:color="000000"/>
            </w:tcBorders>
            <w:shd w:val="clear" w:color="auto" w:fill="auto"/>
            <w:noWrap/>
            <w:vAlign w:val="center"/>
            <w:hideMark/>
          </w:tcPr>
          <w:p w14:paraId="09E16F38"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6EFE652E" w14:textId="77777777" w:rsidR="008331BD" w:rsidRPr="008331BD" w:rsidRDefault="008331BD" w:rsidP="008331BD">
            <w:pPr>
              <w:jc w:val="center"/>
              <w:rPr>
                <w:color w:val="000000"/>
                <w:sz w:val="20"/>
                <w:szCs w:val="20"/>
              </w:rPr>
            </w:pPr>
            <w:r w:rsidRPr="008331BD">
              <w:rPr>
                <w:color w:val="000000"/>
                <w:sz w:val="20"/>
                <w:szCs w:val="20"/>
              </w:rPr>
              <w:t>15.40</w:t>
            </w:r>
          </w:p>
        </w:tc>
        <w:tc>
          <w:tcPr>
            <w:tcW w:w="234" w:type="pct"/>
            <w:tcBorders>
              <w:top w:val="nil"/>
              <w:left w:val="nil"/>
              <w:bottom w:val="single" w:sz="4" w:space="0" w:color="000000"/>
              <w:right w:val="single" w:sz="4" w:space="0" w:color="000000"/>
            </w:tcBorders>
            <w:shd w:val="clear" w:color="auto" w:fill="auto"/>
            <w:noWrap/>
            <w:vAlign w:val="center"/>
            <w:hideMark/>
          </w:tcPr>
          <w:p w14:paraId="307C79D1" w14:textId="77777777" w:rsidR="008331BD" w:rsidRPr="008331BD" w:rsidRDefault="008331BD" w:rsidP="008331BD">
            <w:pPr>
              <w:jc w:val="center"/>
              <w:rPr>
                <w:color w:val="000000"/>
                <w:sz w:val="20"/>
                <w:szCs w:val="20"/>
              </w:rPr>
            </w:pPr>
            <w:r w:rsidRPr="008331BD">
              <w:rPr>
                <w:color w:val="000000"/>
                <w:sz w:val="20"/>
                <w:szCs w:val="20"/>
              </w:rPr>
              <w:t>57.70</w:t>
            </w:r>
          </w:p>
        </w:tc>
        <w:tc>
          <w:tcPr>
            <w:tcW w:w="234" w:type="pct"/>
            <w:tcBorders>
              <w:top w:val="nil"/>
              <w:left w:val="nil"/>
              <w:bottom w:val="single" w:sz="4" w:space="0" w:color="000000"/>
              <w:right w:val="single" w:sz="4" w:space="0" w:color="000000"/>
            </w:tcBorders>
            <w:shd w:val="clear" w:color="auto" w:fill="auto"/>
            <w:noWrap/>
            <w:vAlign w:val="center"/>
            <w:hideMark/>
          </w:tcPr>
          <w:p w14:paraId="325A142E" w14:textId="77777777" w:rsidR="008331BD" w:rsidRPr="008331BD" w:rsidRDefault="008331BD" w:rsidP="008331BD">
            <w:pPr>
              <w:jc w:val="center"/>
              <w:rPr>
                <w:color w:val="000000"/>
                <w:sz w:val="20"/>
                <w:szCs w:val="20"/>
              </w:rPr>
            </w:pPr>
            <w:r w:rsidRPr="008331BD">
              <w:rPr>
                <w:color w:val="000000"/>
                <w:sz w:val="20"/>
                <w:szCs w:val="20"/>
              </w:rPr>
              <w:t>46.40</w:t>
            </w:r>
          </w:p>
        </w:tc>
        <w:tc>
          <w:tcPr>
            <w:tcW w:w="234" w:type="pct"/>
            <w:tcBorders>
              <w:top w:val="nil"/>
              <w:left w:val="nil"/>
              <w:bottom w:val="single" w:sz="4" w:space="0" w:color="000000"/>
              <w:right w:val="single" w:sz="4" w:space="0" w:color="000000"/>
            </w:tcBorders>
            <w:shd w:val="clear" w:color="auto" w:fill="auto"/>
            <w:noWrap/>
            <w:vAlign w:val="center"/>
            <w:hideMark/>
          </w:tcPr>
          <w:p w14:paraId="44C4E69A" w14:textId="77777777" w:rsidR="008331BD" w:rsidRPr="008331BD" w:rsidRDefault="008331BD" w:rsidP="008331BD">
            <w:pPr>
              <w:jc w:val="center"/>
              <w:rPr>
                <w:color w:val="000000"/>
                <w:sz w:val="20"/>
                <w:szCs w:val="20"/>
              </w:rPr>
            </w:pPr>
            <w:r w:rsidRPr="008331BD">
              <w:rPr>
                <w:color w:val="000000"/>
                <w:sz w:val="20"/>
                <w:szCs w:val="20"/>
              </w:rPr>
              <w:t>5.00</w:t>
            </w:r>
          </w:p>
        </w:tc>
        <w:tc>
          <w:tcPr>
            <w:tcW w:w="234" w:type="pct"/>
            <w:tcBorders>
              <w:top w:val="nil"/>
              <w:left w:val="nil"/>
              <w:bottom w:val="single" w:sz="4" w:space="0" w:color="000000"/>
              <w:right w:val="single" w:sz="4" w:space="0" w:color="000000"/>
            </w:tcBorders>
            <w:shd w:val="clear" w:color="auto" w:fill="auto"/>
            <w:noWrap/>
            <w:vAlign w:val="center"/>
            <w:hideMark/>
          </w:tcPr>
          <w:p w14:paraId="50CF7D2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3005D5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00A94B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0F8522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175617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F27EC0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9971A1E"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4D1CC9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FA3631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057A9829"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CE4AE5C" w14:textId="77777777" w:rsidR="008331BD" w:rsidRPr="008331BD" w:rsidRDefault="008331BD" w:rsidP="008331BD">
            <w:pPr>
              <w:jc w:val="center"/>
              <w:rPr>
                <w:color w:val="000000"/>
                <w:sz w:val="20"/>
                <w:szCs w:val="20"/>
              </w:rPr>
            </w:pPr>
            <w:r w:rsidRPr="008331BD">
              <w:rPr>
                <w:color w:val="000000"/>
                <w:sz w:val="20"/>
                <w:szCs w:val="20"/>
              </w:rPr>
              <w:t>Май (Л)</w:t>
            </w:r>
          </w:p>
        </w:tc>
        <w:tc>
          <w:tcPr>
            <w:tcW w:w="340" w:type="pct"/>
            <w:tcBorders>
              <w:top w:val="nil"/>
              <w:left w:val="nil"/>
              <w:bottom w:val="single" w:sz="4" w:space="0" w:color="000000"/>
              <w:right w:val="single" w:sz="4" w:space="0" w:color="000000"/>
            </w:tcBorders>
            <w:shd w:val="clear" w:color="auto" w:fill="auto"/>
            <w:noWrap/>
            <w:vAlign w:val="center"/>
            <w:hideMark/>
          </w:tcPr>
          <w:p w14:paraId="4C01E64C"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7BD9AF2" w14:textId="77777777" w:rsidR="008331BD" w:rsidRPr="008331BD" w:rsidRDefault="008331BD" w:rsidP="008331BD">
            <w:pPr>
              <w:jc w:val="center"/>
              <w:rPr>
                <w:color w:val="000000"/>
                <w:sz w:val="20"/>
                <w:szCs w:val="20"/>
              </w:rPr>
            </w:pPr>
            <w:r w:rsidRPr="008331BD">
              <w:rPr>
                <w:color w:val="000000"/>
                <w:sz w:val="20"/>
                <w:szCs w:val="20"/>
              </w:rPr>
              <w:t>15.40</w:t>
            </w:r>
          </w:p>
        </w:tc>
        <w:tc>
          <w:tcPr>
            <w:tcW w:w="234" w:type="pct"/>
            <w:tcBorders>
              <w:top w:val="nil"/>
              <w:left w:val="nil"/>
              <w:bottom w:val="single" w:sz="4" w:space="0" w:color="000000"/>
              <w:right w:val="single" w:sz="4" w:space="0" w:color="000000"/>
            </w:tcBorders>
            <w:shd w:val="clear" w:color="auto" w:fill="auto"/>
            <w:noWrap/>
            <w:vAlign w:val="center"/>
            <w:hideMark/>
          </w:tcPr>
          <w:p w14:paraId="0FEDECC4"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35A0CD2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4EC3D77" w14:textId="77777777" w:rsidR="008331BD" w:rsidRPr="008331BD" w:rsidRDefault="008331BD" w:rsidP="008331BD">
            <w:pPr>
              <w:jc w:val="center"/>
              <w:rPr>
                <w:color w:val="000000"/>
                <w:sz w:val="20"/>
                <w:szCs w:val="20"/>
              </w:rPr>
            </w:pPr>
            <w:r w:rsidRPr="008331BD">
              <w:rPr>
                <w:color w:val="000000"/>
                <w:sz w:val="20"/>
                <w:szCs w:val="20"/>
              </w:rPr>
              <w:t>5.00</w:t>
            </w:r>
          </w:p>
        </w:tc>
        <w:tc>
          <w:tcPr>
            <w:tcW w:w="234" w:type="pct"/>
            <w:tcBorders>
              <w:top w:val="nil"/>
              <w:left w:val="nil"/>
              <w:bottom w:val="single" w:sz="4" w:space="0" w:color="000000"/>
              <w:right w:val="single" w:sz="4" w:space="0" w:color="000000"/>
            </w:tcBorders>
            <w:shd w:val="clear" w:color="auto" w:fill="auto"/>
            <w:noWrap/>
            <w:vAlign w:val="center"/>
            <w:hideMark/>
          </w:tcPr>
          <w:p w14:paraId="25FF03A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33CF10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3F7193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99043DB"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E87E45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E502896"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431DEE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840362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26A5CE5"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377A169"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B2BFDA3" w14:textId="77777777" w:rsidR="008331BD" w:rsidRPr="008331BD" w:rsidRDefault="008331BD" w:rsidP="008331BD">
            <w:pPr>
              <w:jc w:val="center"/>
              <w:rPr>
                <w:color w:val="000000"/>
                <w:sz w:val="20"/>
                <w:szCs w:val="20"/>
              </w:rPr>
            </w:pPr>
            <w:r w:rsidRPr="008331BD">
              <w:rPr>
                <w:color w:val="000000"/>
                <w:sz w:val="20"/>
                <w:szCs w:val="20"/>
              </w:rPr>
              <w:t>Июнь (О)</w:t>
            </w:r>
          </w:p>
        </w:tc>
        <w:tc>
          <w:tcPr>
            <w:tcW w:w="340" w:type="pct"/>
            <w:tcBorders>
              <w:top w:val="nil"/>
              <w:left w:val="nil"/>
              <w:bottom w:val="single" w:sz="4" w:space="0" w:color="000000"/>
              <w:right w:val="single" w:sz="4" w:space="0" w:color="000000"/>
            </w:tcBorders>
            <w:shd w:val="clear" w:color="auto" w:fill="auto"/>
            <w:noWrap/>
            <w:vAlign w:val="center"/>
            <w:hideMark/>
          </w:tcPr>
          <w:p w14:paraId="71AE3E83"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19F9A293"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18DEB207" w14:textId="77777777" w:rsidR="008331BD" w:rsidRPr="008331BD" w:rsidRDefault="008331BD" w:rsidP="008331BD">
            <w:pPr>
              <w:jc w:val="center"/>
              <w:rPr>
                <w:color w:val="000000"/>
                <w:sz w:val="20"/>
                <w:szCs w:val="20"/>
              </w:rPr>
            </w:pPr>
            <w:r w:rsidRPr="008331BD">
              <w:rPr>
                <w:color w:val="000000"/>
                <w:sz w:val="20"/>
                <w:szCs w:val="20"/>
              </w:rPr>
              <w:t>57.70</w:t>
            </w:r>
          </w:p>
        </w:tc>
        <w:tc>
          <w:tcPr>
            <w:tcW w:w="234" w:type="pct"/>
            <w:tcBorders>
              <w:top w:val="nil"/>
              <w:left w:val="nil"/>
              <w:bottom w:val="single" w:sz="4" w:space="0" w:color="000000"/>
              <w:right w:val="single" w:sz="4" w:space="0" w:color="000000"/>
            </w:tcBorders>
            <w:shd w:val="clear" w:color="auto" w:fill="auto"/>
            <w:noWrap/>
            <w:vAlign w:val="center"/>
            <w:hideMark/>
          </w:tcPr>
          <w:p w14:paraId="32607B1A" w14:textId="77777777" w:rsidR="008331BD" w:rsidRPr="008331BD" w:rsidRDefault="008331BD" w:rsidP="008331BD">
            <w:pPr>
              <w:jc w:val="center"/>
              <w:rPr>
                <w:color w:val="000000"/>
                <w:sz w:val="20"/>
                <w:szCs w:val="20"/>
              </w:rPr>
            </w:pPr>
            <w:r w:rsidRPr="008331BD">
              <w:rPr>
                <w:color w:val="000000"/>
                <w:sz w:val="20"/>
                <w:szCs w:val="20"/>
              </w:rPr>
              <w:t>46.40</w:t>
            </w:r>
          </w:p>
        </w:tc>
        <w:tc>
          <w:tcPr>
            <w:tcW w:w="234" w:type="pct"/>
            <w:tcBorders>
              <w:top w:val="nil"/>
              <w:left w:val="nil"/>
              <w:bottom w:val="single" w:sz="4" w:space="0" w:color="000000"/>
              <w:right w:val="single" w:sz="4" w:space="0" w:color="000000"/>
            </w:tcBorders>
            <w:shd w:val="clear" w:color="auto" w:fill="auto"/>
            <w:noWrap/>
            <w:vAlign w:val="center"/>
            <w:hideMark/>
          </w:tcPr>
          <w:p w14:paraId="3A5F7601"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B3ECAD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2F9A3E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E12AFE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DF35E4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C7595F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6066D4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F9B537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4DE2D8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A84CB4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FBF69A6"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F781695" w14:textId="77777777" w:rsidR="008331BD" w:rsidRPr="008331BD" w:rsidRDefault="008331BD" w:rsidP="008331BD">
            <w:pPr>
              <w:jc w:val="center"/>
              <w:rPr>
                <w:color w:val="000000"/>
                <w:sz w:val="20"/>
                <w:szCs w:val="20"/>
              </w:rPr>
            </w:pPr>
            <w:r w:rsidRPr="008331BD">
              <w:rPr>
                <w:color w:val="000000"/>
                <w:sz w:val="20"/>
                <w:szCs w:val="20"/>
              </w:rPr>
              <w:t>Июнь (Л)</w:t>
            </w:r>
          </w:p>
        </w:tc>
        <w:tc>
          <w:tcPr>
            <w:tcW w:w="340" w:type="pct"/>
            <w:tcBorders>
              <w:top w:val="nil"/>
              <w:left w:val="nil"/>
              <w:bottom w:val="single" w:sz="4" w:space="0" w:color="000000"/>
              <w:right w:val="single" w:sz="4" w:space="0" w:color="000000"/>
            </w:tcBorders>
            <w:shd w:val="clear" w:color="auto" w:fill="auto"/>
            <w:noWrap/>
            <w:vAlign w:val="center"/>
            <w:hideMark/>
          </w:tcPr>
          <w:p w14:paraId="2D071903"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99BAC34"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242A1EDC"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7EEE9AD6"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2B6F76F" w14:textId="77777777" w:rsidR="008331BD" w:rsidRPr="008331BD" w:rsidRDefault="008331BD" w:rsidP="008331BD">
            <w:pPr>
              <w:jc w:val="center"/>
              <w:rPr>
                <w:color w:val="000000"/>
                <w:sz w:val="20"/>
                <w:szCs w:val="20"/>
              </w:rPr>
            </w:pPr>
            <w:r w:rsidRPr="008331BD">
              <w:rPr>
                <w:color w:val="000000"/>
                <w:sz w:val="20"/>
                <w:szCs w:val="20"/>
              </w:rPr>
              <w:t>7.90</w:t>
            </w:r>
          </w:p>
        </w:tc>
        <w:tc>
          <w:tcPr>
            <w:tcW w:w="234" w:type="pct"/>
            <w:tcBorders>
              <w:top w:val="nil"/>
              <w:left w:val="nil"/>
              <w:bottom w:val="single" w:sz="4" w:space="0" w:color="000000"/>
              <w:right w:val="single" w:sz="4" w:space="0" w:color="000000"/>
            </w:tcBorders>
            <w:shd w:val="clear" w:color="auto" w:fill="auto"/>
            <w:noWrap/>
            <w:vAlign w:val="center"/>
            <w:hideMark/>
          </w:tcPr>
          <w:p w14:paraId="603F222F"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10F3C23"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0830D7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EA866B8"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D798E9D"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B60FAE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286FA1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F3418D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CA9F8ED"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887696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D44DF11" w14:textId="77777777" w:rsidR="008331BD" w:rsidRPr="008331BD" w:rsidRDefault="008331BD" w:rsidP="008331BD">
            <w:pPr>
              <w:jc w:val="center"/>
              <w:rPr>
                <w:color w:val="000000"/>
                <w:sz w:val="20"/>
                <w:szCs w:val="20"/>
              </w:rPr>
            </w:pPr>
            <w:r w:rsidRPr="008331BD">
              <w:rPr>
                <w:color w:val="000000"/>
                <w:sz w:val="20"/>
                <w:szCs w:val="20"/>
              </w:rPr>
              <w:t>Июль (О)</w:t>
            </w:r>
          </w:p>
        </w:tc>
        <w:tc>
          <w:tcPr>
            <w:tcW w:w="340" w:type="pct"/>
            <w:tcBorders>
              <w:top w:val="nil"/>
              <w:left w:val="nil"/>
              <w:bottom w:val="single" w:sz="4" w:space="0" w:color="000000"/>
              <w:right w:val="single" w:sz="4" w:space="0" w:color="000000"/>
            </w:tcBorders>
            <w:shd w:val="clear" w:color="auto" w:fill="auto"/>
            <w:noWrap/>
            <w:vAlign w:val="center"/>
            <w:hideMark/>
          </w:tcPr>
          <w:p w14:paraId="662E803E"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5E33985" w14:textId="77777777" w:rsidR="008331BD" w:rsidRPr="008331BD" w:rsidRDefault="008331BD" w:rsidP="008331BD">
            <w:pPr>
              <w:jc w:val="center"/>
              <w:rPr>
                <w:color w:val="000000"/>
                <w:sz w:val="20"/>
                <w:szCs w:val="20"/>
              </w:rPr>
            </w:pPr>
            <w:r w:rsidRPr="008331BD">
              <w:rPr>
                <w:color w:val="000000"/>
                <w:sz w:val="20"/>
                <w:szCs w:val="20"/>
              </w:rPr>
              <w:t>21.40</w:t>
            </w:r>
          </w:p>
        </w:tc>
        <w:tc>
          <w:tcPr>
            <w:tcW w:w="234" w:type="pct"/>
            <w:tcBorders>
              <w:top w:val="nil"/>
              <w:left w:val="nil"/>
              <w:bottom w:val="single" w:sz="4" w:space="0" w:color="000000"/>
              <w:right w:val="single" w:sz="4" w:space="0" w:color="000000"/>
            </w:tcBorders>
            <w:shd w:val="clear" w:color="auto" w:fill="auto"/>
            <w:noWrap/>
            <w:vAlign w:val="center"/>
            <w:hideMark/>
          </w:tcPr>
          <w:p w14:paraId="19226CE6" w14:textId="77777777" w:rsidR="008331BD" w:rsidRPr="008331BD" w:rsidRDefault="008331BD" w:rsidP="008331BD">
            <w:pPr>
              <w:jc w:val="center"/>
              <w:rPr>
                <w:color w:val="000000"/>
                <w:sz w:val="20"/>
                <w:szCs w:val="20"/>
              </w:rPr>
            </w:pPr>
            <w:r w:rsidRPr="008331BD">
              <w:rPr>
                <w:color w:val="000000"/>
                <w:sz w:val="20"/>
                <w:szCs w:val="20"/>
              </w:rPr>
              <w:t>41.90</w:t>
            </w:r>
          </w:p>
        </w:tc>
        <w:tc>
          <w:tcPr>
            <w:tcW w:w="234" w:type="pct"/>
            <w:tcBorders>
              <w:top w:val="nil"/>
              <w:left w:val="nil"/>
              <w:bottom w:val="single" w:sz="4" w:space="0" w:color="000000"/>
              <w:right w:val="single" w:sz="4" w:space="0" w:color="000000"/>
            </w:tcBorders>
            <w:shd w:val="clear" w:color="auto" w:fill="auto"/>
            <w:noWrap/>
            <w:vAlign w:val="center"/>
            <w:hideMark/>
          </w:tcPr>
          <w:p w14:paraId="58B87544" w14:textId="77777777" w:rsidR="008331BD" w:rsidRPr="008331BD" w:rsidRDefault="008331BD" w:rsidP="008331BD">
            <w:pPr>
              <w:jc w:val="center"/>
              <w:rPr>
                <w:color w:val="000000"/>
                <w:sz w:val="20"/>
                <w:szCs w:val="20"/>
              </w:rPr>
            </w:pPr>
            <w:r w:rsidRPr="008331BD">
              <w:rPr>
                <w:color w:val="000000"/>
                <w:sz w:val="20"/>
                <w:szCs w:val="20"/>
              </w:rPr>
              <w:t>35.80</w:t>
            </w:r>
          </w:p>
        </w:tc>
        <w:tc>
          <w:tcPr>
            <w:tcW w:w="234" w:type="pct"/>
            <w:tcBorders>
              <w:top w:val="nil"/>
              <w:left w:val="nil"/>
              <w:bottom w:val="single" w:sz="4" w:space="0" w:color="000000"/>
              <w:right w:val="single" w:sz="4" w:space="0" w:color="000000"/>
            </w:tcBorders>
            <w:shd w:val="clear" w:color="auto" w:fill="auto"/>
            <w:noWrap/>
            <w:vAlign w:val="center"/>
            <w:hideMark/>
          </w:tcPr>
          <w:p w14:paraId="37779702"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1E8F163"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0810548"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0B47C5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712F6A3"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D8CADA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8EF6CE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4310C5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8B44C1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07D6DA75"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01C7FBB"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DE3AFBE" w14:textId="77777777" w:rsidR="008331BD" w:rsidRPr="008331BD" w:rsidRDefault="008331BD" w:rsidP="008331BD">
            <w:pPr>
              <w:jc w:val="center"/>
              <w:rPr>
                <w:color w:val="000000"/>
                <w:sz w:val="20"/>
                <w:szCs w:val="20"/>
              </w:rPr>
            </w:pPr>
            <w:r w:rsidRPr="008331BD">
              <w:rPr>
                <w:color w:val="000000"/>
                <w:sz w:val="20"/>
                <w:szCs w:val="20"/>
              </w:rPr>
              <w:t>Июль (Л)</w:t>
            </w:r>
          </w:p>
        </w:tc>
        <w:tc>
          <w:tcPr>
            <w:tcW w:w="340" w:type="pct"/>
            <w:tcBorders>
              <w:top w:val="nil"/>
              <w:left w:val="nil"/>
              <w:bottom w:val="single" w:sz="4" w:space="0" w:color="000000"/>
              <w:right w:val="single" w:sz="4" w:space="0" w:color="000000"/>
            </w:tcBorders>
            <w:shd w:val="clear" w:color="auto" w:fill="auto"/>
            <w:noWrap/>
            <w:vAlign w:val="center"/>
            <w:hideMark/>
          </w:tcPr>
          <w:p w14:paraId="02D9FA9F"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AF38B12" w14:textId="77777777" w:rsidR="008331BD" w:rsidRPr="008331BD" w:rsidRDefault="008331BD" w:rsidP="008331BD">
            <w:pPr>
              <w:jc w:val="center"/>
              <w:rPr>
                <w:color w:val="000000"/>
                <w:sz w:val="20"/>
                <w:szCs w:val="20"/>
              </w:rPr>
            </w:pPr>
            <w:r w:rsidRPr="008331BD">
              <w:rPr>
                <w:color w:val="000000"/>
                <w:sz w:val="20"/>
                <w:szCs w:val="20"/>
              </w:rPr>
              <w:t>21.40</w:t>
            </w:r>
          </w:p>
        </w:tc>
        <w:tc>
          <w:tcPr>
            <w:tcW w:w="234" w:type="pct"/>
            <w:tcBorders>
              <w:top w:val="nil"/>
              <w:left w:val="nil"/>
              <w:bottom w:val="single" w:sz="4" w:space="0" w:color="000000"/>
              <w:right w:val="single" w:sz="4" w:space="0" w:color="000000"/>
            </w:tcBorders>
            <w:shd w:val="clear" w:color="auto" w:fill="auto"/>
            <w:noWrap/>
            <w:vAlign w:val="center"/>
            <w:hideMark/>
          </w:tcPr>
          <w:p w14:paraId="5C2AED2E"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75D9EE07"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48D6719" w14:textId="77777777" w:rsidR="008331BD" w:rsidRPr="008331BD" w:rsidRDefault="008331BD" w:rsidP="008331BD">
            <w:pPr>
              <w:jc w:val="center"/>
              <w:rPr>
                <w:color w:val="000000"/>
                <w:sz w:val="20"/>
                <w:szCs w:val="20"/>
              </w:rPr>
            </w:pPr>
            <w:r w:rsidRPr="008331BD">
              <w:rPr>
                <w:color w:val="000000"/>
                <w:sz w:val="20"/>
                <w:szCs w:val="20"/>
              </w:rPr>
              <w:t>9.80</w:t>
            </w:r>
          </w:p>
        </w:tc>
        <w:tc>
          <w:tcPr>
            <w:tcW w:w="234" w:type="pct"/>
            <w:tcBorders>
              <w:top w:val="nil"/>
              <w:left w:val="nil"/>
              <w:bottom w:val="single" w:sz="4" w:space="0" w:color="000000"/>
              <w:right w:val="single" w:sz="4" w:space="0" w:color="000000"/>
            </w:tcBorders>
            <w:shd w:val="clear" w:color="auto" w:fill="auto"/>
            <w:noWrap/>
            <w:vAlign w:val="center"/>
            <w:hideMark/>
          </w:tcPr>
          <w:p w14:paraId="7FB8FAED"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67F55EC"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E103A7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F9ED6B2"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B9F35BE"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5DD9404"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08416B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667A22D"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0C56766"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04CF4ED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05D144E" w14:textId="77777777" w:rsidR="008331BD" w:rsidRPr="008331BD" w:rsidRDefault="008331BD" w:rsidP="008331BD">
            <w:pPr>
              <w:jc w:val="center"/>
              <w:rPr>
                <w:color w:val="000000"/>
                <w:sz w:val="20"/>
                <w:szCs w:val="20"/>
              </w:rPr>
            </w:pPr>
            <w:r w:rsidRPr="008331BD">
              <w:rPr>
                <w:color w:val="000000"/>
                <w:sz w:val="20"/>
                <w:szCs w:val="20"/>
              </w:rPr>
              <w:t>Август (О)</w:t>
            </w:r>
          </w:p>
        </w:tc>
        <w:tc>
          <w:tcPr>
            <w:tcW w:w="340" w:type="pct"/>
            <w:tcBorders>
              <w:top w:val="nil"/>
              <w:left w:val="nil"/>
              <w:bottom w:val="single" w:sz="4" w:space="0" w:color="000000"/>
              <w:right w:val="single" w:sz="4" w:space="0" w:color="000000"/>
            </w:tcBorders>
            <w:shd w:val="clear" w:color="auto" w:fill="auto"/>
            <w:noWrap/>
            <w:vAlign w:val="center"/>
            <w:hideMark/>
          </w:tcPr>
          <w:p w14:paraId="3DE0D957"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1593210"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55E24E60" w14:textId="77777777" w:rsidR="008331BD" w:rsidRPr="008331BD" w:rsidRDefault="008331BD" w:rsidP="008331BD">
            <w:pPr>
              <w:jc w:val="center"/>
              <w:rPr>
                <w:color w:val="000000"/>
                <w:sz w:val="20"/>
                <w:szCs w:val="20"/>
              </w:rPr>
            </w:pPr>
            <w:r w:rsidRPr="008331BD">
              <w:rPr>
                <w:color w:val="000000"/>
                <w:sz w:val="20"/>
                <w:szCs w:val="20"/>
              </w:rPr>
              <w:t>41.90</w:t>
            </w:r>
          </w:p>
        </w:tc>
        <w:tc>
          <w:tcPr>
            <w:tcW w:w="234" w:type="pct"/>
            <w:tcBorders>
              <w:top w:val="nil"/>
              <w:left w:val="nil"/>
              <w:bottom w:val="single" w:sz="4" w:space="0" w:color="000000"/>
              <w:right w:val="single" w:sz="4" w:space="0" w:color="000000"/>
            </w:tcBorders>
            <w:shd w:val="clear" w:color="auto" w:fill="auto"/>
            <w:noWrap/>
            <w:vAlign w:val="center"/>
            <w:hideMark/>
          </w:tcPr>
          <w:p w14:paraId="65E5AC6A" w14:textId="77777777" w:rsidR="008331BD" w:rsidRPr="008331BD" w:rsidRDefault="008331BD" w:rsidP="008331BD">
            <w:pPr>
              <w:jc w:val="center"/>
              <w:rPr>
                <w:color w:val="000000"/>
                <w:sz w:val="20"/>
                <w:szCs w:val="20"/>
              </w:rPr>
            </w:pPr>
            <w:r w:rsidRPr="008331BD">
              <w:rPr>
                <w:color w:val="000000"/>
                <w:sz w:val="20"/>
                <w:szCs w:val="20"/>
              </w:rPr>
              <w:t>35.80</w:t>
            </w:r>
          </w:p>
        </w:tc>
        <w:tc>
          <w:tcPr>
            <w:tcW w:w="234" w:type="pct"/>
            <w:tcBorders>
              <w:top w:val="nil"/>
              <w:left w:val="nil"/>
              <w:bottom w:val="single" w:sz="4" w:space="0" w:color="000000"/>
              <w:right w:val="single" w:sz="4" w:space="0" w:color="000000"/>
            </w:tcBorders>
            <w:shd w:val="clear" w:color="auto" w:fill="auto"/>
            <w:noWrap/>
            <w:vAlign w:val="center"/>
            <w:hideMark/>
          </w:tcPr>
          <w:p w14:paraId="37144742"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FFE8645"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0271D00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34535B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12988C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17194C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D65AFF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11CABD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3F91C6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6C3E905"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5AEE40A"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01068C5" w14:textId="77777777" w:rsidR="008331BD" w:rsidRPr="008331BD" w:rsidRDefault="008331BD" w:rsidP="008331BD">
            <w:pPr>
              <w:jc w:val="center"/>
              <w:rPr>
                <w:color w:val="000000"/>
                <w:sz w:val="20"/>
                <w:szCs w:val="20"/>
              </w:rPr>
            </w:pPr>
            <w:r w:rsidRPr="008331BD">
              <w:rPr>
                <w:color w:val="000000"/>
                <w:sz w:val="20"/>
                <w:szCs w:val="20"/>
              </w:rPr>
              <w:t>Август (Л)</w:t>
            </w:r>
          </w:p>
        </w:tc>
        <w:tc>
          <w:tcPr>
            <w:tcW w:w="340" w:type="pct"/>
            <w:tcBorders>
              <w:top w:val="nil"/>
              <w:left w:val="nil"/>
              <w:bottom w:val="single" w:sz="4" w:space="0" w:color="000000"/>
              <w:right w:val="single" w:sz="4" w:space="0" w:color="000000"/>
            </w:tcBorders>
            <w:shd w:val="clear" w:color="auto" w:fill="auto"/>
            <w:noWrap/>
            <w:vAlign w:val="center"/>
            <w:hideMark/>
          </w:tcPr>
          <w:p w14:paraId="30901F2A"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C95A431"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73C8D3CC"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7A723DC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BB9FC0E" w14:textId="77777777" w:rsidR="008331BD" w:rsidRPr="008331BD" w:rsidRDefault="008331BD" w:rsidP="008331BD">
            <w:pPr>
              <w:jc w:val="center"/>
              <w:rPr>
                <w:color w:val="000000"/>
                <w:sz w:val="20"/>
                <w:szCs w:val="20"/>
              </w:rPr>
            </w:pPr>
            <w:r w:rsidRPr="008331BD">
              <w:rPr>
                <w:color w:val="000000"/>
                <w:sz w:val="20"/>
                <w:szCs w:val="20"/>
              </w:rPr>
              <w:t>10.50</w:t>
            </w:r>
          </w:p>
        </w:tc>
        <w:tc>
          <w:tcPr>
            <w:tcW w:w="234" w:type="pct"/>
            <w:tcBorders>
              <w:top w:val="nil"/>
              <w:left w:val="nil"/>
              <w:bottom w:val="single" w:sz="4" w:space="0" w:color="000000"/>
              <w:right w:val="single" w:sz="4" w:space="0" w:color="000000"/>
            </w:tcBorders>
            <w:shd w:val="clear" w:color="auto" w:fill="auto"/>
            <w:noWrap/>
            <w:vAlign w:val="center"/>
            <w:hideMark/>
          </w:tcPr>
          <w:p w14:paraId="79074E1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84AF017"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DE97D6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17C59C4"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A8C986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EBEBBD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638476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818D5D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BD1AB8C"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3EDC8F04"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16F26BB" w14:textId="77777777" w:rsidR="008331BD" w:rsidRPr="008331BD" w:rsidRDefault="008331BD" w:rsidP="008331BD">
            <w:pPr>
              <w:jc w:val="center"/>
              <w:rPr>
                <w:color w:val="000000"/>
                <w:sz w:val="20"/>
                <w:szCs w:val="20"/>
              </w:rPr>
            </w:pPr>
            <w:r w:rsidRPr="008331BD">
              <w:rPr>
                <w:color w:val="000000"/>
                <w:sz w:val="20"/>
                <w:szCs w:val="20"/>
              </w:rPr>
              <w:t>Сентябрь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102D9845"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71147453" w14:textId="77777777" w:rsidR="008331BD" w:rsidRPr="008331BD" w:rsidRDefault="008331BD" w:rsidP="008331BD">
            <w:pPr>
              <w:jc w:val="center"/>
              <w:rPr>
                <w:color w:val="000000"/>
                <w:sz w:val="20"/>
                <w:szCs w:val="20"/>
              </w:rPr>
            </w:pPr>
            <w:r w:rsidRPr="008331BD">
              <w:rPr>
                <w:color w:val="000000"/>
                <w:sz w:val="20"/>
                <w:szCs w:val="20"/>
              </w:rPr>
              <w:t>12.20</w:t>
            </w:r>
          </w:p>
        </w:tc>
        <w:tc>
          <w:tcPr>
            <w:tcW w:w="234" w:type="pct"/>
            <w:tcBorders>
              <w:top w:val="nil"/>
              <w:left w:val="nil"/>
              <w:bottom w:val="single" w:sz="4" w:space="0" w:color="000000"/>
              <w:right w:val="single" w:sz="4" w:space="0" w:color="000000"/>
            </w:tcBorders>
            <w:shd w:val="clear" w:color="auto" w:fill="auto"/>
            <w:noWrap/>
            <w:vAlign w:val="center"/>
            <w:hideMark/>
          </w:tcPr>
          <w:p w14:paraId="38BF8B97" w14:textId="77777777" w:rsidR="008331BD" w:rsidRPr="008331BD" w:rsidRDefault="008331BD" w:rsidP="008331BD">
            <w:pPr>
              <w:jc w:val="center"/>
              <w:rPr>
                <w:color w:val="000000"/>
                <w:sz w:val="20"/>
                <w:szCs w:val="20"/>
              </w:rPr>
            </w:pPr>
            <w:r w:rsidRPr="008331BD">
              <w:rPr>
                <w:color w:val="000000"/>
                <w:sz w:val="20"/>
                <w:szCs w:val="20"/>
              </w:rPr>
              <w:t>25.20</w:t>
            </w:r>
          </w:p>
        </w:tc>
        <w:tc>
          <w:tcPr>
            <w:tcW w:w="234" w:type="pct"/>
            <w:tcBorders>
              <w:top w:val="nil"/>
              <w:left w:val="nil"/>
              <w:bottom w:val="single" w:sz="4" w:space="0" w:color="000000"/>
              <w:right w:val="single" w:sz="4" w:space="0" w:color="000000"/>
            </w:tcBorders>
            <w:shd w:val="clear" w:color="auto" w:fill="auto"/>
            <w:noWrap/>
            <w:vAlign w:val="center"/>
            <w:hideMark/>
          </w:tcPr>
          <w:p w14:paraId="275AE803" w14:textId="77777777" w:rsidR="008331BD" w:rsidRPr="008331BD" w:rsidRDefault="008331BD" w:rsidP="008331BD">
            <w:pPr>
              <w:jc w:val="center"/>
              <w:rPr>
                <w:color w:val="000000"/>
                <w:sz w:val="20"/>
                <w:szCs w:val="20"/>
              </w:rPr>
            </w:pPr>
            <w:r w:rsidRPr="008331BD">
              <w:rPr>
                <w:color w:val="000000"/>
                <w:sz w:val="20"/>
                <w:szCs w:val="20"/>
              </w:rPr>
              <w:t>23.80</w:t>
            </w:r>
          </w:p>
        </w:tc>
        <w:tc>
          <w:tcPr>
            <w:tcW w:w="234" w:type="pct"/>
            <w:tcBorders>
              <w:top w:val="nil"/>
              <w:left w:val="nil"/>
              <w:bottom w:val="single" w:sz="4" w:space="0" w:color="000000"/>
              <w:right w:val="single" w:sz="4" w:space="0" w:color="000000"/>
            </w:tcBorders>
            <w:shd w:val="clear" w:color="auto" w:fill="auto"/>
            <w:noWrap/>
            <w:vAlign w:val="center"/>
            <w:hideMark/>
          </w:tcPr>
          <w:p w14:paraId="658391D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37F6570"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9633C39" w14:textId="77777777" w:rsidR="008331BD" w:rsidRPr="008331BD" w:rsidRDefault="008331BD" w:rsidP="008331BD">
            <w:pPr>
              <w:jc w:val="center"/>
              <w:rPr>
                <w:color w:val="000000"/>
                <w:sz w:val="20"/>
                <w:szCs w:val="20"/>
              </w:rPr>
            </w:pPr>
            <w:r w:rsidRPr="008331BD">
              <w:rPr>
                <w:color w:val="000000"/>
                <w:sz w:val="20"/>
                <w:szCs w:val="20"/>
              </w:rPr>
              <w:t>116.18</w:t>
            </w:r>
          </w:p>
        </w:tc>
        <w:tc>
          <w:tcPr>
            <w:tcW w:w="305" w:type="pct"/>
            <w:tcBorders>
              <w:top w:val="nil"/>
              <w:left w:val="nil"/>
              <w:bottom w:val="single" w:sz="4" w:space="0" w:color="000000"/>
              <w:right w:val="single" w:sz="4" w:space="0" w:color="000000"/>
            </w:tcBorders>
            <w:shd w:val="clear" w:color="auto" w:fill="auto"/>
            <w:noWrap/>
            <w:vAlign w:val="center"/>
            <w:hideMark/>
          </w:tcPr>
          <w:p w14:paraId="7F0A3BEE" w14:textId="77777777" w:rsidR="008331BD" w:rsidRPr="008331BD" w:rsidRDefault="008331BD" w:rsidP="008331BD">
            <w:pPr>
              <w:jc w:val="center"/>
              <w:rPr>
                <w:color w:val="000000"/>
                <w:sz w:val="20"/>
                <w:szCs w:val="20"/>
              </w:rPr>
            </w:pPr>
            <w:r w:rsidRPr="008331BD">
              <w:rPr>
                <w:color w:val="000000"/>
                <w:sz w:val="20"/>
                <w:szCs w:val="20"/>
              </w:rPr>
              <w:t>79.64</w:t>
            </w:r>
          </w:p>
        </w:tc>
        <w:tc>
          <w:tcPr>
            <w:tcW w:w="340" w:type="pct"/>
            <w:tcBorders>
              <w:top w:val="nil"/>
              <w:left w:val="nil"/>
              <w:bottom w:val="single" w:sz="4" w:space="0" w:color="000000"/>
              <w:right w:val="single" w:sz="4" w:space="0" w:color="000000"/>
            </w:tcBorders>
            <w:shd w:val="clear" w:color="auto" w:fill="auto"/>
            <w:noWrap/>
            <w:vAlign w:val="center"/>
            <w:hideMark/>
          </w:tcPr>
          <w:p w14:paraId="46AA28E0" w14:textId="77777777" w:rsidR="008331BD" w:rsidRPr="008331BD" w:rsidRDefault="008331BD" w:rsidP="008331BD">
            <w:pPr>
              <w:jc w:val="center"/>
              <w:rPr>
                <w:color w:val="000000"/>
                <w:sz w:val="20"/>
                <w:szCs w:val="20"/>
              </w:rPr>
            </w:pPr>
            <w:r w:rsidRPr="008331BD">
              <w:rPr>
                <w:color w:val="000000"/>
                <w:sz w:val="20"/>
                <w:szCs w:val="20"/>
              </w:rPr>
              <w:t>592.21</w:t>
            </w:r>
          </w:p>
        </w:tc>
        <w:tc>
          <w:tcPr>
            <w:tcW w:w="305" w:type="pct"/>
            <w:tcBorders>
              <w:top w:val="nil"/>
              <w:left w:val="nil"/>
              <w:bottom w:val="single" w:sz="4" w:space="0" w:color="000000"/>
              <w:right w:val="single" w:sz="4" w:space="0" w:color="000000"/>
            </w:tcBorders>
            <w:shd w:val="clear" w:color="auto" w:fill="auto"/>
            <w:noWrap/>
            <w:vAlign w:val="center"/>
            <w:hideMark/>
          </w:tcPr>
          <w:p w14:paraId="08EEE654" w14:textId="77777777" w:rsidR="008331BD" w:rsidRPr="008331BD" w:rsidRDefault="008331BD" w:rsidP="008331BD">
            <w:pPr>
              <w:jc w:val="center"/>
              <w:rPr>
                <w:color w:val="000000"/>
                <w:sz w:val="20"/>
                <w:szCs w:val="20"/>
              </w:rPr>
            </w:pPr>
            <w:r w:rsidRPr="008331BD">
              <w:rPr>
                <w:color w:val="000000"/>
                <w:sz w:val="20"/>
                <w:szCs w:val="20"/>
              </w:rPr>
              <w:t>11.96</w:t>
            </w:r>
          </w:p>
        </w:tc>
        <w:tc>
          <w:tcPr>
            <w:tcW w:w="340" w:type="pct"/>
            <w:tcBorders>
              <w:top w:val="nil"/>
              <w:left w:val="nil"/>
              <w:bottom w:val="single" w:sz="4" w:space="0" w:color="000000"/>
              <w:right w:val="single" w:sz="4" w:space="0" w:color="000000"/>
            </w:tcBorders>
            <w:shd w:val="clear" w:color="auto" w:fill="auto"/>
            <w:noWrap/>
            <w:vAlign w:val="center"/>
            <w:hideMark/>
          </w:tcPr>
          <w:p w14:paraId="5006ECE5" w14:textId="77777777" w:rsidR="008331BD" w:rsidRPr="008331BD" w:rsidRDefault="008331BD" w:rsidP="008331BD">
            <w:pPr>
              <w:jc w:val="center"/>
              <w:rPr>
                <w:color w:val="000000"/>
                <w:sz w:val="20"/>
                <w:szCs w:val="20"/>
              </w:rPr>
            </w:pPr>
            <w:r w:rsidRPr="008331BD">
              <w:rPr>
                <w:color w:val="000000"/>
                <w:sz w:val="20"/>
                <w:szCs w:val="20"/>
              </w:rPr>
              <w:t>592.42</w:t>
            </w:r>
          </w:p>
        </w:tc>
        <w:tc>
          <w:tcPr>
            <w:tcW w:w="270" w:type="pct"/>
            <w:tcBorders>
              <w:top w:val="nil"/>
              <w:left w:val="nil"/>
              <w:bottom w:val="single" w:sz="4" w:space="0" w:color="000000"/>
              <w:right w:val="single" w:sz="4" w:space="0" w:color="000000"/>
            </w:tcBorders>
            <w:shd w:val="clear" w:color="auto" w:fill="auto"/>
            <w:noWrap/>
            <w:vAlign w:val="center"/>
            <w:hideMark/>
          </w:tcPr>
          <w:p w14:paraId="34BAF8DD" w14:textId="77777777" w:rsidR="008331BD" w:rsidRPr="008331BD" w:rsidRDefault="008331BD" w:rsidP="008331BD">
            <w:pPr>
              <w:jc w:val="center"/>
              <w:rPr>
                <w:color w:val="000000"/>
                <w:sz w:val="20"/>
                <w:szCs w:val="20"/>
              </w:rPr>
            </w:pPr>
            <w:r w:rsidRPr="008331BD">
              <w:rPr>
                <w:color w:val="000000"/>
                <w:sz w:val="20"/>
                <w:szCs w:val="20"/>
              </w:rPr>
              <w:t>11.14</w:t>
            </w:r>
          </w:p>
        </w:tc>
        <w:tc>
          <w:tcPr>
            <w:tcW w:w="340" w:type="pct"/>
            <w:tcBorders>
              <w:top w:val="nil"/>
              <w:left w:val="nil"/>
              <w:bottom w:val="single" w:sz="4" w:space="0" w:color="000000"/>
              <w:right w:val="single" w:sz="4" w:space="0" w:color="000000"/>
            </w:tcBorders>
            <w:shd w:val="clear" w:color="auto" w:fill="auto"/>
            <w:noWrap/>
            <w:vAlign w:val="center"/>
            <w:hideMark/>
          </w:tcPr>
          <w:p w14:paraId="03EA10CD" w14:textId="77777777" w:rsidR="008331BD" w:rsidRPr="008331BD" w:rsidRDefault="008331BD" w:rsidP="008331BD">
            <w:pPr>
              <w:jc w:val="center"/>
              <w:rPr>
                <w:color w:val="000000"/>
                <w:sz w:val="20"/>
                <w:szCs w:val="20"/>
              </w:rPr>
            </w:pPr>
            <w:r w:rsidRPr="008331BD">
              <w:rPr>
                <w:color w:val="000000"/>
                <w:sz w:val="20"/>
                <w:szCs w:val="20"/>
              </w:rPr>
              <w:t>1163.45</w:t>
            </w:r>
          </w:p>
        </w:tc>
        <w:tc>
          <w:tcPr>
            <w:tcW w:w="270" w:type="pct"/>
            <w:tcBorders>
              <w:top w:val="nil"/>
              <w:left w:val="nil"/>
              <w:bottom w:val="single" w:sz="4" w:space="0" w:color="000000"/>
              <w:right w:val="single" w:sz="4" w:space="0" w:color="000000"/>
            </w:tcBorders>
            <w:shd w:val="clear" w:color="auto" w:fill="auto"/>
            <w:noWrap/>
            <w:vAlign w:val="center"/>
            <w:hideMark/>
          </w:tcPr>
          <w:p w14:paraId="45934C22" w14:textId="77777777" w:rsidR="008331BD" w:rsidRPr="008331BD" w:rsidRDefault="008331BD" w:rsidP="008331BD">
            <w:pPr>
              <w:jc w:val="center"/>
              <w:rPr>
                <w:color w:val="000000"/>
                <w:sz w:val="20"/>
                <w:szCs w:val="20"/>
              </w:rPr>
            </w:pPr>
            <w:r w:rsidRPr="008331BD">
              <w:rPr>
                <w:color w:val="000000"/>
                <w:sz w:val="20"/>
                <w:szCs w:val="20"/>
              </w:rPr>
              <w:t>22.68</w:t>
            </w:r>
          </w:p>
        </w:tc>
      </w:tr>
      <w:tr w:rsidR="008331BD" w:rsidRPr="008331BD" w14:paraId="2C77962C"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E675E0D" w14:textId="77777777" w:rsidR="008331BD" w:rsidRPr="008331BD" w:rsidRDefault="008331BD" w:rsidP="008331BD">
            <w:pPr>
              <w:jc w:val="center"/>
              <w:rPr>
                <w:color w:val="000000"/>
                <w:sz w:val="20"/>
                <w:szCs w:val="20"/>
              </w:rPr>
            </w:pPr>
            <w:r w:rsidRPr="008331BD">
              <w:rPr>
                <w:color w:val="000000"/>
                <w:sz w:val="20"/>
                <w:szCs w:val="20"/>
              </w:rPr>
              <w:lastRenderedPageBreak/>
              <w:t>Сентябрь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4E8FEB25"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7316574" w14:textId="77777777" w:rsidR="008331BD" w:rsidRPr="008331BD" w:rsidRDefault="008331BD" w:rsidP="008331BD">
            <w:pPr>
              <w:jc w:val="center"/>
              <w:rPr>
                <w:color w:val="000000"/>
                <w:sz w:val="20"/>
                <w:szCs w:val="20"/>
              </w:rPr>
            </w:pPr>
            <w:r w:rsidRPr="008331BD">
              <w:rPr>
                <w:color w:val="000000"/>
                <w:sz w:val="20"/>
                <w:szCs w:val="20"/>
              </w:rPr>
              <w:t>12.20</w:t>
            </w:r>
          </w:p>
        </w:tc>
        <w:tc>
          <w:tcPr>
            <w:tcW w:w="234" w:type="pct"/>
            <w:tcBorders>
              <w:top w:val="nil"/>
              <w:left w:val="nil"/>
              <w:bottom w:val="single" w:sz="4" w:space="0" w:color="000000"/>
              <w:right w:val="single" w:sz="4" w:space="0" w:color="000000"/>
            </w:tcBorders>
            <w:shd w:val="clear" w:color="auto" w:fill="auto"/>
            <w:noWrap/>
            <w:vAlign w:val="center"/>
            <w:hideMark/>
          </w:tcPr>
          <w:p w14:paraId="7D0DD214"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16413949"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F3F6E46" w14:textId="77777777" w:rsidR="008331BD" w:rsidRPr="008331BD" w:rsidRDefault="008331BD" w:rsidP="008331BD">
            <w:pPr>
              <w:jc w:val="center"/>
              <w:rPr>
                <w:color w:val="000000"/>
                <w:sz w:val="20"/>
                <w:szCs w:val="20"/>
              </w:rPr>
            </w:pPr>
            <w:r w:rsidRPr="008331BD">
              <w:rPr>
                <w:color w:val="000000"/>
                <w:sz w:val="20"/>
                <w:szCs w:val="20"/>
              </w:rPr>
              <w:t>8.90</w:t>
            </w:r>
          </w:p>
        </w:tc>
        <w:tc>
          <w:tcPr>
            <w:tcW w:w="234" w:type="pct"/>
            <w:tcBorders>
              <w:top w:val="nil"/>
              <w:left w:val="nil"/>
              <w:bottom w:val="single" w:sz="4" w:space="0" w:color="000000"/>
              <w:right w:val="single" w:sz="4" w:space="0" w:color="000000"/>
            </w:tcBorders>
            <w:shd w:val="clear" w:color="auto" w:fill="auto"/>
            <w:noWrap/>
            <w:vAlign w:val="center"/>
            <w:hideMark/>
          </w:tcPr>
          <w:p w14:paraId="1F765B95"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1AA4290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6C72A2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1A97CA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E20D68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CD2150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27D017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0AED362"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DF00834"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C16B476"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2C8E364" w14:textId="77777777" w:rsidR="008331BD" w:rsidRPr="008331BD" w:rsidRDefault="008331BD" w:rsidP="008331BD">
            <w:pPr>
              <w:jc w:val="center"/>
              <w:rPr>
                <w:color w:val="000000"/>
                <w:sz w:val="20"/>
                <w:szCs w:val="20"/>
              </w:rPr>
            </w:pPr>
            <w:r w:rsidRPr="008331BD">
              <w:rPr>
                <w:color w:val="000000"/>
                <w:sz w:val="20"/>
                <w:szCs w:val="20"/>
              </w:rPr>
              <w:t>Октябрь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6FC818CA"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11A61BC4"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2C83D9F6" w14:textId="77777777" w:rsidR="008331BD" w:rsidRPr="008331BD" w:rsidRDefault="008331BD" w:rsidP="008331BD">
            <w:pPr>
              <w:jc w:val="center"/>
              <w:rPr>
                <w:color w:val="000000"/>
                <w:sz w:val="20"/>
                <w:szCs w:val="20"/>
              </w:rPr>
            </w:pPr>
            <w:r w:rsidRPr="008331BD">
              <w:rPr>
                <w:color w:val="000000"/>
                <w:sz w:val="20"/>
                <w:szCs w:val="20"/>
              </w:rPr>
              <w:t>25.20</w:t>
            </w:r>
          </w:p>
        </w:tc>
        <w:tc>
          <w:tcPr>
            <w:tcW w:w="234" w:type="pct"/>
            <w:tcBorders>
              <w:top w:val="nil"/>
              <w:left w:val="nil"/>
              <w:bottom w:val="single" w:sz="4" w:space="0" w:color="000000"/>
              <w:right w:val="single" w:sz="4" w:space="0" w:color="000000"/>
            </w:tcBorders>
            <w:shd w:val="clear" w:color="auto" w:fill="auto"/>
            <w:noWrap/>
            <w:vAlign w:val="center"/>
            <w:hideMark/>
          </w:tcPr>
          <w:p w14:paraId="594D8F34" w14:textId="77777777" w:rsidR="008331BD" w:rsidRPr="008331BD" w:rsidRDefault="008331BD" w:rsidP="008331BD">
            <w:pPr>
              <w:jc w:val="center"/>
              <w:rPr>
                <w:color w:val="000000"/>
                <w:sz w:val="20"/>
                <w:szCs w:val="20"/>
              </w:rPr>
            </w:pPr>
            <w:r w:rsidRPr="008331BD">
              <w:rPr>
                <w:color w:val="000000"/>
                <w:sz w:val="20"/>
                <w:szCs w:val="20"/>
              </w:rPr>
              <w:t>23.80</w:t>
            </w:r>
          </w:p>
        </w:tc>
        <w:tc>
          <w:tcPr>
            <w:tcW w:w="234" w:type="pct"/>
            <w:tcBorders>
              <w:top w:val="nil"/>
              <w:left w:val="nil"/>
              <w:bottom w:val="single" w:sz="4" w:space="0" w:color="000000"/>
              <w:right w:val="single" w:sz="4" w:space="0" w:color="000000"/>
            </w:tcBorders>
            <w:shd w:val="clear" w:color="auto" w:fill="auto"/>
            <w:noWrap/>
            <w:vAlign w:val="center"/>
            <w:hideMark/>
          </w:tcPr>
          <w:p w14:paraId="0F7B99C2" w14:textId="77777777" w:rsidR="008331BD" w:rsidRPr="008331BD" w:rsidRDefault="008331BD" w:rsidP="008331BD">
            <w:pPr>
              <w:jc w:val="center"/>
              <w:rPr>
                <w:color w:val="000000"/>
                <w:sz w:val="20"/>
                <w:szCs w:val="20"/>
              </w:rPr>
            </w:pPr>
            <w:r w:rsidRPr="008331BD">
              <w:rPr>
                <w:color w:val="000000"/>
                <w:sz w:val="20"/>
                <w:szCs w:val="20"/>
              </w:rPr>
              <w:t>8.60</w:t>
            </w:r>
          </w:p>
        </w:tc>
        <w:tc>
          <w:tcPr>
            <w:tcW w:w="234" w:type="pct"/>
            <w:tcBorders>
              <w:top w:val="nil"/>
              <w:left w:val="nil"/>
              <w:bottom w:val="single" w:sz="4" w:space="0" w:color="000000"/>
              <w:right w:val="single" w:sz="4" w:space="0" w:color="000000"/>
            </w:tcBorders>
            <w:shd w:val="clear" w:color="auto" w:fill="auto"/>
            <w:noWrap/>
            <w:vAlign w:val="center"/>
            <w:hideMark/>
          </w:tcPr>
          <w:p w14:paraId="13C64F1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9D5E8BF" w14:textId="77777777" w:rsidR="008331BD" w:rsidRPr="008331BD" w:rsidRDefault="008331BD" w:rsidP="008331BD">
            <w:pPr>
              <w:jc w:val="center"/>
              <w:rPr>
                <w:color w:val="000000"/>
                <w:sz w:val="20"/>
                <w:szCs w:val="20"/>
              </w:rPr>
            </w:pPr>
            <w:r w:rsidRPr="008331BD">
              <w:rPr>
                <w:color w:val="000000"/>
                <w:sz w:val="20"/>
                <w:szCs w:val="20"/>
              </w:rPr>
              <w:t>137.33</w:t>
            </w:r>
          </w:p>
        </w:tc>
        <w:tc>
          <w:tcPr>
            <w:tcW w:w="305" w:type="pct"/>
            <w:tcBorders>
              <w:top w:val="nil"/>
              <w:left w:val="nil"/>
              <w:bottom w:val="single" w:sz="4" w:space="0" w:color="000000"/>
              <w:right w:val="single" w:sz="4" w:space="0" w:color="000000"/>
            </w:tcBorders>
            <w:shd w:val="clear" w:color="auto" w:fill="auto"/>
            <w:noWrap/>
            <w:vAlign w:val="center"/>
            <w:hideMark/>
          </w:tcPr>
          <w:p w14:paraId="5E4EBFBA" w14:textId="77777777" w:rsidR="008331BD" w:rsidRPr="008331BD" w:rsidRDefault="008331BD" w:rsidP="008331BD">
            <w:pPr>
              <w:jc w:val="center"/>
              <w:rPr>
                <w:color w:val="000000"/>
                <w:sz w:val="20"/>
                <w:szCs w:val="20"/>
              </w:rPr>
            </w:pPr>
            <w:r w:rsidRPr="008331BD">
              <w:rPr>
                <w:color w:val="000000"/>
                <w:sz w:val="20"/>
                <w:szCs w:val="20"/>
              </w:rPr>
              <w:t>113.76</w:t>
            </w:r>
          </w:p>
        </w:tc>
        <w:tc>
          <w:tcPr>
            <w:tcW w:w="340" w:type="pct"/>
            <w:tcBorders>
              <w:top w:val="nil"/>
              <w:left w:val="nil"/>
              <w:bottom w:val="single" w:sz="4" w:space="0" w:color="000000"/>
              <w:right w:val="single" w:sz="4" w:space="0" w:color="000000"/>
            </w:tcBorders>
            <w:shd w:val="clear" w:color="auto" w:fill="auto"/>
            <w:noWrap/>
            <w:vAlign w:val="center"/>
            <w:hideMark/>
          </w:tcPr>
          <w:p w14:paraId="0E1E2255" w14:textId="77777777" w:rsidR="008331BD" w:rsidRPr="008331BD" w:rsidRDefault="008331BD" w:rsidP="008331BD">
            <w:pPr>
              <w:jc w:val="center"/>
              <w:rPr>
                <w:color w:val="000000"/>
                <w:sz w:val="20"/>
                <w:szCs w:val="20"/>
              </w:rPr>
            </w:pPr>
            <w:r w:rsidRPr="008331BD">
              <w:rPr>
                <w:color w:val="000000"/>
                <w:sz w:val="20"/>
                <w:szCs w:val="20"/>
              </w:rPr>
              <w:t>611.95</w:t>
            </w:r>
          </w:p>
        </w:tc>
        <w:tc>
          <w:tcPr>
            <w:tcW w:w="305" w:type="pct"/>
            <w:tcBorders>
              <w:top w:val="nil"/>
              <w:left w:val="nil"/>
              <w:bottom w:val="single" w:sz="4" w:space="0" w:color="000000"/>
              <w:right w:val="single" w:sz="4" w:space="0" w:color="000000"/>
            </w:tcBorders>
            <w:shd w:val="clear" w:color="auto" w:fill="auto"/>
            <w:noWrap/>
            <w:vAlign w:val="center"/>
            <w:hideMark/>
          </w:tcPr>
          <w:p w14:paraId="3517CF9A" w14:textId="77777777" w:rsidR="008331BD" w:rsidRPr="008331BD" w:rsidRDefault="008331BD" w:rsidP="008331BD">
            <w:pPr>
              <w:jc w:val="center"/>
              <w:rPr>
                <w:color w:val="000000"/>
                <w:sz w:val="20"/>
                <w:szCs w:val="20"/>
              </w:rPr>
            </w:pPr>
            <w:r w:rsidRPr="008331BD">
              <w:rPr>
                <w:color w:val="000000"/>
                <w:sz w:val="20"/>
                <w:szCs w:val="20"/>
              </w:rPr>
              <w:t>12.36</w:t>
            </w:r>
          </w:p>
        </w:tc>
        <w:tc>
          <w:tcPr>
            <w:tcW w:w="340" w:type="pct"/>
            <w:tcBorders>
              <w:top w:val="nil"/>
              <w:left w:val="nil"/>
              <w:bottom w:val="single" w:sz="4" w:space="0" w:color="000000"/>
              <w:right w:val="single" w:sz="4" w:space="0" w:color="000000"/>
            </w:tcBorders>
            <w:shd w:val="clear" w:color="auto" w:fill="auto"/>
            <w:noWrap/>
            <w:vAlign w:val="center"/>
            <w:hideMark/>
          </w:tcPr>
          <w:p w14:paraId="6D840DAD" w14:textId="77777777" w:rsidR="008331BD" w:rsidRPr="008331BD" w:rsidRDefault="008331BD" w:rsidP="008331BD">
            <w:pPr>
              <w:jc w:val="center"/>
              <w:rPr>
                <w:color w:val="000000"/>
                <w:sz w:val="20"/>
                <w:szCs w:val="20"/>
              </w:rPr>
            </w:pPr>
            <w:r w:rsidRPr="008331BD">
              <w:rPr>
                <w:color w:val="000000"/>
                <w:sz w:val="20"/>
                <w:szCs w:val="20"/>
              </w:rPr>
              <w:t>612.17</w:t>
            </w:r>
          </w:p>
        </w:tc>
        <w:tc>
          <w:tcPr>
            <w:tcW w:w="270" w:type="pct"/>
            <w:tcBorders>
              <w:top w:val="nil"/>
              <w:left w:val="nil"/>
              <w:bottom w:val="single" w:sz="4" w:space="0" w:color="000000"/>
              <w:right w:val="single" w:sz="4" w:space="0" w:color="000000"/>
            </w:tcBorders>
            <w:shd w:val="clear" w:color="auto" w:fill="auto"/>
            <w:noWrap/>
            <w:vAlign w:val="center"/>
            <w:hideMark/>
          </w:tcPr>
          <w:p w14:paraId="7E0D91AA" w14:textId="77777777" w:rsidR="008331BD" w:rsidRPr="008331BD" w:rsidRDefault="008331BD" w:rsidP="008331BD">
            <w:pPr>
              <w:jc w:val="center"/>
              <w:rPr>
                <w:color w:val="000000"/>
                <w:sz w:val="20"/>
                <w:szCs w:val="20"/>
              </w:rPr>
            </w:pPr>
            <w:r w:rsidRPr="008331BD">
              <w:rPr>
                <w:color w:val="000000"/>
                <w:sz w:val="20"/>
                <w:szCs w:val="20"/>
              </w:rPr>
              <w:t>11.51</w:t>
            </w:r>
          </w:p>
        </w:tc>
        <w:tc>
          <w:tcPr>
            <w:tcW w:w="340" w:type="pct"/>
            <w:tcBorders>
              <w:top w:val="nil"/>
              <w:left w:val="nil"/>
              <w:bottom w:val="single" w:sz="4" w:space="0" w:color="000000"/>
              <w:right w:val="single" w:sz="4" w:space="0" w:color="000000"/>
            </w:tcBorders>
            <w:shd w:val="clear" w:color="auto" w:fill="auto"/>
            <w:noWrap/>
            <w:vAlign w:val="center"/>
            <w:hideMark/>
          </w:tcPr>
          <w:p w14:paraId="699A35A5" w14:textId="77777777" w:rsidR="008331BD" w:rsidRPr="008331BD" w:rsidRDefault="008331BD" w:rsidP="008331BD">
            <w:pPr>
              <w:jc w:val="center"/>
              <w:rPr>
                <w:color w:val="000000"/>
                <w:sz w:val="20"/>
                <w:szCs w:val="20"/>
              </w:rPr>
            </w:pPr>
            <w:r w:rsidRPr="008331BD">
              <w:rPr>
                <w:color w:val="000000"/>
                <w:sz w:val="20"/>
                <w:szCs w:val="20"/>
              </w:rPr>
              <w:t>1202.23</w:t>
            </w:r>
          </w:p>
        </w:tc>
        <w:tc>
          <w:tcPr>
            <w:tcW w:w="270" w:type="pct"/>
            <w:tcBorders>
              <w:top w:val="nil"/>
              <w:left w:val="nil"/>
              <w:bottom w:val="single" w:sz="4" w:space="0" w:color="000000"/>
              <w:right w:val="single" w:sz="4" w:space="0" w:color="000000"/>
            </w:tcBorders>
            <w:shd w:val="clear" w:color="auto" w:fill="auto"/>
            <w:noWrap/>
            <w:vAlign w:val="center"/>
            <w:hideMark/>
          </w:tcPr>
          <w:p w14:paraId="5C08E3C4" w14:textId="77777777" w:rsidR="008331BD" w:rsidRPr="008331BD" w:rsidRDefault="008331BD" w:rsidP="008331BD">
            <w:pPr>
              <w:jc w:val="center"/>
              <w:rPr>
                <w:color w:val="000000"/>
                <w:sz w:val="20"/>
                <w:szCs w:val="20"/>
              </w:rPr>
            </w:pPr>
            <w:r w:rsidRPr="008331BD">
              <w:rPr>
                <w:color w:val="000000"/>
                <w:sz w:val="20"/>
                <w:szCs w:val="20"/>
              </w:rPr>
              <w:t>23.43</w:t>
            </w:r>
          </w:p>
        </w:tc>
      </w:tr>
      <w:tr w:rsidR="008331BD" w:rsidRPr="008331BD" w14:paraId="27BA5BD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E160009" w14:textId="77777777" w:rsidR="008331BD" w:rsidRPr="008331BD" w:rsidRDefault="008331BD" w:rsidP="008331BD">
            <w:pPr>
              <w:jc w:val="center"/>
              <w:rPr>
                <w:color w:val="000000"/>
                <w:sz w:val="20"/>
                <w:szCs w:val="20"/>
              </w:rPr>
            </w:pPr>
            <w:r w:rsidRPr="008331BD">
              <w:rPr>
                <w:color w:val="000000"/>
                <w:sz w:val="20"/>
                <w:szCs w:val="20"/>
              </w:rPr>
              <w:t>Октябрь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5D0C4C0F"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314B96B"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6D19F23E"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176F3374"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015B798"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C30FC8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E54139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A7F83C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8EE7A7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FDD5B6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A09853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A49862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1AC257E"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4270367"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F54031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3621448" w14:textId="77777777" w:rsidR="008331BD" w:rsidRPr="008331BD" w:rsidRDefault="008331BD" w:rsidP="008331BD">
            <w:pPr>
              <w:jc w:val="center"/>
              <w:rPr>
                <w:color w:val="000000"/>
                <w:sz w:val="20"/>
                <w:szCs w:val="20"/>
              </w:rPr>
            </w:pPr>
            <w:r w:rsidRPr="008331BD">
              <w:rPr>
                <w:color w:val="000000"/>
                <w:sz w:val="20"/>
                <w:szCs w:val="20"/>
              </w:rPr>
              <w:t>Ноябрь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54B0EB71"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06D14721" w14:textId="77777777" w:rsidR="008331BD" w:rsidRPr="008331BD" w:rsidRDefault="008331BD" w:rsidP="008331BD">
            <w:pPr>
              <w:jc w:val="center"/>
              <w:rPr>
                <w:color w:val="000000"/>
                <w:sz w:val="20"/>
                <w:szCs w:val="20"/>
              </w:rPr>
            </w:pPr>
            <w:r w:rsidRPr="008331BD">
              <w:rPr>
                <w:color w:val="000000"/>
                <w:sz w:val="20"/>
                <w:szCs w:val="20"/>
              </w:rPr>
              <w:t>-2.50</w:t>
            </w:r>
          </w:p>
        </w:tc>
        <w:tc>
          <w:tcPr>
            <w:tcW w:w="234" w:type="pct"/>
            <w:tcBorders>
              <w:top w:val="nil"/>
              <w:left w:val="nil"/>
              <w:bottom w:val="single" w:sz="4" w:space="0" w:color="000000"/>
              <w:right w:val="single" w:sz="4" w:space="0" w:color="000000"/>
            </w:tcBorders>
            <w:shd w:val="clear" w:color="auto" w:fill="auto"/>
            <w:noWrap/>
            <w:vAlign w:val="center"/>
            <w:hideMark/>
          </w:tcPr>
          <w:p w14:paraId="25A262A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1B06EB2"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893996D" w14:textId="77777777" w:rsidR="008331BD" w:rsidRPr="008331BD" w:rsidRDefault="008331BD" w:rsidP="008331BD">
            <w:pPr>
              <w:jc w:val="center"/>
              <w:rPr>
                <w:color w:val="000000"/>
                <w:sz w:val="20"/>
                <w:szCs w:val="20"/>
              </w:rPr>
            </w:pPr>
            <w:r w:rsidRPr="008331BD">
              <w:rPr>
                <w:color w:val="000000"/>
                <w:sz w:val="20"/>
                <w:szCs w:val="20"/>
              </w:rPr>
              <w:t>7.30</w:t>
            </w:r>
          </w:p>
        </w:tc>
        <w:tc>
          <w:tcPr>
            <w:tcW w:w="234" w:type="pct"/>
            <w:tcBorders>
              <w:top w:val="nil"/>
              <w:left w:val="nil"/>
              <w:bottom w:val="single" w:sz="4" w:space="0" w:color="000000"/>
              <w:right w:val="single" w:sz="4" w:space="0" w:color="000000"/>
            </w:tcBorders>
            <w:shd w:val="clear" w:color="auto" w:fill="auto"/>
            <w:noWrap/>
            <w:vAlign w:val="center"/>
            <w:hideMark/>
          </w:tcPr>
          <w:p w14:paraId="6171C09D"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3F734F4" w14:textId="77777777" w:rsidR="008331BD" w:rsidRPr="008331BD" w:rsidRDefault="008331BD" w:rsidP="008331BD">
            <w:pPr>
              <w:jc w:val="center"/>
              <w:rPr>
                <w:color w:val="000000"/>
                <w:sz w:val="20"/>
                <w:szCs w:val="20"/>
              </w:rPr>
            </w:pPr>
            <w:r w:rsidRPr="008331BD">
              <w:rPr>
                <w:color w:val="000000"/>
                <w:sz w:val="20"/>
                <w:szCs w:val="20"/>
              </w:rPr>
              <w:t>31.44</w:t>
            </w:r>
          </w:p>
        </w:tc>
        <w:tc>
          <w:tcPr>
            <w:tcW w:w="305" w:type="pct"/>
            <w:tcBorders>
              <w:top w:val="nil"/>
              <w:left w:val="nil"/>
              <w:bottom w:val="single" w:sz="4" w:space="0" w:color="000000"/>
              <w:right w:val="single" w:sz="4" w:space="0" w:color="000000"/>
            </w:tcBorders>
            <w:shd w:val="clear" w:color="auto" w:fill="auto"/>
            <w:noWrap/>
            <w:vAlign w:val="center"/>
            <w:hideMark/>
          </w:tcPr>
          <w:p w14:paraId="1DB76064" w14:textId="77777777" w:rsidR="008331BD" w:rsidRPr="008331BD" w:rsidRDefault="008331BD" w:rsidP="008331BD">
            <w:pPr>
              <w:jc w:val="center"/>
              <w:rPr>
                <w:color w:val="000000"/>
                <w:sz w:val="20"/>
                <w:szCs w:val="20"/>
              </w:rPr>
            </w:pPr>
            <w:r w:rsidRPr="008331BD">
              <w:rPr>
                <w:color w:val="000000"/>
                <w:sz w:val="20"/>
                <w:szCs w:val="20"/>
              </w:rPr>
              <w:t>4.39</w:t>
            </w:r>
          </w:p>
        </w:tc>
        <w:tc>
          <w:tcPr>
            <w:tcW w:w="340" w:type="pct"/>
            <w:tcBorders>
              <w:top w:val="nil"/>
              <w:left w:val="nil"/>
              <w:bottom w:val="single" w:sz="4" w:space="0" w:color="000000"/>
              <w:right w:val="single" w:sz="4" w:space="0" w:color="000000"/>
            </w:tcBorders>
            <w:shd w:val="clear" w:color="auto" w:fill="auto"/>
            <w:noWrap/>
            <w:vAlign w:val="center"/>
            <w:hideMark/>
          </w:tcPr>
          <w:p w14:paraId="1EF99773" w14:textId="77777777" w:rsidR="008331BD" w:rsidRPr="008331BD" w:rsidRDefault="008331BD" w:rsidP="008331BD">
            <w:pPr>
              <w:jc w:val="center"/>
              <w:rPr>
                <w:color w:val="000000"/>
                <w:sz w:val="20"/>
                <w:szCs w:val="20"/>
              </w:rPr>
            </w:pPr>
            <w:r w:rsidRPr="008331BD">
              <w:rPr>
                <w:color w:val="000000"/>
                <w:sz w:val="20"/>
                <w:szCs w:val="20"/>
              </w:rPr>
              <w:t>593.94</w:t>
            </w:r>
          </w:p>
        </w:tc>
        <w:tc>
          <w:tcPr>
            <w:tcW w:w="305" w:type="pct"/>
            <w:tcBorders>
              <w:top w:val="nil"/>
              <w:left w:val="nil"/>
              <w:bottom w:val="single" w:sz="4" w:space="0" w:color="000000"/>
              <w:right w:val="single" w:sz="4" w:space="0" w:color="000000"/>
            </w:tcBorders>
            <w:shd w:val="clear" w:color="auto" w:fill="auto"/>
            <w:noWrap/>
            <w:vAlign w:val="center"/>
            <w:hideMark/>
          </w:tcPr>
          <w:p w14:paraId="6833D650" w14:textId="77777777" w:rsidR="008331BD" w:rsidRPr="008331BD" w:rsidRDefault="008331BD" w:rsidP="008331BD">
            <w:pPr>
              <w:jc w:val="center"/>
              <w:rPr>
                <w:color w:val="000000"/>
                <w:sz w:val="20"/>
                <w:szCs w:val="20"/>
              </w:rPr>
            </w:pPr>
            <w:r w:rsidRPr="008331BD">
              <w:rPr>
                <w:color w:val="000000"/>
                <w:sz w:val="20"/>
                <w:szCs w:val="20"/>
              </w:rPr>
              <w:t>-2.97</w:t>
            </w:r>
          </w:p>
        </w:tc>
        <w:tc>
          <w:tcPr>
            <w:tcW w:w="340" w:type="pct"/>
            <w:tcBorders>
              <w:top w:val="nil"/>
              <w:left w:val="nil"/>
              <w:bottom w:val="single" w:sz="4" w:space="0" w:color="000000"/>
              <w:right w:val="single" w:sz="4" w:space="0" w:color="000000"/>
            </w:tcBorders>
            <w:shd w:val="clear" w:color="auto" w:fill="auto"/>
            <w:noWrap/>
            <w:vAlign w:val="center"/>
            <w:hideMark/>
          </w:tcPr>
          <w:p w14:paraId="27B1BC77" w14:textId="77777777" w:rsidR="008331BD" w:rsidRPr="008331BD" w:rsidRDefault="008331BD" w:rsidP="008331BD">
            <w:pPr>
              <w:jc w:val="center"/>
              <w:rPr>
                <w:color w:val="000000"/>
                <w:sz w:val="20"/>
                <w:szCs w:val="20"/>
              </w:rPr>
            </w:pPr>
            <w:r w:rsidRPr="008331BD">
              <w:rPr>
                <w:color w:val="000000"/>
                <w:sz w:val="20"/>
                <w:szCs w:val="20"/>
              </w:rPr>
              <w:t>593.94</w:t>
            </w:r>
          </w:p>
        </w:tc>
        <w:tc>
          <w:tcPr>
            <w:tcW w:w="270" w:type="pct"/>
            <w:tcBorders>
              <w:top w:val="nil"/>
              <w:left w:val="nil"/>
              <w:bottom w:val="single" w:sz="4" w:space="0" w:color="000000"/>
              <w:right w:val="single" w:sz="4" w:space="0" w:color="000000"/>
            </w:tcBorders>
            <w:shd w:val="clear" w:color="auto" w:fill="auto"/>
            <w:noWrap/>
            <w:vAlign w:val="center"/>
            <w:hideMark/>
          </w:tcPr>
          <w:p w14:paraId="6897EF4E" w14:textId="77777777" w:rsidR="008331BD" w:rsidRPr="008331BD" w:rsidRDefault="008331BD" w:rsidP="008331BD">
            <w:pPr>
              <w:jc w:val="center"/>
              <w:rPr>
                <w:color w:val="000000"/>
                <w:sz w:val="20"/>
                <w:szCs w:val="20"/>
              </w:rPr>
            </w:pPr>
            <w:r w:rsidRPr="008331BD">
              <w:rPr>
                <w:color w:val="000000"/>
                <w:sz w:val="20"/>
                <w:szCs w:val="20"/>
              </w:rPr>
              <w:t>-2.97</w:t>
            </w:r>
          </w:p>
        </w:tc>
        <w:tc>
          <w:tcPr>
            <w:tcW w:w="340" w:type="pct"/>
            <w:tcBorders>
              <w:top w:val="nil"/>
              <w:left w:val="nil"/>
              <w:bottom w:val="single" w:sz="4" w:space="0" w:color="000000"/>
              <w:right w:val="single" w:sz="4" w:space="0" w:color="000000"/>
            </w:tcBorders>
            <w:shd w:val="clear" w:color="auto" w:fill="auto"/>
            <w:noWrap/>
            <w:vAlign w:val="center"/>
            <w:hideMark/>
          </w:tcPr>
          <w:p w14:paraId="27C46784" w14:textId="77777777" w:rsidR="008331BD" w:rsidRPr="008331BD" w:rsidRDefault="008331BD" w:rsidP="008331BD">
            <w:pPr>
              <w:jc w:val="center"/>
              <w:rPr>
                <w:color w:val="000000"/>
                <w:sz w:val="20"/>
                <w:szCs w:val="20"/>
              </w:rPr>
            </w:pPr>
            <w:r w:rsidRPr="008331BD">
              <w:rPr>
                <w:color w:val="000000"/>
                <w:sz w:val="20"/>
                <w:szCs w:val="20"/>
              </w:rPr>
              <w:t>1163.45</w:t>
            </w:r>
          </w:p>
        </w:tc>
        <w:tc>
          <w:tcPr>
            <w:tcW w:w="270" w:type="pct"/>
            <w:tcBorders>
              <w:top w:val="nil"/>
              <w:left w:val="nil"/>
              <w:bottom w:val="single" w:sz="4" w:space="0" w:color="000000"/>
              <w:right w:val="single" w:sz="4" w:space="0" w:color="000000"/>
            </w:tcBorders>
            <w:shd w:val="clear" w:color="auto" w:fill="auto"/>
            <w:noWrap/>
            <w:vAlign w:val="center"/>
            <w:hideMark/>
          </w:tcPr>
          <w:p w14:paraId="34C4072C" w14:textId="77777777" w:rsidR="008331BD" w:rsidRPr="008331BD" w:rsidRDefault="008331BD" w:rsidP="008331BD">
            <w:pPr>
              <w:jc w:val="center"/>
              <w:rPr>
                <w:color w:val="000000"/>
                <w:sz w:val="20"/>
                <w:szCs w:val="20"/>
              </w:rPr>
            </w:pPr>
            <w:r w:rsidRPr="008331BD">
              <w:rPr>
                <w:color w:val="000000"/>
                <w:sz w:val="20"/>
                <w:szCs w:val="20"/>
              </w:rPr>
              <w:t>8.83</w:t>
            </w:r>
          </w:p>
        </w:tc>
      </w:tr>
      <w:tr w:rsidR="008331BD" w:rsidRPr="008331BD" w14:paraId="310BF17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5087176" w14:textId="77777777" w:rsidR="008331BD" w:rsidRPr="008331BD" w:rsidRDefault="008331BD" w:rsidP="008331BD">
            <w:pPr>
              <w:jc w:val="center"/>
              <w:rPr>
                <w:color w:val="000000"/>
                <w:sz w:val="20"/>
                <w:szCs w:val="20"/>
              </w:rPr>
            </w:pPr>
            <w:r w:rsidRPr="008331BD">
              <w:rPr>
                <w:color w:val="000000"/>
                <w:sz w:val="20"/>
                <w:szCs w:val="20"/>
              </w:rPr>
              <w:t>Ноябрь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1FF5945C"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0081403" w14:textId="77777777" w:rsidR="008331BD" w:rsidRPr="008331BD" w:rsidRDefault="008331BD" w:rsidP="008331BD">
            <w:pPr>
              <w:jc w:val="center"/>
              <w:rPr>
                <w:color w:val="000000"/>
                <w:sz w:val="20"/>
                <w:szCs w:val="20"/>
              </w:rPr>
            </w:pPr>
            <w:r w:rsidRPr="008331BD">
              <w:rPr>
                <w:color w:val="000000"/>
                <w:sz w:val="20"/>
                <w:szCs w:val="20"/>
              </w:rPr>
              <w:t>-2.50</w:t>
            </w:r>
          </w:p>
        </w:tc>
        <w:tc>
          <w:tcPr>
            <w:tcW w:w="234" w:type="pct"/>
            <w:tcBorders>
              <w:top w:val="nil"/>
              <w:left w:val="nil"/>
              <w:bottom w:val="single" w:sz="4" w:space="0" w:color="000000"/>
              <w:right w:val="single" w:sz="4" w:space="0" w:color="000000"/>
            </w:tcBorders>
            <w:shd w:val="clear" w:color="auto" w:fill="auto"/>
            <w:noWrap/>
            <w:vAlign w:val="center"/>
            <w:hideMark/>
          </w:tcPr>
          <w:p w14:paraId="40F49187"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017FCB1A"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E9F5CD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2BA81DF"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815297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EE43CC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4FC7EE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59C366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4DF33B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1D0568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093C7A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05FAA10"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3FB0CAC0"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23B5CBD" w14:textId="77777777" w:rsidR="008331BD" w:rsidRPr="008331BD" w:rsidRDefault="008331BD" w:rsidP="008331BD">
            <w:pPr>
              <w:jc w:val="center"/>
              <w:rPr>
                <w:color w:val="000000"/>
                <w:sz w:val="20"/>
                <w:szCs w:val="20"/>
              </w:rPr>
            </w:pPr>
            <w:r w:rsidRPr="008331BD">
              <w:rPr>
                <w:color w:val="000000"/>
                <w:sz w:val="20"/>
                <w:szCs w:val="20"/>
              </w:rPr>
              <w:t>Декабрь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2A6197D4"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020DEB1A" w14:textId="77777777" w:rsidR="008331BD" w:rsidRPr="008331BD" w:rsidRDefault="008331BD" w:rsidP="008331BD">
            <w:pPr>
              <w:jc w:val="center"/>
              <w:rPr>
                <w:color w:val="000000"/>
                <w:sz w:val="20"/>
                <w:szCs w:val="20"/>
              </w:rPr>
            </w:pPr>
            <w:r w:rsidRPr="008331BD">
              <w:rPr>
                <w:color w:val="000000"/>
                <w:sz w:val="20"/>
                <w:szCs w:val="20"/>
              </w:rPr>
              <w:t>-7.50</w:t>
            </w:r>
          </w:p>
        </w:tc>
        <w:tc>
          <w:tcPr>
            <w:tcW w:w="234" w:type="pct"/>
            <w:tcBorders>
              <w:top w:val="nil"/>
              <w:left w:val="nil"/>
              <w:bottom w:val="single" w:sz="4" w:space="0" w:color="000000"/>
              <w:right w:val="single" w:sz="4" w:space="0" w:color="000000"/>
            </w:tcBorders>
            <w:shd w:val="clear" w:color="auto" w:fill="auto"/>
            <w:noWrap/>
            <w:vAlign w:val="center"/>
            <w:hideMark/>
          </w:tcPr>
          <w:p w14:paraId="6B00EF6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DEC3927"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A5960B7" w14:textId="77777777" w:rsidR="008331BD" w:rsidRPr="008331BD" w:rsidRDefault="008331BD" w:rsidP="008331BD">
            <w:pPr>
              <w:jc w:val="center"/>
              <w:rPr>
                <w:color w:val="000000"/>
                <w:sz w:val="20"/>
                <w:szCs w:val="20"/>
              </w:rPr>
            </w:pPr>
            <w:r w:rsidRPr="008331BD">
              <w:rPr>
                <w:color w:val="000000"/>
                <w:sz w:val="20"/>
                <w:szCs w:val="20"/>
              </w:rPr>
              <w:t>5.30</w:t>
            </w:r>
          </w:p>
        </w:tc>
        <w:tc>
          <w:tcPr>
            <w:tcW w:w="234" w:type="pct"/>
            <w:tcBorders>
              <w:top w:val="nil"/>
              <w:left w:val="nil"/>
              <w:bottom w:val="single" w:sz="4" w:space="0" w:color="000000"/>
              <w:right w:val="single" w:sz="4" w:space="0" w:color="000000"/>
            </w:tcBorders>
            <w:shd w:val="clear" w:color="auto" w:fill="auto"/>
            <w:noWrap/>
            <w:vAlign w:val="center"/>
            <w:hideMark/>
          </w:tcPr>
          <w:p w14:paraId="21E01444"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C7628A1" w14:textId="77777777" w:rsidR="008331BD" w:rsidRPr="008331BD" w:rsidRDefault="008331BD" w:rsidP="008331BD">
            <w:pPr>
              <w:jc w:val="center"/>
              <w:rPr>
                <w:color w:val="000000"/>
                <w:sz w:val="20"/>
                <w:szCs w:val="20"/>
              </w:rPr>
            </w:pPr>
            <w:r w:rsidRPr="008331BD">
              <w:rPr>
                <w:color w:val="000000"/>
                <w:sz w:val="20"/>
                <w:szCs w:val="20"/>
              </w:rPr>
              <w:t>60.48</w:t>
            </w:r>
          </w:p>
        </w:tc>
        <w:tc>
          <w:tcPr>
            <w:tcW w:w="305" w:type="pct"/>
            <w:tcBorders>
              <w:top w:val="nil"/>
              <w:left w:val="nil"/>
              <w:bottom w:val="single" w:sz="4" w:space="0" w:color="000000"/>
              <w:right w:val="single" w:sz="4" w:space="0" w:color="000000"/>
            </w:tcBorders>
            <w:shd w:val="clear" w:color="auto" w:fill="auto"/>
            <w:noWrap/>
            <w:vAlign w:val="center"/>
            <w:hideMark/>
          </w:tcPr>
          <w:p w14:paraId="4C017D9B" w14:textId="77777777" w:rsidR="008331BD" w:rsidRPr="008331BD" w:rsidRDefault="008331BD" w:rsidP="008331BD">
            <w:pPr>
              <w:jc w:val="center"/>
              <w:rPr>
                <w:color w:val="000000"/>
                <w:sz w:val="20"/>
                <w:szCs w:val="20"/>
              </w:rPr>
            </w:pPr>
            <w:r w:rsidRPr="008331BD">
              <w:rPr>
                <w:color w:val="000000"/>
                <w:sz w:val="20"/>
                <w:szCs w:val="20"/>
              </w:rPr>
              <w:t>31.02</w:t>
            </w:r>
          </w:p>
        </w:tc>
        <w:tc>
          <w:tcPr>
            <w:tcW w:w="340" w:type="pct"/>
            <w:tcBorders>
              <w:top w:val="nil"/>
              <w:left w:val="nil"/>
              <w:bottom w:val="single" w:sz="4" w:space="0" w:color="000000"/>
              <w:right w:val="single" w:sz="4" w:space="0" w:color="000000"/>
            </w:tcBorders>
            <w:shd w:val="clear" w:color="auto" w:fill="auto"/>
            <w:noWrap/>
            <w:vAlign w:val="center"/>
            <w:hideMark/>
          </w:tcPr>
          <w:p w14:paraId="703C8A55" w14:textId="77777777" w:rsidR="008331BD" w:rsidRPr="008331BD" w:rsidRDefault="008331BD" w:rsidP="008331BD">
            <w:pPr>
              <w:jc w:val="center"/>
              <w:rPr>
                <w:color w:val="000000"/>
                <w:sz w:val="20"/>
                <w:szCs w:val="20"/>
              </w:rPr>
            </w:pPr>
            <w:r w:rsidRPr="008331BD">
              <w:rPr>
                <w:color w:val="000000"/>
                <w:sz w:val="20"/>
                <w:szCs w:val="20"/>
              </w:rPr>
              <w:t>613.74</w:t>
            </w:r>
          </w:p>
        </w:tc>
        <w:tc>
          <w:tcPr>
            <w:tcW w:w="305" w:type="pct"/>
            <w:tcBorders>
              <w:top w:val="nil"/>
              <w:left w:val="nil"/>
              <w:bottom w:val="single" w:sz="4" w:space="0" w:color="000000"/>
              <w:right w:val="single" w:sz="4" w:space="0" w:color="000000"/>
            </w:tcBorders>
            <w:shd w:val="clear" w:color="auto" w:fill="auto"/>
            <w:noWrap/>
            <w:vAlign w:val="center"/>
            <w:hideMark/>
          </w:tcPr>
          <w:p w14:paraId="5D93D5B7" w14:textId="77777777" w:rsidR="008331BD" w:rsidRPr="008331BD" w:rsidRDefault="008331BD" w:rsidP="008331BD">
            <w:pPr>
              <w:jc w:val="center"/>
              <w:rPr>
                <w:color w:val="000000"/>
                <w:sz w:val="20"/>
                <w:szCs w:val="20"/>
              </w:rPr>
            </w:pPr>
            <w:r w:rsidRPr="008331BD">
              <w:rPr>
                <w:color w:val="000000"/>
                <w:sz w:val="20"/>
                <w:szCs w:val="20"/>
              </w:rPr>
              <w:t>-3.07</w:t>
            </w:r>
          </w:p>
        </w:tc>
        <w:tc>
          <w:tcPr>
            <w:tcW w:w="340" w:type="pct"/>
            <w:tcBorders>
              <w:top w:val="nil"/>
              <w:left w:val="nil"/>
              <w:bottom w:val="single" w:sz="4" w:space="0" w:color="000000"/>
              <w:right w:val="single" w:sz="4" w:space="0" w:color="000000"/>
            </w:tcBorders>
            <w:shd w:val="clear" w:color="auto" w:fill="auto"/>
            <w:noWrap/>
            <w:vAlign w:val="center"/>
            <w:hideMark/>
          </w:tcPr>
          <w:p w14:paraId="0B7AAA9F" w14:textId="77777777" w:rsidR="008331BD" w:rsidRPr="008331BD" w:rsidRDefault="008331BD" w:rsidP="008331BD">
            <w:pPr>
              <w:jc w:val="center"/>
              <w:rPr>
                <w:color w:val="000000"/>
                <w:sz w:val="20"/>
                <w:szCs w:val="20"/>
              </w:rPr>
            </w:pPr>
            <w:r w:rsidRPr="008331BD">
              <w:rPr>
                <w:color w:val="000000"/>
                <w:sz w:val="20"/>
                <w:szCs w:val="20"/>
              </w:rPr>
              <w:t>613.74</w:t>
            </w:r>
          </w:p>
        </w:tc>
        <w:tc>
          <w:tcPr>
            <w:tcW w:w="270" w:type="pct"/>
            <w:tcBorders>
              <w:top w:val="nil"/>
              <w:left w:val="nil"/>
              <w:bottom w:val="single" w:sz="4" w:space="0" w:color="000000"/>
              <w:right w:val="single" w:sz="4" w:space="0" w:color="000000"/>
            </w:tcBorders>
            <w:shd w:val="clear" w:color="auto" w:fill="auto"/>
            <w:noWrap/>
            <w:vAlign w:val="center"/>
            <w:hideMark/>
          </w:tcPr>
          <w:p w14:paraId="7BF040C4" w14:textId="77777777" w:rsidR="008331BD" w:rsidRPr="008331BD" w:rsidRDefault="008331BD" w:rsidP="008331BD">
            <w:pPr>
              <w:jc w:val="center"/>
              <w:rPr>
                <w:color w:val="000000"/>
                <w:sz w:val="20"/>
                <w:szCs w:val="20"/>
              </w:rPr>
            </w:pPr>
            <w:r w:rsidRPr="008331BD">
              <w:rPr>
                <w:color w:val="000000"/>
                <w:sz w:val="20"/>
                <w:szCs w:val="20"/>
              </w:rPr>
              <w:t>-3.07</w:t>
            </w:r>
          </w:p>
        </w:tc>
        <w:tc>
          <w:tcPr>
            <w:tcW w:w="340" w:type="pct"/>
            <w:tcBorders>
              <w:top w:val="nil"/>
              <w:left w:val="nil"/>
              <w:bottom w:val="single" w:sz="4" w:space="0" w:color="000000"/>
              <w:right w:val="single" w:sz="4" w:space="0" w:color="000000"/>
            </w:tcBorders>
            <w:shd w:val="clear" w:color="auto" w:fill="auto"/>
            <w:noWrap/>
            <w:vAlign w:val="center"/>
            <w:hideMark/>
          </w:tcPr>
          <w:p w14:paraId="4AF1A972" w14:textId="77777777" w:rsidR="008331BD" w:rsidRPr="008331BD" w:rsidRDefault="008331BD" w:rsidP="008331BD">
            <w:pPr>
              <w:jc w:val="center"/>
              <w:rPr>
                <w:color w:val="000000"/>
                <w:sz w:val="20"/>
                <w:szCs w:val="20"/>
              </w:rPr>
            </w:pPr>
            <w:r w:rsidRPr="008331BD">
              <w:rPr>
                <w:color w:val="000000"/>
                <w:sz w:val="20"/>
                <w:szCs w:val="20"/>
              </w:rPr>
              <w:t>1202.23</w:t>
            </w:r>
          </w:p>
        </w:tc>
        <w:tc>
          <w:tcPr>
            <w:tcW w:w="270" w:type="pct"/>
            <w:tcBorders>
              <w:top w:val="nil"/>
              <w:left w:val="nil"/>
              <w:bottom w:val="single" w:sz="4" w:space="0" w:color="000000"/>
              <w:right w:val="single" w:sz="4" w:space="0" w:color="000000"/>
            </w:tcBorders>
            <w:shd w:val="clear" w:color="auto" w:fill="auto"/>
            <w:noWrap/>
            <w:vAlign w:val="center"/>
            <w:hideMark/>
          </w:tcPr>
          <w:p w14:paraId="33FE5933" w14:textId="77777777" w:rsidR="008331BD" w:rsidRPr="008331BD" w:rsidRDefault="008331BD" w:rsidP="008331BD">
            <w:pPr>
              <w:jc w:val="center"/>
              <w:rPr>
                <w:color w:val="000000"/>
                <w:sz w:val="20"/>
                <w:szCs w:val="20"/>
              </w:rPr>
            </w:pPr>
            <w:r w:rsidRPr="008331BD">
              <w:rPr>
                <w:color w:val="000000"/>
                <w:sz w:val="20"/>
                <w:szCs w:val="20"/>
              </w:rPr>
              <w:t>9.13</w:t>
            </w:r>
          </w:p>
        </w:tc>
      </w:tr>
      <w:tr w:rsidR="008331BD" w:rsidRPr="008331BD" w14:paraId="4D52D902"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C5EFDB0" w14:textId="77777777" w:rsidR="008331BD" w:rsidRPr="008331BD" w:rsidRDefault="008331BD" w:rsidP="008331BD">
            <w:pPr>
              <w:jc w:val="center"/>
              <w:rPr>
                <w:color w:val="000000"/>
                <w:sz w:val="20"/>
                <w:szCs w:val="20"/>
              </w:rPr>
            </w:pPr>
            <w:r w:rsidRPr="008331BD">
              <w:rPr>
                <w:color w:val="000000"/>
                <w:sz w:val="20"/>
                <w:szCs w:val="20"/>
              </w:rPr>
              <w:t>Декабрь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63375640"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B564D9B" w14:textId="77777777" w:rsidR="008331BD" w:rsidRPr="008331BD" w:rsidRDefault="008331BD" w:rsidP="008331BD">
            <w:pPr>
              <w:jc w:val="center"/>
              <w:rPr>
                <w:color w:val="000000"/>
                <w:sz w:val="20"/>
                <w:szCs w:val="20"/>
              </w:rPr>
            </w:pPr>
            <w:r w:rsidRPr="008331BD">
              <w:rPr>
                <w:color w:val="000000"/>
                <w:sz w:val="20"/>
                <w:szCs w:val="20"/>
              </w:rPr>
              <w:t>-7.50</w:t>
            </w:r>
          </w:p>
        </w:tc>
        <w:tc>
          <w:tcPr>
            <w:tcW w:w="234" w:type="pct"/>
            <w:tcBorders>
              <w:top w:val="nil"/>
              <w:left w:val="nil"/>
              <w:bottom w:val="single" w:sz="4" w:space="0" w:color="000000"/>
              <w:right w:val="single" w:sz="4" w:space="0" w:color="000000"/>
            </w:tcBorders>
            <w:shd w:val="clear" w:color="auto" w:fill="auto"/>
            <w:noWrap/>
            <w:vAlign w:val="center"/>
            <w:hideMark/>
          </w:tcPr>
          <w:p w14:paraId="28EBFF36"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00AA9489"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B10FE0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5EEE7A1"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938E59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6CCA8C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473826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E5DA3E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9656E2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34049A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4556F72"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CA1269A"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6B9E947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E5BED53" w14:textId="77777777" w:rsidR="008331BD" w:rsidRPr="008331BD" w:rsidRDefault="008331BD" w:rsidP="008331BD">
            <w:pPr>
              <w:jc w:val="center"/>
              <w:rPr>
                <w:color w:val="000000"/>
                <w:sz w:val="20"/>
                <w:szCs w:val="20"/>
              </w:rPr>
            </w:pPr>
            <w:r w:rsidRPr="008331BD">
              <w:rPr>
                <w:color w:val="000000"/>
                <w:sz w:val="20"/>
                <w:szCs w:val="20"/>
              </w:rPr>
              <w:t>ЦТП КОП (узел смешения)</w:t>
            </w:r>
          </w:p>
        </w:tc>
        <w:tc>
          <w:tcPr>
            <w:tcW w:w="340" w:type="pct"/>
            <w:tcBorders>
              <w:top w:val="nil"/>
              <w:left w:val="nil"/>
              <w:bottom w:val="single" w:sz="4" w:space="0" w:color="000000"/>
              <w:right w:val="single" w:sz="4" w:space="0" w:color="000000"/>
            </w:tcBorders>
            <w:shd w:val="clear" w:color="auto" w:fill="auto"/>
            <w:noWrap/>
            <w:vAlign w:val="center"/>
            <w:hideMark/>
          </w:tcPr>
          <w:p w14:paraId="27AC93EC" w14:textId="2BF43ED1" w:rsidR="008331BD" w:rsidRPr="008331BD" w:rsidRDefault="008331BD" w:rsidP="008331BD">
            <w:pPr>
              <w:jc w:val="center"/>
              <w:rPr>
                <w:color w:val="000000"/>
                <w:sz w:val="20"/>
                <w:szCs w:val="20"/>
              </w:rPr>
            </w:pPr>
          </w:p>
        </w:tc>
        <w:tc>
          <w:tcPr>
            <w:tcW w:w="258" w:type="pct"/>
            <w:tcBorders>
              <w:top w:val="nil"/>
              <w:left w:val="nil"/>
              <w:bottom w:val="single" w:sz="4" w:space="0" w:color="000000"/>
              <w:right w:val="single" w:sz="4" w:space="0" w:color="000000"/>
            </w:tcBorders>
            <w:shd w:val="clear" w:color="auto" w:fill="auto"/>
            <w:noWrap/>
            <w:vAlign w:val="center"/>
            <w:hideMark/>
          </w:tcPr>
          <w:p w14:paraId="65FB37FC" w14:textId="77777777" w:rsidR="008331BD" w:rsidRPr="008331BD" w:rsidRDefault="008331BD" w:rsidP="008331BD">
            <w:pPr>
              <w:jc w:val="center"/>
              <w:rPr>
                <w:color w:val="000000"/>
                <w:sz w:val="20"/>
                <w:szCs w:val="20"/>
              </w:rPr>
            </w:pPr>
            <w:r w:rsidRPr="008331BD">
              <w:rPr>
                <w:color w:val="000000"/>
                <w:sz w:val="20"/>
                <w:szCs w:val="20"/>
              </w:rPr>
              <w:t>4.10</w:t>
            </w:r>
          </w:p>
        </w:tc>
        <w:tc>
          <w:tcPr>
            <w:tcW w:w="234" w:type="pct"/>
            <w:tcBorders>
              <w:top w:val="nil"/>
              <w:left w:val="nil"/>
              <w:bottom w:val="single" w:sz="4" w:space="0" w:color="000000"/>
              <w:right w:val="single" w:sz="4" w:space="0" w:color="000000"/>
            </w:tcBorders>
            <w:shd w:val="clear" w:color="auto" w:fill="auto"/>
            <w:noWrap/>
            <w:vAlign w:val="center"/>
            <w:hideMark/>
          </w:tcPr>
          <w:p w14:paraId="719FA4E5" w14:textId="77777777" w:rsidR="008331BD" w:rsidRPr="008331BD" w:rsidRDefault="008331BD" w:rsidP="008331BD">
            <w:pPr>
              <w:jc w:val="center"/>
              <w:rPr>
                <w:color w:val="000000"/>
                <w:sz w:val="20"/>
                <w:szCs w:val="20"/>
              </w:rPr>
            </w:pPr>
            <w:r w:rsidRPr="008331BD">
              <w:rPr>
                <w:color w:val="000000"/>
                <w:sz w:val="20"/>
                <w:szCs w:val="20"/>
              </w:rPr>
              <w:t>56.80</w:t>
            </w:r>
          </w:p>
        </w:tc>
        <w:tc>
          <w:tcPr>
            <w:tcW w:w="234" w:type="pct"/>
            <w:tcBorders>
              <w:top w:val="nil"/>
              <w:left w:val="nil"/>
              <w:bottom w:val="single" w:sz="4" w:space="0" w:color="000000"/>
              <w:right w:val="single" w:sz="4" w:space="0" w:color="000000"/>
            </w:tcBorders>
            <w:shd w:val="clear" w:color="auto" w:fill="auto"/>
            <w:noWrap/>
            <w:vAlign w:val="center"/>
            <w:hideMark/>
          </w:tcPr>
          <w:p w14:paraId="1485EA0B" w14:textId="77777777" w:rsidR="008331BD" w:rsidRPr="008331BD" w:rsidRDefault="008331BD" w:rsidP="008331BD">
            <w:pPr>
              <w:jc w:val="center"/>
              <w:rPr>
                <w:color w:val="000000"/>
                <w:sz w:val="20"/>
                <w:szCs w:val="20"/>
              </w:rPr>
            </w:pPr>
            <w:r w:rsidRPr="008331BD">
              <w:rPr>
                <w:color w:val="000000"/>
                <w:sz w:val="20"/>
                <w:szCs w:val="20"/>
              </w:rPr>
              <w:t>45.90</w:t>
            </w:r>
          </w:p>
        </w:tc>
        <w:tc>
          <w:tcPr>
            <w:tcW w:w="234" w:type="pct"/>
            <w:tcBorders>
              <w:top w:val="nil"/>
              <w:left w:val="nil"/>
              <w:bottom w:val="single" w:sz="4" w:space="0" w:color="000000"/>
              <w:right w:val="single" w:sz="4" w:space="0" w:color="000000"/>
            </w:tcBorders>
            <w:shd w:val="clear" w:color="auto" w:fill="auto"/>
            <w:noWrap/>
            <w:vAlign w:val="center"/>
            <w:hideMark/>
          </w:tcPr>
          <w:p w14:paraId="70705D6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1BCBF45"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1027509" w14:textId="77777777" w:rsidR="008331BD" w:rsidRPr="008331BD" w:rsidRDefault="008331BD" w:rsidP="008331BD">
            <w:pPr>
              <w:jc w:val="center"/>
              <w:rPr>
                <w:color w:val="000000"/>
                <w:sz w:val="20"/>
                <w:szCs w:val="20"/>
              </w:rPr>
            </w:pPr>
            <w:r w:rsidRPr="008331BD">
              <w:rPr>
                <w:color w:val="000000"/>
                <w:sz w:val="20"/>
                <w:szCs w:val="20"/>
              </w:rPr>
              <w:t>822.93</w:t>
            </w:r>
          </w:p>
        </w:tc>
        <w:tc>
          <w:tcPr>
            <w:tcW w:w="305" w:type="pct"/>
            <w:tcBorders>
              <w:top w:val="nil"/>
              <w:left w:val="nil"/>
              <w:bottom w:val="single" w:sz="4" w:space="0" w:color="000000"/>
              <w:right w:val="single" w:sz="4" w:space="0" w:color="000000"/>
            </w:tcBorders>
            <w:shd w:val="clear" w:color="auto" w:fill="auto"/>
            <w:noWrap/>
            <w:vAlign w:val="center"/>
            <w:hideMark/>
          </w:tcPr>
          <w:p w14:paraId="3650B23C" w14:textId="77777777" w:rsidR="008331BD" w:rsidRPr="008331BD" w:rsidRDefault="008331BD" w:rsidP="008331BD">
            <w:pPr>
              <w:jc w:val="center"/>
              <w:rPr>
                <w:color w:val="000000"/>
                <w:sz w:val="20"/>
                <w:szCs w:val="20"/>
              </w:rPr>
            </w:pPr>
            <w:r w:rsidRPr="008331BD">
              <w:rPr>
                <w:color w:val="000000"/>
                <w:sz w:val="20"/>
                <w:szCs w:val="20"/>
              </w:rPr>
              <w:t>398.89</w:t>
            </w:r>
          </w:p>
        </w:tc>
        <w:tc>
          <w:tcPr>
            <w:tcW w:w="340" w:type="pct"/>
            <w:tcBorders>
              <w:top w:val="nil"/>
              <w:left w:val="nil"/>
              <w:bottom w:val="single" w:sz="4" w:space="0" w:color="000000"/>
              <w:right w:val="single" w:sz="4" w:space="0" w:color="000000"/>
            </w:tcBorders>
            <w:shd w:val="clear" w:color="auto" w:fill="auto"/>
            <w:noWrap/>
            <w:vAlign w:val="center"/>
            <w:hideMark/>
          </w:tcPr>
          <w:p w14:paraId="50D28B13" w14:textId="77777777" w:rsidR="008331BD" w:rsidRPr="008331BD" w:rsidRDefault="008331BD" w:rsidP="008331BD">
            <w:pPr>
              <w:jc w:val="center"/>
              <w:rPr>
                <w:color w:val="000000"/>
                <w:sz w:val="20"/>
                <w:szCs w:val="20"/>
              </w:rPr>
            </w:pPr>
            <w:r w:rsidRPr="008331BD">
              <w:rPr>
                <w:color w:val="000000"/>
                <w:sz w:val="20"/>
                <w:szCs w:val="20"/>
              </w:rPr>
              <w:t>1789.56</w:t>
            </w:r>
          </w:p>
        </w:tc>
        <w:tc>
          <w:tcPr>
            <w:tcW w:w="305" w:type="pct"/>
            <w:tcBorders>
              <w:top w:val="nil"/>
              <w:left w:val="nil"/>
              <w:bottom w:val="single" w:sz="4" w:space="0" w:color="000000"/>
              <w:right w:val="single" w:sz="4" w:space="0" w:color="000000"/>
            </w:tcBorders>
            <w:shd w:val="clear" w:color="auto" w:fill="auto"/>
            <w:noWrap/>
            <w:vAlign w:val="center"/>
            <w:hideMark/>
          </w:tcPr>
          <w:p w14:paraId="382E4B98" w14:textId="77777777" w:rsidR="008331BD" w:rsidRPr="008331BD" w:rsidRDefault="008331BD" w:rsidP="008331BD">
            <w:pPr>
              <w:jc w:val="center"/>
              <w:rPr>
                <w:color w:val="000000"/>
                <w:sz w:val="20"/>
                <w:szCs w:val="20"/>
              </w:rPr>
            </w:pPr>
            <w:r w:rsidRPr="008331BD">
              <w:rPr>
                <w:color w:val="000000"/>
                <w:sz w:val="20"/>
                <w:szCs w:val="20"/>
              </w:rPr>
              <w:t>64.34</w:t>
            </w:r>
          </w:p>
        </w:tc>
        <w:tc>
          <w:tcPr>
            <w:tcW w:w="340" w:type="pct"/>
            <w:tcBorders>
              <w:top w:val="nil"/>
              <w:left w:val="nil"/>
              <w:bottom w:val="single" w:sz="4" w:space="0" w:color="000000"/>
              <w:right w:val="single" w:sz="4" w:space="0" w:color="000000"/>
            </w:tcBorders>
            <w:shd w:val="clear" w:color="auto" w:fill="auto"/>
            <w:noWrap/>
            <w:vAlign w:val="center"/>
            <w:hideMark/>
          </w:tcPr>
          <w:p w14:paraId="6316CB13" w14:textId="77777777" w:rsidR="008331BD" w:rsidRPr="008331BD" w:rsidRDefault="008331BD" w:rsidP="008331BD">
            <w:pPr>
              <w:jc w:val="center"/>
              <w:rPr>
                <w:color w:val="000000"/>
                <w:sz w:val="20"/>
                <w:szCs w:val="20"/>
              </w:rPr>
            </w:pPr>
            <w:r w:rsidRPr="008331BD">
              <w:rPr>
                <w:color w:val="000000"/>
                <w:sz w:val="20"/>
                <w:szCs w:val="20"/>
              </w:rPr>
              <w:t>1797.13</w:t>
            </w:r>
          </w:p>
        </w:tc>
        <w:tc>
          <w:tcPr>
            <w:tcW w:w="270" w:type="pct"/>
            <w:tcBorders>
              <w:top w:val="nil"/>
              <w:left w:val="nil"/>
              <w:bottom w:val="single" w:sz="4" w:space="0" w:color="000000"/>
              <w:right w:val="single" w:sz="4" w:space="0" w:color="000000"/>
            </w:tcBorders>
            <w:shd w:val="clear" w:color="auto" w:fill="auto"/>
            <w:noWrap/>
            <w:vAlign w:val="center"/>
            <w:hideMark/>
          </w:tcPr>
          <w:p w14:paraId="7C799554" w14:textId="77777777" w:rsidR="008331BD" w:rsidRPr="008331BD" w:rsidRDefault="008331BD" w:rsidP="008331BD">
            <w:pPr>
              <w:jc w:val="center"/>
              <w:rPr>
                <w:color w:val="000000"/>
                <w:sz w:val="20"/>
                <w:szCs w:val="20"/>
              </w:rPr>
            </w:pPr>
            <w:r w:rsidRPr="008331BD">
              <w:rPr>
                <w:color w:val="000000"/>
                <w:sz w:val="20"/>
                <w:szCs w:val="20"/>
              </w:rPr>
              <w:t>50.01</w:t>
            </w:r>
          </w:p>
        </w:tc>
        <w:tc>
          <w:tcPr>
            <w:tcW w:w="340" w:type="pct"/>
            <w:tcBorders>
              <w:top w:val="nil"/>
              <w:left w:val="nil"/>
              <w:bottom w:val="single" w:sz="4" w:space="0" w:color="000000"/>
              <w:right w:val="single" w:sz="4" w:space="0" w:color="000000"/>
            </w:tcBorders>
            <w:shd w:val="clear" w:color="auto" w:fill="auto"/>
            <w:noWrap/>
            <w:vAlign w:val="center"/>
            <w:hideMark/>
          </w:tcPr>
          <w:p w14:paraId="5F62BA44" w14:textId="77777777" w:rsidR="008331BD" w:rsidRPr="008331BD" w:rsidRDefault="008331BD" w:rsidP="008331BD">
            <w:pPr>
              <w:jc w:val="center"/>
              <w:rPr>
                <w:color w:val="000000"/>
                <w:sz w:val="20"/>
                <w:szCs w:val="20"/>
              </w:rPr>
            </w:pPr>
            <w:r w:rsidRPr="008331BD">
              <w:rPr>
                <w:color w:val="000000"/>
                <w:sz w:val="20"/>
                <w:szCs w:val="20"/>
              </w:rPr>
              <w:t>5329.05</w:t>
            </w:r>
          </w:p>
        </w:tc>
        <w:tc>
          <w:tcPr>
            <w:tcW w:w="270" w:type="pct"/>
            <w:tcBorders>
              <w:top w:val="nil"/>
              <w:left w:val="nil"/>
              <w:bottom w:val="single" w:sz="4" w:space="0" w:color="000000"/>
              <w:right w:val="single" w:sz="4" w:space="0" w:color="000000"/>
            </w:tcBorders>
            <w:shd w:val="clear" w:color="auto" w:fill="auto"/>
            <w:noWrap/>
            <w:vAlign w:val="center"/>
            <w:hideMark/>
          </w:tcPr>
          <w:p w14:paraId="69909B31" w14:textId="77777777" w:rsidR="008331BD" w:rsidRPr="008331BD" w:rsidRDefault="008331BD" w:rsidP="008331BD">
            <w:pPr>
              <w:jc w:val="center"/>
              <w:rPr>
                <w:color w:val="000000"/>
                <w:sz w:val="20"/>
                <w:szCs w:val="20"/>
              </w:rPr>
            </w:pPr>
            <w:r w:rsidRPr="008331BD">
              <w:rPr>
                <w:color w:val="000000"/>
                <w:sz w:val="20"/>
                <w:szCs w:val="20"/>
              </w:rPr>
              <w:t>190.43</w:t>
            </w:r>
          </w:p>
        </w:tc>
      </w:tr>
      <w:tr w:rsidR="008331BD" w:rsidRPr="008331BD" w14:paraId="38920A33"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DB3A2FB" w14:textId="77777777" w:rsidR="008331BD" w:rsidRPr="008331BD" w:rsidRDefault="008331BD" w:rsidP="008331BD">
            <w:pPr>
              <w:jc w:val="center"/>
              <w:rPr>
                <w:color w:val="000000"/>
                <w:sz w:val="20"/>
                <w:szCs w:val="20"/>
              </w:rPr>
            </w:pPr>
            <w:r w:rsidRPr="008331BD">
              <w:rPr>
                <w:color w:val="000000"/>
                <w:sz w:val="20"/>
                <w:szCs w:val="20"/>
              </w:rPr>
              <w:t>Январь (О)</w:t>
            </w:r>
          </w:p>
        </w:tc>
        <w:tc>
          <w:tcPr>
            <w:tcW w:w="340" w:type="pct"/>
            <w:tcBorders>
              <w:top w:val="nil"/>
              <w:left w:val="nil"/>
              <w:bottom w:val="single" w:sz="4" w:space="0" w:color="000000"/>
              <w:right w:val="single" w:sz="4" w:space="0" w:color="000000"/>
            </w:tcBorders>
            <w:shd w:val="clear" w:color="auto" w:fill="auto"/>
            <w:noWrap/>
            <w:vAlign w:val="center"/>
            <w:hideMark/>
          </w:tcPr>
          <w:p w14:paraId="2F803EBE"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21898C17" w14:textId="77777777" w:rsidR="008331BD" w:rsidRPr="008331BD" w:rsidRDefault="008331BD" w:rsidP="008331BD">
            <w:pPr>
              <w:jc w:val="center"/>
              <w:rPr>
                <w:color w:val="000000"/>
                <w:sz w:val="20"/>
                <w:szCs w:val="20"/>
              </w:rPr>
            </w:pPr>
            <w:r w:rsidRPr="008331BD">
              <w:rPr>
                <w:color w:val="000000"/>
                <w:sz w:val="20"/>
                <w:szCs w:val="20"/>
              </w:rPr>
              <w:t>-10.40</w:t>
            </w:r>
          </w:p>
        </w:tc>
        <w:tc>
          <w:tcPr>
            <w:tcW w:w="234" w:type="pct"/>
            <w:tcBorders>
              <w:top w:val="nil"/>
              <w:left w:val="nil"/>
              <w:bottom w:val="single" w:sz="4" w:space="0" w:color="000000"/>
              <w:right w:val="single" w:sz="4" w:space="0" w:color="000000"/>
            </w:tcBorders>
            <w:shd w:val="clear" w:color="auto" w:fill="auto"/>
            <w:noWrap/>
            <w:vAlign w:val="center"/>
            <w:hideMark/>
          </w:tcPr>
          <w:p w14:paraId="34D0256C" w14:textId="77777777" w:rsidR="008331BD" w:rsidRPr="008331BD" w:rsidRDefault="008331BD" w:rsidP="008331BD">
            <w:pPr>
              <w:jc w:val="center"/>
              <w:rPr>
                <w:color w:val="000000"/>
                <w:sz w:val="20"/>
                <w:szCs w:val="20"/>
              </w:rPr>
            </w:pPr>
            <w:r w:rsidRPr="008331BD">
              <w:rPr>
                <w:color w:val="000000"/>
                <w:sz w:val="20"/>
                <w:szCs w:val="20"/>
              </w:rPr>
              <w:t>66.80</w:t>
            </w:r>
          </w:p>
        </w:tc>
        <w:tc>
          <w:tcPr>
            <w:tcW w:w="234" w:type="pct"/>
            <w:tcBorders>
              <w:top w:val="nil"/>
              <w:left w:val="nil"/>
              <w:bottom w:val="single" w:sz="4" w:space="0" w:color="000000"/>
              <w:right w:val="single" w:sz="4" w:space="0" w:color="000000"/>
            </w:tcBorders>
            <w:shd w:val="clear" w:color="auto" w:fill="auto"/>
            <w:noWrap/>
            <w:vAlign w:val="center"/>
            <w:hideMark/>
          </w:tcPr>
          <w:p w14:paraId="30387C9F" w14:textId="77777777" w:rsidR="008331BD" w:rsidRPr="008331BD" w:rsidRDefault="008331BD" w:rsidP="008331BD">
            <w:pPr>
              <w:jc w:val="center"/>
              <w:rPr>
                <w:color w:val="000000"/>
                <w:sz w:val="20"/>
                <w:szCs w:val="20"/>
              </w:rPr>
            </w:pPr>
            <w:r w:rsidRPr="008331BD">
              <w:rPr>
                <w:color w:val="000000"/>
                <w:sz w:val="20"/>
                <w:szCs w:val="20"/>
              </w:rPr>
              <w:t>52.40</w:t>
            </w:r>
          </w:p>
        </w:tc>
        <w:tc>
          <w:tcPr>
            <w:tcW w:w="234" w:type="pct"/>
            <w:tcBorders>
              <w:top w:val="nil"/>
              <w:left w:val="nil"/>
              <w:bottom w:val="single" w:sz="4" w:space="0" w:color="000000"/>
              <w:right w:val="single" w:sz="4" w:space="0" w:color="000000"/>
            </w:tcBorders>
            <w:shd w:val="clear" w:color="auto" w:fill="auto"/>
            <w:noWrap/>
            <w:vAlign w:val="center"/>
            <w:hideMark/>
          </w:tcPr>
          <w:p w14:paraId="0211B82E" w14:textId="77777777" w:rsidR="008331BD" w:rsidRPr="008331BD" w:rsidRDefault="008331BD" w:rsidP="008331BD">
            <w:pPr>
              <w:jc w:val="center"/>
              <w:rPr>
                <w:color w:val="000000"/>
                <w:sz w:val="20"/>
                <w:szCs w:val="20"/>
              </w:rPr>
            </w:pPr>
            <w:r w:rsidRPr="008331BD">
              <w:rPr>
                <w:color w:val="000000"/>
                <w:sz w:val="20"/>
                <w:szCs w:val="20"/>
              </w:rPr>
              <w:t>2.90</w:t>
            </w:r>
          </w:p>
        </w:tc>
        <w:tc>
          <w:tcPr>
            <w:tcW w:w="234" w:type="pct"/>
            <w:tcBorders>
              <w:top w:val="nil"/>
              <w:left w:val="nil"/>
              <w:bottom w:val="single" w:sz="4" w:space="0" w:color="000000"/>
              <w:right w:val="single" w:sz="4" w:space="0" w:color="000000"/>
            </w:tcBorders>
            <w:shd w:val="clear" w:color="auto" w:fill="auto"/>
            <w:noWrap/>
            <w:vAlign w:val="center"/>
            <w:hideMark/>
          </w:tcPr>
          <w:p w14:paraId="7CD37D1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8721CDE" w14:textId="77777777" w:rsidR="008331BD" w:rsidRPr="008331BD" w:rsidRDefault="008331BD" w:rsidP="008331BD">
            <w:pPr>
              <w:jc w:val="center"/>
              <w:rPr>
                <w:color w:val="000000"/>
                <w:sz w:val="20"/>
                <w:szCs w:val="20"/>
              </w:rPr>
            </w:pPr>
            <w:r w:rsidRPr="008331BD">
              <w:rPr>
                <w:color w:val="000000"/>
                <w:sz w:val="20"/>
                <w:szCs w:val="20"/>
              </w:rPr>
              <w:t>191.33</w:t>
            </w:r>
          </w:p>
        </w:tc>
        <w:tc>
          <w:tcPr>
            <w:tcW w:w="305" w:type="pct"/>
            <w:tcBorders>
              <w:top w:val="nil"/>
              <w:left w:val="nil"/>
              <w:bottom w:val="single" w:sz="4" w:space="0" w:color="000000"/>
              <w:right w:val="single" w:sz="4" w:space="0" w:color="000000"/>
            </w:tcBorders>
            <w:shd w:val="clear" w:color="auto" w:fill="auto"/>
            <w:noWrap/>
            <w:vAlign w:val="center"/>
            <w:hideMark/>
          </w:tcPr>
          <w:p w14:paraId="2CCA4ED6" w14:textId="77777777" w:rsidR="008331BD" w:rsidRPr="008331BD" w:rsidRDefault="008331BD" w:rsidP="008331BD">
            <w:pPr>
              <w:jc w:val="center"/>
              <w:rPr>
                <w:color w:val="000000"/>
                <w:sz w:val="20"/>
                <w:szCs w:val="20"/>
              </w:rPr>
            </w:pPr>
            <w:r w:rsidRPr="008331BD">
              <w:rPr>
                <w:color w:val="000000"/>
                <w:sz w:val="20"/>
                <w:szCs w:val="20"/>
              </w:rPr>
              <w:t>102.23</w:t>
            </w:r>
          </w:p>
        </w:tc>
        <w:tc>
          <w:tcPr>
            <w:tcW w:w="340" w:type="pct"/>
            <w:tcBorders>
              <w:top w:val="nil"/>
              <w:left w:val="nil"/>
              <w:bottom w:val="single" w:sz="4" w:space="0" w:color="000000"/>
              <w:right w:val="single" w:sz="4" w:space="0" w:color="000000"/>
            </w:tcBorders>
            <w:shd w:val="clear" w:color="auto" w:fill="auto"/>
            <w:noWrap/>
            <w:vAlign w:val="center"/>
            <w:hideMark/>
          </w:tcPr>
          <w:p w14:paraId="683F2794" w14:textId="77777777" w:rsidR="008331BD" w:rsidRPr="008331BD" w:rsidRDefault="008331BD" w:rsidP="008331BD">
            <w:pPr>
              <w:jc w:val="center"/>
              <w:rPr>
                <w:color w:val="000000"/>
                <w:sz w:val="20"/>
                <w:szCs w:val="20"/>
              </w:rPr>
            </w:pPr>
            <w:r w:rsidRPr="008331BD">
              <w:rPr>
                <w:color w:val="000000"/>
                <w:sz w:val="20"/>
                <w:szCs w:val="20"/>
              </w:rPr>
              <w:t>259.40</w:t>
            </w:r>
          </w:p>
        </w:tc>
        <w:tc>
          <w:tcPr>
            <w:tcW w:w="305" w:type="pct"/>
            <w:tcBorders>
              <w:top w:val="nil"/>
              <w:left w:val="nil"/>
              <w:bottom w:val="single" w:sz="4" w:space="0" w:color="000000"/>
              <w:right w:val="single" w:sz="4" w:space="0" w:color="000000"/>
            </w:tcBorders>
            <w:shd w:val="clear" w:color="auto" w:fill="auto"/>
            <w:noWrap/>
            <w:vAlign w:val="center"/>
            <w:hideMark/>
          </w:tcPr>
          <w:p w14:paraId="59DE4FAD" w14:textId="77777777" w:rsidR="008331BD" w:rsidRPr="008331BD" w:rsidRDefault="008331BD" w:rsidP="008331BD">
            <w:pPr>
              <w:jc w:val="center"/>
              <w:rPr>
                <w:color w:val="000000"/>
                <w:sz w:val="20"/>
                <w:szCs w:val="20"/>
              </w:rPr>
            </w:pPr>
            <w:r w:rsidRPr="008331BD">
              <w:rPr>
                <w:color w:val="000000"/>
                <w:sz w:val="20"/>
                <w:szCs w:val="20"/>
              </w:rPr>
              <w:t>16.03</w:t>
            </w:r>
          </w:p>
        </w:tc>
        <w:tc>
          <w:tcPr>
            <w:tcW w:w="340" w:type="pct"/>
            <w:tcBorders>
              <w:top w:val="nil"/>
              <w:left w:val="nil"/>
              <w:bottom w:val="single" w:sz="4" w:space="0" w:color="000000"/>
              <w:right w:val="single" w:sz="4" w:space="0" w:color="000000"/>
            </w:tcBorders>
            <w:shd w:val="clear" w:color="auto" w:fill="auto"/>
            <w:noWrap/>
            <w:vAlign w:val="center"/>
            <w:hideMark/>
          </w:tcPr>
          <w:p w14:paraId="40A383CD" w14:textId="77777777" w:rsidR="008331BD" w:rsidRPr="008331BD" w:rsidRDefault="008331BD" w:rsidP="008331BD">
            <w:pPr>
              <w:jc w:val="center"/>
              <w:rPr>
                <w:color w:val="000000"/>
                <w:sz w:val="20"/>
                <w:szCs w:val="20"/>
              </w:rPr>
            </w:pPr>
            <w:r w:rsidRPr="008331BD">
              <w:rPr>
                <w:color w:val="000000"/>
                <w:sz w:val="20"/>
                <w:szCs w:val="20"/>
              </w:rPr>
              <w:t>261.36</w:t>
            </w:r>
          </w:p>
        </w:tc>
        <w:tc>
          <w:tcPr>
            <w:tcW w:w="270" w:type="pct"/>
            <w:tcBorders>
              <w:top w:val="nil"/>
              <w:left w:val="nil"/>
              <w:bottom w:val="single" w:sz="4" w:space="0" w:color="000000"/>
              <w:right w:val="single" w:sz="4" w:space="0" w:color="000000"/>
            </w:tcBorders>
            <w:shd w:val="clear" w:color="auto" w:fill="auto"/>
            <w:noWrap/>
            <w:vAlign w:val="center"/>
            <w:hideMark/>
          </w:tcPr>
          <w:p w14:paraId="5C043526" w14:textId="77777777" w:rsidR="008331BD" w:rsidRPr="008331BD" w:rsidRDefault="008331BD" w:rsidP="008331BD">
            <w:pPr>
              <w:jc w:val="center"/>
              <w:rPr>
                <w:color w:val="000000"/>
                <w:sz w:val="20"/>
                <w:szCs w:val="20"/>
              </w:rPr>
            </w:pPr>
            <w:r w:rsidRPr="008331BD">
              <w:rPr>
                <w:color w:val="000000"/>
                <w:sz w:val="20"/>
                <w:szCs w:val="20"/>
              </w:rPr>
              <w:t>12.39</w:t>
            </w:r>
          </w:p>
        </w:tc>
        <w:tc>
          <w:tcPr>
            <w:tcW w:w="340" w:type="pct"/>
            <w:tcBorders>
              <w:top w:val="nil"/>
              <w:left w:val="nil"/>
              <w:bottom w:val="single" w:sz="4" w:space="0" w:color="000000"/>
              <w:right w:val="single" w:sz="4" w:space="0" w:color="000000"/>
            </w:tcBorders>
            <w:shd w:val="clear" w:color="auto" w:fill="auto"/>
            <w:noWrap/>
            <w:vAlign w:val="center"/>
            <w:hideMark/>
          </w:tcPr>
          <w:p w14:paraId="2877DF4D" w14:textId="77777777" w:rsidR="008331BD" w:rsidRPr="008331BD" w:rsidRDefault="008331BD" w:rsidP="008331BD">
            <w:pPr>
              <w:jc w:val="center"/>
              <w:rPr>
                <w:color w:val="000000"/>
                <w:sz w:val="20"/>
                <w:szCs w:val="20"/>
              </w:rPr>
            </w:pPr>
            <w:r w:rsidRPr="008331BD">
              <w:rPr>
                <w:color w:val="000000"/>
                <w:sz w:val="20"/>
                <w:szCs w:val="20"/>
              </w:rPr>
              <w:t>779.25</w:t>
            </w:r>
          </w:p>
        </w:tc>
        <w:tc>
          <w:tcPr>
            <w:tcW w:w="270" w:type="pct"/>
            <w:tcBorders>
              <w:top w:val="nil"/>
              <w:left w:val="nil"/>
              <w:bottom w:val="single" w:sz="4" w:space="0" w:color="000000"/>
              <w:right w:val="single" w:sz="4" w:space="0" w:color="000000"/>
            </w:tcBorders>
            <w:shd w:val="clear" w:color="auto" w:fill="auto"/>
            <w:noWrap/>
            <w:vAlign w:val="center"/>
            <w:hideMark/>
          </w:tcPr>
          <w:p w14:paraId="19BE676A" w14:textId="77777777" w:rsidR="008331BD" w:rsidRPr="008331BD" w:rsidRDefault="008331BD" w:rsidP="008331BD">
            <w:pPr>
              <w:jc w:val="center"/>
              <w:rPr>
                <w:color w:val="000000"/>
                <w:sz w:val="20"/>
                <w:szCs w:val="20"/>
              </w:rPr>
            </w:pPr>
            <w:r w:rsidRPr="008331BD">
              <w:rPr>
                <w:color w:val="000000"/>
                <w:sz w:val="20"/>
                <w:szCs w:val="20"/>
              </w:rPr>
              <w:t>42.56</w:t>
            </w:r>
          </w:p>
        </w:tc>
      </w:tr>
      <w:tr w:rsidR="008331BD" w:rsidRPr="008331BD" w14:paraId="123A91C6"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59E2550" w14:textId="77777777" w:rsidR="008331BD" w:rsidRPr="008331BD" w:rsidRDefault="008331BD" w:rsidP="008331BD">
            <w:pPr>
              <w:jc w:val="center"/>
              <w:rPr>
                <w:color w:val="000000"/>
                <w:sz w:val="20"/>
                <w:szCs w:val="20"/>
              </w:rPr>
            </w:pPr>
            <w:r w:rsidRPr="008331BD">
              <w:rPr>
                <w:color w:val="000000"/>
                <w:sz w:val="20"/>
                <w:szCs w:val="20"/>
              </w:rPr>
              <w:t>Январь (Л)</w:t>
            </w:r>
          </w:p>
        </w:tc>
        <w:tc>
          <w:tcPr>
            <w:tcW w:w="340" w:type="pct"/>
            <w:tcBorders>
              <w:top w:val="nil"/>
              <w:left w:val="nil"/>
              <w:bottom w:val="single" w:sz="4" w:space="0" w:color="000000"/>
              <w:right w:val="single" w:sz="4" w:space="0" w:color="000000"/>
            </w:tcBorders>
            <w:shd w:val="clear" w:color="auto" w:fill="auto"/>
            <w:noWrap/>
            <w:vAlign w:val="center"/>
            <w:hideMark/>
          </w:tcPr>
          <w:p w14:paraId="2F0A3F49"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136D5EF" w14:textId="77777777" w:rsidR="008331BD" w:rsidRPr="008331BD" w:rsidRDefault="008331BD" w:rsidP="008331BD">
            <w:pPr>
              <w:jc w:val="center"/>
              <w:rPr>
                <w:color w:val="000000"/>
                <w:sz w:val="20"/>
                <w:szCs w:val="20"/>
              </w:rPr>
            </w:pPr>
            <w:r w:rsidRPr="008331BD">
              <w:rPr>
                <w:color w:val="000000"/>
                <w:sz w:val="20"/>
                <w:szCs w:val="20"/>
              </w:rPr>
              <w:t>-10.40</w:t>
            </w:r>
          </w:p>
        </w:tc>
        <w:tc>
          <w:tcPr>
            <w:tcW w:w="234" w:type="pct"/>
            <w:tcBorders>
              <w:top w:val="nil"/>
              <w:left w:val="nil"/>
              <w:bottom w:val="single" w:sz="4" w:space="0" w:color="000000"/>
              <w:right w:val="single" w:sz="4" w:space="0" w:color="000000"/>
            </w:tcBorders>
            <w:shd w:val="clear" w:color="auto" w:fill="auto"/>
            <w:noWrap/>
            <w:vAlign w:val="center"/>
            <w:hideMark/>
          </w:tcPr>
          <w:p w14:paraId="1FB9FE7A"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3D646131"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EF16A98"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E93223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0D95298C"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E6799D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78630A9"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205B5E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01F8DE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594630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8A7407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3619915"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B9C5D7F"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BF715EB" w14:textId="77777777" w:rsidR="008331BD" w:rsidRPr="008331BD" w:rsidRDefault="008331BD" w:rsidP="008331BD">
            <w:pPr>
              <w:jc w:val="center"/>
              <w:rPr>
                <w:color w:val="000000"/>
                <w:sz w:val="20"/>
                <w:szCs w:val="20"/>
              </w:rPr>
            </w:pPr>
            <w:r w:rsidRPr="008331BD">
              <w:rPr>
                <w:color w:val="000000"/>
                <w:sz w:val="20"/>
                <w:szCs w:val="20"/>
              </w:rPr>
              <w:t>Февраль (О)</w:t>
            </w:r>
          </w:p>
        </w:tc>
        <w:tc>
          <w:tcPr>
            <w:tcW w:w="340" w:type="pct"/>
            <w:tcBorders>
              <w:top w:val="nil"/>
              <w:left w:val="nil"/>
              <w:bottom w:val="single" w:sz="4" w:space="0" w:color="000000"/>
              <w:right w:val="single" w:sz="4" w:space="0" w:color="000000"/>
            </w:tcBorders>
            <w:shd w:val="clear" w:color="auto" w:fill="auto"/>
            <w:noWrap/>
            <w:vAlign w:val="center"/>
            <w:hideMark/>
          </w:tcPr>
          <w:p w14:paraId="0110D308" w14:textId="77777777" w:rsidR="008331BD" w:rsidRPr="008331BD" w:rsidRDefault="008331BD" w:rsidP="008331BD">
            <w:pPr>
              <w:jc w:val="center"/>
              <w:rPr>
                <w:color w:val="000000"/>
                <w:sz w:val="20"/>
                <w:szCs w:val="20"/>
              </w:rPr>
            </w:pPr>
            <w:r w:rsidRPr="008331BD">
              <w:rPr>
                <w:color w:val="000000"/>
                <w:sz w:val="20"/>
                <w:szCs w:val="20"/>
              </w:rPr>
              <w:t>672.00</w:t>
            </w:r>
          </w:p>
        </w:tc>
        <w:tc>
          <w:tcPr>
            <w:tcW w:w="258" w:type="pct"/>
            <w:tcBorders>
              <w:top w:val="nil"/>
              <w:left w:val="nil"/>
              <w:bottom w:val="single" w:sz="4" w:space="0" w:color="000000"/>
              <w:right w:val="single" w:sz="4" w:space="0" w:color="000000"/>
            </w:tcBorders>
            <w:shd w:val="clear" w:color="auto" w:fill="auto"/>
            <w:noWrap/>
            <w:vAlign w:val="center"/>
            <w:hideMark/>
          </w:tcPr>
          <w:p w14:paraId="4F1D954E" w14:textId="77777777" w:rsidR="008331BD" w:rsidRPr="008331BD" w:rsidRDefault="008331BD" w:rsidP="008331BD">
            <w:pPr>
              <w:jc w:val="center"/>
              <w:rPr>
                <w:color w:val="000000"/>
                <w:sz w:val="20"/>
                <w:szCs w:val="20"/>
              </w:rPr>
            </w:pPr>
            <w:r w:rsidRPr="008331BD">
              <w:rPr>
                <w:color w:val="000000"/>
                <w:sz w:val="20"/>
                <w:szCs w:val="20"/>
              </w:rPr>
              <w:t>-9.60</w:t>
            </w:r>
          </w:p>
        </w:tc>
        <w:tc>
          <w:tcPr>
            <w:tcW w:w="234" w:type="pct"/>
            <w:tcBorders>
              <w:top w:val="nil"/>
              <w:left w:val="nil"/>
              <w:bottom w:val="single" w:sz="4" w:space="0" w:color="000000"/>
              <w:right w:val="single" w:sz="4" w:space="0" w:color="000000"/>
            </w:tcBorders>
            <w:shd w:val="clear" w:color="auto" w:fill="auto"/>
            <w:noWrap/>
            <w:vAlign w:val="center"/>
            <w:hideMark/>
          </w:tcPr>
          <w:p w14:paraId="3CF5A123" w14:textId="77777777" w:rsidR="008331BD" w:rsidRPr="008331BD" w:rsidRDefault="008331BD" w:rsidP="008331BD">
            <w:pPr>
              <w:jc w:val="center"/>
              <w:rPr>
                <w:color w:val="000000"/>
                <w:sz w:val="20"/>
                <w:szCs w:val="20"/>
              </w:rPr>
            </w:pPr>
            <w:r w:rsidRPr="008331BD">
              <w:rPr>
                <w:color w:val="000000"/>
                <w:sz w:val="20"/>
                <w:szCs w:val="20"/>
              </w:rPr>
              <w:t>66.80</w:t>
            </w:r>
          </w:p>
        </w:tc>
        <w:tc>
          <w:tcPr>
            <w:tcW w:w="234" w:type="pct"/>
            <w:tcBorders>
              <w:top w:val="nil"/>
              <w:left w:val="nil"/>
              <w:bottom w:val="single" w:sz="4" w:space="0" w:color="000000"/>
              <w:right w:val="single" w:sz="4" w:space="0" w:color="000000"/>
            </w:tcBorders>
            <w:shd w:val="clear" w:color="auto" w:fill="auto"/>
            <w:noWrap/>
            <w:vAlign w:val="center"/>
            <w:hideMark/>
          </w:tcPr>
          <w:p w14:paraId="3633805A" w14:textId="77777777" w:rsidR="008331BD" w:rsidRPr="008331BD" w:rsidRDefault="008331BD" w:rsidP="008331BD">
            <w:pPr>
              <w:jc w:val="center"/>
              <w:rPr>
                <w:color w:val="000000"/>
                <w:sz w:val="20"/>
                <w:szCs w:val="20"/>
              </w:rPr>
            </w:pPr>
            <w:r w:rsidRPr="008331BD">
              <w:rPr>
                <w:color w:val="000000"/>
                <w:sz w:val="20"/>
                <w:szCs w:val="20"/>
              </w:rPr>
              <w:t>52.40</w:t>
            </w:r>
          </w:p>
        </w:tc>
        <w:tc>
          <w:tcPr>
            <w:tcW w:w="234" w:type="pct"/>
            <w:tcBorders>
              <w:top w:val="nil"/>
              <w:left w:val="nil"/>
              <w:bottom w:val="single" w:sz="4" w:space="0" w:color="000000"/>
              <w:right w:val="single" w:sz="4" w:space="0" w:color="000000"/>
            </w:tcBorders>
            <w:shd w:val="clear" w:color="auto" w:fill="auto"/>
            <w:noWrap/>
            <w:vAlign w:val="center"/>
            <w:hideMark/>
          </w:tcPr>
          <w:p w14:paraId="70CFBEDB" w14:textId="77777777" w:rsidR="008331BD" w:rsidRPr="008331BD" w:rsidRDefault="008331BD" w:rsidP="008331BD">
            <w:pPr>
              <w:jc w:val="center"/>
              <w:rPr>
                <w:color w:val="000000"/>
                <w:sz w:val="20"/>
                <w:szCs w:val="20"/>
              </w:rPr>
            </w:pPr>
            <w:r w:rsidRPr="008331BD">
              <w:rPr>
                <w:color w:val="000000"/>
                <w:sz w:val="20"/>
                <w:szCs w:val="20"/>
              </w:rPr>
              <w:t>3.10</w:t>
            </w:r>
          </w:p>
        </w:tc>
        <w:tc>
          <w:tcPr>
            <w:tcW w:w="234" w:type="pct"/>
            <w:tcBorders>
              <w:top w:val="nil"/>
              <w:left w:val="nil"/>
              <w:bottom w:val="single" w:sz="4" w:space="0" w:color="000000"/>
              <w:right w:val="single" w:sz="4" w:space="0" w:color="000000"/>
            </w:tcBorders>
            <w:shd w:val="clear" w:color="auto" w:fill="auto"/>
            <w:noWrap/>
            <w:vAlign w:val="center"/>
            <w:hideMark/>
          </w:tcPr>
          <w:p w14:paraId="6CD9C04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8B36E23" w14:textId="77777777" w:rsidR="008331BD" w:rsidRPr="008331BD" w:rsidRDefault="008331BD" w:rsidP="008331BD">
            <w:pPr>
              <w:jc w:val="center"/>
              <w:rPr>
                <w:color w:val="000000"/>
                <w:sz w:val="20"/>
                <w:szCs w:val="20"/>
              </w:rPr>
            </w:pPr>
            <w:r w:rsidRPr="008331BD">
              <w:rPr>
                <w:color w:val="000000"/>
                <w:sz w:val="20"/>
                <w:szCs w:val="20"/>
              </w:rPr>
              <w:t>171.92</w:t>
            </w:r>
          </w:p>
        </w:tc>
        <w:tc>
          <w:tcPr>
            <w:tcW w:w="305" w:type="pct"/>
            <w:tcBorders>
              <w:top w:val="nil"/>
              <w:left w:val="nil"/>
              <w:bottom w:val="single" w:sz="4" w:space="0" w:color="000000"/>
              <w:right w:val="single" w:sz="4" w:space="0" w:color="000000"/>
            </w:tcBorders>
            <w:shd w:val="clear" w:color="auto" w:fill="auto"/>
            <w:noWrap/>
            <w:vAlign w:val="center"/>
            <w:hideMark/>
          </w:tcPr>
          <w:p w14:paraId="16953405" w14:textId="77777777" w:rsidR="008331BD" w:rsidRPr="008331BD" w:rsidRDefault="008331BD" w:rsidP="008331BD">
            <w:pPr>
              <w:jc w:val="center"/>
              <w:rPr>
                <w:color w:val="000000"/>
                <w:sz w:val="20"/>
                <w:szCs w:val="20"/>
              </w:rPr>
            </w:pPr>
            <w:r w:rsidRPr="008331BD">
              <w:rPr>
                <w:color w:val="000000"/>
                <w:sz w:val="20"/>
                <w:szCs w:val="20"/>
              </w:rPr>
              <w:t>91.68</w:t>
            </w:r>
          </w:p>
        </w:tc>
        <w:tc>
          <w:tcPr>
            <w:tcW w:w="340" w:type="pct"/>
            <w:tcBorders>
              <w:top w:val="nil"/>
              <w:left w:val="nil"/>
              <w:bottom w:val="single" w:sz="4" w:space="0" w:color="000000"/>
              <w:right w:val="single" w:sz="4" w:space="0" w:color="000000"/>
            </w:tcBorders>
            <w:shd w:val="clear" w:color="auto" w:fill="auto"/>
            <w:noWrap/>
            <w:vAlign w:val="center"/>
            <w:hideMark/>
          </w:tcPr>
          <w:p w14:paraId="74F96EAB" w14:textId="77777777" w:rsidR="008331BD" w:rsidRPr="008331BD" w:rsidRDefault="008331BD" w:rsidP="008331BD">
            <w:pPr>
              <w:jc w:val="center"/>
              <w:rPr>
                <w:color w:val="000000"/>
                <w:sz w:val="20"/>
                <w:szCs w:val="20"/>
              </w:rPr>
            </w:pPr>
            <w:r w:rsidRPr="008331BD">
              <w:rPr>
                <w:color w:val="000000"/>
                <w:sz w:val="20"/>
                <w:szCs w:val="20"/>
              </w:rPr>
              <w:t>234.30</w:t>
            </w:r>
          </w:p>
        </w:tc>
        <w:tc>
          <w:tcPr>
            <w:tcW w:w="305" w:type="pct"/>
            <w:tcBorders>
              <w:top w:val="nil"/>
              <w:left w:val="nil"/>
              <w:bottom w:val="single" w:sz="4" w:space="0" w:color="000000"/>
              <w:right w:val="single" w:sz="4" w:space="0" w:color="000000"/>
            </w:tcBorders>
            <w:shd w:val="clear" w:color="auto" w:fill="auto"/>
            <w:noWrap/>
            <w:vAlign w:val="center"/>
            <w:hideMark/>
          </w:tcPr>
          <w:p w14:paraId="20178192" w14:textId="77777777" w:rsidR="008331BD" w:rsidRPr="008331BD" w:rsidRDefault="008331BD" w:rsidP="008331BD">
            <w:pPr>
              <w:jc w:val="center"/>
              <w:rPr>
                <w:color w:val="000000"/>
                <w:sz w:val="20"/>
                <w:szCs w:val="20"/>
              </w:rPr>
            </w:pPr>
            <w:r w:rsidRPr="008331BD">
              <w:rPr>
                <w:color w:val="000000"/>
                <w:sz w:val="20"/>
                <w:szCs w:val="20"/>
              </w:rPr>
              <w:t>14.48</w:t>
            </w:r>
          </w:p>
        </w:tc>
        <w:tc>
          <w:tcPr>
            <w:tcW w:w="340" w:type="pct"/>
            <w:tcBorders>
              <w:top w:val="nil"/>
              <w:left w:val="nil"/>
              <w:bottom w:val="single" w:sz="4" w:space="0" w:color="000000"/>
              <w:right w:val="single" w:sz="4" w:space="0" w:color="000000"/>
            </w:tcBorders>
            <w:shd w:val="clear" w:color="auto" w:fill="auto"/>
            <w:noWrap/>
            <w:vAlign w:val="center"/>
            <w:hideMark/>
          </w:tcPr>
          <w:p w14:paraId="40D283CC" w14:textId="77777777" w:rsidR="008331BD" w:rsidRPr="008331BD" w:rsidRDefault="008331BD" w:rsidP="008331BD">
            <w:pPr>
              <w:jc w:val="center"/>
              <w:rPr>
                <w:color w:val="000000"/>
                <w:sz w:val="20"/>
                <w:szCs w:val="20"/>
              </w:rPr>
            </w:pPr>
            <w:r w:rsidRPr="008331BD">
              <w:rPr>
                <w:color w:val="000000"/>
                <w:sz w:val="20"/>
                <w:szCs w:val="20"/>
              </w:rPr>
              <w:t>236.07</w:t>
            </w:r>
          </w:p>
        </w:tc>
        <w:tc>
          <w:tcPr>
            <w:tcW w:w="270" w:type="pct"/>
            <w:tcBorders>
              <w:top w:val="nil"/>
              <w:left w:val="nil"/>
              <w:bottom w:val="single" w:sz="4" w:space="0" w:color="000000"/>
              <w:right w:val="single" w:sz="4" w:space="0" w:color="000000"/>
            </w:tcBorders>
            <w:shd w:val="clear" w:color="auto" w:fill="auto"/>
            <w:noWrap/>
            <w:vAlign w:val="center"/>
            <w:hideMark/>
          </w:tcPr>
          <w:p w14:paraId="67170711" w14:textId="77777777" w:rsidR="008331BD" w:rsidRPr="008331BD" w:rsidRDefault="008331BD" w:rsidP="008331BD">
            <w:pPr>
              <w:jc w:val="center"/>
              <w:rPr>
                <w:color w:val="000000"/>
                <w:sz w:val="20"/>
                <w:szCs w:val="20"/>
              </w:rPr>
            </w:pPr>
            <w:r w:rsidRPr="008331BD">
              <w:rPr>
                <w:color w:val="000000"/>
                <w:sz w:val="20"/>
                <w:szCs w:val="20"/>
              </w:rPr>
              <w:t>11.19</w:t>
            </w:r>
          </w:p>
        </w:tc>
        <w:tc>
          <w:tcPr>
            <w:tcW w:w="340" w:type="pct"/>
            <w:tcBorders>
              <w:top w:val="nil"/>
              <w:left w:val="nil"/>
              <w:bottom w:val="single" w:sz="4" w:space="0" w:color="000000"/>
              <w:right w:val="single" w:sz="4" w:space="0" w:color="000000"/>
            </w:tcBorders>
            <w:shd w:val="clear" w:color="auto" w:fill="auto"/>
            <w:noWrap/>
            <w:vAlign w:val="center"/>
            <w:hideMark/>
          </w:tcPr>
          <w:p w14:paraId="79770ED5" w14:textId="77777777" w:rsidR="008331BD" w:rsidRPr="008331BD" w:rsidRDefault="008331BD" w:rsidP="008331BD">
            <w:pPr>
              <w:jc w:val="center"/>
              <w:rPr>
                <w:color w:val="000000"/>
                <w:sz w:val="20"/>
                <w:szCs w:val="20"/>
              </w:rPr>
            </w:pPr>
            <w:r w:rsidRPr="008331BD">
              <w:rPr>
                <w:color w:val="000000"/>
                <w:sz w:val="20"/>
                <w:szCs w:val="20"/>
              </w:rPr>
              <w:t>703.84</w:t>
            </w:r>
          </w:p>
        </w:tc>
        <w:tc>
          <w:tcPr>
            <w:tcW w:w="270" w:type="pct"/>
            <w:tcBorders>
              <w:top w:val="nil"/>
              <w:left w:val="nil"/>
              <w:bottom w:val="single" w:sz="4" w:space="0" w:color="000000"/>
              <w:right w:val="single" w:sz="4" w:space="0" w:color="000000"/>
            </w:tcBorders>
            <w:shd w:val="clear" w:color="auto" w:fill="auto"/>
            <w:noWrap/>
            <w:vAlign w:val="center"/>
            <w:hideMark/>
          </w:tcPr>
          <w:p w14:paraId="678104A7" w14:textId="77777777" w:rsidR="008331BD" w:rsidRPr="008331BD" w:rsidRDefault="008331BD" w:rsidP="008331BD">
            <w:pPr>
              <w:jc w:val="center"/>
              <w:rPr>
                <w:color w:val="000000"/>
                <w:sz w:val="20"/>
                <w:szCs w:val="20"/>
              </w:rPr>
            </w:pPr>
            <w:r w:rsidRPr="008331BD">
              <w:rPr>
                <w:color w:val="000000"/>
                <w:sz w:val="20"/>
                <w:szCs w:val="20"/>
              </w:rPr>
              <w:t>38.45</w:t>
            </w:r>
          </w:p>
        </w:tc>
      </w:tr>
      <w:tr w:rsidR="008331BD" w:rsidRPr="008331BD" w14:paraId="726E8161"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18BBC162" w14:textId="77777777" w:rsidR="008331BD" w:rsidRPr="008331BD" w:rsidRDefault="008331BD" w:rsidP="008331BD">
            <w:pPr>
              <w:jc w:val="center"/>
              <w:rPr>
                <w:color w:val="000000"/>
                <w:sz w:val="20"/>
                <w:szCs w:val="20"/>
              </w:rPr>
            </w:pPr>
            <w:r w:rsidRPr="008331BD">
              <w:rPr>
                <w:color w:val="000000"/>
                <w:sz w:val="20"/>
                <w:szCs w:val="20"/>
              </w:rPr>
              <w:t>Февраль (Л)</w:t>
            </w:r>
          </w:p>
        </w:tc>
        <w:tc>
          <w:tcPr>
            <w:tcW w:w="340" w:type="pct"/>
            <w:tcBorders>
              <w:top w:val="nil"/>
              <w:left w:val="nil"/>
              <w:bottom w:val="single" w:sz="4" w:space="0" w:color="000000"/>
              <w:right w:val="single" w:sz="4" w:space="0" w:color="000000"/>
            </w:tcBorders>
            <w:shd w:val="clear" w:color="auto" w:fill="auto"/>
            <w:noWrap/>
            <w:vAlign w:val="center"/>
            <w:hideMark/>
          </w:tcPr>
          <w:p w14:paraId="75F683D2"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9F425B4" w14:textId="77777777" w:rsidR="008331BD" w:rsidRPr="008331BD" w:rsidRDefault="008331BD" w:rsidP="008331BD">
            <w:pPr>
              <w:jc w:val="center"/>
              <w:rPr>
                <w:color w:val="000000"/>
                <w:sz w:val="20"/>
                <w:szCs w:val="20"/>
              </w:rPr>
            </w:pPr>
            <w:r w:rsidRPr="008331BD">
              <w:rPr>
                <w:color w:val="000000"/>
                <w:sz w:val="20"/>
                <w:szCs w:val="20"/>
              </w:rPr>
              <w:t>-9.60</w:t>
            </w:r>
          </w:p>
        </w:tc>
        <w:tc>
          <w:tcPr>
            <w:tcW w:w="234" w:type="pct"/>
            <w:tcBorders>
              <w:top w:val="nil"/>
              <w:left w:val="nil"/>
              <w:bottom w:val="single" w:sz="4" w:space="0" w:color="000000"/>
              <w:right w:val="single" w:sz="4" w:space="0" w:color="000000"/>
            </w:tcBorders>
            <w:shd w:val="clear" w:color="auto" w:fill="auto"/>
            <w:noWrap/>
            <w:vAlign w:val="center"/>
            <w:hideMark/>
          </w:tcPr>
          <w:p w14:paraId="0657419C"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5C7CC1A1"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91D3407"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061B1A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EE94DF4"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7604DE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4995C9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A8256F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54E0A9C"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DF9B8D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0351CD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09F82ED"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779CA75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14666ACA" w14:textId="77777777" w:rsidR="008331BD" w:rsidRPr="008331BD" w:rsidRDefault="008331BD" w:rsidP="008331BD">
            <w:pPr>
              <w:jc w:val="center"/>
              <w:rPr>
                <w:color w:val="000000"/>
                <w:sz w:val="20"/>
                <w:szCs w:val="20"/>
              </w:rPr>
            </w:pPr>
            <w:r w:rsidRPr="008331BD">
              <w:rPr>
                <w:color w:val="000000"/>
                <w:sz w:val="20"/>
                <w:szCs w:val="20"/>
              </w:rPr>
              <w:t>Март (О)</w:t>
            </w:r>
          </w:p>
        </w:tc>
        <w:tc>
          <w:tcPr>
            <w:tcW w:w="340" w:type="pct"/>
            <w:tcBorders>
              <w:top w:val="nil"/>
              <w:left w:val="nil"/>
              <w:bottom w:val="single" w:sz="4" w:space="0" w:color="000000"/>
              <w:right w:val="single" w:sz="4" w:space="0" w:color="000000"/>
            </w:tcBorders>
            <w:shd w:val="clear" w:color="auto" w:fill="auto"/>
            <w:noWrap/>
            <w:vAlign w:val="center"/>
            <w:hideMark/>
          </w:tcPr>
          <w:p w14:paraId="381B874C"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6E15615E" w14:textId="77777777" w:rsidR="008331BD" w:rsidRPr="008331BD" w:rsidRDefault="008331BD" w:rsidP="008331BD">
            <w:pPr>
              <w:jc w:val="center"/>
              <w:rPr>
                <w:color w:val="000000"/>
                <w:sz w:val="20"/>
                <w:szCs w:val="20"/>
              </w:rPr>
            </w:pPr>
            <w:r w:rsidRPr="008331BD">
              <w:rPr>
                <w:color w:val="000000"/>
                <w:sz w:val="20"/>
                <w:szCs w:val="20"/>
              </w:rPr>
              <w:t>-3.40</w:t>
            </w:r>
          </w:p>
        </w:tc>
        <w:tc>
          <w:tcPr>
            <w:tcW w:w="234" w:type="pct"/>
            <w:tcBorders>
              <w:top w:val="nil"/>
              <w:left w:val="nil"/>
              <w:bottom w:val="single" w:sz="4" w:space="0" w:color="000000"/>
              <w:right w:val="single" w:sz="4" w:space="0" w:color="000000"/>
            </w:tcBorders>
            <w:shd w:val="clear" w:color="auto" w:fill="auto"/>
            <w:noWrap/>
            <w:vAlign w:val="center"/>
            <w:hideMark/>
          </w:tcPr>
          <w:p w14:paraId="454546B0" w14:textId="77777777" w:rsidR="008331BD" w:rsidRPr="008331BD" w:rsidRDefault="008331BD" w:rsidP="008331BD">
            <w:pPr>
              <w:jc w:val="center"/>
              <w:rPr>
                <w:color w:val="000000"/>
                <w:sz w:val="20"/>
                <w:szCs w:val="20"/>
              </w:rPr>
            </w:pPr>
            <w:r w:rsidRPr="008331BD">
              <w:rPr>
                <w:color w:val="000000"/>
                <w:sz w:val="20"/>
                <w:szCs w:val="20"/>
              </w:rPr>
              <w:t>65.90</w:t>
            </w:r>
          </w:p>
        </w:tc>
        <w:tc>
          <w:tcPr>
            <w:tcW w:w="234" w:type="pct"/>
            <w:tcBorders>
              <w:top w:val="nil"/>
              <w:left w:val="nil"/>
              <w:bottom w:val="single" w:sz="4" w:space="0" w:color="000000"/>
              <w:right w:val="single" w:sz="4" w:space="0" w:color="000000"/>
            </w:tcBorders>
            <w:shd w:val="clear" w:color="auto" w:fill="auto"/>
            <w:noWrap/>
            <w:vAlign w:val="center"/>
            <w:hideMark/>
          </w:tcPr>
          <w:p w14:paraId="0DB5AB60" w14:textId="77777777" w:rsidR="008331BD" w:rsidRPr="008331BD" w:rsidRDefault="008331BD" w:rsidP="008331BD">
            <w:pPr>
              <w:jc w:val="center"/>
              <w:rPr>
                <w:color w:val="000000"/>
                <w:sz w:val="20"/>
                <w:szCs w:val="20"/>
              </w:rPr>
            </w:pPr>
            <w:r w:rsidRPr="008331BD">
              <w:rPr>
                <w:color w:val="000000"/>
                <w:sz w:val="20"/>
                <w:szCs w:val="20"/>
              </w:rPr>
              <w:t>51.80</w:t>
            </w:r>
          </w:p>
        </w:tc>
        <w:tc>
          <w:tcPr>
            <w:tcW w:w="234" w:type="pct"/>
            <w:tcBorders>
              <w:top w:val="nil"/>
              <w:left w:val="nil"/>
              <w:bottom w:val="single" w:sz="4" w:space="0" w:color="000000"/>
              <w:right w:val="single" w:sz="4" w:space="0" w:color="000000"/>
            </w:tcBorders>
            <w:shd w:val="clear" w:color="auto" w:fill="auto"/>
            <w:noWrap/>
            <w:vAlign w:val="center"/>
            <w:hideMark/>
          </w:tcPr>
          <w:p w14:paraId="0D7C48C3"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74000DD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1210438" w14:textId="77777777" w:rsidR="008331BD" w:rsidRPr="008331BD" w:rsidRDefault="008331BD" w:rsidP="008331BD">
            <w:pPr>
              <w:jc w:val="center"/>
              <w:rPr>
                <w:color w:val="000000"/>
                <w:sz w:val="20"/>
                <w:szCs w:val="20"/>
              </w:rPr>
            </w:pPr>
            <w:r w:rsidRPr="008331BD">
              <w:rPr>
                <w:color w:val="000000"/>
                <w:sz w:val="20"/>
                <w:szCs w:val="20"/>
              </w:rPr>
              <w:t>182.11</w:t>
            </w:r>
          </w:p>
        </w:tc>
        <w:tc>
          <w:tcPr>
            <w:tcW w:w="305" w:type="pct"/>
            <w:tcBorders>
              <w:top w:val="nil"/>
              <w:left w:val="nil"/>
              <w:bottom w:val="single" w:sz="4" w:space="0" w:color="000000"/>
              <w:right w:val="single" w:sz="4" w:space="0" w:color="000000"/>
            </w:tcBorders>
            <w:shd w:val="clear" w:color="auto" w:fill="auto"/>
            <w:noWrap/>
            <w:vAlign w:val="center"/>
            <w:hideMark/>
          </w:tcPr>
          <w:p w14:paraId="2AABBAE0" w14:textId="77777777" w:rsidR="008331BD" w:rsidRPr="008331BD" w:rsidRDefault="008331BD" w:rsidP="008331BD">
            <w:pPr>
              <w:jc w:val="center"/>
              <w:rPr>
                <w:color w:val="000000"/>
                <w:sz w:val="20"/>
                <w:szCs w:val="20"/>
              </w:rPr>
            </w:pPr>
            <w:r w:rsidRPr="008331BD">
              <w:rPr>
                <w:color w:val="000000"/>
                <w:sz w:val="20"/>
                <w:szCs w:val="20"/>
              </w:rPr>
              <w:t>95.46</w:t>
            </w:r>
          </w:p>
        </w:tc>
        <w:tc>
          <w:tcPr>
            <w:tcW w:w="340" w:type="pct"/>
            <w:tcBorders>
              <w:top w:val="nil"/>
              <w:left w:val="nil"/>
              <w:bottom w:val="single" w:sz="4" w:space="0" w:color="000000"/>
              <w:right w:val="single" w:sz="4" w:space="0" w:color="000000"/>
            </w:tcBorders>
            <w:shd w:val="clear" w:color="auto" w:fill="auto"/>
            <w:noWrap/>
            <w:vAlign w:val="center"/>
            <w:hideMark/>
          </w:tcPr>
          <w:p w14:paraId="192CF7BF" w14:textId="77777777" w:rsidR="008331BD" w:rsidRPr="008331BD" w:rsidRDefault="008331BD" w:rsidP="008331BD">
            <w:pPr>
              <w:jc w:val="center"/>
              <w:rPr>
                <w:color w:val="000000"/>
                <w:sz w:val="20"/>
                <w:szCs w:val="20"/>
              </w:rPr>
            </w:pPr>
            <w:r w:rsidRPr="008331BD">
              <w:rPr>
                <w:color w:val="000000"/>
                <w:sz w:val="20"/>
                <w:szCs w:val="20"/>
              </w:rPr>
              <w:t>259.53</w:t>
            </w:r>
          </w:p>
        </w:tc>
        <w:tc>
          <w:tcPr>
            <w:tcW w:w="305" w:type="pct"/>
            <w:tcBorders>
              <w:top w:val="nil"/>
              <w:left w:val="nil"/>
              <w:bottom w:val="single" w:sz="4" w:space="0" w:color="000000"/>
              <w:right w:val="single" w:sz="4" w:space="0" w:color="000000"/>
            </w:tcBorders>
            <w:shd w:val="clear" w:color="auto" w:fill="auto"/>
            <w:noWrap/>
            <w:vAlign w:val="center"/>
            <w:hideMark/>
          </w:tcPr>
          <w:p w14:paraId="6D292217" w14:textId="77777777" w:rsidR="008331BD" w:rsidRPr="008331BD" w:rsidRDefault="008331BD" w:rsidP="008331BD">
            <w:pPr>
              <w:jc w:val="center"/>
              <w:rPr>
                <w:color w:val="000000"/>
                <w:sz w:val="20"/>
                <w:szCs w:val="20"/>
              </w:rPr>
            </w:pPr>
            <w:r w:rsidRPr="008331BD">
              <w:rPr>
                <w:color w:val="000000"/>
                <w:sz w:val="20"/>
                <w:szCs w:val="20"/>
              </w:rPr>
              <w:t>15.81</w:t>
            </w:r>
          </w:p>
        </w:tc>
        <w:tc>
          <w:tcPr>
            <w:tcW w:w="340" w:type="pct"/>
            <w:tcBorders>
              <w:top w:val="nil"/>
              <w:left w:val="nil"/>
              <w:bottom w:val="single" w:sz="4" w:space="0" w:color="000000"/>
              <w:right w:val="single" w:sz="4" w:space="0" w:color="000000"/>
            </w:tcBorders>
            <w:shd w:val="clear" w:color="auto" w:fill="auto"/>
            <w:noWrap/>
            <w:vAlign w:val="center"/>
            <w:hideMark/>
          </w:tcPr>
          <w:p w14:paraId="5E0DC60A" w14:textId="77777777" w:rsidR="008331BD" w:rsidRPr="008331BD" w:rsidRDefault="008331BD" w:rsidP="008331BD">
            <w:pPr>
              <w:jc w:val="center"/>
              <w:rPr>
                <w:color w:val="000000"/>
                <w:sz w:val="20"/>
                <w:szCs w:val="20"/>
              </w:rPr>
            </w:pPr>
            <w:r w:rsidRPr="008331BD">
              <w:rPr>
                <w:color w:val="000000"/>
                <w:sz w:val="20"/>
                <w:szCs w:val="20"/>
              </w:rPr>
              <w:t>261.43</w:t>
            </w:r>
          </w:p>
        </w:tc>
        <w:tc>
          <w:tcPr>
            <w:tcW w:w="270" w:type="pct"/>
            <w:tcBorders>
              <w:top w:val="nil"/>
              <w:left w:val="nil"/>
              <w:bottom w:val="single" w:sz="4" w:space="0" w:color="000000"/>
              <w:right w:val="single" w:sz="4" w:space="0" w:color="000000"/>
            </w:tcBorders>
            <w:shd w:val="clear" w:color="auto" w:fill="auto"/>
            <w:noWrap/>
            <w:vAlign w:val="center"/>
            <w:hideMark/>
          </w:tcPr>
          <w:p w14:paraId="517346DF" w14:textId="77777777" w:rsidR="008331BD" w:rsidRPr="008331BD" w:rsidRDefault="008331BD" w:rsidP="008331BD">
            <w:pPr>
              <w:jc w:val="center"/>
              <w:rPr>
                <w:color w:val="000000"/>
                <w:sz w:val="20"/>
                <w:szCs w:val="20"/>
              </w:rPr>
            </w:pPr>
            <w:r w:rsidRPr="008331BD">
              <w:rPr>
                <w:color w:val="000000"/>
                <w:sz w:val="20"/>
                <w:szCs w:val="20"/>
              </w:rPr>
              <w:t>12.24</w:t>
            </w:r>
          </w:p>
        </w:tc>
        <w:tc>
          <w:tcPr>
            <w:tcW w:w="340" w:type="pct"/>
            <w:tcBorders>
              <w:top w:val="nil"/>
              <w:left w:val="nil"/>
              <w:bottom w:val="single" w:sz="4" w:space="0" w:color="000000"/>
              <w:right w:val="single" w:sz="4" w:space="0" w:color="000000"/>
            </w:tcBorders>
            <w:shd w:val="clear" w:color="auto" w:fill="auto"/>
            <w:noWrap/>
            <w:vAlign w:val="center"/>
            <w:hideMark/>
          </w:tcPr>
          <w:p w14:paraId="4E72BFAA" w14:textId="77777777" w:rsidR="008331BD" w:rsidRPr="008331BD" w:rsidRDefault="008331BD" w:rsidP="008331BD">
            <w:pPr>
              <w:jc w:val="center"/>
              <w:rPr>
                <w:color w:val="000000"/>
                <w:sz w:val="20"/>
                <w:szCs w:val="20"/>
              </w:rPr>
            </w:pPr>
            <w:r w:rsidRPr="008331BD">
              <w:rPr>
                <w:color w:val="000000"/>
                <w:sz w:val="20"/>
                <w:szCs w:val="20"/>
              </w:rPr>
              <w:t>779.25</w:t>
            </w:r>
          </w:p>
        </w:tc>
        <w:tc>
          <w:tcPr>
            <w:tcW w:w="270" w:type="pct"/>
            <w:tcBorders>
              <w:top w:val="nil"/>
              <w:left w:val="nil"/>
              <w:bottom w:val="single" w:sz="4" w:space="0" w:color="000000"/>
              <w:right w:val="single" w:sz="4" w:space="0" w:color="000000"/>
            </w:tcBorders>
            <w:shd w:val="clear" w:color="auto" w:fill="auto"/>
            <w:noWrap/>
            <w:vAlign w:val="center"/>
            <w:hideMark/>
          </w:tcPr>
          <w:p w14:paraId="232FB0C1" w14:textId="77777777" w:rsidR="008331BD" w:rsidRPr="008331BD" w:rsidRDefault="008331BD" w:rsidP="008331BD">
            <w:pPr>
              <w:jc w:val="center"/>
              <w:rPr>
                <w:color w:val="000000"/>
                <w:sz w:val="20"/>
                <w:szCs w:val="20"/>
              </w:rPr>
            </w:pPr>
            <w:r w:rsidRPr="008331BD">
              <w:rPr>
                <w:color w:val="000000"/>
                <w:sz w:val="20"/>
                <w:szCs w:val="20"/>
              </w:rPr>
              <w:t>41.97</w:t>
            </w:r>
          </w:p>
        </w:tc>
      </w:tr>
      <w:tr w:rsidR="008331BD" w:rsidRPr="008331BD" w14:paraId="08F495D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FCC9C88" w14:textId="77777777" w:rsidR="008331BD" w:rsidRPr="008331BD" w:rsidRDefault="008331BD" w:rsidP="008331BD">
            <w:pPr>
              <w:jc w:val="center"/>
              <w:rPr>
                <w:color w:val="000000"/>
                <w:sz w:val="20"/>
                <w:szCs w:val="20"/>
              </w:rPr>
            </w:pPr>
            <w:r w:rsidRPr="008331BD">
              <w:rPr>
                <w:color w:val="000000"/>
                <w:sz w:val="20"/>
                <w:szCs w:val="20"/>
              </w:rPr>
              <w:t>Март (Л)</w:t>
            </w:r>
          </w:p>
        </w:tc>
        <w:tc>
          <w:tcPr>
            <w:tcW w:w="340" w:type="pct"/>
            <w:tcBorders>
              <w:top w:val="nil"/>
              <w:left w:val="nil"/>
              <w:bottom w:val="single" w:sz="4" w:space="0" w:color="000000"/>
              <w:right w:val="single" w:sz="4" w:space="0" w:color="000000"/>
            </w:tcBorders>
            <w:shd w:val="clear" w:color="auto" w:fill="auto"/>
            <w:noWrap/>
            <w:vAlign w:val="center"/>
            <w:hideMark/>
          </w:tcPr>
          <w:p w14:paraId="779DE4D8"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BD2C766" w14:textId="77777777" w:rsidR="008331BD" w:rsidRPr="008331BD" w:rsidRDefault="008331BD" w:rsidP="008331BD">
            <w:pPr>
              <w:jc w:val="center"/>
              <w:rPr>
                <w:color w:val="000000"/>
                <w:sz w:val="20"/>
                <w:szCs w:val="20"/>
              </w:rPr>
            </w:pPr>
            <w:r w:rsidRPr="008331BD">
              <w:rPr>
                <w:color w:val="000000"/>
                <w:sz w:val="20"/>
                <w:szCs w:val="20"/>
              </w:rPr>
              <w:t>-3.40</w:t>
            </w:r>
          </w:p>
        </w:tc>
        <w:tc>
          <w:tcPr>
            <w:tcW w:w="234" w:type="pct"/>
            <w:tcBorders>
              <w:top w:val="nil"/>
              <w:left w:val="nil"/>
              <w:bottom w:val="single" w:sz="4" w:space="0" w:color="000000"/>
              <w:right w:val="single" w:sz="4" w:space="0" w:color="000000"/>
            </w:tcBorders>
            <w:shd w:val="clear" w:color="auto" w:fill="auto"/>
            <w:noWrap/>
            <w:vAlign w:val="center"/>
            <w:hideMark/>
          </w:tcPr>
          <w:p w14:paraId="50385637"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1C5064B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3353139"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AAE4900"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B33510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AB94794"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0FBA2C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50A1687D"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B327154"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9329AB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566AB0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EBC4D77"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7901080"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A260BA4" w14:textId="77777777" w:rsidR="008331BD" w:rsidRPr="008331BD" w:rsidRDefault="008331BD" w:rsidP="008331BD">
            <w:pPr>
              <w:jc w:val="center"/>
              <w:rPr>
                <w:color w:val="000000"/>
                <w:sz w:val="20"/>
                <w:szCs w:val="20"/>
              </w:rPr>
            </w:pPr>
            <w:r w:rsidRPr="008331BD">
              <w:rPr>
                <w:color w:val="000000"/>
                <w:sz w:val="20"/>
                <w:szCs w:val="20"/>
              </w:rPr>
              <w:t>Апрель (О)</w:t>
            </w:r>
          </w:p>
        </w:tc>
        <w:tc>
          <w:tcPr>
            <w:tcW w:w="340" w:type="pct"/>
            <w:tcBorders>
              <w:top w:val="nil"/>
              <w:left w:val="nil"/>
              <w:bottom w:val="single" w:sz="4" w:space="0" w:color="000000"/>
              <w:right w:val="single" w:sz="4" w:space="0" w:color="000000"/>
            </w:tcBorders>
            <w:shd w:val="clear" w:color="auto" w:fill="auto"/>
            <w:noWrap/>
            <w:vAlign w:val="center"/>
            <w:hideMark/>
          </w:tcPr>
          <w:p w14:paraId="10994994"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79CB86DE" w14:textId="77777777" w:rsidR="008331BD" w:rsidRPr="008331BD" w:rsidRDefault="008331BD" w:rsidP="008331BD">
            <w:pPr>
              <w:jc w:val="center"/>
              <w:rPr>
                <w:color w:val="000000"/>
                <w:sz w:val="20"/>
                <w:szCs w:val="20"/>
              </w:rPr>
            </w:pPr>
            <w:r w:rsidRPr="008331BD">
              <w:rPr>
                <w:color w:val="000000"/>
                <w:sz w:val="20"/>
                <w:szCs w:val="20"/>
              </w:rPr>
              <w:t>5.10</w:t>
            </w:r>
          </w:p>
        </w:tc>
        <w:tc>
          <w:tcPr>
            <w:tcW w:w="234" w:type="pct"/>
            <w:tcBorders>
              <w:top w:val="nil"/>
              <w:left w:val="nil"/>
              <w:bottom w:val="single" w:sz="4" w:space="0" w:color="000000"/>
              <w:right w:val="single" w:sz="4" w:space="0" w:color="000000"/>
            </w:tcBorders>
            <w:shd w:val="clear" w:color="auto" w:fill="auto"/>
            <w:noWrap/>
            <w:vAlign w:val="center"/>
            <w:hideMark/>
          </w:tcPr>
          <w:p w14:paraId="1001FDF2" w14:textId="77777777" w:rsidR="008331BD" w:rsidRPr="008331BD" w:rsidRDefault="008331BD" w:rsidP="008331BD">
            <w:pPr>
              <w:jc w:val="center"/>
              <w:rPr>
                <w:color w:val="000000"/>
                <w:sz w:val="20"/>
                <w:szCs w:val="20"/>
              </w:rPr>
            </w:pPr>
            <w:r w:rsidRPr="008331BD">
              <w:rPr>
                <w:color w:val="000000"/>
                <w:sz w:val="20"/>
                <w:szCs w:val="20"/>
              </w:rPr>
              <w:t>65.90</w:t>
            </w:r>
          </w:p>
        </w:tc>
        <w:tc>
          <w:tcPr>
            <w:tcW w:w="234" w:type="pct"/>
            <w:tcBorders>
              <w:top w:val="nil"/>
              <w:left w:val="nil"/>
              <w:bottom w:val="single" w:sz="4" w:space="0" w:color="000000"/>
              <w:right w:val="single" w:sz="4" w:space="0" w:color="000000"/>
            </w:tcBorders>
            <w:shd w:val="clear" w:color="auto" w:fill="auto"/>
            <w:noWrap/>
            <w:vAlign w:val="center"/>
            <w:hideMark/>
          </w:tcPr>
          <w:p w14:paraId="3777D3CD" w14:textId="77777777" w:rsidR="008331BD" w:rsidRPr="008331BD" w:rsidRDefault="008331BD" w:rsidP="008331BD">
            <w:pPr>
              <w:jc w:val="center"/>
              <w:rPr>
                <w:color w:val="000000"/>
                <w:sz w:val="20"/>
                <w:szCs w:val="20"/>
              </w:rPr>
            </w:pPr>
            <w:r w:rsidRPr="008331BD">
              <w:rPr>
                <w:color w:val="000000"/>
                <w:sz w:val="20"/>
                <w:szCs w:val="20"/>
              </w:rPr>
              <w:t>51.80</w:t>
            </w:r>
          </w:p>
        </w:tc>
        <w:tc>
          <w:tcPr>
            <w:tcW w:w="234" w:type="pct"/>
            <w:tcBorders>
              <w:top w:val="nil"/>
              <w:left w:val="nil"/>
              <w:bottom w:val="single" w:sz="4" w:space="0" w:color="000000"/>
              <w:right w:val="single" w:sz="4" w:space="0" w:color="000000"/>
            </w:tcBorders>
            <w:shd w:val="clear" w:color="auto" w:fill="auto"/>
            <w:noWrap/>
            <w:vAlign w:val="center"/>
            <w:hideMark/>
          </w:tcPr>
          <w:p w14:paraId="0B0543BB" w14:textId="77777777" w:rsidR="008331BD" w:rsidRPr="008331BD" w:rsidRDefault="008331BD" w:rsidP="008331BD">
            <w:pPr>
              <w:jc w:val="center"/>
              <w:rPr>
                <w:color w:val="000000"/>
                <w:sz w:val="20"/>
                <w:szCs w:val="20"/>
              </w:rPr>
            </w:pPr>
            <w:r w:rsidRPr="008331BD">
              <w:rPr>
                <w:color w:val="000000"/>
                <w:sz w:val="20"/>
                <w:szCs w:val="20"/>
              </w:rPr>
              <w:t>4.40</w:t>
            </w:r>
          </w:p>
        </w:tc>
        <w:tc>
          <w:tcPr>
            <w:tcW w:w="234" w:type="pct"/>
            <w:tcBorders>
              <w:top w:val="nil"/>
              <w:left w:val="nil"/>
              <w:bottom w:val="single" w:sz="4" w:space="0" w:color="000000"/>
              <w:right w:val="single" w:sz="4" w:space="0" w:color="000000"/>
            </w:tcBorders>
            <w:shd w:val="clear" w:color="auto" w:fill="auto"/>
            <w:noWrap/>
            <w:vAlign w:val="center"/>
            <w:hideMark/>
          </w:tcPr>
          <w:p w14:paraId="640411C2"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0B2A1B7E" w14:textId="77777777" w:rsidR="008331BD" w:rsidRPr="008331BD" w:rsidRDefault="008331BD" w:rsidP="008331BD">
            <w:pPr>
              <w:jc w:val="center"/>
              <w:rPr>
                <w:color w:val="000000"/>
                <w:sz w:val="20"/>
                <w:szCs w:val="20"/>
              </w:rPr>
            </w:pPr>
            <w:r w:rsidRPr="008331BD">
              <w:rPr>
                <w:color w:val="000000"/>
                <w:sz w:val="20"/>
                <w:szCs w:val="20"/>
              </w:rPr>
              <w:t>170.05</w:t>
            </w:r>
          </w:p>
        </w:tc>
        <w:tc>
          <w:tcPr>
            <w:tcW w:w="305" w:type="pct"/>
            <w:tcBorders>
              <w:top w:val="nil"/>
              <w:left w:val="nil"/>
              <w:bottom w:val="single" w:sz="4" w:space="0" w:color="000000"/>
              <w:right w:val="single" w:sz="4" w:space="0" w:color="000000"/>
            </w:tcBorders>
            <w:shd w:val="clear" w:color="auto" w:fill="auto"/>
            <w:noWrap/>
            <w:vAlign w:val="center"/>
            <w:hideMark/>
          </w:tcPr>
          <w:p w14:paraId="696D6658" w14:textId="77777777" w:rsidR="008331BD" w:rsidRPr="008331BD" w:rsidRDefault="008331BD" w:rsidP="008331BD">
            <w:pPr>
              <w:jc w:val="center"/>
              <w:rPr>
                <w:color w:val="000000"/>
                <w:sz w:val="20"/>
                <w:szCs w:val="20"/>
              </w:rPr>
            </w:pPr>
            <w:r w:rsidRPr="008331BD">
              <w:rPr>
                <w:color w:val="000000"/>
                <w:sz w:val="20"/>
                <w:szCs w:val="20"/>
              </w:rPr>
              <w:t>86.59</w:t>
            </w:r>
          </w:p>
        </w:tc>
        <w:tc>
          <w:tcPr>
            <w:tcW w:w="340" w:type="pct"/>
            <w:tcBorders>
              <w:top w:val="nil"/>
              <w:left w:val="nil"/>
              <w:bottom w:val="single" w:sz="4" w:space="0" w:color="000000"/>
              <w:right w:val="single" w:sz="4" w:space="0" w:color="000000"/>
            </w:tcBorders>
            <w:shd w:val="clear" w:color="auto" w:fill="auto"/>
            <w:noWrap/>
            <w:vAlign w:val="center"/>
            <w:hideMark/>
          </w:tcPr>
          <w:p w14:paraId="24FC394D" w14:textId="77777777" w:rsidR="008331BD" w:rsidRPr="008331BD" w:rsidRDefault="008331BD" w:rsidP="008331BD">
            <w:pPr>
              <w:jc w:val="center"/>
              <w:rPr>
                <w:color w:val="000000"/>
                <w:sz w:val="20"/>
                <w:szCs w:val="20"/>
              </w:rPr>
            </w:pPr>
            <w:r w:rsidRPr="008331BD">
              <w:rPr>
                <w:color w:val="000000"/>
                <w:sz w:val="20"/>
                <w:szCs w:val="20"/>
              </w:rPr>
              <w:t>251.16</w:t>
            </w:r>
          </w:p>
        </w:tc>
        <w:tc>
          <w:tcPr>
            <w:tcW w:w="305" w:type="pct"/>
            <w:tcBorders>
              <w:top w:val="nil"/>
              <w:left w:val="nil"/>
              <w:bottom w:val="single" w:sz="4" w:space="0" w:color="000000"/>
              <w:right w:val="single" w:sz="4" w:space="0" w:color="000000"/>
            </w:tcBorders>
            <w:shd w:val="clear" w:color="auto" w:fill="auto"/>
            <w:noWrap/>
            <w:vAlign w:val="center"/>
            <w:hideMark/>
          </w:tcPr>
          <w:p w14:paraId="7B2F180F" w14:textId="77777777" w:rsidR="008331BD" w:rsidRPr="008331BD" w:rsidRDefault="008331BD" w:rsidP="008331BD">
            <w:pPr>
              <w:jc w:val="center"/>
              <w:rPr>
                <w:color w:val="000000"/>
                <w:sz w:val="20"/>
                <w:szCs w:val="20"/>
              </w:rPr>
            </w:pPr>
            <w:r w:rsidRPr="008331BD">
              <w:rPr>
                <w:color w:val="000000"/>
                <w:sz w:val="20"/>
                <w:szCs w:val="20"/>
              </w:rPr>
              <w:t>15.30</w:t>
            </w:r>
          </w:p>
        </w:tc>
        <w:tc>
          <w:tcPr>
            <w:tcW w:w="340" w:type="pct"/>
            <w:tcBorders>
              <w:top w:val="nil"/>
              <w:left w:val="nil"/>
              <w:bottom w:val="single" w:sz="4" w:space="0" w:color="000000"/>
              <w:right w:val="single" w:sz="4" w:space="0" w:color="000000"/>
            </w:tcBorders>
            <w:shd w:val="clear" w:color="auto" w:fill="auto"/>
            <w:noWrap/>
            <w:vAlign w:val="center"/>
            <w:hideMark/>
          </w:tcPr>
          <w:p w14:paraId="58BAF687" w14:textId="77777777" w:rsidR="008331BD" w:rsidRPr="008331BD" w:rsidRDefault="008331BD" w:rsidP="008331BD">
            <w:pPr>
              <w:jc w:val="center"/>
              <w:rPr>
                <w:color w:val="000000"/>
                <w:sz w:val="20"/>
                <w:szCs w:val="20"/>
              </w:rPr>
            </w:pPr>
            <w:r w:rsidRPr="008331BD">
              <w:rPr>
                <w:color w:val="000000"/>
                <w:sz w:val="20"/>
                <w:szCs w:val="20"/>
              </w:rPr>
              <w:t>253.00</w:t>
            </w:r>
          </w:p>
        </w:tc>
        <w:tc>
          <w:tcPr>
            <w:tcW w:w="270" w:type="pct"/>
            <w:tcBorders>
              <w:top w:val="nil"/>
              <w:left w:val="nil"/>
              <w:bottom w:val="single" w:sz="4" w:space="0" w:color="000000"/>
              <w:right w:val="single" w:sz="4" w:space="0" w:color="000000"/>
            </w:tcBorders>
            <w:shd w:val="clear" w:color="auto" w:fill="auto"/>
            <w:noWrap/>
            <w:vAlign w:val="center"/>
            <w:hideMark/>
          </w:tcPr>
          <w:p w14:paraId="17907548" w14:textId="77777777" w:rsidR="008331BD" w:rsidRPr="008331BD" w:rsidRDefault="008331BD" w:rsidP="008331BD">
            <w:pPr>
              <w:jc w:val="center"/>
              <w:rPr>
                <w:color w:val="000000"/>
                <w:sz w:val="20"/>
                <w:szCs w:val="20"/>
              </w:rPr>
            </w:pPr>
            <w:r w:rsidRPr="008331BD">
              <w:rPr>
                <w:color w:val="000000"/>
                <w:sz w:val="20"/>
                <w:szCs w:val="20"/>
              </w:rPr>
              <w:t>11.84</w:t>
            </w:r>
          </w:p>
        </w:tc>
        <w:tc>
          <w:tcPr>
            <w:tcW w:w="340" w:type="pct"/>
            <w:tcBorders>
              <w:top w:val="nil"/>
              <w:left w:val="nil"/>
              <w:bottom w:val="single" w:sz="4" w:space="0" w:color="000000"/>
              <w:right w:val="single" w:sz="4" w:space="0" w:color="000000"/>
            </w:tcBorders>
            <w:shd w:val="clear" w:color="auto" w:fill="auto"/>
            <w:noWrap/>
            <w:vAlign w:val="center"/>
            <w:hideMark/>
          </w:tcPr>
          <w:p w14:paraId="1BF015A3" w14:textId="77777777" w:rsidR="008331BD" w:rsidRPr="008331BD" w:rsidRDefault="008331BD" w:rsidP="008331BD">
            <w:pPr>
              <w:jc w:val="center"/>
              <w:rPr>
                <w:color w:val="000000"/>
                <w:sz w:val="20"/>
                <w:szCs w:val="20"/>
              </w:rPr>
            </w:pPr>
            <w:r w:rsidRPr="008331BD">
              <w:rPr>
                <w:color w:val="000000"/>
                <w:sz w:val="20"/>
                <w:szCs w:val="20"/>
              </w:rPr>
              <w:t>754.11</w:t>
            </w:r>
          </w:p>
        </w:tc>
        <w:tc>
          <w:tcPr>
            <w:tcW w:w="270" w:type="pct"/>
            <w:tcBorders>
              <w:top w:val="nil"/>
              <w:left w:val="nil"/>
              <w:bottom w:val="single" w:sz="4" w:space="0" w:color="000000"/>
              <w:right w:val="single" w:sz="4" w:space="0" w:color="000000"/>
            </w:tcBorders>
            <w:shd w:val="clear" w:color="auto" w:fill="auto"/>
            <w:noWrap/>
            <w:vAlign w:val="center"/>
            <w:hideMark/>
          </w:tcPr>
          <w:p w14:paraId="647AD6D2" w14:textId="77777777" w:rsidR="008331BD" w:rsidRPr="008331BD" w:rsidRDefault="008331BD" w:rsidP="008331BD">
            <w:pPr>
              <w:jc w:val="center"/>
              <w:rPr>
                <w:color w:val="000000"/>
                <w:sz w:val="20"/>
                <w:szCs w:val="20"/>
              </w:rPr>
            </w:pPr>
            <w:r w:rsidRPr="008331BD">
              <w:rPr>
                <w:color w:val="000000"/>
                <w:sz w:val="20"/>
                <w:szCs w:val="20"/>
              </w:rPr>
              <w:t>40.62</w:t>
            </w:r>
          </w:p>
        </w:tc>
      </w:tr>
      <w:tr w:rsidR="008331BD" w:rsidRPr="008331BD" w14:paraId="53B637D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CD5F303" w14:textId="77777777" w:rsidR="008331BD" w:rsidRPr="008331BD" w:rsidRDefault="008331BD" w:rsidP="008331BD">
            <w:pPr>
              <w:jc w:val="center"/>
              <w:rPr>
                <w:color w:val="000000"/>
                <w:sz w:val="20"/>
                <w:szCs w:val="20"/>
              </w:rPr>
            </w:pPr>
            <w:r w:rsidRPr="008331BD">
              <w:rPr>
                <w:color w:val="000000"/>
                <w:sz w:val="20"/>
                <w:szCs w:val="20"/>
              </w:rPr>
              <w:t>Апрель (Л)</w:t>
            </w:r>
          </w:p>
        </w:tc>
        <w:tc>
          <w:tcPr>
            <w:tcW w:w="340" w:type="pct"/>
            <w:tcBorders>
              <w:top w:val="nil"/>
              <w:left w:val="nil"/>
              <w:bottom w:val="single" w:sz="4" w:space="0" w:color="000000"/>
              <w:right w:val="single" w:sz="4" w:space="0" w:color="000000"/>
            </w:tcBorders>
            <w:shd w:val="clear" w:color="auto" w:fill="auto"/>
            <w:noWrap/>
            <w:vAlign w:val="center"/>
            <w:hideMark/>
          </w:tcPr>
          <w:p w14:paraId="46D8A53D"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65F68EA" w14:textId="77777777" w:rsidR="008331BD" w:rsidRPr="008331BD" w:rsidRDefault="008331BD" w:rsidP="008331BD">
            <w:pPr>
              <w:jc w:val="center"/>
              <w:rPr>
                <w:color w:val="000000"/>
                <w:sz w:val="20"/>
                <w:szCs w:val="20"/>
              </w:rPr>
            </w:pPr>
            <w:r w:rsidRPr="008331BD">
              <w:rPr>
                <w:color w:val="000000"/>
                <w:sz w:val="20"/>
                <w:szCs w:val="20"/>
              </w:rPr>
              <w:t>5.10</w:t>
            </w:r>
          </w:p>
        </w:tc>
        <w:tc>
          <w:tcPr>
            <w:tcW w:w="234" w:type="pct"/>
            <w:tcBorders>
              <w:top w:val="nil"/>
              <w:left w:val="nil"/>
              <w:bottom w:val="single" w:sz="4" w:space="0" w:color="000000"/>
              <w:right w:val="single" w:sz="4" w:space="0" w:color="000000"/>
            </w:tcBorders>
            <w:shd w:val="clear" w:color="auto" w:fill="auto"/>
            <w:noWrap/>
            <w:vAlign w:val="center"/>
            <w:hideMark/>
          </w:tcPr>
          <w:p w14:paraId="2548C5E1"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73DC1FA7"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EB73E7B"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6E4D56B"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03DC307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13BB00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9DCC6DF"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5C63A0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0AD9A74"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F0B218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9129D5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A2A4C1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1E4075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10892E5E" w14:textId="77777777" w:rsidR="008331BD" w:rsidRPr="008331BD" w:rsidRDefault="008331BD" w:rsidP="008331BD">
            <w:pPr>
              <w:jc w:val="center"/>
              <w:rPr>
                <w:color w:val="000000"/>
                <w:sz w:val="20"/>
                <w:szCs w:val="20"/>
              </w:rPr>
            </w:pPr>
            <w:r w:rsidRPr="008331BD">
              <w:rPr>
                <w:color w:val="000000"/>
                <w:sz w:val="20"/>
                <w:szCs w:val="20"/>
              </w:rPr>
              <w:t>Май (О)</w:t>
            </w:r>
          </w:p>
        </w:tc>
        <w:tc>
          <w:tcPr>
            <w:tcW w:w="340" w:type="pct"/>
            <w:tcBorders>
              <w:top w:val="nil"/>
              <w:left w:val="nil"/>
              <w:bottom w:val="single" w:sz="4" w:space="0" w:color="000000"/>
              <w:right w:val="single" w:sz="4" w:space="0" w:color="000000"/>
            </w:tcBorders>
            <w:shd w:val="clear" w:color="auto" w:fill="auto"/>
            <w:noWrap/>
            <w:vAlign w:val="center"/>
            <w:hideMark/>
          </w:tcPr>
          <w:p w14:paraId="79C477E7"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D78B97E" w14:textId="77777777" w:rsidR="008331BD" w:rsidRPr="008331BD" w:rsidRDefault="008331BD" w:rsidP="008331BD">
            <w:pPr>
              <w:jc w:val="center"/>
              <w:rPr>
                <w:color w:val="000000"/>
                <w:sz w:val="20"/>
                <w:szCs w:val="20"/>
              </w:rPr>
            </w:pPr>
            <w:r w:rsidRPr="008331BD">
              <w:rPr>
                <w:color w:val="000000"/>
                <w:sz w:val="20"/>
                <w:szCs w:val="20"/>
              </w:rPr>
              <w:t>15.40</w:t>
            </w:r>
          </w:p>
        </w:tc>
        <w:tc>
          <w:tcPr>
            <w:tcW w:w="234" w:type="pct"/>
            <w:tcBorders>
              <w:top w:val="nil"/>
              <w:left w:val="nil"/>
              <w:bottom w:val="single" w:sz="4" w:space="0" w:color="000000"/>
              <w:right w:val="single" w:sz="4" w:space="0" w:color="000000"/>
            </w:tcBorders>
            <w:shd w:val="clear" w:color="auto" w:fill="auto"/>
            <w:noWrap/>
            <w:vAlign w:val="center"/>
            <w:hideMark/>
          </w:tcPr>
          <w:p w14:paraId="7B70F495" w14:textId="77777777" w:rsidR="008331BD" w:rsidRPr="008331BD" w:rsidRDefault="008331BD" w:rsidP="008331BD">
            <w:pPr>
              <w:jc w:val="center"/>
              <w:rPr>
                <w:color w:val="000000"/>
                <w:sz w:val="20"/>
                <w:szCs w:val="20"/>
              </w:rPr>
            </w:pPr>
            <w:r w:rsidRPr="008331BD">
              <w:rPr>
                <w:color w:val="000000"/>
                <w:sz w:val="20"/>
                <w:szCs w:val="20"/>
              </w:rPr>
              <w:t>57.70</w:t>
            </w:r>
          </w:p>
        </w:tc>
        <w:tc>
          <w:tcPr>
            <w:tcW w:w="234" w:type="pct"/>
            <w:tcBorders>
              <w:top w:val="nil"/>
              <w:left w:val="nil"/>
              <w:bottom w:val="single" w:sz="4" w:space="0" w:color="000000"/>
              <w:right w:val="single" w:sz="4" w:space="0" w:color="000000"/>
            </w:tcBorders>
            <w:shd w:val="clear" w:color="auto" w:fill="auto"/>
            <w:noWrap/>
            <w:vAlign w:val="center"/>
            <w:hideMark/>
          </w:tcPr>
          <w:p w14:paraId="3763E1DB" w14:textId="77777777" w:rsidR="008331BD" w:rsidRPr="008331BD" w:rsidRDefault="008331BD" w:rsidP="008331BD">
            <w:pPr>
              <w:jc w:val="center"/>
              <w:rPr>
                <w:color w:val="000000"/>
                <w:sz w:val="20"/>
                <w:szCs w:val="20"/>
              </w:rPr>
            </w:pPr>
            <w:r w:rsidRPr="008331BD">
              <w:rPr>
                <w:color w:val="000000"/>
                <w:sz w:val="20"/>
                <w:szCs w:val="20"/>
              </w:rPr>
              <w:t>46.40</w:t>
            </w:r>
          </w:p>
        </w:tc>
        <w:tc>
          <w:tcPr>
            <w:tcW w:w="234" w:type="pct"/>
            <w:tcBorders>
              <w:top w:val="nil"/>
              <w:left w:val="nil"/>
              <w:bottom w:val="single" w:sz="4" w:space="0" w:color="000000"/>
              <w:right w:val="single" w:sz="4" w:space="0" w:color="000000"/>
            </w:tcBorders>
            <w:shd w:val="clear" w:color="auto" w:fill="auto"/>
            <w:noWrap/>
            <w:vAlign w:val="center"/>
            <w:hideMark/>
          </w:tcPr>
          <w:p w14:paraId="0DDC4D6D" w14:textId="77777777" w:rsidR="008331BD" w:rsidRPr="008331BD" w:rsidRDefault="008331BD" w:rsidP="008331BD">
            <w:pPr>
              <w:jc w:val="center"/>
              <w:rPr>
                <w:color w:val="000000"/>
                <w:sz w:val="20"/>
                <w:szCs w:val="20"/>
              </w:rPr>
            </w:pPr>
            <w:r w:rsidRPr="008331BD">
              <w:rPr>
                <w:color w:val="000000"/>
                <w:sz w:val="20"/>
                <w:szCs w:val="20"/>
              </w:rPr>
              <w:t>5.00</w:t>
            </w:r>
          </w:p>
        </w:tc>
        <w:tc>
          <w:tcPr>
            <w:tcW w:w="234" w:type="pct"/>
            <w:tcBorders>
              <w:top w:val="nil"/>
              <w:left w:val="nil"/>
              <w:bottom w:val="single" w:sz="4" w:space="0" w:color="000000"/>
              <w:right w:val="single" w:sz="4" w:space="0" w:color="000000"/>
            </w:tcBorders>
            <w:shd w:val="clear" w:color="auto" w:fill="auto"/>
            <w:noWrap/>
            <w:vAlign w:val="center"/>
            <w:hideMark/>
          </w:tcPr>
          <w:p w14:paraId="5793114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00AEA52"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DCC2C9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CD7B723"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A996D3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AFEC27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A77755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3DDA590"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9252AB3"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AA74CFB"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33FB8208" w14:textId="77777777" w:rsidR="008331BD" w:rsidRPr="008331BD" w:rsidRDefault="008331BD" w:rsidP="008331BD">
            <w:pPr>
              <w:jc w:val="center"/>
              <w:rPr>
                <w:color w:val="000000"/>
                <w:sz w:val="20"/>
                <w:szCs w:val="20"/>
              </w:rPr>
            </w:pPr>
            <w:r w:rsidRPr="008331BD">
              <w:rPr>
                <w:color w:val="000000"/>
                <w:sz w:val="20"/>
                <w:szCs w:val="20"/>
              </w:rPr>
              <w:t>Май (Л)</w:t>
            </w:r>
          </w:p>
        </w:tc>
        <w:tc>
          <w:tcPr>
            <w:tcW w:w="340" w:type="pct"/>
            <w:tcBorders>
              <w:top w:val="nil"/>
              <w:left w:val="nil"/>
              <w:bottom w:val="single" w:sz="4" w:space="0" w:color="000000"/>
              <w:right w:val="single" w:sz="4" w:space="0" w:color="000000"/>
            </w:tcBorders>
            <w:shd w:val="clear" w:color="auto" w:fill="auto"/>
            <w:noWrap/>
            <w:vAlign w:val="center"/>
            <w:hideMark/>
          </w:tcPr>
          <w:p w14:paraId="52B8416D"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A37D25E" w14:textId="77777777" w:rsidR="008331BD" w:rsidRPr="008331BD" w:rsidRDefault="008331BD" w:rsidP="008331BD">
            <w:pPr>
              <w:jc w:val="center"/>
              <w:rPr>
                <w:color w:val="000000"/>
                <w:sz w:val="20"/>
                <w:szCs w:val="20"/>
              </w:rPr>
            </w:pPr>
            <w:r w:rsidRPr="008331BD">
              <w:rPr>
                <w:color w:val="000000"/>
                <w:sz w:val="20"/>
                <w:szCs w:val="20"/>
              </w:rPr>
              <w:t>15.40</w:t>
            </w:r>
          </w:p>
        </w:tc>
        <w:tc>
          <w:tcPr>
            <w:tcW w:w="234" w:type="pct"/>
            <w:tcBorders>
              <w:top w:val="nil"/>
              <w:left w:val="nil"/>
              <w:bottom w:val="single" w:sz="4" w:space="0" w:color="000000"/>
              <w:right w:val="single" w:sz="4" w:space="0" w:color="000000"/>
            </w:tcBorders>
            <w:shd w:val="clear" w:color="auto" w:fill="auto"/>
            <w:noWrap/>
            <w:vAlign w:val="center"/>
            <w:hideMark/>
          </w:tcPr>
          <w:p w14:paraId="1A8E24C9"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5A25F52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D3BCE75" w14:textId="77777777" w:rsidR="008331BD" w:rsidRPr="008331BD" w:rsidRDefault="008331BD" w:rsidP="008331BD">
            <w:pPr>
              <w:jc w:val="center"/>
              <w:rPr>
                <w:color w:val="000000"/>
                <w:sz w:val="20"/>
                <w:szCs w:val="20"/>
              </w:rPr>
            </w:pPr>
            <w:r w:rsidRPr="008331BD">
              <w:rPr>
                <w:color w:val="000000"/>
                <w:sz w:val="20"/>
                <w:szCs w:val="20"/>
              </w:rPr>
              <w:t>5.00</w:t>
            </w:r>
          </w:p>
        </w:tc>
        <w:tc>
          <w:tcPr>
            <w:tcW w:w="234" w:type="pct"/>
            <w:tcBorders>
              <w:top w:val="nil"/>
              <w:left w:val="nil"/>
              <w:bottom w:val="single" w:sz="4" w:space="0" w:color="000000"/>
              <w:right w:val="single" w:sz="4" w:space="0" w:color="000000"/>
            </w:tcBorders>
            <w:shd w:val="clear" w:color="auto" w:fill="auto"/>
            <w:noWrap/>
            <w:vAlign w:val="center"/>
            <w:hideMark/>
          </w:tcPr>
          <w:p w14:paraId="7A6C5C28"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A185BE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38A59A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D9E200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63E9303"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99AD367"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3ACCCD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73A42D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122446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04398A4D"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F41150B" w14:textId="77777777" w:rsidR="008331BD" w:rsidRPr="008331BD" w:rsidRDefault="008331BD" w:rsidP="008331BD">
            <w:pPr>
              <w:jc w:val="center"/>
              <w:rPr>
                <w:color w:val="000000"/>
                <w:sz w:val="20"/>
                <w:szCs w:val="20"/>
              </w:rPr>
            </w:pPr>
            <w:r w:rsidRPr="008331BD">
              <w:rPr>
                <w:color w:val="000000"/>
                <w:sz w:val="20"/>
                <w:szCs w:val="20"/>
              </w:rPr>
              <w:t>Июнь (О)</w:t>
            </w:r>
          </w:p>
        </w:tc>
        <w:tc>
          <w:tcPr>
            <w:tcW w:w="340" w:type="pct"/>
            <w:tcBorders>
              <w:top w:val="nil"/>
              <w:left w:val="nil"/>
              <w:bottom w:val="single" w:sz="4" w:space="0" w:color="000000"/>
              <w:right w:val="single" w:sz="4" w:space="0" w:color="000000"/>
            </w:tcBorders>
            <w:shd w:val="clear" w:color="auto" w:fill="auto"/>
            <w:noWrap/>
            <w:vAlign w:val="center"/>
            <w:hideMark/>
          </w:tcPr>
          <w:p w14:paraId="5ED13B5C"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2CCD3D3"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26E707D1" w14:textId="77777777" w:rsidR="008331BD" w:rsidRPr="008331BD" w:rsidRDefault="008331BD" w:rsidP="008331BD">
            <w:pPr>
              <w:jc w:val="center"/>
              <w:rPr>
                <w:color w:val="000000"/>
                <w:sz w:val="20"/>
                <w:szCs w:val="20"/>
              </w:rPr>
            </w:pPr>
            <w:r w:rsidRPr="008331BD">
              <w:rPr>
                <w:color w:val="000000"/>
                <w:sz w:val="20"/>
                <w:szCs w:val="20"/>
              </w:rPr>
              <w:t>57.70</w:t>
            </w:r>
          </w:p>
        </w:tc>
        <w:tc>
          <w:tcPr>
            <w:tcW w:w="234" w:type="pct"/>
            <w:tcBorders>
              <w:top w:val="nil"/>
              <w:left w:val="nil"/>
              <w:bottom w:val="single" w:sz="4" w:space="0" w:color="000000"/>
              <w:right w:val="single" w:sz="4" w:space="0" w:color="000000"/>
            </w:tcBorders>
            <w:shd w:val="clear" w:color="auto" w:fill="auto"/>
            <w:noWrap/>
            <w:vAlign w:val="center"/>
            <w:hideMark/>
          </w:tcPr>
          <w:p w14:paraId="08239F51" w14:textId="77777777" w:rsidR="008331BD" w:rsidRPr="008331BD" w:rsidRDefault="008331BD" w:rsidP="008331BD">
            <w:pPr>
              <w:jc w:val="center"/>
              <w:rPr>
                <w:color w:val="000000"/>
                <w:sz w:val="20"/>
                <w:szCs w:val="20"/>
              </w:rPr>
            </w:pPr>
            <w:r w:rsidRPr="008331BD">
              <w:rPr>
                <w:color w:val="000000"/>
                <w:sz w:val="20"/>
                <w:szCs w:val="20"/>
              </w:rPr>
              <w:t>46.40</w:t>
            </w:r>
          </w:p>
        </w:tc>
        <w:tc>
          <w:tcPr>
            <w:tcW w:w="234" w:type="pct"/>
            <w:tcBorders>
              <w:top w:val="nil"/>
              <w:left w:val="nil"/>
              <w:bottom w:val="single" w:sz="4" w:space="0" w:color="000000"/>
              <w:right w:val="single" w:sz="4" w:space="0" w:color="000000"/>
            </w:tcBorders>
            <w:shd w:val="clear" w:color="auto" w:fill="auto"/>
            <w:noWrap/>
            <w:vAlign w:val="center"/>
            <w:hideMark/>
          </w:tcPr>
          <w:p w14:paraId="59A3975A"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3F248F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0E6DDF7"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3DE0E4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8D72A9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18A9AEF"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D668AC2"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31E5F657"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E28347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7723A76"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6921C453"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E7B5FC0" w14:textId="77777777" w:rsidR="008331BD" w:rsidRPr="008331BD" w:rsidRDefault="008331BD" w:rsidP="008331BD">
            <w:pPr>
              <w:jc w:val="center"/>
              <w:rPr>
                <w:color w:val="000000"/>
                <w:sz w:val="20"/>
                <w:szCs w:val="20"/>
              </w:rPr>
            </w:pPr>
            <w:r w:rsidRPr="008331BD">
              <w:rPr>
                <w:color w:val="000000"/>
                <w:sz w:val="20"/>
                <w:szCs w:val="20"/>
              </w:rPr>
              <w:t>Июнь (Л)</w:t>
            </w:r>
          </w:p>
        </w:tc>
        <w:tc>
          <w:tcPr>
            <w:tcW w:w="340" w:type="pct"/>
            <w:tcBorders>
              <w:top w:val="nil"/>
              <w:left w:val="nil"/>
              <w:bottom w:val="single" w:sz="4" w:space="0" w:color="000000"/>
              <w:right w:val="single" w:sz="4" w:space="0" w:color="000000"/>
            </w:tcBorders>
            <w:shd w:val="clear" w:color="auto" w:fill="auto"/>
            <w:noWrap/>
            <w:vAlign w:val="center"/>
            <w:hideMark/>
          </w:tcPr>
          <w:p w14:paraId="4E150FEE"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D423289"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3F996AF1"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7BA869BA"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6ECFE08" w14:textId="77777777" w:rsidR="008331BD" w:rsidRPr="008331BD" w:rsidRDefault="008331BD" w:rsidP="008331BD">
            <w:pPr>
              <w:jc w:val="center"/>
              <w:rPr>
                <w:color w:val="000000"/>
                <w:sz w:val="20"/>
                <w:szCs w:val="20"/>
              </w:rPr>
            </w:pPr>
            <w:r w:rsidRPr="008331BD">
              <w:rPr>
                <w:color w:val="000000"/>
                <w:sz w:val="20"/>
                <w:szCs w:val="20"/>
              </w:rPr>
              <w:t>7.90</w:t>
            </w:r>
          </w:p>
        </w:tc>
        <w:tc>
          <w:tcPr>
            <w:tcW w:w="234" w:type="pct"/>
            <w:tcBorders>
              <w:top w:val="nil"/>
              <w:left w:val="nil"/>
              <w:bottom w:val="single" w:sz="4" w:space="0" w:color="000000"/>
              <w:right w:val="single" w:sz="4" w:space="0" w:color="000000"/>
            </w:tcBorders>
            <w:shd w:val="clear" w:color="auto" w:fill="auto"/>
            <w:noWrap/>
            <w:vAlign w:val="center"/>
            <w:hideMark/>
          </w:tcPr>
          <w:p w14:paraId="4CDA3D51"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B6F200B"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12D3B1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F41776A"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D8EF9F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1187E7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3B8F10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9026F4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D74E929"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2C6DDFE6"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F759CB6" w14:textId="77777777" w:rsidR="008331BD" w:rsidRPr="008331BD" w:rsidRDefault="008331BD" w:rsidP="008331BD">
            <w:pPr>
              <w:jc w:val="center"/>
              <w:rPr>
                <w:color w:val="000000"/>
                <w:sz w:val="20"/>
                <w:szCs w:val="20"/>
              </w:rPr>
            </w:pPr>
            <w:r w:rsidRPr="008331BD">
              <w:rPr>
                <w:color w:val="000000"/>
                <w:sz w:val="20"/>
                <w:szCs w:val="20"/>
              </w:rPr>
              <w:t>Июль (О)</w:t>
            </w:r>
          </w:p>
        </w:tc>
        <w:tc>
          <w:tcPr>
            <w:tcW w:w="340" w:type="pct"/>
            <w:tcBorders>
              <w:top w:val="nil"/>
              <w:left w:val="nil"/>
              <w:bottom w:val="single" w:sz="4" w:space="0" w:color="000000"/>
              <w:right w:val="single" w:sz="4" w:space="0" w:color="000000"/>
            </w:tcBorders>
            <w:shd w:val="clear" w:color="auto" w:fill="auto"/>
            <w:noWrap/>
            <w:vAlign w:val="center"/>
            <w:hideMark/>
          </w:tcPr>
          <w:p w14:paraId="6E09D5EB"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B338EF5" w14:textId="77777777" w:rsidR="008331BD" w:rsidRPr="008331BD" w:rsidRDefault="008331BD" w:rsidP="008331BD">
            <w:pPr>
              <w:jc w:val="center"/>
              <w:rPr>
                <w:color w:val="000000"/>
                <w:sz w:val="20"/>
                <w:szCs w:val="20"/>
              </w:rPr>
            </w:pPr>
            <w:r w:rsidRPr="008331BD">
              <w:rPr>
                <w:color w:val="000000"/>
                <w:sz w:val="20"/>
                <w:szCs w:val="20"/>
              </w:rPr>
              <w:t>21.40</w:t>
            </w:r>
          </w:p>
        </w:tc>
        <w:tc>
          <w:tcPr>
            <w:tcW w:w="234" w:type="pct"/>
            <w:tcBorders>
              <w:top w:val="nil"/>
              <w:left w:val="nil"/>
              <w:bottom w:val="single" w:sz="4" w:space="0" w:color="000000"/>
              <w:right w:val="single" w:sz="4" w:space="0" w:color="000000"/>
            </w:tcBorders>
            <w:shd w:val="clear" w:color="auto" w:fill="auto"/>
            <w:noWrap/>
            <w:vAlign w:val="center"/>
            <w:hideMark/>
          </w:tcPr>
          <w:p w14:paraId="54000713" w14:textId="77777777" w:rsidR="008331BD" w:rsidRPr="008331BD" w:rsidRDefault="008331BD" w:rsidP="008331BD">
            <w:pPr>
              <w:jc w:val="center"/>
              <w:rPr>
                <w:color w:val="000000"/>
                <w:sz w:val="20"/>
                <w:szCs w:val="20"/>
              </w:rPr>
            </w:pPr>
            <w:r w:rsidRPr="008331BD">
              <w:rPr>
                <w:color w:val="000000"/>
                <w:sz w:val="20"/>
                <w:szCs w:val="20"/>
              </w:rPr>
              <w:t>41.90</w:t>
            </w:r>
          </w:p>
        </w:tc>
        <w:tc>
          <w:tcPr>
            <w:tcW w:w="234" w:type="pct"/>
            <w:tcBorders>
              <w:top w:val="nil"/>
              <w:left w:val="nil"/>
              <w:bottom w:val="single" w:sz="4" w:space="0" w:color="000000"/>
              <w:right w:val="single" w:sz="4" w:space="0" w:color="000000"/>
            </w:tcBorders>
            <w:shd w:val="clear" w:color="auto" w:fill="auto"/>
            <w:noWrap/>
            <w:vAlign w:val="center"/>
            <w:hideMark/>
          </w:tcPr>
          <w:p w14:paraId="201C34FA" w14:textId="77777777" w:rsidR="008331BD" w:rsidRPr="008331BD" w:rsidRDefault="008331BD" w:rsidP="008331BD">
            <w:pPr>
              <w:jc w:val="center"/>
              <w:rPr>
                <w:color w:val="000000"/>
                <w:sz w:val="20"/>
                <w:szCs w:val="20"/>
              </w:rPr>
            </w:pPr>
            <w:r w:rsidRPr="008331BD">
              <w:rPr>
                <w:color w:val="000000"/>
                <w:sz w:val="20"/>
                <w:szCs w:val="20"/>
              </w:rPr>
              <w:t>35.80</w:t>
            </w:r>
          </w:p>
        </w:tc>
        <w:tc>
          <w:tcPr>
            <w:tcW w:w="234" w:type="pct"/>
            <w:tcBorders>
              <w:top w:val="nil"/>
              <w:left w:val="nil"/>
              <w:bottom w:val="single" w:sz="4" w:space="0" w:color="000000"/>
              <w:right w:val="single" w:sz="4" w:space="0" w:color="000000"/>
            </w:tcBorders>
            <w:shd w:val="clear" w:color="auto" w:fill="auto"/>
            <w:noWrap/>
            <w:vAlign w:val="center"/>
            <w:hideMark/>
          </w:tcPr>
          <w:p w14:paraId="752922D3"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629E7D9"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0B0389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377BAA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34011D9"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BF99DBA"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224D7FD"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A7EE2A5"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0C9B6B3"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572B3F0"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23FA7F1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0E33341A" w14:textId="77777777" w:rsidR="008331BD" w:rsidRPr="008331BD" w:rsidRDefault="008331BD" w:rsidP="008331BD">
            <w:pPr>
              <w:jc w:val="center"/>
              <w:rPr>
                <w:color w:val="000000"/>
                <w:sz w:val="20"/>
                <w:szCs w:val="20"/>
              </w:rPr>
            </w:pPr>
            <w:r w:rsidRPr="008331BD">
              <w:rPr>
                <w:color w:val="000000"/>
                <w:sz w:val="20"/>
                <w:szCs w:val="20"/>
              </w:rPr>
              <w:t>Июль (Л)</w:t>
            </w:r>
          </w:p>
        </w:tc>
        <w:tc>
          <w:tcPr>
            <w:tcW w:w="340" w:type="pct"/>
            <w:tcBorders>
              <w:top w:val="nil"/>
              <w:left w:val="nil"/>
              <w:bottom w:val="single" w:sz="4" w:space="0" w:color="000000"/>
              <w:right w:val="single" w:sz="4" w:space="0" w:color="000000"/>
            </w:tcBorders>
            <w:shd w:val="clear" w:color="auto" w:fill="auto"/>
            <w:noWrap/>
            <w:vAlign w:val="center"/>
            <w:hideMark/>
          </w:tcPr>
          <w:p w14:paraId="5D62901A"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5B5002B4" w14:textId="77777777" w:rsidR="008331BD" w:rsidRPr="008331BD" w:rsidRDefault="008331BD" w:rsidP="008331BD">
            <w:pPr>
              <w:jc w:val="center"/>
              <w:rPr>
                <w:color w:val="000000"/>
                <w:sz w:val="20"/>
                <w:szCs w:val="20"/>
              </w:rPr>
            </w:pPr>
            <w:r w:rsidRPr="008331BD">
              <w:rPr>
                <w:color w:val="000000"/>
                <w:sz w:val="20"/>
                <w:szCs w:val="20"/>
              </w:rPr>
              <w:t>21.40</w:t>
            </w:r>
          </w:p>
        </w:tc>
        <w:tc>
          <w:tcPr>
            <w:tcW w:w="234" w:type="pct"/>
            <w:tcBorders>
              <w:top w:val="nil"/>
              <w:left w:val="nil"/>
              <w:bottom w:val="single" w:sz="4" w:space="0" w:color="000000"/>
              <w:right w:val="single" w:sz="4" w:space="0" w:color="000000"/>
            </w:tcBorders>
            <w:shd w:val="clear" w:color="auto" w:fill="auto"/>
            <w:noWrap/>
            <w:vAlign w:val="center"/>
            <w:hideMark/>
          </w:tcPr>
          <w:p w14:paraId="278496F9"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24A0914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EF2C4FC" w14:textId="77777777" w:rsidR="008331BD" w:rsidRPr="008331BD" w:rsidRDefault="008331BD" w:rsidP="008331BD">
            <w:pPr>
              <w:jc w:val="center"/>
              <w:rPr>
                <w:color w:val="000000"/>
                <w:sz w:val="20"/>
                <w:szCs w:val="20"/>
              </w:rPr>
            </w:pPr>
            <w:r w:rsidRPr="008331BD">
              <w:rPr>
                <w:color w:val="000000"/>
                <w:sz w:val="20"/>
                <w:szCs w:val="20"/>
              </w:rPr>
              <w:t>9.80</w:t>
            </w:r>
          </w:p>
        </w:tc>
        <w:tc>
          <w:tcPr>
            <w:tcW w:w="234" w:type="pct"/>
            <w:tcBorders>
              <w:top w:val="nil"/>
              <w:left w:val="nil"/>
              <w:bottom w:val="single" w:sz="4" w:space="0" w:color="000000"/>
              <w:right w:val="single" w:sz="4" w:space="0" w:color="000000"/>
            </w:tcBorders>
            <w:shd w:val="clear" w:color="auto" w:fill="auto"/>
            <w:noWrap/>
            <w:vAlign w:val="center"/>
            <w:hideMark/>
          </w:tcPr>
          <w:p w14:paraId="027BD01E"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2EBB6D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7D2027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EB56E18"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14D408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BB20CAE"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89D568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70DB23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7379D558"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5876F8D4"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BEB55F9" w14:textId="77777777" w:rsidR="008331BD" w:rsidRPr="008331BD" w:rsidRDefault="008331BD" w:rsidP="008331BD">
            <w:pPr>
              <w:jc w:val="center"/>
              <w:rPr>
                <w:color w:val="000000"/>
                <w:sz w:val="20"/>
                <w:szCs w:val="20"/>
              </w:rPr>
            </w:pPr>
            <w:r w:rsidRPr="008331BD">
              <w:rPr>
                <w:color w:val="000000"/>
                <w:sz w:val="20"/>
                <w:szCs w:val="20"/>
              </w:rPr>
              <w:lastRenderedPageBreak/>
              <w:t>Август (О)</w:t>
            </w:r>
          </w:p>
        </w:tc>
        <w:tc>
          <w:tcPr>
            <w:tcW w:w="340" w:type="pct"/>
            <w:tcBorders>
              <w:top w:val="nil"/>
              <w:left w:val="nil"/>
              <w:bottom w:val="single" w:sz="4" w:space="0" w:color="000000"/>
              <w:right w:val="single" w:sz="4" w:space="0" w:color="000000"/>
            </w:tcBorders>
            <w:shd w:val="clear" w:color="auto" w:fill="auto"/>
            <w:noWrap/>
            <w:vAlign w:val="center"/>
            <w:hideMark/>
          </w:tcPr>
          <w:p w14:paraId="6E4E1482"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72B7ECE7"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150850FB" w14:textId="77777777" w:rsidR="008331BD" w:rsidRPr="008331BD" w:rsidRDefault="008331BD" w:rsidP="008331BD">
            <w:pPr>
              <w:jc w:val="center"/>
              <w:rPr>
                <w:color w:val="000000"/>
                <w:sz w:val="20"/>
                <w:szCs w:val="20"/>
              </w:rPr>
            </w:pPr>
            <w:r w:rsidRPr="008331BD">
              <w:rPr>
                <w:color w:val="000000"/>
                <w:sz w:val="20"/>
                <w:szCs w:val="20"/>
              </w:rPr>
              <w:t>41.90</w:t>
            </w:r>
          </w:p>
        </w:tc>
        <w:tc>
          <w:tcPr>
            <w:tcW w:w="234" w:type="pct"/>
            <w:tcBorders>
              <w:top w:val="nil"/>
              <w:left w:val="nil"/>
              <w:bottom w:val="single" w:sz="4" w:space="0" w:color="000000"/>
              <w:right w:val="single" w:sz="4" w:space="0" w:color="000000"/>
            </w:tcBorders>
            <w:shd w:val="clear" w:color="auto" w:fill="auto"/>
            <w:noWrap/>
            <w:vAlign w:val="center"/>
            <w:hideMark/>
          </w:tcPr>
          <w:p w14:paraId="7B1778C8" w14:textId="77777777" w:rsidR="008331BD" w:rsidRPr="008331BD" w:rsidRDefault="008331BD" w:rsidP="008331BD">
            <w:pPr>
              <w:jc w:val="center"/>
              <w:rPr>
                <w:color w:val="000000"/>
                <w:sz w:val="20"/>
                <w:szCs w:val="20"/>
              </w:rPr>
            </w:pPr>
            <w:r w:rsidRPr="008331BD">
              <w:rPr>
                <w:color w:val="000000"/>
                <w:sz w:val="20"/>
                <w:szCs w:val="20"/>
              </w:rPr>
              <w:t>35.80</w:t>
            </w:r>
          </w:p>
        </w:tc>
        <w:tc>
          <w:tcPr>
            <w:tcW w:w="234" w:type="pct"/>
            <w:tcBorders>
              <w:top w:val="nil"/>
              <w:left w:val="nil"/>
              <w:bottom w:val="single" w:sz="4" w:space="0" w:color="000000"/>
              <w:right w:val="single" w:sz="4" w:space="0" w:color="000000"/>
            </w:tcBorders>
            <w:shd w:val="clear" w:color="auto" w:fill="auto"/>
            <w:noWrap/>
            <w:vAlign w:val="center"/>
            <w:hideMark/>
          </w:tcPr>
          <w:p w14:paraId="4E819B6C"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D34675B"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E6E083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E3D1C7D"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97AB556"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38B7A7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8E6C38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7E7319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B67105B"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0BEB2F01"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34215E05"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734B115" w14:textId="77777777" w:rsidR="008331BD" w:rsidRPr="008331BD" w:rsidRDefault="008331BD" w:rsidP="008331BD">
            <w:pPr>
              <w:jc w:val="center"/>
              <w:rPr>
                <w:color w:val="000000"/>
                <w:sz w:val="20"/>
                <w:szCs w:val="20"/>
              </w:rPr>
            </w:pPr>
            <w:r w:rsidRPr="008331BD">
              <w:rPr>
                <w:color w:val="000000"/>
                <w:sz w:val="20"/>
                <w:szCs w:val="20"/>
              </w:rPr>
              <w:t>Август (Л)</w:t>
            </w:r>
          </w:p>
        </w:tc>
        <w:tc>
          <w:tcPr>
            <w:tcW w:w="340" w:type="pct"/>
            <w:tcBorders>
              <w:top w:val="nil"/>
              <w:left w:val="nil"/>
              <w:bottom w:val="single" w:sz="4" w:space="0" w:color="000000"/>
              <w:right w:val="single" w:sz="4" w:space="0" w:color="000000"/>
            </w:tcBorders>
            <w:shd w:val="clear" w:color="auto" w:fill="auto"/>
            <w:noWrap/>
            <w:vAlign w:val="center"/>
            <w:hideMark/>
          </w:tcPr>
          <w:p w14:paraId="6B7A6B30"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279BF4C" w14:textId="77777777" w:rsidR="008331BD" w:rsidRPr="008331BD" w:rsidRDefault="008331BD" w:rsidP="008331BD">
            <w:pPr>
              <w:jc w:val="center"/>
              <w:rPr>
                <w:color w:val="000000"/>
                <w:sz w:val="20"/>
                <w:szCs w:val="20"/>
              </w:rPr>
            </w:pPr>
            <w:r w:rsidRPr="008331BD">
              <w:rPr>
                <w:color w:val="000000"/>
                <w:sz w:val="20"/>
                <w:szCs w:val="20"/>
              </w:rPr>
              <w:t>18.40</w:t>
            </w:r>
          </w:p>
        </w:tc>
        <w:tc>
          <w:tcPr>
            <w:tcW w:w="234" w:type="pct"/>
            <w:tcBorders>
              <w:top w:val="nil"/>
              <w:left w:val="nil"/>
              <w:bottom w:val="single" w:sz="4" w:space="0" w:color="000000"/>
              <w:right w:val="single" w:sz="4" w:space="0" w:color="000000"/>
            </w:tcBorders>
            <w:shd w:val="clear" w:color="auto" w:fill="auto"/>
            <w:noWrap/>
            <w:vAlign w:val="center"/>
            <w:hideMark/>
          </w:tcPr>
          <w:p w14:paraId="13AC6DBA"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58FA2501"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F6A7D32" w14:textId="77777777" w:rsidR="008331BD" w:rsidRPr="008331BD" w:rsidRDefault="008331BD" w:rsidP="008331BD">
            <w:pPr>
              <w:jc w:val="center"/>
              <w:rPr>
                <w:color w:val="000000"/>
                <w:sz w:val="20"/>
                <w:szCs w:val="20"/>
              </w:rPr>
            </w:pPr>
            <w:r w:rsidRPr="008331BD">
              <w:rPr>
                <w:color w:val="000000"/>
                <w:sz w:val="20"/>
                <w:szCs w:val="20"/>
              </w:rPr>
              <w:t>10.50</w:t>
            </w:r>
          </w:p>
        </w:tc>
        <w:tc>
          <w:tcPr>
            <w:tcW w:w="234" w:type="pct"/>
            <w:tcBorders>
              <w:top w:val="nil"/>
              <w:left w:val="nil"/>
              <w:bottom w:val="single" w:sz="4" w:space="0" w:color="000000"/>
              <w:right w:val="single" w:sz="4" w:space="0" w:color="000000"/>
            </w:tcBorders>
            <w:shd w:val="clear" w:color="auto" w:fill="auto"/>
            <w:noWrap/>
            <w:vAlign w:val="center"/>
            <w:hideMark/>
          </w:tcPr>
          <w:p w14:paraId="035194E0"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6BC9013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9403210"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ECD5845"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6C01B58"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2E5D55D"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63714D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4A26936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4F2DD52"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1D4078B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7F20A760" w14:textId="77777777" w:rsidR="008331BD" w:rsidRPr="008331BD" w:rsidRDefault="008331BD" w:rsidP="008331BD">
            <w:pPr>
              <w:jc w:val="center"/>
              <w:rPr>
                <w:color w:val="000000"/>
                <w:sz w:val="20"/>
                <w:szCs w:val="20"/>
              </w:rPr>
            </w:pPr>
            <w:r w:rsidRPr="008331BD">
              <w:rPr>
                <w:color w:val="000000"/>
                <w:sz w:val="20"/>
                <w:szCs w:val="20"/>
              </w:rPr>
              <w:t>Сентябрь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22C20B9B"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2FBA68FE" w14:textId="77777777" w:rsidR="008331BD" w:rsidRPr="008331BD" w:rsidRDefault="008331BD" w:rsidP="008331BD">
            <w:pPr>
              <w:jc w:val="center"/>
              <w:rPr>
                <w:color w:val="000000"/>
                <w:sz w:val="20"/>
                <w:szCs w:val="20"/>
              </w:rPr>
            </w:pPr>
            <w:r w:rsidRPr="008331BD">
              <w:rPr>
                <w:color w:val="000000"/>
                <w:sz w:val="20"/>
                <w:szCs w:val="20"/>
              </w:rPr>
              <w:t>12.20</w:t>
            </w:r>
          </w:p>
        </w:tc>
        <w:tc>
          <w:tcPr>
            <w:tcW w:w="234" w:type="pct"/>
            <w:tcBorders>
              <w:top w:val="nil"/>
              <w:left w:val="nil"/>
              <w:bottom w:val="single" w:sz="4" w:space="0" w:color="000000"/>
              <w:right w:val="single" w:sz="4" w:space="0" w:color="000000"/>
            </w:tcBorders>
            <w:shd w:val="clear" w:color="auto" w:fill="auto"/>
            <w:noWrap/>
            <w:vAlign w:val="center"/>
            <w:hideMark/>
          </w:tcPr>
          <w:p w14:paraId="1D5A96D7" w14:textId="77777777" w:rsidR="008331BD" w:rsidRPr="008331BD" w:rsidRDefault="008331BD" w:rsidP="008331BD">
            <w:pPr>
              <w:jc w:val="center"/>
              <w:rPr>
                <w:color w:val="000000"/>
                <w:sz w:val="20"/>
                <w:szCs w:val="20"/>
              </w:rPr>
            </w:pPr>
            <w:r w:rsidRPr="008331BD">
              <w:rPr>
                <w:color w:val="000000"/>
                <w:sz w:val="20"/>
                <w:szCs w:val="20"/>
              </w:rPr>
              <w:t>25.20</w:t>
            </w:r>
          </w:p>
        </w:tc>
        <w:tc>
          <w:tcPr>
            <w:tcW w:w="234" w:type="pct"/>
            <w:tcBorders>
              <w:top w:val="nil"/>
              <w:left w:val="nil"/>
              <w:bottom w:val="single" w:sz="4" w:space="0" w:color="000000"/>
              <w:right w:val="single" w:sz="4" w:space="0" w:color="000000"/>
            </w:tcBorders>
            <w:shd w:val="clear" w:color="auto" w:fill="auto"/>
            <w:noWrap/>
            <w:vAlign w:val="center"/>
            <w:hideMark/>
          </w:tcPr>
          <w:p w14:paraId="37598348" w14:textId="77777777" w:rsidR="008331BD" w:rsidRPr="008331BD" w:rsidRDefault="008331BD" w:rsidP="008331BD">
            <w:pPr>
              <w:jc w:val="center"/>
              <w:rPr>
                <w:color w:val="000000"/>
                <w:sz w:val="20"/>
                <w:szCs w:val="20"/>
              </w:rPr>
            </w:pPr>
            <w:r w:rsidRPr="008331BD">
              <w:rPr>
                <w:color w:val="000000"/>
                <w:sz w:val="20"/>
                <w:szCs w:val="20"/>
              </w:rPr>
              <w:t>23.80</w:t>
            </w:r>
          </w:p>
        </w:tc>
        <w:tc>
          <w:tcPr>
            <w:tcW w:w="234" w:type="pct"/>
            <w:tcBorders>
              <w:top w:val="nil"/>
              <w:left w:val="nil"/>
              <w:bottom w:val="single" w:sz="4" w:space="0" w:color="000000"/>
              <w:right w:val="single" w:sz="4" w:space="0" w:color="000000"/>
            </w:tcBorders>
            <w:shd w:val="clear" w:color="auto" w:fill="auto"/>
            <w:noWrap/>
            <w:vAlign w:val="center"/>
            <w:hideMark/>
          </w:tcPr>
          <w:p w14:paraId="000E3E72"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3D7E545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3277291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206F118C"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000ED5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E9D24E1"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0D9C872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8F9E4F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5D0E278"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98CE52B"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6CC198A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D63D301" w14:textId="77777777" w:rsidR="008331BD" w:rsidRPr="008331BD" w:rsidRDefault="008331BD" w:rsidP="008331BD">
            <w:pPr>
              <w:jc w:val="center"/>
              <w:rPr>
                <w:color w:val="000000"/>
                <w:sz w:val="20"/>
                <w:szCs w:val="20"/>
              </w:rPr>
            </w:pPr>
            <w:r w:rsidRPr="008331BD">
              <w:rPr>
                <w:color w:val="000000"/>
                <w:sz w:val="20"/>
                <w:szCs w:val="20"/>
              </w:rPr>
              <w:t>Сентябрь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09A2B4FE"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0CF0310B" w14:textId="77777777" w:rsidR="008331BD" w:rsidRPr="008331BD" w:rsidRDefault="008331BD" w:rsidP="008331BD">
            <w:pPr>
              <w:jc w:val="center"/>
              <w:rPr>
                <w:color w:val="000000"/>
                <w:sz w:val="20"/>
                <w:szCs w:val="20"/>
              </w:rPr>
            </w:pPr>
            <w:r w:rsidRPr="008331BD">
              <w:rPr>
                <w:color w:val="000000"/>
                <w:sz w:val="20"/>
                <w:szCs w:val="20"/>
              </w:rPr>
              <w:t>12.20</w:t>
            </w:r>
          </w:p>
        </w:tc>
        <w:tc>
          <w:tcPr>
            <w:tcW w:w="234" w:type="pct"/>
            <w:tcBorders>
              <w:top w:val="nil"/>
              <w:left w:val="nil"/>
              <w:bottom w:val="single" w:sz="4" w:space="0" w:color="000000"/>
              <w:right w:val="single" w:sz="4" w:space="0" w:color="000000"/>
            </w:tcBorders>
            <w:shd w:val="clear" w:color="auto" w:fill="auto"/>
            <w:noWrap/>
            <w:vAlign w:val="center"/>
            <w:hideMark/>
          </w:tcPr>
          <w:p w14:paraId="759636F4"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1EC7252E"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8EA16F9" w14:textId="77777777" w:rsidR="008331BD" w:rsidRPr="008331BD" w:rsidRDefault="008331BD" w:rsidP="008331BD">
            <w:pPr>
              <w:jc w:val="center"/>
              <w:rPr>
                <w:color w:val="000000"/>
                <w:sz w:val="20"/>
                <w:szCs w:val="20"/>
              </w:rPr>
            </w:pPr>
            <w:r w:rsidRPr="008331BD">
              <w:rPr>
                <w:color w:val="000000"/>
                <w:sz w:val="20"/>
                <w:szCs w:val="20"/>
              </w:rPr>
              <w:t>8.90</w:t>
            </w:r>
          </w:p>
        </w:tc>
        <w:tc>
          <w:tcPr>
            <w:tcW w:w="234" w:type="pct"/>
            <w:tcBorders>
              <w:top w:val="nil"/>
              <w:left w:val="nil"/>
              <w:bottom w:val="single" w:sz="4" w:space="0" w:color="000000"/>
              <w:right w:val="single" w:sz="4" w:space="0" w:color="000000"/>
            </w:tcBorders>
            <w:shd w:val="clear" w:color="auto" w:fill="auto"/>
            <w:noWrap/>
            <w:vAlign w:val="center"/>
            <w:hideMark/>
          </w:tcPr>
          <w:p w14:paraId="27803051"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7BCA4F71"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1B568ED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2B2EAC7"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4E5CD3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7EFF0A5A"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93D0832"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570366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4CE44897"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63048F0B"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5A0A29AA" w14:textId="77777777" w:rsidR="008331BD" w:rsidRPr="008331BD" w:rsidRDefault="008331BD" w:rsidP="008331BD">
            <w:pPr>
              <w:jc w:val="center"/>
              <w:rPr>
                <w:color w:val="000000"/>
                <w:sz w:val="20"/>
                <w:szCs w:val="20"/>
              </w:rPr>
            </w:pPr>
            <w:r w:rsidRPr="008331BD">
              <w:rPr>
                <w:color w:val="000000"/>
                <w:sz w:val="20"/>
                <w:szCs w:val="20"/>
              </w:rPr>
              <w:t>Октябрь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52ED4748"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15A64DAB"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27FE4541" w14:textId="77777777" w:rsidR="008331BD" w:rsidRPr="008331BD" w:rsidRDefault="008331BD" w:rsidP="008331BD">
            <w:pPr>
              <w:jc w:val="center"/>
              <w:rPr>
                <w:color w:val="000000"/>
                <w:sz w:val="20"/>
                <w:szCs w:val="20"/>
              </w:rPr>
            </w:pPr>
            <w:r w:rsidRPr="008331BD">
              <w:rPr>
                <w:color w:val="000000"/>
                <w:sz w:val="20"/>
                <w:szCs w:val="20"/>
              </w:rPr>
              <w:t>25.20</w:t>
            </w:r>
          </w:p>
        </w:tc>
        <w:tc>
          <w:tcPr>
            <w:tcW w:w="234" w:type="pct"/>
            <w:tcBorders>
              <w:top w:val="nil"/>
              <w:left w:val="nil"/>
              <w:bottom w:val="single" w:sz="4" w:space="0" w:color="000000"/>
              <w:right w:val="single" w:sz="4" w:space="0" w:color="000000"/>
            </w:tcBorders>
            <w:shd w:val="clear" w:color="auto" w:fill="auto"/>
            <w:noWrap/>
            <w:vAlign w:val="center"/>
            <w:hideMark/>
          </w:tcPr>
          <w:p w14:paraId="60B3A7ED" w14:textId="77777777" w:rsidR="008331BD" w:rsidRPr="008331BD" w:rsidRDefault="008331BD" w:rsidP="008331BD">
            <w:pPr>
              <w:jc w:val="center"/>
              <w:rPr>
                <w:color w:val="000000"/>
                <w:sz w:val="20"/>
                <w:szCs w:val="20"/>
              </w:rPr>
            </w:pPr>
            <w:r w:rsidRPr="008331BD">
              <w:rPr>
                <w:color w:val="000000"/>
                <w:sz w:val="20"/>
                <w:szCs w:val="20"/>
              </w:rPr>
              <w:t>23.80</w:t>
            </w:r>
          </w:p>
        </w:tc>
        <w:tc>
          <w:tcPr>
            <w:tcW w:w="234" w:type="pct"/>
            <w:tcBorders>
              <w:top w:val="nil"/>
              <w:left w:val="nil"/>
              <w:bottom w:val="single" w:sz="4" w:space="0" w:color="000000"/>
              <w:right w:val="single" w:sz="4" w:space="0" w:color="000000"/>
            </w:tcBorders>
            <w:shd w:val="clear" w:color="auto" w:fill="auto"/>
            <w:noWrap/>
            <w:vAlign w:val="center"/>
            <w:hideMark/>
          </w:tcPr>
          <w:p w14:paraId="673E1CB7" w14:textId="77777777" w:rsidR="008331BD" w:rsidRPr="008331BD" w:rsidRDefault="008331BD" w:rsidP="008331BD">
            <w:pPr>
              <w:jc w:val="center"/>
              <w:rPr>
                <w:color w:val="000000"/>
                <w:sz w:val="20"/>
                <w:szCs w:val="20"/>
              </w:rPr>
            </w:pPr>
            <w:r w:rsidRPr="008331BD">
              <w:rPr>
                <w:color w:val="000000"/>
                <w:sz w:val="20"/>
                <w:szCs w:val="20"/>
              </w:rPr>
              <w:t>8.60</w:t>
            </w:r>
          </w:p>
        </w:tc>
        <w:tc>
          <w:tcPr>
            <w:tcW w:w="234" w:type="pct"/>
            <w:tcBorders>
              <w:top w:val="nil"/>
              <w:left w:val="nil"/>
              <w:bottom w:val="single" w:sz="4" w:space="0" w:color="000000"/>
              <w:right w:val="single" w:sz="4" w:space="0" w:color="000000"/>
            </w:tcBorders>
            <w:shd w:val="clear" w:color="auto" w:fill="auto"/>
            <w:noWrap/>
            <w:vAlign w:val="center"/>
            <w:hideMark/>
          </w:tcPr>
          <w:p w14:paraId="54E08EB7"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5CFF472" w14:textId="77777777" w:rsidR="008331BD" w:rsidRPr="008331BD" w:rsidRDefault="008331BD" w:rsidP="008331BD">
            <w:pPr>
              <w:jc w:val="center"/>
              <w:rPr>
                <w:color w:val="000000"/>
                <w:sz w:val="20"/>
                <w:szCs w:val="20"/>
              </w:rPr>
            </w:pPr>
            <w:r w:rsidRPr="008331BD">
              <w:rPr>
                <w:color w:val="000000"/>
                <w:sz w:val="20"/>
                <w:szCs w:val="20"/>
              </w:rPr>
              <w:t>53.44</w:t>
            </w:r>
          </w:p>
        </w:tc>
        <w:tc>
          <w:tcPr>
            <w:tcW w:w="305" w:type="pct"/>
            <w:tcBorders>
              <w:top w:val="nil"/>
              <w:left w:val="nil"/>
              <w:bottom w:val="single" w:sz="4" w:space="0" w:color="000000"/>
              <w:right w:val="single" w:sz="4" w:space="0" w:color="000000"/>
            </w:tcBorders>
            <w:shd w:val="clear" w:color="auto" w:fill="auto"/>
            <w:noWrap/>
            <w:vAlign w:val="center"/>
            <w:hideMark/>
          </w:tcPr>
          <w:p w14:paraId="55E19DD1" w14:textId="77777777" w:rsidR="008331BD" w:rsidRPr="008331BD" w:rsidRDefault="008331BD" w:rsidP="008331BD">
            <w:pPr>
              <w:jc w:val="center"/>
              <w:rPr>
                <w:color w:val="000000"/>
                <w:sz w:val="20"/>
                <w:szCs w:val="20"/>
              </w:rPr>
            </w:pPr>
            <w:r w:rsidRPr="008331BD">
              <w:rPr>
                <w:color w:val="000000"/>
                <w:sz w:val="20"/>
                <w:szCs w:val="20"/>
              </w:rPr>
              <w:t>30.13</w:t>
            </w:r>
          </w:p>
        </w:tc>
        <w:tc>
          <w:tcPr>
            <w:tcW w:w="340" w:type="pct"/>
            <w:tcBorders>
              <w:top w:val="nil"/>
              <w:left w:val="nil"/>
              <w:bottom w:val="single" w:sz="4" w:space="0" w:color="000000"/>
              <w:right w:val="single" w:sz="4" w:space="0" w:color="000000"/>
            </w:tcBorders>
            <w:shd w:val="clear" w:color="auto" w:fill="auto"/>
            <w:noWrap/>
            <w:vAlign w:val="center"/>
            <w:hideMark/>
          </w:tcPr>
          <w:p w14:paraId="4B70440D" w14:textId="77777777" w:rsidR="008331BD" w:rsidRPr="008331BD" w:rsidRDefault="008331BD" w:rsidP="008331BD">
            <w:pPr>
              <w:jc w:val="center"/>
              <w:rPr>
                <w:color w:val="000000"/>
                <w:sz w:val="20"/>
                <w:szCs w:val="20"/>
              </w:rPr>
            </w:pPr>
            <w:r w:rsidRPr="008331BD">
              <w:rPr>
                <w:color w:val="000000"/>
                <w:sz w:val="20"/>
                <w:szCs w:val="20"/>
              </w:rPr>
              <w:t>264.05</w:t>
            </w:r>
          </w:p>
        </w:tc>
        <w:tc>
          <w:tcPr>
            <w:tcW w:w="305" w:type="pct"/>
            <w:tcBorders>
              <w:top w:val="nil"/>
              <w:left w:val="nil"/>
              <w:bottom w:val="single" w:sz="4" w:space="0" w:color="000000"/>
              <w:right w:val="single" w:sz="4" w:space="0" w:color="000000"/>
            </w:tcBorders>
            <w:shd w:val="clear" w:color="auto" w:fill="auto"/>
            <w:noWrap/>
            <w:vAlign w:val="center"/>
            <w:hideMark/>
          </w:tcPr>
          <w:p w14:paraId="2CEF7A7E" w14:textId="77777777" w:rsidR="008331BD" w:rsidRPr="008331BD" w:rsidRDefault="008331BD" w:rsidP="008331BD">
            <w:pPr>
              <w:jc w:val="center"/>
              <w:rPr>
                <w:color w:val="000000"/>
                <w:sz w:val="20"/>
                <w:szCs w:val="20"/>
              </w:rPr>
            </w:pPr>
            <w:r w:rsidRPr="008331BD">
              <w:rPr>
                <w:color w:val="000000"/>
                <w:sz w:val="20"/>
                <w:szCs w:val="20"/>
              </w:rPr>
              <w:t>5.33</w:t>
            </w:r>
          </w:p>
        </w:tc>
        <w:tc>
          <w:tcPr>
            <w:tcW w:w="340" w:type="pct"/>
            <w:tcBorders>
              <w:top w:val="nil"/>
              <w:left w:val="nil"/>
              <w:bottom w:val="single" w:sz="4" w:space="0" w:color="000000"/>
              <w:right w:val="single" w:sz="4" w:space="0" w:color="000000"/>
            </w:tcBorders>
            <w:shd w:val="clear" w:color="auto" w:fill="auto"/>
            <w:noWrap/>
            <w:vAlign w:val="center"/>
            <w:hideMark/>
          </w:tcPr>
          <w:p w14:paraId="7A3B1075" w14:textId="77777777" w:rsidR="008331BD" w:rsidRPr="008331BD" w:rsidRDefault="008331BD" w:rsidP="008331BD">
            <w:pPr>
              <w:jc w:val="center"/>
              <w:rPr>
                <w:color w:val="000000"/>
                <w:sz w:val="20"/>
                <w:szCs w:val="20"/>
              </w:rPr>
            </w:pPr>
            <w:r w:rsidRPr="008331BD">
              <w:rPr>
                <w:color w:val="000000"/>
                <w:sz w:val="20"/>
                <w:szCs w:val="20"/>
              </w:rPr>
              <w:t>264.15</w:t>
            </w:r>
          </w:p>
        </w:tc>
        <w:tc>
          <w:tcPr>
            <w:tcW w:w="270" w:type="pct"/>
            <w:tcBorders>
              <w:top w:val="nil"/>
              <w:left w:val="nil"/>
              <w:bottom w:val="single" w:sz="4" w:space="0" w:color="000000"/>
              <w:right w:val="single" w:sz="4" w:space="0" w:color="000000"/>
            </w:tcBorders>
            <w:shd w:val="clear" w:color="auto" w:fill="auto"/>
            <w:noWrap/>
            <w:vAlign w:val="center"/>
            <w:hideMark/>
          </w:tcPr>
          <w:p w14:paraId="46F34CCB" w14:textId="77777777" w:rsidR="008331BD" w:rsidRPr="008331BD" w:rsidRDefault="008331BD" w:rsidP="008331BD">
            <w:pPr>
              <w:jc w:val="center"/>
              <w:rPr>
                <w:color w:val="000000"/>
                <w:sz w:val="20"/>
                <w:szCs w:val="20"/>
              </w:rPr>
            </w:pPr>
            <w:r w:rsidRPr="008331BD">
              <w:rPr>
                <w:color w:val="000000"/>
                <w:sz w:val="20"/>
                <w:szCs w:val="20"/>
              </w:rPr>
              <w:t>4.97</w:t>
            </w:r>
          </w:p>
        </w:tc>
        <w:tc>
          <w:tcPr>
            <w:tcW w:w="340" w:type="pct"/>
            <w:tcBorders>
              <w:top w:val="nil"/>
              <w:left w:val="nil"/>
              <w:bottom w:val="single" w:sz="4" w:space="0" w:color="000000"/>
              <w:right w:val="single" w:sz="4" w:space="0" w:color="000000"/>
            </w:tcBorders>
            <w:shd w:val="clear" w:color="auto" w:fill="auto"/>
            <w:noWrap/>
            <w:vAlign w:val="center"/>
            <w:hideMark/>
          </w:tcPr>
          <w:p w14:paraId="7ED5DDFC" w14:textId="77777777" w:rsidR="008331BD" w:rsidRPr="008331BD" w:rsidRDefault="008331BD" w:rsidP="008331BD">
            <w:pPr>
              <w:jc w:val="center"/>
              <w:rPr>
                <w:color w:val="000000"/>
                <w:sz w:val="20"/>
                <w:szCs w:val="20"/>
              </w:rPr>
            </w:pPr>
            <w:r w:rsidRPr="008331BD">
              <w:rPr>
                <w:color w:val="000000"/>
                <w:sz w:val="20"/>
                <w:szCs w:val="20"/>
              </w:rPr>
              <w:t>779.25</w:t>
            </w:r>
          </w:p>
        </w:tc>
        <w:tc>
          <w:tcPr>
            <w:tcW w:w="270" w:type="pct"/>
            <w:tcBorders>
              <w:top w:val="nil"/>
              <w:left w:val="nil"/>
              <w:bottom w:val="single" w:sz="4" w:space="0" w:color="000000"/>
              <w:right w:val="single" w:sz="4" w:space="0" w:color="000000"/>
            </w:tcBorders>
            <w:shd w:val="clear" w:color="auto" w:fill="auto"/>
            <w:noWrap/>
            <w:vAlign w:val="center"/>
            <w:hideMark/>
          </w:tcPr>
          <w:p w14:paraId="6DB20F5F" w14:textId="77777777" w:rsidR="008331BD" w:rsidRPr="008331BD" w:rsidRDefault="008331BD" w:rsidP="008331BD">
            <w:pPr>
              <w:jc w:val="center"/>
              <w:rPr>
                <w:color w:val="000000"/>
                <w:sz w:val="20"/>
                <w:szCs w:val="20"/>
              </w:rPr>
            </w:pPr>
            <w:r w:rsidRPr="008331BD">
              <w:rPr>
                <w:color w:val="000000"/>
                <w:sz w:val="20"/>
                <w:szCs w:val="20"/>
              </w:rPr>
              <w:t>15.19</w:t>
            </w:r>
          </w:p>
        </w:tc>
      </w:tr>
      <w:tr w:rsidR="008331BD" w:rsidRPr="008331BD" w14:paraId="7131E747"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0F0899D" w14:textId="77777777" w:rsidR="008331BD" w:rsidRPr="008331BD" w:rsidRDefault="008331BD" w:rsidP="008331BD">
            <w:pPr>
              <w:jc w:val="center"/>
              <w:rPr>
                <w:color w:val="000000"/>
                <w:sz w:val="20"/>
                <w:szCs w:val="20"/>
              </w:rPr>
            </w:pPr>
            <w:r w:rsidRPr="008331BD">
              <w:rPr>
                <w:color w:val="000000"/>
                <w:sz w:val="20"/>
                <w:szCs w:val="20"/>
              </w:rPr>
              <w:t>Октябрь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66DC2619"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34B6FBA9" w14:textId="77777777" w:rsidR="008331BD" w:rsidRPr="008331BD" w:rsidRDefault="008331BD" w:rsidP="008331BD">
            <w:pPr>
              <w:jc w:val="center"/>
              <w:rPr>
                <w:color w:val="000000"/>
                <w:sz w:val="20"/>
                <w:szCs w:val="20"/>
              </w:rPr>
            </w:pPr>
            <w:r w:rsidRPr="008331BD">
              <w:rPr>
                <w:color w:val="000000"/>
                <w:sz w:val="20"/>
                <w:szCs w:val="20"/>
              </w:rPr>
              <w:t>3.90</w:t>
            </w:r>
          </w:p>
        </w:tc>
        <w:tc>
          <w:tcPr>
            <w:tcW w:w="234" w:type="pct"/>
            <w:tcBorders>
              <w:top w:val="nil"/>
              <w:left w:val="nil"/>
              <w:bottom w:val="single" w:sz="4" w:space="0" w:color="000000"/>
              <w:right w:val="single" w:sz="4" w:space="0" w:color="000000"/>
            </w:tcBorders>
            <w:shd w:val="clear" w:color="auto" w:fill="auto"/>
            <w:noWrap/>
            <w:vAlign w:val="center"/>
            <w:hideMark/>
          </w:tcPr>
          <w:p w14:paraId="6AE14F6B"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60B0B195"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59988C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1E2035F9"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4C34DA0"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6385C77E"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E431AD8"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F69A3C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62BD559F"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148A9B6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4790581"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1D4F117"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72D69AEF"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2828C86" w14:textId="77777777" w:rsidR="008331BD" w:rsidRPr="008331BD" w:rsidRDefault="008331BD" w:rsidP="008331BD">
            <w:pPr>
              <w:jc w:val="center"/>
              <w:rPr>
                <w:color w:val="000000"/>
                <w:sz w:val="20"/>
                <w:szCs w:val="20"/>
              </w:rPr>
            </w:pPr>
            <w:r w:rsidRPr="008331BD">
              <w:rPr>
                <w:color w:val="000000"/>
                <w:sz w:val="20"/>
                <w:szCs w:val="20"/>
              </w:rPr>
              <w:t>Ноябрь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0555C2BB" w14:textId="77777777" w:rsidR="008331BD" w:rsidRPr="008331BD" w:rsidRDefault="008331BD" w:rsidP="008331BD">
            <w:pPr>
              <w:jc w:val="center"/>
              <w:rPr>
                <w:color w:val="000000"/>
                <w:sz w:val="20"/>
                <w:szCs w:val="20"/>
              </w:rPr>
            </w:pPr>
            <w:r w:rsidRPr="008331BD">
              <w:rPr>
                <w:color w:val="000000"/>
                <w:sz w:val="20"/>
                <w:szCs w:val="20"/>
              </w:rPr>
              <w:t>720.00</w:t>
            </w:r>
          </w:p>
        </w:tc>
        <w:tc>
          <w:tcPr>
            <w:tcW w:w="258" w:type="pct"/>
            <w:tcBorders>
              <w:top w:val="nil"/>
              <w:left w:val="nil"/>
              <w:bottom w:val="single" w:sz="4" w:space="0" w:color="000000"/>
              <w:right w:val="single" w:sz="4" w:space="0" w:color="000000"/>
            </w:tcBorders>
            <w:shd w:val="clear" w:color="auto" w:fill="auto"/>
            <w:noWrap/>
            <w:vAlign w:val="center"/>
            <w:hideMark/>
          </w:tcPr>
          <w:p w14:paraId="186ACF2C" w14:textId="77777777" w:rsidR="008331BD" w:rsidRPr="008331BD" w:rsidRDefault="008331BD" w:rsidP="008331BD">
            <w:pPr>
              <w:jc w:val="center"/>
              <w:rPr>
                <w:color w:val="000000"/>
                <w:sz w:val="20"/>
                <w:szCs w:val="20"/>
              </w:rPr>
            </w:pPr>
            <w:r w:rsidRPr="008331BD">
              <w:rPr>
                <w:color w:val="000000"/>
                <w:sz w:val="20"/>
                <w:szCs w:val="20"/>
              </w:rPr>
              <w:t>-2.50</w:t>
            </w:r>
          </w:p>
        </w:tc>
        <w:tc>
          <w:tcPr>
            <w:tcW w:w="234" w:type="pct"/>
            <w:tcBorders>
              <w:top w:val="nil"/>
              <w:left w:val="nil"/>
              <w:bottom w:val="single" w:sz="4" w:space="0" w:color="000000"/>
              <w:right w:val="single" w:sz="4" w:space="0" w:color="000000"/>
            </w:tcBorders>
            <w:shd w:val="clear" w:color="auto" w:fill="auto"/>
            <w:noWrap/>
            <w:vAlign w:val="center"/>
            <w:hideMark/>
          </w:tcPr>
          <w:p w14:paraId="549A9550"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95EFF18"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5C6D1E2C" w14:textId="77777777" w:rsidR="008331BD" w:rsidRPr="008331BD" w:rsidRDefault="008331BD" w:rsidP="008331BD">
            <w:pPr>
              <w:jc w:val="center"/>
              <w:rPr>
                <w:color w:val="000000"/>
                <w:sz w:val="20"/>
                <w:szCs w:val="20"/>
              </w:rPr>
            </w:pPr>
            <w:r w:rsidRPr="008331BD">
              <w:rPr>
                <w:color w:val="000000"/>
                <w:sz w:val="20"/>
                <w:szCs w:val="20"/>
              </w:rPr>
              <w:t>7.30</w:t>
            </w:r>
          </w:p>
        </w:tc>
        <w:tc>
          <w:tcPr>
            <w:tcW w:w="234" w:type="pct"/>
            <w:tcBorders>
              <w:top w:val="nil"/>
              <w:left w:val="nil"/>
              <w:bottom w:val="single" w:sz="4" w:space="0" w:color="000000"/>
              <w:right w:val="single" w:sz="4" w:space="0" w:color="000000"/>
            </w:tcBorders>
            <w:shd w:val="clear" w:color="auto" w:fill="auto"/>
            <w:noWrap/>
            <w:vAlign w:val="center"/>
            <w:hideMark/>
          </w:tcPr>
          <w:p w14:paraId="612B71BF"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5AB79E93" w14:textId="77777777" w:rsidR="008331BD" w:rsidRPr="008331BD" w:rsidRDefault="008331BD" w:rsidP="008331BD">
            <w:pPr>
              <w:jc w:val="center"/>
              <w:rPr>
                <w:color w:val="000000"/>
                <w:sz w:val="20"/>
                <w:szCs w:val="20"/>
              </w:rPr>
            </w:pPr>
            <w:r w:rsidRPr="008331BD">
              <w:rPr>
                <w:color w:val="000000"/>
                <w:sz w:val="20"/>
                <w:szCs w:val="20"/>
              </w:rPr>
              <w:t>22.60</w:t>
            </w:r>
          </w:p>
        </w:tc>
        <w:tc>
          <w:tcPr>
            <w:tcW w:w="305" w:type="pct"/>
            <w:tcBorders>
              <w:top w:val="nil"/>
              <w:left w:val="nil"/>
              <w:bottom w:val="single" w:sz="4" w:space="0" w:color="000000"/>
              <w:right w:val="single" w:sz="4" w:space="0" w:color="000000"/>
            </w:tcBorders>
            <w:shd w:val="clear" w:color="auto" w:fill="auto"/>
            <w:noWrap/>
            <w:vAlign w:val="center"/>
            <w:hideMark/>
          </w:tcPr>
          <w:p w14:paraId="514B66B6" w14:textId="77777777" w:rsidR="008331BD" w:rsidRPr="008331BD" w:rsidRDefault="008331BD" w:rsidP="008331BD">
            <w:pPr>
              <w:jc w:val="center"/>
              <w:rPr>
                <w:color w:val="000000"/>
                <w:sz w:val="20"/>
                <w:szCs w:val="20"/>
              </w:rPr>
            </w:pPr>
            <w:r w:rsidRPr="008331BD">
              <w:rPr>
                <w:color w:val="000000"/>
                <w:sz w:val="20"/>
                <w:szCs w:val="20"/>
              </w:rPr>
              <w:t>-6.19</w:t>
            </w:r>
          </w:p>
        </w:tc>
        <w:tc>
          <w:tcPr>
            <w:tcW w:w="340" w:type="pct"/>
            <w:tcBorders>
              <w:top w:val="nil"/>
              <w:left w:val="nil"/>
              <w:bottom w:val="single" w:sz="4" w:space="0" w:color="000000"/>
              <w:right w:val="single" w:sz="4" w:space="0" w:color="000000"/>
            </w:tcBorders>
            <w:shd w:val="clear" w:color="auto" w:fill="auto"/>
            <w:noWrap/>
            <w:vAlign w:val="center"/>
            <w:hideMark/>
          </w:tcPr>
          <w:p w14:paraId="54B030E1" w14:textId="77777777" w:rsidR="008331BD" w:rsidRPr="008331BD" w:rsidRDefault="008331BD" w:rsidP="008331BD">
            <w:pPr>
              <w:jc w:val="center"/>
              <w:rPr>
                <w:color w:val="000000"/>
                <w:sz w:val="20"/>
                <w:szCs w:val="20"/>
              </w:rPr>
            </w:pPr>
            <w:r w:rsidRPr="008331BD">
              <w:rPr>
                <w:color w:val="000000"/>
                <w:sz w:val="20"/>
                <w:szCs w:val="20"/>
              </w:rPr>
              <w:t>256.29</w:t>
            </w:r>
          </w:p>
        </w:tc>
        <w:tc>
          <w:tcPr>
            <w:tcW w:w="305" w:type="pct"/>
            <w:tcBorders>
              <w:top w:val="nil"/>
              <w:left w:val="nil"/>
              <w:bottom w:val="single" w:sz="4" w:space="0" w:color="000000"/>
              <w:right w:val="single" w:sz="4" w:space="0" w:color="000000"/>
            </w:tcBorders>
            <w:shd w:val="clear" w:color="auto" w:fill="auto"/>
            <w:noWrap/>
            <w:vAlign w:val="center"/>
            <w:hideMark/>
          </w:tcPr>
          <w:p w14:paraId="064FFCA3" w14:textId="77777777" w:rsidR="008331BD" w:rsidRPr="008331BD" w:rsidRDefault="008331BD" w:rsidP="008331BD">
            <w:pPr>
              <w:jc w:val="center"/>
              <w:rPr>
                <w:color w:val="000000"/>
                <w:sz w:val="20"/>
                <w:szCs w:val="20"/>
              </w:rPr>
            </w:pPr>
            <w:r w:rsidRPr="008331BD">
              <w:rPr>
                <w:color w:val="000000"/>
                <w:sz w:val="20"/>
                <w:szCs w:val="20"/>
              </w:rPr>
              <w:t>-1.28</w:t>
            </w:r>
          </w:p>
        </w:tc>
        <w:tc>
          <w:tcPr>
            <w:tcW w:w="340" w:type="pct"/>
            <w:tcBorders>
              <w:top w:val="nil"/>
              <w:left w:val="nil"/>
              <w:bottom w:val="single" w:sz="4" w:space="0" w:color="000000"/>
              <w:right w:val="single" w:sz="4" w:space="0" w:color="000000"/>
            </w:tcBorders>
            <w:shd w:val="clear" w:color="auto" w:fill="auto"/>
            <w:noWrap/>
            <w:vAlign w:val="center"/>
            <w:hideMark/>
          </w:tcPr>
          <w:p w14:paraId="459BA4F9" w14:textId="77777777" w:rsidR="008331BD" w:rsidRPr="008331BD" w:rsidRDefault="008331BD" w:rsidP="008331BD">
            <w:pPr>
              <w:jc w:val="center"/>
              <w:rPr>
                <w:color w:val="000000"/>
                <w:sz w:val="20"/>
                <w:szCs w:val="20"/>
              </w:rPr>
            </w:pPr>
            <w:r w:rsidRPr="008331BD">
              <w:rPr>
                <w:color w:val="000000"/>
                <w:sz w:val="20"/>
                <w:szCs w:val="20"/>
              </w:rPr>
              <w:t>256.29</w:t>
            </w:r>
          </w:p>
        </w:tc>
        <w:tc>
          <w:tcPr>
            <w:tcW w:w="270" w:type="pct"/>
            <w:tcBorders>
              <w:top w:val="nil"/>
              <w:left w:val="nil"/>
              <w:bottom w:val="single" w:sz="4" w:space="0" w:color="000000"/>
              <w:right w:val="single" w:sz="4" w:space="0" w:color="000000"/>
            </w:tcBorders>
            <w:shd w:val="clear" w:color="auto" w:fill="auto"/>
            <w:noWrap/>
            <w:vAlign w:val="center"/>
            <w:hideMark/>
          </w:tcPr>
          <w:p w14:paraId="7F14C14A" w14:textId="77777777" w:rsidR="008331BD" w:rsidRPr="008331BD" w:rsidRDefault="008331BD" w:rsidP="008331BD">
            <w:pPr>
              <w:jc w:val="center"/>
              <w:rPr>
                <w:color w:val="000000"/>
                <w:sz w:val="20"/>
                <w:szCs w:val="20"/>
              </w:rPr>
            </w:pPr>
            <w:r w:rsidRPr="008331BD">
              <w:rPr>
                <w:color w:val="000000"/>
                <w:sz w:val="20"/>
                <w:szCs w:val="20"/>
              </w:rPr>
              <w:t>-1.28</w:t>
            </w:r>
          </w:p>
        </w:tc>
        <w:tc>
          <w:tcPr>
            <w:tcW w:w="340" w:type="pct"/>
            <w:tcBorders>
              <w:top w:val="nil"/>
              <w:left w:val="nil"/>
              <w:bottom w:val="single" w:sz="4" w:space="0" w:color="000000"/>
              <w:right w:val="single" w:sz="4" w:space="0" w:color="000000"/>
            </w:tcBorders>
            <w:shd w:val="clear" w:color="auto" w:fill="auto"/>
            <w:noWrap/>
            <w:vAlign w:val="center"/>
            <w:hideMark/>
          </w:tcPr>
          <w:p w14:paraId="5A48361B" w14:textId="77777777" w:rsidR="008331BD" w:rsidRPr="008331BD" w:rsidRDefault="008331BD" w:rsidP="008331BD">
            <w:pPr>
              <w:jc w:val="center"/>
              <w:rPr>
                <w:color w:val="000000"/>
                <w:sz w:val="20"/>
                <w:szCs w:val="20"/>
              </w:rPr>
            </w:pPr>
            <w:r w:rsidRPr="008331BD">
              <w:rPr>
                <w:color w:val="000000"/>
                <w:sz w:val="20"/>
                <w:szCs w:val="20"/>
              </w:rPr>
              <w:t>754.11</w:t>
            </w:r>
          </w:p>
        </w:tc>
        <w:tc>
          <w:tcPr>
            <w:tcW w:w="270" w:type="pct"/>
            <w:tcBorders>
              <w:top w:val="nil"/>
              <w:left w:val="nil"/>
              <w:bottom w:val="single" w:sz="4" w:space="0" w:color="000000"/>
              <w:right w:val="single" w:sz="4" w:space="0" w:color="000000"/>
            </w:tcBorders>
            <w:shd w:val="clear" w:color="auto" w:fill="auto"/>
            <w:noWrap/>
            <w:vAlign w:val="center"/>
            <w:hideMark/>
          </w:tcPr>
          <w:p w14:paraId="1F509E53" w14:textId="77777777" w:rsidR="008331BD" w:rsidRPr="008331BD" w:rsidRDefault="008331BD" w:rsidP="008331BD">
            <w:pPr>
              <w:jc w:val="center"/>
              <w:rPr>
                <w:color w:val="000000"/>
                <w:sz w:val="20"/>
                <w:szCs w:val="20"/>
              </w:rPr>
            </w:pPr>
            <w:r w:rsidRPr="008331BD">
              <w:rPr>
                <w:color w:val="000000"/>
                <w:sz w:val="20"/>
                <w:szCs w:val="20"/>
              </w:rPr>
              <w:t>5.72</w:t>
            </w:r>
          </w:p>
        </w:tc>
      </w:tr>
      <w:tr w:rsidR="008331BD" w:rsidRPr="008331BD" w14:paraId="47B0D598"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E02B94A" w14:textId="77777777" w:rsidR="008331BD" w:rsidRPr="008331BD" w:rsidRDefault="008331BD" w:rsidP="008331BD">
            <w:pPr>
              <w:jc w:val="center"/>
              <w:rPr>
                <w:color w:val="000000"/>
                <w:sz w:val="20"/>
                <w:szCs w:val="20"/>
              </w:rPr>
            </w:pPr>
            <w:r w:rsidRPr="008331BD">
              <w:rPr>
                <w:color w:val="000000"/>
                <w:sz w:val="20"/>
                <w:szCs w:val="20"/>
              </w:rPr>
              <w:t>Ноябрь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398B061A"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79FB2600" w14:textId="77777777" w:rsidR="008331BD" w:rsidRPr="008331BD" w:rsidRDefault="008331BD" w:rsidP="008331BD">
            <w:pPr>
              <w:jc w:val="center"/>
              <w:rPr>
                <w:color w:val="000000"/>
                <w:sz w:val="20"/>
                <w:szCs w:val="20"/>
              </w:rPr>
            </w:pPr>
            <w:r w:rsidRPr="008331BD">
              <w:rPr>
                <w:color w:val="000000"/>
                <w:sz w:val="20"/>
                <w:szCs w:val="20"/>
              </w:rPr>
              <w:t>-2.50</w:t>
            </w:r>
          </w:p>
        </w:tc>
        <w:tc>
          <w:tcPr>
            <w:tcW w:w="234" w:type="pct"/>
            <w:tcBorders>
              <w:top w:val="nil"/>
              <w:left w:val="nil"/>
              <w:bottom w:val="single" w:sz="4" w:space="0" w:color="000000"/>
              <w:right w:val="single" w:sz="4" w:space="0" w:color="000000"/>
            </w:tcBorders>
            <w:shd w:val="clear" w:color="auto" w:fill="auto"/>
            <w:noWrap/>
            <w:vAlign w:val="center"/>
            <w:hideMark/>
          </w:tcPr>
          <w:p w14:paraId="32EDB8EC"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64DC175D"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6A793E9F"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86452E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4BCDF68F"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3778A91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2AFB825E"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0DC50DAB"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BAA1177"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66CF2D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CAD48E5"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5ED25FC4"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78ECADC2"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65FEF791" w14:textId="77777777" w:rsidR="008331BD" w:rsidRPr="008331BD" w:rsidRDefault="008331BD" w:rsidP="008331BD">
            <w:pPr>
              <w:jc w:val="center"/>
              <w:rPr>
                <w:color w:val="000000"/>
                <w:sz w:val="20"/>
                <w:szCs w:val="20"/>
              </w:rPr>
            </w:pPr>
            <w:r w:rsidRPr="008331BD">
              <w:rPr>
                <w:color w:val="000000"/>
                <w:sz w:val="20"/>
                <w:szCs w:val="20"/>
              </w:rPr>
              <w:t>Декабрь (О)</w:t>
            </w:r>
          </w:p>
        </w:tc>
        <w:tc>
          <w:tcPr>
            <w:tcW w:w="340" w:type="pct"/>
            <w:tcBorders>
              <w:top w:val="nil"/>
              <w:left w:val="nil"/>
              <w:bottom w:val="single" w:sz="4" w:space="0" w:color="000000"/>
              <w:right w:val="single" w:sz="4" w:space="0" w:color="000000"/>
            </w:tcBorders>
            <w:shd w:val="clear" w:color="auto" w:fill="auto"/>
            <w:noWrap/>
            <w:vAlign w:val="center"/>
            <w:hideMark/>
          </w:tcPr>
          <w:p w14:paraId="016C5D3B" w14:textId="77777777" w:rsidR="008331BD" w:rsidRPr="008331BD" w:rsidRDefault="008331BD" w:rsidP="008331BD">
            <w:pPr>
              <w:jc w:val="center"/>
              <w:rPr>
                <w:color w:val="000000"/>
                <w:sz w:val="20"/>
                <w:szCs w:val="20"/>
              </w:rPr>
            </w:pPr>
            <w:r w:rsidRPr="008331BD">
              <w:rPr>
                <w:color w:val="000000"/>
                <w:sz w:val="20"/>
                <w:szCs w:val="20"/>
              </w:rPr>
              <w:t>744.00</w:t>
            </w:r>
          </w:p>
        </w:tc>
        <w:tc>
          <w:tcPr>
            <w:tcW w:w="258" w:type="pct"/>
            <w:tcBorders>
              <w:top w:val="nil"/>
              <w:left w:val="nil"/>
              <w:bottom w:val="single" w:sz="4" w:space="0" w:color="000000"/>
              <w:right w:val="single" w:sz="4" w:space="0" w:color="000000"/>
            </w:tcBorders>
            <w:shd w:val="clear" w:color="auto" w:fill="auto"/>
            <w:noWrap/>
            <w:vAlign w:val="center"/>
            <w:hideMark/>
          </w:tcPr>
          <w:p w14:paraId="05AD7F88" w14:textId="77777777" w:rsidR="008331BD" w:rsidRPr="008331BD" w:rsidRDefault="008331BD" w:rsidP="008331BD">
            <w:pPr>
              <w:jc w:val="center"/>
              <w:rPr>
                <w:color w:val="000000"/>
                <w:sz w:val="20"/>
                <w:szCs w:val="20"/>
              </w:rPr>
            </w:pPr>
            <w:r w:rsidRPr="008331BD">
              <w:rPr>
                <w:color w:val="000000"/>
                <w:sz w:val="20"/>
                <w:szCs w:val="20"/>
              </w:rPr>
              <w:t>-7.50</w:t>
            </w:r>
          </w:p>
        </w:tc>
        <w:tc>
          <w:tcPr>
            <w:tcW w:w="234" w:type="pct"/>
            <w:tcBorders>
              <w:top w:val="nil"/>
              <w:left w:val="nil"/>
              <w:bottom w:val="single" w:sz="4" w:space="0" w:color="000000"/>
              <w:right w:val="single" w:sz="4" w:space="0" w:color="000000"/>
            </w:tcBorders>
            <w:shd w:val="clear" w:color="auto" w:fill="auto"/>
            <w:noWrap/>
            <w:vAlign w:val="center"/>
            <w:hideMark/>
          </w:tcPr>
          <w:p w14:paraId="6C022F4D"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2ADD8995"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0FF3EAE1" w14:textId="77777777" w:rsidR="008331BD" w:rsidRPr="008331BD" w:rsidRDefault="008331BD" w:rsidP="008331BD">
            <w:pPr>
              <w:jc w:val="center"/>
              <w:rPr>
                <w:color w:val="000000"/>
                <w:sz w:val="20"/>
                <w:szCs w:val="20"/>
              </w:rPr>
            </w:pPr>
            <w:r w:rsidRPr="008331BD">
              <w:rPr>
                <w:color w:val="000000"/>
                <w:sz w:val="20"/>
                <w:szCs w:val="20"/>
              </w:rPr>
              <w:t>5.30</w:t>
            </w:r>
          </w:p>
        </w:tc>
        <w:tc>
          <w:tcPr>
            <w:tcW w:w="234" w:type="pct"/>
            <w:tcBorders>
              <w:top w:val="nil"/>
              <w:left w:val="nil"/>
              <w:bottom w:val="single" w:sz="4" w:space="0" w:color="000000"/>
              <w:right w:val="single" w:sz="4" w:space="0" w:color="000000"/>
            </w:tcBorders>
            <w:shd w:val="clear" w:color="auto" w:fill="auto"/>
            <w:noWrap/>
            <w:vAlign w:val="center"/>
            <w:hideMark/>
          </w:tcPr>
          <w:p w14:paraId="1B8673B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1012BD67" w14:textId="77777777" w:rsidR="008331BD" w:rsidRPr="008331BD" w:rsidRDefault="008331BD" w:rsidP="008331BD">
            <w:pPr>
              <w:jc w:val="center"/>
              <w:rPr>
                <w:color w:val="000000"/>
                <w:sz w:val="20"/>
                <w:szCs w:val="20"/>
              </w:rPr>
            </w:pPr>
            <w:r w:rsidRPr="008331BD">
              <w:rPr>
                <w:color w:val="000000"/>
                <w:sz w:val="20"/>
                <w:szCs w:val="20"/>
              </w:rPr>
              <w:t>31.47</w:t>
            </w:r>
          </w:p>
        </w:tc>
        <w:tc>
          <w:tcPr>
            <w:tcW w:w="305" w:type="pct"/>
            <w:tcBorders>
              <w:top w:val="nil"/>
              <w:left w:val="nil"/>
              <w:bottom w:val="single" w:sz="4" w:space="0" w:color="000000"/>
              <w:right w:val="single" w:sz="4" w:space="0" w:color="000000"/>
            </w:tcBorders>
            <w:shd w:val="clear" w:color="auto" w:fill="auto"/>
            <w:noWrap/>
            <w:vAlign w:val="center"/>
            <w:hideMark/>
          </w:tcPr>
          <w:p w14:paraId="39F8E48C" w14:textId="77777777" w:rsidR="008331BD" w:rsidRPr="008331BD" w:rsidRDefault="008331BD" w:rsidP="008331BD">
            <w:pPr>
              <w:jc w:val="center"/>
              <w:rPr>
                <w:color w:val="000000"/>
                <w:sz w:val="20"/>
                <w:szCs w:val="20"/>
              </w:rPr>
            </w:pPr>
            <w:r w:rsidRPr="008331BD">
              <w:rPr>
                <w:color w:val="000000"/>
                <w:sz w:val="20"/>
                <w:szCs w:val="20"/>
              </w:rPr>
              <w:t>-1.01</w:t>
            </w:r>
          </w:p>
        </w:tc>
        <w:tc>
          <w:tcPr>
            <w:tcW w:w="340" w:type="pct"/>
            <w:tcBorders>
              <w:top w:val="nil"/>
              <w:left w:val="nil"/>
              <w:bottom w:val="single" w:sz="4" w:space="0" w:color="000000"/>
              <w:right w:val="single" w:sz="4" w:space="0" w:color="000000"/>
            </w:tcBorders>
            <w:shd w:val="clear" w:color="auto" w:fill="auto"/>
            <w:noWrap/>
            <w:vAlign w:val="center"/>
            <w:hideMark/>
          </w:tcPr>
          <w:p w14:paraId="1C649751" w14:textId="77777777" w:rsidR="008331BD" w:rsidRPr="008331BD" w:rsidRDefault="008331BD" w:rsidP="008331BD">
            <w:pPr>
              <w:jc w:val="center"/>
              <w:rPr>
                <w:color w:val="000000"/>
                <w:sz w:val="20"/>
                <w:szCs w:val="20"/>
              </w:rPr>
            </w:pPr>
            <w:r w:rsidRPr="008331BD">
              <w:rPr>
                <w:color w:val="000000"/>
                <w:sz w:val="20"/>
                <w:szCs w:val="20"/>
              </w:rPr>
              <w:t>264.83</w:t>
            </w:r>
          </w:p>
        </w:tc>
        <w:tc>
          <w:tcPr>
            <w:tcW w:w="305" w:type="pct"/>
            <w:tcBorders>
              <w:top w:val="nil"/>
              <w:left w:val="nil"/>
              <w:bottom w:val="single" w:sz="4" w:space="0" w:color="000000"/>
              <w:right w:val="single" w:sz="4" w:space="0" w:color="000000"/>
            </w:tcBorders>
            <w:shd w:val="clear" w:color="auto" w:fill="auto"/>
            <w:noWrap/>
            <w:vAlign w:val="center"/>
            <w:hideMark/>
          </w:tcPr>
          <w:p w14:paraId="5A0DCAB4" w14:textId="77777777" w:rsidR="008331BD" w:rsidRPr="008331BD" w:rsidRDefault="008331BD" w:rsidP="008331BD">
            <w:pPr>
              <w:jc w:val="center"/>
              <w:rPr>
                <w:color w:val="000000"/>
                <w:sz w:val="20"/>
                <w:szCs w:val="20"/>
              </w:rPr>
            </w:pPr>
            <w:r w:rsidRPr="008331BD">
              <w:rPr>
                <w:color w:val="000000"/>
                <w:sz w:val="20"/>
                <w:szCs w:val="20"/>
              </w:rPr>
              <w:t>-1.32</w:t>
            </w:r>
          </w:p>
        </w:tc>
        <w:tc>
          <w:tcPr>
            <w:tcW w:w="340" w:type="pct"/>
            <w:tcBorders>
              <w:top w:val="nil"/>
              <w:left w:val="nil"/>
              <w:bottom w:val="single" w:sz="4" w:space="0" w:color="000000"/>
              <w:right w:val="single" w:sz="4" w:space="0" w:color="000000"/>
            </w:tcBorders>
            <w:shd w:val="clear" w:color="auto" w:fill="auto"/>
            <w:noWrap/>
            <w:vAlign w:val="center"/>
            <w:hideMark/>
          </w:tcPr>
          <w:p w14:paraId="5E2631C8" w14:textId="77777777" w:rsidR="008331BD" w:rsidRPr="008331BD" w:rsidRDefault="008331BD" w:rsidP="008331BD">
            <w:pPr>
              <w:jc w:val="center"/>
              <w:rPr>
                <w:color w:val="000000"/>
                <w:sz w:val="20"/>
                <w:szCs w:val="20"/>
              </w:rPr>
            </w:pPr>
            <w:r w:rsidRPr="008331BD">
              <w:rPr>
                <w:color w:val="000000"/>
                <w:sz w:val="20"/>
                <w:szCs w:val="20"/>
              </w:rPr>
              <w:t>264.83</w:t>
            </w:r>
          </w:p>
        </w:tc>
        <w:tc>
          <w:tcPr>
            <w:tcW w:w="270" w:type="pct"/>
            <w:tcBorders>
              <w:top w:val="nil"/>
              <w:left w:val="nil"/>
              <w:bottom w:val="single" w:sz="4" w:space="0" w:color="000000"/>
              <w:right w:val="single" w:sz="4" w:space="0" w:color="000000"/>
            </w:tcBorders>
            <w:shd w:val="clear" w:color="auto" w:fill="auto"/>
            <w:noWrap/>
            <w:vAlign w:val="center"/>
            <w:hideMark/>
          </w:tcPr>
          <w:p w14:paraId="7A50B00D" w14:textId="77777777" w:rsidR="008331BD" w:rsidRPr="008331BD" w:rsidRDefault="008331BD" w:rsidP="008331BD">
            <w:pPr>
              <w:jc w:val="center"/>
              <w:rPr>
                <w:color w:val="000000"/>
                <w:sz w:val="20"/>
                <w:szCs w:val="20"/>
              </w:rPr>
            </w:pPr>
            <w:r w:rsidRPr="008331BD">
              <w:rPr>
                <w:color w:val="000000"/>
                <w:sz w:val="20"/>
                <w:szCs w:val="20"/>
              </w:rPr>
              <w:t>-1.32</w:t>
            </w:r>
          </w:p>
        </w:tc>
        <w:tc>
          <w:tcPr>
            <w:tcW w:w="340" w:type="pct"/>
            <w:tcBorders>
              <w:top w:val="nil"/>
              <w:left w:val="nil"/>
              <w:bottom w:val="single" w:sz="4" w:space="0" w:color="000000"/>
              <w:right w:val="single" w:sz="4" w:space="0" w:color="000000"/>
            </w:tcBorders>
            <w:shd w:val="clear" w:color="auto" w:fill="auto"/>
            <w:noWrap/>
            <w:vAlign w:val="center"/>
            <w:hideMark/>
          </w:tcPr>
          <w:p w14:paraId="047EE03B" w14:textId="77777777" w:rsidR="008331BD" w:rsidRPr="008331BD" w:rsidRDefault="008331BD" w:rsidP="008331BD">
            <w:pPr>
              <w:jc w:val="center"/>
              <w:rPr>
                <w:color w:val="000000"/>
                <w:sz w:val="20"/>
                <w:szCs w:val="20"/>
              </w:rPr>
            </w:pPr>
            <w:r w:rsidRPr="008331BD">
              <w:rPr>
                <w:color w:val="000000"/>
                <w:sz w:val="20"/>
                <w:szCs w:val="20"/>
              </w:rPr>
              <w:t>779.25</w:t>
            </w:r>
          </w:p>
        </w:tc>
        <w:tc>
          <w:tcPr>
            <w:tcW w:w="270" w:type="pct"/>
            <w:tcBorders>
              <w:top w:val="nil"/>
              <w:left w:val="nil"/>
              <w:bottom w:val="single" w:sz="4" w:space="0" w:color="000000"/>
              <w:right w:val="single" w:sz="4" w:space="0" w:color="000000"/>
            </w:tcBorders>
            <w:shd w:val="clear" w:color="auto" w:fill="auto"/>
            <w:noWrap/>
            <w:vAlign w:val="center"/>
            <w:hideMark/>
          </w:tcPr>
          <w:p w14:paraId="126CF481" w14:textId="77777777" w:rsidR="008331BD" w:rsidRPr="008331BD" w:rsidRDefault="008331BD" w:rsidP="008331BD">
            <w:pPr>
              <w:jc w:val="center"/>
              <w:rPr>
                <w:color w:val="000000"/>
                <w:sz w:val="20"/>
                <w:szCs w:val="20"/>
              </w:rPr>
            </w:pPr>
            <w:r w:rsidRPr="008331BD">
              <w:rPr>
                <w:color w:val="000000"/>
                <w:sz w:val="20"/>
                <w:szCs w:val="20"/>
              </w:rPr>
              <w:t>5.92</w:t>
            </w:r>
          </w:p>
        </w:tc>
      </w:tr>
      <w:tr w:rsidR="008331BD" w:rsidRPr="008331BD" w14:paraId="075E2685"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2AD2F4D2" w14:textId="77777777" w:rsidR="008331BD" w:rsidRPr="008331BD" w:rsidRDefault="008331BD" w:rsidP="008331BD">
            <w:pPr>
              <w:jc w:val="center"/>
              <w:rPr>
                <w:color w:val="000000"/>
                <w:sz w:val="20"/>
                <w:szCs w:val="20"/>
              </w:rPr>
            </w:pPr>
            <w:r w:rsidRPr="008331BD">
              <w:rPr>
                <w:color w:val="000000"/>
                <w:sz w:val="20"/>
                <w:szCs w:val="20"/>
              </w:rPr>
              <w:t>Декабрь (Л)</w:t>
            </w:r>
          </w:p>
        </w:tc>
        <w:tc>
          <w:tcPr>
            <w:tcW w:w="340" w:type="pct"/>
            <w:tcBorders>
              <w:top w:val="nil"/>
              <w:left w:val="nil"/>
              <w:bottom w:val="single" w:sz="4" w:space="0" w:color="000000"/>
              <w:right w:val="single" w:sz="4" w:space="0" w:color="000000"/>
            </w:tcBorders>
            <w:shd w:val="clear" w:color="auto" w:fill="auto"/>
            <w:noWrap/>
            <w:vAlign w:val="center"/>
            <w:hideMark/>
          </w:tcPr>
          <w:p w14:paraId="7A06F42D" w14:textId="77777777" w:rsidR="008331BD" w:rsidRPr="008331BD" w:rsidRDefault="008331BD" w:rsidP="008331BD">
            <w:pPr>
              <w:jc w:val="center"/>
              <w:rPr>
                <w:color w:val="000000"/>
                <w:sz w:val="20"/>
                <w:szCs w:val="20"/>
              </w:rPr>
            </w:pPr>
            <w:r w:rsidRPr="008331BD">
              <w:rPr>
                <w:color w:val="000000"/>
                <w:sz w:val="20"/>
                <w:szCs w:val="20"/>
              </w:rPr>
              <w:t>0.00</w:t>
            </w:r>
          </w:p>
        </w:tc>
        <w:tc>
          <w:tcPr>
            <w:tcW w:w="258" w:type="pct"/>
            <w:tcBorders>
              <w:top w:val="nil"/>
              <w:left w:val="nil"/>
              <w:bottom w:val="single" w:sz="4" w:space="0" w:color="000000"/>
              <w:right w:val="single" w:sz="4" w:space="0" w:color="000000"/>
            </w:tcBorders>
            <w:shd w:val="clear" w:color="auto" w:fill="auto"/>
            <w:noWrap/>
            <w:vAlign w:val="center"/>
            <w:hideMark/>
          </w:tcPr>
          <w:p w14:paraId="6CD1ADA7" w14:textId="77777777" w:rsidR="008331BD" w:rsidRPr="008331BD" w:rsidRDefault="008331BD" w:rsidP="008331BD">
            <w:pPr>
              <w:jc w:val="center"/>
              <w:rPr>
                <w:color w:val="000000"/>
                <w:sz w:val="20"/>
                <w:szCs w:val="20"/>
              </w:rPr>
            </w:pPr>
            <w:r w:rsidRPr="008331BD">
              <w:rPr>
                <w:color w:val="000000"/>
                <w:sz w:val="20"/>
                <w:szCs w:val="20"/>
              </w:rPr>
              <w:t>-7.50</w:t>
            </w:r>
          </w:p>
        </w:tc>
        <w:tc>
          <w:tcPr>
            <w:tcW w:w="234" w:type="pct"/>
            <w:tcBorders>
              <w:top w:val="nil"/>
              <w:left w:val="nil"/>
              <w:bottom w:val="single" w:sz="4" w:space="0" w:color="000000"/>
              <w:right w:val="single" w:sz="4" w:space="0" w:color="000000"/>
            </w:tcBorders>
            <w:shd w:val="clear" w:color="auto" w:fill="auto"/>
            <w:noWrap/>
            <w:vAlign w:val="center"/>
            <w:hideMark/>
          </w:tcPr>
          <w:p w14:paraId="42FFD47B" w14:textId="77777777" w:rsidR="008331BD" w:rsidRPr="008331BD" w:rsidRDefault="008331BD" w:rsidP="008331BD">
            <w:pPr>
              <w:jc w:val="center"/>
              <w:rPr>
                <w:color w:val="000000"/>
                <w:sz w:val="20"/>
                <w:szCs w:val="20"/>
              </w:rPr>
            </w:pPr>
            <w:r w:rsidRPr="008331BD">
              <w:rPr>
                <w:color w:val="000000"/>
                <w:sz w:val="20"/>
                <w:szCs w:val="20"/>
              </w:rPr>
              <w:t>60.00</w:t>
            </w:r>
          </w:p>
        </w:tc>
        <w:tc>
          <w:tcPr>
            <w:tcW w:w="234" w:type="pct"/>
            <w:tcBorders>
              <w:top w:val="nil"/>
              <w:left w:val="nil"/>
              <w:bottom w:val="single" w:sz="4" w:space="0" w:color="000000"/>
              <w:right w:val="single" w:sz="4" w:space="0" w:color="000000"/>
            </w:tcBorders>
            <w:shd w:val="clear" w:color="auto" w:fill="auto"/>
            <w:noWrap/>
            <w:vAlign w:val="center"/>
            <w:hideMark/>
          </w:tcPr>
          <w:p w14:paraId="6B87536A"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4197F674" w14:textId="77777777" w:rsidR="008331BD" w:rsidRPr="008331BD" w:rsidRDefault="008331BD" w:rsidP="008331BD">
            <w:pPr>
              <w:jc w:val="center"/>
              <w:rPr>
                <w:color w:val="000000"/>
                <w:sz w:val="20"/>
                <w:szCs w:val="20"/>
              </w:rPr>
            </w:pPr>
            <w:r w:rsidRPr="008331BD">
              <w:rPr>
                <w:color w:val="000000"/>
                <w:sz w:val="20"/>
                <w:szCs w:val="20"/>
              </w:rPr>
              <w:t>0.00</w:t>
            </w:r>
          </w:p>
        </w:tc>
        <w:tc>
          <w:tcPr>
            <w:tcW w:w="234" w:type="pct"/>
            <w:tcBorders>
              <w:top w:val="nil"/>
              <w:left w:val="nil"/>
              <w:bottom w:val="single" w:sz="4" w:space="0" w:color="000000"/>
              <w:right w:val="single" w:sz="4" w:space="0" w:color="000000"/>
            </w:tcBorders>
            <w:shd w:val="clear" w:color="auto" w:fill="auto"/>
            <w:noWrap/>
            <w:vAlign w:val="center"/>
            <w:hideMark/>
          </w:tcPr>
          <w:p w14:paraId="7DD69E2C" w14:textId="77777777" w:rsidR="008331BD" w:rsidRPr="008331BD" w:rsidRDefault="008331BD" w:rsidP="008331BD">
            <w:pPr>
              <w:jc w:val="center"/>
              <w:rPr>
                <w:color w:val="000000"/>
                <w:sz w:val="20"/>
                <w:szCs w:val="20"/>
              </w:rPr>
            </w:pPr>
            <w:r w:rsidRPr="008331BD">
              <w:rPr>
                <w:color w:val="000000"/>
                <w:sz w:val="20"/>
                <w:szCs w:val="20"/>
              </w:rPr>
              <w:t>10.00</w:t>
            </w:r>
          </w:p>
        </w:tc>
        <w:tc>
          <w:tcPr>
            <w:tcW w:w="305" w:type="pct"/>
            <w:tcBorders>
              <w:top w:val="nil"/>
              <w:left w:val="nil"/>
              <w:bottom w:val="single" w:sz="4" w:space="0" w:color="000000"/>
              <w:right w:val="single" w:sz="4" w:space="0" w:color="000000"/>
            </w:tcBorders>
            <w:shd w:val="clear" w:color="auto" w:fill="auto"/>
            <w:noWrap/>
            <w:vAlign w:val="center"/>
            <w:hideMark/>
          </w:tcPr>
          <w:p w14:paraId="2D7EFC9D"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7BADEBF9"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5A42A099" w14:textId="77777777" w:rsidR="008331BD" w:rsidRPr="008331BD" w:rsidRDefault="008331BD" w:rsidP="008331BD">
            <w:pPr>
              <w:jc w:val="center"/>
              <w:rPr>
                <w:color w:val="000000"/>
                <w:sz w:val="20"/>
                <w:szCs w:val="20"/>
              </w:rPr>
            </w:pPr>
            <w:r w:rsidRPr="008331BD">
              <w:rPr>
                <w:color w:val="000000"/>
                <w:sz w:val="20"/>
                <w:szCs w:val="20"/>
              </w:rPr>
              <w:t>0.00</w:t>
            </w:r>
          </w:p>
        </w:tc>
        <w:tc>
          <w:tcPr>
            <w:tcW w:w="305" w:type="pct"/>
            <w:tcBorders>
              <w:top w:val="nil"/>
              <w:left w:val="nil"/>
              <w:bottom w:val="single" w:sz="4" w:space="0" w:color="000000"/>
              <w:right w:val="single" w:sz="4" w:space="0" w:color="000000"/>
            </w:tcBorders>
            <w:shd w:val="clear" w:color="auto" w:fill="auto"/>
            <w:noWrap/>
            <w:vAlign w:val="center"/>
            <w:hideMark/>
          </w:tcPr>
          <w:p w14:paraId="4917F236"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36B3D94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2CA38CED" w14:textId="77777777" w:rsidR="008331BD" w:rsidRPr="008331BD" w:rsidRDefault="008331BD" w:rsidP="008331BD">
            <w:pPr>
              <w:jc w:val="center"/>
              <w:rPr>
                <w:color w:val="000000"/>
                <w:sz w:val="20"/>
                <w:szCs w:val="20"/>
              </w:rPr>
            </w:pPr>
            <w:r w:rsidRPr="008331BD">
              <w:rPr>
                <w:color w:val="000000"/>
                <w:sz w:val="20"/>
                <w:szCs w:val="20"/>
              </w:rPr>
              <w:t>0.00</w:t>
            </w:r>
          </w:p>
        </w:tc>
        <w:tc>
          <w:tcPr>
            <w:tcW w:w="340" w:type="pct"/>
            <w:tcBorders>
              <w:top w:val="nil"/>
              <w:left w:val="nil"/>
              <w:bottom w:val="single" w:sz="4" w:space="0" w:color="000000"/>
              <w:right w:val="single" w:sz="4" w:space="0" w:color="000000"/>
            </w:tcBorders>
            <w:shd w:val="clear" w:color="auto" w:fill="auto"/>
            <w:noWrap/>
            <w:vAlign w:val="center"/>
            <w:hideMark/>
          </w:tcPr>
          <w:p w14:paraId="19623DE9" w14:textId="77777777" w:rsidR="008331BD" w:rsidRPr="008331BD" w:rsidRDefault="008331BD" w:rsidP="008331BD">
            <w:pPr>
              <w:jc w:val="center"/>
              <w:rPr>
                <w:color w:val="000000"/>
                <w:sz w:val="20"/>
                <w:szCs w:val="20"/>
              </w:rPr>
            </w:pPr>
            <w:r w:rsidRPr="008331BD">
              <w:rPr>
                <w:color w:val="000000"/>
                <w:sz w:val="20"/>
                <w:szCs w:val="20"/>
              </w:rPr>
              <w:t>0.00</w:t>
            </w:r>
          </w:p>
        </w:tc>
        <w:tc>
          <w:tcPr>
            <w:tcW w:w="270" w:type="pct"/>
            <w:tcBorders>
              <w:top w:val="nil"/>
              <w:left w:val="nil"/>
              <w:bottom w:val="single" w:sz="4" w:space="0" w:color="000000"/>
              <w:right w:val="single" w:sz="4" w:space="0" w:color="000000"/>
            </w:tcBorders>
            <w:shd w:val="clear" w:color="auto" w:fill="auto"/>
            <w:noWrap/>
            <w:vAlign w:val="center"/>
            <w:hideMark/>
          </w:tcPr>
          <w:p w14:paraId="68EDD701" w14:textId="77777777" w:rsidR="008331BD" w:rsidRPr="008331BD" w:rsidRDefault="008331BD" w:rsidP="008331BD">
            <w:pPr>
              <w:jc w:val="center"/>
              <w:rPr>
                <w:color w:val="000000"/>
                <w:sz w:val="20"/>
                <w:szCs w:val="20"/>
              </w:rPr>
            </w:pPr>
            <w:r w:rsidRPr="008331BD">
              <w:rPr>
                <w:color w:val="000000"/>
                <w:sz w:val="20"/>
                <w:szCs w:val="20"/>
              </w:rPr>
              <w:t>0.00</w:t>
            </w:r>
          </w:p>
        </w:tc>
      </w:tr>
      <w:tr w:rsidR="008331BD" w:rsidRPr="008331BD" w14:paraId="697B47FE" w14:textId="77777777" w:rsidTr="008331BD">
        <w:trPr>
          <w:trHeight w:val="300"/>
        </w:trPr>
        <w:tc>
          <w:tcPr>
            <w:tcW w:w="991" w:type="pct"/>
            <w:tcBorders>
              <w:top w:val="nil"/>
              <w:left w:val="single" w:sz="4" w:space="0" w:color="000000"/>
              <w:bottom w:val="single" w:sz="4" w:space="0" w:color="000000"/>
              <w:right w:val="single" w:sz="4" w:space="0" w:color="000000"/>
            </w:tcBorders>
            <w:shd w:val="clear" w:color="auto" w:fill="auto"/>
            <w:noWrap/>
            <w:hideMark/>
          </w:tcPr>
          <w:p w14:paraId="4E48830C" w14:textId="77777777" w:rsidR="008331BD" w:rsidRPr="008331BD" w:rsidRDefault="008331BD" w:rsidP="008331BD">
            <w:pPr>
              <w:jc w:val="center"/>
              <w:rPr>
                <w:b/>
                <w:color w:val="000000"/>
                <w:sz w:val="20"/>
                <w:szCs w:val="20"/>
              </w:rPr>
            </w:pPr>
            <w:r w:rsidRPr="008331BD">
              <w:rPr>
                <w:b/>
                <w:color w:val="000000"/>
                <w:sz w:val="20"/>
                <w:szCs w:val="20"/>
              </w:rPr>
              <w:t>Итого:</w:t>
            </w:r>
          </w:p>
        </w:tc>
        <w:tc>
          <w:tcPr>
            <w:tcW w:w="340" w:type="pct"/>
            <w:tcBorders>
              <w:top w:val="nil"/>
              <w:left w:val="nil"/>
              <w:bottom w:val="single" w:sz="4" w:space="0" w:color="000000"/>
              <w:right w:val="single" w:sz="4" w:space="0" w:color="000000"/>
            </w:tcBorders>
            <w:shd w:val="clear" w:color="auto" w:fill="auto"/>
            <w:noWrap/>
            <w:vAlign w:val="center"/>
            <w:hideMark/>
          </w:tcPr>
          <w:p w14:paraId="4ED84F42" w14:textId="59458765" w:rsidR="008331BD" w:rsidRPr="008331BD" w:rsidRDefault="008331BD" w:rsidP="008331BD">
            <w:pPr>
              <w:jc w:val="center"/>
              <w:rPr>
                <w:b/>
                <w:color w:val="000000"/>
                <w:sz w:val="20"/>
                <w:szCs w:val="20"/>
              </w:rPr>
            </w:pPr>
          </w:p>
        </w:tc>
        <w:tc>
          <w:tcPr>
            <w:tcW w:w="258" w:type="pct"/>
            <w:tcBorders>
              <w:top w:val="nil"/>
              <w:left w:val="nil"/>
              <w:bottom w:val="single" w:sz="4" w:space="0" w:color="000000"/>
              <w:right w:val="single" w:sz="4" w:space="0" w:color="000000"/>
            </w:tcBorders>
            <w:shd w:val="clear" w:color="auto" w:fill="auto"/>
            <w:noWrap/>
            <w:vAlign w:val="center"/>
            <w:hideMark/>
          </w:tcPr>
          <w:p w14:paraId="31577399" w14:textId="5B68026F" w:rsidR="008331BD" w:rsidRPr="008331BD" w:rsidRDefault="008331BD" w:rsidP="008331BD">
            <w:pPr>
              <w:jc w:val="center"/>
              <w:rPr>
                <w:b/>
                <w:color w:val="000000"/>
                <w:sz w:val="20"/>
                <w:szCs w:val="20"/>
              </w:rPr>
            </w:pPr>
          </w:p>
        </w:tc>
        <w:tc>
          <w:tcPr>
            <w:tcW w:w="234" w:type="pct"/>
            <w:tcBorders>
              <w:top w:val="nil"/>
              <w:left w:val="nil"/>
              <w:bottom w:val="single" w:sz="4" w:space="0" w:color="000000"/>
              <w:right w:val="single" w:sz="4" w:space="0" w:color="000000"/>
            </w:tcBorders>
            <w:shd w:val="clear" w:color="auto" w:fill="auto"/>
            <w:noWrap/>
            <w:vAlign w:val="center"/>
            <w:hideMark/>
          </w:tcPr>
          <w:p w14:paraId="02FA935F" w14:textId="403246DF" w:rsidR="008331BD" w:rsidRPr="008331BD" w:rsidRDefault="008331BD" w:rsidP="008331BD">
            <w:pPr>
              <w:jc w:val="center"/>
              <w:rPr>
                <w:b/>
                <w:color w:val="000000"/>
                <w:sz w:val="20"/>
                <w:szCs w:val="20"/>
              </w:rPr>
            </w:pPr>
          </w:p>
        </w:tc>
        <w:tc>
          <w:tcPr>
            <w:tcW w:w="234" w:type="pct"/>
            <w:tcBorders>
              <w:top w:val="nil"/>
              <w:left w:val="nil"/>
              <w:bottom w:val="single" w:sz="4" w:space="0" w:color="000000"/>
              <w:right w:val="single" w:sz="4" w:space="0" w:color="000000"/>
            </w:tcBorders>
            <w:shd w:val="clear" w:color="auto" w:fill="auto"/>
            <w:noWrap/>
            <w:vAlign w:val="center"/>
            <w:hideMark/>
          </w:tcPr>
          <w:p w14:paraId="61F44E5E" w14:textId="63D5BE17" w:rsidR="008331BD" w:rsidRPr="008331BD" w:rsidRDefault="008331BD" w:rsidP="008331BD">
            <w:pPr>
              <w:jc w:val="center"/>
              <w:rPr>
                <w:b/>
                <w:color w:val="000000"/>
                <w:sz w:val="20"/>
                <w:szCs w:val="20"/>
              </w:rPr>
            </w:pPr>
          </w:p>
        </w:tc>
        <w:tc>
          <w:tcPr>
            <w:tcW w:w="234" w:type="pct"/>
            <w:tcBorders>
              <w:top w:val="nil"/>
              <w:left w:val="nil"/>
              <w:bottom w:val="single" w:sz="4" w:space="0" w:color="000000"/>
              <w:right w:val="single" w:sz="4" w:space="0" w:color="000000"/>
            </w:tcBorders>
            <w:shd w:val="clear" w:color="auto" w:fill="auto"/>
            <w:noWrap/>
            <w:vAlign w:val="center"/>
            <w:hideMark/>
          </w:tcPr>
          <w:p w14:paraId="746F6874" w14:textId="19EA5379" w:rsidR="008331BD" w:rsidRPr="008331BD" w:rsidRDefault="008331BD" w:rsidP="008331BD">
            <w:pPr>
              <w:jc w:val="center"/>
              <w:rPr>
                <w:b/>
                <w:color w:val="000000"/>
                <w:sz w:val="20"/>
                <w:szCs w:val="20"/>
              </w:rPr>
            </w:pPr>
          </w:p>
        </w:tc>
        <w:tc>
          <w:tcPr>
            <w:tcW w:w="234" w:type="pct"/>
            <w:tcBorders>
              <w:top w:val="nil"/>
              <w:left w:val="nil"/>
              <w:bottom w:val="single" w:sz="4" w:space="0" w:color="000000"/>
              <w:right w:val="single" w:sz="4" w:space="0" w:color="000000"/>
            </w:tcBorders>
            <w:shd w:val="clear" w:color="auto" w:fill="auto"/>
            <w:noWrap/>
            <w:vAlign w:val="center"/>
            <w:hideMark/>
          </w:tcPr>
          <w:p w14:paraId="71072818" w14:textId="4D90F7A3" w:rsidR="008331BD" w:rsidRPr="008331BD" w:rsidRDefault="008331BD" w:rsidP="008331BD">
            <w:pPr>
              <w:jc w:val="center"/>
              <w:rPr>
                <w:b/>
                <w:color w:val="000000"/>
                <w:sz w:val="20"/>
                <w:szCs w:val="20"/>
              </w:rPr>
            </w:pPr>
          </w:p>
        </w:tc>
        <w:tc>
          <w:tcPr>
            <w:tcW w:w="305" w:type="pct"/>
            <w:tcBorders>
              <w:top w:val="nil"/>
              <w:left w:val="nil"/>
              <w:bottom w:val="single" w:sz="4" w:space="0" w:color="000000"/>
              <w:right w:val="single" w:sz="4" w:space="0" w:color="000000"/>
            </w:tcBorders>
            <w:shd w:val="clear" w:color="auto" w:fill="auto"/>
            <w:noWrap/>
            <w:vAlign w:val="center"/>
            <w:hideMark/>
          </w:tcPr>
          <w:p w14:paraId="3A9A0799" w14:textId="77777777" w:rsidR="008331BD" w:rsidRPr="008331BD" w:rsidRDefault="008331BD" w:rsidP="008331BD">
            <w:pPr>
              <w:jc w:val="center"/>
              <w:rPr>
                <w:b/>
                <w:color w:val="000000"/>
                <w:sz w:val="20"/>
                <w:szCs w:val="20"/>
              </w:rPr>
            </w:pPr>
            <w:r w:rsidRPr="008331BD">
              <w:rPr>
                <w:b/>
                <w:color w:val="000000"/>
                <w:sz w:val="20"/>
                <w:szCs w:val="20"/>
              </w:rPr>
              <w:t>6003.91</w:t>
            </w:r>
          </w:p>
        </w:tc>
        <w:tc>
          <w:tcPr>
            <w:tcW w:w="305" w:type="pct"/>
            <w:tcBorders>
              <w:top w:val="nil"/>
              <w:left w:val="nil"/>
              <w:bottom w:val="single" w:sz="4" w:space="0" w:color="000000"/>
              <w:right w:val="single" w:sz="4" w:space="0" w:color="000000"/>
            </w:tcBorders>
            <w:shd w:val="clear" w:color="auto" w:fill="auto"/>
            <w:noWrap/>
            <w:vAlign w:val="center"/>
            <w:hideMark/>
          </w:tcPr>
          <w:p w14:paraId="42223B32" w14:textId="77777777" w:rsidR="008331BD" w:rsidRPr="008331BD" w:rsidRDefault="008331BD" w:rsidP="008331BD">
            <w:pPr>
              <w:jc w:val="center"/>
              <w:rPr>
                <w:b/>
                <w:color w:val="000000"/>
                <w:sz w:val="20"/>
                <w:szCs w:val="20"/>
              </w:rPr>
            </w:pPr>
            <w:r w:rsidRPr="008331BD">
              <w:rPr>
                <w:b/>
                <w:color w:val="000000"/>
                <w:sz w:val="20"/>
                <w:szCs w:val="20"/>
              </w:rPr>
              <w:t>4037.80</w:t>
            </w:r>
          </w:p>
        </w:tc>
        <w:tc>
          <w:tcPr>
            <w:tcW w:w="340" w:type="pct"/>
            <w:tcBorders>
              <w:top w:val="nil"/>
              <w:left w:val="nil"/>
              <w:bottom w:val="single" w:sz="4" w:space="0" w:color="000000"/>
              <w:right w:val="single" w:sz="4" w:space="0" w:color="000000"/>
            </w:tcBorders>
            <w:shd w:val="clear" w:color="auto" w:fill="auto"/>
            <w:noWrap/>
            <w:vAlign w:val="center"/>
            <w:hideMark/>
          </w:tcPr>
          <w:p w14:paraId="3645B300" w14:textId="77777777" w:rsidR="008331BD" w:rsidRPr="008331BD" w:rsidRDefault="008331BD" w:rsidP="008331BD">
            <w:pPr>
              <w:jc w:val="center"/>
              <w:rPr>
                <w:b/>
                <w:color w:val="000000"/>
                <w:sz w:val="20"/>
                <w:szCs w:val="20"/>
              </w:rPr>
            </w:pPr>
            <w:r w:rsidRPr="008331BD">
              <w:rPr>
                <w:b/>
                <w:color w:val="000000"/>
                <w:sz w:val="20"/>
                <w:szCs w:val="20"/>
              </w:rPr>
              <w:t>18776.77</w:t>
            </w:r>
          </w:p>
        </w:tc>
        <w:tc>
          <w:tcPr>
            <w:tcW w:w="305" w:type="pct"/>
            <w:tcBorders>
              <w:top w:val="nil"/>
              <w:left w:val="nil"/>
              <w:bottom w:val="single" w:sz="4" w:space="0" w:color="000000"/>
              <w:right w:val="single" w:sz="4" w:space="0" w:color="000000"/>
            </w:tcBorders>
            <w:shd w:val="clear" w:color="auto" w:fill="auto"/>
            <w:noWrap/>
            <w:vAlign w:val="center"/>
            <w:hideMark/>
          </w:tcPr>
          <w:p w14:paraId="2AF0C591" w14:textId="77777777" w:rsidR="008331BD" w:rsidRPr="008331BD" w:rsidRDefault="008331BD" w:rsidP="008331BD">
            <w:pPr>
              <w:jc w:val="center"/>
              <w:rPr>
                <w:b/>
                <w:color w:val="000000"/>
                <w:sz w:val="20"/>
                <w:szCs w:val="20"/>
              </w:rPr>
            </w:pPr>
            <w:r w:rsidRPr="008331BD">
              <w:rPr>
                <w:b/>
                <w:color w:val="000000"/>
                <w:sz w:val="20"/>
                <w:szCs w:val="20"/>
              </w:rPr>
              <w:t>1067.90</w:t>
            </w:r>
          </w:p>
        </w:tc>
        <w:tc>
          <w:tcPr>
            <w:tcW w:w="340" w:type="pct"/>
            <w:tcBorders>
              <w:top w:val="nil"/>
              <w:left w:val="nil"/>
              <w:bottom w:val="single" w:sz="4" w:space="0" w:color="000000"/>
              <w:right w:val="single" w:sz="4" w:space="0" w:color="000000"/>
            </w:tcBorders>
            <w:shd w:val="clear" w:color="auto" w:fill="auto"/>
            <w:noWrap/>
            <w:vAlign w:val="center"/>
            <w:hideMark/>
          </w:tcPr>
          <w:p w14:paraId="71D818D9" w14:textId="77777777" w:rsidR="008331BD" w:rsidRPr="008331BD" w:rsidRDefault="008331BD" w:rsidP="008331BD">
            <w:pPr>
              <w:jc w:val="center"/>
              <w:rPr>
                <w:b/>
                <w:color w:val="000000"/>
                <w:sz w:val="20"/>
                <w:szCs w:val="20"/>
              </w:rPr>
            </w:pPr>
            <w:r w:rsidRPr="008331BD">
              <w:rPr>
                <w:b/>
                <w:color w:val="000000"/>
                <w:sz w:val="20"/>
                <w:szCs w:val="20"/>
              </w:rPr>
              <w:t>18983.89</w:t>
            </w:r>
          </w:p>
        </w:tc>
        <w:tc>
          <w:tcPr>
            <w:tcW w:w="270" w:type="pct"/>
            <w:tcBorders>
              <w:top w:val="nil"/>
              <w:left w:val="nil"/>
              <w:bottom w:val="single" w:sz="4" w:space="0" w:color="000000"/>
              <w:right w:val="single" w:sz="4" w:space="0" w:color="000000"/>
            </w:tcBorders>
            <w:shd w:val="clear" w:color="auto" w:fill="auto"/>
            <w:noWrap/>
            <w:vAlign w:val="center"/>
            <w:hideMark/>
          </w:tcPr>
          <w:p w14:paraId="0A3E407C" w14:textId="77777777" w:rsidR="008331BD" w:rsidRPr="008331BD" w:rsidRDefault="008331BD" w:rsidP="008331BD">
            <w:pPr>
              <w:jc w:val="center"/>
              <w:rPr>
                <w:b/>
                <w:color w:val="000000"/>
                <w:sz w:val="20"/>
                <w:szCs w:val="20"/>
              </w:rPr>
            </w:pPr>
            <w:r w:rsidRPr="008331BD">
              <w:rPr>
                <w:b/>
                <w:color w:val="000000"/>
                <w:sz w:val="20"/>
                <w:szCs w:val="20"/>
              </w:rPr>
              <w:t>693.07</w:t>
            </w:r>
          </w:p>
        </w:tc>
        <w:tc>
          <w:tcPr>
            <w:tcW w:w="340" w:type="pct"/>
            <w:tcBorders>
              <w:top w:val="nil"/>
              <w:left w:val="nil"/>
              <w:bottom w:val="single" w:sz="4" w:space="0" w:color="000000"/>
              <w:right w:val="single" w:sz="4" w:space="0" w:color="000000"/>
            </w:tcBorders>
            <w:shd w:val="clear" w:color="auto" w:fill="auto"/>
            <w:noWrap/>
            <w:vAlign w:val="center"/>
            <w:hideMark/>
          </w:tcPr>
          <w:p w14:paraId="113C8E12" w14:textId="77777777" w:rsidR="008331BD" w:rsidRPr="008331BD" w:rsidRDefault="008331BD" w:rsidP="008331BD">
            <w:pPr>
              <w:jc w:val="center"/>
              <w:rPr>
                <w:b/>
                <w:color w:val="000000"/>
                <w:sz w:val="20"/>
                <w:szCs w:val="20"/>
              </w:rPr>
            </w:pPr>
            <w:r w:rsidRPr="008331BD">
              <w:rPr>
                <w:b/>
                <w:color w:val="000000"/>
                <w:sz w:val="20"/>
                <w:szCs w:val="20"/>
              </w:rPr>
              <w:t>17494.61</w:t>
            </w:r>
          </w:p>
        </w:tc>
        <w:tc>
          <w:tcPr>
            <w:tcW w:w="270" w:type="pct"/>
            <w:tcBorders>
              <w:top w:val="nil"/>
              <w:left w:val="nil"/>
              <w:bottom w:val="single" w:sz="4" w:space="0" w:color="000000"/>
              <w:right w:val="single" w:sz="4" w:space="0" w:color="000000"/>
            </w:tcBorders>
            <w:shd w:val="clear" w:color="auto" w:fill="auto"/>
            <w:noWrap/>
            <w:vAlign w:val="center"/>
            <w:hideMark/>
          </w:tcPr>
          <w:p w14:paraId="5B2304C8" w14:textId="77777777" w:rsidR="008331BD" w:rsidRPr="008331BD" w:rsidRDefault="008331BD" w:rsidP="008331BD">
            <w:pPr>
              <w:jc w:val="center"/>
              <w:rPr>
                <w:b/>
                <w:color w:val="000000"/>
                <w:sz w:val="20"/>
                <w:szCs w:val="20"/>
              </w:rPr>
            </w:pPr>
            <w:r w:rsidRPr="008331BD">
              <w:rPr>
                <w:b/>
                <w:color w:val="000000"/>
                <w:sz w:val="20"/>
                <w:szCs w:val="20"/>
              </w:rPr>
              <w:t>638.22</w:t>
            </w:r>
          </w:p>
        </w:tc>
      </w:tr>
    </w:tbl>
    <w:p w14:paraId="3B1FA640" w14:textId="77777777" w:rsidR="009E01D6" w:rsidRDefault="009E01D6" w:rsidP="008331BD">
      <w:pPr>
        <w:tabs>
          <w:tab w:val="left" w:pos="1170"/>
        </w:tabs>
      </w:pPr>
      <w:r>
        <w:tab/>
      </w:r>
    </w:p>
    <w:p w14:paraId="64C81B79" w14:textId="77777777" w:rsidR="00A651EC" w:rsidRDefault="00A651EC" w:rsidP="008331BD">
      <w:pPr>
        <w:pStyle w:val="aff4"/>
        <w:keepNext/>
        <w:sectPr w:rsidR="00A651EC" w:rsidSect="00A651EC">
          <w:pgSz w:w="16840" w:h="11907" w:orient="landscape" w:code="9"/>
          <w:pgMar w:top="1418" w:right="1134" w:bottom="851" w:left="1134" w:header="709" w:footer="709" w:gutter="0"/>
          <w:cols w:space="708"/>
          <w:docGrid w:linePitch="360"/>
        </w:sectPr>
      </w:pPr>
    </w:p>
    <w:p w14:paraId="1A3C77CF" w14:textId="608CA271" w:rsidR="008A6683" w:rsidRPr="00794A05" w:rsidRDefault="008A6683" w:rsidP="006D2128">
      <w:pPr>
        <w:pStyle w:val="aff4"/>
        <w:keepNext/>
      </w:pPr>
      <w:r>
        <w:lastRenderedPageBreak/>
        <w:t xml:space="preserve">Таблица </w:t>
      </w:r>
      <w:fldSimple w:instr=" STYLEREF 1 \s ">
        <w:r w:rsidR="00B53B84">
          <w:rPr>
            <w:noProof/>
          </w:rPr>
          <w:t>3</w:t>
        </w:r>
      </w:fldSimple>
      <w:r w:rsidR="00E14542">
        <w:t>.</w:t>
      </w:r>
      <w:fldSimple w:instr=" SEQ Таблица \* ARABIC \s 1 ">
        <w:r w:rsidR="00B53B84">
          <w:rPr>
            <w:noProof/>
          </w:rPr>
          <w:t>19</w:t>
        </w:r>
      </w:fldSimple>
      <w:r>
        <w:t xml:space="preserve"> - </w:t>
      </w:r>
      <w:r w:rsidRPr="004D6717">
        <w:t xml:space="preserve">Годовые нормированные потери через изоляцию </w:t>
      </w:r>
      <w:r>
        <w:t xml:space="preserve">тепловых сетей </w:t>
      </w:r>
      <w:r w:rsidR="006D2128">
        <w:t>от котельной ООО «РМЗ»</w:t>
      </w:r>
    </w:p>
    <w:tbl>
      <w:tblPr>
        <w:tblW w:w="5000" w:type="pct"/>
        <w:tblLook w:val="04A0" w:firstRow="1" w:lastRow="0" w:firstColumn="1" w:lastColumn="0" w:noHBand="0" w:noVBand="1"/>
      </w:tblPr>
      <w:tblGrid>
        <w:gridCol w:w="1879"/>
        <w:gridCol w:w="883"/>
        <w:gridCol w:w="846"/>
        <w:gridCol w:w="770"/>
        <w:gridCol w:w="770"/>
        <w:gridCol w:w="770"/>
        <w:gridCol w:w="770"/>
        <w:gridCol w:w="1000"/>
        <w:gridCol w:w="999"/>
        <w:gridCol w:w="1115"/>
        <w:gridCol w:w="882"/>
        <w:gridCol w:w="1115"/>
        <w:gridCol w:w="882"/>
        <w:gridCol w:w="999"/>
        <w:gridCol w:w="882"/>
      </w:tblGrid>
      <w:tr w:rsidR="006D2128" w14:paraId="472B0244" w14:textId="77777777" w:rsidTr="006D2128">
        <w:trPr>
          <w:cantSplit/>
          <w:trHeight w:val="2879"/>
          <w:tblHeader/>
        </w:trPr>
        <w:tc>
          <w:tcPr>
            <w:tcW w:w="645" w:type="pct"/>
            <w:tcBorders>
              <w:top w:val="single" w:sz="4" w:space="0" w:color="000000"/>
              <w:left w:val="single" w:sz="4" w:space="0" w:color="000000"/>
              <w:bottom w:val="single" w:sz="4" w:space="0" w:color="000000"/>
              <w:right w:val="single" w:sz="4" w:space="0" w:color="000000"/>
            </w:tcBorders>
            <w:shd w:val="clear" w:color="auto" w:fill="auto"/>
            <w:noWrap/>
            <w:textDirection w:val="btLr"/>
            <w:vAlign w:val="center"/>
            <w:hideMark/>
          </w:tcPr>
          <w:p w14:paraId="13B40A3C" w14:textId="77777777" w:rsidR="006D2128" w:rsidRDefault="006D2128" w:rsidP="006D2128">
            <w:pPr>
              <w:ind w:left="113" w:right="113"/>
              <w:jc w:val="center"/>
              <w:rPr>
                <w:b/>
                <w:bCs/>
                <w:color w:val="000000"/>
                <w:sz w:val="20"/>
                <w:szCs w:val="20"/>
              </w:rPr>
            </w:pPr>
            <w:r>
              <w:rPr>
                <w:b/>
                <w:bCs/>
                <w:color w:val="000000"/>
                <w:sz w:val="20"/>
                <w:szCs w:val="20"/>
              </w:rPr>
              <w:t>Название</w:t>
            </w:r>
          </w:p>
        </w:tc>
        <w:tc>
          <w:tcPr>
            <w:tcW w:w="30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CF9639B" w14:textId="77777777" w:rsidR="006D2128" w:rsidRDefault="006D2128" w:rsidP="006D2128">
            <w:pPr>
              <w:ind w:left="113" w:right="113"/>
              <w:jc w:val="center"/>
              <w:rPr>
                <w:b/>
                <w:bCs/>
                <w:color w:val="000000"/>
                <w:sz w:val="20"/>
                <w:szCs w:val="20"/>
              </w:rPr>
            </w:pPr>
            <w:r>
              <w:rPr>
                <w:b/>
                <w:bCs/>
                <w:color w:val="000000"/>
                <w:sz w:val="20"/>
                <w:szCs w:val="20"/>
              </w:rPr>
              <w:t>Число дней работы сети</w:t>
            </w:r>
          </w:p>
        </w:tc>
        <w:tc>
          <w:tcPr>
            <w:tcW w:w="29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2B6B7F89" w14:textId="77777777" w:rsidR="006D2128" w:rsidRDefault="006D2128" w:rsidP="006D2128">
            <w:pPr>
              <w:ind w:left="113" w:right="113"/>
              <w:jc w:val="center"/>
              <w:rPr>
                <w:b/>
                <w:bCs/>
                <w:color w:val="000000"/>
                <w:sz w:val="20"/>
                <w:szCs w:val="20"/>
              </w:rPr>
            </w:pPr>
            <w:r>
              <w:rPr>
                <w:b/>
                <w:bCs/>
                <w:color w:val="000000"/>
                <w:sz w:val="20"/>
                <w:szCs w:val="20"/>
              </w:rPr>
              <w:t>Температура наружного воздуха,°C</w:t>
            </w:r>
          </w:p>
        </w:tc>
        <w:tc>
          <w:tcPr>
            <w:tcW w:w="26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56087DCA" w14:textId="77777777" w:rsidR="006D2128" w:rsidRDefault="006D2128" w:rsidP="006D2128">
            <w:pPr>
              <w:ind w:left="113" w:right="113"/>
              <w:jc w:val="center"/>
              <w:rPr>
                <w:b/>
                <w:bCs/>
                <w:color w:val="000000"/>
                <w:sz w:val="20"/>
                <w:szCs w:val="20"/>
              </w:rPr>
            </w:pPr>
            <w:r>
              <w:rPr>
                <w:b/>
                <w:bCs/>
                <w:color w:val="000000"/>
                <w:sz w:val="20"/>
                <w:szCs w:val="20"/>
              </w:rPr>
              <w:t>Температура подающего,°C</w:t>
            </w:r>
          </w:p>
        </w:tc>
        <w:tc>
          <w:tcPr>
            <w:tcW w:w="26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ECE921D" w14:textId="77777777" w:rsidR="006D2128" w:rsidRDefault="006D2128" w:rsidP="006D2128">
            <w:pPr>
              <w:ind w:left="113" w:right="113"/>
              <w:jc w:val="center"/>
              <w:rPr>
                <w:b/>
                <w:bCs/>
                <w:color w:val="000000"/>
                <w:sz w:val="20"/>
                <w:szCs w:val="20"/>
              </w:rPr>
            </w:pPr>
            <w:r>
              <w:rPr>
                <w:b/>
                <w:bCs/>
                <w:color w:val="000000"/>
                <w:sz w:val="20"/>
                <w:szCs w:val="20"/>
              </w:rPr>
              <w:t>Температура обратного,°C</w:t>
            </w:r>
          </w:p>
        </w:tc>
        <w:tc>
          <w:tcPr>
            <w:tcW w:w="26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5C8334E" w14:textId="77777777" w:rsidR="006D2128" w:rsidRDefault="006D2128" w:rsidP="006D2128">
            <w:pPr>
              <w:ind w:left="113" w:right="113"/>
              <w:jc w:val="center"/>
              <w:rPr>
                <w:b/>
                <w:bCs/>
                <w:color w:val="000000"/>
                <w:sz w:val="20"/>
                <w:szCs w:val="20"/>
              </w:rPr>
            </w:pPr>
            <w:r>
              <w:rPr>
                <w:b/>
                <w:bCs/>
                <w:color w:val="000000"/>
                <w:sz w:val="20"/>
                <w:szCs w:val="20"/>
              </w:rPr>
              <w:t>Температура грунта,°C</w:t>
            </w:r>
          </w:p>
        </w:tc>
        <w:tc>
          <w:tcPr>
            <w:tcW w:w="26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C653033" w14:textId="77777777" w:rsidR="006D2128" w:rsidRDefault="006D2128" w:rsidP="006D2128">
            <w:pPr>
              <w:ind w:left="113" w:right="113"/>
              <w:jc w:val="center"/>
              <w:rPr>
                <w:b/>
                <w:bCs/>
                <w:color w:val="000000"/>
                <w:sz w:val="20"/>
                <w:szCs w:val="20"/>
              </w:rPr>
            </w:pPr>
            <w:r>
              <w:rPr>
                <w:b/>
                <w:bCs/>
                <w:color w:val="000000"/>
                <w:sz w:val="20"/>
                <w:szCs w:val="20"/>
              </w:rPr>
              <w:t>Температура в подвалах,°C</w:t>
            </w:r>
          </w:p>
        </w:tc>
        <w:tc>
          <w:tcPr>
            <w:tcW w:w="34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0F6C78D" w14:textId="77777777" w:rsidR="006D2128" w:rsidRDefault="006D2128" w:rsidP="006D2128">
            <w:pPr>
              <w:ind w:left="113" w:right="113"/>
              <w:jc w:val="center"/>
              <w:rPr>
                <w:b/>
                <w:bCs/>
                <w:color w:val="000000"/>
                <w:sz w:val="20"/>
                <w:szCs w:val="20"/>
              </w:rPr>
            </w:pPr>
            <w:r>
              <w:rPr>
                <w:b/>
                <w:bCs/>
                <w:color w:val="000000"/>
                <w:sz w:val="20"/>
                <w:szCs w:val="20"/>
              </w:rPr>
              <w:t>Потери тепла подающего, Гкал</w:t>
            </w:r>
          </w:p>
        </w:tc>
        <w:tc>
          <w:tcPr>
            <w:tcW w:w="34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65260D0" w14:textId="77777777" w:rsidR="006D2128" w:rsidRDefault="006D2128" w:rsidP="006D2128">
            <w:pPr>
              <w:ind w:left="113" w:right="113"/>
              <w:jc w:val="center"/>
              <w:rPr>
                <w:b/>
                <w:bCs/>
                <w:color w:val="000000"/>
                <w:sz w:val="20"/>
                <w:szCs w:val="20"/>
              </w:rPr>
            </w:pPr>
            <w:r>
              <w:rPr>
                <w:b/>
                <w:bCs/>
                <w:color w:val="000000"/>
                <w:sz w:val="20"/>
                <w:szCs w:val="20"/>
              </w:rPr>
              <w:t>Потери тепла обратного, Гкал</w:t>
            </w:r>
          </w:p>
        </w:tc>
        <w:tc>
          <w:tcPr>
            <w:tcW w:w="38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158D750" w14:textId="77777777" w:rsidR="006D2128" w:rsidRDefault="006D2128" w:rsidP="006D2128">
            <w:pPr>
              <w:ind w:left="113" w:right="113"/>
              <w:jc w:val="center"/>
              <w:rPr>
                <w:b/>
                <w:bCs/>
                <w:color w:val="000000"/>
                <w:sz w:val="20"/>
                <w:szCs w:val="20"/>
              </w:rPr>
            </w:pPr>
            <w:r>
              <w:rPr>
                <w:b/>
                <w:bCs/>
                <w:color w:val="000000"/>
                <w:sz w:val="20"/>
                <w:szCs w:val="20"/>
              </w:rPr>
              <w:t>Расход на утечки из подающего, т</w:t>
            </w:r>
          </w:p>
        </w:tc>
        <w:tc>
          <w:tcPr>
            <w:tcW w:w="30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28490A68" w14:textId="77777777" w:rsidR="006D2128" w:rsidRDefault="006D2128" w:rsidP="006D2128">
            <w:pPr>
              <w:ind w:left="113" w:right="113"/>
              <w:jc w:val="center"/>
              <w:rPr>
                <w:b/>
                <w:bCs/>
                <w:color w:val="000000"/>
                <w:sz w:val="20"/>
                <w:szCs w:val="20"/>
              </w:rPr>
            </w:pPr>
            <w:r>
              <w:rPr>
                <w:b/>
                <w:bCs/>
                <w:color w:val="000000"/>
                <w:sz w:val="20"/>
                <w:szCs w:val="20"/>
              </w:rPr>
              <w:t>Потери тепла от утечек из подающего, Гкал</w:t>
            </w:r>
          </w:p>
        </w:tc>
        <w:tc>
          <w:tcPr>
            <w:tcW w:w="38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520F24E" w14:textId="77777777" w:rsidR="006D2128" w:rsidRDefault="006D2128" w:rsidP="006D2128">
            <w:pPr>
              <w:ind w:left="113" w:right="113"/>
              <w:jc w:val="center"/>
              <w:rPr>
                <w:b/>
                <w:bCs/>
                <w:color w:val="000000"/>
                <w:sz w:val="20"/>
                <w:szCs w:val="20"/>
              </w:rPr>
            </w:pPr>
            <w:r>
              <w:rPr>
                <w:b/>
                <w:bCs/>
                <w:color w:val="000000"/>
                <w:sz w:val="20"/>
                <w:szCs w:val="20"/>
              </w:rPr>
              <w:t>Расход на утечки из обратного, т</w:t>
            </w:r>
          </w:p>
        </w:tc>
        <w:tc>
          <w:tcPr>
            <w:tcW w:w="30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2BFC487E" w14:textId="77777777" w:rsidR="006D2128" w:rsidRDefault="006D2128" w:rsidP="006D2128">
            <w:pPr>
              <w:ind w:left="113" w:right="113"/>
              <w:jc w:val="center"/>
              <w:rPr>
                <w:b/>
                <w:bCs/>
                <w:color w:val="000000"/>
                <w:sz w:val="20"/>
                <w:szCs w:val="20"/>
              </w:rPr>
            </w:pPr>
            <w:r>
              <w:rPr>
                <w:b/>
                <w:bCs/>
                <w:color w:val="000000"/>
                <w:sz w:val="20"/>
                <w:szCs w:val="20"/>
              </w:rPr>
              <w:t>Потери тепла от утечек из обратного, Гкал</w:t>
            </w:r>
          </w:p>
        </w:tc>
        <w:tc>
          <w:tcPr>
            <w:tcW w:w="34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0875DF6C" w14:textId="77777777" w:rsidR="006D2128" w:rsidRDefault="006D2128" w:rsidP="006D2128">
            <w:pPr>
              <w:ind w:left="113" w:right="113"/>
              <w:jc w:val="center"/>
              <w:rPr>
                <w:b/>
                <w:bCs/>
                <w:color w:val="000000"/>
                <w:sz w:val="20"/>
                <w:szCs w:val="20"/>
              </w:rPr>
            </w:pPr>
            <w:r>
              <w:rPr>
                <w:b/>
                <w:bCs/>
                <w:color w:val="000000"/>
                <w:sz w:val="20"/>
                <w:szCs w:val="20"/>
              </w:rPr>
              <w:t>Расход на утечки у потребителей, т</w:t>
            </w:r>
          </w:p>
        </w:tc>
        <w:tc>
          <w:tcPr>
            <w:tcW w:w="30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2D08D6F3" w14:textId="77777777" w:rsidR="006D2128" w:rsidRDefault="006D2128" w:rsidP="006D2128">
            <w:pPr>
              <w:ind w:left="113" w:right="113"/>
              <w:jc w:val="center"/>
              <w:rPr>
                <w:b/>
                <w:bCs/>
                <w:color w:val="000000"/>
                <w:sz w:val="20"/>
                <w:szCs w:val="20"/>
              </w:rPr>
            </w:pPr>
            <w:r>
              <w:rPr>
                <w:b/>
                <w:bCs/>
                <w:color w:val="000000"/>
                <w:sz w:val="20"/>
                <w:szCs w:val="20"/>
              </w:rPr>
              <w:t>Потери тепла от утечек у потребителей, Гкал</w:t>
            </w:r>
          </w:p>
        </w:tc>
      </w:tr>
      <w:tr w:rsidR="006D2128" w14:paraId="453695B8"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5802CA4F" w14:textId="77777777" w:rsidR="006D2128" w:rsidRDefault="006D2128" w:rsidP="006D2128">
            <w:pPr>
              <w:jc w:val="center"/>
              <w:rPr>
                <w:color w:val="000000"/>
                <w:sz w:val="20"/>
                <w:szCs w:val="20"/>
              </w:rPr>
            </w:pPr>
            <w:r>
              <w:rPr>
                <w:color w:val="000000"/>
                <w:sz w:val="20"/>
                <w:szCs w:val="20"/>
              </w:rPr>
              <w:t>Кот. ЗАО "РМЗ"</w:t>
            </w:r>
          </w:p>
        </w:tc>
        <w:tc>
          <w:tcPr>
            <w:tcW w:w="303" w:type="pct"/>
            <w:tcBorders>
              <w:top w:val="nil"/>
              <w:left w:val="nil"/>
              <w:bottom w:val="single" w:sz="4" w:space="0" w:color="000000"/>
              <w:right w:val="single" w:sz="4" w:space="0" w:color="000000"/>
            </w:tcBorders>
            <w:shd w:val="clear" w:color="auto" w:fill="auto"/>
            <w:noWrap/>
            <w:vAlign w:val="center"/>
          </w:tcPr>
          <w:p w14:paraId="7E183035" w14:textId="1D8041F0" w:rsidR="006D2128" w:rsidRDefault="006D2128" w:rsidP="006D2128">
            <w:pPr>
              <w:jc w:val="center"/>
              <w:rPr>
                <w:color w:val="000000"/>
                <w:sz w:val="20"/>
                <w:szCs w:val="20"/>
              </w:rPr>
            </w:pPr>
          </w:p>
        </w:tc>
        <w:tc>
          <w:tcPr>
            <w:tcW w:w="290" w:type="pct"/>
            <w:tcBorders>
              <w:top w:val="nil"/>
              <w:left w:val="nil"/>
              <w:bottom w:val="single" w:sz="4" w:space="0" w:color="000000"/>
              <w:right w:val="single" w:sz="4" w:space="0" w:color="000000"/>
            </w:tcBorders>
            <w:shd w:val="clear" w:color="auto" w:fill="auto"/>
            <w:noWrap/>
            <w:vAlign w:val="center"/>
            <w:hideMark/>
          </w:tcPr>
          <w:p w14:paraId="7E64ECA2" w14:textId="77777777" w:rsidR="006D2128" w:rsidRDefault="006D2128" w:rsidP="006D2128">
            <w:pPr>
              <w:jc w:val="center"/>
              <w:rPr>
                <w:color w:val="000000"/>
                <w:sz w:val="20"/>
                <w:szCs w:val="20"/>
              </w:rPr>
            </w:pPr>
            <w:r>
              <w:rPr>
                <w:color w:val="000000"/>
                <w:sz w:val="20"/>
                <w:szCs w:val="20"/>
              </w:rPr>
              <w:t>4.10</w:t>
            </w:r>
          </w:p>
        </w:tc>
        <w:tc>
          <w:tcPr>
            <w:tcW w:w="264" w:type="pct"/>
            <w:tcBorders>
              <w:top w:val="nil"/>
              <w:left w:val="nil"/>
              <w:bottom w:val="single" w:sz="4" w:space="0" w:color="000000"/>
              <w:right w:val="single" w:sz="4" w:space="0" w:color="000000"/>
            </w:tcBorders>
            <w:shd w:val="clear" w:color="auto" w:fill="auto"/>
            <w:noWrap/>
            <w:vAlign w:val="center"/>
            <w:hideMark/>
          </w:tcPr>
          <w:p w14:paraId="00D70F0C" w14:textId="77777777" w:rsidR="006D2128" w:rsidRDefault="006D2128" w:rsidP="006D2128">
            <w:pPr>
              <w:jc w:val="center"/>
              <w:rPr>
                <w:color w:val="000000"/>
                <w:sz w:val="20"/>
                <w:szCs w:val="20"/>
              </w:rPr>
            </w:pPr>
            <w:r>
              <w:rPr>
                <w:color w:val="000000"/>
                <w:sz w:val="20"/>
                <w:szCs w:val="20"/>
              </w:rPr>
              <w:t>56.80</w:t>
            </w:r>
          </w:p>
        </w:tc>
        <w:tc>
          <w:tcPr>
            <w:tcW w:w="264" w:type="pct"/>
            <w:tcBorders>
              <w:top w:val="nil"/>
              <w:left w:val="nil"/>
              <w:bottom w:val="single" w:sz="4" w:space="0" w:color="000000"/>
              <w:right w:val="single" w:sz="4" w:space="0" w:color="000000"/>
            </w:tcBorders>
            <w:shd w:val="clear" w:color="auto" w:fill="auto"/>
            <w:noWrap/>
            <w:vAlign w:val="center"/>
            <w:hideMark/>
          </w:tcPr>
          <w:p w14:paraId="5568ED24" w14:textId="77777777" w:rsidR="006D2128" w:rsidRDefault="006D2128" w:rsidP="006D2128">
            <w:pPr>
              <w:jc w:val="center"/>
              <w:rPr>
                <w:color w:val="000000"/>
                <w:sz w:val="20"/>
                <w:szCs w:val="20"/>
              </w:rPr>
            </w:pPr>
            <w:r>
              <w:rPr>
                <w:color w:val="000000"/>
                <w:sz w:val="20"/>
                <w:szCs w:val="20"/>
              </w:rPr>
              <w:t>45.90</w:t>
            </w:r>
          </w:p>
        </w:tc>
        <w:tc>
          <w:tcPr>
            <w:tcW w:w="264" w:type="pct"/>
            <w:tcBorders>
              <w:top w:val="nil"/>
              <w:left w:val="nil"/>
              <w:bottom w:val="single" w:sz="4" w:space="0" w:color="000000"/>
              <w:right w:val="single" w:sz="4" w:space="0" w:color="000000"/>
            </w:tcBorders>
            <w:shd w:val="clear" w:color="auto" w:fill="auto"/>
            <w:noWrap/>
            <w:vAlign w:val="center"/>
            <w:hideMark/>
          </w:tcPr>
          <w:p w14:paraId="355E573F"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7F45D0AB"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34632695" w14:textId="77777777" w:rsidR="006D2128" w:rsidRDefault="006D2128" w:rsidP="006D2128">
            <w:pPr>
              <w:jc w:val="center"/>
              <w:rPr>
                <w:color w:val="000000"/>
                <w:sz w:val="20"/>
                <w:szCs w:val="20"/>
              </w:rPr>
            </w:pPr>
            <w:r>
              <w:rPr>
                <w:color w:val="000000"/>
                <w:sz w:val="20"/>
                <w:szCs w:val="20"/>
              </w:rPr>
              <w:t>4059.27</w:t>
            </w:r>
          </w:p>
        </w:tc>
        <w:tc>
          <w:tcPr>
            <w:tcW w:w="343" w:type="pct"/>
            <w:tcBorders>
              <w:top w:val="nil"/>
              <w:left w:val="nil"/>
              <w:bottom w:val="single" w:sz="4" w:space="0" w:color="000000"/>
              <w:right w:val="single" w:sz="4" w:space="0" w:color="000000"/>
            </w:tcBorders>
            <w:shd w:val="clear" w:color="auto" w:fill="auto"/>
            <w:noWrap/>
            <w:vAlign w:val="center"/>
            <w:hideMark/>
          </w:tcPr>
          <w:p w14:paraId="5ACC02B6" w14:textId="77777777" w:rsidR="006D2128" w:rsidRDefault="006D2128" w:rsidP="006D2128">
            <w:pPr>
              <w:jc w:val="center"/>
              <w:rPr>
                <w:color w:val="000000"/>
                <w:sz w:val="20"/>
                <w:szCs w:val="20"/>
              </w:rPr>
            </w:pPr>
            <w:r>
              <w:rPr>
                <w:color w:val="000000"/>
                <w:sz w:val="20"/>
                <w:szCs w:val="20"/>
              </w:rPr>
              <w:t>2307.53</w:t>
            </w:r>
          </w:p>
        </w:tc>
        <w:tc>
          <w:tcPr>
            <w:tcW w:w="383" w:type="pct"/>
            <w:tcBorders>
              <w:top w:val="nil"/>
              <w:left w:val="nil"/>
              <w:bottom w:val="single" w:sz="4" w:space="0" w:color="000000"/>
              <w:right w:val="single" w:sz="4" w:space="0" w:color="000000"/>
            </w:tcBorders>
            <w:shd w:val="clear" w:color="auto" w:fill="auto"/>
            <w:noWrap/>
            <w:vAlign w:val="center"/>
            <w:hideMark/>
          </w:tcPr>
          <w:p w14:paraId="5F90DF20" w14:textId="77777777" w:rsidR="006D2128" w:rsidRDefault="006D2128" w:rsidP="006D2128">
            <w:pPr>
              <w:jc w:val="center"/>
              <w:rPr>
                <w:color w:val="000000"/>
                <w:sz w:val="20"/>
                <w:szCs w:val="20"/>
              </w:rPr>
            </w:pPr>
            <w:r>
              <w:rPr>
                <w:color w:val="000000"/>
                <w:sz w:val="20"/>
                <w:szCs w:val="20"/>
              </w:rPr>
              <w:t>15352.71</w:t>
            </w:r>
          </w:p>
        </w:tc>
        <w:tc>
          <w:tcPr>
            <w:tcW w:w="303" w:type="pct"/>
            <w:tcBorders>
              <w:top w:val="nil"/>
              <w:left w:val="nil"/>
              <w:bottom w:val="single" w:sz="4" w:space="0" w:color="000000"/>
              <w:right w:val="single" w:sz="4" w:space="0" w:color="000000"/>
            </w:tcBorders>
            <w:shd w:val="clear" w:color="auto" w:fill="auto"/>
            <w:noWrap/>
            <w:vAlign w:val="center"/>
            <w:hideMark/>
          </w:tcPr>
          <w:p w14:paraId="53CCB4C0" w14:textId="77777777" w:rsidR="006D2128" w:rsidRDefault="006D2128" w:rsidP="006D2128">
            <w:pPr>
              <w:jc w:val="center"/>
              <w:rPr>
                <w:color w:val="000000"/>
                <w:sz w:val="20"/>
                <w:szCs w:val="20"/>
              </w:rPr>
            </w:pPr>
            <w:r>
              <w:rPr>
                <w:color w:val="000000"/>
                <w:sz w:val="20"/>
                <w:szCs w:val="20"/>
              </w:rPr>
              <w:t>809.07</w:t>
            </w:r>
          </w:p>
        </w:tc>
        <w:tc>
          <w:tcPr>
            <w:tcW w:w="383" w:type="pct"/>
            <w:tcBorders>
              <w:top w:val="nil"/>
              <w:left w:val="nil"/>
              <w:bottom w:val="single" w:sz="4" w:space="0" w:color="000000"/>
              <w:right w:val="single" w:sz="4" w:space="0" w:color="000000"/>
            </w:tcBorders>
            <w:shd w:val="clear" w:color="auto" w:fill="auto"/>
            <w:noWrap/>
            <w:vAlign w:val="center"/>
            <w:hideMark/>
          </w:tcPr>
          <w:p w14:paraId="6F3F19B1" w14:textId="77777777" w:rsidR="006D2128" w:rsidRDefault="006D2128" w:rsidP="006D2128">
            <w:pPr>
              <w:jc w:val="center"/>
              <w:rPr>
                <w:color w:val="000000"/>
                <w:sz w:val="20"/>
                <w:szCs w:val="20"/>
              </w:rPr>
            </w:pPr>
            <w:r>
              <w:rPr>
                <w:color w:val="000000"/>
                <w:sz w:val="20"/>
                <w:szCs w:val="20"/>
              </w:rPr>
              <w:t>15450.19</w:t>
            </w:r>
          </w:p>
        </w:tc>
        <w:tc>
          <w:tcPr>
            <w:tcW w:w="303" w:type="pct"/>
            <w:tcBorders>
              <w:top w:val="nil"/>
              <w:left w:val="nil"/>
              <w:bottom w:val="single" w:sz="4" w:space="0" w:color="000000"/>
              <w:right w:val="single" w:sz="4" w:space="0" w:color="000000"/>
            </w:tcBorders>
            <w:shd w:val="clear" w:color="auto" w:fill="auto"/>
            <w:noWrap/>
            <w:vAlign w:val="center"/>
            <w:hideMark/>
          </w:tcPr>
          <w:p w14:paraId="62C98360" w14:textId="77777777" w:rsidR="006D2128" w:rsidRDefault="006D2128" w:rsidP="006D2128">
            <w:pPr>
              <w:jc w:val="center"/>
              <w:rPr>
                <w:color w:val="000000"/>
                <w:sz w:val="20"/>
                <w:szCs w:val="20"/>
              </w:rPr>
            </w:pPr>
            <w:r>
              <w:rPr>
                <w:color w:val="000000"/>
                <w:sz w:val="20"/>
                <w:szCs w:val="20"/>
              </w:rPr>
              <w:t>618.26</w:t>
            </w:r>
          </w:p>
        </w:tc>
        <w:tc>
          <w:tcPr>
            <w:tcW w:w="343" w:type="pct"/>
            <w:tcBorders>
              <w:top w:val="nil"/>
              <w:left w:val="nil"/>
              <w:bottom w:val="single" w:sz="4" w:space="0" w:color="000000"/>
              <w:right w:val="single" w:sz="4" w:space="0" w:color="000000"/>
            </w:tcBorders>
            <w:shd w:val="clear" w:color="auto" w:fill="auto"/>
            <w:noWrap/>
            <w:vAlign w:val="center"/>
            <w:hideMark/>
          </w:tcPr>
          <w:p w14:paraId="67C1DF40" w14:textId="77777777" w:rsidR="006D2128" w:rsidRDefault="006D2128" w:rsidP="006D2128">
            <w:pPr>
              <w:jc w:val="center"/>
              <w:rPr>
                <w:color w:val="000000"/>
                <w:sz w:val="20"/>
                <w:szCs w:val="20"/>
              </w:rPr>
            </w:pPr>
            <w:r>
              <w:rPr>
                <w:color w:val="000000"/>
                <w:sz w:val="20"/>
                <w:szCs w:val="20"/>
              </w:rPr>
              <w:t>5225.48</w:t>
            </w:r>
          </w:p>
        </w:tc>
        <w:tc>
          <w:tcPr>
            <w:tcW w:w="303" w:type="pct"/>
            <w:tcBorders>
              <w:top w:val="nil"/>
              <w:left w:val="nil"/>
              <w:bottom w:val="single" w:sz="4" w:space="0" w:color="000000"/>
              <w:right w:val="single" w:sz="4" w:space="0" w:color="000000"/>
            </w:tcBorders>
            <w:shd w:val="clear" w:color="auto" w:fill="auto"/>
            <w:noWrap/>
            <w:vAlign w:val="center"/>
            <w:hideMark/>
          </w:tcPr>
          <w:p w14:paraId="139E913D" w14:textId="77777777" w:rsidR="006D2128" w:rsidRDefault="006D2128" w:rsidP="006D2128">
            <w:pPr>
              <w:jc w:val="center"/>
              <w:rPr>
                <w:color w:val="000000"/>
                <w:sz w:val="20"/>
                <w:szCs w:val="20"/>
              </w:rPr>
            </w:pPr>
            <w:r>
              <w:rPr>
                <w:color w:val="000000"/>
                <w:sz w:val="20"/>
                <w:szCs w:val="20"/>
              </w:rPr>
              <w:t>194.33</w:t>
            </w:r>
          </w:p>
        </w:tc>
      </w:tr>
      <w:tr w:rsidR="006D2128" w14:paraId="18939D73"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5A1A9566" w14:textId="77777777" w:rsidR="006D2128" w:rsidRDefault="006D2128" w:rsidP="006D2128">
            <w:pPr>
              <w:jc w:val="center"/>
              <w:rPr>
                <w:color w:val="000000"/>
                <w:sz w:val="20"/>
                <w:szCs w:val="20"/>
              </w:rPr>
            </w:pPr>
            <w:r>
              <w:rPr>
                <w:color w:val="000000"/>
                <w:sz w:val="20"/>
                <w:szCs w:val="20"/>
              </w:rPr>
              <w:t>Январь (О)</w:t>
            </w:r>
          </w:p>
        </w:tc>
        <w:tc>
          <w:tcPr>
            <w:tcW w:w="303" w:type="pct"/>
            <w:tcBorders>
              <w:top w:val="nil"/>
              <w:left w:val="nil"/>
              <w:bottom w:val="single" w:sz="4" w:space="0" w:color="000000"/>
              <w:right w:val="single" w:sz="4" w:space="0" w:color="000000"/>
            </w:tcBorders>
            <w:shd w:val="clear" w:color="auto" w:fill="auto"/>
            <w:noWrap/>
            <w:vAlign w:val="center"/>
            <w:hideMark/>
          </w:tcPr>
          <w:p w14:paraId="48E256ED"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01A840B7" w14:textId="77777777" w:rsidR="006D2128" w:rsidRDefault="006D2128" w:rsidP="006D2128">
            <w:pPr>
              <w:jc w:val="center"/>
              <w:rPr>
                <w:color w:val="000000"/>
                <w:sz w:val="20"/>
                <w:szCs w:val="20"/>
              </w:rPr>
            </w:pPr>
            <w:r>
              <w:rPr>
                <w:color w:val="000000"/>
                <w:sz w:val="20"/>
                <w:szCs w:val="20"/>
              </w:rPr>
              <w:t>-10.40</w:t>
            </w:r>
          </w:p>
        </w:tc>
        <w:tc>
          <w:tcPr>
            <w:tcW w:w="264" w:type="pct"/>
            <w:tcBorders>
              <w:top w:val="nil"/>
              <w:left w:val="nil"/>
              <w:bottom w:val="single" w:sz="4" w:space="0" w:color="000000"/>
              <w:right w:val="single" w:sz="4" w:space="0" w:color="000000"/>
            </w:tcBorders>
            <w:shd w:val="clear" w:color="auto" w:fill="auto"/>
            <w:noWrap/>
            <w:vAlign w:val="center"/>
            <w:hideMark/>
          </w:tcPr>
          <w:p w14:paraId="2EC7668D" w14:textId="77777777" w:rsidR="006D2128" w:rsidRDefault="006D2128" w:rsidP="006D2128">
            <w:pPr>
              <w:jc w:val="center"/>
              <w:rPr>
                <w:color w:val="000000"/>
                <w:sz w:val="20"/>
                <w:szCs w:val="20"/>
              </w:rPr>
            </w:pPr>
            <w:r>
              <w:rPr>
                <w:color w:val="000000"/>
                <w:sz w:val="20"/>
                <w:szCs w:val="20"/>
              </w:rPr>
              <w:t>69.60</w:t>
            </w:r>
          </w:p>
        </w:tc>
        <w:tc>
          <w:tcPr>
            <w:tcW w:w="264" w:type="pct"/>
            <w:tcBorders>
              <w:top w:val="nil"/>
              <w:left w:val="nil"/>
              <w:bottom w:val="single" w:sz="4" w:space="0" w:color="000000"/>
              <w:right w:val="single" w:sz="4" w:space="0" w:color="000000"/>
            </w:tcBorders>
            <w:shd w:val="clear" w:color="auto" w:fill="auto"/>
            <w:noWrap/>
            <w:vAlign w:val="center"/>
            <w:hideMark/>
          </w:tcPr>
          <w:p w14:paraId="32B6004C" w14:textId="77777777" w:rsidR="006D2128" w:rsidRDefault="006D2128" w:rsidP="006D2128">
            <w:pPr>
              <w:jc w:val="center"/>
              <w:rPr>
                <w:color w:val="000000"/>
                <w:sz w:val="20"/>
                <w:szCs w:val="20"/>
              </w:rPr>
            </w:pPr>
            <w:r>
              <w:rPr>
                <w:color w:val="000000"/>
                <w:sz w:val="20"/>
                <w:szCs w:val="20"/>
              </w:rPr>
              <w:t>54.10</w:t>
            </w:r>
          </w:p>
        </w:tc>
        <w:tc>
          <w:tcPr>
            <w:tcW w:w="264" w:type="pct"/>
            <w:tcBorders>
              <w:top w:val="nil"/>
              <w:left w:val="nil"/>
              <w:bottom w:val="single" w:sz="4" w:space="0" w:color="000000"/>
              <w:right w:val="single" w:sz="4" w:space="0" w:color="000000"/>
            </w:tcBorders>
            <w:shd w:val="clear" w:color="auto" w:fill="auto"/>
            <w:noWrap/>
            <w:vAlign w:val="center"/>
            <w:hideMark/>
          </w:tcPr>
          <w:p w14:paraId="0B36371F" w14:textId="77777777" w:rsidR="006D2128" w:rsidRDefault="006D2128" w:rsidP="006D2128">
            <w:pPr>
              <w:jc w:val="center"/>
              <w:rPr>
                <w:color w:val="000000"/>
                <w:sz w:val="20"/>
                <w:szCs w:val="20"/>
              </w:rPr>
            </w:pPr>
            <w:r>
              <w:rPr>
                <w:color w:val="000000"/>
                <w:sz w:val="20"/>
                <w:szCs w:val="20"/>
              </w:rPr>
              <w:t>2.90</w:t>
            </w:r>
          </w:p>
        </w:tc>
        <w:tc>
          <w:tcPr>
            <w:tcW w:w="264" w:type="pct"/>
            <w:tcBorders>
              <w:top w:val="nil"/>
              <w:left w:val="nil"/>
              <w:bottom w:val="single" w:sz="4" w:space="0" w:color="000000"/>
              <w:right w:val="single" w:sz="4" w:space="0" w:color="000000"/>
            </w:tcBorders>
            <w:shd w:val="clear" w:color="auto" w:fill="auto"/>
            <w:noWrap/>
            <w:vAlign w:val="center"/>
            <w:hideMark/>
          </w:tcPr>
          <w:p w14:paraId="39ED5161"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6057BF67" w14:textId="77777777" w:rsidR="006D2128" w:rsidRDefault="006D2128" w:rsidP="006D2128">
            <w:pPr>
              <w:jc w:val="center"/>
              <w:rPr>
                <w:color w:val="000000"/>
                <w:sz w:val="20"/>
                <w:szCs w:val="20"/>
              </w:rPr>
            </w:pPr>
            <w:r>
              <w:rPr>
                <w:color w:val="000000"/>
                <w:sz w:val="20"/>
                <w:szCs w:val="20"/>
              </w:rPr>
              <w:t>419.18</w:t>
            </w:r>
          </w:p>
        </w:tc>
        <w:tc>
          <w:tcPr>
            <w:tcW w:w="343" w:type="pct"/>
            <w:tcBorders>
              <w:top w:val="nil"/>
              <w:left w:val="nil"/>
              <w:bottom w:val="single" w:sz="4" w:space="0" w:color="000000"/>
              <w:right w:val="single" w:sz="4" w:space="0" w:color="000000"/>
            </w:tcBorders>
            <w:shd w:val="clear" w:color="auto" w:fill="auto"/>
            <w:noWrap/>
            <w:vAlign w:val="center"/>
            <w:hideMark/>
          </w:tcPr>
          <w:p w14:paraId="2156CDC1" w14:textId="77777777" w:rsidR="006D2128" w:rsidRDefault="006D2128" w:rsidP="006D2128">
            <w:pPr>
              <w:jc w:val="center"/>
              <w:rPr>
                <w:color w:val="000000"/>
                <w:sz w:val="20"/>
                <w:szCs w:val="20"/>
              </w:rPr>
            </w:pPr>
            <w:r>
              <w:rPr>
                <w:color w:val="000000"/>
                <w:sz w:val="20"/>
                <w:szCs w:val="20"/>
              </w:rPr>
              <w:t>251.02</w:t>
            </w:r>
          </w:p>
        </w:tc>
        <w:tc>
          <w:tcPr>
            <w:tcW w:w="383" w:type="pct"/>
            <w:tcBorders>
              <w:top w:val="nil"/>
              <w:left w:val="nil"/>
              <w:bottom w:val="single" w:sz="4" w:space="0" w:color="000000"/>
              <w:right w:val="single" w:sz="4" w:space="0" w:color="000000"/>
            </w:tcBorders>
            <w:shd w:val="clear" w:color="auto" w:fill="auto"/>
            <w:noWrap/>
            <w:vAlign w:val="center"/>
            <w:hideMark/>
          </w:tcPr>
          <w:p w14:paraId="1A2017D8" w14:textId="77777777" w:rsidR="006D2128" w:rsidRDefault="006D2128" w:rsidP="006D2128">
            <w:pPr>
              <w:jc w:val="center"/>
              <w:rPr>
                <w:color w:val="000000"/>
                <w:sz w:val="20"/>
                <w:szCs w:val="20"/>
              </w:rPr>
            </w:pPr>
            <w:r>
              <w:rPr>
                <w:color w:val="000000"/>
                <w:sz w:val="20"/>
                <w:szCs w:val="20"/>
              </w:rPr>
              <w:t>1298.36</w:t>
            </w:r>
          </w:p>
        </w:tc>
        <w:tc>
          <w:tcPr>
            <w:tcW w:w="303" w:type="pct"/>
            <w:tcBorders>
              <w:top w:val="nil"/>
              <w:left w:val="nil"/>
              <w:bottom w:val="single" w:sz="4" w:space="0" w:color="000000"/>
              <w:right w:val="single" w:sz="4" w:space="0" w:color="000000"/>
            </w:tcBorders>
            <w:shd w:val="clear" w:color="auto" w:fill="auto"/>
            <w:noWrap/>
            <w:vAlign w:val="center"/>
            <w:hideMark/>
          </w:tcPr>
          <w:p w14:paraId="5C3F6BD2" w14:textId="77777777" w:rsidR="006D2128" w:rsidRDefault="006D2128" w:rsidP="006D2128">
            <w:pPr>
              <w:jc w:val="center"/>
              <w:rPr>
                <w:color w:val="000000"/>
                <w:sz w:val="20"/>
                <w:szCs w:val="20"/>
              </w:rPr>
            </w:pPr>
            <w:r>
              <w:rPr>
                <w:color w:val="000000"/>
                <w:sz w:val="20"/>
                <w:szCs w:val="20"/>
              </w:rPr>
              <w:t>83.87</w:t>
            </w:r>
          </w:p>
        </w:tc>
        <w:tc>
          <w:tcPr>
            <w:tcW w:w="383" w:type="pct"/>
            <w:tcBorders>
              <w:top w:val="nil"/>
              <w:left w:val="nil"/>
              <w:bottom w:val="single" w:sz="4" w:space="0" w:color="000000"/>
              <w:right w:val="single" w:sz="4" w:space="0" w:color="000000"/>
            </w:tcBorders>
            <w:shd w:val="clear" w:color="auto" w:fill="auto"/>
            <w:noWrap/>
            <w:vAlign w:val="center"/>
            <w:hideMark/>
          </w:tcPr>
          <w:p w14:paraId="08183388" w14:textId="77777777" w:rsidR="006D2128" w:rsidRDefault="006D2128" w:rsidP="006D2128">
            <w:pPr>
              <w:jc w:val="center"/>
              <w:rPr>
                <w:color w:val="000000"/>
                <w:sz w:val="20"/>
                <w:szCs w:val="20"/>
              </w:rPr>
            </w:pPr>
            <w:r>
              <w:rPr>
                <w:color w:val="000000"/>
                <w:sz w:val="20"/>
                <w:szCs w:val="20"/>
              </w:rPr>
              <w:t>1309.21</w:t>
            </w:r>
          </w:p>
        </w:tc>
        <w:tc>
          <w:tcPr>
            <w:tcW w:w="303" w:type="pct"/>
            <w:tcBorders>
              <w:top w:val="nil"/>
              <w:left w:val="nil"/>
              <w:bottom w:val="single" w:sz="4" w:space="0" w:color="000000"/>
              <w:right w:val="single" w:sz="4" w:space="0" w:color="000000"/>
            </w:tcBorders>
            <w:shd w:val="clear" w:color="auto" w:fill="auto"/>
            <w:noWrap/>
            <w:vAlign w:val="center"/>
            <w:hideMark/>
          </w:tcPr>
          <w:p w14:paraId="237D8C86" w14:textId="77777777" w:rsidR="006D2128" w:rsidRDefault="006D2128" w:rsidP="006D2128">
            <w:pPr>
              <w:jc w:val="center"/>
              <w:rPr>
                <w:color w:val="000000"/>
                <w:sz w:val="20"/>
                <w:szCs w:val="20"/>
              </w:rPr>
            </w:pPr>
            <w:r>
              <w:rPr>
                <w:color w:val="000000"/>
                <w:sz w:val="20"/>
                <w:szCs w:val="20"/>
              </w:rPr>
              <w:t>64.28</w:t>
            </w:r>
          </w:p>
        </w:tc>
        <w:tc>
          <w:tcPr>
            <w:tcW w:w="343" w:type="pct"/>
            <w:tcBorders>
              <w:top w:val="nil"/>
              <w:left w:val="nil"/>
              <w:bottom w:val="single" w:sz="4" w:space="0" w:color="000000"/>
              <w:right w:val="single" w:sz="4" w:space="0" w:color="000000"/>
            </w:tcBorders>
            <w:shd w:val="clear" w:color="auto" w:fill="auto"/>
            <w:noWrap/>
            <w:vAlign w:val="center"/>
            <w:hideMark/>
          </w:tcPr>
          <w:p w14:paraId="2284B94A"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58C4FFBB" w14:textId="77777777" w:rsidR="006D2128" w:rsidRDefault="006D2128" w:rsidP="006D2128">
            <w:pPr>
              <w:jc w:val="center"/>
              <w:rPr>
                <w:color w:val="000000"/>
                <w:sz w:val="20"/>
                <w:szCs w:val="20"/>
              </w:rPr>
            </w:pPr>
            <w:r>
              <w:rPr>
                <w:color w:val="000000"/>
                <w:sz w:val="20"/>
                <w:szCs w:val="20"/>
              </w:rPr>
              <w:t>25.22</w:t>
            </w:r>
          </w:p>
        </w:tc>
      </w:tr>
      <w:tr w:rsidR="006D2128" w14:paraId="1F1B9054"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720C098F" w14:textId="77777777" w:rsidR="006D2128" w:rsidRDefault="006D2128" w:rsidP="006D2128">
            <w:pPr>
              <w:jc w:val="center"/>
              <w:rPr>
                <w:color w:val="000000"/>
                <w:sz w:val="20"/>
                <w:szCs w:val="20"/>
              </w:rPr>
            </w:pPr>
            <w:r>
              <w:rPr>
                <w:color w:val="000000"/>
                <w:sz w:val="20"/>
                <w:szCs w:val="20"/>
              </w:rPr>
              <w:t>Январь (Л)</w:t>
            </w:r>
          </w:p>
        </w:tc>
        <w:tc>
          <w:tcPr>
            <w:tcW w:w="303" w:type="pct"/>
            <w:tcBorders>
              <w:top w:val="nil"/>
              <w:left w:val="nil"/>
              <w:bottom w:val="single" w:sz="4" w:space="0" w:color="000000"/>
              <w:right w:val="single" w:sz="4" w:space="0" w:color="000000"/>
            </w:tcBorders>
            <w:shd w:val="clear" w:color="auto" w:fill="auto"/>
            <w:noWrap/>
            <w:vAlign w:val="center"/>
            <w:hideMark/>
          </w:tcPr>
          <w:p w14:paraId="52D7A969"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7392E5E1" w14:textId="77777777" w:rsidR="006D2128" w:rsidRDefault="006D2128" w:rsidP="006D2128">
            <w:pPr>
              <w:jc w:val="center"/>
              <w:rPr>
                <w:color w:val="000000"/>
                <w:sz w:val="20"/>
                <w:szCs w:val="20"/>
              </w:rPr>
            </w:pPr>
            <w:r>
              <w:rPr>
                <w:color w:val="000000"/>
                <w:sz w:val="20"/>
                <w:szCs w:val="20"/>
              </w:rPr>
              <w:t>-10.40</w:t>
            </w:r>
          </w:p>
        </w:tc>
        <w:tc>
          <w:tcPr>
            <w:tcW w:w="264" w:type="pct"/>
            <w:tcBorders>
              <w:top w:val="nil"/>
              <w:left w:val="nil"/>
              <w:bottom w:val="single" w:sz="4" w:space="0" w:color="000000"/>
              <w:right w:val="single" w:sz="4" w:space="0" w:color="000000"/>
            </w:tcBorders>
            <w:shd w:val="clear" w:color="auto" w:fill="auto"/>
            <w:noWrap/>
            <w:vAlign w:val="center"/>
            <w:hideMark/>
          </w:tcPr>
          <w:p w14:paraId="6589D8C1"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744D533B"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557EE695"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0060CE8E"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1CE0CAB2"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76CCCF7A"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2A40681E"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03E716DA"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5364556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B2D30B3"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1FB22C8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1163074B" w14:textId="77777777" w:rsidR="006D2128" w:rsidRDefault="006D2128" w:rsidP="006D2128">
            <w:pPr>
              <w:jc w:val="center"/>
              <w:rPr>
                <w:color w:val="000000"/>
                <w:sz w:val="20"/>
                <w:szCs w:val="20"/>
              </w:rPr>
            </w:pPr>
            <w:r>
              <w:rPr>
                <w:color w:val="000000"/>
                <w:sz w:val="20"/>
                <w:szCs w:val="20"/>
              </w:rPr>
              <w:t>0.00</w:t>
            </w:r>
          </w:p>
        </w:tc>
      </w:tr>
      <w:tr w:rsidR="006D2128" w14:paraId="08EC5C9A"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7F7CB650" w14:textId="77777777" w:rsidR="006D2128" w:rsidRDefault="006D2128" w:rsidP="006D2128">
            <w:pPr>
              <w:jc w:val="center"/>
              <w:rPr>
                <w:color w:val="000000"/>
                <w:sz w:val="20"/>
                <w:szCs w:val="20"/>
              </w:rPr>
            </w:pPr>
            <w:r>
              <w:rPr>
                <w:color w:val="000000"/>
                <w:sz w:val="20"/>
                <w:szCs w:val="20"/>
              </w:rPr>
              <w:t>Февраль (О)</w:t>
            </w:r>
          </w:p>
        </w:tc>
        <w:tc>
          <w:tcPr>
            <w:tcW w:w="303" w:type="pct"/>
            <w:tcBorders>
              <w:top w:val="nil"/>
              <w:left w:val="nil"/>
              <w:bottom w:val="single" w:sz="4" w:space="0" w:color="000000"/>
              <w:right w:val="single" w:sz="4" w:space="0" w:color="000000"/>
            </w:tcBorders>
            <w:shd w:val="clear" w:color="auto" w:fill="auto"/>
            <w:noWrap/>
            <w:vAlign w:val="center"/>
            <w:hideMark/>
          </w:tcPr>
          <w:p w14:paraId="6E6B060F" w14:textId="77777777" w:rsidR="006D2128" w:rsidRDefault="006D2128" w:rsidP="006D2128">
            <w:pPr>
              <w:jc w:val="center"/>
              <w:rPr>
                <w:color w:val="000000"/>
                <w:sz w:val="20"/>
                <w:szCs w:val="20"/>
              </w:rPr>
            </w:pPr>
            <w:r>
              <w:rPr>
                <w:color w:val="000000"/>
                <w:sz w:val="20"/>
                <w:szCs w:val="20"/>
              </w:rPr>
              <w:t>672.00</w:t>
            </w:r>
          </w:p>
        </w:tc>
        <w:tc>
          <w:tcPr>
            <w:tcW w:w="290" w:type="pct"/>
            <w:tcBorders>
              <w:top w:val="nil"/>
              <w:left w:val="nil"/>
              <w:bottom w:val="single" w:sz="4" w:space="0" w:color="000000"/>
              <w:right w:val="single" w:sz="4" w:space="0" w:color="000000"/>
            </w:tcBorders>
            <w:shd w:val="clear" w:color="auto" w:fill="auto"/>
            <w:noWrap/>
            <w:vAlign w:val="center"/>
            <w:hideMark/>
          </w:tcPr>
          <w:p w14:paraId="4B745D8B" w14:textId="77777777" w:rsidR="006D2128" w:rsidRDefault="006D2128" w:rsidP="006D2128">
            <w:pPr>
              <w:jc w:val="center"/>
              <w:rPr>
                <w:color w:val="000000"/>
                <w:sz w:val="20"/>
                <w:szCs w:val="20"/>
              </w:rPr>
            </w:pPr>
            <w:r>
              <w:rPr>
                <w:color w:val="000000"/>
                <w:sz w:val="20"/>
                <w:szCs w:val="20"/>
              </w:rPr>
              <w:t>-9.60</w:t>
            </w:r>
          </w:p>
        </w:tc>
        <w:tc>
          <w:tcPr>
            <w:tcW w:w="264" w:type="pct"/>
            <w:tcBorders>
              <w:top w:val="nil"/>
              <w:left w:val="nil"/>
              <w:bottom w:val="single" w:sz="4" w:space="0" w:color="000000"/>
              <w:right w:val="single" w:sz="4" w:space="0" w:color="000000"/>
            </w:tcBorders>
            <w:shd w:val="clear" w:color="auto" w:fill="auto"/>
            <w:noWrap/>
            <w:vAlign w:val="center"/>
            <w:hideMark/>
          </w:tcPr>
          <w:p w14:paraId="4A357FA7" w14:textId="77777777" w:rsidR="006D2128" w:rsidRDefault="006D2128" w:rsidP="006D2128">
            <w:pPr>
              <w:jc w:val="center"/>
              <w:rPr>
                <w:color w:val="000000"/>
                <w:sz w:val="20"/>
                <w:szCs w:val="20"/>
              </w:rPr>
            </w:pPr>
            <w:r>
              <w:rPr>
                <w:color w:val="000000"/>
                <w:sz w:val="20"/>
                <w:szCs w:val="20"/>
              </w:rPr>
              <w:t>68.40</w:t>
            </w:r>
          </w:p>
        </w:tc>
        <w:tc>
          <w:tcPr>
            <w:tcW w:w="264" w:type="pct"/>
            <w:tcBorders>
              <w:top w:val="nil"/>
              <w:left w:val="nil"/>
              <w:bottom w:val="single" w:sz="4" w:space="0" w:color="000000"/>
              <w:right w:val="single" w:sz="4" w:space="0" w:color="000000"/>
            </w:tcBorders>
            <w:shd w:val="clear" w:color="auto" w:fill="auto"/>
            <w:noWrap/>
            <w:vAlign w:val="center"/>
            <w:hideMark/>
          </w:tcPr>
          <w:p w14:paraId="016F0190" w14:textId="77777777" w:rsidR="006D2128" w:rsidRDefault="006D2128" w:rsidP="006D2128">
            <w:pPr>
              <w:jc w:val="center"/>
              <w:rPr>
                <w:color w:val="000000"/>
                <w:sz w:val="20"/>
                <w:szCs w:val="20"/>
              </w:rPr>
            </w:pPr>
            <w:r>
              <w:rPr>
                <w:color w:val="000000"/>
                <w:sz w:val="20"/>
                <w:szCs w:val="20"/>
              </w:rPr>
              <w:t>53.40</w:t>
            </w:r>
          </w:p>
        </w:tc>
        <w:tc>
          <w:tcPr>
            <w:tcW w:w="264" w:type="pct"/>
            <w:tcBorders>
              <w:top w:val="nil"/>
              <w:left w:val="nil"/>
              <w:bottom w:val="single" w:sz="4" w:space="0" w:color="000000"/>
              <w:right w:val="single" w:sz="4" w:space="0" w:color="000000"/>
            </w:tcBorders>
            <w:shd w:val="clear" w:color="auto" w:fill="auto"/>
            <w:noWrap/>
            <w:vAlign w:val="center"/>
            <w:hideMark/>
          </w:tcPr>
          <w:p w14:paraId="1A9BA743" w14:textId="77777777" w:rsidR="006D2128" w:rsidRDefault="006D2128" w:rsidP="006D2128">
            <w:pPr>
              <w:jc w:val="center"/>
              <w:rPr>
                <w:color w:val="000000"/>
                <w:sz w:val="20"/>
                <w:szCs w:val="20"/>
              </w:rPr>
            </w:pPr>
            <w:r>
              <w:rPr>
                <w:color w:val="000000"/>
                <w:sz w:val="20"/>
                <w:szCs w:val="20"/>
              </w:rPr>
              <w:t>3.10</w:t>
            </w:r>
          </w:p>
        </w:tc>
        <w:tc>
          <w:tcPr>
            <w:tcW w:w="264" w:type="pct"/>
            <w:tcBorders>
              <w:top w:val="nil"/>
              <w:left w:val="nil"/>
              <w:bottom w:val="single" w:sz="4" w:space="0" w:color="000000"/>
              <w:right w:val="single" w:sz="4" w:space="0" w:color="000000"/>
            </w:tcBorders>
            <w:shd w:val="clear" w:color="auto" w:fill="auto"/>
            <w:noWrap/>
            <w:vAlign w:val="center"/>
            <w:hideMark/>
          </w:tcPr>
          <w:p w14:paraId="606C86C9"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3E7BC35F" w14:textId="77777777" w:rsidR="006D2128" w:rsidRDefault="006D2128" w:rsidP="006D2128">
            <w:pPr>
              <w:jc w:val="center"/>
              <w:rPr>
                <w:color w:val="000000"/>
                <w:sz w:val="20"/>
                <w:szCs w:val="20"/>
              </w:rPr>
            </w:pPr>
            <w:r>
              <w:rPr>
                <w:color w:val="000000"/>
                <w:sz w:val="20"/>
                <w:szCs w:val="20"/>
              </w:rPr>
              <w:t>370.43</w:t>
            </w:r>
          </w:p>
        </w:tc>
        <w:tc>
          <w:tcPr>
            <w:tcW w:w="343" w:type="pct"/>
            <w:tcBorders>
              <w:top w:val="nil"/>
              <w:left w:val="nil"/>
              <w:bottom w:val="single" w:sz="4" w:space="0" w:color="000000"/>
              <w:right w:val="single" w:sz="4" w:space="0" w:color="000000"/>
            </w:tcBorders>
            <w:shd w:val="clear" w:color="auto" w:fill="auto"/>
            <w:noWrap/>
            <w:vAlign w:val="center"/>
            <w:hideMark/>
          </w:tcPr>
          <w:p w14:paraId="2D02D659" w14:textId="77777777" w:rsidR="006D2128" w:rsidRDefault="006D2128" w:rsidP="006D2128">
            <w:pPr>
              <w:jc w:val="center"/>
              <w:rPr>
                <w:color w:val="000000"/>
                <w:sz w:val="20"/>
                <w:szCs w:val="20"/>
              </w:rPr>
            </w:pPr>
            <w:r>
              <w:rPr>
                <w:color w:val="000000"/>
                <w:sz w:val="20"/>
                <w:szCs w:val="20"/>
              </w:rPr>
              <w:t>221.83</w:t>
            </w:r>
          </w:p>
        </w:tc>
        <w:tc>
          <w:tcPr>
            <w:tcW w:w="383" w:type="pct"/>
            <w:tcBorders>
              <w:top w:val="nil"/>
              <w:left w:val="nil"/>
              <w:bottom w:val="single" w:sz="4" w:space="0" w:color="000000"/>
              <w:right w:val="single" w:sz="4" w:space="0" w:color="000000"/>
            </w:tcBorders>
            <w:shd w:val="clear" w:color="auto" w:fill="auto"/>
            <w:noWrap/>
            <w:vAlign w:val="center"/>
            <w:hideMark/>
          </w:tcPr>
          <w:p w14:paraId="60E5EF12" w14:textId="77777777" w:rsidR="006D2128" w:rsidRDefault="006D2128" w:rsidP="006D2128">
            <w:pPr>
              <w:jc w:val="center"/>
              <w:rPr>
                <w:color w:val="000000"/>
                <w:sz w:val="20"/>
                <w:szCs w:val="20"/>
              </w:rPr>
            </w:pPr>
            <w:r>
              <w:rPr>
                <w:color w:val="000000"/>
                <w:sz w:val="20"/>
                <w:szCs w:val="20"/>
              </w:rPr>
              <w:t>1173.52</w:t>
            </w:r>
          </w:p>
        </w:tc>
        <w:tc>
          <w:tcPr>
            <w:tcW w:w="303" w:type="pct"/>
            <w:tcBorders>
              <w:top w:val="nil"/>
              <w:left w:val="nil"/>
              <w:bottom w:val="single" w:sz="4" w:space="0" w:color="000000"/>
              <w:right w:val="single" w:sz="4" w:space="0" w:color="000000"/>
            </w:tcBorders>
            <w:shd w:val="clear" w:color="auto" w:fill="auto"/>
            <w:noWrap/>
            <w:vAlign w:val="center"/>
            <w:hideMark/>
          </w:tcPr>
          <w:p w14:paraId="70115E1A" w14:textId="77777777" w:rsidR="006D2128" w:rsidRDefault="006D2128" w:rsidP="006D2128">
            <w:pPr>
              <w:jc w:val="center"/>
              <w:rPr>
                <w:color w:val="000000"/>
                <w:sz w:val="20"/>
                <w:szCs w:val="20"/>
              </w:rPr>
            </w:pPr>
            <w:r>
              <w:rPr>
                <w:color w:val="000000"/>
                <w:sz w:val="20"/>
                <w:szCs w:val="20"/>
              </w:rPr>
              <w:t>74.40</w:t>
            </w:r>
          </w:p>
        </w:tc>
        <w:tc>
          <w:tcPr>
            <w:tcW w:w="383" w:type="pct"/>
            <w:tcBorders>
              <w:top w:val="nil"/>
              <w:left w:val="nil"/>
              <w:bottom w:val="single" w:sz="4" w:space="0" w:color="000000"/>
              <w:right w:val="single" w:sz="4" w:space="0" w:color="000000"/>
            </w:tcBorders>
            <w:shd w:val="clear" w:color="auto" w:fill="auto"/>
            <w:noWrap/>
            <w:vAlign w:val="center"/>
            <w:hideMark/>
          </w:tcPr>
          <w:p w14:paraId="6554001B" w14:textId="77777777" w:rsidR="006D2128" w:rsidRDefault="006D2128" w:rsidP="006D2128">
            <w:pPr>
              <w:jc w:val="center"/>
              <w:rPr>
                <w:color w:val="000000"/>
                <w:sz w:val="20"/>
                <w:szCs w:val="20"/>
              </w:rPr>
            </w:pPr>
            <w:r>
              <w:rPr>
                <w:color w:val="000000"/>
                <w:sz w:val="20"/>
                <w:szCs w:val="20"/>
              </w:rPr>
              <w:t>1182.91</w:t>
            </w:r>
          </w:p>
        </w:tc>
        <w:tc>
          <w:tcPr>
            <w:tcW w:w="303" w:type="pct"/>
            <w:tcBorders>
              <w:top w:val="nil"/>
              <w:left w:val="nil"/>
              <w:bottom w:val="single" w:sz="4" w:space="0" w:color="000000"/>
              <w:right w:val="single" w:sz="4" w:space="0" w:color="000000"/>
            </w:tcBorders>
            <w:shd w:val="clear" w:color="auto" w:fill="auto"/>
            <w:noWrap/>
            <w:vAlign w:val="center"/>
            <w:hideMark/>
          </w:tcPr>
          <w:p w14:paraId="629504F7" w14:textId="77777777" w:rsidR="006D2128" w:rsidRDefault="006D2128" w:rsidP="006D2128">
            <w:pPr>
              <w:jc w:val="center"/>
              <w:rPr>
                <w:color w:val="000000"/>
                <w:sz w:val="20"/>
                <w:szCs w:val="20"/>
              </w:rPr>
            </w:pPr>
            <w:r>
              <w:rPr>
                <w:color w:val="000000"/>
                <w:sz w:val="20"/>
                <w:szCs w:val="20"/>
              </w:rPr>
              <w:t>57.25</w:t>
            </w:r>
          </w:p>
        </w:tc>
        <w:tc>
          <w:tcPr>
            <w:tcW w:w="343" w:type="pct"/>
            <w:tcBorders>
              <w:top w:val="nil"/>
              <w:left w:val="nil"/>
              <w:bottom w:val="single" w:sz="4" w:space="0" w:color="000000"/>
              <w:right w:val="single" w:sz="4" w:space="0" w:color="000000"/>
            </w:tcBorders>
            <w:shd w:val="clear" w:color="auto" w:fill="auto"/>
            <w:noWrap/>
            <w:vAlign w:val="center"/>
            <w:hideMark/>
          </w:tcPr>
          <w:p w14:paraId="09EC6CEC" w14:textId="77777777" w:rsidR="006D2128" w:rsidRDefault="006D2128" w:rsidP="006D2128">
            <w:pPr>
              <w:jc w:val="center"/>
              <w:rPr>
                <w:color w:val="000000"/>
                <w:sz w:val="20"/>
                <w:szCs w:val="20"/>
              </w:rPr>
            </w:pPr>
            <w:r>
              <w:rPr>
                <w:color w:val="000000"/>
                <w:sz w:val="20"/>
                <w:szCs w:val="20"/>
              </w:rPr>
              <w:t>400.86</w:t>
            </w:r>
          </w:p>
        </w:tc>
        <w:tc>
          <w:tcPr>
            <w:tcW w:w="303" w:type="pct"/>
            <w:tcBorders>
              <w:top w:val="nil"/>
              <w:left w:val="nil"/>
              <w:bottom w:val="single" w:sz="4" w:space="0" w:color="000000"/>
              <w:right w:val="single" w:sz="4" w:space="0" w:color="000000"/>
            </w:tcBorders>
            <w:shd w:val="clear" w:color="auto" w:fill="auto"/>
            <w:noWrap/>
            <w:vAlign w:val="center"/>
            <w:hideMark/>
          </w:tcPr>
          <w:p w14:paraId="4E1B5082" w14:textId="77777777" w:rsidR="006D2128" w:rsidRDefault="006D2128" w:rsidP="006D2128">
            <w:pPr>
              <w:jc w:val="center"/>
              <w:rPr>
                <w:color w:val="000000"/>
                <w:sz w:val="20"/>
                <w:szCs w:val="20"/>
              </w:rPr>
            </w:pPr>
            <w:r>
              <w:rPr>
                <w:color w:val="000000"/>
                <w:sz w:val="20"/>
                <w:szCs w:val="20"/>
              </w:rPr>
              <w:t>22.40</w:t>
            </w:r>
          </w:p>
        </w:tc>
      </w:tr>
      <w:tr w:rsidR="006D2128" w14:paraId="2CD3A8F3"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6EA93D75" w14:textId="77777777" w:rsidR="006D2128" w:rsidRDefault="006D2128" w:rsidP="006D2128">
            <w:pPr>
              <w:jc w:val="center"/>
              <w:rPr>
                <w:color w:val="000000"/>
                <w:sz w:val="20"/>
                <w:szCs w:val="20"/>
              </w:rPr>
            </w:pPr>
            <w:r>
              <w:rPr>
                <w:color w:val="000000"/>
                <w:sz w:val="20"/>
                <w:szCs w:val="20"/>
              </w:rPr>
              <w:t>Февраль (Л)</w:t>
            </w:r>
          </w:p>
        </w:tc>
        <w:tc>
          <w:tcPr>
            <w:tcW w:w="303" w:type="pct"/>
            <w:tcBorders>
              <w:top w:val="nil"/>
              <w:left w:val="nil"/>
              <w:bottom w:val="single" w:sz="4" w:space="0" w:color="000000"/>
              <w:right w:val="single" w:sz="4" w:space="0" w:color="000000"/>
            </w:tcBorders>
            <w:shd w:val="clear" w:color="auto" w:fill="auto"/>
            <w:noWrap/>
            <w:vAlign w:val="center"/>
            <w:hideMark/>
          </w:tcPr>
          <w:p w14:paraId="6DA7B693"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77851454" w14:textId="77777777" w:rsidR="006D2128" w:rsidRDefault="006D2128" w:rsidP="006D2128">
            <w:pPr>
              <w:jc w:val="center"/>
              <w:rPr>
                <w:color w:val="000000"/>
                <w:sz w:val="20"/>
                <w:szCs w:val="20"/>
              </w:rPr>
            </w:pPr>
            <w:r>
              <w:rPr>
                <w:color w:val="000000"/>
                <w:sz w:val="20"/>
                <w:szCs w:val="20"/>
              </w:rPr>
              <w:t>-9.60</w:t>
            </w:r>
          </w:p>
        </w:tc>
        <w:tc>
          <w:tcPr>
            <w:tcW w:w="264" w:type="pct"/>
            <w:tcBorders>
              <w:top w:val="nil"/>
              <w:left w:val="nil"/>
              <w:bottom w:val="single" w:sz="4" w:space="0" w:color="000000"/>
              <w:right w:val="single" w:sz="4" w:space="0" w:color="000000"/>
            </w:tcBorders>
            <w:shd w:val="clear" w:color="auto" w:fill="auto"/>
            <w:noWrap/>
            <w:vAlign w:val="center"/>
            <w:hideMark/>
          </w:tcPr>
          <w:p w14:paraId="4769C729"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400A586B"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67EEE99E"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5385500D"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3C5CF404"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550A0981"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7D1B81B6"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234C19E1"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3989A2D5"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03893E7"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458EEC8B"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1715726E" w14:textId="77777777" w:rsidR="006D2128" w:rsidRDefault="006D2128" w:rsidP="006D2128">
            <w:pPr>
              <w:jc w:val="center"/>
              <w:rPr>
                <w:color w:val="000000"/>
                <w:sz w:val="20"/>
                <w:szCs w:val="20"/>
              </w:rPr>
            </w:pPr>
            <w:r>
              <w:rPr>
                <w:color w:val="000000"/>
                <w:sz w:val="20"/>
                <w:szCs w:val="20"/>
              </w:rPr>
              <w:t>0.00</w:t>
            </w:r>
          </w:p>
        </w:tc>
      </w:tr>
      <w:tr w:rsidR="006D2128" w14:paraId="5791305B"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4F053497" w14:textId="77777777" w:rsidR="006D2128" w:rsidRDefault="006D2128" w:rsidP="006D2128">
            <w:pPr>
              <w:jc w:val="center"/>
              <w:rPr>
                <w:color w:val="000000"/>
                <w:sz w:val="20"/>
                <w:szCs w:val="20"/>
              </w:rPr>
            </w:pPr>
            <w:r>
              <w:rPr>
                <w:color w:val="000000"/>
                <w:sz w:val="20"/>
                <w:szCs w:val="20"/>
              </w:rPr>
              <w:t>Март (О)</w:t>
            </w:r>
          </w:p>
        </w:tc>
        <w:tc>
          <w:tcPr>
            <w:tcW w:w="303" w:type="pct"/>
            <w:tcBorders>
              <w:top w:val="nil"/>
              <w:left w:val="nil"/>
              <w:bottom w:val="single" w:sz="4" w:space="0" w:color="000000"/>
              <w:right w:val="single" w:sz="4" w:space="0" w:color="000000"/>
            </w:tcBorders>
            <w:shd w:val="clear" w:color="auto" w:fill="auto"/>
            <w:noWrap/>
            <w:vAlign w:val="center"/>
            <w:hideMark/>
          </w:tcPr>
          <w:p w14:paraId="15BF552E"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43A29416" w14:textId="77777777" w:rsidR="006D2128" w:rsidRDefault="006D2128" w:rsidP="006D2128">
            <w:pPr>
              <w:jc w:val="center"/>
              <w:rPr>
                <w:color w:val="000000"/>
                <w:sz w:val="20"/>
                <w:szCs w:val="20"/>
              </w:rPr>
            </w:pPr>
            <w:r>
              <w:rPr>
                <w:color w:val="000000"/>
                <w:sz w:val="20"/>
                <w:szCs w:val="20"/>
              </w:rPr>
              <w:t>-3.40</w:t>
            </w:r>
          </w:p>
        </w:tc>
        <w:tc>
          <w:tcPr>
            <w:tcW w:w="264" w:type="pct"/>
            <w:tcBorders>
              <w:top w:val="nil"/>
              <w:left w:val="nil"/>
              <w:bottom w:val="single" w:sz="4" w:space="0" w:color="000000"/>
              <w:right w:val="single" w:sz="4" w:space="0" w:color="000000"/>
            </w:tcBorders>
            <w:shd w:val="clear" w:color="auto" w:fill="auto"/>
            <w:noWrap/>
            <w:vAlign w:val="center"/>
            <w:hideMark/>
          </w:tcPr>
          <w:p w14:paraId="4F17F6A5"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655DEBEF"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5F31216A" w14:textId="77777777" w:rsidR="006D2128" w:rsidRDefault="006D2128" w:rsidP="006D2128">
            <w:pPr>
              <w:jc w:val="center"/>
              <w:rPr>
                <w:color w:val="000000"/>
                <w:sz w:val="20"/>
                <w:szCs w:val="20"/>
              </w:rPr>
            </w:pPr>
            <w:r>
              <w:rPr>
                <w:color w:val="000000"/>
                <w:sz w:val="20"/>
                <w:szCs w:val="20"/>
              </w:rPr>
              <w:t>3.90</w:t>
            </w:r>
          </w:p>
        </w:tc>
        <w:tc>
          <w:tcPr>
            <w:tcW w:w="264" w:type="pct"/>
            <w:tcBorders>
              <w:top w:val="nil"/>
              <w:left w:val="nil"/>
              <w:bottom w:val="single" w:sz="4" w:space="0" w:color="000000"/>
              <w:right w:val="single" w:sz="4" w:space="0" w:color="000000"/>
            </w:tcBorders>
            <w:shd w:val="clear" w:color="auto" w:fill="auto"/>
            <w:noWrap/>
            <w:vAlign w:val="center"/>
            <w:hideMark/>
          </w:tcPr>
          <w:p w14:paraId="7ADBC76E"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5C7EC4B0" w14:textId="77777777" w:rsidR="006D2128" w:rsidRDefault="006D2128" w:rsidP="006D2128">
            <w:pPr>
              <w:jc w:val="center"/>
              <w:rPr>
                <w:color w:val="000000"/>
                <w:sz w:val="20"/>
                <w:szCs w:val="20"/>
              </w:rPr>
            </w:pPr>
            <w:r>
              <w:rPr>
                <w:color w:val="000000"/>
                <w:sz w:val="20"/>
                <w:szCs w:val="20"/>
              </w:rPr>
              <w:t>347.04</w:t>
            </w:r>
          </w:p>
        </w:tc>
        <w:tc>
          <w:tcPr>
            <w:tcW w:w="343" w:type="pct"/>
            <w:tcBorders>
              <w:top w:val="nil"/>
              <w:left w:val="nil"/>
              <w:bottom w:val="single" w:sz="4" w:space="0" w:color="000000"/>
              <w:right w:val="single" w:sz="4" w:space="0" w:color="000000"/>
            </w:tcBorders>
            <w:shd w:val="clear" w:color="auto" w:fill="auto"/>
            <w:noWrap/>
            <w:vAlign w:val="center"/>
            <w:hideMark/>
          </w:tcPr>
          <w:p w14:paraId="064C8C5A" w14:textId="77777777" w:rsidR="006D2128" w:rsidRDefault="006D2128" w:rsidP="006D2128">
            <w:pPr>
              <w:jc w:val="center"/>
              <w:rPr>
                <w:color w:val="000000"/>
                <w:sz w:val="20"/>
                <w:szCs w:val="20"/>
              </w:rPr>
            </w:pPr>
            <w:r>
              <w:rPr>
                <w:color w:val="000000"/>
                <w:sz w:val="20"/>
                <w:szCs w:val="20"/>
              </w:rPr>
              <w:t>205.91</w:t>
            </w:r>
          </w:p>
        </w:tc>
        <w:tc>
          <w:tcPr>
            <w:tcW w:w="383" w:type="pct"/>
            <w:tcBorders>
              <w:top w:val="nil"/>
              <w:left w:val="nil"/>
              <w:bottom w:val="single" w:sz="4" w:space="0" w:color="000000"/>
              <w:right w:val="single" w:sz="4" w:space="0" w:color="000000"/>
            </w:tcBorders>
            <w:shd w:val="clear" w:color="auto" w:fill="auto"/>
            <w:noWrap/>
            <w:vAlign w:val="center"/>
            <w:hideMark/>
          </w:tcPr>
          <w:p w14:paraId="41B10833" w14:textId="77777777" w:rsidR="006D2128" w:rsidRDefault="006D2128" w:rsidP="006D2128">
            <w:pPr>
              <w:jc w:val="center"/>
              <w:rPr>
                <w:color w:val="000000"/>
                <w:sz w:val="20"/>
                <w:szCs w:val="20"/>
              </w:rPr>
            </w:pPr>
            <w:r>
              <w:rPr>
                <w:color w:val="000000"/>
                <w:sz w:val="20"/>
                <w:szCs w:val="20"/>
              </w:rPr>
              <w:t>1305.29</w:t>
            </w:r>
          </w:p>
        </w:tc>
        <w:tc>
          <w:tcPr>
            <w:tcW w:w="303" w:type="pct"/>
            <w:tcBorders>
              <w:top w:val="nil"/>
              <w:left w:val="nil"/>
              <w:bottom w:val="single" w:sz="4" w:space="0" w:color="000000"/>
              <w:right w:val="single" w:sz="4" w:space="0" w:color="000000"/>
            </w:tcBorders>
            <w:shd w:val="clear" w:color="auto" w:fill="auto"/>
            <w:noWrap/>
            <w:vAlign w:val="center"/>
            <w:hideMark/>
          </w:tcPr>
          <w:p w14:paraId="3F946C83" w14:textId="77777777" w:rsidR="006D2128" w:rsidRDefault="006D2128" w:rsidP="006D2128">
            <w:pPr>
              <w:jc w:val="center"/>
              <w:rPr>
                <w:color w:val="000000"/>
                <w:sz w:val="20"/>
                <w:szCs w:val="20"/>
              </w:rPr>
            </w:pPr>
            <w:r>
              <w:rPr>
                <w:color w:val="000000"/>
                <w:sz w:val="20"/>
                <w:szCs w:val="20"/>
              </w:rPr>
              <w:t>71.79</w:t>
            </w:r>
          </w:p>
        </w:tc>
        <w:tc>
          <w:tcPr>
            <w:tcW w:w="383" w:type="pct"/>
            <w:tcBorders>
              <w:top w:val="nil"/>
              <w:left w:val="nil"/>
              <w:bottom w:val="single" w:sz="4" w:space="0" w:color="000000"/>
              <w:right w:val="single" w:sz="4" w:space="0" w:color="000000"/>
            </w:tcBorders>
            <w:shd w:val="clear" w:color="auto" w:fill="auto"/>
            <w:noWrap/>
            <w:vAlign w:val="center"/>
            <w:hideMark/>
          </w:tcPr>
          <w:p w14:paraId="3C13AB37" w14:textId="77777777" w:rsidR="006D2128" w:rsidRDefault="006D2128" w:rsidP="006D2128">
            <w:pPr>
              <w:jc w:val="center"/>
              <w:rPr>
                <w:color w:val="000000"/>
                <w:sz w:val="20"/>
                <w:szCs w:val="20"/>
              </w:rPr>
            </w:pPr>
            <w:r>
              <w:rPr>
                <w:color w:val="000000"/>
                <w:sz w:val="20"/>
                <w:szCs w:val="20"/>
              </w:rPr>
              <w:t>1312.95</w:t>
            </w:r>
          </w:p>
        </w:tc>
        <w:tc>
          <w:tcPr>
            <w:tcW w:w="303" w:type="pct"/>
            <w:tcBorders>
              <w:top w:val="nil"/>
              <w:left w:val="nil"/>
              <w:bottom w:val="single" w:sz="4" w:space="0" w:color="000000"/>
              <w:right w:val="single" w:sz="4" w:space="0" w:color="000000"/>
            </w:tcBorders>
            <w:shd w:val="clear" w:color="auto" w:fill="auto"/>
            <w:noWrap/>
            <w:vAlign w:val="center"/>
            <w:hideMark/>
          </w:tcPr>
          <w:p w14:paraId="599C3DB6" w14:textId="77777777" w:rsidR="006D2128" w:rsidRDefault="006D2128" w:rsidP="006D2128">
            <w:pPr>
              <w:jc w:val="center"/>
              <w:rPr>
                <w:color w:val="000000"/>
                <w:sz w:val="20"/>
                <w:szCs w:val="20"/>
              </w:rPr>
            </w:pPr>
            <w:r>
              <w:rPr>
                <w:color w:val="000000"/>
                <w:sz w:val="20"/>
                <w:szCs w:val="20"/>
              </w:rPr>
              <w:t>56.46</w:t>
            </w:r>
          </w:p>
        </w:tc>
        <w:tc>
          <w:tcPr>
            <w:tcW w:w="343" w:type="pct"/>
            <w:tcBorders>
              <w:top w:val="nil"/>
              <w:left w:val="nil"/>
              <w:bottom w:val="single" w:sz="4" w:space="0" w:color="000000"/>
              <w:right w:val="single" w:sz="4" w:space="0" w:color="000000"/>
            </w:tcBorders>
            <w:shd w:val="clear" w:color="auto" w:fill="auto"/>
            <w:noWrap/>
            <w:vAlign w:val="center"/>
            <w:hideMark/>
          </w:tcPr>
          <w:p w14:paraId="59F85C10"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27F0AFB3" w14:textId="77777777" w:rsidR="006D2128" w:rsidRDefault="006D2128" w:rsidP="006D2128">
            <w:pPr>
              <w:jc w:val="center"/>
              <w:rPr>
                <w:color w:val="000000"/>
                <w:sz w:val="20"/>
                <w:szCs w:val="20"/>
              </w:rPr>
            </w:pPr>
            <w:r>
              <w:rPr>
                <w:color w:val="000000"/>
                <w:sz w:val="20"/>
                <w:szCs w:val="20"/>
              </w:rPr>
              <w:t>21.48</w:t>
            </w:r>
          </w:p>
        </w:tc>
      </w:tr>
      <w:tr w:rsidR="006D2128" w14:paraId="5C7FEFE7"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77F8F416" w14:textId="77777777" w:rsidR="006D2128" w:rsidRDefault="006D2128" w:rsidP="006D2128">
            <w:pPr>
              <w:jc w:val="center"/>
              <w:rPr>
                <w:color w:val="000000"/>
                <w:sz w:val="20"/>
                <w:szCs w:val="20"/>
              </w:rPr>
            </w:pPr>
            <w:r>
              <w:rPr>
                <w:color w:val="000000"/>
                <w:sz w:val="20"/>
                <w:szCs w:val="20"/>
              </w:rPr>
              <w:t>Март (Л)</w:t>
            </w:r>
          </w:p>
        </w:tc>
        <w:tc>
          <w:tcPr>
            <w:tcW w:w="303" w:type="pct"/>
            <w:tcBorders>
              <w:top w:val="nil"/>
              <w:left w:val="nil"/>
              <w:bottom w:val="single" w:sz="4" w:space="0" w:color="000000"/>
              <w:right w:val="single" w:sz="4" w:space="0" w:color="000000"/>
            </w:tcBorders>
            <w:shd w:val="clear" w:color="auto" w:fill="auto"/>
            <w:noWrap/>
            <w:vAlign w:val="center"/>
            <w:hideMark/>
          </w:tcPr>
          <w:p w14:paraId="24B8F8D0"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706A5E98" w14:textId="77777777" w:rsidR="006D2128" w:rsidRDefault="006D2128" w:rsidP="006D2128">
            <w:pPr>
              <w:jc w:val="center"/>
              <w:rPr>
                <w:color w:val="000000"/>
                <w:sz w:val="20"/>
                <w:szCs w:val="20"/>
              </w:rPr>
            </w:pPr>
            <w:r>
              <w:rPr>
                <w:color w:val="000000"/>
                <w:sz w:val="20"/>
                <w:szCs w:val="20"/>
              </w:rPr>
              <w:t>-3.40</w:t>
            </w:r>
          </w:p>
        </w:tc>
        <w:tc>
          <w:tcPr>
            <w:tcW w:w="264" w:type="pct"/>
            <w:tcBorders>
              <w:top w:val="nil"/>
              <w:left w:val="nil"/>
              <w:bottom w:val="single" w:sz="4" w:space="0" w:color="000000"/>
              <w:right w:val="single" w:sz="4" w:space="0" w:color="000000"/>
            </w:tcBorders>
            <w:shd w:val="clear" w:color="auto" w:fill="auto"/>
            <w:noWrap/>
            <w:vAlign w:val="center"/>
            <w:hideMark/>
          </w:tcPr>
          <w:p w14:paraId="3BBBCE2D"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2EE16FFC"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1991F602"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0F976DF1"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3F616768"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16C8C4BE"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2F307D33"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23FCEA3"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14E73D80"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062F1BC3"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5848CD86"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C0164AB" w14:textId="77777777" w:rsidR="006D2128" w:rsidRDefault="006D2128" w:rsidP="006D2128">
            <w:pPr>
              <w:jc w:val="center"/>
              <w:rPr>
                <w:color w:val="000000"/>
                <w:sz w:val="20"/>
                <w:szCs w:val="20"/>
              </w:rPr>
            </w:pPr>
            <w:r>
              <w:rPr>
                <w:color w:val="000000"/>
                <w:sz w:val="20"/>
                <w:szCs w:val="20"/>
              </w:rPr>
              <w:t>0.00</w:t>
            </w:r>
          </w:p>
        </w:tc>
      </w:tr>
      <w:tr w:rsidR="006D2128" w14:paraId="31CECA20"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33234D75" w14:textId="77777777" w:rsidR="006D2128" w:rsidRDefault="006D2128" w:rsidP="006D2128">
            <w:pPr>
              <w:jc w:val="center"/>
              <w:rPr>
                <w:color w:val="000000"/>
                <w:sz w:val="20"/>
                <w:szCs w:val="20"/>
              </w:rPr>
            </w:pPr>
            <w:r>
              <w:rPr>
                <w:color w:val="000000"/>
                <w:sz w:val="20"/>
                <w:szCs w:val="20"/>
              </w:rPr>
              <w:t>Апрель (О)</w:t>
            </w:r>
          </w:p>
        </w:tc>
        <w:tc>
          <w:tcPr>
            <w:tcW w:w="303" w:type="pct"/>
            <w:tcBorders>
              <w:top w:val="nil"/>
              <w:left w:val="nil"/>
              <w:bottom w:val="single" w:sz="4" w:space="0" w:color="000000"/>
              <w:right w:val="single" w:sz="4" w:space="0" w:color="000000"/>
            </w:tcBorders>
            <w:shd w:val="clear" w:color="auto" w:fill="auto"/>
            <w:noWrap/>
            <w:vAlign w:val="center"/>
            <w:hideMark/>
          </w:tcPr>
          <w:p w14:paraId="6C5F417E" w14:textId="77777777" w:rsidR="006D2128" w:rsidRDefault="006D2128" w:rsidP="006D2128">
            <w:pPr>
              <w:jc w:val="center"/>
              <w:rPr>
                <w:color w:val="000000"/>
                <w:sz w:val="20"/>
                <w:szCs w:val="20"/>
              </w:rPr>
            </w:pPr>
            <w:r>
              <w:rPr>
                <w:color w:val="000000"/>
                <w:sz w:val="20"/>
                <w:szCs w:val="20"/>
              </w:rPr>
              <w:t>720.00</w:t>
            </w:r>
          </w:p>
        </w:tc>
        <w:tc>
          <w:tcPr>
            <w:tcW w:w="290" w:type="pct"/>
            <w:tcBorders>
              <w:top w:val="nil"/>
              <w:left w:val="nil"/>
              <w:bottom w:val="single" w:sz="4" w:space="0" w:color="000000"/>
              <w:right w:val="single" w:sz="4" w:space="0" w:color="000000"/>
            </w:tcBorders>
            <w:shd w:val="clear" w:color="auto" w:fill="auto"/>
            <w:noWrap/>
            <w:vAlign w:val="center"/>
            <w:hideMark/>
          </w:tcPr>
          <w:p w14:paraId="77BF35CA" w14:textId="77777777" w:rsidR="006D2128" w:rsidRDefault="006D2128" w:rsidP="006D2128">
            <w:pPr>
              <w:jc w:val="center"/>
              <w:rPr>
                <w:color w:val="000000"/>
                <w:sz w:val="20"/>
                <w:szCs w:val="20"/>
              </w:rPr>
            </w:pPr>
            <w:r>
              <w:rPr>
                <w:color w:val="000000"/>
                <w:sz w:val="20"/>
                <w:szCs w:val="20"/>
              </w:rPr>
              <w:t>5.10</w:t>
            </w:r>
          </w:p>
        </w:tc>
        <w:tc>
          <w:tcPr>
            <w:tcW w:w="264" w:type="pct"/>
            <w:tcBorders>
              <w:top w:val="nil"/>
              <w:left w:val="nil"/>
              <w:bottom w:val="single" w:sz="4" w:space="0" w:color="000000"/>
              <w:right w:val="single" w:sz="4" w:space="0" w:color="000000"/>
            </w:tcBorders>
            <w:shd w:val="clear" w:color="auto" w:fill="auto"/>
            <w:noWrap/>
            <w:vAlign w:val="center"/>
            <w:hideMark/>
          </w:tcPr>
          <w:p w14:paraId="7D7F75F3"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1DDCD6F4"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3C2F02DE" w14:textId="77777777" w:rsidR="006D2128" w:rsidRDefault="006D2128" w:rsidP="006D2128">
            <w:pPr>
              <w:jc w:val="center"/>
              <w:rPr>
                <w:color w:val="000000"/>
                <w:sz w:val="20"/>
                <w:szCs w:val="20"/>
              </w:rPr>
            </w:pPr>
            <w:r>
              <w:rPr>
                <w:color w:val="000000"/>
                <w:sz w:val="20"/>
                <w:szCs w:val="20"/>
              </w:rPr>
              <w:t>4.40</w:t>
            </w:r>
          </w:p>
        </w:tc>
        <w:tc>
          <w:tcPr>
            <w:tcW w:w="264" w:type="pct"/>
            <w:tcBorders>
              <w:top w:val="nil"/>
              <w:left w:val="nil"/>
              <w:bottom w:val="single" w:sz="4" w:space="0" w:color="000000"/>
              <w:right w:val="single" w:sz="4" w:space="0" w:color="000000"/>
            </w:tcBorders>
            <w:shd w:val="clear" w:color="auto" w:fill="auto"/>
            <w:noWrap/>
            <w:vAlign w:val="center"/>
            <w:hideMark/>
          </w:tcPr>
          <w:p w14:paraId="728DC946"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446F7F56" w14:textId="77777777" w:rsidR="006D2128" w:rsidRDefault="006D2128" w:rsidP="006D2128">
            <w:pPr>
              <w:jc w:val="center"/>
              <w:rPr>
                <w:color w:val="000000"/>
                <w:sz w:val="20"/>
                <w:szCs w:val="20"/>
              </w:rPr>
            </w:pPr>
            <w:r>
              <w:rPr>
                <w:color w:val="000000"/>
                <w:sz w:val="20"/>
                <w:szCs w:val="20"/>
              </w:rPr>
              <w:t>317.22</w:t>
            </w:r>
          </w:p>
        </w:tc>
        <w:tc>
          <w:tcPr>
            <w:tcW w:w="343" w:type="pct"/>
            <w:tcBorders>
              <w:top w:val="nil"/>
              <w:left w:val="nil"/>
              <w:bottom w:val="single" w:sz="4" w:space="0" w:color="000000"/>
              <w:right w:val="single" w:sz="4" w:space="0" w:color="000000"/>
            </w:tcBorders>
            <w:shd w:val="clear" w:color="auto" w:fill="auto"/>
            <w:noWrap/>
            <w:vAlign w:val="center"/>
            <w:hideMark/>
          </w:tcPr>
          <w:p w14:paraId="0474D84B" w14:textId="77777777" w:rsidR="006D2128" w:rsidRDefault="006D2128" w:rsidP="006D2128">
            <w:pPr>
              <w:jc w:val="center"/>
              <w:rPr>
                <w:color w:val="000000"/>
                <w:sz w:val="20"/>
                <w:szCs w:val="20"/>
              </w:rPr>
            </w:pPr>
            <w:r>
              <w:rPr>
                <w:color w:val="000000"/>
                <w:sz w:val="20"/>
                <w:szCs w:val="20"/>
              </w:rPr>
              <w:t>180.48</w:t>
            </w:r>
          </w:p>
        </w:tc>
        <w:tc>
          <w:tcPr>
            <w:tcW w:w="383" w:type="pct"/>
            <w:tcBorders>
              <w:top w:val="nil"/>
              <w:left w:val="nil"/>
              <w:bottom w:val="single" w:sz="4" w:space="0" w:color="000000"/>
              <w:right w:val="single" w:sz="4" w:space="0" w:color="000000"/>
            </w:tcBorders>
            <w:shd w:val="clear" w:color="auto" w:fill="auto"/>
            <w:noWrap/>
            <w:vAlign w:val="center"/>
            <w:hideMark/>
          </w:tcPr>
          <w:p w14:paraId="119A64C1" w14:textId="77777777" w:rsidR="006D2128" w:rsidRDefault="006D2128" w:rsidP="006D2128">
            <w:pPr>
              <w:jc w:val="center"/>
              <w:rPr>
                <w:color w:val="000000"/>
                <w:sz w:val="20"/>
                <w:szCs w:val="20"/>
              </w:rPr>
            </w:pPr>
            <w:r>
              <w:rPr>
                <w:color w:val="000000"/>
                <w:sz w:val="20"/>
                <w:szCs w:val="20"/>
              </w:rPr>
              <w:t>1263.19</w:t>
            </w:r>
          </w:p>
        </w:tc>
        <w:tc>
          <w:tcPr>
            <w:tcW w:w="303" w:type="pct"/>
            <w:tcBorders>
              <w:top w:val="nil"/>
              <w:left w:val="nil"/>
              <w:bottom w:val="single" w:sz="4" w:space="0" w:color="000000"/>
              <w:right w:val="single" w:sz="4" w:space="0" w:color="000000"/>
            </w:tcBorders>
            <w:shd w:val="clear" w:color="auto" w:fill="auto"/>
            <w:noWrap/>
            <w:vAlign w:val="center"/>
            <w:hideMark/>
          </w:tcPr>
          <w:p w14:paraId="6B17F9BB" w14:textId="77777777" w:rsidR="006D2128" w:rsidRDefault="006D2128" w:rsidP="006D2128">
            <w:pPr>
              <w:jc w:val="center"/>
              <w:rPr>
                <w:color w:val="000000"/>
                <w:sz w:val="20"/>
                <w:szCs w:val="20"/>
              </w:rPr>
            </w:pPr>
            <w:r>
              <w:rPr>
                <w:color w:val="000000"/>
                <w:sz w:val="20"/>
                <w:szCs w:val="20"/>
              </w:rPr>
              <w:t>69.48</w:t>
            </w:r>
          </w:p>
        </w:tc>
        <w:tc>
          <w:tcPr>
            <w:tcW w:w="383" w:type="pct"/>
            <w:tcBorders>
              <w:top w:val="nil"/>
              <w:left w:val="nil"/>
              <w:bottom w:val="single" w:sz="4" w:space="0" w:color="000000"/>
              <w:right w:val="single" w:sz="4" w:space="0" w:color="000000"/>
            </w:tcBorders>
            <w:shd w:val="clear" w:color="auto" w:fill="auto"/>
            <w:noWrap/>
            <w:vAlign w:val="center"/>
            <w:hideMark/>
          </w:tcPr>
          <w:p w14:paraId="11D46EED" w14:textId="77777777" w:rsidR="006D2128" w:rsidRDefault="006D2128" w:rsidP="006D2128">
            <w:pPr>
              <w:jc w:val="center"/>
              <w:rPr>
                <w:color w:val="000000"/>
                <w:sz w:val="20"/>
                <w:szCs w:val="20"/>
              </w:rPr>
            </w:pPr>
            <w:r>
              <w:rPr>
                <w:color w:val="000000"/>
                <w:sz w:val="20"/>
                <w:szCs w:val="20"/>
              </w:rPr>
              <w:t>1270.59</w:t>
            </w:r>
          </w:p>
        </w:tc>
        <w:tc>
          <w:tcPr>
            <w:tcW w:w="303" w:type="pct"/>
            <w:tcBorders>
              <w:top w:val="nil"/>
              <w:left w:val="nil"/>
              <w:bottom w:val="single" w:sz="4" w:space="0" w:color="000000"/>
              <w:right w:val="single" w:sz="4" w:space="0" w:color="000000"/>
            </w:tcBorders>
            <w:shd w:val="clear" w:color="auto" w:fill="auto"/>
            <w:noWrap/>
            <w:vAlign w:val="center"/>
            <w:hideMark/>
          </w:tcPr>
          <w:p w14:paraId="1DB03478" w14:textId="77777777" w:rsidR="006D2128" w:rsidRDefault="006D2128" w:rsidP="006D2128">
            <w:pPr>
              <w:jc w:val="center"/>
              <w:rPr>
                <w:color w:val="000000"/>
                <w:sz w:val="20"/>
                <w:szCs w:val="20"/>
              </w:rPr>
            </w:pPr>
            <w:r>
              <w:rPr>
                <w:color w:val="000000"/>
                <w:sz w:val="20"/>
                <w:szCs w:val="20"/>
              </w:rPr>
              <w:t>54.64</w:t>
            </w:r>
          </w:p>
        </w:tc>
        <w:tc>
          <w:tcPr>
            <w:tcW w:w="343" w:type="pct"/>
            <w:tcBorders>
              <w:top w:val="nil"/>
              <w:left w:val="nil"/>
              <w:bottom w:val="single" w:sz="4" w:space="0" w:color="000000"/>
              <w:right w:val="single" w:sz="4" w:space="0" w:color="000000"/>
            </w:tcBorders>
            <w:shd w:val="clear" w:color="auto" w:fill="auto"/>
            <w:noWrap/>
            <w:vAlign w:val="center"/>
            <w:hideMark/>
          </w:tcPr>
          <w:p w14:paraId="0BD9A62E" w14:textId="77777777" w:rsidR="006D2128" w:rsidRDefault="006D2128" w:rsidP="006D2128">
            <w:pPr>
              <w:jc w:val="center"/>
              <w:rPr>
                <w:color w:val="000000"/>
                <w:sz w:val="20"/>
                <w:szCs w:val="20"/>
              </w:rPr>
            </w:pPr>
            <w:r>
              <w:rPr>
                <w:color w:val="000000"/>
                <w:sz w:val="20"/>
                <w:szCs w:val="20"/>
              </w:rPr>
              <w:t>429.49</w:t>
            </w:r>
          </w:p>
        </w:tc>
        <w:tc>
          <w:tcPr>
            <w:tcW w:w="303" w:type="pct"/>
            <w:tcBorders>
              <w:top w:val="nil"/>
              <w:left w:val="nil"/>
              <w:bottom w:val="single" w:sz="4" w:space="0" w:color="000000"/>
              <w:right w:val="single" w:sz="4" w:space="0" w:color="000000"/>
            </w:tcBorders>
            <w:shd w:val="clear" w:color="auto" w:fill="auto"/>
            <w:noWrap/>
            <w:vAlign w:val="center"/>
            <w:hideMark/>
          </w:tcPr>
          <w:p w14:paraId="37C8EA3C" w14:textId="77777777" w:rsidR="006D2128" w:rsidRDefault="006D2128" w:rsidP="006D2128">
            <w:pPr>
              <w:jc w:val="center"/>
              <w:rPr>
                <w:color w:val="000000"/>
                <w:sz w:val="20"/>
                <w:szCs w:val="20"/>
              </w:rPr>
            </w:pPr>
            <w:r>
              <w:rPr>
                <w:color w:val="000000"/>
                <w:sz w:val="20"/>
                <w:szCs w:val="20"/>
              </w:rPr>
              <w:t>17.79</w:t>
            </w:r>
          </w:p>
        </w:tc>
      </w:tr>
      <w:tr w:rsidR="006D2128" w14:paraId="29D84580"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652D0EA8" w14:textId="77777777" w:rsidR="006D2128" w:rsidRDefault="006D2128" w:rsidP="006D2128">
            <w:pPr>
              <w:jc w:val="center"/>
              <w:rPr>
                <w:color w:val="000000"/>
                <w:sz w:val="20"/>
                <w:szCs w:val="20"/>
              </w:rPr>
            </w:pPr>
            <w:r>
              <w:rPr>
                <w:color w:val="000000"/>
                <w:sz w:val="20"/>
                <w:szCs w:val="20"/>
              </w:rPr>
              <w:t>Апрель (Л)</w:t>
            </w:r>
          </w:p>
        </w:tc>
        <w:tc>
          <w:tcPr>
            <w:tcW w:w="303" w:type="pct"/>
            <w:tcBorders>
              <w:top w:val="nil"/>
              <w:left w:val="nil"/>
              <w:bottom w:val="single" w:sz="4" w:space="0" w:color="000000"/>
              <w:right w:val="single" w:sz="4" w:space="0" w:color="000000"/>
            </w:tcBorders>
            <w:shd w:val="clear" w:color="auto" w:fill="auto"/>
            <w:noWrap/>
            <w:vAlign w:val="center"/>
            <w:hideMark/>
          </w:tcPr>
          <w:p w14:paraId="0C98257E"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6A96C5AD" w14:textId="77777777" w:rsidR="006D2128" w:rsidRDefault="006D2128" w:rsidP="006D2128">
            <w:pPr>
              <w:jc w:val="center"/>
              <w:rPr>
                <w:color w:val="000000"/>
                <w:sz w:val="20"/>
                <w:szCs w:val="20"/>
              </w:rPr>
            </w:pPr>
            <w:r>
              <w:rPr>
                <w:color w:val="000000"/>
                <w:sz w:val="20"/>
                <w:szCs w:val="20"/>
              </w:rPr>
              <w:t>5.10</w:t>
            </w:r>
          </w:p>
        </w:tc>
        <w:tc>
          <w:tcPr>
            <w:tcW w:w="264" w:type="pct"/>
            <w:tcBorders>
              <w:top w:val="nil"/>
              <w:left w:val="nil"/>
              <w:bottom w:val="single" w:sz="4" w:space="0" w:color="000000"/>
              <w:right w:val="single" w:sz="4" w:space="0" w:color="000000"/>
            </w:tcBorders>
            <w:shd w:val="clear" w:color="auto" w:fill="auto"/>
            <w:noWrap/>
            <w:vAlign w:val="center"/>
            <w:hideMark/>
          </w:tcPr>
          <w:p w14:paraId="352A5B22"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34F706A9"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03C75D09"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1248DB5E"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1014685D"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79F468A3"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305F1F8A"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C49C161"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448C94AF"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6030CD5F"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4B43A082"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C7183C0" w14:textId="77777777" w:rsidR="006D2128" w:rsidRDefault="006D2128" w:rsidP="006D2128">
            <w:pPr>
              <w:jc w:val="center"/>
              <w:rPr>
                <w:color w:val="000000"/>
                <w:sz w:val="20"/>
                <w:szCs w:val="20"/>
              </w:rPr>
            </w:pPr>
            <w:r>
              <w:rPr>
                <w:color w:val="000000"/>
                <w:sz w:val="20"/>
                <w:szCs w:val="20"/>
              </w:rPr>
              <w:t>0.00</w:t>
            </w:r>
          </w:p>
        </w:tc>
      </w:tr>
      <w:tr w:rsidR="006D2128" w14:paraId="1C6FA891"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68EF16F0" w14:textId="77777777" w:rsidR="006D2128" w:rsidRDefault="006D2128" w:rsidP="006D2128">
            <w:pPr>
              <w:jc w:val="center"/>
              <w:rPr>
                <w:color w:val="000000"/>
                <w:sz w:val="20"/>
                <w:szCs w:val="20"/>
              </w:rPr>
            </w:pPr>
            <w:r>
              <w:rPr>
                <w:color w:val="000000"/>
                <w:sz w:val="20"/>
                <w:szCs w:val="20"/>
              </w:rPr>
              <w:t>Май (О)</w:t>
            </w:r>
          </w:p>
        </w:tc>
        <w:tc>
          <w:tcPr>
            <w:tcW w:w="303" w:type="pct"/>
            <w:tcBorders>
              <w:top w:val="nil"/>
              <w:left w:val="nil"/>
              <w:bottom w:val="single" w:sz="4" w:space="0" w:color="000000"/>
              <w:right w:val="single" w:sz="4" w:space="0" w:color="000000"/>
            </w:tcBorders>
            <w:shd w:val="clear" w:color="auto" w:fill="auto"/>
            <w:noWrap/>
            <w:vAlign w:val="center"/>
            <w:hideMark/>
          </w:tcPr>
          <w:p w14:paraId="374FF46B"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76E97D00" w14:textId="77777777" w:rsidR="006D2128" w:rsidRDefault="006D2128" w:rsidP="006D2128">
            <w:pPr>
              <w:jc w:val="center"/>
              <w:rPr>
                <w:color w:val="000000"/>
                <w:sz w:val="20"/>
                <w:szCs w:val="20"/>
              </w:rPr>
            </w:pPr>
            <w:r>
              <w:rPr>
                <w:color w:val="000000"/>
                <w:sz w:val="20"/>
                <w:szCs w:val="20"/>
              </w:rPr>
              <w:t>12.20</w:t>
            </w:r>
          </w:p>
        </w:tc>
        <w:tc>
          <w:tcPr>
            <w:tcW w:w="264" w:type="pct"/>
            <w:tcBorders>
              <w:top w:val="nil"/>
              <w:left w:val="nil"/>
              <w:bottom w:val="single" w:sz="4" w:space="0" w:color="000000"/>
              <w:right w:val="single" w:sz="4" w:space="0" w:color="000000"/>
            </w:tcBorders>
            <w:shd w:val="clear" w:color="auto" w:fill="auto"/>
            <w:noWrap/>
            <w:vAlign w:val="center"/>
            <w:hideMark/>
          </w:tcPr>
          <w:p w14:paraId="766D629B"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5D6CCD04"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32020445" w14:textId="77777777" w:rsidR="006D2128" w:rsidRDefault="006D2128" w:rsidP="006D2128">
            <w:pPr>
              <w:jc w:val="center"/>
              <w:rPr>
                <w:color w:val="000000"/>
                <w:sz w:val="20"/>
                <w:szCs w:val="20"/>
              </w:rPr>
            </w:pPr>
            <w:r>
              <w:rPr>
                <w:color w:val="000000"/>
                <w:sz w:val="20"/>
                <w:szCs w:val="20"/>
              </w:rPr>
              <w:t>5.00</w:t>
            </w:r>
          </w:p>
        </w:tc>
        <w:tc>
          <w:tcPr>
            <w:tcW w:w="264" w:type="pct"/>
            <w:tcBorders>
              <w:top w:val="nil"/>
              <w:left w:val="nil"/>
              <w:bottom w:val="single" w:sz="4" w:space="0" w:color="000000"/>
              <w:right w:val="single" w:sz="4" w:space="0" w:color="000000"/>
            </w:tcBorders>
            <w:shd w:val="clear" w:color="auto" w:fill="auto"/>
            <w:noWrap/>
            <w:vAlign w:val="center"/>
            <w:hideMark/>
          </w:tcPr>
          <w:p w14:paraId="126AA189"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1FC3CFC6" w14:textId="77777777" w:rsidR="006D2128" w:rsidRDefault="006D2128" w:rsidP="006D2128">
            <w:pPr>
              <w:jc w:val="center"/>
              <w:rPr>
                <w:color w:val="000000"/>
                <w:sz w:val="20"/>
                <w:szCs w:val="20"/>
              </w:rPr>
            </w:pPr>
            <w:r>
              <w:rPr>
                <w:color w:val="000000"/>
                <w:sz w:val="20"/>
                <w:szCs w:val="20"/>
              </w:rPr>
              <w:t>310.92</w:t>
            </w:r>
          </w:p>
        </w:tc>
        <w:tc>
          <w:tcPr>
            <w:tcW w:w="343" w:type="pct"/>
            <w:tcBorders>
              <w:top w:val="nil"/>
              <w:left w:val="nil"/>
              <w:bottom w:val="single" w:sz="4" w:space="0" w:color="000000"/>
              <w:right w:val="single" w:sz="4" w:space="0" w:color="000000"/>
            </w:tcBorders>
            <w:shd w:val="clear" w:color="auto" w:fill="auto"/>
            <w:noWrap/>
            <w:vAlign w:val="center"/>
            <w:hideMark/>
          </w:tcPr>
          <w:p w14:paraId="3606B1F3" w14:textId="77777777" w:rsidR="006D2128" w:rsidRDefault="006D2128" w:rsidP="006D2128">
            <w:pPr>
              <w:jc w:val="center"/>
              <w:rPr>
                <w:color w:val="000000"/>
                <w:sz w:val="20"/>
                <w:szCs w:val="20"/>
              </w:rPr>
            </w:pPr>
            <w:r>
              <w:rPr>
                <w:color w:val="000000"/>
                <w:sz w:val="20"/>
                <w:szCs w:val="20"/>
              </w:rPr>
              <w:t>169.95</w:t>
            </w:r>
          </w:p>
        </w:tc>
        <w:tc>
          <w:tcPr>
            <w:tcW w:w="383" w:type="pct"/>
            <w:tcBorders>
              <w:top w:val="nil"/>
              <w:left w:val="nil"/>
              <w:bottom w:val="single" w:sz="4" w:space="0" w:color="000000"/>
              <w:right w:val="single" w:sz="4" w:space="0" w:color="000000"/>
            </w:tcBorders>
            <w:shd w:val="clear" w:color="auto" w:fill="auto"/>
            <w:noWrap/>
            <w:vAlign w:val="center"/>
            <w:hideMark/>
          </w:tcPr>
          <w:p w14:paraId="39E59B02" w14:textId="77777777" w:rsidR="006D2128" w:rsidRDefault="006D2128" w:rsidP="006D2128">
            <w:pPr>
              <w:jc w:val="center"/>
              <w:rPr>
                <w:color w:val="000000"/>
                <w:sz w:val="20"/>
                <w:szCs w:val="20"/>
              </w:rPr>
            </w:pPr>
            <w:r>
              <w:rPr>
                <w:color w:val="000000"/>
                <w:sz w:val="20"/>
                <w:szCs w:val="20"/>
              </w:rPr>
              <w:t>1305.29</w:t>
            </w:r>
          </w:p>
        </w:tc>
        <w:tc>
          <w:tcPr>
            <w:tcW w:w="303" w:type="pct"/>
            <w:tcBorders>
              <w:top w:val="nil"/>
              <w:left w:val="nil"/>
              <w:bottom w:val="single" w:sz="4" w:space="0" w:color="000000"/>
              <w:right w:val="single" w:sz="4" w:space="0" w:color="000000"/>
            </w:tcBorders>
            <w:shd w:val="clear" w:color="auto" w:fill="auto"/>
            <w:noWrap/>
            <w:vAlign w:val="center"/>
            <w:hideMark/>
          </w:tcPr>
          <w:p w14:paraId="38786C80" w14:textId="77777777" w:rsidR="006D2128" w:rsidRDefault="006D2128" w:rsidP="006D2128">
            <w:pPr>
              <w:jc w:val="center"/>
              <w:rPr>
                <w:color w:val="000000"/>
                <w:sz w:val="20"/>
                <w:szCs w:val="20"/>
              </w:rPr>
            </w:pPr>
            <w:r>
              <w:rPr>
                <w:color w:val="000000"/>
                <w:sz w:val="20"/>
                <w:szCs w:val="20"/>
              </w:rPr>
              <w:t>58.74</w:t>
            </w:r>
          </w:p>
        </w:tc>
        <w:tc>
          <w:tcPr>
            <w:tcW w:w="383" w:type="pct"/>
            <w:tcBorders>
              <w:top w:val="nil"/>
              <w:left w:val="nil"/>
              <w:bottom w:val="single" w:sz="4" w:space="0" w:color="000000"/>
              <w:right w:val="single" w:sz="4" w:space="0" w:color="000000"/>
            </w:tcBorders>
            <w:shd w:val="clear" w:color="auto" w:fill="auto"/>
            <w:noWrap/>
            <w:vAlign w:val="center"/>
            <w:hideMark/>
          </w:tcPr>
          <w:p w14:paraId="7EE73CFE" w14:textId="77777777" w:rsidR="006D2128" w:rsidRDefault="006D2128" w:rsidP="006D2128">
            <w:pPr>
              <w:jc w:val="center"/>
              <w:rPr>
                <w:color w:val="000000"/>
                <w:sz w:val="20"/>
                <w:szCs w:val="20"/>
              </w:rPr>
            </w:pPr>
            <w:r>
              <w:rPr>
                <w:color w:val="000000"/>
                <w:sz w:val="20"/>
                <w:szCs w:val="20"/>
              </w:rPr>
              <w:t>1312.95</w:t>
            </w:r>
          </w:p>
        </w:tc>
        <w:tc>
          <w:tcPr>
            <w:tcW w:w="303" w:type="pct"/>
            <w:tcBorders>
              <w:top w:val="nil"/>
              <w:left w:val="nil"/>
              <w:bottom w:val="single" w:sz="4" w:space="0" w:color="000000"/>
              <w:right w:val="single" w:sz="4" w:space="0" w:color="000000"/>
            </w:tcBorders>
            <w:shd w:val="clear" w:color="auto" w:fill="auto"/>
            <w:noWrap/>
            <w:vAlign w:val="center"/>
            <w:hideMark/>
          </w:tcPr>
          <w:p w14:paraId="081BDBF4" w14:textId="77777777" w:rsidR="006D2128" w:rsidRDefault="006D2128" w:rsidP="006D2128">
            <w:pPr>
              <w:jc w:val="center"/>
              <w:rPr>
                <w:color w:val="000000"/>
                <w:sz w:val="20"/>
                <w:szCs w:val="20"/>
              </w:rPr>
            </w:pPr>
            <w:r>
              <w:rPr>
                <w:color w:val="000000"/>
                <w:sz w:val="20"/>
                <w:szCs w:val="20"/>
              </w:rPr>
              <w:t>43.33</w:t>
            </w:r>
          </w:p>
        </w:tc>
        <w:tc>
          <w:tcPr>
            <w:tcW w:w="343" w:type="pct"/>
            <w:tcBorders>
              <w:top w:val="nil"/>
              <w:left w:val="nil"/>
              <w:bottom w:val="single" w:sz="4" w:space="0" w:color="000000"/>
              <w:right w:val="single" w:sz="4" w:space="0" w:color="000000"/>
            </w:tcBorders>
            <w:shd w:val="clear" w:color="auto" w:fill="auto"/>
            <w:noWrap/>
            <w:vAlign w:val="center"/>
            <w:hideMark/>
          </w:tcPr>
          <w:p w14:paraId="2FD1E6E6"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2293D56E" w14:textId="77777777" w:rsidR="006D2128" w:rsidRDefault="006D2128" w:rsidP="006D2128">
            <w:pPr>
              <w:jc w:val="center"/>
              <w:rPr>
                <w:color w:val="000000"/>
                <w:sz w:val="20"/>
                <w:szCs w:val="20"/>
              </w:rPr>
            </w:pPr>
            <w:r>
              <w:rPr>
                <w:color w:val="000000"/>
                <w:sz w:val="20"/>
                <w:szCs w:val="20"/>
              </w:rPr>
              <w:t>11.07</w:t>
            </w:r>
          </w:p>
        </w:tc>
      </w:tr>
      <w:tr w:rsidR="006D2128" w14:paraId="63D3BAD3"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02A280B8" w14:textId="77777777" w:rsidR="006D2128" w:rsidRDefault="006D2128" w:rsidP="006D2128">
            <w:pPr>
              <w:jc w:val="center"/>
              <w:rPr>
                <w:color w:val="000000"/>
                <w:sz w:val="20"/>
                <w:szCs w:val="20"/>
              </w:rPr>
            </w:pPr>
            <w:r>
              <w:rPr>
                <w:color w:val="000000"/>
                <w:sz w:val="20"/>
                <w:szCs w:val="20"/>
              </w:rPr>
              <w:t>Май (Л)</w:t>
            </w:r>
          </w:p>
        </w:tc>
        <w:tc>
          <w:tcPr>
            <w:tcW w:w="303" w:type="pct"/>
            <w:tcBorders>
              <w:top w:val="nil"/>
              <w:left w:val="nil"/>
              <w:bottom w:val="single" w:sz="4" w:space="0" w:color="000000"/>
              <w:right w:val="single" w:sz="4" w:space="0" w:color="000000"/>
            </w:tcBorders>
            <w:shd w:val="clear" w:color="auto" w:fill="auto"/>
            <w:noWrap/>
            <w:vAlign w:val="center"/>
            <w:hideMark/>
          </w:tcPr>
          <w:p w14:paraId="2F30D59B"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50BE6C1E" w14:textId="77777777" w:rsidR="006D2128" w:rsidRDefault="006D2128" w:rsidP="006D2128">
            <w:pPr>
              <w:jc w:val="center"/>
              <w:rPr>
                <w:color w:val="000000"/>
                <w:sz w:val="20"/>
                <w:szCs w:val="20"/>
              </w:rPr>
            </w:pPr>
            <w:r>
              <w:rPr>
                <w:color w:val="000000"/>
                <w:sz w:val="20"/>
                <w:szCs w:val="20"/>
              </w:rPr>
              <w:t>12.20</w:t>
            </w:r>
          </w:p>
        </w:tc>
        <w:tc>
          <w:tcPr>
            <w:tcW w:w="264" w:type="pct"/>
            <w:tcBorders>
              <w:top w:val="nil"/>
              <w:left w:val="nil"/>
              <w:bottom w:val="single" w:sz="4" w:space="0" w:color="000000"/>
              <w:right w:val="single" w:sz="4" w:space="0" w:color="000000"/>
            </w:tcBorders>
            <w:shd w:val="clear" w:color="auto" w:fill="auto"/>
            <w:noWrap/>
            <w:vAlign w:val="center"/>
            <w:hideMark/>
          </w:tcPr>
          <w:p w14:paraId="3446A898"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15BEA610"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4DF57B4B" w14:textId="77777777" w:rsidR="006D2128" w:rsidRDefault="006D2128" w:rsidP="006D2128">
            <w:pPr>
              <w:jc w:val="center"/>
              <w:rPr>
                <w:color w:val="000000"/>
                <w:sz w:val="20"/>
                <w:szCs w:val="20"/>
              </w:rPr>
            </w:pPr>
            <w:r>
              <w:rPr>
                <w:color w:val="000000"/>
                <w:sz w:val="20"/>
                <w:szCs w:val="20"/>
              </w:rPr>
              <w:t>5.00</w:t>
            </w:r>
          </w:p>
        </w:tc>
        <w:tc>
          <w:tcPr>
            <w:tcW w:w="264" w:type="pct"/>
            <w:tcBorders>
              <w:top w:val="nil"/>
              <w:left w:val="nil"/>
              <w:bottom w:val="single" w:sz="4" w:space="0" w:color="000000"/>
              <w:right w:val="single" w:sz="4" w:space="0" w:color="000000"/>
            </w:tcBorders>
            <w:shd w:val="clear" w:color="auto" w:fill="auto"/>
            <w:noWrap/>
            <w:vAlign w:val="center"/>
            <w:hideMark/>
          </w:tcPr>
          <w:p w14:paraId="5D87D106"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3E6AB8C8"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1F3FB630"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6A3D07A2"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25AB488"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2CCCA7B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24AD6F2"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4C24D5FC"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3C31F6BE" w14:textId="77777777" w:rsidR="006D2128" w:rsidRDefault="006D2128" w:rsidP="006D2128">
            <w:pPr>
              <w:jc w:val="center"/>
              <w:rPr>
                <w:color w:val="000000"/>
                <w:sz w:val="20"/>
                <w:szCs w:val="20"/>
              </w:rPr>
            </w:pPr>
            <w:r>
              <w:rPr>
                <w:color w:val="000000"/>
                <w:sz w:val="20"/>
                <w:szCs w:val="20"/>
              </w:rPr>
              <w:t>0.00</w:t>
            </w:r>
          </w:p>
        </w:tc>
      </w:tr>
      <w:tr w:rsidR="006D2128" w14:paraId="3ABD6EE0"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4CB32EC2" w14:textId="77777777" w:rsidR="006D2128" w:rsidRDefault="006D2128" w:rsidP="006D2128">
            <w:pPr>
              <w:jc w:val="center"/>
              <w:rPr>
                <w:color w:val="000000"/>
                <w:sz w:val="20"/>
                <w:szCs w:val="20"/>
              </w:rPr>
            </w:pPr>
            <w:r>
              <w:rPr>
                <w:color w:val="000000"/>
                <w:sz w:val="20"/>
                <w:szCs w:val="20"/>
              </w:rPr>
              <w:t>Июнь (О)</w:t>
            </w:r>
          </w:p>
        </w:tc>
        <w:tc>
          <w:tcPr>
            <w:tcW w:w="303" w:type="pct"/>
            <w:tcBorders>
              <w:top w:val="nil"/>
              <w:left w:val="nil"/>
              <w:bottom w:val="single" w:sz="4" w:space="0" w:color="000000"/>
              <w:right w:val="single" w:sz="4" w:space="0" w:color="000000"/>
            </w:tcBorders>
            <w:shd w:val="clear" w:color="auto" w:fill="auto"/>
            <w:noWrap/>
            <w:vAlign w:val="center"/>
            <w:hideMark/>
          </w:tcPr>
          <w:p w14:paraId="111596DB" w14:textId="77777777" w:rsidR="006D2128" w:rsidRDefault="006D2128" w:rsidP="006D2128">
            <w:pPr>
              <w:jc w:val="center"/>
              <w:rPr>
                <w:color w:val="000000"/>
                <w:sz w:val="20"/>
                <w:szCs w:val="20"/>
              </w:rPr>
            </w:pPr>
            <w:r>
              <w:rPr>
                <w:color w:val="000000"/>
                <w:sz w:val="20"/>
                <w:szCs w:val="20"/>
              </w:rPr>
              <w:t>720.00</w:t>
            </w:r>
          </w:p>
        </w:tc>
        <w:tc>
          <w:tcPr>
            <w:tcW w:w="290" w:type="pct"/>
            <w:tcBorders>
              <w:top w:val="nil"/>
              <w:left w:val="nil"/>
              <w:bottom w:val="single" w:sz="4" w:space="0" w:color="000000"/>
              <w:right w:val="single" w:sz="4" w:space="0" w:color="000000"/>
            </w:tcBorders>
            <w:shd w:val="clear" w:color="auto" w:fill="auto"/>
            <w:noWrap/>
            <w:vAlign w:val="center"/>
            <w:hideMark/>
          </w:tcPr>
          <w:p w14:paraId="3D90C2BA" w14:textId="77777777" w:rsidR="006D2128" w:rsidRDefault="006D2128" w:rsidP="006D2128">
            <w:pPr>
              <w:jc w:val="center"/>
              <w:rPr>
                <w:color w:val="000000"/>
                <w:sz w:val="20"/>
                <w:szCs w:val="20"/>
              </w:rPr>
            </w:pPr>
            <w:r>
              <w:rPr>
                <w:color w:val="000000"/>
                <w:sz w:val="20"/>
                <w:szCs w:val="20"/>
              </w:rPr>
              <w:t>16.30</w:t>
            </w:r>
          </w:p>
        </w:tc>
        <w:tc>
          <w:tcPr>
            <w:tcW w:w="264" w:type="pct"/>
            <w:tcBorders>
              <w:top w:val="nil"/>
              <w:left w:val="nil"/>
              <w:bottom w:val="single" w:sz="4" w:space="0" w:color="000000"/>
              <w:right w:val="single" w:sz="4" w:space="0" w:color="000000"/>
            </w:tcBorders>
            <w:shd w:val="clear" w:color="auto" w:fill="auto"/>
            <w:noWrap/>
            <w:vAlign w:val="center"/>
            <w:hideMark/>
          </w:tcPr>
          <w:p w14:paraId="758B3FB2"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7A177F9B"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72874588"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4A8365B8"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2DE232AA" w14:textId="77777777" w:rsidR="006D2128" w:rsidRDefault="006D2128" w:rsidP="006D2128">
            <w:pPr>
              <w:jc w:val="center"/>
              <w:rPr>
                <w:color w:val="000000"/>
                <w:sz w:val="20"/>
                <w:szCs w:val="20"/>
              </w:rPr>
            </w:pPr>
            <w:r>
              <w:rPr>
                <w:color w:val="000000"/>
                <w:sz w:val="20"/>
                <w:szCs w:val="20"/>
              </w:rPr>
              <w:t>314.17</w:t>
            </w:r>
          </w:p>
        </w:tc>
        <w:tc>
          <w:tcPr>
            <w:tcW w:w="343" w:type="pct"/>
            <w:tcBorders>
              <w:top w:val="nil"/>
              <w:left w:val="nil"/>
              <w:bottom w:val="single" w:sz="4" w:space="0" w:color="000000"/>
              <w:right w:val="single" w:sz="4" w:space="0" w:color="000000"/>
            </w:tcBorders>
            <w:shd w:val="clear" w:color="auto" w:fill="auto"/>
            <w:noWrap/>
            <w:vAlign w:val="center"/>
            <w:hideMark/>
          </w:tcPr>
          <w:p w14:paraId="59BE7009" w14:textId="77777777" w:rsidR="006D2128" w:rsidRDefault="006D2128" w:rsidP="006D2128">
            <w:pPr>
              <w:jc w:val="center"/>
              <w:rPr>
                <w:color w:val="000000"/>
                <w:sz w:val="20"/>
                <w:szCs w:val="20"/>
              </w:rPr>
            </w:pPr>
            <w:r>
              <w:rPr>
                <w:color w:val="000000"/>
                <w:sz w:val="20"/>
                <w:szCs w:val="20"/>
              </w:rPr>
              <w:t>164.94</w:t>
            </w:r>
          </w:p>
        </w:tc>
        <w:tc>
          <w:tcPr>
            <w:tcW w:w="383" w:type="pct"/>
            <w:tcBorders>
              <w:top w:val="nil"/>
              <w:left w:val="nil"/>
              <w:bottom w:val="single" w:sz="4" w:space="0" w:color="000000"/>
              <w:right w:val="single" w:sz="4" w:space="0" w:color="000000"/>
            </w:tcBorders>
            <w:shd w:val="clear" w:color="auto" w:fill="auto"/>
            <w:noWrap/>
            <w:vAlign w:val="center"/>
            <w:hideMark/>
          </w:tcPr>
          <w:p w14:paraId="79DCDFA9" w14:textId="77777777" w:rsidR="006D2128" w:rsidRDefault="006D2128" w:rsidP="006D2128">
            <w:pPr>
              <w:jc w:val="center"/>
              <w:rPr>
                <w:color w:val="000000"/>
                <w:sz w:val="20"/>
                <w:szCs w:val="20"/>
              </w:rPr>
            </w:pPr>
            <w:r>
              <w:rPr>
                <w:color w:val="000000"/>
                <w:sz w:val="20"/>
                <w:szCs w:val="20"/>
              </w:rPr>
              <w:t>1263.19</w:t>
            </w:r>
          </w:p>
        </w:tc>
        <w:tc>
          <w:tcPr>
            <w:tcW w:w="303" w:type="pct"/>
            <w:tcBorders>
              <w:top w:val="nil"/>
              <w:left w:val="nil"/>
              <w:bottom w:val="single" w:sz="4" w:space="0" w:color="000000"/>
              <w:right w:val="single" w:sz="4" w:space="0" w:color="000000"/>
            </w:tcBorders>
            <w:shd w:val="clear" w:color="auto" w:fill="auto"/>
            <w:noWrap/>
            <w:vAlign w:val="center"/>
            <w:hideMark/>
          </w:tcPr>
          <w:p w14:paraId="297D40CB" w14:textId="77777777" w:rsidR="006D2128" w:rsidRDefault="006D2128" w:rsidP="006D2128">
            <w:pPr>
              <w:jc w:val="center"/>
              <w:rPr>
                <w:color w:val="000000"/>
                <w:sz w:val="20"/>
                <w:szCs w:val="20"/>
              </w:rPr>
            </w:pPr>
            <w:r>
              <w:rPr>
                <w:color w:val="000000"/>
                <w:sz w:val="20"/>
                <w:szCs w:val="20"/>
              </w:rPr>
              <w:t>56.84</w:t>
            </w:r>
          </w:p>
        </w:tc>
        <w:tc>
          <w:tcPr>
            <w:tcW w:w="383" w:type="pct"/>
            <w:tcBorders>
              <w:top w:val="nil"/>
              <w:left w:val="nil"/>
              <w:bottom w:val="single" w:sz="4" w:space="0" w:color="000000"/>
              <w:right w:val="single" w:sz="4" w:space="0" w:color="000000"/>
            </w:tcBorders>
            <w:shd w:val="clear" w:color="auto" w:fill="auto"/>
            <w:noWrap/>
            <w:vAlign w:val="center"/>
            <w:hideMark/>
          </w:tcPr>
          <w:p w14:paraId="452B82E3" w14:textId="77777777" w:rsidR="006D2128" w:rsidRDefault="006D2128" w:rsidP="006D2128">
            <w:pPr>
              <w:jc w:val="center"/>
              <w:rPr>
                <w:color w:val="000000"/>
                <w:sz w:val="20"/>
                <w:szCs w:val="20"/>
              </w:rPr>
            </w:pPr>
            <w:r>
              <w:rPr>
                <w:color w:val="000000"/>
                <w:sz w:val="20"/>
                <w:szCs w:val="20"/>
              </w:rPr>
              <w:t>1270.59</w:t>
            </w:r>
          </w:p>
        </w:tc>
        <w:tc>
          <w:tcPr>
            <w:tcW w:w="303" w:type="pct"/>
            <w:tcBorders>
              <w:top w:val="nil"/>
              <w:left w:val="nil"/>
              <w:bottom w:val="single" w:sz="4" w:space="0" w:color="000000"/>
              <w:right w:val="single" w:sz="4" w:space="0" w:color="000000"/>
            </w:tcBorders>
            <w:shd w:val="clear" w:color="auto" w:fill="auto"/>
            <w:noWrap/>
            <w:vAlign w:val="center"/>
            <w:hideMark/>
          </w:tcPr>
          <w:p w14:paraId="314921D2" w14:textId="77777777" w:rsidR="006D2128" w:rsidRDefault="006D2128" w:rsidP="006D2128">
            <w:pPr>
              <w:jc w:val="center"/>
              <w:rPr>
                <w:color w:val="000000"/>
                <w:sz w:val="20"/>
                <w:szCs w:val="20"/>
              </w:rPr>
            </w:pPr>
            <w:r>
              <w:rPr>
                <w:color w:val="000000"/>
                <w:sz w:val="20"/>
                <w:szCs w:val="20"/>
              </w:rPr>
              <w:t>41.93</w:t>
            </w:r>
          </w:p>
        </w:tc>
        <w:tc>
          <w:tcPr>
            <w:tcW w:w="343" w:type="pct"/>
            <w:tcBorders>
              <w:top w:val="nil"/>
              <w:left w:val="nil"/>
              <w:bottom w:val="single" w:sz="4" w:space="0" w:color="000000"/>
              <w:right w:val="single" w:sz="4" w:space="0" w:color="000000"/>
            </w:tcBorders>
            <w:shd w:val="clear" w:color="auto" w:fill="auto"/>
            <w:noWrap/>
            <w:vAlign w:val="center"/>
            <w:hideMark/>
          </w:tcPr>
          <w:p w14:paraId="5DA34995" w14:textId="77777777" w:rsidR="006D2128" w:rsidRDefault="006D2128" w:rsidP="006D2128">
            <w:pPr>
              <w:jc w:val="center"/>
              <w:rPr>
                <w:color w:val="000000"/>
                <w:sz w:val="20"/>
                <w:szCs w:val="20"/>
              </w:rPr>
            </w:pPr>
            <w:r>
              <w:rPr>
                <w:color w:val="000000"/>
                <w:sz w:val="20"/>
                <w:szCs w:val="20"/>
              </w:rPr>
              <w:t>429.49</w:t>
            </w:r>
          </w:p>
        </w:tc>
        <w:tc>
          <w:tcPr>
            <w:tcW w:w="303" w:type="pct"/>
            <w:tcBorders>
              <w:top w:val="nil"/>
              <w:left w:val="nil"/>
              <w:bottom w:val="single" w:sz="4" w:space="0" w:color="000000"/>
              <w:right w:val="single" w:sz="4" w:space="0" w:color="000000"/>
            </w:tcBorders>
            <w:shd w:val="clear" w:color="auto" w:fill="auto"/>
            <w:noWrap/>
            <w:vAlign w:val="center"/>
            <w:hideMark/>
          </w:tcPr>
          <w:p w14:paraId="5C4AC03B" w14:textId="77777777" w:rsidR="006D2128" w:rsidRDefault="006D2128" w:rsidP="006D2128">
            <w:pPr>
              <w:jc w:val="center"/>
              <w:rPr>
                <w:color w:val="000000"/>
                <w:sz w:val="20"/>
                <w:szCs w:val="20"/>
              </w:rPr>
            </w:pPr>
            <w:r>
              <w:rPr>
                <w:color w:val="000000"/>
                <w:sz w:val="20"/>
                <w:szCs w:val="20"/>
              </w:rPr>
              <w:t>8.82</w:t>
            </w:r>
          </w:p>
        </w:tc>
      </w:tr>
      <w:tr w:rsidR="006D2128" w14:paraId="7F3D32EC"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1053603E" w14:textId="77777777" w:rsidR="006D2128" w:rsidRDefault="006D2128" w:rsidP="006D2128">
            <w:pPr>
              <w:jc w:val="center"/>
              <w:rPr>
                <w:color w:val="000000"/>
                <w:sz w:val="20"/>
                <w:szCs w:val="20"/>
              </w:rPr>
            </w:pPr>
            <w:r>
              <w:rPr>
                <w:color w:val="000000"/>
                <w:sz w:val="20"/>
                <w:szCs w:val="20"/>
              </w:rPr>
              <w:t>Июнь (Л)</w:t>
            </w:r>
          </w:p>
        </w:tc>
        <w:tc>
          <w:tcPr>
            <w:tcW w:w="303" w:type="pct"/>
            <w:tcBorders>
              <w:top w:val="nil"/>
              <w:left w:val="nil"/>
              <w:bottom w:val="single" w:sz="4" w:space="0" w:color="000000"/>
              <w:right w:val="single" w:sz="4" w:space="0" w:color="000000"/>
            </w:tcBorders>
            <w:shd w:val="clear" w:color="auto" w:fill="auto"/>
            <w:noWrap/>
            <w:vAlign w:val="center"/>
            <w:hideMark/>
          </w:tcPr>
          <w:p w14:paraId="699FEE55"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067B57EC" w14:textId="77777777" w:rsidR="006D2128" w:rsidRDefault="006D2128" w:rsidP="006D2128">
            <w:pPr>
              <w:jc w:val="center"/>
              <w:rPr>
                <w:color w:val="000000"/>
                <w:sz w:val="20"/>
                <w:szCs w:val="20"/>
              </w:rPr>
            </w:pPr>
            <w:r>
              <w:rPr>
                <w:color w:val="000000"/>
                <w:sz w:val="20"/>
                <w:szCs w:val="20"/>
              </w:rPr>
              <w:t>16.30</w:t>
            </w:r>
          </w:p>
        </w:tc>
        <w:tc>
          <w:tcPr>
            <w:tcW w:w="264" w:type="pct"/>
            <w:tcBorders>
              <w:top w:val="nil"/>
              <w:left w:val="nil"/>
              <w:bottom w:val="single" w:sz="4" w:space="0" w:color="000000"/>
              <w:right w:val="single" w:sz="4" w:space="0" w:color="000000"/>
            </w:tcBorders>
            <w:shd w:val="clear" w:color="auto" w:fill="auto"/>
            <w:noWrap/>
            <w:vAlign w:val="center"/>
            <w:hideMark/>
          </w:tcPr>
          <w:p w14:paraId="44E8A4A4"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2C01125A"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4029DA51" w14:textId="77777777" w:rsidR="006D2128" w:rsidRDefault="006D2128" w:rsidP="006D2128">
            <w:pPr>
              <w:jc w:val="center"/>
              <w:rPr>
                <w:color w:val="000000"/>
                <w:sz w:val="20"/>
                <w:szCs w:val="20"/>
              </w:rPr>
            </w:pPr>
            <w:r>
              <w:rPr>
                <w:color w:val="000000"/>
                <w:sz w:val="20"/>
                <w:szCs w:val="20"/>
              </w:rPr>
              <w:t>7.90</w:t>
            </w:r>
          </w:p>
        </w:tc>
        <w:tc>
          <w:tcPr>
            <w:tcW w:w="264" w:type="pct"/>
            <w:tcBorders>
              <w:top w:val="nil"/>
              <w:left w:val="nil"/>
              <w:bottom w:val="single" w:sz="4" w:space="0" w:color="000000"/>
              <w:right w:val="single" w:sz="4" w:space="0" w:color="000000"/>
            </w:tcBorders>
            <w:shd w:val="clear" w:color="auto" w:fill="auto"/>
            <w:noWrap/>
            <w:vAlign w:val="center"/>
            <w:hideMark/>
          </w:tcPr>
          <w:p w14:paraId="20A9242D"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13DDA885"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3996A572"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6355E9EB"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1FBBE99"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61CBF8CE"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6914CF2D"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5E5CD11B"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29CED7E5" w14:textId="77777777" w:rsidR="006D2128" w:rsidRDefault="006D2128" w:rsidP="006D2128">
            <w:pPr>
              <w:jc w:val="center"/>
              <w:rPr>
                <w:color w:val="000000"/>
                <w:sz w:val="20"/>
                <w:szCs w:val="20"/>
              </w:rPr>
            </w:pPr>
            <w:r>
              <w:rPr>
                <w:color w:val="000000"/>
                <w:sz w:val="20"/>
                <w:szCs w:val="20"/>
              </w:rPr>
              <w:t>0.00</w:t>
            </w:r>
          </w:p>
        </w:tc>
      </w:tr>
      <w:tr w:rsidR="006D2128" w14:paraId="7240B721"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69D7738E" w14:textId="77777777" w:rsidR="006D2128" w:rsidRDefault="006D2128" w:rsidP="006D2128">
            <w:pPr>
              <w:jc w:val="center"/>
              <w:rPr>
                <w:color w:val="000000"/>
                <w:sz w:val="20"/>
                <w:szCs w:val="20"/>
              </w:rPr>
            </w:pPr>
            <w:r>
              <w:rPr>
                <w:color w:val="000000"/>
                <w:sz w:val="20"/>
                <w:szCs w:val="20"/>
              </w:rPr>
              <w:t>Июль (О)</w:t>
            </w:r>
          </w:p>
        </w:tc>
        <w:tc>
          <w:tcPr>
            <w:tcW w:w="303" w:type="pct"/>
            <w:tcBorders>
              <w:top w:val="nil"/>
              <w:left w:val="nil"/>
              <w:bottom w:val="single" w:sz="4" w:space="0" w:color="000000"/>
              <w:right w:val="single" w:sz="4" w:space="0" w:color="000000"/>
            </w:tcBorders>
            <w:shd w:val="clear" w:color="auto" w:fill="auto"/>
            <w:noWrap/>
            <w:vAlign w:val="center"/>
            <w:hideMark/>
          </w:tcPr>
          <w:p w14:paraId="0978F71D"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49C46F15" w14:textId="77777777" w:rsidR="006D2128" w:rsidRDefault="006D2128" w:rsidP="006D2128">
            <w:pPr>
              <w:jc w:val="center"/>
              <w:rPr>
                <w:color w:val="000000"/>
                <w:sz w:val="20"/>
                <w:szCs w:val="20"/>
              </w:rPr>
            </w:pPr>
            <w:r>
              <w:rPr>
                <w:color w:val="000000"/>
                <w:sz w:val="20"/>
                <w:szCs w:val="20"/>
              </w:rPr>
              <w:t>18.50</w:t>
            </w:r>
          </w:p>
        </w:tc>
        <w:tc>
          <w:tcPr>
            <w:tcW w:w="264" w:type="pct"/>
            <w:tcBorders>
              <w:top w:val="nil"/>
              <w:left w:val="nil"/>
              <w:bottom w:val="single" w:sz="4" w:space="0" w:color="000000"/>
              <w:right w:val="single" w:sz="4" w:space="0" w:color="000000"/>
            </w:tcBorders>
            <w:shd w:val="clear" w:color="auto" w:fill="auto"/>
            <w:noWrap/>
            <w:vAlign w:val="center"/>
            <w:hideMark/>
          </w:tcPr>
          <w:p w14:paraId="0FE660F8"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1422CE48"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16505EE0"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24546C20"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55C4DCAB" w14:textId="77777777" w:rsidR="006D2128" w:rsidRDefault="006D2128" w:rsidP="006D2128">
            <w:pPr>
              <w:jc w:val="center"/>
              <w:rPr>
                <w:color w:val="000000"/>
                <w:sz w:val="20"/>
                <w:szCs w:val="20"/>
              </w:rPr>
            </w:pPr>
            <w:r>
              <w:rPr>
                <w:color w:val="000000"/>
                <w:sz w:val="20"/>
                <w:szCs w:val="20"/>
              </w:rPr>
              <w:t>320.23</w:t>
            </w:r>
          </w:p>
        </w:tc>
        <w:tc>
          <w:tcPr>
            <w:tcW w:w="343" w:type="pct"/>
            <w:tcBorders>
              <w:top w:val="nil"/>
              <w:left w:val="nil"/>
              <w:bottom w:val="single" w:sz="4" w:space="0" w:color="000000"/>
              <w:right w:val="single" w:sz="4" w:space="0" w:color="000000"/>
            </w:tcBorders>
            <w:shd w:val="clear" w:color="auto" w:fill="auto"/>
            <w:noWrap/>
            <w:vAlign w:val="center"/>
            <w:hideMark/>
          </w:tcPr>
          <w:p w14:paraId="7C526C2D" w14:textId="77777777" w:rsidR="006D2128" w:rsidRDefault="006D2128" w:rsidP="006D2128">
            <w:pPr>
              <w:jc w:val="center"/>
              <w:rPr>
                <w:color w:val="000000"/>
                <w:sz w:val="20"/>
                <w:szCs w:val="20"/>
              </w:rPr>
            </w:pPr>
            <w:r>
              <w:rPr>
                <w:color w:val="000000"/>
                <w:sz w:val="20"/>
                <w:szCs w:val="20"/>
              </w:rPr>
              <w:t>165.66</w:t>
            </w:r>
          </w:p>
        </w:tc>
        <w:tc>
          <w:tcPr>
            <w:tcW w:w="383" w:type="pct"/>
            <w:tcBorders>
              <w:top w:val="nil"/>
              <w:left w:val="nil"/>
              <w:bottom w:val="single" w:sz="4" w:space="0" w:color="000000"/>
              <w:right w:val="single" w:sz="4" w:space="0" w:color="000000"/>
            </w:tcBorders>
            <w:shd w:val="clear" w:color="auto" w:fill="auto"/>
            <w:noWrap/>
            <w:vAlign w:val="center"/>
            <w:hideMark/>
          </w:tcPr>
          <w:p w14:paraId="010CF54F" w14:textId="77777777" w:rsidR="006D2128" w:rsidRDefault="006D2128" w:rsidP="006D2128">
            <w:pPr>
              <w:jc w:val="center"/>
              <w:rPr>
                <w:color w:val="000000"/>
                <w:sz w:val="20"/>
                <w:szCs w:val="20"/>
              </w:rPr>
            </w:pPr>
            <w:r>
              <w:rPr>
                <w:color w:val="000000"/>
                <w:sz w:val="20"/>
                <w:szCs w:val="20"/>
              </w:rPr>
              <w:t>1305.29</w:t>
            </w:r>
          </w:p>
        </w:tc>
        <w:tc>
          <w:tcPr>
            <w:tcW w:w="303" w:type="pct"/>
            <w:tcBorders>
              <w:top w:val="nil"/>
              <w:left w:val="nil"/>
              <w:bottom w:val="single" w:sz="4" w:space="0" w:color="000000"/>
              <w:right w:val="single" w:sz="4" w:space="0" w:color="000000"/>
            </w:tcBorders>
            <w:shd w:val="clear" w:color="auto" w:fill="auto"/>
            <w:noWrap/>
            <w:vAlign w:val="center"/>
            <w:hideMark/>
          </w:tcPr>
          <w:p w14:paraId="692B8E05" w14:textId="77777777" w:rsidR="006D2128" w:rsidRDefault="006D2128" w:rsidP="006D2128">
            <w:pPr>
              <w:jc w:val="center"/>
              <w:rPr>
                <w:color w:val="000000"/>
                <w:sz w:val="20"/>
                <w:szCs w:val="20"/>
              </w:rPr>
            </w:pPr>
            <w:r>
              <w:rPr>
                <w:color w:val="000000"/>
                <w:sz w:val="20"/>
                <w:szCs w:val="20"/>
              </w:rPr>
              <w:t>58.74</w:t>
            </w:r>
          </w:p>
        </w:tc>
        <w:tc>
          <w:tcPr>
            <w:tcW w:w="383" w:type="pct"/>
            <w:tcBorders>
              <w:top w:val="nil"/>
              <w:left w:val="nil"/>
              <w:bottom w:val="single" w:sz="4" w:space="0" w:color="000000"/>
              <w:right w:val="single" w:sz="4" w:space="0" w:color="000000"/>
            </w:tcBorders>
            <w:shd w:val="clear" w:color="auto" w:fill="auto"/>
            <w:noWrap/>
            <w:vAlign w:val="center"/>
            <w:hideMark/>
          </w:tcPr>
          <w:p w14:paraId="46F44A1B" w14:textId="77777777" w:rsidR="006D2128" w:rsidRDefault="006D2128" w:rsidP="006D2128">
            <w:pPr>
              <w:jc w:val="center"/>
              <w:rPr>
                <w:color w:val="000000"/>
                <w:sz w:val="20"/>
                <w:szCs w:val="20"/>
              </w:rPr>
            </w:pPr>
            <w:r>
              <w:rPr>
                <w:color w:val="000000"/>
                <w:sz w:val="20"/>
                <w:szCs w:val="20"/>
              </w:rPr>
              <w:t>1312.95</w:t>
            </w:r>
          </w:p>
        </w:tc>
        <w:tc>
          <w:tcPr>
            <w:tcW w:w="303" w:type="pct"/>
            <w:tcBorders>
              <w:top w:val="nil"/>
              <w:left w:val="nil"/>
              <w:bottom w:val="single" w:sz="4" w:space="0" w:color="000000"/>
              <w:right w:val="single" w:sz="4" w:space="0" w:color="000000"/>
            </w:tcBorders>
            <w:shd w:val="clear" w:color="auto" w:fill="auto"/>
            <w:noWrap/>
            <w:vAlign w:val="center"/>
            <w:hideMark/>
          </w:tcPr>
          <w:p w14:paraId="24CBCF84" w14:textId="77777777" w:rsidR="006D2128" w:rsidRDefault="006D2128" w:rsidP="006D2128">
            <w:pPr>
              <w:jc w:val="center"/>
              <w:rPr>
                <w:color w:val="000000"/>
                <w:sz w:val="20"/>
                <w:szCs w:val="20"/>
              </w:rPr>
            </w:pPr>
            <w:r>
              <w:rPr>
                <w:color w:val="000000"/>
                <w:sz w:val="20"/>
                <w:szCs w:val="20"/>
              </w:rPr>
              <w:t>43.33</w:t>
            </w:r>
          </w:p>
        </w:tc>
        <w:tc>
          <w:tcPr>
            <w:tcW w:w="343" w:type="pct"/>
            <w:tcBorders>
              <w:top w:val="nil"/>
              <w:left w:val="nil"/>
              <w:bottom w:val="single" w:sz="4" w:space="0" w:color="000000"/>
              <w:right w:val="single" w:sz="4" w:space="0" w:color="000000"/>
            </w:tcBorders>
            <w:shd w:val="clear" w:color="auto" w:fill="auto"/>
            <w:noWrap/>
            <w:vAlign w:val="center"/>
            <w:hideMark/>
          </w:tcPr>
          <w:p w14:paraId="39E4CF66"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19F54ABB" w14:textId="77777777" w:rsidR="006D2128" w:rsidRDefault="006D2128" w:rsidP="006D2128">
            <w:pPr>
              <w:jc w:val="center"/>
              <w:rPr>
                <w:color w:val="000000"/>
                <w:sz w:val="20"/>
                <w:szCs w:val="20"/>
              </w:rPr>
            </w:pPr>
            <w:r>
              <w:rPr>
                <w:color w:val="000000"/>
                <w:sz w:val="20"/>
                <w:szCs w:val="20"/>
              </w:rPr>
              <w:t>3.99</w:t>
            </w:r>
          </w:p>
        </w:tc>
      </w:tr>
      <w:tr w:rsidR="006D2128" w14:paraId="56B7048B"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37BE6CF7" w14:textId="77777777" w:rsidR="006D2128" w:rsidRDefault="006D2128" w:rsidP="006D2128">
            <w:pPr>
              <w:jc w:val="center"/>
              <w:rPr>
                <w:color w:val="000000"/>
                <w:sz w:val="20"/>
                <w:szCs w:val="20"/>
              </w:rPr>
            </w:pPr>
            <w:r>
              <w:rPr>
                <w:color w:val="000000"/>
                <w:sz w:val="20"/>
                <w:szCs w:val="20"/>
              </w:rPr>
              <w:t>Июль (Л)</w:t>
            </w:r>
          </w:p>
        </w:tc>
        <w:tc>
          <w:tcPr>
            <w:tcW w:w="303" w:type="pct"/>
            <w:tcBorders>
              <w:top w:val="nil"/>
              <w:left w:val="nil"/>
              <w:bottom w:val="single" w:sz="4" w:space="0" w:color="000000"/>
              <w:right w:val="single" w:sz="4" w:space="0" w:color="000000"/>
            </w:tcBorders>
            <w:shd w:val="clear" w:color="auto" w:fill="auto"/>
            <w:noWrap/>
            <w:vAlign w:val="center"/>
            <w:hideMark/>
          </w:tcPr>
          <w:p w14:paraId="1F6722DD"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40923AA8" w14:textId="77777777" w:rsidR="006D2128" w:rsidRDefault="006D2128" w:rsidP="006D2128">
            <w:pPr>
              <w:jc w:val="center"/>
              <w:rPr>
                <w:color w:val="000000"/>
                <w:sz w:val="20"/>
                <w:szCs w:val="20"/>
              </w:rPr>
            </w:pPr>
            <w:r>
              <w:rPr>
                <w:color w:val="000000"/>
                <w:sz w:val="20"/>
                <w:szCs w:val="20"/>
              </w:rPr>
              <w:t>18.50</w:t>
            </w:r>
          </w:p>
        </w:tc>
        <w:tc>
          <w:tcPr>
            <w:tcW w:w="264" w:type="pct"/>
            <w:tcBorders>
              <w:top w:val="nil"/>
              <w:left w:val="nil"/>
              <w:bottom w:val="single" w:sz="4" w:space="0" w:color="000000"/>
              <w:right w:val="single" w:sz="4" w:space="0" w:color="000000"/>
            </w:tcBorders>
            <w:shd w:val="clear" w:color="auto" w:fill="auto"/>
            <w:noWrap/>
            <w:vAlign w:val="center"/>
            <w:hideMark/>
          </w:tcPr>
          <w:p w14:paraId="44E116D9"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0A36582E"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61E18BEA" w14:textId="77777777" w:rsidR="006D2128" w:rsidRDefault="006D2128" w:rsidP="006D2128">
            <w:pPr>
              <w:jc w:val="center"/>
              <w:rPr>
                <w:color w:val="000000"/>
                <w:sz w:val="20"/>
                <w:szCs w:val="20"/>
              </w:rPr>
            </w:pPr>
            <w:r>
              <w:rPr>
                <w:color w:val="000000"/>
                <w:sz w:val="20"/>
                <w:szCs w:val="20"/>
              </w:rPr>
              <w:t>9.80</w:t>
            </w:r>
          </w:p>
        </w:tc>
        <w:tc>
          <w:tcPr>
            <w:tcW w:w="264" w:type="pct"/>
            <w:tcBorders>
              <w:top w:val="nil"/>
              <w:left w:val="nil"/>
              <w:bottom w:val="single" w:sz="4" w:space="0" w:color="000000"/>
              <w:right w:val="single" w:sz="4" w:space="0" w:color="000000"/>
            </w:tcBorders>
            <w:shd w:val="clear" w:color="auto" w:fill="auto"/>
            <w:noWrap/>
            <w:vAlign w:val="center"/>
            <w:hideMark/>
          </w:tcPr>
          <w:p w14:paraId="24C17A7C"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2D849ECC"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53CCB0FB"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6EAE61DA"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32ECCBC7"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41525434"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0E75309A"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40D6320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44A0537" w14:textId="77777777" w:rsidR="006D2128" w:rsidRDefault="006D2128" w:rsidP="006D2128">
            <w:pPr>
              <w:jc w:val="center"/>
              <w:rPr>
                <w:color w:val="000000"/>
                <w:sz w:val="20"/>
                <w:szCs w:val="20"/>
              </w:rPr>
            </w:pPr>
            <w:r>
              <w:rPr>
                <w:color w:val="000000"/>
                <w:sz w:val="20"/>
                <w:szCs w:val="20"/>
              </w:rPr>
              <w:t>0.00</w:t>
            </w:r>
          </w:p>
        </w:tc>
      </w:tr>
      <w:tr w:rsidR="006D2128" w14:paraId="0550B3C8"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4636222F" w14:textId="77777777" w:rsidR="006D2128" w:rsidRDefault="006D2128" w:rsidP="006D2128">
            <w:pPr>
              <w:jc w:val="center"/>
              <w:rPr>
                <w:color w:val="000000"/>
                <w:sz w:val="20"/>
                <w:szCs w:val="20"/>
              </w:rPr>
            </w:pPr>
            <w:r>
              <w:rPr>
                <w:color w:val="000000"/>
                <w:sz w:val="20"/>
                <w:szCs w:val="20"/>
              </w:rPr>
              <w:t>Август (О)</w:t>
            </w:r>
          </w:p>
        </w:tc>
        <w:tc>
          <w:tcPr>
            <w:tcW w:w="303" w:type="pct"/>
            <w:tcBorders>
              <w:top w:val="nil"/>
              <w:left w:val="nil"/>
              <w:bottom w:val="single" w:sz="4" w:space="0" w:color="000000"/>
              <w:right w:val="single" w:sz="4" w:space="0" w:color="000000"/>
            </w:tcBorders>
            <w:shd w:val="clear" w:color="auto" w:fill="auto"/>
            <w:noWrap/>
            <w:vAlign w:val="center"/>
            <w:hideMark/>
          </w:tcPr>
          <w:p w14:paraId="25CA4F2D"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2BDA2E9E" w14:textId="77777777" w:rsidR="006D2128" w:rsidRDefault="006D2128" w:rsidP="006D2128">
            <w:pPr>
              <w:jc w:val="center"/>
              <w:rPr>
                <w:color w:val="000000"/>
                <w:sz w:val="20"/>
                <w:szCs w:val="20"/>
              </w:rPr>
            </w:pPr>
            <w:r>
              <w:rPr>
                <w:color w:val="000000"/>
                <w:sz w:val="20"/>
                <w:szCs w:val="20"/>
              </w:rPr>
              <w:t>16.20</w:t>
            </w:r>
          </w:p>
        </w:tc>
        <w:tc>
          <w:tcPr>
            <w:tcW w:w="264" w:type="pct"/>
            <w:tcBorders>
              <w:top w:val="nil"/>
              <w:left w:val="nil"/>
              <w:bottom w:val="single" w:sz="4" w:space="0" w:color="000000"/>
              <w:right w:val="single" w:sz="4" w:space="0" w:color="000000"/>
            </w:tcBorders>
            <w:shd w:val="clear" w:color="auto" w:fill="auto"/>
            <w:noWrap/>
            <w:vAlign w:val="center"/>
            <w:hideMark/>
          </w:tcPr>
          <w:p w14:paraId="6C3B2110"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33704F76"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76A52407"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3864094B"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70C559AF" w14:textId="77777777" w:rsidR="006D2128" w:rsidRDefault="006D2128" w:rsidP="006D2128">
            <w:pPr>
              <w:jc w:val="center"/>
              <w:rPr>
                <w:color w:val="000000"/>
                <w:sz w:val="20"/>
                <w:szCs w:val="20"/>
              </w:rPr>
            </w:pPr>
            <w:r>
              <w:rPr>
                <w:color w:val="000000"/>
                <w:sz w:val="20"/>
                <w:szCs w:val="20"/>
              </w:rPr>
              <w:t>324.84</w:t>
            </w:r>
          </w:p>
        </w:tc>
        <w:tc>
          <w:tcPr>
            <w:tcW w:w="343" w:type="pct"/>
            <w:tcBorders>
              <w:top w:val="nil"/>
              <w:left w:val="nil"/>
              <w:bottom w:val="single" w:sz="4" w:space="0" w:color="000000"/>
              <w:right w:val="single" w:sz="4" w:space="0" w:color="000000"/>
            </w:tcBorders>
            <w:shd w:val="clear" w:color="auto" w:fill="auto"/>
            <w:noWrap/>
            <w:vAlign w:val="center"/>
            <w:hideMark/>
          </w:tcPr>
          <w:p w14:paraId="5E0E8DCD" w14:textId="77777777" w:rsidR="006D2128" w:rsidRDefault="006D2128" w:rsidP="006D2128">
            <w:pPr>
              <w:jc w:val="center"/>
              <w:rPr>
                <w:color w:val="000000"/>
                <w:sz w:val="20"/>
                <w:szCs w:val="20"/>
              </w:rPr>
            </w:pPr>
            <w:r>
              <w:rPr>
                <w:color w:val="000000"/>
                <w:sz w:val="20"/>
                <w:szCs w:val="20"/>
              </w:rPr>
              <w:t>170.66</w:t>
            </w:r>
          </w:p>
        </w:tc>
        <w:tc>
          <w:tcPr>
            <w:tcW w:w="383" w:type="pct"/>
            <w:tcBorders>
              <w:top w:val="nil"/>
              <w:left w:val="nil"/>
              <w:bottom w:val="single" w:sz="4" w:space="0" w:color="000000"/>
              <w:right w:val="single" w:sz="4" w:space="0" w:color="000000"/>
            </w:tcBorders>
            <w:shd w:val="clear" w:color="auto" w:fill="auto"/>
            <w:noWrap/>
            <w:vAlign w:val="center"/>
            <w:hideMark/>
          </w:tcPr>
          <w:p w14:paraId="6F62DBCB" w14:textId="77777777" w:rsidR="006D2128" w:rsidRDefault="006D2128" w:rsidP="006D2128">
            <w:pPr>
              <w:jc w:val="center"/>
              <w:rPr>
                <w:color w:val="000000"/>
                <w:sz w:val="20"/>
                <w:szCs w:val="20"/>
              </w:rPr>
            </w:pPr>
            <w:r>
              <w:rPr>
                <w:color w:val="000000"/>
                <w:sz w:val="20"/>
                <w:szCs w:val="20"/>
              </w:rPr>
              <w:t>1305.29</w:t>
            </w:r>
          </w:p>
        </w:tc>
        <w:tc>
          <w:tcPr>
            <w:tcW w:w="303" w:type="pct"/>
            <w:tcBorders>
              <w:top w:val="nil"/>
              <w:left w:val="nil"/>
              <w:bottom w:val="single" w:sz="4" w:space="0" w:color="000000"/>
              <w:right w:val="single" w:sz="4" w:space="0" w:color="000000"/>
            </w:tcBorders>
            <w:shd w:val="clear" w:color="auto" w:fill="auto"/>
            <w:noWrap/>
            <w:vAlign w:val="center"/>
            <w:hideMark/>
          </w:tcPr>
          <w:p w14:paraId="3E96F148" w14:textId="77777777" w:rsidR="006D2128" w:rsidRDefault="006D2128" w:rsidP="006D2128">
            <w:pPr>
              <w:jc w:val="center"/>
              <w:rPr>
                <w:color w:val="000000"/>
                <w:sz w:val="20"/>
                <w:szCs w:val="20"/>
              </w:rPr>
            </w:pPr>
            <w:r>
              <w:rPr>
                <w:color w:val="000000"/>
                <w:sz w:val="20"/>
                <w:szCs w:val="20"/>
              </w:rPr>
              <w:t>58.74</w:t>
            </w:r>
          </w:p>
        </w:tc>
        <w:tc>
          <w:tcPr>
            <w:tcW w:w="383" w:type="pct"/>
            <w:tcBorders>
              <w:top w:val="nil"/>
              <w:left w:val="nil"/>
              <w:bottom w:val="single" w:sz="4" w:space="0" w:color="000000"/>
              <w:right w:val="single" w:sz="4" w:space="0" w:color="000000"/>
            </w:tcBorders>
            <w:shd w:val="clear" w:color="auto" w:fill="auto"/>
            <w:noWrap/>
            <w:vAlign w:val="center"/>
            <w:hideMark/>
          </w:tcPr>
          <w:p w14:paraId="3FB33EC8" w14:textId="77777777" w:rsidR="006D2128" w:rsidRDefault="006D2128" w:rsidP="006D2128">
            <w:pPr>
              <w:jc w:val="center"/>
              <w:rPr>
                <w:color w:val="000000"/>
                <w:sz w:val="20"/>
                <w:szCs w:val="20"/>
              </w:rPr>
            </w:pPr>
            <w:r>
              <w:rPr>
                <w:color w:val="000000"/>
                <w:sz w:val="20"/>
                <w:szCs w:val="20"/>
              </w:rPr>
              <w:t>1312.95</w:t>
            </w:r>
          </w:p>
        </w:tc>
        <w:tc>
          <w:tcPr>
            <w:tcW w:w="303" w:type="pct"/>
            <w:tcBorders>
              <w:top w:val="nil"/>
              <w:left w:val="nil"/>
              <w:bottom w:val="single" w:sz="4" w:space="0" w:color="000000"/>
              <w:right w:val="single" w:sz="4" w:space="0" w:color="000000"/>
            </w:tcBorders>
            <w:shd w:val="clear" w:color="auto" w:fill="auto"/>
            <w:noWrap/>
            <w:vAlign w:val="center"/>
            <w:hideMark/>
          </w:tcPr>
          <w:p w14:paraId="5A7C6083" w14:textId="77777777" w:rsidR="006D2128" w:rsidRDefault="006D2128" w:rsidP="006D2128">
            <w:pPr>
              <w:jc w:val="center"/>
              <w:rPr>
                <w:color w:val="000000"/>
                <w:sz w:val="20"/>
                <w:szCs w:val="20"/>
              </w:rPr>
            </w:pPr>
            <w:r>
              <w:rPr>
                <w:color w:val="000000"/>
                <w:sz w:val="20"/>
                <w:szCs w:val="20"/>
              </w:rPr>
              <w:t>43.33</w:t>
            </w:r>
          </w:p>
        </w:tc>
        <w:tc>
          <w:tcPr>
            <w:tcW w:w="343" w:type="pct"/>
            <w:tcBorders>
              <w:top w:val="nil"/>
              <w:left w:val="nil"/>
              <w:bottom w:val="single" w:sz="4" w:space="0" w:color="000000"/>
              <w:right w:val="single" w:sz="4" w:space="0" w:color="000000"/>
            </w:tcBorders>
            <w:shd w:val="clear" w:color="auto" w:fill="auto"/>
            <w:noWrap/>
            <w:vAlign w:val="center"/>
            <w:hideMark/>
          </w:tcPr>
          <w:p w14:paraId="708F63F8"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47FB0DE4" w14:textId="77777777" w:rsidR="006D2128" w:rsidRDefault="006D2128" w:rsidP="006D2128">
            <w:pPr>
              <w:jc w:val="center"/>
              <w:rPr>
                <w:color w:val="000000"/>
                <w:sz w:val="20"/>
                <w:szCs w:val="20"/>
              </w:rPr>
            </w:pPr>
            <w:r>
              <w:rPr>
                <w:color w:val="000000"/>
                <w:sz w:val="20"/>
                <w:szCs w:val="20"/>
              </w:rPr>
              <w:t>9.17</w:t>
            </w:r>
          </w:p>
        </w:tc>
      </w:tr>
      <w:tr w:rsidR="006D2128" w14:paraId="37CED0DF"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040DABDE" w14:textId="77777777" w:rsidR="006D2128" w:rsidRDefault="006D2128" w:rsidP="006D2128">
            <w:pPr>
              <w:jc w:val="center"/>
              <w:rPr>
                <w:color w:val="000000"/>
                <w:sz w:val="20"/>
                <w:szCs w:val="20"/>
              </w:rPr>
            </w:pPr>
            <w:r>
              <w:rPr>
                <w:color w:val="000000"/>
                <w:sz w:val="20"/>
                <w:szCs w:val="20"/>
              </w:rPr>
              <w:t>Август (Л)</w:t>
            </w:r>
          </w:p>
        </w:tc>
        <w:tc>
          <w:tcPr>
            <w:tcW w:w="303" w:type="pct"/>
            <w:tcBorders>
              <w:top w:val="nil"/>
              <w:left w:val="nil"/>
              <w:bottom w:val="single" w:sz="4" w:space="0" w:color="000000"/>
              <w:right w:val="single" w:sz="4" w:space="0" w:color="000000"/>
            </w:tcBorders>
            <w:shd w:val="clear" w:color="auto" w:fill="auto"/>
            <w:noWrap/>
            <w:vAlign w:val="center"/>
            <w:hideMark/>
          </w:tcPr>
          <w:p w14:paraId="1B871D92"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7B66D7A7" w14:textId="77777777" w:rsidR="006D2128" w:rsidRDefault="006D2128" w:rsidP="006D2128">
            <w:pPr>
              <w:jc w:val="center"/>
              <w:rPr>
                <w:color w:val="000000"/>
                <w:sz w:val="20"/>
                <w:szCs w:val="20"/>
              </w:rPr>
            </w:pPr>
            <w:r>
              <w:rPr>
                <w:color w:val="000000"/>
                <w:sz w:val="20"/>
                <w:szCs w:val="20"/>
              </w:rPr>
              <w:t>16.20</w:t>
            </w:r>
          </w:p>
        </w:tc>
        <w:tc>
          <w:tcPr>
            <w:tcW w:w="264" w:type="pct"/>
            <w:tcBorders>
              <w:top w:val="nil"/>
              <w:left w:val="nil"/>
              <w:bottom w:val="single" w:sz="4" w:space="0" w:color="000000"/>
              <w:right w:val="single" w:sz="4" w:space="0" w:color="000000"/>
            </w:tcBorders>
            <w:shd w:val="clear" w:color="auto" w:fill="auto"/>
            <w:noWrap/>
            <w:vAlign w:val="center"/>
            <w:hideMark/>
          </w:tcPr>
          <w:p w14:paraId="336C0A6B"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52D88250"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570C0FED" w14:textId="77777777" w:rsidR="006D2128" w:rsidRDefault="006D2128" w:rsidP="006D2128">
            <w:pPr>
              <w:jc w:val="center"/>
              <w:rPr>
                <w:color w:val="000000"/>
                <w:sz w:val="20"/>
                <w:szCs w:val="20"/>
              </w:rPr>
            </w:pPr>
            <w:r>
              <w:rPr>
                <w:color w:val="000000"/>
                <w:sz w:val="20"/>
                <w:szCs w:val="20"/>
              </w:rPr>
              <w:t>10.50</w:t>
            </w:r>
          </w:p>
        </w:tc>
        <w:tc>
          <w:tcPr>
            <w:tcW w:w="264" w:type="pct"/>
            <w:tcBorders>
              <w:top w:val="nil"/>
              <w:left w:val="nil"/>
              <w:bottom w:val="single" w:sz="4" w:space="0" w:color="000000"/>
              <w:right w:val="single" w:sz="4" w:space="0" w:color="000000"/>
            </w:tcBorders>
            <w:shd w:val="clear" w:color="auto" w:fill="auto"/>
            <w:noWrap/>
            <w:vAlign w:val="center"/>
            <w:hideMark/>
          </w:tcPr>
          <w:p w14:paraId="04CBE146"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1C8DFCAB"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0E22F57B"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6E301C7D"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6C1D914"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15B19CE0"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59DBF139"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65C20C38"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605BAB7D" w14:textId="77777777" w:rsidR="006D2128" w:rsidRDefault="006D2128" w:rsidP="006D2128">
            <w:pPr>
              <w:jc w:val="center"/>
              <w:rPr>
                <w:color w:val="000000"/>
                <w:sz w:val="20"/>
                <w:szCs w:val="20"/>
              </w:rPr>
            </w:pPr>
            <w:r>
              <w:rPr>
                <w:color w:val="000000"/>
                <w:sz w:val="20"/>
                <w:szCs w:val="20"/>
              </w:rPr>
              <w:t>0.00</w:t>
            </w:r>
          </w:p>
        </w:tc>
      </w:tr>
      <w:tr w:rsidR="006D2128" w14:paraId="1FEB6D74"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142FDB86" w14:textId="77777777" w:rsidR="006D2128" w:rsidRDefault="006D2128" w:rsidP="006D2128">
            <w:pPr>
              <w:jc w:val="center"/>
              <w:rPr>
                <w:color w:val="000000"/>
                <w:sz w:val="20"/>
                <w:szCs w:val="20"/>
              </w:rPr>
            </w:pPr>
            <w:r>
              <w:rPr>
                <w:color w:val="000000"/>
                <w:sz w:val="20"/>
                <w:szCs w:val="20"/>
              </w:rPr>
              <w:t>Сентябрь (О)</w:t>
            </w:r>
          </w:p>
        </w:tc>
        <w:tc>
          <w:tcPr>
            <w:tcW w:w="303" w:type="pct"/>
            <w:tcBorders>
              <w:top w:val="nil"/>
              <w:left w:val="nil"/>
              <w:bottom w:val="single" w:sz="4" w:space="0" w:color="000000"/>
              <w:right w:val="single" w:sz="4" w:space="0" w:color="000000"/>
            </w:tcBorders>
            <w:shd w:val="clear" w:color="auto" w:fill="auto"/>
            <w:noWrap/>
            <w:vAlign w:val="center"/>
            <w:hideMark/>
          </w:tcPr>
          <w:p w14:paraId="0B05555C" w14:textId="77777777" w:rsidR="006D2128" w:rsidRDefault="006D2128" w:rsidP="006D2128">
            <w:pPr>
              <w:jc w:val="center"/>
              <w:rPr>
                <w:color w:val="000000"/>
                <w:sz w:val="20"/>
                <w:szCs w:val="20"/>
              </w:rPr>
            </w:pPr>
            <w:r>
              <w:rPr>
                <w:color w:val="000000"/>
                <w:sz w:val="20"/>
                <w:szCs w:val="20"/>
              </w:rPr>
              <w:t>720.00</w:t>
            </w:r>
          </w:p>
        </w:tc>
        <w:tc>
          <w:tcPr>
            <w:tcW w:w="290" w:type="pct"/>
            <w:tcBorders>
              <w:top w:val="nil"/>
              <w:left w:val="nil"/>
              <w:bottom w:val="single" w:sz="4" w:space="0" w:color="000000"/>
              <w:right w:val="single" w:sz="4" w:space="0" w:color="000000"/>
            </w:tcBorders>
            <w:shd w:val="clear" w:color="auto" w:fill="auto"/>
            <w:noWrap/>
            <w:vAlign w:val="center"/>
            <w:hideMark/>
          </w:tcPr>
          <w:p w14:paraId="33FF0772" w14:textId="77777777" w:rsidR="006D2128" w:rsidRDefault="006D2128" w:rsidP="006D2128">
            <w:pPr>
              <w:jc w:val="center"/>
              <w:rPr>
                <w:color w:val="000000"/>
                <w:sz w:val="20"/>
                <w:szCs w:val="20"/>
              </w:rPr>
            </w:pPr>
            <w:r>
              <w:rPr>
                <w:color w:val="000000"/>
                <w:sz w:val="20"/>
                <w:szCs w:val="20"/>
              </w:rPr>
              <w:t>10.40</w:t>
            </w:r>
          </w:p>
        </w:tc>
        <w:tc>
          <w:tcPr>
            <w:tcW w:w="264" w:type="pct"/>
            <w:tcBorders>
              <w:top w:val="nil"/>
              <w:left w:val="nil"/>
              <w:bottom w:val="single" w:sz="4" w:space="0" w:color="000000"/>
              <w:right w:val="single" w:sz="4" w:space="0" w:color="000000"/>
            </w:tcBorders>
            <w:shd w:val="clear" w:color="auto" w:fill="auto"/>
            <w:noWrap/>
            <w:vAlign w:val="center"/>
            <w:hideMark/>
          </w:tcPr>
          <w:p w14:paraId="59CD7588"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3A22C96F"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639677CC"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1E7EAA19"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7C504484" w14:textId="77777777" w:rsidR="006D2128" w:rsidRDefault="006D2128" w:rsidP="006D2128">
            <w:pPr>
              <w:jc w:val="center"/>
              <w:rPr>
                <w:color w:val="000000"/>
                <w:sz w:val="20"/>
                <w:szCs w:val="20"/>
              </w:rPr>
            </w:pPr>
            <w:r>
              <w:rPr>
                <w:color w:val="000000"/>
                <w:sz w:val="20"/>
                <w:szCs w:val="20"/>
              </w:rPr>
              <w:t>325.62</w:t>
            </w:r>
          </w:p>
        </w:tc>
        <w:tc>
          <w:tcPr>
            <w:tcW w:w="343" w:type="pct"/>
            <w:tcBorders>
              <w:top w:val="nil"/>
              <w:left w:val="nil"/>
              <w:bottom w:val="single" w:sz="4" w:space="0" w:color="000000"/>
              <w:right w:val="single" w:sz="4" w:space="0" w:color="000000"/>
            </w:tcBorders>
            <w:shd w:val="clear" w:color="auto" w:fill="auto"/>
            <w:noWrap/>
            <w:vAlign w:val="center"/>
            <w:hideMark/>
          </w:tcPr>
          <w:p w14:paraId="2E616813" w14:textId="77777777" w:rsidR="006D2128" w:rsidRDefault="006D2128" w:rsidP="006D2128">
            <w:pPr>
              <w:jc w:val="center"/>
              <w:rPr>
                <w:color w:val="000000"/>
                <w:sz w:val="20"/>
                <w:szCs w:val="20"/>
              </w:rPr>
            </w:pPr>
            <w:r>
              <w:rPr>
                <w:color w:val="000000"/>
                <w:sz w:val="20"/>
                <w:szCs w:val="20"/>
              </w:rPr>
              <w:t>177.35</w:t>
            </w:r>
          </w:p>
        </w:tc>
        <w:tc>
          <w:tcPr>
            <w:tcW w:w="383" w:type="pct"/>
            <w:tcBorders>
              <w:top w:val="nil"/>
              <w:left w:val="nil"/>
              <w:bottom w:val="single" w:sz="4" w:space="0" w:color="000000"/>
              <w:right w:val="single" w:sz="4" w:space="0" w:color="000000"/>
            </w:tcBorders>
            <w:shd w:val="clear" w:color="auto" w:fill="auto"/>
            <w:noWrap/>
            <w:vAlign w:val="center"/>
            <w:hideMark/>
          </w:tcPr>
          <w:p w14:paraId="69E27EEF" w14:textId="77777777" w:rsidR="006D2128" w:rsidRDefault="006D2128" w:rsidP="006D2128">
            <w:pPr>
              <w:jc w:val="center"/>
              <w:rPr>
                <w:color w:val="000000"/>
                <w:sz w:val="20"/>
                <w:szCs w:val="20"/>
              </w:rPr>
            </w:pPr>
            <w:r>
              <w:rPr>
                <w:color w:val="000000"/>
                <w:sz w:val="20"/>
                <w:szCs w:val="20"/>
              </w:rPr>
              <w:t>1263.19</w:t>
            </w:r>
          </w:p>
        </w:tc>
        <w:tc>
          <w:tcPr>
            <w:tcW w:w="303" w:type="pct"/>
            <w:tcBorders>
              <w:top w:val="nil"/>
              <w:left w:val="nil"/>
              <w:bottom w:val="single" w:sz="4" w:space="0" w:color="000000"/>
              <w:right w:val="single" w:sz="4" w:space="0" w:color="000000"/>
            </w:tcBorders>
            <w:shd w:val="clear" w:color="auto" w:fill="auto"/>
            <w:noWrap/>
            <w:vAlign w:val="center"/>
            <w:hideMark/>
          </w:tcPr>
          <w:p w14:paraId="312C9574" w14:textId="77777777" w:rsidR="006D2128" w:rsidRDefault="006D2128" w:rsidP="006D2128">
            <w:pPr>
              <w:jc w:val="center"/>
              <w:rPr>
                <w:color w:val="000000"/>
                <w:sz w:val="20"/>
                <w:szCs w:val="20"/>
              </w:rPr>
            </w:pPr>
            <w:r>
              <w:rPr>
                <w:color w:val="000000"/>
                <w:sz w:val="20"/>
                <w:szCs w:val="20"/>
              </w:rPr>
              <w:t>56.84</w:t>
            </w:r>
          </w:p>
        </w:tc>
        <w:tc>
          <w:tcPr>
            <w:tcW w:w="383" w:type="pct"/>
            <w:tcBorders>
              <w:top w:val="nil"/>
              <w:left w:val="nil"/>
              <w:bottom w:val="single" w:sz="4" w:space="0" w:color="000000"/>
              <w:right w:val="single" w:sz="4" w:space="0" w:color="000000"/>
            </w:tcBorders>
            <w:shd w:val="clear" w:color="auto" w:fill="auto"/>
            <w:noWrap/>
            <w:vAlign w:val="center"/>
            <w:hideMark/>
          </w:tcPr>
          <w:p w14:paraId="166E5BEF" w14:textId="77777777" w:rsidR="006D2128" w:rsidRDefault="006D2128" w:rsidP="006D2128">
            <w:pPr>
              <w:jc w:val="center"/>
              <w:rPr>
                <w:color w:val="000000"/>
                <w:sz w:val="20"/>
                <w:szCs w:val="20"/>
              </w:rPr>
            </w:pPr>
            <w:r>
              <w:rPr>
                <w:color w:val="000000"/>
                <w:sz w:val="20"/>
                <w:szCs w:val="20"/>
              </w:rPr>
              <w:t>1270.59</w:t>
            </w:r>
          </w:p>
        </w:tc>
        <w:tc>
          <w:tcPr>
            <w:tcW w:w="303" w:type="pct"/>
            <w:tcBorders>
              <w:top w:val="nil"/>
              <w:left w:val="nil"/>
              <w:bottom w:val="single" w:sz="4" w:space="0" w:color="000000"/>
              <w:right w:val="single" w:sz="4" w:space="0" w:color="000000"/>
            </w:tcBorders>
            <w:shd w:val="clear" w:color="auto" w:fill="auto"/>
            <w:noWrap/>
            <w:vAlign w:val="center"/>
            <w:hideMark/>
          </w:tcPr>
          <w:p w14:paraId="22C99CAB" w14:textId="77777777" w:rsidR="006D2128" w:rsidRDefault="006D2128" w:rsidP="006D2128">
            <w:pPr>
              <w:jc w:val="center"/>
              <w:rPr>
                <w:color w:val="000000"/>
                <w:sz w:val="20"/>
                <w:szCs w:val="20"/>
              </w:rPr>
            </w:pPr>
            <w:r>
              <w:rPr>
                <w:color w:val="000000"/>
                <w:sz w:val="20"/>
                <w:szCs w:val="20"/>
              </w:rPr>
              <w:t>41.93</w:t>
            </w:r>
          </w:p>
        </w:tc>
        <w:tc>
          <w:tcPr>
            <w:tcW w:w="343" w:type="pct"/>
            <w:tcBorders>
              <w:top w:val="nil"/>
              <w:left w:val="nil"/>
              <w:bottom w:val="single" w:sz="4" w:space="0" w:color="000000"/>
              <w:right w:val="single" w:sz="4" w:space="0" w:color="000000"/>
            </w:tcBorders>
            <w:shd w:val="clear" w:color="auto" w:fill="auto"/>
            <w:noWrap/>
            <w:vAlign w:val="center"/>
            <w:hideMark/>
          </w:tcPr>
          <w:p w14:paraId="2B8C127B" w14:textId="77777777" w:rsidR="006D2128" w:rsidRDefault="006D2128" w:rsidP="006D2128">
            <w:pPr>
              <w:jc w:val="center"/>
              <w:rPr>
                <w:color w:val="000000"/>
                <w:sz w:val="20"/>
                <w:szCs w:val="20"/>
              </w:rPr>
            </w:pPr>
            <w:r>
              <w:rPr>
                <w:color w:val="000000"/>
                <w:sz w:val="20"/>
                <w:szCs w:val="20"/>
              </w:rPr>
              <w:t>429.49</w:t>
            </w:r>
          </w:p>
        </w:tc>
        <w:tc>
          <w:tcPr>
            <w:tcW w:w="303" w:type="pct"/>
            <w:tcBorders>
              <w:top w:val="nil"/>
              <w:left w:val="nil"/>
              <w:bottom w:val="single" w:sz="4" w:space="0" w:color="000000"/>
              <w:right w:val="single" w:sz="4" w:space="0" w:color="000000"/>
            </w:tcBorders>
            <w:shd w:val="clear" w:color="auto" w:fill="auto"/>
            <w:noWrap/>
            <w:vAlign w:val="center"/>
            <w:hideMark/>
          </w:tcPr>
          <w:p w14:paraId="37ADC1AA" w14:textId="77777777" w:rsidR="006D2128" w:rsidRDefault="006D2128" w:rsidP="006D2128">
            <w:pPr>
              <w:jc w:val="center"/>
              <w:rPr>
                <w:color w:val="000000"/>
                <w:sz w:val="20"/>
                <w:szCs w:val="20"/>
              </w:rPr>
            </w:pPr>
            <w:r>
              <w:rPr>
                <w:color w:val="000000"/>
                <w:sz w:val="20"/>
                <w:szCs w:val="20"/>
              </w:rPr>
              <w:t>11.45</w:t>
            </w:r>
          </w:p>
        </w:tc>
      </w:tr>
      <w:tr w:rsidR="006D2128" w14:paraId="0344C96A"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25D2B4B0" w14:textId="77777777" w:rsidR="006D2128" w:rsidRDefault="006D2128" w:rsidP="006D2128">
            <w:pPr>
              <w:jc w:val="center"/>
              <w:rPr>
                <w:color w:val="000000"/>
                <w:sz w:val="20"/>
                <w:szCs w:val="20"/>
              </w:rPr>
            </w:pPr>
            <w:r>
              <w:rPr>
                <w:color w:val="000000"/>
                <w:sz w:val="20"/>
                <w:szCs w:val="20"/>
              </w:rPr>
              <w:lastRenderedPageBreak/>
              <w:t>Сентябрь (Л)</w:t>
            </w:r>
          </w:p>
        </w:tc>
        <w:tc>
          <w:tcPr>
            <w:tcW w:w="303" w:type="pct"/>
            <w:tcBorders>
              <w:top w:val="nil"/>
              <w:left w:val="nil"/>
              <w:bottom w:val="single" w:sz="4" w:space="0" w:color="000000"/>
              <w:right w:val="single" w:sz="4" w:space="0" w:color="000000"/>
            </w:tcBorders>
            <w:shd w:val="clear" w:color="auto" w:fill="auto"/>
            <w:noWrap/>
            <w:vAlign w:val="center"/>
            <w:hideMark/>
          </w:tcPr>
          <w:p w14:paraId="1F6A8A99"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5510F923" w14:textId="77777777" w:rsidR="006D2128" w:rsidRDefault="006D2128" w:rsidP="006D2128">
            <w:pPr>
              <w:jc w:val="center"/>
              <w:rPr>
                <w:color w:val="000000"/>
                <w:sz w:val="20"/>
                <w:szCs w:val="20"/>
              </w:rPr>
            </w:pPr>
            <w:r>
              <w:rPr>
                <w:color w:val="000000"/>
                <w:sz w:val="20"/>
                <w:szCs w:val="20"/>
              </w:rPr>
              <w:t>10.40</w:t>
            </w:r>
          </w:p>
        </w:tc>
        <w:tc>
          <w:tcPr>
            <w:tcW w:w="264" w:type="pct"/>
            <w:tcBorders>
              <w:top w:val="nil"/>
              <w:left w:val="nil"/>
              <w:bottom w:val="single" w:sz="4" w:space="0" w:color="000000"/>
              <w:right w:val="single" w:sz="4" w:space="0" w:color="000000"/>
            </w:tcBorders>
            <w:shd w:val="clear" w:color="auto" w:fill="auto"/>
            <w:noWrap/>
            <w:vAlign w:val="center"/>
            <w:hideMark/>
          </w:tcPr>
          <w:p w14:paraId="07329B6B"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3B811A55"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62DC0D23" w14:textId="77777777" w:rsidR="006D2128" w:rsidRDefault="006D2128" w:rsidP="006D2128">
            <w:pPr>
              <w:jc w:val="center"/>
              <w:rPr>
                <w:color w:val="000000"/>
                <w:sz w:val="20"/>
                <w:szCs w:val="20"/>
              </w:rPr>
            </w:pPr>
            <w:r>
              <w:rPr>
                <w:color w:val="000000"/>
                <w:sz w:val="20"/>
                <w:szCs w:val="20"/>
              </w:rPr>
              <w:t>8.90</w:t>
            </w:r>
          </w:p>
        </w:tc>
        <w:tc>
          <w:tcPr>
            <w:tcW w:w="264" w:type="pct"/>
            <w:tcBorders>
              <w:top w:val="nil"/>
              <w:left w:val="nil"/>
              <w:bottom w:val="single" w:sz="4" w:space="0" w:color="000000"/>
              <w:right w:val="single" w:sz="4" w:space="0" w:color="000000"/>
            </w:tcBorders>
            <w:shd w:val="clear" w:color="auto" w:fill="auto"/>
            <w:noWrap/>
            <w:vAlign w:val="center"/>
            <w:hideMark/>
          </w:tcPr>
          <w:p w14:paraId="2EF0E4E3"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6A89A4E4"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3D87A328"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178B17B1"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E1892D4"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1FC5AB54"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D4A86F6"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2F28763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3E4BF6B8" w14:textId="77777777" w:rsidR="006D2128" w:rsidRDefault="006D2128" w:rsidP="006D2128">
            <w:pPr>
              <w:jc w:val="center"/>
              <w:rPr>
                <w:color w:val="000000"/>
                <w:sz w:val="20"/>
                <w:szCs w:val="20"/>
              </w:rPr>
            </w:pPr>
            <w:r>
              <w:rPr>
                <w:color w:val="000000"/>
                <w:sz w:val="20"/>
                <w:szCs w:val="20"/>
              </w:rPr>
              <w:t>0.00</w:t>
            </w:r>
          </w:p>
        </w:tc>
      </w:tr>
      <w:tr w:rsidR="006D2128" w14:paraId="1D04B617"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00EF8F73" w14:textId="77777777" w:rsidR="006D2128" w:rsidRDefault="006D2128" w:rsidP="006D2128">
            <w:pPr>
              <w:jc w:val="center"/>
              <w:rPr>
                <w:color w:val="000000"/>
                <w:sz w:val="20"/>
                <w:szCs w:val="20"/>
              </w:rPr>
            </w:pPr>
            <w:r>
              <w:rPr>
                <w:color w:val="000000"/>
                <w:sz w:val="20"/>
                <w:szCs w:val="20"/>
              </w:rPr>
              <w:t>Октябрь (О)</w:t>
            </w:r>
          </w:p>
        </w:tc>
        <w:tc>
          <w:tcPr>
            <w:tcW w:w="303" w:type="pct"/>
            <w:tcBorders>
              <w:top w:val="nil"/>
              <w:left w:val="nil"/>
              <w:bottom w:val="single" w:sz="4" w:space="0" w:color="000000"/>
              <w:right w:val="single" w:sz="4" w:space="0" w:color="000000"/>
            </w:tcBorders>
            <w:shd w:val="clear" w:color="auto" w:fill="auto"/>
            <w:noWrap/>
            <w:vAlign w:val="center"/>
            <w:hideMark/>
          </w:tcPr>
          <w:p w14:paraId="015EDB24"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66E58F63" w14:textId="77777777" w:rsidR="006D2128" w:rsidRDefault="006D2128" w:rsidP="006D2128">
            <w:pPr>
              <w:jc w:val="center"/>
              <w:rPr>
                <w:color w:val="000000"/>
                <w:sz w:val="20"/>
                <w:szCs w:val="20"/>
              </w:rPr>
            </w:pPr>
            <w:r>
              <w:rPr>
                <w:color w:val="000000"/>
                <w:sz w:val="20"/>
                <w:szCs w:val="20"/>
              </w:rPr>
              <w:t>3.90</w:t>
            </w:r>
          </w:p>
        </w:tc>
        <w:tc>
          <w:tcPr>
            <w:tcW w:w="264" w:type="pct"/>
            <w:tcBorders>
              <w:top w:val="nil"/>
              <w:left w:val="nil"/>
              <w:bottom w:val="single" w:sz="4" w:space="0" w:color="000000"/>
              <w:right w:val="single" w:sz="4" w:space="0" w:color="000000"/>
            </w:tcBorders>
            <w:shd w:val="clear" w:color="auto" w:fill="auto"/>
            <w:noWrap/>
            <w:vAlign w:val="center"/>
            <w:hideMark/>
          </w:tcPr>
          <w:p w14:paraId="0FBAB7A3"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0923A68F"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37B97439" w14:textId="77777777" w:rsidR="006D2128" w:rsidRDefault="006D2128" w:rsidP="006D2128">
            <w:pPr>
              <w:jc w:val="center"/>
              <w:rPr>
                <w:color w:val="000000"/>
                <w:sz w:val="20"/>
                <w:szCs w:val="20"/>
              </w:rPr>
            </w:pPr>
            <w:r>
              <w:rPr>
                <w:color w:val="000000"/>
                <w:sz w:val="20"/>
                <w:szCs w:val="20"/>
              </w:rPr>
              <w:t>8.60</w:t>
            </w:r>
          </w:p>
        </w:tc>
        <w:tc>
          <w:tcPr>
            <w:tcW w:w="264" w:type="pct"/>
            <w:tcBorders>
              <w:top w:val="nil"/>
              <w:left w:val="nil"/>
              <w:bottom w:val="single" w:sz="4" w:space="0" w:color="000000"/>
              <w:right w:val="single" w:sz="4" w:space="0" w:color="000000"/>
            </w:tcBorders>
            <w:shd w:val="clear" w:color="auto" w:fill="auto"/>
            <w:noWrap/>
            <w:vAlign w:val="center"/>
            <w:hideMark/>
          </w:tcPr>
          <w:p w14:paraId="60AC71FE"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529DFB75" w14:textId="77777777" w:rsidR="006D2128" w:rsidRDefault="006D2128" w:rsidP="006D2128">
            <w:pPr>
              <w:jc w:val="center"/>
              <w:rPr>
                <w:color w:val="000000"/>
                <w:sz w:val="20"/>
                <w:szCs w:val="20"/>
              </w:rPr>
            </w:pPr>
            <w:r>
              <w:rPr>
                <w:color w:val="000000"/>
                <w:sz w:val="20"/>
                <w:szCs w:val="20"/>
              </w:rPr>
              <w:t>311.77</w:t>
            </w:r>
          </w:p>
        </w:tc>
        <w:tc>
          <w:tcPr>
            <w:tcW w:w="343" w:type="pct"/>
            <w:tcBorders>
              <w:top w:val="nil"/>
              <w:left w:val="nil"/>
              <w:bottom w:val="single" w:sz="4" w:space="0" w:color="000000"/>
              <w:right w:val="single" w:sz="4" w:space="0" w:color="000000"/>
            </w:tcBorders>
            <w:shd w:val="clear" w:color="auto" w:fill="auto"/>
            <w:noWrap/>
            <w:vAlign w:val="center"/>
            <w:hideMark/>
          </w:tcPr>
          <w:p w14:paraId="11C49DB6" w14:textId="77777777" w:rsidR="006D2128" w:rsidRDefault="006D2128" w:rsidP="006D2128">
            <w:pPr>
              <w:jc w:val="center"/>
              <w:rPr>
                <w:color w:val="000000"/>
                <w:sz w:val="20"/>
                <w:szCs w:val="20"/>
              </w:rPr>
            </w:pPr>
            <w:r>
              <w:rPr>
                <w:color w:val="000000"/>
                <w:sz w:val="20"/>
                <w:szCs w:val="20"/>
              </w:rPr>
              <w:t>181.21</w:t>
            </w:r>
          </w:p>
        </w:tc>
        <w:tc>
          <w:tcPr>
            <w:tcW w:w="383" w:type="pct"/>
            <w:tcBorders>
              <w:top w:val="nil"/>
              <w:left w:val="nil"/>
              <w:bottom w:val="single" w:sz="4" w:space="0" w:color="000000"/>
              <w:right w:val="single" w:sz="4" w:space="0" w:color="000000"/>
            </w:tcBorders>
            <w:shd w:val="clear" w:color="auto" w:fill="auto"/>
            <w:noWrap/>
            <w:vAlign w:val="center"/>
            <w:hideMark/>
          </w:tcPr>
          <w:p w14:paraId="3EE2F94D" w14:textId="77777777" w:rsidR="006D2128" w:rsidRDefault="006D2128" w:rsidP="006D2128">
            <w:pPr>
              <w:jc w:val="center"/>
              <w:rPr>
                <w:color w:val="000000"/>
                <w:sz w:val="20"/>
                <w:szCs w:val="20"/>
              </w:rPr>
            </w:pPr>
            <w:r>
              <w:rPr>
                <w:color w:val="000000"/>
                <w:sz w:val="20"/>
                <w:szCs w:val="20"/>
              </w:rPr>
              <w:t>1305.29</w:t>
            </w:r>
          </w:p>
        </w:tc>
        <w:tc>
          <w:tcPr>
            <w:tcW w:w="303" w:type="pct"/>
            <w:tcBorders>
              <w:top w:val="nil"/>
              <w:left w:val="nil"/>
              <w:bottom w:val="single" w:sz="4" w:space="0" w:color="000000"/>
              <w:right w:val="single" w:sz="4" w:space="0" w:color="000000"/>
            </w:tcBorders>
            <w:shd w:val="clear" w:color="auto" w:fill="auto"/>
            <w:noWrap/>
            <w:vAlign w:val="center"/>
            <w:hideMark/>
          </w:tcPr>
          <w:p w14:paraId="2482E2EE" w14:textId="77777777" w:rsidR="006D2128" w:rsidRDefault="006D2128" w:rsidP="006D2128">
            <w:pPr>
              <w:jc w:val="center"/>
              <w:rPr>
                <w:color w:val="000000"/>
                <w:sz w:val="20"/>
                <w:szCs w:val="20"/>
              </w:rPr>
            </w:pPr>
            <w:r>
              <w:rPr>
                <w:color w:val="000000"/>
                <w:sz w:val="20"/>
                <w:szCs w:val="20"/>
              </w:rPr>
              <w:t>71.79</w:t>
            </w:r>
          </w:p>
        </w:tc>
        <w:tc>
          <w:tcPr>
            <w:tcW w:w="383" w:type="pct"/>
            <w:tcBorders>
              <w:top w:val="nil"/>
              <w:left w:val="nil"/>
              <w:bottom w:val="single" w:sz="4" w:space="0" w:color="000000"/>
              <w:right w:val="single" w:sz="4" w:space="0" w:color="000000"/>
            </w:tcBorders>
            <w:shd w:val="clear" w:color="auto" w:fill="auto"/>
            <w:noWrap/>
            <w:vAlign w:val="center"/>
            <w:hideMark/>
          </w:tcPr>
          <w:p w14:paraId="4C4883C6" w14:textId="77777777" w:rsidR="006D2128" w:rsidRDefault="006D2128" w:rsidP="006D2128">
            <w:pPr>
              <w:jc w:val="center"/>
              <w:rPr>
                <w:color w:val="000000"/>
                <w:sz w:val="20"/>
                <w:szCs w:val="20"/>
              </w:rPr>
            </w:pPr>
            <w:r>
              <w:rPr>
                <w:color w:val="000000"/>
                <w:sz w:val="20"/>
                <w:szCs w:val="20"/>
              </w:rPr>
              <w:t>1312.95</w:t>
            </w:r>
          </w:p>
        </w:tc>
        <w:tc>
          <w:tcPr>
            <w:tcW w:w="303" w:type="pct"/>
            <w:tcBorders>
              <w:top w:val="nil"/>
              <w:left w:val="nil"/>
              <w:bottom w:val="single" w:sz="4" w:space="0" w:color="000000"/>
              <w:right w:val="single" w:sz="4" w:space="0" w:color="000000"/>
            </w:tcBorders>
            <w:shd w:val="clear" w:color="auto" w:fill="auto"/>
            <w:noWrap/>
            <w:vAlign w:val="center"/>
            <w:hideMark/>
          </w:tcPr>
          <w:p w14:paraId="14F42F6E" w14:textId="77777777" w:rsidR="006D2128" w:rsidRDefault="006D2128" w:rsidP="006D2128">
            <w:pPr>
              <w:jc w:val="center"/>
              <w:rPr>
                <w:color w:val="000000"/>
                <w:sz w:val="20"/>
                <w:szCs w:val="20"/>
              </w:rPr>
            </w:pPr>
            <w:r>
              <w:rPr>
                <w:color w:val="000000"/>
                <w:sz w:val="20"/>
                <w:szCs w:val="20"/>
              </w:rPr>
              <w:t>56.46</w:t>
            </w:r>
          </w:p>
        </w:tc>
        <w:tc>
          <w:tcPr>
            <w:tcW w:w="343" w:type="pct"/>
            <w:tcBorders>
              <w:top w:val="nil"/>
              <w:left w:val="nil"/>
              <w:bottom w:val="single" w:sz="4" w:space="0" w:color="000000"/>
              <w:right w:val="single" w:sz="4" w:space="0" w:color="000000"/>
            </w:tcBorders>
            <w:shd w:val="clear" w:color="auto" w:fill="auto"/>
            <w:noWrap/>
            <w:vAlign w:val="center"/>
            <w:hideMark/>
          </w:tcPr>
          <w:p w14:paraId="76CC4308"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15349354" w14:textId="77777777" w:rsidR="006D2128" w:rsidRDefault="006D2128" w:rsidP="006D2128">
            <w:pPr>
              <w:jc w:val="center"/>
              <w:rPr>
                <w:color w:val="000000"/>
                <w:sz w:val="20"/>
                <w:szCs w:val="20"/>
              </w:rPr>
            </w:pPr>
            <w:r>
              <w:rPr>
                <w:color w:val="000000"/>
                <w:sz w:val="20"/>
                <w:szCs w:val="20"/>
              </w:rPr>
              <w:t>18.83</w:t>
            </w:r>
          </w:p>
        </w:tc>
      </w:tr>
      <w:tr w:rsidR="006D2128" w14:paraId="2D0BAC5E"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58CA4926" w14:textId="77777777" w:rsidR="006D2128" w:rsidRDefault="006D2128" w:rsidP="006D2128">
            <w:pPr>
              <w:jc w:val="center"/>
              <w:rPr>
                <w:color w:val="000000"/>
                <w:sz w:val="20"/>
                <w:szCs w:val="20"/>
              </w:rPr>
            </w:pPr>
            <w:r>
              <w:rPr>
                <w:color w:val="000000"/>
                <w:sz w:val="20"/>
                <w:szCs w:val="20"/>
              </w:rPr>
              <w:t>Октябрь (Л)</w:t>
            </w:r>
          </w:p>
        </w:tc>
        <w:tc>
          <w:tcPr>
            <w:tcW w:w="303" w:type="pct"/>
            <w:tcBorders>
              <w:top w:val="nil"/>
              <w:left w:val="nil"/>
              <w:bottom w:val="single" w:sz="4" w:space="0" w:color="000000"/>
              <w:right w:val="single" w:sz="4" w:space="0" w:color="000000"/>
            </w:tcBorders>
            <w:shd w:val="clear" w:color="auto" w:fill="auto"/>
            <w:noWrap/>
            <w:vAlign w:val="center"/>
            <w:hideMark/>
          </w:tcPr>
          <w:p w14:paraId="63652ADE"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664F6E6B" w14:textId="77777777" w:rsidR="006D2128" w:rsidRDefault="006D2128" w:rsidP="006D2128">
            <w:pPr>
              <w:jc w:val="center"/>
              <w:rPr>
                <w:color w:val="000000"/>
                <w:sz w:val="20"/>
                <w:szCs w:val="20"/>
              </w:rPr>
            </w:pPr>
            <w:r>
              <w:rPr>
                <w:color w:val="000000"/>
                <w:sz w:val="20"/>
                <w:szCs w:val="20"/>
              </w:rPr>
              <w:t>3.90</w:t>
            </w:r>
          </w:p>
        </w:tc>
        <w:tc>
          <w:tcPr>
            <w:tcW w:w="264" w:type="pct"/>
            <w:tcBorders>
              <w:top w:val="nil"/>
              <w:left w:val="nil"/>
              <w:bottom w:val="single" w:sz="4" w:space="0" w:color="000000"/>
              <w:right w:val="single" w:sz="4" w:space="0" w:color="000000"/>
            </w:tcBorders>
            <w:shd w:val="clear" w:color="auto" w:fill="auto"/>
            <w:noWrap/>
            <w:vAlign w:val="center"/>
            <w:hideMark/>
          </w:tcPr>
          <w:p w14:paraId="104BE108"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4A04A16F"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2EB1FBA3"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7D0F6DA9"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53EED73E"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0CC44044"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5FE222E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0161EC96"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24BDE2DA"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23B48D0E"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6094187B"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2C7C0655" w14:textId="77777777" w:rsidR="006D2128" w:rsidRDefault="006D2128" w:rsidP="006D2128">
            <w:pPr>
              <w:jc w:val="center"/>
              <w:rPr>
                <w:color w:val="000000"/>
                <w:sz w:val="20"/>
                <w:szCs w:val="20"/>
              </w:rPr>
            </w:pPr>
            <w:r>
              <w:rPr>
                <w:color w:val="000000"/>
                <w:sz w:val="20"/>
                <w:szCs w:val="20"/>
              </w:rPr>
              <w:t>0.00</w:t>
            </w:r>
          </w:p>
        </w:tc>
      </w:tr>
      <w:tr w:rsidR="006D2128" w14:paraId="580FDF64"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33E0628C" w14:textId="77777777" w:rsidR="006D2128" w:rsidRDefault="006D2128" w:rsidP="006D2128">
            <w:pPr>
              <w:jc w:val="center"/>
              <w:rPr>
                <w:color w:val="000000"/>
                <w:sz w:val="20"/>
                <w:szCs w:val="20"/>
              </w:rPr>
            </w:pPr>
            <w:r>
              <w:rPr>
                <w:color w:val="000000"/>
                <w:sz w:val="20"/>
                <w:szCs w:val="20"/>
              </w:rPr>
              <w:t>Ноябрь (О)</w:t>
            </w:r>
          </w:p>
        </w:tc>
        <w:tc>
          <w:tcPr>
            <w:tcW w:w="303" w:type="pct"/>
            <w:tcBorders>
              <w:top w:val="nil"/>
              <w:left w:val="nil"/>
              <w:bottom w:val="single" w:sz="4" w:space="0" w:color="000000"/>
              <w:right w:val="single" w:sz="4" w:space="0" w:color="000000"/>
            </w:tcBorders>
            <w:shd w:val="clear" w:color="auto" w:fill="auto"/>
            <w:noWrap/>
            <w:vAlign w:val="center"/>
            <w:hideMark/>
          </w:tcPr>
          <w:p w14:paraId="42316AE1" w14:textId="77777777" w:rsidR="006D2128" w:rsidRDefault="006D2128" w:rsidP="006D2128">
            <w:pPr>
              <w:jc w:val="center"/>
              <w:rPr>
                <w:color w:val="000000"/>
                <w:sz w:val="20"/>
                <w:szCs w:val="20"/>
              </w:rPr>
            </w:pPr>
            <w:r>
              <w:rPr>
                <w:color w:val="000000"/>
                <w:sz w:val="20"/>
                <w:szCs w:val="20"/>
              </w:rPr>
              <w:t>720.00</w:t>
            </w:r>
          </w:p>
        </w:tc>
        <w:tc>
          <w:tcPr>
            <w:tcW w:w="290" w:type="pct"/>
            <w:tcBorders>
              <w:top w:val="nil"/>
              <w:left w:val="nil"/>
              <w:bottom w:val="single" w:sz="4" w:space="0" w:color="000000"/>
              <w:right w:val="single" w:sz="4" w:space="0" w:color="000000"/>
            </w:tcBorders>
            <w:shd w:val="clear" w:color="auto" w:fill="auto"/>
            <w:noWrap/>
            <w:vAlign w:val="center"/>
            <w:hideMark/>
          </w:tcPr>
          <w:p w14:paraId="63540A25" w14:textId="77777777" w:rsidR="006D2128" w:rsidRDefault="006D2128" w:rsidP="006D2128">
            <w:pPr>
              <w:jc w:val="center"/>
              <w:rPr>
                <w:color w:val="000000"/>
                <w:sz w:val="20"/>
                <w:szCs w:val="20"/>
              </w:rPr>
            </w:pPr>
            <w:r>
              <w:rPr>
                <w:color w:val="000000"/>
                <w:sz w:val="20"/>
                <w:szCs w:val="20"/>
              </w:rPr>
              <w:t>-2.50</w:t>
            </w:r>
          </w:p>
        </w:tc>
        <w:tc>
          <w:tcPr>
            <w:tcW w:w="264" w:type="pct"/>
            <w:tcBorders>
              <w:top w:val="nil"/>
              <w:left w:val="nil"/>
              <w:bottom w:val="single" w:sz="4" w:space="0" w:color="000000"/>
              <w:right w:val="single" w:sz="4" w:space="0" w:color="000000"/>
            </w:tcBorders>
            <w:shd w:val="clear" w:color="auto" w:fill="auto"/>
            <w:noWrap/>
            <w:vAlign w:val="center"/>
            <w:hideMark/>
          </w:tcPr>
          <w:p w14:paraId="2A160AF4"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2AAF007E" w14:textId="77777777" w:rsidR="006D2128" w:rsidRDefault="006D2128" w:rsidP="006D2128">
            <w:pPr>
              <w:jc w:val="center"/>
              <w:rPr>
                <w:color w:val="000000"/>
                <w:sz w:val="20"/>
                <w:szCs w:val="20"/>
              </w:rPr>
            </w:pPr>
            <w:r>
              <w:rPr>
                <w:color w:val="000000"/>
                <w:sz w:val="20"/>
                <w:szCs w:val="20"/>
              </w:rPr>
              <w:t>48.00</w:t>
            </w:r>
          </w:p>
        </w:tc>
        <w:tc>
          <w:tcPr>
            <w:tcW w:w="264" w:type="pct"/>
            <w:tcBorders>
              <w:top w:val="nil"/>
              <w:left w:val="nil"/>
              <w:bottom w:val="single" w:sz="4" w:space="0" w:color="000000"/>
              <w:right w:val="single" w:sz="4" w:space="0" w:color="000000"/>
            </w:tcBorders>
            <w:shd w:val="clear" w:color="auto" w:fill="auto"/>
            <w:noWrap/>
            <w:vAlign w:val="center"/>
            <w:hideMark/>
          </w:tcPr>
          <w:p w14:paraId="16B2B10D" w14:textId="77777777" w:rsidR="006D2128" w:rsidRDefault="006D2128" w:rsidP="006D2128">
            <w:pPr>
              <w:jc w:val="center"/>
              <w:rPr>
                <w:color w:val="000000"/>
                <w:sz w:val="20"/>
                <w:szCs w:val="20"/>
              </w:rPr>
            </w:pPr>
            <w:r>
              <w:rPr>
                <w:color w:val="000000"/>
                <w:sz w:val="20"/>
                <w:szCs w:val="20"/>
              </w:rPr>
              <w:t>7.30</w:t>
            </w:r>
          </w:p>
        </w:tc>
        <w:tc>
          <w:tcPr>
            <w:tcW w:w="264" w:type="pct"/>
            <w:tcBorders>
              <w:top w:val="nil"/>
              <w:left w:val="nil"/>
              <w:bottom w:val="single" w:sz="4" w:space="0" w:color="000000"/>
              <w:right w:val="single" w:sz="4" w:space="0" w:color="000000"/>
            </w:tcBorders>
            <w:shd w:val="clear" w:color="auto" w:fill="auto"/>
            <w:noWrap/>
            <w:vAlign w:val="center"/>
            <w:hideMark/>
          </w:tcPr>
          <w:p w14:paraId="603EF9F1"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6B07718F" w14:textId="77777777" w:rsidR="006D2128" w:rsidRDefault="006D2128" w:rsidP="006D2128">
            <w:pPr>
              <w:jc w:val="center"/>
              <w:rPr>
                <w:color w:val="000000"/>
                <w:sz w:val="20"/>
                <w:szCs w:val="20"/>
              </w:rPr>
            </w:pPr>
            <w:r>
              <w:rPr>
                <w:color w:val="000000"/>
                <w:sz w:val="20"/>
                <w:szCs w:val="20"/>
              </w:rPr>
              <w:t>319.66</w:t>
            </w:r>
          </w:p>
        </w:tc>
        <w:tc>
          <w:tcPr>
            <w:tcW w:w="343" w:type="pct"/>
            <w:tcBorders>
              <w:top w:val="nil"/>
              <w:left w:val="nil"/>
              <w:bottom w:val="single" w:sz="4" w:space="0" w:color="000000"/>
              <w:right w:val="single" w:sz="4" w:space="0" w:color="000000"/>
            </w:tcBorders>
            <w:shd w:val="clear" w:color="auto" w:fill="auto"/>
            <w:noWrap/>
            <w:vAlign w:val="center"/>
            <w:hideMark/>
          </w:tcPr>
          <w:p w14:paraId="179C6114" w14:textId="77777777" w:rsidR="006D2128" w:rsidRDefault="006D2128" w:rsidP="006D2128">
            <w:pPr>
              <w:jc w:val="center"/>
              <w:rPr>
                <w:color w:val="000000"/>
                <w:sz w:val="20"/>
                <w:szCs w:val="20"/>
              </w:rPr>
            </w:pPr>
            <w:r>
              <w:rPr>
                <w:color w:val="000000"/>
                <w:sz w:val="20"/>
                <w:szCs w:val="20"/>
              </w:rPr>
              <w:t>191.19</w:t>
            </w:r>
          </w:p>
        </w:tc>
        <w:tc>
          <w:tcPr>
            <w:tcW w:w="383" w:type="pct"/>
            <w:tcBorders>
              <w:top w:val="nil"/>
              <w:left w:val="nil"/>
              <w:bottom w:val="single" w:sz="4" w:space="0" w:color="000000"/>
              <w:right w:val="single" w:sz="4" w:space="0" w:color="000000"/>
            </w:tcBorders>
            <w:shd w:val="clear" w:color="auto" w:fill="auto"/>
            <w:noWrap/>
            <w:vAlign w:val="center"/>
            <w:hideMark/>
          </w:tcPr>
          <w:p w14:paraId="654505EB" w14:textId="77777777" w:rsidR="006D2128" w:rsidRDefault="006D2128" w:rsidP="006D2128">
            <w:pPr>
              <w:jc w:val="center"/>
              <w:rPr>
                <w:color w:val="000000"/>
                <w:sz w:val="20"/>
                <w:szCs w:val="20"/>
              </w:rPr>
            </w:pPr>
            <w:r>
              <w:rPr>
                <w:color w:val="000000"/>
                <w:sz w:val="20"/>
                <w:szCs w:val="20"/>
              </w:rPr>
              <w:t>1263.19</w:t>
            </w:r>
          </w:p>
        </w:tc>
        <w:tc>
          <w:tcPr>
            <w:tcW w:w="303" w:type="pct"/>
            <w:tcBorders>
              <w:top w:val="nil"/>
              <w:left w:val="nil"/>
              <w:bottom w:val="single" w:sz="4" w:space="0" w:color="000000"/>
              <w:right w:val="single" w:sz="4" w:space="0" w:color="000000"/>
            </w:tcBorders>
            <w:shd w:val="clear" w:color="auto" w:fill="auto"/>
            <w:noWrap/>
            <w:vAlign w:val="center"/>
            <w:hideMark/>
          </w:tcPr>
          <w:p w14:paraId="2400F76B" w14:textId="77777777" w:rsidR="006D2128" w:rsidRDefault="006D2128" w:rsidP="006D2128">
            <w:pPr>
              <w:jc w:val="center"/>
              <w:rPr>
                <w:color w:val="000000"/>
                <w:sz w:val="20"/>
                <w:szCs w:val="20"/>
              </w:rPr>
            </w:pPr>
            <w:r>
              <w:rPr>
                <w:color w:val="000000"/>
                <w:sz w:val="20"/>
                <w:szCs w:val="20"/>
              </w:rPr>
              <w:t>69.48</w:t>
            </w:r>
          </w:p>
        </w:tc>
        <w:tc>
          <w:tcPr>
            <w:tcW w:w="383" w:type="pct"/>
            <w:tcBorders>
              <w:top w:val="nil"/>
              <w:left w:val="nil"/>
              <w:bottom w:val="single" w:sz="4" w:space="0" w:color="000000"/>
              <w:right w:val="single" w:sz="4" w:space="0" w:color="000000"/>
            </w:tcBorders>
            <w:shd w:val="clear" w:color="auto" w:fill="auto"/>
            <w:noWrap/>
            <w:vAlign w:val="center"/>
            <w:hideMark/>
          </w:tcPr>
          <w:p w14:paraId="54207EB0" w14:textId="77777777" w:rsidR="006D2128" w:rsidRDefault="006D2128" w:rsidP="006D2128">
            <w:pPr>
              <w:jc w:val="center"/>
              <w:rPr>
                <w:color w:val="000000"/>
                <w:sz w:val="20"/>
                <w:szCs w:val="20"/>
              </w:rPr>
            </w:pPr>
            <w:r>
              <w:rPr>
                <w:color w:val="000000"/>
                <w:sz w:val="20"/>
                <w:szCs w:val="20"/>
              </w:rPr>
              <w:t>1270.59</w:t>
            </w:r>
          </w:p>
        </w:tc>
        <w:tc>
          <w:tcPr>
            <w:tcW w:w="303" w:type="pct"/>
            <w:tcBorders>
              <w:top w:val="nil"/>
              <w:left w:val="nil"/>
              <w:bottom w:val="single" w:sz="4" w:space="0" w:color="000000"/>
              <w:right w:val="single" w:sz="4" w:space="0" w:color="000000"/>
            </w:tcBorders>
            <w:shd w:val="clear" w:color="auto" w:fill="auto"/>
            <w:noWrap/>
            <w:vAlign w:val="center"/>
            <w:hideMark/>
          </w:tcPr>
          <w:p w14:paraId="7DA91654" w14:textId="77777777" w:rsidR="006D2128" w:rsidRDefault="006D2128" w:rsidP="006D2128">
            <w:pPr>
              <w:jc w:val="center"/>
              <w:rPr>
                <w:color w:val="000000"/>
                <w:sz w:val="20"/>
                <w:szCs w:val="20"/>
              </w:rPr>
            </w:pPr>
            <w:r>
              <w:rPr>
                <w:color w:val="000000"/>
                <w:sz w:val="20"/>
                <w:szCs w:val="20"/>
              </w:rPr>
              <w:t>54.64</w:t>
            </w:r>
          </w:p>
        </w:tc>
        <w:tc>
          <w:tcPr>
            <w:tcW w:w="343" w:type="pct"/>
            <w:tcBorders>
              <w:top w:val="nil"/>
              <w:left w:val="nil"/>
              <w:bottom w:val="single" w:sz="4" w:space="0" w:color="000000"/>
              <w:right w:val="single" w:sz="4" w:space="0" w:color="000000"/>
            </w:tcBorders>
            <w:shd w:val="clear" w:color="auto" w:fill="auto"/>
            <w:noWrap/>
            <w:vAlign w:val="center"/>
            <w:hideMark/>
          </w:tcPr>
          <w:p w14:paraId="5ACA8009" w14:textId="77777777" w:rsidR="006D2128" w:rsidRDefault="006D2128" w:rsidP="006D2128">
            <w:pPr>
              <w:jc w:val="center"/>
              <w:rPr>
                <w:color w:val="000000"/>
                <w:sz w:val="20"/>
                <w:szCs w:val="20"/>
              </w:rPr>
            </w:pPr>
            <w:r>
              <w:rPr>
                <w:color w:val="000000"/>
                <w:sz w:val="20"/>
                <w:szCs w:val="20"/>
              </w:rPr>
              <w:t>429.49</w:t>
            </w:r>
          </w:p>
        </w:tc>
        <w:tc>
          <w:tcPr>
            <w:tcW w:w="303" w:type="pct"/>
            <w:tcBorders>
              <w:top w:val="nil"/>
              <w:left w:val="nil"/>
              <w:bottom w:val="single" w:sz="4" w:space="0" w:color="000000"/>
              <w:right w:val="single" w:sz="4" w:space="0" w:color="000000"/>
            </w:tcBorders>
            <w:shd w:val="clear" w:color="auto" w:fill="auto"/>
            <w:noWrap/>
            <w:vAlign w:val="center"/>
            <w:hideMark/>
          </w:tcPr>
          <w:p w14:paraId="259ECC49" w14:textId="77777777" w:rsidR="006D2128" w:rsidRDefault="006D2128" w:rsidP="006D2128">
            <w:pPr>
              <w:jc w:val="center"/>
              <w:rPr>
                <w:color w:val="000000"/>
                <w:sz w:val="20"/>
                <w:szCs w:val="20"/>
              </w:rPr>
            </w:pPr>
            <w:r>
              <w:rPr>
                <w:color w:val="000000"/>
                <w:sz w:val="20"/>
                <w:szCs w:val="20"/>
              </w:rPr>
              <w:t>20.48</w:t>
            </w:r>
          </w:p>
        </w:tc>
      </w:tr>
      <w:tr w:rsidR="006D2128" w14:paraId="658B46EA"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73F9D51E" w14:textId="77777777" w:rsidR="006D2128" w:rsidRDefault="006D2128" w:rsidP="006D2128">
            <w:pPr>
              <w:jc w:val="center"/>
              <w:rPr>
                <w:color w:val="000000"/>
                <w:sz w:val="20"/>
                <w:szCs w:val="20"/>
              </w:rPr>
            </w:pPr>
            <w:r>
              <w:rPr>
                <w:color w:val="000000"/>
                <w:sz w:val="20"/>
                <w:szCs w:val="20"/>
              </w:rPr>
              <w:t>Ноябрь (Л)</w:t>
            </w:r>
          </w:p>
        </w:tc>
        <w:tc>
          <w:tcPr>
            <w:tcW w:w="303" w:type="pct"/>
            <w:tcBorders>
              <w:top w:val="nil"/>
              <w:left w:val="nil"/>
              <w:bottom w:val="single" w:sz="4" w:space="0" w:color="000000"/>
              <w:right w:val="single" w:sz="4" w:space="0" w:color="000000"/>
            </w:tcBorders>
            <w:shd w:val="clear" w:color="auto" w:fill="auto"/>
            <w:noWrap/>
            <w:vAlign w:val="center"/>
            <w:hideMark/>
          </w:tcPr>
          <w:p w14:paraId="5271DF47"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213D6991" w14:textId="77777777" w:rsidR="006D2128" w:rsidRDefault="006D2128" w:rsidP="006D2128">
            <w:pPr>
              <w:jc w:val="center"/>
              <w:rPr>
                <w:color w:val="000000"/>
                <w:sz w:val="20"/>
                <w:szCs w:val="20"/>
              </w:rPr>
            </w:pPr>
            <w:r>
              <w:rPr>
                <w:color w:val="000000"/>
                <w:sz w:val="20"/>
                <w:szCs w:val="20"/>
              </w:rPr>
              <w:t>-2.50</w:t>
            </w:r>
          </w:p>
        </w:tc>
        <w:tc>
          <w:tcPr>
            <w:tcW w:w="264" w:type="pct"/>
            <w:tcBorders>
              <w:top w:val="nil"/>
              <w:left w:val="nil"/>
              <w:bottom w:val="single" w:sz="4" w:space="0" w:color="000000"/>
              <w:right w:val="single" w:sz="4" w:space="0" w:color="000000"/>
            </w:tcBorders>
            <w:shd w:val="clear" w:color="auto" w:fill="auto"/>
            <w:noWrap/>
            <w:vAlign w:val="center"/>
            <w:hideMark/>
          </w:tcPr>
          <w:p w14:paraId="4C07B611"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5EE09493"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68B0A28B"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5B5891DA"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6FE02C7D"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06179E84"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5328DF08"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62010EC5"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5DA085BD"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2378C42"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580CAFB2"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79BD12E8" w14:textId="77777777" w:rsidR="006D2128" w:rsidRDefault="006D2128" w:rsidP="006D2128">
            <w:pPr>
              <w:jc w:val="center"/>
              <w:rPr>
                <w:color w:val="000000"/>
                <w:sz w:val="20"/>
                <w:szCs w:val="20"/>
              </w:rPr>
            </w:pPr>
            <w:r>
              <w:rPr>
                <w:color w:val="000000"/>
                <w:sz w:val="20"/>
                <w:szCs w:val="20"/>
              </w:rPr>
              <w:t>0.00</w:t>
            </w:r>
          </w:p>
        </w:tc>
      </w:tr>
      <w:tr w:rsidR="006D2128" w14:paraId="00C22CFA"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2B2C69EF" w14:textId="77777777" w:rsidR="006D2128" w:rsidRDefault="006D2128" w:rsidP="006D2128">
            <w:pPr>
              <w:jc w:val="center"/>
              <w:rPr>
                <w:color w:val="000000"/>
                <w:sz w:val="20"/>
                <w:szCs w:val="20"/>
              </w:rPr>
            </w:pPr>
            <w:r>
              <w:rPr>
                <w:color w:val="000000"/>
                <w:sz w:val="20"/>
                <w:szCs w:val="20"/>
              </w:rPr>
              <w:t>Декабрь (О)</w:t>
            </w:r>
          </w:p>
        </w:tc>
        <w:tc>
          <w:tcPr>
            <w:tcW w:w="303" w:type="pct"/>
            <w:tcBorders>
              <w:top w:val="nil"/>
              <w:left w:val="nil"/>
              <w:bottom w:val="single" w:sz="4" w:space="0" w:color="000000"/>
              <w:right w:val="single" w:sz="4" w:space="0" w:color="000000"/>
            </w:tcBorders>
            <w:shd w:val="clear" w:color="auto" w:fill="auto"/>
            <w:noWrap/>
            <w:vAlign w:val="center"/>
            <w:hideMark/>
          </w:tcPr>
          <w:p w14:paraId="61E8B104" w14:textId="77777777" w:rsidR="006D2128" w:rsidRDefault="006D2128" w:rsidP="006D2128">
            <w:pPr>
              <w:jc w:val="center"/>
              <w:rPr>
                <w:color w:val="000000"/>
                <w:sz w:val="20"/>
                <w:szCs w:val="20"/>
              </w:rPr>
            </w:pPr>
            <w:r>
              <w:rPr>
                <w:color w:val="000000"/>
                <w:sz w:val="20"/>
                <w:szCs w:val="20"/>
              </w:rPr>
              <w:t>744.00</w:t>
            </w:r>
          </w:p>
        </w:tc>
        <w:tc>
          <w:tcPr>
            <w:tcW w:w="290" w:type="pct"/>
            <w:tcBorders>
              <w:top w:val="nil"/>
              <w:left w:val="nil"/>
              <w:bottom w:val="single" w:sz="4" w:space="0" w:color="000000"/>
              <w:right w:val="single" w:sz="4" w:space="0" w:color="000000"/>
            </w:tcBorders>
            <w:shd w:val="clear" w:color="auto" w:fill="auto"/>
            <w:noWrap/>
            <w:vAlign w:val="center"/>
            <w:hideMark/>
          </w:tcPr>
          <w:p w14:paraId="1B7A306B" w14:textId="77777777" w:rsidR="006D2128" w:rsidRDefault="006D2128" w:rsidP="006D2128">
            <w:pPr>
              <w:jc w:val="center"/>
              <w:rPr>
                <w:color w:val="000000"/>
                <w:sz w:val="20"/>
                <w:szCs w:val="20"/>
              </w:rPr>
            </w:pPr>
            <w:r>
              <w:rPr>
                <w:color w:val="000000"/>
                <w:sz w:val="20"/>
                <w:szCs w:val="20"/>
              </w:rPr>
              <w:t>-7.50</w:t>
            </w:r>
          </w:p>
        </w:tc>
        <w:tc>
          <w:tcPr>
            <w:tcW w:w="264" w:type="pct"/>
            <w:tcBorders>
              <w:top w:val="nil"/>
              <w:left w:val="nil"/>
              <w:bottom w:val="single" w:sz="4" w:space="0" w:color="000000"/>
              <w:right w:val="single" w:sz="4" w:space="0" w:color="000000"/>
            </w:tcBorders>
            <w:shd w:val="clear" w:color="auto" w:fill="auto"/>
            <w:noWrap/>
            <w:vAlign w:val="center"/>
            <w:hideMark/>
          </w:tcPr>
          <w:p w14:paraId="39A03A95" w14:textId="77777777" w:rsidR="006D2128" w:rsidRDefault="006D2128" w:rsidP="006D2128">
            <w:pPr>
              <w:jc w:val="center"/>
              <w:rPr>
                <w:color w:val="000000"/>
                <w:sz w:val="20"/>
                <w:szCs w:val="20"/>
              </w:rPr>
            </w:pPr>
            <w:r>
              <w:rPr>
                <w:color w:val="000000"/>
                <w:sz w:val="20"/>
                <w:szCs w:val="20"/>
              </w:rPr>
              <w:t>65.20</w:t>
            </w:r>
          </w:p>
        </w:tc>
        <w:tc>
          <w:tcPr>
            <w:tcW w:w="264" w:type="pct"/>
            <w:tcBorders>
              <w:top w:val="nil"/>
              <w:left w:val="nil"/>
              <w:bottom w:val="single" w:sz="4" w:space="0" w:color="000000"/>
              <w:right w:val="single" w:sz="4" w:space="0" w:color="000000"/>
            </w:tcBorders>
            <w:shd w:val="clear" w:color="auto" w:fill="auto"/>
            <w:noWrap/>
            <w:vAlign w:val="center"/>
            <w:hideMark/>
          </w:tcPr>
          <w:p w14:paraId="52F44B6E" w14:textId="77777777" w:rsidR="006D2128" w:rsidRDefault="006D2128" w:rsidP="006D2128">
            <w:pPr>
              <w:jc w:val="center"/>
              <w:rPr>
                <w:color w:val="000000"/>
                <w:sz w:val="20"/>
                <w:szCs w:val="20"/>
              </w:rPr>
            </w:pPr>
            <w:r>
              <w:rPr>
                <w:color w:val="000000"/>
                <w:sz w:val="20"/>
                <w:szCs w:val="20"/>
              </w:rPr>
              <w:t>51.30</w:t>
            </w:r>
          </w:p>
        </w:tc>
        <w:tc>
          <w:tcPr>
            <w:tcW w:w="264" w:type="pct"/>
            <w:tcBorders>
              <w:top w:val="nil"/>
              <w:left w:val="nil"/>
              <w:bottom w:val="single" w:sz="4" w:space="0" w:color="000000"/>
              <w:right w:val="single" w:sz="4" w:space="0" w:color="000000"/>
            </w:tcBorders>
            <w:shd w:val="clear" w:color="auto" w:fill="auto"/>
            <w:noWrap/>
            <w:vAlign w:val="center"/>
            <w:hideMark/>
          </w:tcPr>
          <w:p w14:paraId="00FEAAFC" w14:textId="77777777" w:rsidR="006D2128" w:rsidRDefault="006D2128" w:rsidP="006D2128">
            <w:pPr>
              <w:jc w:val="center"/>
              <w:rPr>
                <w:color w:val="000000"/>
                <w:sz w:val="20"/>
                <w:szCs w:val="20"/>
              </w:rPr>
            </w:pPr>
            <w:r>
              <w:rPr>
                <w:color w:val="000000"/>
                <w:sz w:val="20"/>
                <w:szCs w:val="20"/>
              </w:rPr>
              <w:t>5.30</w:t>
            </w:r>
          </w:p>
        </w:tc>
        <w:tc>
          <w:tcPr>
            <w:tcW w:w="264" w:type="pct"/>
            <w:tcBorders>
              <w:top w:val="nil"/>
              <w:left w:val="nil"/>
              <w:bottom w:val="single" w:sz="4" w:space="0" w:color="000000"/>
              <w:right w:val="single" w:sz="4" w:space="0" w:color="000000"/>
            </w:tcBorders>
            <w:shd w:val="clear" w:color="auto" w:fill="auto"/>
            <w:noWrap/>
            <w:vAlign w:val="center"/>
            <w:hideMark/>
          </w:tcPr>
          <w:p w14:paraId="44F227DD"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18F02A79" w14:textId="77777777" w:rsidR="006D2128" w:rsidRDefault="006D2128" w:rsidP="006D2128">
            <w:pPr>
              <w:jc w:val="center"/>
              <w:rPr>
                <w:color w:val="000000"/>
                <w:sz w:val="20"/>
                <w:szCs w:val="20"/>
              </w:rPr>
            </w:pPr>
            <w:r>
              <w:rPr>
                <w:color w:val="000000"/>
                <w:sz w:val="20"/>
                <w:szCs w:val="20"/>
              </w:rPr>
              <w:t>378.20</w:t>
            </w:r>
          </w:p>
        </w:tc>
        <w:tc>
          <w:tcPr>
            <w:tcW w:w="343" w:type="pct"/>
            <w:tcBorders>
              <w:top w:val="nil"/>
              <w:left w:val="nil"/>
              <w:bottom w:val="single" w:sz="4" w:space="0" w:color="000000"/>
              <w:right w:val="single" w:sz="4" w:space="0" w:color="000000"/>
            </w:tcBorders>
            <w:shd w:val="clear" w:color="auto" w:fill="auto"/>
            <w:noWrap/>
            <w:vAlign w:val="center"/>
            <w:hideMark/>
          </w:tcPr>
          <w:p w14:paraId="509A1316" w14:textId="77777777" w:rsidR="006D2128" w:rsidRDefault="006D2128" w:rsidP="006D2128">
            <w:pPr>
              <w:jc w:val="center"/>
              <w:rPr>
                <w:color w:val="000000"/>
                <w:sz w:val="20"/>
                <w:szCs w:val="20"/>
              </w:rPr>
            </w:pPr>
            <w:r>
              <w:rPr>
                <w:color w:val="000000"/>
                <w:sz w:val="20"/>
                <w:szCs w:val="20"/>
              </w:rPr>
              <w:t>227.35</w:t>
            </w:r>
          </w:p>
        </w:tc>
        <w:tc>
          <w:tcPr>
            <w:tcW w:w="383" w:type="pct"/>
            <w:tcBorders>
              <w:top w:val="nil"/>
              <w:left w:val="nil"/>
              <w:bottom w:val="single" w:sz="4" w:space="0" w:color="000000"/>
              <w:right w:val="single" w:sz="4" w:space="0" w:color="000000"/>
            </w:tcBorders>
            <w:shd w:val="clear" w:color="auto" w:fill="auto"/>
            <w:noWrap/>
            <w:vAlign w:val="center"/>
            <w:hideMark/>
          </w:tcPr>
          <w:p w14:paraId="41DB167F" w14:textId="77777777" w:rsidR="006D2128" w:rsidRDefault="006D2128" w:rsidP="006D2128">
            <w:pPr>
              <w:jc w:val="center"/>
              <w:rPr>
                <w:color w:val="000000"/>
                <w:sz w:val="20"/>
                <w:szCs w:val="20"/>
              </w:rPr>
            </w:pPr>
            <w:r>
              <w:rPr>
                <w:color w:val="000000"/>
                <w:sz w:val="20"/>
                <w:szCs w:val="20"/>
              </w:rPr>
              <w:t>1301.62</w:t>
            </w:r>
          </w:p>
        </w:tc>
        <w:tc>
          <w:tcPr>
            <w:tcW w:w="303" w:type="pct"/>
            <w:tcBorders>
              <w:top w:val="nil"/>
              <w:left w:val="nil"/>
              <w:bottom w:val="single" w:sz="4" w:space="0" w:color="000000"/>
              <w:right w:val="single" w:sz="4" w:space="0" w:color="000000"/>
            </w:tcBorders>
            <w:shd w:val="clear" w:color="auto" w:fill="auto"/>
            <w:noWrap/>
            <w:vAlign w:val="center"/>
            <w:hideMark/>
          </w:tcPr>
          <w:p w14:paraId="0CFAE85F" w14:textId="77777777" w:rsidR="006D2128" w:rsidRDefault="006D2128" w:rsidP="006D2128">
            <w:pPr>
              <w:jc w:val="center"/>
              <w:rPr>
                <w:color w:val="000000"/>
                <w:sz w:val="20"/>
                <w:szCs w:val="20"/>
              </w:rPr>
            </w:pPr>
            <w:r>
              <w:rPr>
                <w:color w:val="000000"/>
                <w:sz w:val="20"/>
                <w:szCs w:val="20"/>
              </w:rPr>
              <w:t>78.36</w:t>
            </w:r>
          </w:p>
        </w:tc>
        <w:tc>
          <w:tcPr>
            <w:tcW w:w="383" w:type="pct"/>
            <w:tcBorders>
              <w:top w:val="nil"/>
              <w:left w:val="nil"/>
              <w:bottom w:val="single" w:sz="4" w:space="0" w:color="000000"/>
              <w:right w:val="single" w:sz="4" w:space="0" w:color="000000"/>
            </w:tcBorders>
            <w:shd w:val="clear" w:color="auto" w:fill="auto"/>
            <w:noWrap/>
            <w:vAlign w:val="center"/>
            <w:hideMark/>
          </w:tcPr>
          <w:p w14:paraId="10B13D03" w14:textId="77777777" w:rsidR="006D2128" w:rsidRDefault="006D2128" w:rsidP="006D2128">
            <w:pPr>
              <w:jc w:val="center"/>
              <w:rPr>
                <w:color w:val="000000"/>
                <w:sz w:val="20"/>
                <w:szCs w:val="20"/>
              </w:rPr>
            </w:pPr>
            <w:r>
              <w:rPr>
                <w:color w:val="000000"/>
                <w:sz w:val="20"/>
                <w:szCs w:val="20"/>
              </w:rPr>
              <w:t>1310.96</w:t>
            </w:r>
          </w:p>
        </w:tc>
        <w:tc>
          <w:tcPr>
            <w:tcW w:w="303" w:type="pct"/>
            <w:tcBorders>
              <w:top w:val="nil"/>
              <w:left w:val="nil"/>
              <w:bottom w:val="single" w:sz="4" w:space="0" w:color="000000"/>
              <w:right w:val="single" w:sz="4" w:space="0" w:color="000000"/>
            </w:tcBorders>
            <w:shd w:val="clear" w:color="auto" w:fill="auto"/>
            <w:noWrap/>
            <w:vAlign w:val="center"/>
            <w:hideMark/>
          </w:tcPr>
          <w:p w14:paraId="7A7E4DEA" w14:textId="77777777" w:rsidR="006D2128" w:rsidRDefault="006D2128" w:rsidP="006D2128">
            <w:pPr>
              <w:jc w:val="center"/>
              <w:rPr>
                <w:color w:val="000000"/>
                <w:sz w:val="20"/>
                <w:szCs w:val="20"/>
              </w:rPr>
            </w:pPr>
            <w:r>
              <w:rPr>
                <w:color w:val="000000"/>
                <w:sz w:val="20"/>
                <w:szCs w:val="20"/>
              </w:rPr>
              <w:t>60.70</w:t>
            </w:r>
          </w:p>
        </w:tc>
        <w:tc>
          <w:tcPr>
            <w:tcW w:w="343" w:type="pct"/>
            <w:tcBorders>
              <w:top w:val="nil"/>
              <w:left w:val="nil"/>
              <w:bottom w:val="single" w:sz="4" w:space="0" w:color="000000"/>
              <w:right w:val="single" w:sz="4" w:space="0" w:color="000000"/>
            </w:tcBorders>
            <w:shd w:val="clear" w:color="auto" w:fill="auto"/>
            <w:noWrap/>
            <w:vAlign w:val="center"/>
            <w:hideMark/>
          </w:tcPr>
          <w:p w14:paraId="5A800231" w14:textId="77777777" w:rsidR="006D2128" w:rsidRDefault="006D2128" w:rsidP="006D2128">
            <w:pPr>
              <w:jc w:val="center"/>
              <w:rPr>
                <w:color w:val="000000"/>
                <w:sz w:val="20"/>
                <w:szCs w:val="20"/>
              </w:rPr>
            </w:pPr>
            <w:r>
              <w:rPr>
                <w:color w:val="000000"/>
                <w:sz w:val="20"/>
                <w:szCs w:val="20"/>
              </w:rPr>
              <w:t>443.81</w:t>
            </w:r>
          </w:p>
        </w:tc>
        <w:tc>
          <w:tcPr>
            <w:tcW w:w="303" w:type="pct"/>
            <w:tcBorders>
              <w:top w:val="nil"/>
              <w:left w:val="nil"/>
              <w:bottom w:val="single" w:sz="4" w:space="0" w:color="000000"/>
              <w:right w:val="single" w:sz="4" w:space="0" w:color="000000"/>
            </w:tcBorders>
            <w:shd w:val="clear" w:color="auto" w:fill="auto"/>
            <w:noWrap/>
            <w:vAlign w:val="center"/>
            <w:hideMark/>
          </w:tcPr>
          <w:p w14:paraId="7BE0F920" w14:textId="77777777" w:rsidR="006D2128" w:rsidRDefault="006D2128" w:rsidP="006D2128">
            <w:pPr>
              <w:jc w:val="center"/>
              <w:rPr>
                <w:color w:val="000000"/>
                <w:sz w:val="20"/>
                <w:szCs w:val="20"/>
              </w:rPr>
            </w:pPr>
            <w:r>
              <w:rPr>
                <w:color w:val="000000"/>
                <w:sz w:val="20"/>
                <w:szCs w:val="20"/>
              </w:rPr>
              <w:t>23.62</w:t>
            </w:r>
          </w:p>
        </w:tc>
      </w:tr>
      <w:tr w:rsidR="006D2128" w14:paraId="5D2A9104"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3444191C" w14:textId="77777777" w:rsidR="006D2128" w:rsidRDefault="006D2128" w:rsidP="006D2128">
            <w:pPr>
              <w:jc w:val="center"/>
              <w:rPr>
                <w:color w:val="000000"/>
                <w:sz w:val="20"/>
                <w:szCs w:val="20"/>
              </w:rPr>
            </w:pPr>
            <w:r>
              <w:rPr>
                <w:color w:val="000000"/>
                <w:sz w:val="20"/>
                <w:szCs w:val="20"/>
              </w:rPr>
              <w:t>Декабрь (Л)</w:t>
            </w:r>
          </w:p>
        </w:tc>
        <w:tc>
          <w:tcPr>
            <w:tcW w:w="303" w:type="pct"/>
            <w:tcBorders>
              <w:top w:val="nil"/>
              <w:left w:val="nil"/>
              <w:bottom w:val="single" w:sz="4" w:space="0" w:color="000000"/>
              <w:right w:val="single" w:sz="4" w:space="0" w:color="000000"/>
            </w:tcBorders>
            <w:shd w:val="clear" w:color="auto" w:fill="auto"/>
            <w:noWrap/>
            <w:vAlign w:val="center"/>
            <w:hideMark/>
          </w:tcPr>
          <w:p w14:paraId="33841A0B" w14:textId="77777777" w:rsidR="006D2128" w:rsidRDefault="006D2128" w:rsidP="006D2128">
            <w:pPr>
              <w:jc w:val="center"/>
              <w:rPr>
                <w:color w:val="000000"/>
                <w:sz w:val="20"/>
                <w:szCs w:val="20"/>
              </w:rPr>
            </w:pPr>
            <w:r>
              <w:rPr>
                <w:color w:val="000000"/>
                <w:sz w:val="20"/>
                <w:szCs w:val="20"/>
              </w:rPr>
              <w:t>0.00</w:t>
            </w:r>
          </w:p>
        </w:tc>
        <w:tc>
          <w:tcPr>
            <w:tcW w:w="290" w:type="pct"/>
            <w:tcBorders>
              <w:top w:val="nil"/>
              <w:left w:val="nil"/>
              <w:bottom w:val="single" w:sz="4" w:space="0" w:color="000000"/>
              <w:right w:val="single" w:sz="4" w:space="0" w:color="000000"/>
            </w:tcBorders>
            <w:shd w:val="clear" w:color="auto" w:fill="auto"/>
            <w:noWrap/>
            <w:vAlign w:val="center"/>
            <w:hideMark/>
          </w:tcPr>
          <w:p w14:paraId="7BCF934D" w14:textId="77777777" w:rsidR="006D2128" w:rsidRDefault="006D2128" w:rsidP="006D2128">
            <w:pPr>
              <w:jc w:val="center"/>
              <w:rPr>
                <w:color w:val="000000"/>
                <w:sz w:val="20"/>
                <w:szCs w:val="20"/>
              </w:rPr>
            </w:pPr>
            <w:r>
              <w:rPr>
                <w:color w:val="000000"/>
                <w:sz w:val="20"/>
                <w:szCs w:val="20"/>
              </w:rPr>
              <w:t>-7.50</w:t>
            </w:r>
          </w:p>
        </w:tc>
        <w:tc>
          <w:tcPr>
            <w:tcW w:w="264" w:type="pct"/>
            <w:tcBorders>
              <w:top w:val="nil"/>
              <w:left w:val="nil"/>
              <w:bottom w:val="single" w:sz="4" w:space="0" w:color="000000"/>
              <w:right w:val="single" w:sz="4" w:space="0" w:color="000000"/>
            </w:tcBorders>
            <w:shd w:val="clear" w:color="auto" w:fill="auto"/>
            <w:noWrap/>
            <w:vAlign w:val="center"/>
            <w:hideMark/>
          </w:tcPr>
          <w:p w14:paraId="6552F166" w14:textId="77777777" w:rsidR="006D2128" w:rsidRDefault="006D2128" w:rsidP="006D2128">
            <w:pPr>
              <w:jc w:val="center"/>
              <w:rPr>
                <w:color w:val="000000"/>
                <w:sz w:val="20"/>
                <w:szCs w:val="20"/>
              </w:rPr>
            </w:pPr>
            <w:r>
              <w:rPr>
                <w:color w:val="000000"/>
                <w:sz w:val="20"/>
                <w:szCs w:val="20"/>
              </w:rPr>
              <w:t>60.00</w:t>
            </w:r>
          </w:p>
        </w:tc>
        <w:tc>
          <w:tcPr>
            <w:tcW w:w="264" w:type="pct"/>
            <w:tcBorders>
              <w:top w:val="nil"/>
              <w:left w:val="nil"/>
              <w:bottom w:val="single" w:sz="4" w:space="0" w:color="000000"/>
              <w:right w:val="single" w:sz="4" w:space="0" w:color="000000"/>
            </w:tcBorders>
            <w:shd w:val="clear" w:color="auto" w:fill="auto"/>
            <w:noWrap/>
            <w:vAlign w:val="center"/>
            <w:hideMark/>
          </w:tcPr>
          <w:p w14:paraId="3A03BCC8"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3C6E1F9F" w14:textId="77777777" w:rsidR="006D2128" w:rsidRDefault="006D2128" w:rsidP="006D2128">
            <w:pPr>
              <w:jc w:val="center"/>
              <w:rPr>
                <w:color w:val="000000"/>
                <w:sz w:val="20"/>
                <w:szCs w:val="20"/>
              </w:rPr>
            </w:pPr>
            <w:r>
              <w:rPr>
                <w:color w:val="000000"/>
                <w:sz w:val="20"/>
                <w:szCs w:val="20"/>
              </w:rPr>
              <w:t>0.00</w:t>
            </w:r>
          </w:p>
        </w:tc>
        <w:tc>
          <w:tcPr>
            <w:tcW w:w="264" w:type="pct"/>
            <w:tcBorders>
              <w:top w:val="nil"/>
              <w:left w:val="nil"/>
              <w:bottom w:val="single" w:sz="4" w:space="0" w:color="000000"/>
              <w:right w:val="single" w:sz="4" w:space="0" w:color="000000"/>
            </w:tcBorders>
            <w:shd w:val="clear" w:color="auto" w:fill="auto"/>
            <w:noWrap/>
            <w:vAlign w:val="center"/>
            <w:hideMark/>
          </w:tcPr>
          <w:p w14:paraId="67BFDDDE" w14:textId="77777777" w:rsidR="006D2128" w:rsidRDefault="006D2128" w:rsidP="006D2128">
            <w:pPr>
              <w:jc w:val="center"/>
              <w:rPr>
                <w:color w:val="000000"/>
                <w:sz w:val="20"/>
                <w:szCs w:val="20"/>
              </w:rPr>
            </w:pPr>
            <w:r>
              <w:rPr>
                <w:color w:val="000000"/>
                <w:sz w:val="20"/>
                <w:szCs w:val="20"/>
              </w:rPr>
              <w:t>10.00</w:t>
            </w:r>
          </w:p>
        </w:tc>
        <w:tc>
          <w:tcPr>
            <w:tcW w:w="343" w:type="pct"/>
            <w:tcBorders>
              <w:top w:val="nil"/>
              <w:left w:val="nil"/>
              <w:bottom w:val="single" w:sz="4" w:space="0" w:color="000000"/>
              <w:right w:val="single" w:sz="4" w:space="0" w:color="000000"/>
            </w:tcBorders>
            <w:shd w:val="clear" w:color="auto" w:fill="auto"/>
            <w:noWrap/>
            <w:vAlign w:val="center"/>
            <w:hideMark/>
          </w:tcPr>
          <w:p w14:paraId="46AF75F3"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544CBF1F"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1F4CEBEB"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6503602C" w14:textId="77777777" w:rsidR="006D2128" w:rsidRDefault="006D2128" w:rsidP="006D2128">
            <w:pPr>
              <w:jc w:val="center"/>
              <w:rPr>
                <w:color w:val="000000"/>
                <w:sz w:val="20"/>
                <w:szCs w:val="20"/>
              </w:rPr>
            </w:pPr>
            <w:r>
              <w:rPr>
                <w:color w:val="000000"/>
                <w:sz w:val="20"/>
                <w:szCs w:val="20"/>
              </w:rPr>
              <w:t>0.00</w:t>
            </w:r>
          </w:p>
        </w:tc>
        <w:tc>
          <w:tcPr>
            <w:tcW w:w="383" w:type="pct"/>
            <w:tcBorders>
              <w:top w:val="nil"/>
              <w:left w:val="nil"/>
              <w:bottom w:val="single" w:sz="4" w:space="0" w:color="000000"/>
              <w:right w:val="single" w:sz="4" w:space="0" w:color="000000"/>
            </w:tcBorders>
            <w:shd w:val="clear" w:color="auto" w:fill="auto"/>
            <w:noWrap/>
            <w:vAlign w:val="center"/>
            <w:hideMark/>
          </w:tcPr>
          <w:p w14:paraId="4D8D74F7"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46CD00AC" w14:textId="77777777" w:rsidR="006D2128" w:rsidRDefault="006D2128" w:rsidP="006D2128">
            <w:pPr>
              <w:jc w:val="center"/>
              <w:rPr>
                <w:color w:val="000000"/>
                <w:sz w:val="20"/>
                <w:szCs w:val="20"/>
              </w:rPr>
            </w:pPr>
            <w:r>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14:paraId="419F9143" w14:textId="77777777" w:rsidR="006D2128" w:rsidRDefault="006D2128" w:rsidP="006D2128">
            <w:pPr>
              <w:jc w:val="center"/>
              <w:rPr>
                <w:color w:val="000000"/>
                <w:sz w:val="20"/>
                <w:szCs w:val="20"/>
              </w:rPr>
            </w:pPr>
            <w:r>
              <w:rPr>
                <w:color w:val="000000"/>
                <w:sz w:val="20"/>
                <w:szCs w:val="20"/>
              </w:rPr>
              <w:t>0.00</w:t>
            </w:r>
          </w:p>
        </w:tc>
        <w:tc>
          <w:tcPr>
            <w:tcW w:w="303" w:type="pct"/>
            <w:tcBorders>
              <w:top w:val="nil"/>
              <w:left w:val="nil"/>
              <w:bottom w:val="single" w:sz="4" w:space="0" w:color="000000"/>
              <w:right w:val="single" w:sz="4" w:space="0" w:color="000000"/>
            </w:tcBorders>
            <w:shd w:val="clear" w:color="auto" w:fill="auto"/>
            <w:noWrap/>
            <w:vAlign w:val="center"/>
            <w:hideMark/>
          </w:tcPr>
          <w:p w14:paraId="21949BD2" w14:textId="77777777" w:rsidR="006D2128" w:rsidRDefault="006D2128" w:rsidP="006D2128">
            <w:pPr>
              <w:jc w:val="center"/>
              <w:rPr>
                <w:color w:val="000000"/>
                <w:sz w:val="20"/>
                <w:szCs w:val="20"/>
              </w:rPr>
            </w:pPr>
            <w:r>
              <w:rPr>
                <w:color w:val="000000"/>
                <w:sz w:val="20"/>
                <w:szCs w:val="20"/>
              </w:rPr>
              <w:t>0.00</w:t>
            </w:r>
          </w:p>
        </w:tc>
      </w:tr>
      <w:tr w:rsidR="006D2128" w:rsidRPr="006D2128" w14:paraId="37F891CF" w14:textId="77777777" w:rsidTr="006D2128">
        <w:trPr>
          <w:cantSplit/>
          <w:trHeight w:val="340"/>
        </w:trPr>
        <w:tc>
          <w:tcPr>
            <w:tcW w:w="645" w:type="pct"/>
            <w:tcBorders>
              <w:top w:val="nil"/>
              <w:left w:val="single" w:sz="4" w:space="0" w:color="000000"/>
              <w:bottom w:val="single" w:sz="4" w:space="0" w:color="000000"/>
              <w:right w:val="single" w:sz="4" w:space="0" w:color="000000"/>
            </w:tcBorders>
            <w:shd w:val="clear" w:color="auto" w:fill="auto"/>
            <w:noWrap/>
            <w:vAlign w:val="center"/>
            <w:hideMark/>
          </w:tcPr>
          <w:p w14:paraId="465ED733" w14:textId="77777777" w:rsidR="006D2128" w:rsidRPr="006D2128" w:rsidRDefault="006D2128" w:rsidP="006D2128">
            <w:pPr>
              <w:jc w:val="center"/>
              <w:rPr>
                <w:b/>
                <w:color w:val="000000"/>
                <w:sz w:val="20"/>
                <w:szCs w:val="20"/>
              </w:rPr>
            </w:pPr>
            <w:r w:rsidRPr="006D2128">
              <w:rPr>
                <w:b/>
                <w:color w:val="000000"/>
                <w:sz w:val="20"/>
                <w:szCs w:val="20"/>
              </w:rPr>
              <w:t>Итого:</w:t>
            </w:r>
          </w:p>
        </w:tc>
        <w:tc>
          <w:tcPr>
            <w:tcW w:w="303" w:type="pct"/>
            <w:tcBorders>
              <w:top w:val="nil"/>
              <w:left w:val="nil"/>
              <w:bottom w:val="single" w:sz="4" w:space="0" w:color="000000"/>
              <w:right w:val="single" w:sz="4" w:space="0" w:color="000000"/>
            </w:tcBorders>
            <w:shd w:val="clear" w:color="auto" w:fill="auto"/>
            <w:noWrap/>
            <w:vAlign w:val="center"/>
            <w:hideMark/>
          </w:tcPr>
          <w:p w14:paraId="3F7299F7" w14:textId="06F97E30" w:rsidR="006D2128" w:rsidRPr="006D2128" w:rsidRDefault="006D2128" w:rsidP="006D2128">
            <w:pPr>
              <w:jc w:val="center"/>
              <w:rPr>
                <w:b/>
                <w:color w:val="000000"/>
                <w:sz w:val="20"/>
                <w:szCs w:val="20"/>
              </w:rPr>
            </w:pPr>
          </w:p>
        </w:tc>
        <w:tc>
          <w:tcPr>
            <w:tcW w:w="290" w:type="pct"/>
            <w:tcBorders>
              <w:top w:val="nil"/>
              <w:left w:val="nil"/>
              <w:bottom w:val="single" w:sz="4" w:space="0" w:color="000000"/>
              <w:right w:val="single" w:sz="4" w:space="0" w:color="000000"/>
            </w:tcBorders>
            <w:shd w:val="clear" w:color="auto" w:fill="auto"/>
            <w:noWrap/>
            <w:vAlign w:val="center"/>
            <w:hideMark/>
          </w:tcPr>
          <w:p w14:paraId="691C63A9" w14:textId="2C6A9E67" w:rsidR="006D2128" w:rsidRPr="006D2128" w:rsidRDefault="006D2128" w:rsidP="006D2128">
            <w:pPr>
              <w:jc w:val="center"/>
              <w:rPr>
                <w:b/>
                <w:color w:val="000000"/>
                <w:sz w:val="20"/>
                <w:szCs w:val="20"/>
              </w:rPr>
            </w:pPr>
          </w:p>
        </w:tc>
        <w:tc>
          <w:tcPr>
            <w:tcW w:w="264" w:type="pct"/>
            <w:tcBorders>
              <w:top w:val="nil"/>
              <w:left w:val="nil"/>
              <w:bottom w:val="single" w:sz="4" w:space="0" w:color="000000"/>
              <w:right w:val="single" w:sz="4" w:space="0" w:color="000000"/>
            </w:tcBorders>
            <w:shd w:val="clear" w:color="auto" w:fill="auto"/>
            <w:noWrap/>
            <w:vAlign w:val="center"/>
            <w:hideMark/>
          </w:tcPr>
          <w:p w14:paraId="01282B81" w14:textId="114B9A48" w:rsidR="006D2128" w:rsidRPr="006D2128" w:rsidRDefault="006D2128" w:rsidP="006D2128">
            <w:pPr>
              <w:jc w:val="center"/>
              <w:rPr>
                <w:b/>
                <w:color w:val="000000"/>
                <w:sz w:val="20"/>
                <w:szCs w:val="20"/>
              </w:rPr>
            </w:pPr>
          </w:p>
        </w:tc>
        <w:tc>
          <w:tcPr>
            <w:tcW w:w="264" w:type="pct"/>
            <w:tcBorders>
              <w:top w:val="nil"/>
              <w:left w:val="nil"/>
              <w:bottom w:val="single" w:sz="4" w:space="0" w:color="000000"/>
              <w:right w:val="single" w:sz="4" w:space="0" w:color="000000"/>
            </w:tcBorders>
            <w:shd w:val="clear" w:color="auto" w:fill="auto"/>
            <w:noWrap/>
            <w:vAlign w:val="center"/>
            <w:hideMark/>
          </w:tcPr>
          <w:p w14:paraId="7D19B6EC" w14:textId="1C6A6CDD" w:rsidR="006D2128" w:rsidRPr="006D2128" w:rsidRDefault="006D2128" w:rsidP="006D2128">
            <w:pPr>
              <w:jc w:val="center"/>
              <w:rPr>
                <w:b/>
                <w:color w:val="000000"/>
                <w:sz w:val="20"/>
                <w:szCs w:val="20"/>
              </w:rPr>
            </w:pPr>
          </w:p>
        </w:tc>
        <w:tc>
          <w:tcPr>
            <w:tcW w:w="264" w:type="pct"/>
            <w:tcBorders>
              <w:top w:val="nil"/>
              <w:left w:val="nil"/>
              <w:bottom w:val="single" w:sz="4" w:space="0" w:color="000000"/>
              <w:right w:val="single" w:sz="4" w:space="0" w:color="000000"/>
            </w:tcBorders>
            <w:shd w:val="clear" w:color="auto" w:fill="auto"/>
            <w:noWrap/>
            <w:vAlign w:val="center"/>
            <w:hideMark/>
          </w:tcPr>
          <w:p w14:paraId="5E8B6B61" w14:textId="39DF104F" w:rsidR="006D2128" w:rsidRPr="006D2128" w:rsidRDefault="006D2128" w:rsidP="006D2128">
            <w:pPr>
              <w:jc w:val="center"/>
              <w:rPr>
                <w:b/>
                <w:color w:val="000000"/>
                <w:sz w:val="20"/>
                <w:szCs w:val="20"/>
              </w:rPr>
            </w:pPr>
          </w:p>
        </w:tc>
        <w:tc>
          <w:tcPr>
            <w:tcW w:w="264" w:type="pct"/>
            <w:tcBorders>
              <w:top w:val="nil"/>
              <w:left w:val="nil"/>
              <w:bottom w:val="single" w:sz="4" w:space="0" w:color="000000"/>
              <w:right w:val="single" w:sz="4" w:space="0" w:color="000000"/>
            </w:tcBorders>
            <w:shd w:val="clear" w:color="auto" w:fill="auto"/>
            <w:noWrap/>
            <w:vAlign w:val="center"/>
            <w:hideMark/>
          </w:tcPr>
          <w:p w14:paraId="25A33FFB" w14:textId="3D817F1D" w:rsidR="006D2128" w:rsidRPr="006D2128" w:rsidRDefault="006D2128" w:rsidP="006D2128">
            <w:pPr>
              <w:jc w:val="center"/>
              <w:rPr>
                <w:b/>
                <w:color w:val="000000"/>
                <w:sz w:val="20"/>
                <w:szCs w:val="20"/>
              </w:rPr>
            </w:pPr>
          </w:p>
        </w:tc>
        <w:tc>
          <w:tcPr>
            <w:tcW w:w="343" w:type="pct"/>
            <w:tcBorders>
              <w:top w:val="nil"/>
              <w:left w:val="nil"/>
              <w:bottom w:val="single" w:sz="4" w:space="0" w:color="000000"/>
              <w:right w:val="single" w:sz="4" w:space="0" w:color="000000"/>
            </w:tcBorders>
            <w:shd w:val="clear" w:color="auto" w:fill="auto"/>
            <w:noWrap/>
            <w:vAlign w:val="center"/>
            <w:hideMark/>
          </w:tcPr>
          <w:p w14:paraId="02DA4E90" w14:textId="77777777" w:rsidR="006D2128" w:rsidRPr="006D2128" w:rsidRDefault="006D2128" w:rsidP="006D2128">
            <w:pPr>
              <w:jc w:val="center"/>
              <w:rPr>
                <w:b/>
                <w:color w:val="000000"/>
                <w:sz w:val="20"/>
                <w:szCs w:val="20"/>
              </w:rPr>
            </w:pPr>
            <w:r w:rsidRPr="006D2128">
              <w:rPr>
                <w:b/>
                <w:color w:val="000000"/>
                <w:sz w:val="20"/>
                <w:szCs w:val="20"/>
              </w:rPr>
              <w:t>4059.27</w:t>
            </w:r>
          </w:p>
        </w:tc>
        <w:tc>
          <w:tcPr>
            <w:tcW w:w="343" w:type="pct"/>
            <w:tcBorders>
              <w:top w:val="nil"/>
              <w:left w:val="nil"/>
              <w:bottom w:val="single" w:sz="4" w:space="0" w:color="000000"/>
              <w:right w:val="single" w:sz="4" w:space="0" w:color="000000"/>
            </w:tcBorders>
            <w:shd w:val="clear" w:color="auto" w:fill="auto"/>
            <w:noWrap/>
            <w:vAlign w:val="center"/>
            <w:hideMark/>
          </w:tcPr>
          <w:p w14:paraId="0C049DA4" w14:textId="77777777" w:rsidR="006D2128" w:rsidRPr="006D2128" w:rsidRDefault="006D2128" w:rsidP="006D2128">
            <w:pPr>
              <w:jc w:val="center"/>
              <w:rPr>
                <w:b/>
                <w:color w:val="000000"/>
                <w:sz w:val="20"/>
                <w:szCs w:val="20"/>
              </w:rPr>
            </w:pPr>
            <w:r w:rsidRPr="006D2128">
              <w:rPr>
                <w:b/>
                <w:color w:val="000000"/>
                <w:sz w:val="20"/>
                <w:szCs w:val="20"/>
              </w:rPr>
              <w:t>2307.53</w:t>
            </w:r>
          </w:p>
        </w:tc>
        <w:tc>
          <w:tcPr>
            <w:tcW w:w="383" w:type="pct"/>
            <w:tcBorders>
              <w:top w:val="nil"/>
              <w:left w:val="nil"/>
              <w:bottom w:val="single" w:sz="4" w:space="0" w:color="000000"/>
              <w:right w:val="single" w:sz="4" w:space="0" w:color="000000"/>
            </w:tcBorders>
            <w:shd w:val="clear" w:color="auto" w:fill="auto"/>
            <w:noWrap/>
            <w:vAlign w:val="center"/>
            <w:hideMark/>
          </w:tcPr>
          <w:p w14:paraId="28206051" w14:textId="77777777" w:rsidR="006D2128" w:rsidRPr="006D2128" w:rsidRDefault="006D2128" w:rsidP="006D2128">
            <w:pPr>
              <w:jc w:val="center"/>
              <w:rPr>
                <w:b/>
                <w:color w:val="000000"/>
                <w:sz w:val="20"/>
                <w:szCs w:val="20"/>
              </w:rPr>
            </w:pPr>
            <w:r w:rsidRPr="006D2128">
              <w:rPr>
                <w:b/>
                <w:color w:val="000000"/>
                <w:sz w:val="20"/>
                <w:szCs w:val="20"/>
              </w:rPr>
              <w:t>15352.71</w:t>
            </w:r>
          </w:p>
        </w:tc>
        <w:tc>
          <w:tcPr>
            <w:tcW w:w="303" w:type="pct"/>
            <w:tcBorders>
              <w:top w:val="nil"/>
              <w:left w:val="nil"/>
              <w:bottom w:val="single" w:sz="4" w:space="0" w:color="000000"/>
              <w:right w:val="single" w:sz="4" w:space="0" w:color="000000"/>
            </w:tcBorders>
            <w:shd w:val="clear" w:color="auto" w:fill="auto"/>
            <w:noWrap/>
            <w:vAlign w:val="center"/>
            <w:hideMark/>
          </w:tcPr>
          <w:p w14:paraId="7D1BD5AF" w14:textId="77777777" w:rsidR="006D2128" w:rsidRPr="006D2128" w:rsidRDefault="006D2128" w:rsidP="006D2128">
            <w:pPr>
              <w:jc w:val="center"/>
              <w:rPr>
                <w:b/>
                <w:color w:val="000000"/>
                <w:sz w:val="20"/>
                <w:szCs w:val="20"/>
              </w:rPr>
            </w:pPr>
            <w:r w:rsidRPr="006D2128">
              <w:rPr>
                <w:b/>
                <w:color w:val="000000"/>
                <w:sz w:val="20"/>
                <w:szCs w:val="20"/>
              </w:rPr>
              <w:t>809.07</w:t>
            </w:r>
          </w:p>
        </w:tc>
        <w:tc>
          <w:tcPr>
            <w:tcW w:w="383" w:type="pct"/>
            <w:tcBorders>
              <w:top w:val="nil"/>
              <w:left w:val="nil"/>
              <w:bottom w:val="single" w:sz="4" w:space="0" w:color="000000"/>
              <w:right w:val="single" w:sz="4" w:space="0" w:color="000000"/>
            </w:tcBorders>
            <w:shd w:val="clear" w:color="auto" w:fill="auto"/>
            <w:noWrap/>
            <w:vAlign w:val="center"/>
            <w:hideMark/>
          </w:tcPr>
          <w:p w14:paraId="2FE19C77" w14:textId="77777777" w:rsidR="006D2128" w:rsidRPr="006D2128" w:rsidRDefault="006D2128" w:rsidP="006D2128">
            <w:pPr>
              <w:jc w:val="center"/>
              <w:rPr>
                <w:b/>
                <w:color w:val="000000"/>
                <w:sz w:val="20"/>
                <w:szCs w:val="20"/>
              </w:rPr>
            </w:pPr>
            <w:r w:rsidRPr="006D2128">
              <w:rPr>
                <w:b/>
                <w:color w:val="000000"/>
                <w:sz w:val="20"/>
                <w:szCs w:val="20"/>
              </w:rPr>
              <w:t>15450.19</w:t>
            </w:r>
          </w:p>
        </w:tc>
        <w:tc>
          <w:tcPr>
            <w:tcW w:w="303" w:type="pct"/>
            <w:tcBorders>
              <w:top w:val="nil"/>
              <w:left w:val="nil"/>
              <w:bottom w:val="single" w:sz="4" w:space="0" w:color="000000"/>
              <w:right w:val="single" w:sz="4" w:space="0" w:color="000000"/>
            </w:tcBorders>
            <w:shd w:val="clear" w:color="auto" w:fill="auto"/>
            <w:noWrap/>
            <w:vAlign w:val="center"/>
            <w:hideMark/>
          </w:tcPr>
          <w:p w14:paraId="7D3C4317" w14:textId="77777777" w:rsidR="006D2128" w:rsidRPr="006D2128" w:rsidRDefault="006D2128" w:rsidP="006D2128">
            <w:pPr>
              <w:jc w:val="center"/>
              <w:rPr>
                <w:b/>
                <w:color w:val="000000"/>
                <w:sz w:val="20"/>
                <w:szCs w:val="20"/>
              </w:rPr>
            </w:pPr>
            <w:r w:rsidRPr="006D2128">
              <w:rPr>
                <w:b/>
                <w:color w:val="000000"/>
                <w:sz w:val="20"/>
                <w:szCs w:val="20"/>
              </w:rPr>
              <w:t>618.26</w:t>
            </w:r>
          </w:p>
        </w:tc>
        <w:tc>
          <w:tcPr>
            <w:tcW w:w="343" w:type="pct"/>
            <w:tcBorders>
              <w:top w:val="nil"/>
              <w:left w:val="nil"/>
              <w:bottom w:val="single" w:sz="4" w:space="0" w:color="000000"/>
              <w:right w:val="single" w:sz="4" w:space="0" w:color="000000"/>
            </w:tcBorders>
            <w:shd w:val="clear" w:color="auto" w:fill="auto"/>
            <w:noWrap/>
            <w:vAlign w:val="center"/>
            <w:hideMark/>
          </w:tcPr>
          <w:p w14:paraId="0BE6BC99" w14:textId="77777777" w:rsidR="006D2128" w:rsidRPr="006D2128" w:rsidRDefault="006D2128" w:rsidP="006D2128">
            <w:pPr>
              <w:jc w:val="center"/>
              <w:rPr>
                <w:b/>
                <w:color w:val="000000"/>
                <w:sz w:val="20"/>
                <w:szCs w:val="20"/>
              </w:rPr>
            </w:pPr>
            <w:r w:rsidRPr="006D2128">
              <w:rPr>
                <w:b/>
                <w:color w:val="000000"/>
                <w:sz w:val="20"/>
                <w:szCs w:val="20"/>
              </w:rPr>
              <w:t>5225.48</w:t>
            </w:r>
          </w:p>
        </w:tc>
        <w:tc>
          <w:tcPr>
            <w:tcW w:w="303" w:type="pct"/>
            <w:tcBorders>
              <w:top w:val="nil"/>
              <w:left w:val="nil"/>
              <w:bottom w:val="single" w:sz="4" w:space="0" w:color="000000"/>
              <w:right w:val="single" w:sz="4" w:space="0" w:color="000000"/>
            </w:tcBorders>
            <w:shd w:val="clear" w:color="auto" w:fill="auto"/>
            <w:noWrap/>
            <w:vAlign w:val="center"/>
            <w:hideMark/>
          </w:tcPr>
          <w:p w14:paraId="2DDDFB25" w14:textId="77777777" w:rsidR="006D2128" w:rsidRPr="006D2128" w:rsidRDefault="006D2128" w:rsidP="006D2128">
            <w:pPr>
              <w:jc w:val="center"/>
              <w:rPr>
                <w:b/>
                <w:color w:val="000000"/>
                <w:sz w:val="20"/>
                <w:szCs w:val="20"/>
              </w:rPr>
            </w:pPr>
            <w:r w:rsidRPr="006D2128">
              <w:rPr>
                <w:b/>
                <w:color w:val="000000"/>
                <w:sz w:val="20"/>
                <w:szCs w:val="20"/>
              </w:rPr>
              <w:t>194.33</w:t>
            </w:r>
          </w:p>
        </w:tc>
      </w:tr>
    </w:tbl>
    <w:p w14:paraId="7597B228" w14:textId="77777777" w:rsidR="008A6683" w:rsidRDefault="008A6683" w:rsidP="006D2128">
      <w:pPr>
        <w:tabs>
          <w:tab w:val="left" w:pos="1170"/>
        </w:tabs>
      </w:pPr>
      <w:r>
        <w:tab/>
      </w:r>
    </w:p>
    <w:p w14:paraId="1EA26555" w14:textId="77777777" w:rsidR="00B11869" w:rsidRDefault="00B11869" w:rsidP="006D2128">
      <w:pPr>
        <w:tabs>
          <w:tab w:val="left" w:pos="1170"/>
        </w:tabs>
      </w:pPr>
    </w:p>
    <w:p w14:paraId="579AB0C0" w14:textId="080D2599" w:rsidR="008A6683" w:rsidRPr="00794A05" w:rsidRDefault="008A6683" w:rsidP="006D2128">
      <w:pPr>
        <w:pStyle w:val="aff4"/>
        <w:keepNext/>
      </w:pPr>
      <w:r>
        <w:lastRenderedPageBreak/>
        <w:t xml:space="preserve">Таблица </w:t>
      </w:r>
      <w:fldSimple w:instr=" STYLEREF 1 \s ">
        <w:r w:rsidR="00B53B84">
          <w:rPr>
            <w:noProof/>
          </w:rPr>
          <w:t>3</w:t>
        </w:r>
      </w:fldSimple>
      <w:r w:rsidR="00E14542">
        <w:t>.</w:t>
      </w:r>
      <w:fldSimple w:instr=" SEQ Таблица \* ARABIC \s 1 ">
        <w:r w:rsidR="00B53B84">
          <w:rPr>
            <w:noProof/>
          </w:rPr>
          <w:t>20</w:t>
        </w:r>
      </w:fldSimple>
      <w:r>
        <w:t xml:space="preserve"> - </w:t>
      </w:r>
      <w:r w:rsidRPr="004D6717">
        <w:t xml:space="preserve">Годовые нормированные потери через изоляцию </w:t>
      </w:r>
      <w:r>
        <w:t xml:space="preserve">тепловых сетей котельной </w:t>
      </w:r>
      <w:r w:rsidR="006D2128">
        <w:t>Агросервис №1</w:t>
      </w:r>
    </w:p>
    <w:tbl>
      <w:tblPr>
        <w:tblW w:w="5000" w:type="pct"/>
        <w:tblLook w:val="04A0" w:firstRow="1" w:lastRow="0" w:firstColumn="1" w:lastColumn="0" w:noHBand="0" w:noVBand="1"/>
      </w:tblPr>
      <w:tblGrid>
        <w:gridCol w:w="2645"/>
        <w:gridCol w:w="933"/>
        <w:gridCol w:w="892"/>
        <w:gridCol w:w="811"/>
        <w:gridCol w:w="811"/>
        <w:gridCol w:w="810"/>
        <w:gridCol w:w="810"/>
        <w:gridCol w:w="932"/>
        <w:gridCol w:w="932"/>
        <w:gridCol w:w="932"/>
        <w:gridCol w:w="690"/>
        <w:gridCol w:w="932"/>
        <w:gridCol w:w="690"/>
        <w:gridCol w:w="932"/>
        <w:gridCol w:w="810"/>
      </w:tblGrid>
      <w:tr w:rsidR="006D2128" w14:paraId="36C61668" w14:textId="77777777" w:rsidTr="006D2128">
        <w:trPr>
          <w:cantSplit/>
          <w:trHeight w:val="2712"/>
          <w:tblHeader/>
        </w:trPr>
        <w:tc>
          <w:tcPr>
            <w:tcW w:w="908" w:type="pct"/>
            <w:tcBorders>
              <w:top w:val="single" w:sz="4" w:space="0" w:color="000000"/>
              <w:left w:val="single" w:sz="4" w:space="0" w:color="000000"/>
              <w:bottom w:val="single" w:sz="4" w:space="0" w:color="000000"/>
              <w:right w:val="single" w:sz="4" w:space="0" w:color="000000"/>
            </w:tcBorders>
            <w:shd w:val="clear" w:color="auto" w:fill="auto"/>
            <w:noWrap/>
            <w:textDirection w:val="btLr"/>
            <w:vAlign w:val="center"/>
            <w:hideMark/>
          </w:tcPr>
          <w:p w14:paraId="7A1DF7C7" w14:textId="77777777" w:rsidR="006D2128" w:rsidRDefault="006D2128" w:rsidP="006D2128">
            <w:pPr>
              <w:ind w:left="113" w:right="113"/>
              <w:jc w:val="center"/>
              <w:rPr>
                <w:b/>
                <w:bCs/>
                <w:color w:val="000000"/>
                <w:sz w:val="20"/>
                <w:szCs w:val="20"/>
              </w:rPr>
            </w:pPr>
            <w:r>
              <w:rPr>
                <w:b/>
                <w:bCs/>
                <w:color w:val="000000"/>
                <w:sz w:val="20"/>
                <w:szCs w:val="20"/>
              </w:rPr>
              <w:t>Название</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AB7816E" w14:textId="77777777" w:rsidR="006D2128" w:rsidRDefault="006D2128" w:rsidP="006D2128">
            <w:pPr>
              <w:ind w:left="113" w:right="113"/>
              <w:jc w:val="center"/>
              <w:rPr>
                <w:b/>
                <w:bCs/>
                <w:color w:val="000000"/>
                <w:sz w:val="20"/>
                <w:szCs w:val="20"/>
              </w:rPr>
            </w:pPr>
            <w:r>
              <w:rPr>
                <w:b/>
                <w:bCs/>
                <w:color w:val="000000"/>
                <w:sz w:val="20"/>
                <w:szCs w:val="20"/>
              </w:rPr>
              <w:t>Число дней работы сети</w:t>
            </w:r>
          </w:p>
        </w:tc>
        <w:tc>
          <w:tcPr>
            <w:tcW w:w="306"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A71B699" w14:textId="77777777" w:rsidR="006D2128" w:rsidRDefault="006D2128" w:rsidP="006D2128">
            <w:pPr>
              <w:ind w:left="113" w:right="113"/>
              <w:jc w:val="center"/>
              <w:rPr>
                <w:b/>
                <w:bCs/>
                <w:color w:val="000000"/>
                <w:sz w:val="20"/>
                <w:szCs w:val="20"/>
              </w:rPr>
            </w:pPr>
            <w:r>
              <w:rPr>
                <w:b/>
                <w:bCs/>
                <w:color w:val="000000"/>
                <w:sz w:val="20"/>
                <w:szCs w:val="20"/>
              </w:rPr>
              <w:t>Температура наружного воздуха,°C</w:t>
            </w:r>
          </w:p>
        </w:tc>
        <w:tc>
          <w:tcPr>
            <w:tcW w:w="27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776B984" w14:textId="77777777" w:rsidR="006D2128" w:rsidRDefault="006D2128" w:rsidP="006D2128">
            <w:pPr>
              <w:ind w:left="113" w:right="113"/>
              <w:jc w:val="center"/>
              <w:rPr>
                <w:b/>
                <w:bCs/>
                <w:color w:val="000000"/>
                <w:sz w:val="20"/>
                <w:szCs w:val="20"/>
              </w:rPr>
            </w:pPr>
            <w:r>
              <w:rPr>
                <w:b/>
                <w:bCs/>
                <w:color w:val="000000"/>
                <w:sz w:val="20"/>
                <w:szCs w:val="20"/>
              </w:rPr>
              <w:t>Температура подающего,°C</w:t>
            </w:r>
          </w:p>
        </w:tc>
        <w:tc>
          <w:tcPr>
            <w:tcW w:w="27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0B7BDB1" w14:textId="77777777" w:rsidR="006D2128" w:rsidRDefault="006D2128" w:rsidP="006D2128">
            <w:pPr>
              <w:ind w:left="113" w:right="113"/>
              <w:jc w:val="center"/>
              <w:rPr>
                <w:b/>
                <w:bCs/>
                <w:color w:val="000000"/>
                <w:sz w:val="20"/>
                <w:szCs w:val="20"/>
              </w:rPr>
            </w:pPr>
            <w:r>
              <w:rPr>
                <w:b/>
                <w:bCs/>
                <w:color w:val="000000"/>
                <w:sz w:val="20"/>
                <w:szCs w:val="20"/>
              </w:rPr>
              <w:t>Температура обратного,°C</w:t>
            </w:r>
          </w:p>
        </w:tc>
        <w:tc>
          <w:tcPr>
            <w:tcW w:w="27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3F506BD" w14:textId="77777777" w:rsidR="006D2128" w:rsidRDefault="006D2128" w:rsidP="006D2128">
            <w:pPr>
              <w:ind w:left="113" w:right="113"/>
              <w:jc w:val="center"/>
              <w:rPr>
                <w:b/>
                <w:bCs/>
                <w:color w:val="000000"/>
                <w:sz w:val="20"/>
                <w:szCs w:val="20"/>
              </w:rPr>
            </w:pPr>
            <w:r>
              <w:rPr>
                <w:b/>
                <w:bCs/>
                <w:color w:val="000000"/>
                <w:sz w:val="20"/>
                <w:szCs w:val="20"/>
              </w:rPr>
              <w:t>Температура грунта,°C</w:t>
            </w:r>
          </w:p>
        </w:tc>
        <w:tc>
          <w:tcPr>
            <w:tcW w:w="27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A107FE3" w14:textId="77777777" w:rsidR="006D2128" w:rsidRDefault="006D2128" w:rsidP="006D2128">
            <w:pPr>
              <w:ind w:left="113" w:right="113"/>
              <w:jc w:val="center"/>
              <w:rPr>
                <w:b/>
                <w:bCs/>
                <w:color w:val="000000"/>
                <w:sz w:val="20"/>
                <w:szCs w:val="20"/>
              </w:rPr>
            </w:pPr>
            <w:r>
              <w:rPr>
                <w:b/>
                <w:bCs/>
                <w:color w:val="000000"/>
                <w:sz w:val="20"/>
                <w:szCs w:val="20"/>
              </w:rPr>
              <w:t>Температура в подвалах,°C</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60711A3" w14:textId="77777777" w:rsidR="006D2128" w:rsidRDefault="006D2128" w:rsidP="006D2128">
            <w:pPr>
              <w:ind w:left="113" w:right="113"/>
              <w:jc w:val="center"/>
              <w:rPr>
                <w:b/>
                <w:bCs/>
                <w:color w:val="000000"/>
                <w:sz w:val="20"/>
                <w:szCs w:val="20"/>
              </w:rPr>
            </w:pPr>
            <w:r>
              <w:rPr>
                <w:b/>
                <w:bCs/>
                <w:color w:val="000000"/>
                <w:sz w:val="20"/>
                <w:szCs w:val="20"/>
              </w:rPr>
              <w:t>Потери тепла подающего, Гкал</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083C82D2" w14:textId="77777777" w:rsidR="006D2128" w:rsidRDefault="006D2128" w:rsidP="006D2128">
            <w:pPr>
              <w:ind w:left="113" w:right="113"/>
              <w:jc w:val="center"/>
              <w:rPr>
                <w:b/>
                <w:bCs/>
                <w:color w:val="000000"/>
                <w:sz w:val="20"/>
                <w:szCs w:val="20"/>
              </w:rPr>
            </w:pPr>
            <w:r>
              <w:rPr>
                <w:b/>
                <w:bCs/>
                <w:color w:val="000000"/>
                <w:sz w:val="20"/>
                <w:szCs w:val="20"/>
              </w:rPr>
              <w:t>Потери тепла обратного, Гкал</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4735549" w14:textId="77777777" w:rsidR="006D2128" w:rsidRDefault="006D2128" w:rsidP="006D2128">
            <w:pPr>
              <w:ind w:left="113" w:right="113"/>
              <w:jc w:val="center"/>
              <w:rPr>
                <w:b/>
                <w:bCs/>
                <w:color w:val="000000"/>
                <w:sz w:val="20"/>
                <w:szCs w:val="20"/>
              </w:rPr>
            </w:pPr>
            <w:r>
              <w:rPr>
                <w:b/>
                <w:bCs/>
                <w:color w:val="000000"/>
                <w:sz w:val="20"/>
                <w:szCs w:val="20"/>
              </w:rPr>
              <w:t>Расход на утечки из подающего, т</w:t>
            </w:r>
          </w:p>
        </w:tc>
        <w:tc>
          <w:tcPr>
            <w:tcW w:w="237"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279B7E54" w14:textId="77777777" w:rsidR="006D2128" w:rsidRDefault="006D2128" w:rsidP="006D2128">
            <w:pPr>
              <w:ind w:left="113" w:right="113"/>
              <w:jc w:val="center"/>
              <w:rPr>
                <w:b/>
                <w:bCs/>
                <w:color w:val="000000"/>
                <w:sz w:val="20"/>
                <w:szCs w:val="20"/>
              </w:rPr>
            </w:pPr>
            <w:r>
              <w:rPr>
                <w:b/>
                <w:bCs/>
                <w:color w:val="000000"/>
                <w:sz w:val="20"/>
                <w:szCs w:val="20"/>
              </w:rPr>
              <w:t>Потери тепла от утечек из подающего, Гкал</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34A27D2" w14:textId="77777777" w:rsidR="006D2128" w:rsidRDefault="006D2128" w:rsidP="006D2128">
            <w:pPr>
              <w:ind w:left="113" w:right="113"/>
              <w:jc w:val="center"/>
              <w:rPr>
                <w:b/>
                <w:bCs/>
                <w:color w:val="000000"/>
                <w:sz w:val="20"/>
                <w:szCs w:val="20"/>
              </w:rPr>
            </w:pPr>
            <w:r>
              <w:rPr>
                <w:b/>
                <w:bCs/>
                <w:color w:val="000000"/>
                <w:sz w:val="20"/>
                <w:szCs w:val="20"/>
              </w:rPr>
              <w:t>Расход на утечки из обратного, т</w:t>
            </w:r>
          </w:p>
        </w:tc>
        <w:tc>
          <w:tcPr>
            <w:tcW w:w="237"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1EE66BD2" w14:textId="77777777" w:rsidR="006D2128" w:rsidRDefault="006D2128" w:rsidP="006D2128">
            <w:pPr>
              <w:ind w:left="113" w:right="113"/>
              <w:jc w:val="center"/>
              <w:rPr>
                <w:b/>
                <w:bCs/>
                <w:color w:val="000000"/>
                <w:sz w:val="20"/>
                <w:szCs w:val="20"/>
              </w:rPr>
            </w:pPr>
            <w:r>
              <w:rPr>
                <w:b/>
                <w:bCs/>
                <w:color w:val="000000"/>
                <w:sz w:val="20"/>
                <w:szCs w:val="20"/>
              </w:rPr>
              <w:t>Потери тепла от утечек из обратного, Гкал</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08C32A8A" w14:textId="77777777" w:rsidR="006D2128" w:rsidRDefault="006D2128" w:rsidP="006D2128">
            <w:pPr>
              <w:ind w:left="113" w:right="113"/>
              <w:jc w:val="center"/>
              <w:rPr>
                <w:b/>
                <w:bCs/>
                <w:color w:val="000000"/>
                <w:sz w:val="20"/>
                <w:szCs w:val="20"/>
              </w:rPr>
            </w:pPr>
            <w:r>
              <w:rPr>
                <w:b/>
                <w:bCs/>
                <w:color w:val="000000"/>
                <w:sz w:val="20"/>
                <w:szCs w:val="20"/>
              </w:rPr>
              <w:t>Расход на утечки у потребителей, т</w:t>
            </w:r>
          </w:p>
        </w:tc>
        <w:tc>
          <w:tcPr>
            <w:tcW w:w="27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2439C0A" w14:textId="77777777" w:rsidR="006D2128" w:rsidRDefault="006D2128" w:rsidP="006D2128">
            <w:pPr>
              <w:ind w:left="113" w:right="113"/>
              <w:jc w:val="center"/>
              <w:rPr>
                <w:b/>
                <w:bCs/>
                <w:color w:val="000000"/>
                <w:sz w:val="20"/>
                <w:szCs w:val="20"/>
              </w:rPr>
            </w:pPr>
            <w:r>
              <w:rPr>
                <w:b/>
                <w:bCs/>
                <w:color w:val="000000"/>
                <w:sz w:val="20"/>
                <w:szCs w:val="20"/>
              </w:rPr>
              <w:t>Потери тепла от утечек у потребителей, Гкал</w:t>
            </w:r>
          </w:p>
        </w:tc>
      </w:tr>
      <w:tr w:rsidR="006D2128" w14:paraId="7836E1A8"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68566766" w14:textId="77777777" w:rsidR="006D2128" w:rsidRDefault="006D2128" w:rsidP="006D2128">
            <w:pPr>
              <w:jc w:val="center"/>
              <w:rPr>
                <w:color w:val="000000"/>
                <w:sz w:val="20"/>
                <w:szCs w:val="20"/>
              </w:rPr>
            </w:pPr>
            <w:r>
              <w:rPr>
                <w:color w:val="000000"/>
                <w:sz w:val="20"/>
                <w:szCs w:val="20"/>
              </w:rPr>
              <w:t>Кот. «Агросервис» №1</w:t>
            </w:r>
          </w:p>
        </w:tc>
        <w:tc>
          <w:tcPr>
            <w:tcW w:w="320" w:type="pct"/>
            <w:tcBorders>
              <w:top w:val="nil"/>
              <w:left w:val="nil"/>
              <w:bottom w:val="single" w:sz="4" w:space="0" w:color="000000"/>
              <w:right w:val="single" w:sz="4" w:space="0" w:color="000000"/>
            </w:tcBorders>
            <w:shd w:val="clear" w:color="auto" w:fill="auto"/>
            <w:noWrap/>
            <w:vAlign w:val="center"/>
            <w:hideMark/>
          </w:tcPr>
          <w:p w14:paraId="55C9A92B" w14:textId="77777777" w:rsidR="006D2128" w:rsidRDefault="006D2128" w:rsidP="006D2128">
            <w:pPr>
              <w:jc w:val="center"/>
              <w:rPr>
                <w:color w:val="000000"/>
                <w:sz w:val="20"/>
                <w:szCs w:val="20"/>
              </w:rPr>
            </w:pPr>
            <w:r>
              <w:rPr>
                <w:color w:val="000000"/>
                <w:sz w:val="20"/>
                <w:szCs w:val="20"/>
              </w:rPr>
              <w:t>-1.00</w:t>
            </w:r>
          </w:p>
        </w:tc>
        <w:tc>
          <w:tcPr>
            <w:tcW w:w="306" w:type="pct"/>
            <w:tcBorders>
              <w:top w:val="nil"/>
              <w:left w:val="nil"/>
              <w:bottom w:val="single" w:sz="4" w:space="0" w:color="000000"/>
              <w:right w:val="single" w:sz="4" w:space="0" w:color="000000"/>
            </w:tcBorders>
            <w:shd w:val="clear" w:color="auto" w:fill="auto"/>
            <w:noWrap/>
            <w:vAlign w:val="center"/>
            <w:hideMark/>
          </w:tcPr>
          <w:p w14:paraId="05462BD6" w14:textId="77777777" w:rsidR="006D2128" w:rsidRDefault="006D2128" w:rsidP="006D2128">
            <w:pPr>
              <w:jc w:val="center"/>
              <w:rPr>
                <w:color w:val="000000"/>
                <w:sz w:val="20"/>
                <w:szCs w:val="20"/>
              </w:rPr>
            </w:pPr>
            <w:r>
              <w:rPr>
                <w:color w:val="000000"/>
                <w:sz w:val="20"/>
                <w:szCs w:val="20"/>
              </w:rPr>
              <w:t>4.10</w:t>
            </w:r>
          </w:p>
        </w:tc>
        <w:tc>
          <w:tcPr>
            <w:tcW w:w="278" w:type="pct"/>
            <w:tcBorders>
              <w:top w:val="nil"/>
              <w:left w:val="nil"/>
              <w:bottom w:val="single" w:sz="4" w:space="0" w:color="000000"/>
              <w:right w:val="single" w:sz="4" w:space="0" w:color="000000"/>
            </w:tcBorders>
            <w:shd w:val="clear" w:color="auto" w:fill="auto"/>
            <w:noWrap/>
            <w:vAlign w:val="center"/>
            <w:hideMark/>
          </w:tcPr>
          <w:p w14:paraId="700C5C33" w14:textId="77777777" w:rsidR="006D2128" w:rsidRDefault="006D2128" w:rsidP="006D2128">
            <w:pPr>
              <w:jc w:val="center"/>
              <w:rPr>
                <w:color w:val="000000"/>
                <w:sz w:val="20"/>
                <w:szCs w:val="20"/>
              </w:rPr>
            </w:pPr>
            <w:r>
              <w:rPr>
                <w:color w:val="000000"/>
                <w:sz w:val="20"/>
                <w:szCs w:val="20"/>
              </w:rPr>
              <w:t>56.80</w:t>
            </w:r>
          </w:p>
        </w:tc>
        <w:tc>
          <w:tcPr>
            <w:tcW w:w="278" w:type="pct"/>
            <w:tcBorders>
              <w:top w:val="nil"/>
              <w:left w:val="nil"/>
              <w:bottom w:val="single" w:sz="4" w:space="0" w:color="000000"/>
              <w:right w:val="single" w:sz="4" w:space="0" w:color="000000"/>
            </w:tcBorders>
            <w:shd w:val="clear" w:color="auto" w:fill="auto"/>
            <w:noWrap/>
            <w:vAlign w:val="center"/>
            <w:hideMark/>
          </w:tcPr>
          <w:p w14:paraId="2539F7DB" w14:textId="77777777" w:rsidR="006D2128" w:rsidRDefault="006D2128" w:rsidP="006D2128">
            <w:pPr>
              <w:jc w:val="center"/>
              <w:rPr>
                <w:color w:val="000000"/>
                <w:sz w:val="20"/>
                <w:szCs w:val="20"/>
              </w:rPr>
            </w:pPr>
            <w:r>
              <w:rPr>
                <w:color w:val="000000"/>
                <w:sz w:val="20"/>
                <w:szCs w:val="20"/>
              </w:rPr>
              <w:t>45.90</w:t>
            </w:r>
          </w:p>
        </w:tc>
        <w:tc>
          <w:tcPr>
            <w:tcW w:w="278" w:type="pct"/>
            <w:tcBorders>
              <w:top w:val="nil"/>
              <w:left w:val="nil"/>
              <w:bottom w:val="single" w:sz="4" w:space="0" w:color="000000"/>
              <w:right w:val="single" w:sz="4" w:space="0" w:color="000000"/>
            </w:tcBorders>
            <w:shd w:val="clear" w:color="auto" w:fill="auto"/>
            <w:noWrap/>
            <w:vAlign w:val="center"/>
            <w:hideMark/>
          </w:tcPr>
          <w:p w14:paraId="3BE6529E"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DFC4ADF"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22D10DD4" w14:textId="77777777" w:rsidR="006D2128" w:rsidRDefault="006D2128" w:rsidP="006D2128">
            <w:pPr>
              <w:jc w:val="center"/>
              <w:rPr>
                <w:color w:val="000000"/>
                <w:sz w:val="20"/>
                <w:szCs w:val="20"/>
              </w:rPr>
            </w:pPr>
            <w:r>
              <w:rPr>
                <w:color w:val="000000"/>
                <w:sz w:val="20"/>
                <w:szCs w:val="20"/>
              </w:rPr>
              <w:t>222.31</w:t>
            </w:r>
          </w:p>
        </w:tc>
        <w:tc>
          <w:tcPr>
            <w:tcW w:w="320" w:type="pct"/>
            <w:tcBorders>
              <w:top w:val="nil"/>
              <w:left w:val="nil"/>
              <w:bottom w:val="single" w:sz="4" w:space="0" w:color="000000"/>
              <w:right w:val="single" w:sz="4" w:space="0" w:color="000000"/>
            </w:tcBorders>
            <w:shd w:val="clear" w:color="auto" w:fill="auto"/>
            <w:noWrap/>
            <w:vAlign w:val="center"/>
            <w:hideMark/>
          </w:tcPr>
          <w:p w14:paraId="490C3610" w14:textId="77777777" w:rsidR="006D2128" w:rsidRDefault="006D2128" w:rsidP="006D2128">
            <w:pPr>
              <w:jc w:val="center"/>
              <w:rPr>
                <w:color w:val="000000"/>
                <w:sz w:val="20"/>
                <w:szCs w:val="20"/>
              </w:rPr>
            </w:pPr>
            <w:r>
              <w:rPr>
                <w:color w:val="000000"/>
                <w:sz w:val="20"/>
                <w:szCs w:val="20"/>
              </w:rPr>
              <w:t>138.29</w:t>
            </w:r>
          </w:p>
        </w:tc>
        <w:tc>
          <w:tcPr>
            <w:tcW w:w="320" w:type="pct"/>
            <w:tcBorders>
              <w:top w:val="nil"/>
              <w:left w:val="nil"/>
              <w:bottom w:val="single" w:sz="4" w:space="0" w:color="000000"/>
              <w:right w:val="single" w:sz="4" w:space="0" w:color="000000"/>
            </w:tcBorders>
            <w:shd w:val="clear" w:color="auto" w:fill="auto"/>
            <w:noWrap/>
            <w:vAlign w:val="center"/>
            <w:hideMark/>
          </w:tcPr>
          <w:p w14:paraId="7482D88E" w14:textId="77777777" w:rsidR="006D2128" w:rsidRDefault="006D2128" w:rsidP="006D2128">
            <w:pPr>
              <w:jc w:val="center"/>
              <w:rPr>
                <w:color w:val="000000"/>
                <w:sz w:val="20"/>
                <w:szCs w:val="20"/>
              </w:rPr>
            </w:pPr>
            <w:r>
              <w:rPr>
                <w:color w:val="000000"/>
                <w:sz w:val="20"/>
                <w:szCs w:val="20"/>
              </w:rPr>
              <w:t>183.49</w:t>
            </w:r>
          </w:p>
        </w:tc>
        <w:tc>
          <w:tcPr>
            <w:tcW w:w="237" w:type="pct"/>
            <w:tcBorders>
              <w:top w:val="nil"/>
              <w:left w:val="nil"/>
              <w:bottom w:val="single" w:sz="4" w:space="0" w:color="000000"/>
              <w:right w:val="single" w:sz="4" w:space="0" w:color="000000"/>
            </w:tcBorders>
            <w:shd w:val="clear" w:color="auto" w:fill="auto"/>
            <w:noWrap/>
            <w:vAlign w:val="center"/>
            <w:hideMark/>
          </w:tcPr>
          <w:p w14:paraId="5ABAAA22" w14:textId="77777777" w:rsidR="006D2128" w:rsidRDefault="006D2128" w:rsidP="006D2128">
            <w:pPr>
              <w:jc w:val="center"/>
              <w:rPr>
                <w:color w:val="000000"/>
                <w:sz w:val="20"/>
                <w:szCs w:val="20"/>
              </w:rPr>
            </w:pPr>
            <w:r>
              <w:rPr>
                <w:color w:val="000000"/>
                <w:sz w:val="20"/>
                <w:szCs w:val="20"/>
              </w:rPr>
              <w:t>9.84</w:t>
            </w:r>
          </w:p>
        </w:tc>
        <w:tc>
          <w:tcPr>
            <w:tcW w:w="320" w:type="pct"/>
            <w:tcBorders>
              <w:top w:val="nil"/>
              <w:left w:val="nil"/>
              <w:bottom w:val="single" w:sz="4" w:space="0" w:color="000000"/>
              <w:right w:val="single" w:sz="4" w:space="0" w:color="000000"/>
            </w:tcBorders>
            <w:shd w:val="clear" w:color="auto" w:fill="auto"/>
            <w:noWrap/>
            <w:vAlign w:val="center"/>
            <w:hideMark/>
          </w:tcPr>
          <w:p w14:paraId="461DBF94" w14:textId="77777777" w:rsidR="006D2128" w:rsidRDefault="006D2128" w:rsidP="006D2128">
            <w:pPr>
              <w:jc w:val="center"/>
              <w:rPr>
                <w:color w:val="000000"/>
                <w:sz w:val="20"/>
                <w:szCs w:val="20"/>
              </w:rPr>
            </w:pPr>
            <w:r>
              <w:rPr>
                <w:color w:val="000000"/>
                <w:sz w:val="20"/>
                <w:szCs w:val="20"/>
              </w:rPr>
              <w:t>184.54</w:t>
            </w:r>
          </w:p>
        </w:tc>
        <w:tc>
          <w:tcPr>
            <w:tcW w:w="237" w:type="pct"/>
            <w:tcBorders>
              <w:top w:val="nil"/>
              <w:left w:val="nil"/>
              <w:bottom w:val="single" w:sz="4" w:space="0" w:color="000000"/>
              <w:right w:val="single" w:sz="4" w:space="0" w:color="000000"/>
            </w:tcBorders>
            <w:shd w:val="clear" w:color="auto" w:fill="auto"/>
            <w:noWrap/>
            <w:vAlign w:val="center"/>
            <w:hideMark/>
          </w:tcPr>
          <w:p w14:paraId="7E4B79D0" w14:textId="77777777" w:rsidR="006D2128" w:rsidRDefault="006D2128" w:rsidP="006D2128">
            <w:pPr>
              <w:jc w:val="center"/>
              <w:rPr>
                <w:color w:val="000000"/>
                <w:sz w:val="20"/>
                <w:szCs w:val="20"/>
              </w:rPr>
            </w:pPr>
            <w:r>
              <w:rPr>
                <w:color w:val="000000"/>
                <w:sz w:val="20"/>
                <w:szCs w:val="20"/>
              </w:rPr>
              <w:t>7.74</w:t>
            </w:r>
          </w:p>
        </w:tc>
        <w:tc>
          <w:tcPr>
            <w:tcW w:w="320" w:type="pct"/>
            <w:tcBorders>
              <w:top w:val="nil"/>
              <w:left w:val="nil"/>
              <w:bottom w:val="single" w:sz="4" w:space="0" w:color="000000"/>
              <w:right w:val="single" w:sz="4" w:space="0" w:color="000000"/>
            </w:tcBorders>
            <w:shd w:val="clear" w:color="auto" w:fill="auto"/>
            <w:noWrap/>
            <w:vAlign w:val="center"/>
            <w:hideMark/>
          </w:tcPr>
          <w:p w14:paraId="308D13BB" w14:textId="77777777" w:rsidR="006D2128" w:rsidRDefault="006D2128" w:rsidP="006D2128">
            <w:pPr>
              <w:jc w:val="center"/>
              <w:rPr>
                <w:color w:val="000000"/>
                <w:sz w:val="20"/>
                <w:szCs w:val="20"/>
              </w:rPr>
            </w:pPr>
            <w:r>
              <w:rPr>
                <w:color w:val="000000"/>
                <w:sz w:val="20"/>
                <w:szCs w:val="20"/>
              </w:rPr>
              <w:t>571.88</w:t>
            </w:r>
          </w:p>
        </w:tc>
        <w:tc>
          <w:tcPr>
            <w:tcW w:w="278" w:type="pct"/>
            <w:tcBorders>
              <w:top w:val="nil"/>
              <w:left w:val="nil"/>
              <w:bottom w:val="single" w:sz="4" w:space="0" w:color="000000"/>
              <w:right w:val="single" w:sz="4" w:space="0" w:color="000000"/>
            </w:tcBorders>
            <w:shd w:val="clear" w:color="auto" w:fill="auto"/>
            <w:noWrap/>
            <w:vAlign w:val="center"/>
            <w:hideMark/>
          </w:tcPr>
          <w:p w14:paraId="2F3AA774" w14:textId="77777777" w:rsidR="006D2128" w:rsidRDefault="006D2128" w:rsidP="006D2128">
            <w:pPr>
              <w:jc w:val="center"/>
              <w:rPr>
                <w:color w:val="000000"/>
                <w:sz w:val="20"/>
                <w:szCs w:val="20"/>
              </w:rPr>
            </w:pPr>
            <w:r>
              <w:rPr>
                <w:color w:val="000000"/>
                <w:sz w:val="20"/>
                <w:szCs w:val="20"/>
              </w:rPr>
              <w:t>27.34</w:t>
            </w:r>
          </w:p>
        </w:tc>
      </w:tr>
      <w:tr w:rsidR="006D2128" w14:paraId="19A156BF"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6C7BE609" w14:textId="77777777" w:rsidR="006D2128" w:rsidRDefault="006D2128" w:rsidP="006D2128">
            <w:pPr>
              <w:jc w:val="center"/>
              <w:rPr>
                <w:color w:val="000000"/>
                <w:sz w:val="20"/>
                <w:szCs w:val="20"/>
              </w:rPr>
            </w:pPr>
            <w:r>
              <w:rPr>
                <w:color w:val="000000"/>
                <w:sz w:val="20"/>
                <w:szCs w:val="20"/>
              </w:rPr>
              <w:t>Январь (О)</w:t>
            </w:r>
          </w:p>
        </w:tc>
        <w:tc>
          <w:tcPr>
            <w:tcW w:w="320" w:type="pct"/>
            <w:tcBorders>
              <w:top w:val="nil"/>
              <w:left w:val="nil"/>
              <w:bottom w:val="single" w:sz="4" w:space="0" w:color="000000"/>
              <w:right w:val="single" w:sz="4" w:space="0" w:color="000000"/>
            </w:tcBorders>
            <w:shd w:val="clear" w:color="auto" w:fill="auto"/>
            <w:noWrap/>
            <w:vAlign w:val="center"/>
            <w:hideMark/>
          </w:tcPr>
          <w:p w14:paraId="6834D8C9" w14:textId="77777777" w:rsidR="006D2128" w:rsidRDefault="006D2128" w:rsidP="006D2128">
            <w:pPr>
              <w:jc w:val="center"/>
              <w:rPr>
                <w:color w:val="000000"/>
                <w:sz w:val="20"/>
                <w:szCs w:val="20"/>
              </w:rPr>
            </w:pPr>
            <w:r>
              <w:rPr>
                <w:color w:val="000000"/>
                <w:sz w:val="20"/>
                <w:szCs w:val="20"/>
              </w:rPr>
              <w:t>744.00</w:t>
            </w:r>
          </w:p>
        </w:tc>
        <w:tc>
          <w:tcPr>
            <w:tcW w:w="306" w:type="pct"/>
            <w:tcBorders>
              <w:top w:val="nil"/>
              <w:left w:val="nil"/>
              <w:bottom w:val="single" w:sz="4" w:space="0" w:color="000000"/>
              <w:right w:val="single" w:sz="4" w:space="0" w:color="000000"/>
            </w:tcBorders>
            <w:shd w:val="clear" w:color="auto" w:fill="auto"/>
            <w:noWrap/>
            <w:vAlign w:val="center"/>
            <w:hideMark/>
          </w:tcPr>
          <w:p w14:paraId="0F7017C6" w14:textId="77777777" w:rsidR="006D2128" w:rsidRDefault="006D2128" w:rsidP="006D2128">
            <w:pPr>
              <w:jc w:val="center"/>
              <w:rPr>
                <w:color w:val="000000"/>
                <w:sz w:val="20"/>
                <w:szCs w:val="20"/>
              </w:rPr>
            </w:pPr>
            <w:r>
              <w:rPr>
                <w:color w:val="000000"/>
                <w:sz w:val="20"/>
                <w:szCs w:val="20"/>
              </w:rPr>
              <w:t>-10.40</w:t>
            </w:r>
          </w:p>
        </w:tc>
        <w:tc>
          <w:tcPr>
            <w:tcW w:w="278" w:type="pct"/>
            <w:tcBorders>
              <w:top w:val="nil"/>
              <w:left w:val="nil"/>
              <w:bottom w:val="single" w:sz="4" w:space="0" w:color="000000"/>
              <w:right w:val="single" w:sz="4" w:space="0" w:color="000000"/>
            </w:tcBorders>
            <w:shd w:val="clear" w:color="auto" w:fill="auto"/>
            <w:noWrap/>
            <w:vAlign w:val="center"/>
            <w:hideMark/>
          </w:tcPr>
          <w:p w14:paraId="5A4CBC6D" w14:textId="77777777" w:rsidR="006D2128" w:rsidRDefault="006D2128" w:rsidP="006D2128">
            <w:pPr>
              <w:jc w:val="center"/>
              <w:rPr>
                <w:color w:val="000000"/>
                <w:sz w:val="20"/>
                <w:szCs w:val="20"/>
              </w:rPr>
            </w:pPr>
            <w:r>
              <w:rPr>
                <w:color w:val="000000"/>
                <w:sz w:val="20"/>
                <w:szCs w:val="20"/>
              </w:rPr>
              <w:t>69.60</w:t>
            </w:r>
          </w:p>
        </w:tc>
        <w:tc>
          <w:tcPr>
            <w:tcW w:w="278" w:type="pct"/>
            <w:tcBorders>
              <w:top w:val="nil"/>
              <w:left w:val="nil"/>
              <w:bottom w:val="single" w:sz="4" w:space="0" w:color="000000"/>
              <w:right w:val="single" w:sz="4" w:space="0" w:color="000000"/>
            </w:tcBorders>
            <w:shd w:val="clear" w:color="auto" w:fill="auto"/>
            <w:noWrap/>
            <w:vAlign w:val="center"/>
            <w:hideMark/>
          </w:tcPr>
          <w:p w14:paraId="4CE595F6" w14:textId="77777777" w:rsidR="006D2128" w:rsidRDefault="006D2128" w:rsidP="006D2128">
            <w:pPr>
              <w:jc w:val="center"/>
              <w:rPr>
                <w:color w:val="000000"/>
                <w:sz w:val="20"/>
                <w:szCs w:val="20"/>
              </w:rPr>
            </w:pPr>
            <w:r>
              <w:rPr>
                <w:color w:val="000000"/>
                <w:sz w:val="20"/>
                <w:szCs w:val="20"/>
              </w:rPr>
              <w:t>54.10</w:t>
            </w:r>
          </w:p>
        </w:tc>
        <w:tc>
          <w:tcPr>
            <w:tcW w:w="278" w:type="pct"/>
            <w:tcBorders>
              <w:top w:val="nil"/>
              <w:left w:val="nil"/>
              <w:bottom w:val="single" w:sz="4" w:space="0" w:color="000000"/>
              <w:right w:val="single" w:sz="4" w:space="0" w:color="000000"/>
            </w:tcBorders>
            <w:shd w:val="clear" w:color="auto" w:fill="auto"/>
            <w:noWrap/>
            <w:vAlign w:val="center"/>
            <w:hideMark/>
          </w:tcPr>
          <w:p w14:paraId="1EB6DB95" w14:textId="77777777" w:rsidR="006D2128" w:rsidRDefault="006D2128" w:rsidP="006D2128">
            <w:pPr>
              <w:jc w:val="center"/>
              <w:rPr>
                <w:color w:val="000000"/>
                <w:sz w:val="20"/>
                <w:szCs w:val="20"/>
              </w:rPr>
            </w:pPr>
            <w:r>
              <w:rPr>
                <w:color w:val="000000"/>
                <w:sz w:val="20"/>
                <w:szCs w:val="20"/>
              </w:rPr>
              <w:t>2.90</w:t>
            </w:r>
          </w:p>
        </w:tc>
        <w:tc>
          <w:tcPr>
            <w:tcW w:w="278" w:type="pct"/>
            <w:tcBorders>
              <w:top w:val="nil"/>
              <w:left w:val="nil"/>
              <w:bottom w:val="single" w:sz="4" w:space="0" w:color="000000"/>
              <w:right w:val="single" w:sz="4" w:space="0" w:color="000000"/>
            </w:tcBorders>
            <w:shd w:val="clear" w:color="auto" w:fill="auto"/>
            <w:noWrap/>
            <w:vAlign w:val="center"/>
            <w:hideMark/>
          </w:tcPr>
          <w:p w14:paraId="6812951B"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2BEF0C92" w14:textId="77777777" w:rsidR="006D2128" w:rsidRDefault="006D2128" w:rsidP="006D2128">
            <w:pPr>
              <w:jc w:val="center"/>
              <w:rPr>
                <w:color w:val="000000"/>
                <w:sz w:val="20"/>
                <w:szCs w:val="20"/>
              </w:rPr>
            </w:pPr>
            <w:r>
              <w:rPr>
                <w:color w:val="000000"/>
                <w:sz w:val="20"/>
                <w:szCs w:val="20"/>
              </w:rPr>
              <w:t>40.93</w:t>
            </w:r>
          </w:p>
        </w:tc>
        <w:tc>
          <w:tcPr>
            <w:tcW w:w="320" w:type="pct"/>
            <w:tcBorders>
              <w:top w:val="nil"/>
              <w:left w:val="nil"/>
              <w:bottom w:val="single" w:sz="4" w:space="0" w:color="000000"/>
              <w:right w:val="single" w:sz="4" w:space="0" w:color="000000"/>
            </w:tcBorders>
            <w:shd w:val="clear" w:color="auto" w:fill="auto"/>
            <w:noWrap/>
            <w:vAlign w:val="center"/>
            <w:hideMark/>
          </w:tcPr>
          <w:p w14:paraId="0CC1F5C3" w14:textId="77777777" w:rsidR="006D2128" w:rsidRDefault="006D2128" w:rsidP="006D2128">
            <w:pPr>
              <w:jc w:val="center"/>
              <w:rPr>
                <w:color w:val="000000"/>
                <w:sz w:val="20"/>
                <w:szCs w:val="20"/>
              </w:rPr>
            </w:pPr>
            <w:r>
              <w:rPr>
                <w:color w:val="000000"/>
                <w:sz w:val="20"/>
                <w:szCs w:val="20"/>
              </w:rPr>
              <w:t>25.53</w:t>
            </w:r>
          </w:p>
        </w:tc>
        <w:tc>
          <w:tcPr>
            <w:tcW w:w="320" w:type="pct"/>
            <w:tcBorders>
              <w:top w:val="nil"/>
              <w:left w:val="nil"/>
              <w:bottom w:val="single" w:sz="4" w:space="0" w:color="000000"/>
              <w:right w:val="single" w:sz="4" w:space="0" w:color="000000"/>
            </w:tcBorders>
            <w:shd w:val="clear" w:color="auto" w:fill="auto"/>
            <w:noWrap/>
            <w:vAlign w:val="center"/>
            <w:hideMark/>
          </w:tcPr>
          <w:p w14:paraId="07FE0093" w14:textId="77777777" w:rsidR="006D2128" w:rsidRDefault="006D2128" w:rsidP="006D2128">
            <w:pPr>
              <w:jc w:val="center"/>
              <w:rPr>
                <w:color w:val="000000"/>
                <w:sz w:val="20"/>
                <w:szCs w:val="20"/>
              </w:rPr>
            </w:pPr>
            <w:r>
              <w:rPr>
                <w:color w:val="000000"/>
                <w:sz w:val="20"/>
                <w:szCs w:val="20"/>
              </w:rPr>
              <w:t>26.68</w:t>
            </w:r>
          </w:p>
        </w:tc>
        <w:tc>
          <w:tcPr>
            <w:tcW w:w="237" w:type="pct"/>
            <w:tcBorders>
              <w:top w:val="nil"/>
              <w:left w:val="nil"/>
              <w:bottom w:val="single" w:sz="4" w:space="0" w:color="000000"/>
              <w:right w:val="single" w:sz="4" w:space="0" w:color="000000"/>
            </w:tcBorders>
            <w:shd w:val="clear" w:color="auto" w:fill="auto"/>
            <w:noWrap/>
            <w:vAlign w:val="center"/>
            <w:hideMark/>
          </w:tcPr>
          <w:p w14:paraId="3668CCDD" w14:textId="77777777" w:rsidR="006D2128" w:rsidRDefault="006D2128" w:rsidP="006D2128">
            <w:pPr>
              <w:jc w:val="center"/>
              <w:rPr>
                <w:color w:val="000000"/>
                <w:sz w:val="20"/>
                <w:szCs w:val="20"/>
              </w:rPr>
            </w:pPr>
            <w:r>
              <w:rPr>
                <w:color w:val="000000"/>
                <w:sz w:val="20"/>
                <w:szCs w:val="20"/>
              </w:rPr>
              <w:t>1.72</w:t>
            </w:r>
          </w:p>
        </w:tc>
        <w:tc>
          <w:tcPr>
            <w:tcW w:w="320" w:type="pct"/>
            <w:tcBorders>
              <w:top w:val="nil"/>
              <w:left w:val="nil"/>
              <w:bottom w:val="single" w:sz="4" w:space="0" w:color="000000"/>
              <w:right w:val="single" w:sz="4" w:space="0" w:color="000000"/>
            </w:tcBorders>
            <w:shd w:val="clear" w:color="auto" w:fill="auto"/>
            <w:noWrap/>
            <w:vAlign w:val="center"/>
            <w:hideMark/>
          </w:tcPr>
          <w:p w14:paraId="6D87FC5F" w14:textId="77777777" w:rsidR="006D2128" w:rsidRDefault="006D2128" w:rsidP="006D2128">
            <w:pPr>
              <w:jc w:val="center"/>
              <w:rPr>
                <w:color w:val="000000"/>
                <w:sz w:val="20"/>
                <w:szCs w:val="20"/>
              </w:rPr>
            </w:pPr>
            <w:r>
              <w:rPr>
                <w:color w:val="000000"/>
                <w:sz w:val="20"/>
                <w:szCs w:val="20"/>
              </w:rPr>
              <w:t>26.90</w:t>
            </w:r>
          </w:p>
        </w:tc>
        <w:tc>
          <w:tcPr>
            <w:tcW w:w="237" w:type="pct"/>
            <w:tcBorders>
              <w:top w:val="nil"/>
              <w:left w:val="nil"/>
              <w:bottom w:val="single" w:sz="4" w:space="0" w:color="000000"/>
              <w:right w:val="single" w:sz="4" w:space="0" w:color="000000"/>
            </w:tcBorders>
            <w:shd w:val="clear" w:color="auto" w:fill="auto"/>
            <w:noWrap/>
            <w:vAlign w:val="center"/>
            <w:hideMark/>
          </w:tcPr>
          <w:p w14:paraId="14E9AA4C" w14:textId="77777777" w:rsidR="006D2128" w:rsidRDefault="006D2128" w:rsidP="006D2128">
            <w:pPr>
              <w:jc w:val="center"/>
              <w:rPr>
                <w:color w:val="000000"/>
                <w:sz w:val="20"/>
                <w:szCs w:val="20"/>
              </w:rPr>
            </w:pPr>
            <w:r>
              <w:rPr>
                <w:color w:val="000000"/>
                <w:sz w:val="20"/>
                <w:szCs w:val="20"/>
              </w:rPr>
              <w:t>1.32</w:t>
            </w:r>
          </w:p>
        </w:tc>
        <w:tc>
          <w:tcPr>
            <w:tcW w:w="320" w:type="pct"/>
            <w:tcBorders>
              <w:top w:val="nil"/>
              <w:left w:val="nil"/>
              <w:bottom w:val="single" w:sz="4" w:space="0" w:color="000000"/>
              <w:right w:val="single" w:sz="4" w:space="0" w:color="000000"/>
            </w:tcBorders>
            <w:shd w:val="clear" w:color="auto" w:fill="auto"/>
            <w:noWrap/>
            <w:vAlign w:val="center"/>
            <w:hideMark/>
          </w:tcPr>
          <w:p w14:paraId="6336DABB" w14:textId="77777777" w:rsidR="006D2128" w:rsidRDefault="006D2128" w:rsidP="006D2128">
            <w:pPr>
              <w:jc w:val="center"/>
              <w:rPr>
                <w:color w:val="000000"/>
                <w:sz w:val="20"/>
                <w:szCs w:val="20"/>
              </w:rPr>
            </w:pPr>
            <w:r>
              <w:rPr>
                <w:color w:val="000000"/>
                <w:sz w:val="20"/>
                <w:szCs w:val="20"/>
              </w:rPr>
              <w:t>83.62</w:t>
            </w:r>
          </w:p>
        </w:tc>
        <w:tc>
          <w:tcPr>
            <w:tcW w:w="278" w:type="pct"/>
            <w:tcBorders>
              <w:top w:val="nil"/>
              <w:left w:val="nil"/>
              <w:bottom w:val="single" w:sz="4" w:space="0" w:color="000000"/>
              <w:right w:val="single" w:sz="4" w:space="0" w:color="000000"/>
            </w:tcBorders>
            <w:shd w:val="clear" w:color="auto" w:fill="auto"/>
            <w:noWrap/>
            <w:vAlign w:val="center"/>
            <w:hideMark/>
          </w:tcPr>
          <w:p w14:paraId="4A722FD2" w14:textId="77777777" w:rsidR="006D2128" w:rsidRDefault="006D2128" w:rsidP="006D2128">
            <w:pPr>
              <w:jc w:val="center"/>
              <w:rPr>
                <w:color w:val="000000"/>
                <w:sz w:val="20"/>
                <w:szCs w:val="20"/>
              </w:rPr>
            </w:pPr>
            <w:r>
              <w:rPr>
                <w:color w:val="000000"/>
                <w:sz w:val="20"/>
                <w:szCs w:val="20"/>
              </w:rPr>
              <w:t>4.75</w:t>
            </w:r>
          </w:p>
        </w:tc>
      </w:tr>
      <w:tr w:rsidR="006D2128" w14:paraId="5C807F81"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5D898D7D" w14:textId="77777777" w:rsidR="006D2128" w:rsidRDefault="006D2128" w:rsidP="006D2128">
            <w:pPr>
              <w:jc w:val="center"/>
              <w:rPr>
                <w:color w:val="000000"/>
                <w:sz w:val="20"/>
                <w:szCs w:val="20"/>
              </w:rPr>
            </w:pPr>
            <w:r>
              <w:rPr>
                <w:color w:val="000000"/>
                <w:sz w:val="20"/>
                <w:szCs w:val="20"/>
              </w:rPr>
              <w:t>Январь (Л)</w:t>
            </w:r>
          </w:p>
        </w:tc>
        <w:tc>
          <w:tcPr>
            <w:tcW w:w="320" w:type="pct"/>
            <w:tcBorders>
              <w:top w:val="nil"/>
              <w:left w:val="nil"/>
              <w:bottom w:val="single" w:sz="4" w:space="0" w:color="000000"/>
              <w:right w:val="single" w:sz="4" w:space="0" w:color="000000"/>
            </w:tcBorders>
            <w:shd w:val="clear" w:color="auto" w:fill="auto"/>
            <w:noWrap/>
            <w:vAlign w:val="center"/>
            <w:hideMark/>
          </w:tcPr>
          <w:p w14:paraId="0105E5C8"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144D8BC3" w14:textId="77777777" w:rsidR="006D2128" w:rsidRDefault="006D2128" w:rsidP="006D2128">
            <w:pPr>
              <w:jc w:val="center"/>
              <w:rPr>
                <w:color w:val="000000"/>
                <w:sz w:val="20"/>
                <w:szCs w:val="20"/>
              </w:rPr>
            </w:pPr>
            <w:r>
              <w:rPr>
                <w:color w:val="000000"/>
                <w:sz w:val="20"/>
                <w:szCs w:val="20"/>
              </w:rPr>
              <w:t>-10.40</w:t>
            </w:r>
          </w:p>
        </w:tc>
        <w:tc>
          <w:tcPr>
            <w:tcW w:w="278" w:type="pct"/>
            <w:tcBorders>
              <w:top w:val="nil"/>
              <w:left w:val="nil"/>
              <w:bottom w:val="single" w:sz="4" w:space="0" w:color="000000"/>
              <w:right w:val="single" w:sz="4" w:space="0" w:color="000000"/>
            </w:tcBorders>
            <w:shd w:val="clear" w:color="auto" w:fill="auto"/>
            <w:noWrap/>
            <w:vAlign w:val="center"/>
            <w:hideMark/>
          </w:tcPr>
          <w:p w14:paraId="7DF77DBF"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1A9FF44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56B5D94"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2F1AE11"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0CAF779A"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28C15F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3341026"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4F5C416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14687E1"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29D78CB2"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D3D46DB"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2D41042" w14:textId="77777777" w:rsidR="006D2128" w:rsidRDefault="006D2128" w:rsidP="006D2128">
            <w:pPr>
              <w:jc w:val="center"/>
              <w:rPr>
                <w:color w:val="000000"/>
                <w:sz w:val="20"/>
                <w:szCs w:val="20"/>
              </w:rPr>
            </w:pPr>
            <w:r>
              <w:rPr>
                <w:color w:val="000000"/>
                <w:sz w:val="20"/>
                <w:szCs w:val="20"/>
              </w:rPr>
              <w:t>0.00</w:t>
            </w:r>
          </w:p>
        </w:tc>
      </w:tr>
      <w:tr w:rsidR="006D2128" w14:paraId="7D2FD40F"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48A8554C" w14:textId="77777777" w:rsidR="006D2128" w:rsidRDefault="006D2128" w:rsidP="006D2128">
            <w:pPr>
              <w:jc w:val="center"/>
              <w:rPr>
                <w:color w:val="000000"/>
                <w:sz w:val="20"/>
                <w:szCs w:val="20"/>
              </w:rPr>
            </w:pPr>
            <w:r>
              <w:rPr>
                <w:color w:val="000000"/>
                <w:sz w:val="20"/>
                <w:szCs w:val="20"/>
              </w:rPr>
              <w:t>Февраль (О)</w:t>
            </w:r>
          </w:p>
        </w:tc>
        <w:tc>
          <w:tcPr>
            <w:tcW w:w="320" w:type="pct"/>
            <w:tcBorders>
              <w:top w:val="nil"/>
              <w:left w:val="nil"/>
              <w:bottom w:val="single" w:sz="4" w:space="0" w:color="000000"/>
              <w:right w:val="single" w:sz="4" w:space="0" w:color="000000"/>
            </w:tcBorders>
            <w:shd w:val="clear" w:color="auto" w:fill="auto"/>
            <w:noWrap/>
            <w:vAlign w:val="center"/>
            <w:hideMark/>
          </w:tcPr>
          <w:p w14:paraId="7CDD31DA" w14:textId="77777777" w:rsidR="006D2128" w:rsidRDefault="006D2128" w:rsidP="006D2128">
            <w:pPr>
              <w:jc w:val="center"/>
              <w:rPr>
                <w:color w:val="000000"/>
                <w:sz w:val="20"/>
                <w:szCs w:val="20"/>
              </w:rPr>
            </w:pPr>
            <w:r>
              <w:rPr>
                <w:color w:val="000000"/>
                <w:sz w:val="20"/>
                <w:szCs w:val="20"/>
              </w:rPr>
              <w:t>672.00</w:t>
            </w:r>
          </w:p>
        </w:tc>
        <w:tc>
          <w:tcPr>
            <w:tcW w:w="306" w:type="pct"/>
            <w:tcBorders>
              <w:top w:val="nil"/>
              <w:left w:val="nil"/>
              <w:bottom w:val="single" w:sz="4" w:space="0" w:color="000000"/>
              <w:right w:val="single" w:sz="4" w:space="0" w:color="000000"/>
            </w:tcBorders>
            <w:shd w:val="clear" w:color="auto" w:fill="auto"/>
            <w:noWrap/>
            <w:vAlign w:val="center"/>
            <w:hideMark/>
          </w:tcPr>
          <w:p w14:paraId="0886B101" w14:textId="77777777" w:rsidR="006D2128" w:rsidRDefault="006D2128" w:rsidP="006D2128">
            <w:pPr>
              <w:jc w:val="center"/>
              <w:rPr>
                <w:color w:val="000000"/>
                <w:sz w:val="20"/>
                <w:szCs w:val="20"/>
              </w:rPr>
            </w:pPr>
            <w:r>
              <w:rPr>
                <w:color w:val="000000"/>
                <w:sz w:val="20"/>
                <w:szCs w:val="20"/>
              </w:rPr>
              <w:t>-9.60</w:t>
            </w:r>
          </w:p>
        </w:tc>
        <w:tc>
          <w:tcPr>
            <w:tcW w:w="278" w:type="pct"/>
            <w:tcBorders>
              <w:top w:val="nil"/>
              <w:left w:val="nil"/>
              <w:bottom w:val="single" w:sz="4" w:space="0" w:color="000000"/>
              <w:right w:val="single" w:sz="4" w:space="0" w:color="000000"/>
            </w:tcBorders>
            <w:shd w:val="clear" w:color="auto" w:fill="auto"/>
            <w:noWrap/>
            <w:vAlign w:val="center"/>
            <w:hideMark/>
          </w:tcPr>
          <w:p w14:paraId="32411F93" w14:textId="77777777" w:rsidR="006D2128" w:rsidRDefault="006D2128" w:rsidP="006D2128">
            <w:pPr>
              <w:jc w:val="center"/>
              <w:rPr>
                <w:color w:val="000000"/>
                <w:sz w:val="20"/>
                <w:szCs w:val="20"/>
              </w:rPr>
            </w:pPr>
            <w:r>
              <w:rPr>
                <w:color w:val="000000"/>
                <w:sz w:val="20"/>
                <w:szCs w:val="20"/>
              </w:rPr>
              <w:t>68.40</w:t>
            </w:r>
          </w:p>
        </w:tc>
        <w:tc>
          <w:tcPr>
            <w:tcW w:w="278" w:type="pct"/>
            <w:tcBorders>
              <w:top w:val="nil"/>
              <w:left w:val="nil"/>
              <w:bottom w:val="single" w:sz="4" w:space="0" w:color="000000"/>
              <w:right w:val="single" w:sz="4" w:space="0" w:color="000000"/>
            </w:tcBorders>
            <w:shd w:val="clear" w:color="auto" w:fill="auto"/>
            <w:noWrap/>
            <w:vAlign w:val="center"/>
            <w:hideMark/>
          </w:tcPr>
          <w:p w14:paraId="076512B4" w14:textId="77777777" w:rsidR="006D2128" w:rsidRDefault="006D2128" w:rsidP="006D2128">
            <w:pPr>
              <w:jc w:val="center"/>
              <w:rPr>
                <w:color w:val="000000"/>
                <w:sz w:val="20"/>
                <w:szCs w:val="20"/>
              </w:rPr>
            </w:pPr>
            <w:r>
              <w:rPr>
                <w:color w:val="000000"/>
                <w:sz w:val="20"/>
                <w:szCs w:val="20"/>
              </w:rPr>
              <w:t>53.40</w:t>
            </w:r>
          </w:p>
        </w:tc>
        <w:tc>
          <w:tcPr>
            <w:tcW w:w="278" w:type="pct"/>
            <w:tcBorders>
              <w:top w:val="nil"/>
              <w:left w:val="nil"/>
              <w:bottom w:val="single" w:sz="4" w:space="0" w:color="000000"/>
              <w:right w:val="single" w:sz="4" w:space="0" w:color="000000"/>
            </w:tcBorders>
            <w:shd w:val="clear" w:color="auto" w:fill="auto"/>
            <w:noWrap/>
            <w:vAlign w:val="center"/>
            <w:hideMark/>
          </w:tcPr>
          <w:p w14:paraId="4B8B327C" w14:textId="77777777" w:rsidR="006D2128" w:rsidRDefault="006D2128" w:rsidP="006D2128">
            <w:pPr>
              <w:jc w:val="center"/>
              <w:rPr>
                <w:color w:val="000000"/>
                <w:sz w:val="20"/>
                <w:szCs w:val="20"/>
              </w:rPr>
            </w:pPr>
            <w:r>
              <w:rPr>
                <w:color w:val="000000"/>
                <w:sz w:val="20"/>
                <w:szCs w:val="20"/>
              </w:rPr>
              <w:t>3.10</w:t>
            </w:r>
          </w:p>
        </w:tc>
        <w:tc>
          <w:tcPr>
            <w:tcW w:w="278" w:type="pct"/>
            <w:tcBorders>
              <w:top w:val="nil"/>
              <w:left w:val="nil"/>
              <w:bottom w:val="single" w:sz="4" w:space="0" w:color="000000"/>
              <w:right w:val="single" w:sz="4" w:space="0" w:color="000000"/>
            </w:tcBorders>
            <w:shd w:val="clear" w:color="auto" w:fill="auto"/>
            <w:noWrap/>
            <w:vAlign w:val="center"/>
            <w:hideMark/>
          </w:tcPr>
          <w:p w14:paraId="361C8BE3"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002F548B" w14:textId="77777777" w:rsidR="006D2128" w:rsidRDefault="006D2128" w:rsidP="006D2128">
            <w:pPr>
              <w:jc w:val="center"/>
              <w:rPr>
                <w:color w:val="000000"/>
                <w:sz w:val="20"/>
                <w:szCs w:val="20"/>
              </w:rPr>
            </w:pPr>
            <w:r>
              <w:rPr>
                <w:color w:val="000000"/>
                <w:sz w:val="20"/>
                <w:szCs w:val="20"/>
              </w:rPr>
              <w:t>36.16</w:t>
            </w:r>
          </w:p>
        </w:tc>
        <w:tc>
          <w:tcPr>
            <w:tcW w:w="320" w:type="pct"/>
            <w:tcBorders>
              <w:top w:val="nil"/>
              <w:left w:val="nil"/>
              <w:bottom w:val="single" w:sz="4" w:space="0" w:color="000000"/>
              <w:right w:val="single" w:sz="4" w:space="0" w:color="000000"/>
            </w:tcBorders>
            <w:shd w:val="clear" w:color="auto" w:fill="auto"/>
            <w:noWrap/>
            <w:vAlign w:val="center"/>
            <w:hideMark/>
          </w:tcPr>
          <w:p w14:paraId="32CAFA24" w14:textId="77777777" w:rsidR="006D2128" w:rsidRDefault="006D2128" w:rsidP="006D2128">
            <w:pPr>
              <w:jc w:val="center"/>
              <w:rPr>
                <w:color w:val="000000"/>
                <w:sz w:val="20"/>
                <w:szCs w:val="20"/>
              </w:rPr>
            </w:pPr>
            <w:r>
              <w:rPr>
                <w:color w:val="000000"/>
                <w:sz w:val="20"/>
                <w:szCs w:val="20"/>
              </w:rPr>
              <w:t>22.56</w:t>
            </w:r>
          </w:p>
        </w:tc>
        <w:tc>
          <w:tcPr>
            <w:tcW w:w="320" w:type="pct"/>
            <w:tcBorders>
              <w:top w:val="nil"/>
              <w:left w:val="nil"/>
              <w:bottom w:val="single" w:sz="4" w:space="0" w:color="000000"/>
              <w:right w:val="single" w:sz="4" w:space="0" w:color="000000"/>
            </w:tcBorders>
            <w:shd w:val="clear" w:color="auto" w:fill="auto"/>
            <w:noWrap/>
            <w:vAlign w:val="center"/>
            <w:hideMark/>
          </w:tcPr>
          <w:p w14:paraId="2FEAFFE9" w14:textId="77777777" w:rsidR="006D2128" w:rsidRDefault="006D2128" w:rsidP="006D2128">
            <w:pPr>
              <w:jc w:val="center"/>
              <w:rPr>
                <w:color w:val="000000"/>
                <w:sz w:val="20"/>
                <w:szCs w:val="20"/>
              </w:rPr>
            </w:pPr>
            <w:r>
              <w:rPr>
                <w:color w:val="000000"/>
                <w:sz w:val="20"/>
                <w:szCs w:val="20"/>
              </w:rPr>
              <w:t>24.11</w:t>
            </w:r>
          </w:p>
        </w:tc>
        <w:tc>
          <w:tcPr>
            <w:tcW w:w="237" w:type="pct"/>
            <w:tcBorders>
              <w:top w:val="nil"/>
              <w:left w:val="nil"/>
              <w:bottom w:val="single" w:sz="4" w:space="0" w:color="000000"/>
              <w:right w:val="single" w:sz="4" w:space="0" w:color="000000"/>
            </w:tcBorders>
            <w:shd w:val="clear" w:color="auto" w:fill="auto"/>
            <w:noWrap/>
            <w:vAlign w:val="center"/>
            <w:hideMark/>
          </w:tcPr>
          <w:p w14:paraId="656864C9" w14:textId="77777777" w:rsidR="006D2128" w:rsidRDefault="006D2128" w:rsidP="006D2128">
            <w:pPr>
              <w:jc w:val="center"/>
              <w:rPr>
                <w:color w:val="000000"/>
                <w:sz w:val="20"/>
                <w:szCs w:val="20"/>
              </w:rPr>
            </w:pPr>
            <w:r>
              <w:rPr>
                <w:color w:val="000000"/>
                <w:sz w:val="20"/>
                <w:szCs w:val="20"/>
              </w:rPr>
              <w:t>1.53</w:t>
            </w:r>
          </w:p>
        </w:tc>
        <w:tc>
          <w:tcPr>
            <w:tcW w:w="320" w:type="pct"/>
            <w:tcBorders>
              <w:top w:val="nil"/>
              <w:left w:val="nil"/>
              <w:bottom w:val="single" w:sz="4" w:space="0" w:color="000000"/>
              <w:right w:val="single" w:sz="4" w:space="0" w:color="000000"/>
            </w:tcBorders>
            <w:shd w:val="clear" w:color="auto" w:fill="auto"/>
            <w:noWrap/>
            <w:vAlign w:val="center"/>
            <w:hideMark/>
          </w:tcPr>
          <w:p w14:paraId="70EF565F" w14:textId="77777777" w:rsidR="006D2128" w:rsidRDefault="006D2128" w:rsidP="006D2128">
            <w:pPr>
              <w:jc w:val="center"/>
              <w:rPr>
                <w:color w:val="000000"/>
                <w:sz w:val="20"/>
                <w:szCs w:val="20"/>
              </w:rPr>
            </w:pPr>
            <w:r>
              <w:rPr>
                <w:color w:val="000000"/>
                <w:sz w:val="20"/>
                <w:szCs w:val="20"/>
              </w:rPr>
              <w:t>24.30</w:t>
            </w:r>
          </w:p>
        </w:tc>
        <w:tc>
          <w:tcPr>
            <w:tcW w:w="237" w:type="pct"/>
            <w:tcBorders>
              <w:top w:val="nil"/>
              <w:left w:val="nil"/>
              <w:bottom w:val="single" w:sz="4" w:space="0" w:color="000000"/>
              <w:right w:val="single" w:sz="4" w:space="0" w:color="000000"/>
            </w:tcBorders>
            <w:shd w:val="clear" w:color="auto" w:fill="auto"/>
            <w:noWrap/>
            <w:vAlign w:val="center"/>
            <w:hideMark/>
          </w:tcPr>
          <w:p w14:paraId="28D1752C" w14:textId="77777777" w:rsidR="006D2128" w:rsidRDefault="006D2128" w:rsidP="006D2128">
            <w:pPr>
              <w:jc w:val="center"/>
              <w:rPr>
                <w:color w:val="000000"/>
                <w:sz w:val="20"/>
                <w:szCs w:val="20"/>
              </w:rPr>
            </w:pPr>
            <w:r>
              <w:rPr>
                <w:color w:val="000000"/>
                <w:sz w:val="20"/>
                <w:szCs w:val="20"/>
              </w:rPr>
              <w:t>1.18</w:t>
            </w:r>
          </w:p>
        </w:tc>
        <w:tc>
          <w:tcPr>
            <w:tcW w:w="320" w:type="pct"/>
            <w:tcBorders>
              <w:top w:val="nil"/>
              <w:left w:val="nil"/>
              <w:bottom w:val="single" w:sz="4" w:space="0" w:color="000000"/>
              <w:right w:val="single" w:sz="4" w:space="0" w:color="000000"/>
            </w:tcBorders>
            <w:shd w:val="clear" w:color="auto" w:fill="auto"/>
            <w:noWrap/>
            <w:vAlign w:val="center"/>
            <w:hideMark/>
          </w:tcPr>
          <w:p w14:paraId="0688D9CD" w14:textId="77777777" w:rsidR="006D2128" w:rsidRDefault="006D2128" w:rsidP="006D2128">
            <w:pPr>
              <w:jc w:val="center"/>
              <w:rPr>
                <w:color w:val="000000"/>
                <w:sz w:val="20"/>
                <w:szCs w:val="20"/>
              </w:rPr>
            </w:pPr>
            <w:r>
              <w:rPr>
                <w:color w:val="000000"/>
                <w:sz w:val="20"/>
                <w:szCs w:val="20"/>
              </w:rPr>
              <w:t>75.53</w:t>
            </w:r>
          </w:p>
        </w:tc>
        <w:tc>
          <w:tcPr>
            <w:tcW w:w="278" w:type="pct"/>
            <w:tcBorders>
              <w:top w:val="nil"/>
              <w:left w:val="nil"/>
              <w:bottom w:val="single" w:sz="4" w:space="0" w:color="000000"/>
              <w:right w:val="single" w:sz="4" w:space="0" w:color="000000"/>
            </w:tcBorders>
            <w:shd w:val="clear" w:color="auto" w:fill="auto"/>
            <w:noWrap/>
            <w:vAlign w:val="center"/>
            <w:hideMark/>
          </w:tcPr>
          <w:p w14:paraId="4B184585" w14:textId="77777777" w:rsidR="006D2128" w:rsidRDefault="006D2128" w:rsidP="006D2128">
            <w:pPr>
              <w:jc w:val="center"/>
              <w:rPr>
                <w:color w:val="000000"/>
                <w:sz w:val="20"/>
                <w:szCs w:val="20"/>
              </w:rPr>
            </w:pPr>
            <w:r>
              <w:rPr>
                <w:color w:val="000000"/>
                <w:sz w:val="20"/>
                <w:szCs w:val="20"/>
              </w:rPr>
              <w:t>4.22</w:t>
            </w:r>
          </w:p>
        </w:tc>
      </w:tr>
      <w:tr w:rsidR="006D2128" w14:paraId="7F229FE3"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EE72E00" w14:textId="77777777" w:rsidR="006D2128" w:rsidRDefault="006D2128" w:rsidP="006D2128">
            <w:pPr>
              <w:jc w:val="center"/>
              <w:rPr>
                <w:color w:val="000000"/>
                <w:sz w:val="20"/>
                <w:szCs w:val="20"/>
              </w:rPr>
            </w:pPr>
            <w:r>
              <w:rPr>
                <w:color w:val="000000"/>
                <w:sz w:val="20"/>
                <w:szCs w:val="20"/>
              </w:rPr>
              <w:t>Февраль (Л)</w:t>
            </w:r>
          </w:p>
        </w:tc>
        <w:tc>
          <w:tcPr>
            <w:tcW w:w="320" w:type="pct"/>
            <w:tcBorders>
              <w:top w:val="nil"/>
              <w:left w:val="nil"/>
              <w:bottom w:val="single" w:sz="4" w:space="0" w:color="000000"/>
              <w:right w:val="single" w:sz="4" w:space="0" w:color="000000"/>
            </w:tcBorders>
            <w:shd w:val="clear" w:color="auto" w:fill="auto"/>
            <w:noWrap/>
            <w:vAlign w:val="center"/>
            <w:hideMark/>
          </w:tcPr>
          <w:p w14:paraId="75DC74DD"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6A051B3E" w14:textId="77777777" w:rsidR="006D2128" w:rsidRDefault="006D2128" w:rsidP="006D2128">
            <w:pPr>
              <w:jc w:val="center"/>
              <w:rPr>
                <w:color w:val="000000"/>
                <w:sz w:val="20"/>
                <w:szCs w:val="20"/>
              </w:rPr>
            </w:pPr>
            <w:r>
              <w:rPr>
                <w:color w:val="000000"/>
                <w:sz w:val="20"/>
                <w:szCs w:val="20"/>
              </w:rPr>
              <w:t>-9.60</w:t>
            </w:r>
          </w:p>
        </w:tc>
        <w:tc>
          <w:tcPr>
            <w:tcW w:w="278" w:type="pct"/>
            <w:tcBorders>
              <w:top w:val="nil"/>
              <w:left w:val="nil"/>
              <w:bottom w:val="single" w:sz="4" w:space="0" w:color="000000"/>
              <w:right w:val="single" w:sz="4" w:space="0" w:color="000000"/>
            </w:tcBorders>
            <w:shd w:val="clear" w:color="auto" w:fill="auto"/>
            <w:noWrap/>
            <w:vAlign w:val="center"/>
            <w:hideMark/>
          </w:tcPr>
          <w:p w14:paraId="60F3166D"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68B04BEE"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E5DDEB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2364351"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76C12150"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A27DE51"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688BBB2"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16954F38"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90CC99E"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7A9FAE07"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AE437A8"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037FE47" w14:textId="77777777" w:rsidR="006D2128" w:rsidRDefault="006D2128" w:rsidP="006D2128">
            <w:pPr>
              <w:jc w:val="center"/>
              <w:rPr>
                <w:color w:val="000000"/>
                <w:sz w:val="20"/>
                <w:szCs w:val="20"/>
              </w:rPr>
            </w:pPr>
            <w:r>
              <w:rPr>
                <w:color w:val="000000"/>
                <w:sz w:val="20"/>
                <w:szCs w:val="20"/>
              </w:rPr>
              <w:t>0.00</w:t>
            </w:r>
          </w:p>
        </w:tc>
      </w:tr>
      <w:tr w:rsidR="006D2128" w14:paraId="01E51212"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6E5CCD36" w14:textId="77777777" w:rsidR="006D2128" w:rsidRDefault="006D2128" w:rsidP="006D2128">
            <w:pPr>
              <w:jc w:val="center"/>
              <w:rPr>
                <w:color w:val="000000"/>
                <w:sz w:val="20"/>
                <w:szCs w:val="20"/>
              </w:rPr>
            </w:pPr>
            <w:r>
              <w:rPr>
                <w:color w:val="000000"/>
                <w:sz w:val="20"/>
                <w:szCs w:val="20"/>
              </w:rPr>
              <w:t>Март (О)</w:t>
            </w:r>
          </w:p>
        </w:tc>
        <w:tc>
          <w:tcPr>
            <w:tcW w:w="320" w:type="pct"/>
            <w:tcBorders>
              <w:top w:val="nil"/>
              <w:left w:val="nil"/>
              <w:bottom w:val="single" w:sz="4" w:space="0" w:color="000000"/>
              <w:right w:val="single" w:sz="4" w:space="0" w:color="000000"/>
            </w:tcBorders>
            <w:shd w:val="clear" w:color="auto" w:fill="auto"/>
            <w:noWrap/>
            <w:vAlign w:val="center"/>
            <w:hideMark/>
          </w:tcPr>
          <w:p w14:paraId="793981AE" w14:textId="77777777" w:rsidR="006D2128" w:rsidRDefault="006D2128" w:rsidP="006D2128">
            <w:pPr>
              <w:jc w:val="center"/>
              <w:rPr>
                <w:color w:val="000000"/>
                <w:sz w:val="20"/>
                <w:szCs w:val="20"/>
              </w:rPr>
            </w:pPr>
            <w:r>
              <w:rPr>
                <w:color w:val="000000"/>
                <w:sz w:val="20"/>
                <w:szCs w:val="20"/>
              </w:rPr>
              <w:t>744.00</w:t>
            </w:r>
          </w:p>
        </w:tc>
        <w:tc>
          <w:tcPr>
            <w:tcW w:w="306" w:type="pct"/>
            <w:tcBorders>
              <w:top w:val="nil"/>
              <w:left w:val="nil"/>
              <w:bottom w:val="single" w:sz="4" w:space="0" w:color="000000"/>
              <w:right w:val="single" w:sz="4" w:space="0" w:color="000000"/>
            </w:tcBorders>
            <w:shd w:val="clear" w:color="auto" w:fill="auto"/>
            <w:noWrap/>
            <w:vAlign w:val="center"/>
            <w:hideMark/>
          </w:tcPr>
          <w:p w14:paraId="0DDE47D5" w14:textId="77777777" w:rsidR="006D2128" w:rsidRDefault="006D2128" w:rsidP="006D2128">
            <w:pPr>
              <w:jc w:val="center"/>
              <w:rPr>
                <w:color w:val="000000"/>
                <w:sz w:val="20"/>
                <w:szCs w:val="20"/>
              </w:rPr>
            </w:pPr>
            <w:r>
              <w:rPr>
                <w:color w:val="000000"/>
                <w:sz w:val="20"/>
                <w:szCs w:val="20"/>
              </w:rPr>
              <w:t>-3.40</w:t>
            </w:r>
          </w:p>
        </w:tc>
        <w:tc>
          <w:tcPr>
            <w:tcW w:w="278" w:type="pct"/>
            <w:tcBorders>
              <w:top w:val="nil"/>
              <w:left w:val="nil"/>
              <w:bottom w:val="single" w:sz="4" w:space="0" w:color="000000"/>
              <w:right w:val="single" w:sz="4" w:space="0" w:color="000000"/>
            </w:tcBorders>
            <w:shd w:val="clear" w:color="auto" w:fill="auto"/>
            <w:noWrap/>
            <w:vAlign w:val="center"/>
            <w:hideMark/>
          </w:tcPr>
          <w:p w14:paraId="23766D3A" w14:textId="77777777" w:rsidR="006D2128" w:rsidRDefault="006D2128" w:rsidP="006D2128">
            <w:pPr>
              <w:jc w:val="center"/>
              <w:rPr>
                <w:color w:val="000000"/>
                <w:sz w:val="20"/>
                <w:szCs w:val="20"/>
              </w:rPr>
            </w:pPr>
            <w:r>
              <w:rPr>
                <w:color w:val="000000"/>
                <w:sz w:val="20"/>
                <w:szCs w:val="20"/>
              </w:rPr>
              <w:t>58.80</w:t>
            </w:r>
          </w:p>
        </w:tc>
        <w:tc>
          <w:tcPr>
            <w:tcW w:w="278" w:type="pct"/>
            <w:tcBorders>
              <w:top w:val="nil"/>
              <w:left w:val="nil"/>
              <w:bottom w:val="single" w:sz="4" w:space="0" w:color="000000"/>
              <w:right w:val="single" w:sz="4" w:space="0" w:color="000000"/>
            </w:tcBorders>
            <w:shd w:val="clear" w:color="auto" w:fill="auto"/>
            <w:noWrap/>
            <w:vAlign w:val="center"/>
            <w:hideMark/>
          </w:tcPr>
          <w:p w14:paraId="1149226A" w14:textId="77777777" w:rsidR="006D2128" w:rsidRDefault="006D2128" w:rsidP="006D2128">
            <w:pPr>
              <w:jc w:val="center"/>
              <w:rPr>
                <w:color w:val="000000"/>
                <w:sz w:val="20"/>
                <w:szCs w:val="20"/>
              </w:rPr>
            </w:pPr>
            <w:r>
              <w:rPr>
                <w:color w:val="000000"/>
                <w:sz w:val="20"/>
                <w:szCs w:val="20"/>
              </w:rPr>
              <w:t>47.10</w:t>
            </w:r>
          </w:p>
        </w:tc>
        <w:tc>
          <w:tcPr>
            <w:tcW w:w="278" w:type="pct"/>
            <w:tcBorders>
              <w:top w:val="nil"/>
              <w:left w:val="nil"/>
              <w:bottom w:val="single" w:sz="4" w:space="0" w:color="000000"/>
              <w:right w:val="single" w:sz="4" w:space="0" w:color="000000"/>
            </w:tcBorders>
            <w:shd w:val="clear" w:color="auto" w:fill="auto"/>
            <w:noWrap/>
            <w:vAlign w:val="center"/>
            <w:hideMark/>
          </w:tcPr>
          <w:p w14:paraId="3DB9F5E7" w14:textId="77777777" w:rsidR="006D2128" w:rsidRDefault="006D2128" w:rsidP="006D2128">
            <w:pPr>
              <w:jc w:val="center"/>
              <w:rPr>
                <w:color w:val="000000"/>
                <w:sz w:val="20"/>
                <w:szCs w:val="20"/>
              </w:rPr>
            </w:pPr>
            <w:r>
              <w:rPr>
                <w:color w:val="000000"/>
                <w:sz w:val="20"/>
                <w:szCs w:val="20"/>
              </w:rPr>
              <w:t>3.90</w:t>
            </w:r>
          </w:p>
        </w:tc>
        <w:tc>
          <w:tcPr>
            <w:tcW w:w="278" w:type="pct"/>
            <w:tcBorders>
              <w:top w:val="nil"/>
              <w:left w:val="nil"/>
              <w:bottom w:val="single" w:sz="4" w:space="0" w:color="000000"/>
              <w:right w:val="single" w:sz="4" w:space="0" w:color="000000"/>
            </w:tcBorders>
            <w:shd w:val="clear" w:color="auto" w:fill="auto"/>
            <w:noWrap/>
            <w:vAlign w:val="center"/>
            <w:hideMark/>
          </w:tcPr>
          <w:p w14:paraId="221B7E01"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13BDB319" w14:textId="77777777" w:rsidR="006D2128" w:rsidRDefault="006D2128" w:rsidP="006D2128">
            <w:pPr>
              <w:jc w:val="center"/>
              <w:rPr>
                <w:color w:val="000000"/>
                <w:sz w:val="20"/>
                <w:szCs w:val="20"/>
              </w:rPr>
            </w:pPr>
            <w:r>
              <w:rPr>
                <w:color w:val="000000"/>
                <w:sz w:val="20"/>
                <w:szCs w:val="20"/>
              </w:rPr>
              <w:t>33.02</w:t>
            </w:r>
          </w:p>
        </w:tc>
        <w:tc>
          <w:tcPr>
            <w:tcW w:w="320" w:type="pct"/>
            <w:tcBorders>
              <w:top w:val="nil"/>
              <w:left w:val="nil"/>
              <w:bottom w:val="single" w:sz="4" w:space="0" w:color="000000"/>
              <w:right w:val="single" w:sz="4" w:space="0" w:color="000000"/>
            </w:tcBorders>
            <w:shd w:val="clear" w:color="auto" w:fill="auto"/>
            <w:noWrap/>
            <w:vAlign w:val="center"/>
            <w:hideMark/>
          </w:tcPr>
          <w:p w14:paraId="6F8C8B8A" w14:textId="77777777" w:rsidR="006D2128" w:rsidRDefault="006D2128" w:rsidP="006D2128">
            <w:pPr>
              <w:jc w:val="center"/>
              <w:rPr>
                <w:color w:val="000000"/>
                <w:sz w:val="20"/>
                <w:szCs w:val="20"/>
              </w:rPr>
            </w:pPr>
            <w:r>
              <w:rPr>
                <w:color w:val="000000"/>
                <w:sz w:val="20"/>
                <w:szCs w:val="20"/>
              </w:rPr>
              <w:t>20.45</w:t>
            </w:r>
          </w:p>
        </w:tc>
        <w:tc>
          <w:tcPr>
            <w:tcW w:w="320" w:type="pct"/>
            <w:tcBorders>
              <w:top w:val="nil"/>
              <w:left w:val="nil"/>
              <w:bottom w:val="single" w:sz="4" w:space="0" w:color="000000"/>
              <w:right w:val="single" w:sz="4" w:space="0" w:color="000000"/>
            </w:tcBorders>
            <w:shd w:val="clear" w:color="auto" w:fill="auto"/>
            <w:noWrap/>
            <w:vAlign w:val="center"/>
            <w:hideMark/>
          </w:tcPr>
          <w:p w14:paraId="7DD21594" w14:textId="77777777" w:rsidR="006D2128" w:rsidRDefault="006D2128" w:rsidP="006D2128">
            <w:pPr>
              <w:jc w:val="center"/>
              <w:rPr>
                <w:color w:val="000000"/>
                <w:sz w:val="20"/>
                <w:szCs w:val="20"/>
              </w:rPr>
            </w:pPr>
            <w:r>
              <w:rPr>
                <w:color w:val="000000"/>
                <w:sz w:val="20"/>
                <w:szCs w:val="20"/>
              </w:rPr>
              <w:t>26.84</w:t>
            </w:r>
          </w:p>
        </w:tc>
        <w:tc>
          <w:tcPr>
            <w:tcW w:w="237" w:type="pct"/>
            <w:tcBorders>
              <w:top w:val="nil"/>
              <w:left w:val="nil"/>
              <w:bottom w:val="single" w:sz="4" w:space="0" w:color="000000"/>
              <w:right w:val="single" w:sz="4" w:space="0" w:color="000000"/>
            </w:tcBorders>
            <w:shd w:val="clear" w:color="auto" w:fill="auto"/>
            <w:noWrap/>
            <w:vAlign w:val="center"/>
            <w:hideMark/>
          </w:tcPr>
          <w:p w14:paraId="7F92D70E" w14:textId="77777777" w:rsidR="006D2128" w:rsidRDefault="006D2128" w:rsidP="006D2128">
            <w:pPr>
              <w:jc w:val="center"/>
              <w:rPr>
                <w:color w:val="000000"/>
                <w:sz w:val="20"/>
                <w:szCs w:val="20"/>
              </w:rPr>
            </w:pPr>
            <w:r>
              <w:rPr>
                <w:color w:val="000000"/>
                <w:sz w:val="20"/>
                <w:szCs w:val="20"/>
              </w:rPr>
              <w:t>1.44</w:t>
            </w:r>
          </w:p>
        </w:tc>
        <w:tc>
          <w:tcPr>
            <w:tcW w:w="320" w:type="pct"/>
            <w:tcBorders>
              <w:top w:val="nil"/>
              <w:left w:val="nil"/>
              <w:bottom w:val="single" w:sz="4" w:space="0" w:color="000000"/>
              <w:right w:val="single" w:sz="4" w:space="0" w:color="000000"/>
            </w:tcBorders>
            <w:shd w:val="clear" w:color="auto" w:fill="auto"/>
            <w:noWrap/>
            <w:vAlign w:val="center"/>
            <w:hideMark/>
          </w:tcPr>
          <w:p w14:paraId="3F5143E0" w14:textId="77777777" w:rsidR="006D2128" w:rsidRDefault="006D2128" w:rsidP="006D2128">
            <w:pPr>
              <w:jc w:val="center"/>
              <w:rPr>
                <w:color w:val="000000"/>
                <w:sz w:val="20"/>
                <w:szCs w:val="20"/>
              </w:rPr>
            </w:pPr>
            <w:r>
              <w:rPr>
                <w:color w:val="000000"/>
                <w:sz w:val="20"/>
                <w:szCs w:val="20"/>
              </w:rPr>
              <w:t>26.99</w:t>
            </w:r>
          </w:p>
        </w:tc>
        <w:tc>
          <w:tcPr>
            <w:tcW w:w="237" w:type="pct"/>
            <w:tcBorders>
              <w:top w:val="nil"/>
              <w:left w:val="nil"/>
              <w:bottom w:val="single" w:sz="4" w:space="0" w:color="000000"/>
              <w:right w:val="single" w:sz="4" w:space="0" w:color="000000"/>
            </w:tcBorders>
            <w:shd w:val="clear" w:color="auto" w:fill="auto"/>
            <w:noWrap/>
            <w:vAlign w:val="center"/>
            <w:hideMark/>
          </w:tcPr>
          <w:p w14:paraId="2BA5B1BB" w14:textId="77777777" w:rsidR="006D2128" w:rsidRDefault="006D2128" w:rsidP="006D2128">
            <w:pPr>
              <w:jc w:val="center"/>
              <w:rPr>
                <w:color w:val="000000"/>
                <w:sz w:val="20"/>
                <w:szCs w:val="20"/>
              </w:rPr>
            </w:pPr>
            <w:r>
              <w:rPr>
                <w:color w:val="000000"/>
                <w:sz w:val="20"/>
                <w:szCs w:val="20"/>
              </w:rPr>
              <w:t>1.14</w:t>
            </w:r>
          </w:p>
        </w:tc>
        <w:tc>
          <w:tcPr>
            <w:tcW w:w="320" w:type="pct"/>
            <w:tcBorders>
              <w:top w:val="nil"/>
              <w:left w:val="nil"/>
              <w:bottom w:val="single" w:sz="4" w:space="0" w:color="000000"/>
              <w:right w:val="single" w:sz="4" w:space="0" w:color="000000"/>
            </w:tcBorders>
            <w:shd w:val="clear" w:color="auto" w:fill="auto"/>
            <w:noWrap/>
            <w:vAlign w:val="center"/>
            <w:hideMark/>
          </w:tcPr>
          <w:p w14:paraId="0EA0261B" w14:textId="77777777" w:rsidR="006D2128" w:rsidRDefault="006D2128" w:rsidP="006D2128">
            <w:pPr>
              <w:jc w:val="center"/>
              <w:rPr>
                <w:color w:val="000000"/>
                <w:sz w:val="20"/>
                <w:szCs w:val="20"/>
              </w:rPr>
            </w:pPr>
            <w:r>
              <w:rPr>
                <w:color w:val="000000"/>
                <w:sz w:val="20"/>
                <w:szCs w:val="20"/>
              </w:rPr>
              <w:t>83.62</w:t>
            </w:r>
          </w:p>
        </w:tc>
        <w:tc>
          <w:tcPr>
            <w:tcW w:w="278" w:type="pct"/>
            <w:tcBorders>
              <w:top w:val="nil"/>
              <w:left w:val="nil"/>
              <w:bottom w:val="single" w:sz="4" w:space="0" w:color="000000"/>
              <w:right w:val="single" w:sz="4" w:space="0" w:color="000000"/>
            </w:tcBorders>
            <w:shd w:val="clear" w:color="auto" w:fill="auto"/>
            <w:noWrap/>
            <w:vAlign w:val="center"/>
            <w:hideMark/>
          </w:tcPr>
          <w:p w14:paraId="30E2A51D" w14:textId="77777777" w:rsidR="006D2128" w:rsidRDefault="006D2128" w:rsidP="006D2128">
            <w:pPr>
              <w:jc w:val="center"/>
              <w:rPr>
                <w:color w:val="000000"/>
                <w:sz w:val="20"/>
                <w:szCs w:val="20"/>
              </w:rPr>
            </w:pPr>
            <w:r>
              <w:rPr>
                <w:color w:val="000000"/>
                <w:sz w:val="20"/>
                <w:szCs w:val="20"/>
              </w:rPr>
              <w:t>4.01</w:t>
            </w:r>
          </w:p>
        </w:tc>
      </w:tr>
      <w:tr w:rsidR="006D2128" w14:paraId="52EB5AB3"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4BF2E96C" w14:textId="77777777" w:rsidR="006D2128" w:rsidRDefault="006D2128" w:rsidP="006D2128">
            <w:pPr>
              <w:jc w:val="center"/>
              <w:rPr>
                <w:color w:val="000000"/>
                <w:sz w:val="20"/>
                <w:szCs w:val="20"/>
              </w:rPr>
            </w:pPr>
            <w:r>
              <w:rPr>
                <w:color w:val="000000"/>
                <w:sz w:val="20"/>
                <w:szCs w:val="20"/>
              </w:rPr>
              <w:t>Март (Л)</w:t>
            </w:r>
          </w:p>
        </w:tc>
        <w:tc>
          <w:tcPr>
            <w:tcW w:w="320" w:type="pct"/>
            <w:tcBorders>
              <w:top w:val="nil"/>
              <w:left w:val="nil"/>
              <w:bottom w:val="single" w:sz="4" w:space="0" w:color="000000"/>
              <w:right w:val="single" w:sz="4" w:space="0" w:color="000000"/>
            </w:tcBorders>
            <w:shd w:val="clear" w:color="auto" w:fill="auto"/>
            <w:noWrap/>
            <w:vAlign w:val="center"/>
            <w:hideMark/>
          </w:tcPr>
          <w:p w14:paraId="40F1A682"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3BA05D13" w14:textId="77777777" w:rsidR="006D2128" w:rsidRDefault="006D2128" w:rsidP="006D2128">
            <w:pPr>
              <w:jc w:val="center"/>
              <w:rPr>
                <w:color w:val="000000"/>
                <w:sz w:val="20"/>
                <w:szCs w:val="20"/>
              </w:rPr>
            </w:pPr>
            <w:r>
              <w:rPr>
                <w:color w:val="000000"/>
                <w:sz w:val="20"/>
                <w:szCs w:val="20"/>
              </w:rPr>
              <w:t>-3.40</w:t>
            </w:r>
          </w:p>
        </w:tc>
        <w:tc>
          <w:tcPr>
            <w:tcW w:w="278" w:type="pct"/>
            <w:tcBorders>
              <w:top w:val="nil"/>
              <w:left w:val="nil"/>
              <w:bottom w:val="single" w:sz="4" w:space="0" w:color="000000"/>
              <w:right w:val="single" w:sz="4" w:space="0" w:color="000000"/>
            </w:tcBorders>
            <w:shd w:val="clear" w:color="auto" w:fill="auto"/>
            <w:noWrap/>
            <w:vAlign w:val="center"/>
            <w:hideMark/>
          </w:tcPr>
          <w:p w14:paraId="121F84BC"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5E33EA2D"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8AB9DF0"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3AD6AEA5"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58F6BB18"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C7468AE"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8E09055"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0A0E04C5"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6D99EA8"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75A8697F"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8E41E81"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2730DF5" w14:textId="77777777" w:rsidR="006D2128" w:rsidRDefault="006D2128" w:rsidP="006D2128">
            <w:pPr>
              <w:jc w:val="center"/>
              <w:rPr>
                <w:color w:val="000000"/>
                <w:sz w:val="20"/>
                <w:szCs w:val="20"/>
              </w:rPr>
            </w:pPr>
            <w:r>
              <w:rPr>
                <w:color w:val="000000"/>
                <w:sz w:val="20"/>
                <w:szCs w:val="20"/>
              </w:rPr>
              <w:t>0.00</w:t>
            </w:r>
          </w:p>
        </w:tc>
      </w:tr>
      <w:tr w:rsidR="006D2128" w14:paraId="276446BF"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A03780B" w14:textId="77777777" w:rsidR="006D2128" w:rsidRDefault="006D2128" w:rsidP="006D2128">
            <w:pPr>
              <w:jc w:val="center"/>
              <w:rPr>
                <w:color w:val="000000"/>
                <w:sz w:val="20"/>
                <w:szCs w:val="20"/>
              </w:rPr>
            </w:pPr>
            <w:r>
              <w:rPr>
                <w:color w:val="000000"/>
                <w:sz w:val="20"/>
                <w:szCs w:val="20"/>
              </w:rPr>
              <w:t>Апрель (О)</w:t>
            </w:r>
          </w:p>
        </w:tc>
        <w:tc>
          <w:tcPr>
            <w:tcW w:w="320" w:type="pct"/>
            <w:tcBorders>
              <w:top w:val="nil"/>
              <w:left w:val="nil"/>
              <w:bottom w:val="single" w:sz="4" w:space="0" w:color="000000"/>
              <w:right w:val="single" w:sz="4" w:space="0" w:color="000000"/>
            </w:tcBorders>
            <w:shd w:val="clear" w:color="auto" w:fill="auto"/>
            <w:noWrap/>
            <w:vAlign w:val="center"/>
            <w:hideMark/>
          </w:tcPr>
          <w:p w14:paraId="622110DD" w14:textId="77777777" w:rsidR="006D2128" w:rsidRDefault="006D2128" w:rsidP="006D2128">
            <w:pPr>
              <w:jc w:val="center"/>
              <w:rPr>
                <w:color w:val="000000"/>
                <w:sz w:val="20"/>
                <w:szCs w:val="20"/>
              </w:rPr>
            </w:pPr>
            <w:r>
              <w:rPr>
                <w:color w:val="000000"/>
                <w:sz w:val="20"/>
                <w:szCs w:val="20"/>
              </w:rPr>
              <w:t>720.00</w:t>
            </w:r>
          </w:p>
        </w:tc>
        <w:tc>
          <w:tcPr>
            <w:tcW w:w="306" w:type="pct"/>
            <w:tcBorders>
              <w:top w:val="nil"/>
              <w:left w:val="nil"/>
              <w:bottom w:val="single" w:sz="4" w:space="0" w:color="000000"/>
              <w:right w:val="single" w:sz="4" w:space="0" w:color="000000"/>
            </w:tcBorders>
            <w:shd w:val="clear" w:color="auto" w:fill="auto"/>
            <w:noWrap/>
            <w:vAlign w:val="center"/>
            <w:hideMark/>
          </w:tcPr>
          <w:p w14:paraId="58106DC7" w14:textId="77777777" w:rsidR="006D2128" w:rsidRDefault="006D2128" w:rsidP="006D2128">
            <w:pPr>
              <w:jc w:val="center"/>
              <w:rPr>
                <w:color w:val="000000"/>
                <w:sz w:val="20"/>
                <w:szCs w:val="20"/>
              </w:rPr>
            </w:pPr>
            <w:r>
              <w:rPr>
                <w:color w:val="000000"/>
                <w:sz w:val="20"/>
                <w:szCs w:val="20"/>
              </w:rPr>
              <w:t>5.10</w:t>
            </w:r>
          </w:p>
        </w:tc>
        <w:tc>
          <w:tcPr>
            <w:tcW w:w="278" w:type="pct"/>
            <w:tcBorders>
              <w:top w:val="nil"/>
              <w:left w:val="nil"/>
              <w:bottom w:val="single" w:sz="4" w:space="0" w:color="000000"/>
              <w:right w:val="single" w:sz="4" w:space="0" w:color="000000"/>
            </w:tcBorders>
            <w:shd w:val="clear" w:color="auto" w:fill="auto"/>
            <w:noWrap/>
            <w:vAlign w:val="center"/>
            <w:hideMark/>
          </w:tcPr>
          <w:p w14:paraId="09505A1E" w14:textId="77777777" w:rsidR="006D2128" w:rsidRDefault="006D2128" w:rsidP="006D2128">
            <w:pPr>
              <w:jc w:val="center"/>
              <w:rPr>
                <w:color w:val="000000"/>
                <w:sz w:val="20"/>
                <w:szCs w:val="20"/>
              </w:rPr>
            </w:pPr>
            <w:r>
              <w:rPr>
                <w:color w:val="000000"/>
                <w:sz w:val="20"/>
                <w:szCs w:val="20"/>
              </w:rPr>
              <w:t>44.80</w:t>
            </w:r>
          </w:p>
        </w:tc>
        <w:tc>
          <w:tcPr>
            <w:tcW w:w="278" w:type="pct"/>
            <w:tcBorders>
              <w:top w:val="nil"/>
              <w:left w:val="nil"/>
              <w:bottom w:val="single" w:sz="4" w:space="0" w:color="000000"/>
              <w:right w:val="single" w:sz="4" w:space="0" w:color="000000"/>
            </w:tcBorders>
            <w:shd w:val="clear" w:color="auto" w:fill="auto"/>
            <w:noWrap/>
            <w:vAlign w:val="center"/>
            <w:hideMark/>
          </w:tcPr>
          <w:p w14:paraId="6A9DD6CF" w14:textId="77777777" w:rsidR="006D2128" w:rsidRDefault="006D2128" w:rsidP="006D2128">
            <w:pPr>
              <w:jc w:val="center"/>
              <w:rPr>
                <w:color w:val="000000"/>
                <w:sz w:val="20"/>
                <w:szCs w:val="20"/>
              </w:rPr>
            </w:pPr>
            <w:r>
              <w:rPr>
                <w:color w:val="000000"/>
                <w:sz w:val="20"/>
                <w:szCs w:val="20"/>
              </w:rPr>
              <w:t>37.80</w:t>
            </w:r>
          </w:p>
        </w:tc>
        <w:tc>
          <w:tcPr>
            <w:tcW w:w="278" w:type="pct"/>
            <w:tcBorders>
              <w:top w:val="nil"/>
              <w:left w:val="nil"/>
              <w:bottom w:val="single" w:sz="4" w:space="0" w:color="000000"/>
              <w:right w:val="single" w:sz="4" w:space="0" w:color="000000"/>
            </w:tcBorders>
            <w:shd w:val="clear" w:color="auto" w:fill="auto"/>
            <w:noWrap/>
            <w:vAlign w:val="center"/>
            <w:hideMark/>
          </w:tcPr>
          <w:p w14:paraId="4446BFF4" w14:textId="77777777" w:rsidR="006D2128" w:rsidRDefault="006D2128" w:rsidP="006D2128">
            <w:pPr>
              <w:jc w:val="center"/>
              <w:rPr>
                <w:color w:val="000000"/>
                <w:sz w:val="20"/>
                <w:szCs w:val="20"/>
              </w:rPr>
            </w:pPr>
            <w:r>
              <w:rPr>
                <w:color w:val="000000"/>
                <w:sz w:val="20"/>
                <w:szCs w:val="20"/>
              </w:rPr>
              <w:t>4.40</w:t>
            </w:r>
          </w:p>
        </w:tc>
        <w:tc>
          <w:tcPr>
            <w:tcW w:w="278" w:type="pct"/>
            <w:tcBorders>
              <w:top w:val="nil"/>
              <w:left w:val="nil"/>
              <w:bottom w:val="single" w:sz="4" w:space="0" w:color="000000"/>
              <w:right w:val="single" w:sz="4" w:space="0" w:color="000000"/>
            </w:tcBorders>
            <w:shd w:val="clear" w:color="auto" w:fill="auto"/>
            <w:noWrap/>
            <w:vAlign w:val="center"/>
            <w:hideMark/>
          </w:tcPr>
          <w:p w14:paraId="693EDE09"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2BD8FCC7" w14:textId="77777777" w:rsidR="006D2128" w:rsidRDefault="006D2128" w:rsidP="006D2128">
            <w:pPr>
              <w:jc w:val="center"/>
              <w:rPr>
                <w:color w:val="000000"/>
                <w:sz w:val="20"/>
                <w:szCs w:val="20"/>
              </w:rPr>
            </w:pPr>
            <w:r>
              <w:rPr>
                <w:color w:val="000000"/>
                <w:sz w:val="20"/>
                <w:szCs w:val="20"/>
              </w:rPr>
              <w:t>22.41</w:t>
            </w:r>
          </w:p>
        </w:tc>
        <w:tc>
          <w:tcPr>
            <w:tcW w:w="320" w:type="pct"/>
            <w:tcBorders>
              <w:top w:val="nil"/>
              <w:left w:val="nil"/>
              <w:bottom w:val="single" w:sz="4" w:space="0" w:color="000000"/>
              <w:right w:val="single" w:sz="4" w:space="0" w:color="000000"/>
            </w:tcBorders>
            <w:shd w:val="clear" w:color="auto" w:fill="auto"/>
            <w:noWrap/>
            <w:vAlign w:val="center"/>
            <w:hideMark/>
          </w:tcPr>
          <w:p w14:paraId="3E661B49" w14:textId="77777777" w:rsidR="006D2128" w:rsidRDefault="006D2128" w:rsidP="006D2128">
            <w:pPr>
              <w:jc w:val="center"/>
              <w:rPr>
                <w:color w:val="000000"/>
                <w:sz w:val="20"/>
                <w:szCs w:val="20"/>
              </w:rPr>
            </w:pPr>
            <w:r>
              <w:rPr>
                <w:color w:val="000000"/>
                <w:sz w:val="20"/>
                <w:szCs w:val="20"/>
              </w:rPr>
              <w:t>13.61</w:t>
            </w:r>
          </w:p>
        </w:tc>
        <w:tc>
          <w:tcPr>
            <w:tcW w:w="320" w:type="pct"/>
            <w:tcBorders>
              <w:top w:val="nil"/>
              <w:left w:val="nil"/>
              <w:bottom w:val="single" w:sz="4" w:space="0" w:color="000000"/>
              <w:right w:val="single" w:sz="4" w:space="0" w:color="000000"/>
            </w:tcBorders>
            <w:shd w:val="clear" w:color="auto" w:fill="auto"/>
            <w:noWrap/>
            <w:vAlign w:val="center"/>
            <w:hideMark/>
          </w:tcPr>
          <w:p w14:paraId="6E3193D0" w14:textId="77777777" w:rsidR="006D2128" w:rsidRDefault="006D2128" w:rsidP="006D2128">
            <w:pPr>
              <w:jc w:val="center"/>
              <w:rPr>
                <w:color w:val="000000"/>
                <w:sz w:val="20"/>
                <w:szCs w:val="20"/>
              </w:rPr>
            </w:pPr>
            <w:r>
              <w:rPr>
                <w:color w:val="000000"/>
                <w:sz w:val="20"/>
                <w:szCs w:val="20"/>
              </w:rPr>
              <w:t>26.14</w:t>
            </w:r>
          </w:p>
        </w:tc>
        <w:tc>
          <w:tcPr>
            <w:tcW w:w="237" w:type="pct"/>
            <w:tcBorders>
              <w:top w:val="nil"/>
              <w:left w:val="nil"/>
              <w:bottom w:val="single" w:sz="4" w:space="0" w:color="000000"/>
              <w:right w:val="single" w:sz="4" w:space="0" w:color="000000"/>
            </w:tcBorders>
            <w:shd w:val="clear" w:color="auto" w:fill="auto"/>
            <w:noWrap/>
            <w:vAlign w:val="center"/>
            <w:hideMark/>
          </w:tcPr>
          <w:p w14:paraId="7F0079A9" w14:textId="77777777" w:rsidR="006D2128" w:rsidRDefault="006D2128" w:rsidP="006D2128">
            <w:pPr>
              <w:jc w:val="center"/>
              <w:rPr>
                <w:color w:val="000000"/>
                <w:sz w:val="20"/>
                <w:szCs w:val="20"/>
              </w:rPr>
            </w:pPr>
            <w:r>
              <w:rPr>
                <w:color w:val="000000"/>
                <w:sz w:val="20"/>
                <w:szCs w:val="20"/>
              </w:rPr>
              <w:t>1.04</w:t>
            </w:r>
          </w:p>
        </w:tc>
        <w:tc>
          <w:tcPr>
            <w:tcW w:w="320" w:type="pct"/>
            <w:tcBorders>
              <w:top w:val="nil"/>
              <w:left w:val="nil"/>
              <w:bottom w:val="single" w:sz="4" w:space="0" w:color="000000"/>
              <w:right w:val="single" w:sz="4" w:space="0" w:color="000000"/>
            </w:tcBorders>
            <w:shd w:val="clear" w:color="auto" w:fill="auto"/>
            <w:noWrap/>
            <w:vAlign w:val="center"/>
            <w:hideMark/>
          </w:tcPr>
          <w:p w14:paraId="50484633" w14:textId="77777777" w:rsidR="006D2128" w:rsidRDefault="006D2128" w:rsidP="006D2128">
            <w:pPr>
              <w:jc w:val="center"/>
              <w:rPr>
                <w:color w:val="000000"/>
                <w:sz w:val="20"/>
                <w:szCs w:val="20"/>
              </w:rPr>
            </w:pPr>
            <w:r>
              <w:rPr>
                <w:color w:val="000000"/>
                <w:sz w:val="20"/>
                <w:szCs w:val="20"/>
              </w:rPr>
              <w:t>26.22</w:t>
            </w:r>
          </w:p>
        </w:tc>
        <w:tc>
          <w:tcPr>
            <w:tcW w:w="237" w:type="pct"/>
            <w:tcBorders>
              <w:top w:val="nil"/>
              <w:left w:val="nil"/>
              <w:bottom w:val="single" w:sz="4" w:space="0" w:color="000000"/>
              <w:right w:val="single" w:sz="4" w:space="0" w:color="000000"/>
            </w:tcBorders>
            <w:shd w:val="clear" w:color="auto" w:fill="auto"/>
            <w:noWrap/>
            <w:vAlign w:val="center"/>
            <w:hideMark/>
          </w:tcPr>
          <w:p w14:paraId="7FB9EB77" w14:textId="77777777" w:rsidR="006D2128" w:rsidRDefault="006D2128" w:rsidP="006D2128">
            <w:pPr>
              <w:jc w:val="center"/>
              <w:rPr>
                <w:color w:val="000000"/>
                <w:sz w:val="20"/>
                <w:szCs w:val="20"/>
              </w:rPr>
            </w:pPr>
            <w:r>
              <w:rPr>
                <w:color w:val="000000"/>
                <w:sz w:val="20"/>
                <w:szCs w:val="20"/>
              </w:rPr>
              <w:t>0.86</w:t>
            </w:r>
          </w:p>
        </w:tc>
        <w:tc>
          <w:tcPr>
            <w:tcW w:w="320" w:type="pct"/>
            <w:tcBorders>
              <w:top w:val="nil"/>
              <w:left w:val="nil"/>
              <w:bottom w:val="single" w:sz="4" w:space="0" w:color="000000"/>
              <w:right w:val="single" w:sz="4" w:space="0" w:color="000000"/>
            </w:tcBorders>
            <w:shd w:val="clear" w:color="auto" w:fill="auto"/>
            <w:noWrap/>
            <w:vAlign w:val="center"/>
            <w:hideMark/>
          </w:tcPr>
          <w:p w14:paraId="1A8B2560" w14:textId="77777777" w:rsidR="006D2128" w:rsidRDefault="006D2128" w:rsidP="006D2128">
            <w:pPr>
              <w:jc w:val="center"/>
              <w:rPr>
                <w:color w:val="000000"/>
                <w:sz w:val="20"/>
                <w:szCs w:val="20"/>
              </w:rPr>
            </w:pPr>
            <w:r>
              <w:rPr>
                <w:color w:val="000000"/>
                <w:sz w:val="20"/>
                <w:szCs w:val="20"/>
              </w:rPr>
              <w:t>80.93</w:t>
            </w:r>
          </w:p>
        </w:tc>
        <w:tc>
          <w:tcPr>
            <w:tcW w:w="278" w:type="pct"/>
            <w:tcBorders>
              <w:top w:val="nil"/>
              <w:left w:val="nil"/>
              <w:bottom w:val="single" w:sz="4" w:space="0" w:color="000000"/>
              <w:right w:val="single" w:sz="4" w:space="0" w:color="000000"/>
            </w:tcBorders>
            <w:shd w:val="clear" w:color="auto" w:fill="auto"/>
            <w:noWrap/>
            <w:vAlign w:val="center"/>
            <w:hideMark/>
          </w:tcPr>
          <w:p w14:paraId="67259223" w14:textId="77777777" w:rsidR="006D2128" w:rsidRDefault="006D2128" w:rsidP="006D2128">
            <w:pPr>
              <w:jc w:val="center"/>
              <w:rPr>
                <w:color w:val="000000"/>
                <w:sz w:val="20"/>
                <w:szCs w:val="20"/>
              </w:rPr>
            </w:pPr>
            <w:r>
              <w:rPr>
                <w:color w:val="000000"/>
                <w:sz w:val="20"/>
                <w:szCs w:val="20"/>
              </w:rPr>
              <w:t>2.94</w:t>
            </w:r>
          </w:p>
        </w:tc>
      </w:tr>
      <w:tr w:rsidR="006D2128" w14:paraId="2D9D14D0"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4CFAD4CB" w14:textId="77777777" w:rsidR="006D2128" w:rsidRDefault="006D2128" w:rsidP="006D2128">
            <w:pPr>
              <w:jc w:val="center"/>
              <w:rPr>
                <w:color w:val="000000"/>
                <w:sz w:val="20"/>
                <w:szCs w:val="20"/>
              </w:rPr>
            </w:pPr>
            <w:r>
              <w:rPr>
                <w:color w:val="000000"/>
                <w:sz w:val="20"/>
                <w:szCs w:val="20"/>
              </w:rPr>
              <w:t>Апрель (Л)</w:t>
            </w:r>
          </w:p>
        </w:tc>
        <w:tc>
          <w:tcPr>
            <w:tcW w:w="320" w:type="pct"/>
            <w:tcBorders>
              <w:top w:val="nil"/>
              <w:left w:val="nil"/>
              <w:bottom w:val="single" w:sz="4" w:space="0" w:color="000000"/>
              <w:right w:val="single" w:sz="4" w:space="0" w:color="000000"/>
            </w:tcBorders>
            <w:shd w:val="clear" w:color="auto" w:fill="auto"/>
            <w:noWrap/>
            <w:vAlign w:val="center"/>
            <w:hideMark/>
          </w:tcPr>
          <w:p w14:paraId="4DC24D8E"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4C1660F9" w14:textId="77777777" w:rsidR="006D2128" w:rsidRDefault="006D2128" w:rsidP="006D2128">
            <w:pPr>
              <w:jc w:val="center"/>
              <w:rPr>
                <w:color w:val="000000"/>
                <w:sz w:val="20"/>
                <w:szCs w:val="20"/>
              </w:rPr>
            </w:pPr>
            <w:r>
              <w:rPr>
                <w:color w:val="000000"/>
                <w:sz w:val="20"/>
                <w:szCs w:val="20"/>
              </w:rPr>
              <w:t>5.10</w:t>
            </w:r>
          </w:p>
        </w:tc>
        <w:tc>
          <w:tcPr>
            <w:tcW w:w="278" w:type="pct"/>
            <w:tcBorders>
              <w:top w:val="nil"/>
              <w:left w:val="nil"/>
              <w:bottom w:val="single" w:sz="4" w:space="0" w:color="000000"/>
              <w:right w:val="single" w:sz="4" w:space="0" w:color="000000"/>
            </w:tcBorders>
            <w:shd w:val="clear" w:color="auto" w:fill="auto"/>
            <w:noWrap/>
            <w:vAlign w:val="center"/>
            <w:hideMark/>
          </w:tcPr>
          <w:p w14:paraId="11931623"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52C502D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6B0B1945"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23D54F20"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49493732"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8D75853"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86435DB"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5772D3E5"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B37E104"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59C034B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3DB31770"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1A96FE0E" w14:textId="77777777" w:rsidR="006D2128" w:rsidRDefault="006D2128" w:rsidP="006D2128">
            <w:pPr>
              <w:jc w:val="center"/>
              <w:rPr>
                <w:color w:val="000000"/>
                <w:sz w:val="20"/>
                <w:szCs w:val="20"/>
              </w:rPr>
            </w:pPr>
            <w:r>
              <w:rPr>
                <w:color w:val="000000"/>
                <w:sz w:val="20"/>
                <w:szCs w:val="20"/>
              </w:rPr>
              <w:t>0.00</w:t>
            </w:r>
          </w:p>
        </w:tc>
      </w:tr>
      <w:tr w:rsidR="006D2128" w14:paraId="355A7BA6"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7E342C1A" w14:textId="77777777" w:rsidR="006D2128" w:rsidRDefault="006D2128" w:rsidP="006D2128">
            <w:pPr>
              <w:jc w:val="center"/>
              <w:rPr>
                <w:color w:val="000000"/>
                <w:sz w:val="20"/>
                <w:szCs w:val="20"/>
              </w:rPr>
            </w:pPr>
            <w:r>
              <w:rPr>
                <w:color w:val="000000"/>
                <w:sz w:val="20"/>
                <w:szCs w:val="20"/>
              </w:rPr>
              <w:t>Май (О)</w:t>
            </w:r>
          </w:p>
        </w:tc>
        <w:tc>
          <w:tcPr>
            <w:tcW w:w="320" w:type="pct"/>
            <w:tcBorders>
              <w:top w:val="nil"/>
              <w:left w:val="nil"/>
              <w:bottom w:val="single" w:sz="4" w:space="0" w:color="000000"/>
              <w:right w:val="single" w:sz="4" w:space="0" w:color="000000"/>
            </w:tcBorders>
            <w:shd w:val="clear" w:color="auto" w:fill="auto"/>
            <w:noWrap/>
            <w:vAlign w:val="center"/>
            <w:hideMark/>
          </w:tcPr>
          <w:p w14:paraId="328CD8A8"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1B1C8BB9" w14:textId="77777777" w:rsidR="006D2128" w:rsidRDefault="006D2128" w:rsidP="006D2128">
            <w:pPr>
              <w:jc w:val="center"/>
              <w:rPr>
                <w:color w:val="000000"/>
                <w:sz w:val="20"/>
                <w:szCs w:val="20"/>
              </w:rPr>
            </w:pPr>
            <w:r>
              <w:rPr>
                <w:color w:val="000000"/>
                <w:sz w:val="20"/>
                <w:szCs w:val="20"/>
              </w:rPr>
              <w:t>12.20</w:t>
            </w:r>
          </w:p>
        </w:tc>
        <w:tc>
          <w:tcPr>
            <w:tcW w:w="278" w:type="pct"/>
            <w:tcBorders>
              <w:top w:val="nil"/>
              <w:left w:val="nil"/>
              <w:bottom w:val="single" w:sz="4" w:space="0" w:color="000000"/>
              <w:right w:val="single" w:sz="4" w:space="0" w:color="000000"/>
            </w:tcBorders>
            <w:shd w:val="clear" w:color="auto" w:fill="auto"/>
            <w:noWrap/>
            <w:vAlign w:val="center"/>
            <w:hideMark/>
          </w:tcPr>
          <w:p w14:paraId="3128EB9C" w14:textId="77777777" w:rsidR="006D2128" w:rsidRDefault="006D2128" w:rsidP="006D2128">
            <w:pPr>
              <w:jc w:val="center"/>
              <w:rPr>
                <w:color w:val="000000"/>
                <w:sz w:val="20"/>
                <w:szCs w:val="20"/>
              </w:rPr>
            </w:pPr>
            <w:r>
              <w:rPr>
                <w:color w:val="000000"/>
                <w:sz w:val="20"/>
                <w:szCs w:val="20"/>
              </w:rPr>
              <w:t>58.80</w:t>
            </w:r>
          </w:p>
        </w:tc>
        <w:tc>
          <w:tcPr>
            <w:tcW w:w="278" w:type="pct"/>
            <w:tcBorders>
              <w:top w:val="nil"/>
              <w:left w:val="nil"/>
              <w:bottom w:val="single" w:sz="4" w:space="0" w:color="000000"/>
              <w:right w:val="single" w:sz="4" w:space="0" w:color="000000"/>
            </w:tcBorders>
            <w:shd w:val="clear" w:color="auto" w:fill="auto"/>
            <w:noWrap/>
            <w:vAlign w:val="center"/>
            <w:hideMark/>
          </w:tcPr>
          <w:p w14:paraId="09E38A61" w14:textId="77777777" w:rsidR="006D2128" w:rsidRDefault="006D2128" w:rsidP="006D2128">
            <w:pPr>
              <w:jc w:val="center"/>
              <w:rPr>
                <w:color w:val="000000"/>
                <w:sz w:val="20"/>
                <w:szCs w:val="20"/>
              </w:rPr>
            </w:pPr>
            <w:r>
              <w:rPr>
                <w:color w:val="000000"/>
                <w:sz w:val="20"/>
                <w:szCs w:val="20"/>
              </w:rPr>
              <w:t>47.20</w:t>
            </w:r>
          </w:p>
        </w:tc>
        <w:tc>
          <w:tcPr>
            <w:tcW w:w="278" w:type="pct"/>
            <w:tcBorders>
              <w:top w:val="nil"/>
              <w:left w:val="nil"/>
              <w:bottom w:val="single" w:sz="4" w:space="0" w:color="000000"/>
              <w:right w:val="single" w:sz="4" w:space="0" w:color="000000"/>
            </w:tcBorders>
            <w:shd w:val="clear" w:color="auto" w:fill="auto"/>
            <w:noWrap/>
            <w:vAlign w:val="center"/>
            <w:hideMark/>
          </w:tcPr>
          <w:p w14:paraId="79406262" w14:textId="77777777" w:rsidR="006D2128" w:rsidRDefault="006D2128" w:rsidP="006D2128">
            <w:pPr>
              <w:jc w:val="center"/>
              <w:rPr>
                <w:color w:val="000000"/>
                <w:sz w:val="20"/>
                <w:szCs w:val="20"/>
              </w:rPr>
            </w:pPr>
            <w:r>
              <w:rPr>
                <w:color w:val="000000"/>
                <w:sz w:val="20"/>
                <w:szCs w:val="20"/>
              </w:rPr>
              <w:t>5.00</w:t>
            </w:r>
          </w:p>
        </w:tc>
        <w:tc>
          <w:tcPr>
            <w:tcW w:w="278" w:type="pct"/>
            <w:tcBorders>
              <w:top w:val="nil"/>
              <w:left w:val="nil"/>
              <w:bottom w:val="single" w:sz="4" w:space="0" w:color="000000"/>
              <w:right w:val="single" w:sz="4" w:space="0" w:color="000000"/>
            </w:tcBorders>
            <w:shd w:val="clear" w:color="auto" w:fill="auto"/>
            <w:noWrap/>
            <w:vAlign w:val="center"/>
            <w:hideMark/>
          </w:tcPr>
          <w:p w14:paraId="360B3DD1"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684F4A4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4E146F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16CE613"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19C3270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EBD970D"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7A58C78E"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3AEC79EA"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1D0DCC11" w14:textId="77777777" w:rsidR="006D2128" w:rsidRDefault="006D2128" w:rsidP="006D2128">
            <w:pPr>
              <w:jc w:val="center"/>
              <w:rPr>
                <w:color w:val="000000"/>
                <w:sz w:val="20"/>
                <w:szCs w:val="20"/>
              </w:rPr>
            </w:pPr>
            <w:r>
              <w:rPr>
                <w:color w:val="000000"/>
                <w:sz w:val="20"/>
                <w:szCs w:val="20"/>
              </w:rPr>
              <w:t>0.00</w:t>
            </w:r>
          </w:p>
        </w:tc>
      </w:tr>
      <w:tr w:rsidR="006D2128" w14:paraId="4E975731"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6B46501E" w14:textId="77777777" w:rsidR="006D2128" w:rsidRDefault="006D2128" w:rsidP="006D2128">
            <w:pPr>
              <w:jc w:val="center"/>
              <w:rPr>
                <w:color w:val="000000"/>
                <w:sz w:val="20"/>
                <w:szCs w:val="20"/>
              </w:rPr>
            </w:pPr>
            <w:r>
              <w:rPr>
                <w:color w:val="000000"/>
                <w:sz w:val="20"/>
                <w:szCs w:val="20"/>
              </w:rPr>
              <w:t>Май (Л)</w:t>
            </w:r>
          </w:p>
        </w:tc>
        <w:tc>
          <w:tcPr>
            <w:tcW w:w="320" w:type="pct"/>
            <w:tcBorders>
              <w:top w:val="nil"/>
              <w:left w:val="nil"/>
              <w:bottom w:val="single" w:sz="4" w:space="0" w:color="000000"/>
              <w:right w:val="single" w:sz="4" w:space="0" w:color="000000"/>
            </w:tcBorders>
            <w:shd w:val="clear" w:color="auto" w:fill="auto"/>
            <w:noWrap/>
            <w:vAlign w:val="center"/>
            <w:hideMark/>
          </w:tcPr>
          <w:p w14:paraId="037C6D50"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72359C1F" w14:textId="77777777" w:rsidR="006D2128" w:rsidRDefault="006D2128" w:rsidP="006D2128">
            <w:pPr>
              <w:jc w:val="center"/>
              <w:rPr>
                <w:color w:val="000000"/>
                <w:sz w:val="20"/>
                <w:szCs w:val="20"/>
              </w:rPr>
            </w:pPr>
            <w:r>
              <w:rPr>
                <w:color w:val="000000"/>
                <w:sz w:val="20"/>
                <w:szCs w:val="20"/>
              </w:rPr>
              <w:t>12.20</w:t>
            </w:r>
          </w:p>
        </w:tc>
        <w:tc>
          <w:tcPr>
            <w:tcW w:w="278" w:type="pct"/>
            <w:tcBorders>
              <w:top w:val="nil"/>
              <w:left w:val="nil"/>
              <w:bottom w:val="single" w:sz="4" w:space="0" w:color="000000"/>
              <w:right w:val="single" w:sz="4" w:space="0" w:color="000000"/>
            </w:tcBorders>
            <w:shd w:val="clear" w:color="auto" w:fill="auto"/>
            <w:noWrap/>
            <w:vAlign w:val="center"/>
            <w:hideMark/>
          </w:tcPr>
          <w:p w14:paraId="0DB34C39"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327FDD08"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6E4F49D4" w14:textId="77777777" w:rsidR="006D2128" w:rsidRDefault="006D2128" w:rsidP="006D2128">
            <w:pPr>
              <w:jc w:val="center"/>
              <w:rPr>
                <w:color w:val="000000"/>
                <w:sz w:val="20"/>
                <w:szCs w:val="20"/>
              </w:rPr>
            </w:pPr>
            <w:r>
              <w:rPr>
                <w:color w:val="000000"/>
                <w:sz w:val="20"/>
                <w:szCs w:val="20"/>
              </w:rPr>
              <w:t>5.00</w:t>
            </w:r>
          </w:p>
        </w:tc>
        <w:tc>
          <w:tcPr>
            <w:tcW w:w="278" w:type="pct"/>
            <w:tcBorders>
              <w:top w:val="nil"/>
              <w:left w:val="nil"/>
              <w:bottom w:val="single" w:sz="4" w:space="0" w:color="000000"/>
              <w:right w:val="single" w:sz="4" w:space="0" w:color="000000"/>
            </w:tcBorders>
            <w:shd w:val="clear" w:color="auto" w:fill="auto"/>
            <w:noWrap/>
            <w:vAlign w:val="center"/>
            <w:hideMark/>
          </w:tcPr>
          <w:p w14:paraId="72D0469E"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3B321E4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CC1300A"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A5CAEB8"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00A7C6CD"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3F8266E9"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08B2DA95"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0782E37"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2D91D4A4" w14:textId="77777777" w:rsidR="006D2128" w:rsidRDefault="006D2128" w:rsidP="006D2128">
            <w:pPr>
              <w:jc w:val="center"/>
              <w:rPr>
                <w:color w:val="000000"/>
                <w:sz w:val="20"/>
                <w:szCs w:val="20"/>
              </w:rPr>
            </w:pPr>
            <w:r>
              <w:rPr>
                <w:color w:val="000000"/>
                <w:sz w:val="20"/>
                <w:szCs w:val="20"/>
              </w:rPr>
              <w:t>0.00</w:t>
            </w:r>
          </w:p>
        </w:tc>
      </w:tr>
      <w:tr w:rsidR="006D2128" w14:paraId="386595D2"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1EF8D4CF" w14:textId="77777777" w:rsidR="006D2128" w:rsidRDefault="006D2128" w:rsidP="006D2128">
            <w:pPr>
              <w:jc w:val="center"/>
              <w:rPr>
                <w:color w:val="000000"/>
                <w:sz w:val="20"/>
                <w:szCs w:val="20"/>
              </w:rPr>
            </w:pPr>
            <w:r>
              <w:rPr>
                <w:color w:val="000000"/>
                <w:sz w:val="20"/>
                <w:szCs w:val="20"/>
              </w:rPr>
              <w:t>Июнь (О)</w:t>
            </w:r>
          </w:p>
        </w:tc>
        <w:tc>
          <w:tcPr>
            <w:tcW w:w="320" w:type="pct"/>
            <w:tcBorders>
              <w:top w:val="nil"/>
              <w:left w:val="nil"/>
              <w:bottom w:val="single" w:sz="4" w:space="0" w:color="000000"/>
              <w:right w:val="single" w:sz="4" w:space="0" w:color="000000"/>
            </w:tcBorders>
            <w:shd w:val="clear" w:color="auto" w:fill="auto"/>
            <w:noWrap/>
            <w:vAlign w:val="center"/>
            <w:hideMark/>
          </w:tcPr>
          <w:p w14:paraId="4B08D327"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372C337A" w14:textId="77777777" w:rsidR="006D2128" w:rsidRDefault="006D2128" w:rsidP="006D2128">
            <w:pPr>
              <w:jc w:val="center"/>
              <w:rPr>
                <w:color w:val="000000"/>
                <w:sz w:val="20"/>
                <w:szCs w:val="20"/>
              </w:rPr>
            </w:pPr>
            <w:r>
              <w:rPr>
                <w:color w:val="000000"/>
                <w:sz w:val="20"/>
                <w:szCs w:val="20"/>
              </w:rPr>
              <w:t>16.30</w:t>
            </w:r>
          </w:p>
        </w:tc>
        <w:tc>
          <w:tcPr>
            <w:tcW w:w="278" w:type="pct"/>
            <w:tcBorders>
              <w:top w:val="nil"/>
              <w:left w:val="nil"/>
              <w:bottom w:val="single" w:sz="4" w:space="0" w:color="000000"/>
              <w:right w:val="single" w:sz="4" w:space="0" w:color="000000"/>
            </w:tcBorders>
            <w:shd w:val="clear" w:color="auto" w:fill="auto"/>
            <w:noWrap/>
            <w:vAlign w:val="center"/>
            <w:hideMark/>
          </w:tcPr>
          <w:p w14:paraId="35BFAF87" w14:textId="77777777" w:rsidR="006D2128" w:rsidRDefault="006D2128" w:rsidP="006D2128">
            <w:pPr>
              <w:jc w:val="center"/>
              <w:rPr>
                <w:color w:val="000000"/>
                <w:sz w:val="20"/>
                <w:szCs w:val="20"/>
              </w:rPr>
            </w:pPr>
            <w:r>
              <w:rPr>
                <w:color w:val="000000"/>
                <w:sz w:val="20"/>
                <w:szCs w:val="20"/>
              </w:rPr>
              <w:t>58.80</w:t>
            </w:r>
          </w:p>
        </w:tc>
        <w:tc>
          <w:tcPr>
            <w:tcW w:w="278" w:type="pct"/>
            <w:tcBorders>
              <w:top w:val="nil"/>
              <w:left w:val="nil"/>
              <w:bottom w:val="single" w:sz="4" w:space="0" w:color="000000"/>
              <w:right w:val="single" w:sz="4" w:space="0" w:color="000000"/>
            </w:tcBorders>
            <w:shd w:val="clear" w:color="auto" w:fill="auto"/>
            <w:noWrap/>
            <w:vAlign w:val="center"/>
            <w:hideMark/>
          </w:tcPr>
          <w:p w14:paraId="15BDB094" w14:textId="77777777" w:rsidR="006D2128" w:rsidRDefault="006D2128" w:rsidP="006D2128">
            <w:pPr>
              <w:jc w:val="center"/>
              <w:rPr>
                <w:color w:val="000000"/>
                <w:sz w:val="20"/>
                <w:szCs w:val="20"/>
              </w:rPr>
            </w:pPr>
            <w:r>
              <w:rPr>
                <w:color w:val="000000"/>
                <w:sz w:val="20"/>
                <w:szCs w:val="20"/>
              </w:rPr>
              <w:t>47.20</w:t>
            </w:r>
          </w:p>
        </w:tc>
        <w:tc>
          <w:tcPr>
            <w:tcW w:w="278" w:type="pct"/>
            <w:tcBorders>
              <w:top w:val="nil"/>
              <w:left w:val="nil"/>
              <w:bottom w:val="single" w:sz="4" w:space="0" w:color="000000"/>
              <w:right w:val="single" w:sz="4" w:space="0" w:color="000000"/>
            </w:tcBorders>
            <w:shd w:val="clear" w:color="auto" w:fill="auto"/>
            <w:noWrap/>
            <w:vAlign w:val="center"/>
            <w:hideMark/>
          </w:tcPr>
          <w:p w14:paraId="292BCBC6"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103532A4"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63E46A89"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CD7E302"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12CAA62"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79911F3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F680C06"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65A22A1A"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936252D"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D3D013E" w14:textId="77777777" w:rsidR="006D2128" w:rsidRDefault="006D2128" w:rsidP="006D2128">
            <w:pPr>
              <w:jc w:val="center"/>
              <w:rPr>
                <w:color w:val="000000"/>
                <w:sz w:val="20"/>
                <w:szCs w:val="20"/>
              </w:rPr>
            </w:pPr>
            <w:r>
              <w:rPr>
                <w:color w:val="000000"/>
                <w:sz w:val="20"/>
                <w:szCs w:val="20"/>
              </w:rPr>
              <w:t>0.00</w:t>
            </w:r>
          </w:p>
        </w:tc>
      </w:tr>
      <w:tr w:rsidR="006D2128" w14:paraId="1828425B"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C315B27" w14:textId="77777777" w:rsidR="006D2128" w:rsidRDefault="006D2128" w:rsidP="006D2128">
            <w:pPr>
              <w:jc w:val="center"/>
              <w:rPr>
                <w:color w:val="000000"/>
                <w:sz w:val="20"/>
                <w:szCs w:val="20"/>
              </w:rPr>
            </w:pPr>
            <w:r>
              <w:rPr>
                <w:color w:val="000000"/>
                <w:sz w:val="20"/>
                <w:szCs w:val="20"/>
              </w:rPr>
              <w:t>Июнь (Л)</w:t>
            </w:r>
          </w:p>
        </w:tc>
        <w:tc>
          <w:tcPr>
            <w:tcW w:w="320" w:type="pct"/>
            <w:tcBorders>
              <w:top w:val="nil"/>
              <w:left w:val="nil"/>
              <w:bottom w:val="single" w:sz="4" w:space="0" w:color="000000"/>
              <w:right w:val="single" w:sz="4" w:space="0" w:color="000000"/>
            </w:tcBorders>
            <w:shd w:val="clear" w:color="auto" w:fill="auto"/>
            <w:noWrap/>
            <w:vAlign w:val="center"/>
            <w:hideMark/>
          </w:tcPr>
          <w:p w14:paraId="7C82B40B"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490E7E17" w14:textId="77777777" w:rsidR="006D2128" w:rsidRDefault="006D2128" w:rsidP="006D2128">
            <w:pPr>
              <w:jc w:val="center"/>
              <w:rPr>
                <w:color w:val="000000"/>
                <w:sz w:val="20"/>
                <w:szCs w:val="20"/>
              </w:rPr>
            </w:pPr>
            <w:r>
              <w:rPr>
                <w:color w:val="000000"/>
                <w:sz w:val="20"/>
                <w:szCs w:val="20"/>
              </w:rPr>
              <w:t>16.30</w:t>
            </w:r>
          </w:p>
        </w:tc>
        <w:tc>
          <w:tcPr>
            <w:tcW w:w="278" w:type="pct"/>
            <w:tcBorders>
              <w:top w:val="nil"/>
              <w:left w:val="nil"/>
              <w:bottom w:val="single" w:sz="4" w:space="0" w:color="000000"/>
              <w:right w:val="single" w:sz="4" w:space="0" w:color="000000"/>
            </w:tcBorders>
            <w:shd w:val="clear" w:color="auto" w:fill="auto"/>
            <w:noWrap/>
            <w:vAlign w:val="center"/>
            <w:hideMark/>
          </w:tcPr>
          <w:p w14:paraId="4C0807DB"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6B222BAE"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18F2AB39" w14:textId="77777777" w:rsidR="006D2128" w:rsidRDefault="006D2128" w:rsidP="006D2128">
            <w:pPr>
              <w:jc w:val="center"/>
              <w:rPr>
                <w:color w:val="000000"/>
                <w:sz w:val="20"/>
                <w:szCs w:val="20"/>
              </w:rPr>
            </w:pPr>
            <w:r>
              <w:rPr>
                <w:color w:val="000000"/>
                <w:sz w:val="20"/>
                <w:szCs w:val="20"/>
              </w:rPr>
              <w:t>7.90</w:t>
            </w:r>
          </w:p>
        </w:tc>
        <w:tc>
          <w:tcPr>
            <w:tcW w:w="278" w:type="pct"/>
            <w:tcBorders>
              <w:top w:val="nil"/>
              <w:left w:val="nil"/>
              <w:bottom w:val="single" w:sz="4" w:space="0" w:color="000000"/>
              <w:right w:val="single" w:sz="4" w:space="0" w:color="000000"/>
            </w:tcBorders>
            <w:shd w:val="clear" w:color="auto" w:fill="auto"/>
            <w:noWrap/>
            <w:vAlign w:val="center"/>
            <w:hideMark/>
          </w:tcPr>
          <w:p w14:paraId="309F6AAC"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6ECC0E77"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553DE19"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D7C2A18"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3F67995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4733292"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5267BDD7"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0EAC0C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78F2DD7F" w14:textId="77777777" w:rsidR="006D2128" w:rsidRDefault="006D2128" w:rsidP="006D2128">
            <w:pPr>
              <w:jc w:val="center"/>
              <w:rPr>
                <w:color w:val="000000"/>
                <w:sz w:val="20"/>
                <w:szCs w:val="20"/>
              </w:rPr>
            </w:pPr>
            <w:r>
              <w:rPr>
                <w:color w:val="000000"/>
                <w:sz w:val="20"/>
                <w:szCs w:val="20"/>
              </w:rPr>
              <w:t>0.00</w:t>
            </w:r>
          </w:p>
        </w:tc>
      </w:tr>
      <w:tr w:rsidR="006D2128" w14:paraId="27CE705E"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5B866237" w14:textId="77777777" w:rsidR="006D2128" w:rsidRDefault="006D2128" w:rsidP="006D2128">
            <w:pPr>
              <w:jc w:val="center"/>
              <w:rPr>
                <w:color w:val="000000"/>
                <w:sz w:val="20"/>
                <w:szCs w:val="20"/>
              </w:rPr>
            </w:pPr>
            <w:r>
              <w:rPr>
                <w:color w:val="000000"/>
                <w:sz w:val="20"/>
                <w:szCs w:val="20"/>
              </w:rPr>
              <w:t>Июль (О)</w:t>
            </w:r>
          </w:p>
        </w:tc>
        <w:tc>
          <w:tcPr>
            <w:tcW w:w="320" w:type="pct"/>
            <w:tcBorders>
              <w:top w:val="nil"/>
              <w:left w:val="nil"/>
              <w:bottom w:val="single" w:sz="4" w:space="0" w:color="000000"/>
              <w:right w:val="single" w:sz="4" w:space="0" w:color="000000"/>
            </w:tcBorders>
            <w:shd w:val="clear" w:color="auto" w:fill="auto"/>
            <w:noWrap/>
            <w:vAlign w:val="center"/>
            <w:hideMark/>
          </w:tcPr>
          <w:p w14:paraId="4D72CAEC"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36C27980" w14:textId="77777777" w:rsidR="006D2128" w:rsidRDefault="006D2128" w:rsidP="006D2128">
            <w:pPr>
              <w:jc w:val="center"/>
              <w:rPr>
                <w:color w:val="000000"/>
                <w:sz w:val="20"/>
                <w:szCs w:val="20"/>
              </w:rPr>
            </w:pPr>
            <w:r>
              <w:rPr>
                <w:color w:val="000000"/>
                <w:sz w:val="20"/>
                <w:szCs w:val="20"/>
              </w:rPr>
              <w:t>18.50</w:t>
            </w:r>
          </w:p>
        </w:tc>
        <w:tc>
          <w:tcPr>
            <w:tcW w:w="278" w:type="pct"/>
            <w:tcBorders>
              <w:top w:val="nil"/>
              <w:left w:val="nil"/>
              <w:bottom w:val="single" w:sz="4" w:space="0" w:color="000000"/>
              <w:right w:val="single" w:sz="4" w:space="0" w:color="000000"/>
            </w:tcBorders>
            <w:shd w:val="clear" w:color="auto" w:fill="auto"/>
            <w:noWrap/>
            <w:vAlign w:val="center"/>
            <w:hideMark/>
          </w:tcPr>
          <w:p w14:paraId="5DBBE942" w14:textId="77777777" w:rsidR="006D2128" w:rsidRDefault="006D2128" w:rsidP="006D2128">
            <w:pPr>
              <w:jc w:val="center"/>
              <w:rPr>
                <w:color w:val="000000"/>
                <w:sz w:val="20"/>
                <w:szCs w:val="20"/>
              </w:rPr>
            </w:pPr>
            <w:r>
              <w:rPr>
                <w:color w:val="000000"/>
                <w:sz w:val="20"/>
                <w:szCs w:val="20"/>
              </w:rPr>
              <w:t>44.80</w:t>
            </w:r>
          </w:p>
        </w:tc>
        <w:tc>
          <w:tcPr>
            <w:tcW w:w="278" w:type="pct"/>
            <w:tcBorders>
              <w:top w:val="nil"/>
              <w:left w:val="nil"/>
              <w:bottom w:val="single" w:sz="4" w:space="0" w:color="000000"/>
              <w:right w:val="single" w:sz="4" w:space="0" w:color="000000"/>
            </w:tcBorders>
            <w:shd w:val="clear" w:color="auto" w:fill="auto"/>
            <w:noWrap/>
            <w:vAlign w:val="center"/>
            <w:hideMark/>
          </w:tcPr>
          <w:p w14:paraId="0CF066F1" w14:textId="77777777" w:rsidR="006D2128" w:rsidRDefault="006D2128" w:rsidP="006D2128">
            <w:pPr>
              <w:jc w:val="center"/>
              <w:rPr>
                <w:color w:val="000000"/>
                <w:sz w:val="20"/>
                <w:szCs w:val="20"/>
              </w:rPr>
            </w:pPr>
            <w:r>
              <w:rPr>
                <w:color w:val="000000"/>
                <w:sz w:val="20"/>
                <w:szCs w:val="20"/>
              </w:rPr>
              <w:t>37.80</w:t>
            </w:r>
          </w:p>
        </w:tc>
        <w:tc>
          <w:tcPr>
            <w:tcW w:w="278" w:type="pct"/>
            <w:tcBorders>
              <w:top w:val="nil"/>
              <w:left w:val="nil"/>
              <w:bottom w:val="single" w:sz="4" w:space="0" w:color="000000"/>
              <w:right w:val="single" w:sz="4" w:space="0" w:color="000000"/>
            </w:tcBorders>
            <w:shd w:val="clear" w:color="auto" w:fill="auto"/>
            <w:noWrap/>
            <w:vAlign w:val="center"/>
            <w:hideMark/>
          </w:tcPr>
          <w:p w14:paraId="7DA9D67B"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77962FF4"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57BAACD5"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F8557B3"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9822C38"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01E7310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D513E87"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50D8781E"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B84F4C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56AF8D59" w14:textId="77777777" w:rsidR="006D2128" w:rsidRDefault="006D2128" w:rsidP="006D2128">
            <w:pPr>
              <w:jc w:val="center"/>
              <w:rPr>
                <w:color w:val="000000"/>
                <w:sz w:val="20"/>
                <w:szCs w:val="20"/>
              </w:rPr>
            </w:pPr>
            <w:r>
              <w:rPr>
                <w:color w:val="000000"/>
                <w:sz w:val="20"/>
                <w:szCs w:val="20"/>
              </w:rPr>
              <w:t>0.00</w:t>
            </w:r>
          </w:p>
        </w:tc>
      </w:tr>
      <w:tr w:rsidR="006D2128" w14:paraId="46364EA2"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35B9823E" w14:textId="77777777" w:rsidR="006D2128" w:rsidRDefault="006D2128" w:rsidP="006D2128">
            <w:pPr>
              <w:jc w:val="center"/>
              <w:rPr>
                <w:color w:val="000000"/>
                <w:sz w:val="20"/>
                <w:szCs w:val="20"/>
              </w:rPr>
            </w:pPr>
            <w:r>
              <w:rPr>
                <w:color w:val="000000"/>
                <w:sz w:val="20"/>
                <w:szCs w:val="20"/>
              </w:rPr>
              <w:t>Июль (Л)</w:t>
            </w:r>
          </w:p>
        </w:tc>
        <w:tc>
          <w:tcPr>
            <w:tcW w:w="320" w:type="pct"/>
            <w:tcBorders>
              <w:top w:val="nil"/>
              <w:left w:val="nil"/>
              <w:bottom w:val="single" w:sz="4" w:space="0" w:color="000000"/>
              <w:right w:val="single" w:sz="4" w:space="0" w:color="000000"/>
            </w:tcBorders>
            <w:shd w:val="clear" w:color="auto" w:fill="auto"/>
            <w:noWrap/>
            <w:vAlign w:val="center"/>
            <w:hideMark/>
          </w:tcPr>
          <w:p w14:paraId="28C651ED"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26BA35B1" w14:textId="77777777" w:rsidR="006D2128" w:rsidRDefault="006D2128" w:rsidP="006D2128">
            <w:pPr>
              <w:jc w:val="center"/>
              <w:rPr>
                <w:color w:val="000000"/>
                <w:sz w:val="20"/>
                <w:szCs w:val="20"/>
              </w:rPr>
            </w:pPr>
            <w:r>
              <w:rPr>
                <w:color w:val="000000"/>
                <w:sz w:val="20"/>
                <w:szCs w:val="20"/>
              </w:rPr>
              <w:t>18.50</w:t>
            </w:r>
          </w:p>
        </w:tc>
        <w:tc>
          <w:tcPr>
            <w:tcW w:w="278" w:type="pct"/>
            <w:tcBorders>
              <w:top w:val="nil"/>
              <w:left w:val="nil"/>
              <w:bottom w:val="single" w:sz="4" w:space="0" w:color="000000"/>
              <w:right w:val="single" w:sz="4" w:space="0" w:color="000000"/>
            </w:tcBorders>
            <w:shd w:val="clear" w:color="auto" w:fill="auto"/>
            <w:noWrap/>
            <w:vAlign w:val="center"/>
            <w:hideMark/>
          </w:tcPr>
          <w:p w14:paraId="50AA7CCD"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3782927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273A092B" w14:textId="77777777" w:rsidR="006D2128" w:rsidRDefault="006D2128" w:rsidP="006D2128">
            <w:pPr>
              <w:jc w:val="center"/>
              <w:rPr>
                <w:color w:val="000000"/>
                <w:sz w:val="20"/>
                <w:szCs w:val="20"/>
              </w:rPr>
            </w:pPr>
            <w:r>
              <w:rPr>
                <w:color w:val="000000"/>
                <w:sz w:val="20"/>
                <w:szCs w:val="20"/>
              </w:rPr>
              <w:t>9.80</w:t>
            </w:r>
          </w:p>
        </w:tc>
        <w:tc>
          <w:tcPr>
            <w:tcW w:w="278" w:type="pct"/>
            <w:tcBorders>
              <w:top w:val="nil"/>
              <w:left w:val="nil"/>
              <w:bottom w:val="single" w:sz="4" w:space="0" w:color="000000"/>
              <w:right w:val="single" w:sz="4" w:space="0" w:color="000000"/>
            </w:tcBorders>
            <w:shd w:val="clear" w:color="auto" w:fill="auto"/>
            <w:noWrap/>
            <w:vAlign w:val="center"/>
            <w:hideMark/>
          </w:tcPr>
          <w:p w14:paraId="787E8EF5"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2A3F5321"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A64D1D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8D3B997"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1D83B970"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16DC086"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4A7FAF6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F797470"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1174BAFE" w14:textId="77777777" w:rsidR="006D2128" w:rsidRDefault="006D2128" w:rsidP="006D2128">
            <w:pPr>
              <w:jc w:val="center"/>
              <w:rPr>
                <w:color w:val="000000"/>
                <w:sz w:val="20"/>
                <w:szCs w:val="20"/>
              </w:rPr>
            </w:pPr>
            <w:r>
              <w:rPr>
                <w:color w:val="000000"/>
                <w:sz w:val="20"/>
                <w:szCs w:val="20"/>
              </w:rPr>
              <w:t>0.00</w:t>
            </w:r>
          </w:p>
        </w:tc>
      </w:tr>
      <w:tr w:rsidR="006D2128" w14:paraId="422F25B4"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C7364B6" w14:textId="77777777" w:rsidR="006D2128" w:rsidRDefault="006D2128" w:rsidP="006D2128">
            <w:pPr>
              <w:jc w:val="center"/>
              <w:rPr>
                <w:color w:val="000000"/>
                <w:sz w:val="20"/>
                <w:szCs w:val="20"/>
              </w:rPr>
            </w:pPr>
            <w:r>
              <w:rPr>
                <w:color w:val="000000"/>
                <w:sz w:val="20"/>
                <w:szCs w:val="20"/>
              </w:rPr>
              <w:t>Август (О)</w:t>
            </w:r>
          </w:p>
        </w:tc>
        <w:tc>
          <w:tcPr>
            <w:tcW w:w="320" w:type="pct"/>
            <w:tcBorders>
              <w:top w:val="nil"/>
              <w:left w:val="nil"/>
              <w:bottom w:val="single" w:sz="4" w:space="0" w:color="000000"/>
              <w:right w:val="single" w:sz="4" w:space="0" w:color="000000"/>
            </w:tcBorders>
            <w:shd w:val="clear" w:color="auto" w:fill="auto"/>
            <w:noWrap/>
            <w:vAlign w:val="center"/>
            <w:hideMark/>
          </w:tcPr>
          <w:p w14:paraId="61EB5502"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6220B524" w14:textId="77777777" w:rsidR="006D2128" w:rsidRDefault="006D2128" w:rsidP="006D2128">
            <w:pPr>
              <w:jc w:val="center"/>
              <w:rPr>
                <w:color w:val="000000"/>
                <w:sz w:val="20"/>
                <w:szCs w:val="20"/>
              </w:rPr>
            </w:pPr>
            <w:r>
              <w:rPr>
                <w:color w:val="000000"/>
                <w:sz w:val="20"/>
                <w:szCs w:val="20"/>
              </w:rPr>
              <w:t>16.20</w:t>
            </w:r>
          </w:p>
        </w:tc>
        <w:tc>
          <w:tcPr>
            <w:tcW w:w="278" w:type="pct"/>
            <w:tcBorders>
              <w:top w:val="nil"/>
              <w:left w:val="nil"/>
              <w:bottom w:val="single" w:sz="4" w:space="0" w:color="000000"/>
              <w:right w:val="single" w:sz="4" w:space="0" w:color="000000"/>
            </w:tcBorders>
            <w:shd w:val="clear" w:color="auto" w:fill="auto"/>
            <w:noWrap/>
            <w:vAlign w:val="center"/>
            <w:hideMark/>
          </w:tcPr>
          <w:p w14:paraId="1BD20C5C" w14:textId="77777777" w:rsidR="006D2128" w:rsidRDefault="006D2128" w:rsidP="006D2128">
            <w:pPr>
              <w:jc w:val="center"/>
              <w:rPr>
                <w:color w:val="000000"/>
                <w:sz w:val="20"/>
                <w:szCs w:val="20"/>
              </w:rPr>
            </w:pPr>
            <w:r>
              <w:rPr>
                <w:color w:val="000000"/>
                <w:sz w:val="20"/>
                <w:szCs w:val="20"/>
              </w:rPr>
              <w:t>44.80</w:t>
            </w:r>
          </w:p>
        </w:tc>
        <w:tc>
          <w:tcPr>
            <w:tcW w:w="278" w:type="pct"/>
            <w:tcBorders>
              <w:top w:val="nil"/>
              <w:left w:val="nil"/>
              <w:bottom w:val="single" w:sz="4" w:space="0" w:color="000000"/>
              <w:right w:val="single" w:sz="4" w:space="0" w:color="000000"/>
            </w:tcBorders>
            <w:shd w:val="clear" w:color="auto" w:fill="auto"/>
            <w:noWrap/>
            <w:vAlign w:val="center"/>
            <w:hideMark/>
          </w:tcPr>
          <w:p w14:paraId="6430D693" w14:textId="77777777" w:rsidR="006D2128" w:rsidRDefault="006D2128" w:rsidP="006D2128">
            <w:pPr>
              <w:jc w:val="center"/>
              <w:rPr>
                <w:color w:val="000000"/>
                <w:sz w:val="20"/>
                <w:szCs w:val="20"/>
              </w:rPr>
            </w:pPr>
            <w:r>
              <w:rPr>
                <w:color w:val="000000"/>
                <w:sz w:val="20"/>
                <w:szCs w:val="20"/>
              </w:rPr>
              <w:t>37.80</w:t>
            </w:r>
          </w:p>
        </w:tc>
        <w:tc>
          <w:tcPr>
            <w:tcW w:w="278" w:type="pct"/>
            <w:tcBorders>
              <w:top w:val="nil"/>
              <w:left w:val="nil"/>
              <w:bottom w:val="single" w:sz="4" w:space="0" w:color="000000"/>
              <w:right w:val="single" w:sz="4" w:space="0" w:color="000000"/>
            </w:tcBorders>
            <w:shd w:val="clear" w:color="auto" w:fill="auto"/>
            <w:noWrap/>
            <w:vAlign w:val="center"/>
            <w:hideMark/>
          </w:tcPr>
          <w:p w14:paraId="40A4A53C"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763D4DA"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1BE971CF"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5BFD808"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BCF8FD7"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34CDD1E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6FB01A8"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767B695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7850A3D"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5E6CC0F" w14:textId="77777777" w:rsidR="006D2128" w:rsidRDefault="006D2128" w:rsidP="006D2128">
            <w:pPr>
              <w:jc w:val="center"/>
              <w:rPr>
                <w:color w:val="000000"/>
                <w:sz w:val="20"/>
                <w:szCs w:val="20"/>
              </w:rPr>
            </w:pPr>
            <w:r>
              <w:rPr>
                <w:color w:val="000000"/>
                <w:sz w:val="20"/>
                <w:szCs w:val="20"/>
              </w:rPr>
              <w:t>0.00</w:t>
            </w:r>
          </w:p>
        </w:tc>
      </w:tr>
      <w:tr w:rsidR="006D2128" w14:paraId="1E5383AE"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5C64475" w14:textId="77777777" w:rsidR="006D2128" w:rsidRDefault="006D2128" w:rsidP="006D2128">
            <w:pPr>
              <w:jc w:val="center"/>
              <w:rPr>
                <w:color w:val="000000"/>
                <w:sz w:val="20"/>
                <w:szCs w:val="20"/>
              </w:rPr>
            </w:pPr>
            <w:r>
              <w:rPr>
                <w:color w:val="000000"/>
                <w:sz w:val="20"/>
                <w:szCs w:val="20"/>
              </w:rPr>
              <w:t>Август (Л)</w:t>
            </w:r>
          </w:p>
        </w:tc>
        <w:tc>
          <w:tcPr>
            <w:tcW w:w="320" w:type="pct"/>
            <w:tcBorders>
              <w:top w:val="nil"/>
              <w:left w:val="nil"/>
              <w:bottom w:val="single" w:sz="4" w:space="0" w:color="000000"/>
              <w:right w:val="single" w:sz="4" w:space="0" w:color="000000"/>
            </w:tcBorders>
            <w:shd w:val="clear" w:color="auto" w:fill="auto"/>
            <w:noWrap/>
            <w:vAlign w:val="center"/>
            <w:hideMark/>
          </w:tcPr>
          <w:p w14:paraId="423CFCB8"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17637A51" w14:textId="77777777" w:rsidR="006D2128" w:rsidRDefault="006D2128" w:rsidP="006D2128">
            <w:pPr>
              <w:jc w:val="center"/>
              <w:rPr>
                <w:color w:val="000000"/>
                <w:sz w:val="20"/>
                <w:szCs w:val="20"/>
              </w:rPr>
            </w:pPr>
            <w:r>
              <w:rPr>
                <w:color w:val="000000"/>
                <w:sz w:val="20"/>
                <w:szCs w:val="20"/>
              </w:rPr>
              <w:t>16.20</w:t>
            </w:r>
          </w:p>
        </w:tc>
        <w:tc>
          <w:tcPr>
            <w:tcW w:w="278" w:type="pct"/>
            <w:tcBorders>
              <w:top w:val="nil"/>
              <w:left w:val="nil"/>
              <w:bottom w:val="single" w:sz="4" w:space="0" w:color="000000"/>
              <w:right w:val="single" w:sz="4" w:space="0" w:color="000000"/>
            </w:tcBorders>
            <w:shd w:val="clear" w:color="auto" w:fill="auto"/>
            <w:noWrap/>
            <w:vAlign w:val="center"/>
            <w:hideMark/>
          </w:tcPr>
          <w:p w14:paraId="5E58235B"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76514128"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263D9956" w14:textId="77777777" w:rsidR="006D2128" w:rsidRDefault="006D2128" w:rsidP="006D2128">
            <w:pPr>
              <w:jc w:val="center"/>
              <w:rPr>
                <w:color w:val="000000"/>
                <w:sz w:val="20"/>
                <w:szCs w:val="20"/>
              </w:rPr>
            </w:pPr>
            <w:r>
              <w:rPr>
                <w:color w:val="000000"/>
                <w:sz w:val="20"/>
                <w:szCs w:val="20"/>
              </w:rPr>
              <w:t>10.50</w:t>
            </w:r>
          </w:p>
        </w:tc>
        <w:tc>
          <w:tcPr>
            <w:tcW w:w="278" w:type="pct"/>
            <w:tcBorders>
              <w:top w:val="nil"/>
              <w:left w:val="nil"/>
              <w:bottom w:val="single" w:sz="4" w:space="0" w:color="000000"/>
              <w:right w:val="single" w:sz="4" w:space="0" w:color="000000"/>
            </w:tcBorders>
            <w:shd w:val="clear" w:color="auto" w:fill="auto"/>
            <w:noWrap/>
            <w:vAlign w:val="center"/>
            <w:hideMark/>
          </w:tcPr>
          <w:p w14:paraId="2430512F"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6CA742DA"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67BC89A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6FA7BA7"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12668C4A"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320A577"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16786AA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4A0206D"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2E08AFF8" w14:textId="77777777" w:rsidR="006D2128" w:rsidRDefault="006D2128" w:rsidP="006D2128">
            <w:pPr>
              <w:jc w:val="center"/>
              <w:rPr>
                <w:color w:val="000000"/>
                <w:sz w:val="20"/>
                <w:szCs w:val="20"/>
              </w:rPr>
            </w:pPr>
            <w:r>
              <w:rPr>
                <w:color w:val="000000"/>
                <w:sz w:val="20"/>
                <w:szCs w:val="20"/>
              </w:rPr>
              <w:t>0.00</w:t>
            </w:r>
          </w:p>
        </w:tc>
      </w:tr>
      <w:tr w:rsidR="006D2128" w14:paraId="516F2447"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04EF61BD" w14:textId="77777777" w:rsidR="006D2128" w:rsidRDefault="006D2128" w:rsidP="006D2128">
            <w:pPr>
              <w:jc w:val="center"/>
              <w:rPr>
                <w:color w:val="000000"/>
                <w:sz w:val="20"/>
                <w:szCs w:val="20"/>
              </w:rPr>
            </w:pPr>
            <w:r>
              <w:rPr>
                <w:color w:val="000000"/>
                <w:sz w:val="20"/>
                <w:szCs w:val="20"/>
              </w:rPr>
              <w:t>Сентябрь (О)</w:t>
            </w:r>
          </w:p>
        </w:tc>
        <w:tc>
          <w:tcPr>
            <w:tcW w:w="320" w:type="pct"/>
            <w:tcBorders>
              <w:top w:val="nil"/>
              <w:left w:val="nil"/>
              <w:bottom w:val="single" w:sz="4" w:space="0" w:color="000000"/>
              <w:right w:val="single" w:sz="4" w:space="0" w:color="000000"/>
            </w:tcBorders>
            <w:shd w:val="clear" w:color="auto" w:fill="auto"/>
            <w:noWrap/>
            <w:vAlign w:val="center"/>
            <w:hideMark/>
          </w:tcPr>
          <w:p w14:paraId="6E8533A0"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036B7E10" w14:textId="77777777" w:rsidR="006D2128" w:rsidRDefault="006D2128" w:rsidP="006D2128">
            <w:pPr>
              <w:jc w:val="center"/>
              <w:rPr>
                <w:color w:val="000000"/>
                <w:sz w:val="20"/>
                <w:szCs w:val="20"/>
              </w:rPr>
            </w:pPr>
            <w:r>
              <w:rPr>
                <w:color w:val="000000"/>
                <w:sz w:val="20"/>
                <w:szCs w:val="20"/>
              </w:rPr>
              <w:t>10.40</w:t>
            </w:r>
          </w:p>
        </w:tc>
        <w:tc>
          <w:tcPr>
            <w:tcW w:w="278" w:type="pct"/>
            <w:tcBorders>
              <w:top w:val="nil"/>
              <w:left w:val="nil"/>
              <w:bottom w:val="single" w:sz="4" w:space="0" w:color="000000"/>
              <w:right w:val="single" w:sz="4" w:space="0" w:color="000000"/>
            </w:tcBorders>
            <w:shd w:val="clear" w:color="auto" w:fill="auto"/>
            <w:noWrap/>
            <w:vAlign w:val="center"/>
            <w:hideMark/>
          </w:tcPr>
          <w:p w14:paraId="4DCFEC1A" w14:textId="77777777" w:rsidR="006D2128" w:rsidRDefault="006D2128" w:rsidP="006D2128">
            <w:pPr>
              <w:jc w:val="center"/>
              <w:rPr>
                <w:color w:val="000000"/>
                <w:sz w:val="20"/>
                <w:szCs w:val="20"/>
              </w:rPr>
            </w:pPr>
            <w:r>
              <w:rPr>
                <w:color w:val="000000"/>
                <w:sz w:val="20"/>
                <w:szCs w:val="20"/>
              </w:rPr>
              <w:t>31.90</w:t>
            </w:r>
          </w:p>
        </w:tc>
        <w:tc>
          <w:tcPr>
            <w:tcW w:w="278" w:type="pct"/>
            <w:tcBorders>
              <w:top w:val="nil"/>
              <w:left w:val="nil"/>
              <w:bottom w:val="single" w:sz="4" w:space="0" w:color="000000"/>
              <w:right w:val="single" w:sz="4" w:space="0" w:color="000000"/>
            </w:tcBorders>
            <w:shd w:val="clear" w:color="auto" w:fill="auto"/>
            <w:noWrap/>
            <w:vAlign w:val="center"/>
            <w:hideMark/>
          </w:tcPr>
          <w:p w14:paraId="3CA17571" w14:textId="77777777" w:rsidR="006D2128" w:rsidRDefault="006D2128" w:rsidP="006D2128">
            <w:pPr>
              <w:jc w:val="center"/>
              <w:rPr>
                <w:color w:val="000000"/>
                <w:sz w:val="20"/>
                <w:szCs w:val="20"/>
              </w:rPr>
            </w:pPr>
            <w:r>
              <w:rPr>
                <w:color w:val="000000"/>
                <w:sz w:val="20"/>
                <w:szCs w:val="20"/>
              </w:rPr>
              <w:t>28.70</w:t>
            </w:r>
          </w:p>
        </w:tc>
        <w:tc>
          <w:tcPr>
            <w:tcW w:w="278" w:type="pct"/>
            <w:tcBorders>
              <w:top w:val="nil"/>
              <w:left w:val="nil"/>
              <w:bottom w:val="single" w:sz="4" w:space="0" w:color="000000"/>
              <w:right w:val="single" w:sz="4" w:space="0" w:color="000000"/>
            </w:tcBorders>
            <w:shd w:val="clear" w:color="auto" w:fill="auto"/>
            <w:noWrap/>
            <w:vAlign w:val="center"/>
            <w:hideMark/>
          </w:tcPr>
          <w:p w14:paraId="19233B48"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77A5FAB7"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35903C3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962B5A9"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AE010A0"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60EAAA42"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592818A"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008063A1"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87AB875"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77033758" w14:textId="77777777" w:rsidR="006D2128" w:rsidRDefault="006D2128" w:rsidP="006D2128">
            <w:pPr>
              <w:jc w:val="center"/>
              <w:rPr>
                <w:color w:val="000000"/>
                <w:sz w:val="20"/>
                <w:szCs w:val="20"/>
              </w:rPr>
            </w:pPr>
            <w:r>
              <w:rPr>
                <w:color w:val="000000"/>
                <w:sz w:val="20"/>
                <w:szCs w:val="20"/>
              </w:rPr>
              <w:t>0.00</w:t>
            </w:r>
          </w:p>
        </w:tc>
      </w:tr>
      <w:tr w:rsidR="006D2128" w14:paraId="240AE0E4"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FCF94A1" w14:textId="77777777" w:rsidR="006D2128" w:rsidRDefault="006D2128" w:rsidP="006D2128">
            <w:pPr>
              <w:jc w:val="center"/>
              <w:rPr>
                <w:color w:val="000000"/>
                <w:sz w:val="20"/>
                <w:szCs w:val="20"/>
              </w:rPr>
            </w:pPr>
            <w:r>
              <w:rPr>
                <w:color w:val="000000"/>
                <w:sz w:val="20"/>
                <w:szCs w:val="20"/>
              </w:rPr>
              <w:lastRenderedPageBreak/>
              <w:t>Сентябрь (Л)</w:t>
            </w:r>
          </w:p>
        </w:tc>
        <w:tc>
          <w:tcPr>
            <w:tcW w:w="320" w:type="pct"/>
            <w:tcBorders>
              <w:top w:val="nil"/>
              <w:left w:val="nil"/>
              <w:bottom w:val="single" w:sz="4" w:space="0" w:color="000000"/>
              <w:right w:val="single" w:sz="4" w:space="0" w:color="000000"/>
            </w:tcBorders>
            <w:shd w:val="clear" w:color="auto" w:fill="auto"/>
            <w:noWrap/>
            <w:vAlign w:val="center"/>
            <w:hideMark/>
          </w:tcPr>
          <w:p w14:paraId="4985C05A"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515B22B1" w14:textId="77777777" w:rsidR="006D2128" w:rsidRDefault="006D2128" w:rsidP="006D2128">
            <w:pPr>
              <w:jc w:val="center"/>
              <w:rPr>
                <w:color w:val="000000"/>
                <w:sz w:val="20"/>
                <w:szCs w:val="20"/>
              </w:rPr>
            </w:pPr>
            <w:r>
              <w:rPr>
                <w:color w:val="000000"/>
                <w:sz w:val="20"/>
                <w:szCs w:val="20"/>
              </w:rPr>
              <w:t>10.40</w:t>
            </w:r>
          </w:p>
        </w:tc>
        <w:tc>
          <w:tcPr>
            <w:tcW w:w="278" w:type="pct"/>
            <w:tcBorders>
              <w:top w:val="nil"/>
              <w:left w:val="nil"/>
              <w:bottom w:val="single" w:sz="4" w:space="0" w:color="000000"/>
              <w:right w:val="single" w:sz="4" w:space="0" w:color="000000"/>
            </w:tcBorders>
            <w:shd w:val="clear" w:color="auto" w:fill="auto"/>
            <w:noWrap/>
            <w:vAlign w:val="center"/>
            <w:hideMark/>
          </w:tcPr>
          <w:p w14:paraId="304ED32B"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5B07DD8E"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57CB6E9F" w14:textId="77777777" w:rsidR="006D2128" w:rsidRDefault="006D2128" w:rsidP="006D2128">
            <w:pPr>
              <w:jc w:val="center"/>
              <w:rPr>
                <w:color w:val="000000"/>
                <w:sz w:val="20"/>
                <w:szCs w:val="20"/>
              </w:rPr>
            </w:pPr>
            <w:r>
              <w:rPr>
                <w:color w:val="000000"/>
                <w:sz w:val="20"/>
                <w:szCs w:val="20"/>
              </w:rPr>
              <w:t>8.90</w:t>
            </w:r>
          </w:p>
        </w:tc>
        <w:tc>
          <w:tcPr>
            <w:tcW w:w="278" w:type="pct"/>
            <w:tcBorders>
              <w:top w:val="nil"/>
              <w:left w:val="nil"/>
              <w:bottom w:val="single" w:sz="4" w:space="0" w:color="000000"/>
              <w:right w:val="single" w:sz="4" w:space="0" w:color="000000"/>
            </w:tcBorders>
            <w:shd w:val="clear" w:color="auto" w:fill="auto"/>
            <w:noWrap/>
            <w:vAlign w:val="center"/>
            <w:hideMark/>
          </w:tcPr>
          <w:p w14:paraId="325FA207"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19D7BF5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4D40317"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4872959"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604A2AA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854058B"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6A655F0A"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4DFBEFA7"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5525BE85" w14:textId="77777777" w:rsidR="006D2128" w:rsidRDefault="006D2128" w:rsidP="006D2128">
            <w:pPr>
              <w:jc w:val="center"/>
              <w:rPr>
                <w:color w:val="000000"/>
                <w:sz w:val="20"/>
                <w:szCs w:val="20"/>
              </w:rPr>
            </w:pPr>
            <w:r>
              <w:rPr>
                <w:color w:val="000000"/>
                <w:sz w:val="20"/>
                <w:szCs w:val="20"/>
              </w:rPr>
              <w:t>0.00</w:t>
            </w:r>
          </w:p>
        </w:tc>
      </w:tr>
      <w:tr w:rsidR="006D2128" w14:paraId="69236714"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506245DF" w14:textId="77777777" w:rsidR="006D2128" w:rsidRDefault="006D2128" w:rsidP="006D2128">
            <w:pPr>
              <w:jc w:val="center"/>
              <w:rPr>
                <w:color w:val="000000"/>
                <w:sz w:val="20"/>
                <w:szCs w:val="20"/>
              </w:rPr>
            </w:pPr>
            <w:r>
              <w:rPr>
                <w:color w:val="000000"/>
                <w:sz w:val="20"/>
                <w:szCs w:val="20"/>
              </w:rPr>
              <w:t>Октябрь (О)</w:t>
            </w:r>
          </w:p>
        </w:tc>
        <w:tc>
          <w:tcPr>
            <w:tcW w:w="320" w:type="pct"/>
            <w:tcBorders>
              <w:top w:val="nil"/>
              <w:left w:val="nil"/>
              <w:bottom w:val="single" w:sz="4" w:space="0" w:color="000000"/>
              <w:right w:val="single" w:sz="4" w:space="0" w:color="000000"/>
            </w:tcBorders>
            <w:shd w:val="clear" w:color="auto" w:fill="auto"/>
            <w:noWrap/>
            <w:vAlign w:val="center"/>
            <w:hideMark/>
          </w:tcPr>
          <w:p w14:paraId="651F5AF2" w14:textId="77777777" w:rsidR="006D2128" w:rsidRDefault="006D2128" w:rsidP="006D2128">
            <w:pPr>
              <w:jc w:val="center"/>
              <w:rPr>
                <w:color w:val="000000"/>
                <w:sz w:val="20"/>
                <w:szCs w:val="20"/>
              </w:rPr>
            </w:pPr>
            <w:r>
              <w:rPr>
                <w:color w:val="000000"/>
                <w:sz w:val="20"/>
                <w:szCs w:val="20"/>
              </w:rPr>
              <w:t>744.00</w:t>
            </w:r>
          </w:p>
        </w:tc>
        <w:tc>
          <w:tcPr>
            <w:tcW w:w="306" w:type="pct"/>
            <w:tcBorders>
              <w:top w:val="nil"/>
              <w:left w:val="nil"/>
              <w:bottom w:val="single" w:sz="4" w:space="0" w:color="000000"/>
              <w:right w:val="single" w:sz="4" w:space="0" w:color="000000"/>
            </w:tcBorders>
            <w:shd w:val="clear" w:color="auto" w:fill="auto"/>
            <w:noWrap/>
            <w:vAlign w:val="center"/>
            <w:hideMark/>
          </w:tcPr>
          <w:p w14:paraId="76FB4F21" w14:textId="77777777" w:rsidR="006D2128" w:rsidRDefault="006D2128" w:rsidP="006D2128">
            <w:pPr>
              <w:jc w:val="center"/>
              <w:rPr>
                <w:color w:val="000000"/>
                <w:sz w:val="20"/>
                <w:szCs w:val="20"/>
              </w:rPr>
            </w:pPr>
            <w:r>
              <w:rPr>
                <w:color w:val="000000"/>
                <w:sz w:val="20"/>
                <w:szCs w:val="20"/>
              </w:rPr>
              <w:t>3.90</w:t>
            </w:r>
          </w:p>
        </w:tc>
        <w:tc>
          <w:tcPr>
            <w:tcW w:w="278" w:type="pct"/>
            <w:tcBorders>
              <w:top w:val="nil"/>
              <w:left w:val="nil"/>
              <w:bottom w:val="single" w:sz="4" w:space="0" w:color="000000"/>
              <w:right w:val="single" w:sz="4" w:space="0" w:color="000000"/>
            </w:tcBorders>
            <w:shd w:val="clear" w:color="auto" w:fill="auto"/>
            <w:noWrap/>
            <w:vAlign w:val="center"/>
            <w:hideMark/>
          </w:tcPr>
          <w:p w14:paraId="221794A2" w14:textId="77777777" w:rsidR="006D2128" w:rsidRDefault="006D2128" w:rsidP="006D2128">
            <w:pPr>
              <w:jc w:val="center"/>
              <w:rPr>
                <w:color w:val="000000"/>
                <w:sz w:val="20"/>
                <w:szCs w:val="20"/>
              </w:rPr>
            </w:pPr>
            <w:r>
              <w:rPr>
                <w:color w:val="000000"/>
                <w:sz w:val="20"/>
                <w:szCs w:val="20"/>
              </w:rPr>
              <w:t>46.90</w:t>
            </w:r>
          </w:p>
        </w:tc>
        <w:tc>
          <w:tcPr>
            <w:tcW w:w="278" w:type="pct"/>
            <w:tcBorders>
              <w:top w:val="nil"/>
              <w:left w:val="nil"/>
              <w:bottom w:val="single" w:sz="4" w:space="0" w:color="000000"/>
              <w:right w:val="single" w:sz="4" w:space="0" w:color="000000"/>
            </w:tcBorders>
            <w:shd w:val="clear" w:color="auto" w:fill="auto"/>
            <w:noWrap/>
            <w:vAlign w:val="center"/>
            <w:hideMark/>
          </w:tcPr>
          <w:p w14:paraId="7DADD733" w14:textId="77777777" w:rsidR="006D2128" w:rsidRDefault="006D2128" w:rsidP="006D2128">
            <w:pPr>
              <w:jc w:val="center"/>
              <w:rPr>
                <w:color w:val="000000"/>
                <w:sz w:val="20"/>
                <w:szCs w:val="20"/>
              </w:rPr>
            </w:pPr>
            <w:r>
              <w:rPr>
                <w:color w:val="000000"/>
                <w:sz w:val="20"/>
                <w:szCs w:val="20"/>
              </w:rPr>
              <w:t>39.20</w:t>
            </w:r>
          </w:p>
        </w:tc>
        <w:tc>
          <w:tcPr>
            <w:tcW w:w="278" w:type="pct"/>
            <w:tcBorders>
              <w:top w:val="nil"/>
              <w:left w:val="nil"/>
              <w:bottom w:val="single" w:sz="4" w:space="0" w:color="000000"/>
              <w:right w:val="single" w:sz="4" w:space="0" w:color="000000"/>
            </w:tcBorders>
            <w:shd w:val="clear" w:color="auto" w:fill="auto"/>
            <w:noWrap/>
            <w:vAlign w:val="center"/>
            <w:hideMark/>
          </w:tcPr>
          <w:p w14:paraId="1125C341" w14:textId="77777777" w:rsidR="006D2128" w:rsidRDefault="006D2128" w:rsidP="006D2128">
            <w:pPr>
              <w:jc w:val="center"/>
              <w:rPr>
                <w:color w:val="000000"/>
                <w:sz w:val="20"/>
                <w:szCs w:val="20"/>
              </w:rPr>
            </w:pPr>
            <w:r>
              <w:rPr>
                <w:color w:val="000000"/>
                <w:sz w:val="20"/>
                <w:szCs w:val="20"/>
              </w:rPr>
              <w:t>8.60</w:t>
            </w:r>
          </w:p>
        </w:tc>
        <w:tc>
          <w:tcPr>
            <w:tcW w:w="278" w:type="pct"/>
            <w:tcBorders>
              <w:top w:val="nil"/>
              <w:left w:val="nil"/>
              <w:bottom w:val="single" w:sz="4" w:space="0" w:color="000000"/>
              <w:right w:val="single" w:sz="4" w:space="0" w:color="000000"/>
            </w:tcBorders>
            <w:shd w:val="clear" w:color="auto" w:fill="auto"/>
            <w:noWrap/>
            <w:vAlign w:val="center"/>
            <w:hideMark/>
          </w:tcPr>
          <w:p w14:paraId="70C054AD"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1D7D564E" w14:textId="77777777" w:rsidR="006D2128" w:rsidRDefault="006D2128" w:rsidP="006D2128">
            <w:pPr>
              <w:jc w:val="center"/>
              <w:rPr>
                <w:color w:val="000000"/>
                <w:sz w:val="20"/>
                <w:szCs w:val="20"/>
              </w:rPr>
            </w:pPr>
            <w:r>
              <w:rPr>
                <w:color w:val="000000"/>
                <w:sz w:val="20"/>
                <w:szCs w:val="20"/>
              </w:rPr>
              <w:t>23.03</w:t>
            </w:r>
          </w:p>
        </w:tc>
        <w:tc>
          <w:tcPr>
            <w:tcW w:w="320" w:type="pct"/>
            <w:tcBorders>
              <w:top w:val="nil"/>
              <w:left w:val="nil"/>
              <w:bottom w:val="single" w:sz="4" w:space="0" w:color="000000"/>
              <w:right w:val="single" w:sz="4" w:space="0" w:color="000000"/>
            </w:tcBorders>
            <w:shd w:val="clear" w:color="auto" w:fill="auto"/>
            <w:noWrap/>
            <w:vAlign w:val="center"/>
            <w:hideMark/>
          </w:tcPr>
          <w:p w14:paraId="6C649FB6" w14:textId="77777777" w:rsidR="006D2128" w:rsidRDefault="006D2128" w:rsidP="006D2128">
            <w:pPr>
              <w:jc w:val="center"/>
              <w:rPr>
                <w:color w:val="000000"/>
                <w:sz w:val="20"/>
                <w:szCs w:val="20"/>
              </w:rPr>
            </w:pPr>
            <w:r>
              <w:rPr>
                <w:color w:val="000000"/>
                <w:sz w:val="20"/>
                <w:szCs w:val="20"/>
              </w:rPr>
              <w:t>14.32</w:t>
            </w:r>
          </w:p>
        </w:tc>
        <w:tc>
          <w:tcPr>
            <w:tcW w:w="320" w:type="pct"/>
            <w:tcBorders>
              <w:top w:val="nil"/>
              <w:left w:val="nil"/>
              <w:bottom w:val="single" w:sz="4" w:space="0" w:color="000000"/>
              <w:right w:val="single" w:sz="4" w:space="0" w:color="000000"/>
            </w:tcBorders>
            <w:shd w:val="clear" w:color="auto" w:fill="auto"/>
            <w:noWrap/>
            <w:vAlign w:val="center"/>
            <w:hideMark/>
          </w:tcPr>
          <w:p w14:paraId="6B4FFDDA" w14:textId="77777777" w:rsidR="006D2128" w:rsidRDefault="006D2128" w:rsidP="006D2128">
            <w:pPr>
              <w:jc w:val="center"/>
              <w:rPr>
                <w:color w:val="000000"/>
                <w:sz w:val="20"/>
                <w:szCs w:val="20"/>
              </w:rPr>
            </w:pPr>
            <w:r>
              <w:rPr>
                <w:color w:val="000000"/>
                <w:sz w:val="20"/>
                <w:szCs w:val="20"/>
              </w:rPr>
              <w:t>26.99</w:t>
            </w:r>
          </w:p>
        </w:tc>
        <w:tc>
          <w:tcPr>
            <w:tcW w:w="237" w:type="pct"/>
            <w:tcBorders>
              <w:top w:val="nil"/>
              <w:left w:val="nil"/>
              <w:bottom w:val="single" w:sz="4" w:space="0" w:color="000000"/>
              <w:right w:val="single" w:sz="4" w:space="0" w:color="000000"/>
            </w:tcBorders>
            <w:shd w:val="clear" w:color="auto" w:fill="auto"/>
            <w:noWrap/>
            <w:vAlign w:val="center"/>
            <w:hideMark/>
          </w:tcPr>
          <w:p w14:paraId="76CA9465" w14:textId="77777777" w:rsidR="006D2128" w:rsidRDefault="006D2128" w:rsidP="006D2128">
            <w:pPr>
              <w:jc w:val="center"/>
              <w:rPr>
                <w:color w:val="000000"/>
                <w:sz w:val="20"/>
                <w:szCs w:val="20"/>
              </w:rPr>
            </w:pPr>
            <w:r>
              <w:rPr>
                <w:color w:val="000000"/>
                <w:sz w:val="20"/>
                <w:szCs w:val="20"/>
              </w:rPr>
              <w:t>1.13</w:t>
            </w:r>
          </w:p>
        </w:tc>
        <w:tc>
          <w:tcPr>
            <w:tcW w:w="320" w:type="pct"/>
            <w:tcBorders>
              <w:top w:val="nil"/>
              <w:left w:val="nil"/>
              <w:bottom w:val="single" w:sz="4" w:space="0" w:color="000000"/>
              <w:right w:val="single" w:sz="4" w:space="0" w:color="000000"/>
            </w:tcBorders>
            <w:shd w:val="clear" w:color="auto" w:fill="auto"/>
            <w:noWrap/>
            <w:vAlign w:val="center"/>
            <w:hideMark/>
          </w:tcPr>
          <w:p w14:paraId="54ABDECD" w14:textId="77777777" w:rsidR="006D2128" w:rsidRDefault="006D2128" w:rsidP="006D2128">
            <w:pPr>
              <w:jc w:val="center"/>
              <w:rPr>
                <w:color w:val="000000"/>
                <w:sz w:val="20"/>
                <w:szCs w:val="20"/>
              </w:rPr>
            </w:pPr>
            <w:r>
              <w:rPr>
                <w:color w:val="000000"/>
                <w:sz w:val="20"/>
                <w:szCs w:val="20"/>
              </w:rPr>
              <w:t>27.07</w:t>
            </w:r>
          </w:p>
        </w:tc>
        <w:tc>
          <w:tcPr>
            <w:tcW w:w="237" w:type="pct"/>
            <w:tcBorders>
              <w:top w:val="nil"/>
              <w:left w:val="nil"/>
              <w:bottom w:val="single" w:sz="4" w:space="0" w:color="000000"/>
              <w:right w:val="single" w:sz="4" w:space="0" w:color="000000"/>
            </w:tcBorders>
            <w:shd w:val="clear" w:color="auto" w:fill="auto"/>
            <w:noWrap/>
            <w:vAlign w:val="center"/>
            <w:hideMark/>
          </w:tcPr>
          <w:p w14:paraId="608F3EE7" w14:textId="77777777" w:rsidR="006D2128" w:rsidRDefault="006D2128" w:rsidP="006D2128">
            <w:pPr>
              <w:jc w:val="center"/>
              <w:rPr>
                <w:color w:val="000000"/>
                <w:sz w:val="20"/>
                <w:szCs w:val="20"/>
              </w:rPr>
            </w:pPr>
            <w:r>
              <w:rPr>
                <w:color w:val="000000"/>
                <w:sz w:val="20"/>
                <w:szCs w:val="20"/>
              </w:rPr>
              <w:t>0.93</w:t>
            </w:r>
          </w:p>
        </w:tc>
        <w:tc>
          <w:tcPr>
            <w:tcW w:w="320" w:type="pct"/>
            <w:tcBorders>
              <w:top w:val="nil"/>
              <w:left w:val="nil"/>
              <w:bottom w:val="single" w:sz="4" w:space="0" w:color="000000"/>
              <w:right w:val="single" w:sz="4" w:space="0" w:color="000000"/>
            </w:tcBorders>
            <w:shd w:val="clear" w:color="auto" w:fill="auto"/>
            <w:noWrap/>
            <w:vAlign w:val="center"/>
            <w:hideMark/>
          </w:tcPr>
          <w:p w14:paraId="726D1B5A" w14:textId="77777777" w:rsidR="006D2128" w:rsidRDefault="006D2128" w:rsidP="006D2128">
            <w:pPr>
              <w:jc w:val="center"/>
              <w:rPr>
                <w:color w:val="000000"/>
                <w:sz w:val="20"/>
                <w:szCs w:val="20"/>
              </w:rPr>
            </w:pPr>
            <w:r>
              <w:rPr>
                <w:color w:val="000000"/>
                <w:sz w:val="20"/>
                <w:szCs w:val="20"/>
              </w:rPr>
              <w:t>83.62</w:t>
            </w:r>
          </w:p>
        </w:tc>
        <w:tc>
          <w:tcPr>
            <w:tcW w:w="278" w:type="pct"/>
            <w:tcBorders>
              <w:top w:val="nil"/>
              <w:left w:val="nil"/>
              <w:bottom w:val="single" w:sz="4" w:space="0" w:color="000000"/>
              <w:right w:val="single" w:sz="4" w:space="0" w:color="000000"/>
            </w:tcBorders>
            <w:shd w:val="clear" w:color="auto" w:fill="auto"/>
            <w:noWrap/>
            <w:vAlign w:val="center"/>
            <w:hideMark/>
          </w:tcPr>
          <w:p w14:paraId="5EBF3A10" w14:textId="77777777" w:rsidR="006D2128" w:rsidRDefault="006D2128" w:rsidP="006D2128">
            <w:pPr>
              <w:jc w:val="center"/>
              <w:rPr>
                <w:color w:val="000000"/>
                <w:sz w:val="20"/>
                <w:szCs w:val="20"/>
              </w:rPr>
            </w:pPr>
            <w:r>
              <w:rPr>
                <w:color w:val="000000"/>
                <w:sz w:val="20"/>
                <w:szCs w:val="20"/>
              </w:rPr>
              <w:t>3.18</w:t>
            </w:r>
          </w:p>
        </w:tc>
      </w:tr>
      <w:tr w:rsidR="006D2128" w14:paraId="1A30BC64"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0E36605B" w14:textId="77777777" w:rsidR="006D2128" w:rsidRDefault="006D2128" w:rsidP="006D2128">
            <w:pPr>
              <w:jc w:val="center"/>
              <w:rPr>
                <w:color w:val="000000"/>
                <w:sz w:val="20"/>
                <w:szCs w:val="20"/>
              </w:rPr>
            </w:pPr>
            <w:r>
              <w:rPr>
                <w:color w:val="000000"/>
                <w:sz w:val="20"/>
                <w:szCs w:val="20"/>
              </w:rPr>
              <w:t>Октябрь (Л)</w:t>
            </w:r>
          </w:p>
        </w:tc>
        <w:tc>
          <w:tcPr>
            <w:tcW w:w="320" w:type="pct"/>
            <w:tcBorders>
              <w:top w:val="nil"/>
              <w:left w:val="nil"/>
              <w:bottom w:val="single" w:sz="4" w:space="0" w:color="000000"/>
              <w:right w:val="single" w:sz="4" w:space="0" w:color="000000"/>
            </w:tcBorders>
            <w:shd w:val="clear" w:color="auto" w:fill="auto"/>
            <w:noWrap/>
            <w:vAlign w:val="center"/>
            <w:hideMark/>
          </w:tcPr>
          <w:p w14:paraId="571B40B9"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2E00A081" w14:textId="77777777" w:rsidR="006D2128" w:rsidRDefault="006D2128" w:rsidP="006D2128">
            <w:pPr>
              <w:jc w:val="center"/>
              <w:rPr>
                <w:color w:val="000000"/>
                <w:sz w:val="20"/>
                <w:szCs w:val="20"/>
              </w:rPr>
            </w:pPr>
            <w:r>
              <w:rPr>
                <w:color w:val="000000"/>
                <w:sz w:val="20"/>
                <w:szCs w:val="20"/>
              </w:rPr>
              <w:t>3.90</w:t>
            </w:r>
          </w:p>
        </w:tc>
        <w:tc>
          <w:tcPr>
            <w:tcW w:w="278" w:type="pct"/>
            <w:tcBorders>
              <w:top w:val="nil"/>
              <w:left w:val="nil"/>
              <w:bottom w:val="single" w:sz="4" w:space="0" w:color="000000"/>
              <w:right w:val="single" w:sz="4" w:space="0" w:color="000000"/>
            </w:tcBorders>
            <w:shd w:val="clear" w:color="auto" w:fill="auto"/>
            <w:noWrap/>
            <w:vAlign w:val="center"/>
            <w:hideMark/>
          </w:tcPr>
          <w:p w14:paraId="691A3513"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2D730D4B"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31D1C59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57963FC5"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3A194375"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63D9FA4"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35224300"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7E712A8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67A04A4"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2210E205"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CBB9681"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389D803" w14:textId="77777777" w:rsidR="006D2128" w:rsidRDefault="006D2128" w:rsidP="006D2128">
            <w:pPr>
              <w:jc w:val="center"/>
              <w:rPr>
                <w:color w:val="000000"/>
                <w:sz w:val="20"/>
                <w:szCs w:val="20"/>
              </w:rPr>
            </w:pPr>
            <w:r>
              <w:rPr>
                <w:color w:val="000000"/>
                <w:sz w:val="20"/>
                <w:szCs w:val="20"/>
              </w:rPr>
              <w:t>0.00</w:t>
            </w:r>
          </w:p>
        </w:tc>
      </w:tr>
      <w:tr w:rsidR="006D2128" w14:paraId="426D1A2C"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5AB7FEE0" w14:textId="77777777" w:rsidR="006D2128" w:rsidRDefault="006D2128" w:rsidP="006D2128">
            <w:pPr>
              <w:jc w:val="center"/>
              <w:rPr>
                <w:color w:val="000000"/>
                <w:sz w:val="20"/>
                <w:szCs w:val="20"/>
              </w:rPr>
            </w:pPr>
            <w:r>
              <w:rPr>
                <w:color w:val="000000"/>
                <w:sz w:val="20"/>
                <w:szCs w:val="20"/>
              </w:rPr>
              <w:t>Ноябрь (О)</w:t>
            </w:r>
          </w:p>
        </w:tc>
        <w:tc>
          <w:tcPr>
            <w:tcW w:w="320" w:type="pct"/>
            <w:tcBorders>
              <w:top w:val="nil"/>
              <w:left w:val="nil"/>
              <w:bottom w:val="single" w:sz="4" w:space="0" w:color="000000"/>
              <w:right w:val="single" w:sz="4" w:space="0" w:color="000000"/>
            </w:tcBorders>
            <w:shd w:val="clear" w:color="auto" w:fill="auto"/>
            <w:noWrap/>
            <w:vAlign w:val="center"/>
            <w:hideMark/>
          </w:tcPr>
          <w:p w14:paraId="5FB9BA34" w14:textId="77777777" w:rsidR="006D2128" w:rsidRDefault="006D2128" w:rsidP="006D2128">
            <w:pPr>
              <w:jc w:val="center"/>
              <w:rPr>
                <w:color w:val="000000"/>
                <w:sz w:val="20"/>
                <w:szCs w:val="20"/>
              </w:rPr>
            </w:pPr>
            <w:r>
              <w:rPr>
                <w:color w:val="000000"/>
                <w:sz w:val="20"/>
                <w:szCs w:val="20"/>
              </w:rPr>
              <w:t>720.00</w:t>
            </w:r>
          </w:p>
        </w:tc>
        <w:tc>
          <w:tcPr>
            <w:tcW w:w="306" w:type="pct"/>
            <w:tcBorders>
              <w:top w:val="nil"/>
              <w:left w:val="nil"/>
              <w:bottom w:val="single" w:sz="4" w:space="0" w:color="000000"/>
              <w:right w:val="single" w:sz="4" w:space="0" w:color="000000"/>
            </w:tcBorders>
            <w:shd w:val="clear" w:color="auto" w:fill="auto"/>
            <w:noWrap/>
            <w:vAlign w:val="center"/>
            <w:hideMark/>
          </w:tcPr>
          <w:p w14:paraId="7F8B695A" w14:textId="77777777" w:rsidR="006D2128" w:rsidRDefault="006D2128" w:rsidP="006D2128">
            <w:pPr>
              <w:jc w:val="center"/>
              <w:rPr>
                <w:color w:val="000000"/>
                <w:sz w:val="20"/>
                <w:szCs w:val="20"/>
              </w:rPr>
            </w:pPr>
            <w:r>
              <w:rPr>
                <w:color w:val="000000"/>
                <w:sz w:val="20"/>
                <w:szCs w:val="20"/>
              </w:rPr>
              <w:t>-2.50</w:t>
            </w:r>
          </w:p>
        </w:tc>
        <w:tc>
          <w:tcPr>
            <w:tcW w:w="278" w:type="pct"/>
            <w:tcBorders>
              <w:top w:val="nil"/>
              <w:left w:val="nil"/>
              <w:bottom w:val="single" w:sz="4" w:space="0" w:color="000000"/>
              <w:right w:val="single" w:sz="4" w:space="0" w:color="000000"/>
            </w:tcBorders>
            <w:shd w:val="clear" w:color="auto" w:fill="auto"/>
            <w:noWrap/>
            <w:vAlign w:val="center"/>
            <w:hideMark/>
          </w:tcPr>
          <w:p w14:paraId="2255AD10" w14:textId="77777777" w:rsidR="006D2128" w:rsidRDefault="006D2128" w:rsidP="006D2128">
            <w:pPr>
              <w:jc w:val="center"/>
              <w:rPr>
                <w:color w:val="000000"/>
                <w:sz w:val="20"/>
                <w:szCs w:val="20"/>
              </w:rPr>
            </w:pPr>
            <w:r>
              <w:rPr>
                <w:color w:val="000000"/>
                <w:sz w:val="20"/>
                <w:szCs w:val="20"/>
              </w:rPr>
              <w:t>57.40</w:t>
            </w:r>
          </w:p>
        </w:tc>
        <w:tc>
          <w:tcPr>
            <w:tcW w:w="278" w:type="pct"/>
            <w:tcBorders>
              <w:top w:val="nil"/>
              <w:left w:val="nil"/>
              <w:bottom w:val="single" w:sz="4" w:space="0" w:color="000000"/>
              <w:right w:val="single" w:sz="4" w:space="0" w:color="000000"/>
            </w:tcBorders>
            <w:shd w:val="clear" w:color="auto" w:fill="auto"/>
            <w:noWrap/>
            <w:vAlign w:val="center"/>
            <w:hideMark/>
          </w:tcPr>
          <w:p w14:paraId="4BDD12F5" w14:textId="77777777" w:rsidR="006D2128" w:rsidRDefault="006D2128" w:rsidP="006D2128">
            <w:pPr>
              <w:jc w:val="center"/>
              <w:rPr>
                <w:color w:val="000000"/>
                <w:sz w:val="20"/>
                <w:szCs w:val="20"/>
              </w:rPr>
            </w:pPr>
            <w:r>
              <w:rPr>
                <w:color w:val="000000"/>
                <w:sz w:val="20"/>
                <w:szCs w:val="20"/>
              </w:rPr>
              <w:t>46.20</w:t>
            </w:r>
          </w:p>
        </w:tc>
        <w:tc>
          <w:tcPr>
            <w:tcW w:w="278" w:type="pct"/>
            <w:tcBorders>
              <w:top w:val="nil"/>
              <w:left w:val="nil"/>
              <w:bottom w:val="single" w:sz="4" w:space="0" w:color="000000"/>
              <w:right w:val="single" w:sz="4" w:space="0" w:color="000000"/>
            </w:tcBorders>
            <w:shd w:val="clear" w:color="auto" w:fill="auto"/>
            <w:noWrap/>
            <w:vAlign w:val="center"/>
            <w:hideMark/>
          </w:tcPr>
          <w:p w14:paraId="7B2D1A2A" w14:textId="77777777" w:rsidR="006D2128" w:rsidRDefault="006D2128" w:rsidP="006D2128">
            <w:pPr>
              <w:jc w:val="center"/>
              <w:rPr>
                <w:color w:val="000000"/>
                <w:sz w:val="20"/>
                <w:szCs w:val="20"/>
              </w:rPr>
            </w:pPr>
            <w:r>
              <w:rPr>
                <w:color w:val="000000"/>
                <w:sz w:val="20"/>
                <w:szCs w:val="20"/>
              </w:rPr>
              <w:t>7.30</w:t>
            </w:r>
          </w:p>
        </w:tc>
        <w:tc>
          <w:tcPr>
            <w:tcW w:w="278" w:type="pct"/>
            <w:tcBorders>
              <w:top w:val="nil"/>
              <w:left w:val="nil"/>
              <w:bottom w:val="single" w:sz="4" w:space="0" w:color="000000"/>
              <w:right w:val="single" w:sz="4" w:space="0" w:color="000000"/>
            </w:tcBorders>
            <w:shd w:val="clear" w:color="auto" w:fill="auto"/>
            <w:noWrap/>
            <w:vAlign w:val="center"/>
            <w:hideMark/>
          </w:tcPr>
          <w:p w14:paraId="0C51C34F"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37BE5F87" w14:textId="77777777" w:rsidR="006D2128" w:rsidRDefault="006D2128" w:rsidP="006D2128">
            <w:pPr>
              <w:jc w:val="center"/>
              <w:rPr>
                <w:color w:val="000000"/>
                <w:sz w:val="20"/>
                <w:szCs w:val="20"/>
              </w:rPr>
            </w:pPr>
            <w:r>
              <w:rPr>
                <w:color w:val="000000"/>
                <w:sz w:val="20"/>
                <w:szCs w:val="20"/>
              </w:rPr>
              <w:t>29.79</w:t>
            </w:r>
          </w:p>
        </w:tc>
        <w:tc>
          <w:tcPr>
            <w:tcW w:w="320" w:type="pct"/>
            <w:tcBorders>
              <w:top w:val="nil"/>
              <w:left w:val="nil"/>
              <w:bottom w:val="single" w:sz="4" w:space="0" w:color="000000"/>
              <w:right w:val="single" w:sz="4" w:space="0" w:color="000000"/>
            </w:tcBorders>
            <w:shd w:val="clear" w:color="auto" w:fill="auto"/>
            <w:noWrap/>
            <w:vAlign w:val="center"/>
            <w:hideMark/>
          </w:tcPr>
          <w:p w14:paraId="1D638FDE" w14:textId="77777777" w:rsidR="006D2128" w:rsidRDefault="006D2128" w:rsidP="006D2128">
            <w:pPr>
              <w:jc w:val="center"/>
              <w:rPr>
                <w:color w:val="000000"/>
                <w:sz w:val="20"/>
                <w:szCs w:val="20"/>
              </w:rPr>
            </w:pPr>
            <w:r>
              <w:rPr>
                <w:color w:val="000000"/>
                <w:sz w:val="20"/>
                <w:szCs w:val="20"/>
              </w:rPr>
              <w:t>18.66</w:t>
            </w:r>
          </w:p>
        </w:tc>
        <w:tc>
          <w:tcPr>
            <w:tcW w:w="320" w:type="pct"/>
            <w:tcBorders>
              <w:top w:val="nil"/>
              <w:left w:val="nil"/>
              <w:bottom w:val="single" w:sz="4" w:space="0" w:color="000000"/>
              <w:right w:val="single" w:sz="4" w:space="0" w:color="000000"/>
            </w:tcBorders>
            <w:shd w:val="clear" w:color="auto" w:fill="auto"/>
            <w:noWrap/>
            <w:vAlign w:val="center"/>
            <w:hideMark/>
          </w:tcPr>
          <w:p w14:paraId="0F92F89D" w14:textId="77777777" w:rsidR="006D2128" w:rsidRDefault="006D2128" w:rsidP="006D2128">
            <w:pPr>
              <w:jc w:val="center"/>
              <w:rPr>
                <w:color w:val="000000"/>
                <w:sz w:val="20"/>
                <w:szCs w:val="20"/>
              </w:rPr>
            </w:pPr>
            <w:r>
              <w:rPr>
                <w:color w:val="000000"/>
                <w:sz w:val="20"/>
                <w:szCs w:val="20"/>
              </w:rPr>
              <w:t>25.99</w:t>
            </w:r>
          </w:p>
        </w:tc>
        <w:tc>
          <w:tcPr>
            <w:tcW w:w="237" w:type="pct"/>
            <w:tcBorders>
              <w:top w:val="nil"/>
              <w:left w:val="nil"/>
              <w:bottom w:val="single" w:sz="4" w:space="0" w:color="000000"/>
              <w:right w:val="single" w:sz="4" w:space="0" w:color="000000"/>
            </w:tcBorders>
            <w:shd w:val="clear" w:color="auto" w:fill="auto"/>
            <w:noWrap/>
            <w:vAlign w:val="center"/>
            <w:hideMark/>
          </w:tcPr>
          <w:p w14:paraId="14586505" w14:textId="77777777" w:rsidR="006D2128" w:rsidRDefault="006D2128" w:rsidP="006D2128">
            <w:pPr>
              <w:jc w:val="center"/>
              <w:rPr>
                <w:color w:val="000000"/>
                <w:sz w:val="20"/>
                <w:szCs w:val="20"/>
              </w:rPr>
            </w:pPr>
            <w:r>
              <w:rPr>
                <w:color w:val="000000"/>
                <w:sz w:val="20"/>
                <w:szCs w:val="20"/>
              </w:rPr>
              <w:t>1.36</w:t>
            </w:r>
          </w:p>
        </w:tc>
        <w:tc>
          <w:tcPr>
            <w:tcW w:w="320" w:type="pct"/>
            <w:tcBorders>
              <w:top w:val="nil"/>
              <w:left w:val="nil"/>
              <w:bottom w:val="single" w:sz="4" w:space="0" w:color="000000"/>
              <w:right w:val="single" w:sz="4" w:space="0" w:color="000000"/>
            </w:tcBorders>
            <w:shd w:val="clear" w:color="auto" w:fill="auto"/>
            <w:noWrap/>
            <w:vAlign w:val="center"/>
            <w:hideMark/>
          </w:tcPr>
          <w:p w14:paraId="1E283D52" w14:textId="77777777" w:rsidR="006D2128" w:rsidRDefault="006D2128" w:rsidP="006D2128">
            <w:pPr>
              <w:jc w:val="center"/>
              <w:rPr>
                <w:color w:val="000000"/>
                <w:sz w:val="20"/>
                <w:szCs w:val="20"/>
              </w:rPr>
            </w:pPr>
            <w:r>
              <w:rPr>
                <w:color w:val="000000"/>
                <w:sz w:val="20"/>
                <w:szCs w:val="20"/>
              </w:rPr>
              <w:t>26.13</w:t>
            </w:r>
          </w:p>
        </w:tc>
        <w:tc>
          <w:tcPr>
            <w:tcW w:w="237" w:type="pct"/>
            <w:tcBorders>
              <w:top w:val="nil"/>
              <w:left w:val="nil"/>
              <w:bottom w:val="single" w:sz="4" w:space="0" w:color="000000"/>
              <w:right w:val="single" w:sz="4" w:space="0" w:color="000000"/>
            </w:tcBorders>
            <w:shd w:val="clear" w:color="auto" w:fill="auto"/>
            <w:noWrap/>
            <w:vAlign w:val="center"/>
            <w:hideMark/>
          </w:tcPr>
          <w:p w14:paraId="08C537BA" w14:textId="77777777" w:rsidR="006D2128" w:rsidRDefault="006D2128" w:rsidP="006D2128">
            <w:pPr>
              <w:jc w:val="center"/>
              <w:rPr>
                <w:color w:val="000000"/>
                <w:sz w:val="20"/>
                <w:szCs w:val="20"/>
              </w:rPr>
            </w:pPr>
            <w:r>
              <w:rPr>
                <w:color w:val="000000"/>
                <w:sz w:val="20"/>
                <w:szCs w:val="20"/>
              </w:rPr>
              <w:t>1.08</w:t>
            </w:r>
          </w:p>
        </w:tc>
        <w:tc>
          <w:tcPr>
            <w:tcW w:w="320" w:type="pct"/>
            <w:tcBorders>
              <w:top w:val="nil"/>
              <w:left w:val="nil"/>
              <w:bottom w:val="single" w:sz="4" w:space="0" w:color="000000"/>
              <w:right w:val="single" w:sz="4" w:space="0" w:color="000000"/>
            </w:tcBorders>
            <w:shd w:val="clear" w:color="auto" w:fill="auto"/>
            <w:noWrap/>
            <w:vAlign w:val="center"/>
            <w:hideMark/>
          </w:tcPr>
          <w:p w14:paraId="10F7923F" w14:textId="77777777" w:rsidR="006D2128" w:rsidRDefault="006D2128" w:rsidP="006D2128">
            <w:pPr>
              <w:jc w:val="center"/>
              <w:rPr>
                <w:color w:val="000000"/>
                <w:sz w:val="20"/>
                <w:szCs w:val="20"/>
              </w:rPr>
            </w:pPr>
            <w:r>
              <w:rPr>
                <w:color w:val="000000"/>
                <w:sz w:val="20"/>
                <w:szCs w:val="20"/>
              </w:rPr>
              <w:t>80.93</w:t>
            </w:r>
          </w:p>
        </w:tc>
        <w:tc>
          <w:tcPr>
            <w:tcW w:w="278" w:type="pct"/>
            <w:tcBorders>
              <w:top w:val="nil"/>
              <w:left w:val="nil"/>
              <w:bottom w:val="single" w:sz="4" w:space="0" w:color="000000"/>
              <w:right w:val="single" w:sz="4" w:space="0" w:color="000000"/>
            </w:tcBorders>
            <w:shd w:val="clear" w:color="auto" w:fill="auto"/>
            <w:noWrap/>
            <w:vAlign w:val="center"/>
            <w:hideMark/>
          </w:tcPr>
          <w:p w14:paraId="04B22CCB" w14:textId="77777777" w:rsidR="006D2128" w:rsidRDefault="006D2128" w:rsidP="006D2128">
            <w:pPr>
              <w:jc w:val="center"/>
              <w:rPr>
                <w:color w:val="000000"/>
                <w:sz w:val="20"/>
                <w:szCs w:val="20"/>
              </w:rPr>
            </w:pPr>
            <w:r>
              <w:rPr>
                <w:color w:val="000000"/>
                <w:sz w:val="20"/>
                <w:szCs w:val="20"/>
              </w:rPr>
              <w:t>3.79</w:t>
            </w:r>
          </w:p>
        </w:tc>
      </w:tr>
      <w:tr w:rsidR="006D2128" w14:paraId="49B4ABE3"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6E91ED30" w14:textId="77777777" w:rsidR="006D2128" w:rsidRDefault="006D2128" w:rsidP="006D2128">
            <w:pPr>
              <w:jc w:val="center"/>
              <w:rPr>
                <w:color w:val="000000"/>
                <w:sz w:val="20"/>
                <w:szCs w:val="20"/>
              </w:rPr>
            </w:pPr>
            <w:r>
              <w:rPr>
                <w:color w:val="000000"/>
                <w:sz w:val="20"/>
                <w:szCs w:val="20"/>
              </w:rPr>
              <w:t>Ноябрь (Л)</w:t>
            </w:r>
          </w:p>
        </w:tc>
        <w:tc>
          <w:tcPr>
            <w:tcW w:w="320" w:type="pct"/>
            <w:tcBorders>
              <w:top w:val="nil"/>
              <w:left w:val="nil"/>
              <w:bottom w:val="single" w:sz="4" w:space="0" w:color="000000"/>
              <w:right w:val="single" w:sz="4" w:space="0" w:color="000000"/>
            </w:tcBorders>
            <w:shd w:val="clear" w:color="auto" w:fill="auto"/>
            <w:noWrap/>
            <w:vAlign w:val="center"/>
            <w:hideMark/>
          </w:tcPr>
          <w:p w14:paraId="6F453728"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1B676440" w14:textId="77777777" w:rsidR="006D2128" w:rsidRDefault="006D2128" w:rsidP="006D2128">
            <w:pPr>
              <w:jc w:val="center"/>
              <w:rPr>
                <w:color w:val="000000"/>
                <w:sz w:val="20"/>
                <w:szCs w:val="20"/>
              </w:rPr>
            </w:pPr>
            <w:r>
              <w:rPr>
                <w:color w:val="000000"/>
                <w:sz w:val="20"/>
                <w:szCs w:val="20"/>
              </w:rPr>
              <w:t>-2.50</w:t>
            </w:r>
          </w:p>
        </w:tc>
        <w:tc>
          <w:tcPr>
            <w:tcW w:w="278" w:type="pct"/>
            <w:tcBorders>
              <w:top w:val="nil"/>
              <w:left w:val="nil"/>
              <w:bottom w:val="single" w:sz="4" w:space="0" w:color="000000"/>
              <w:right w:val="single" w:sz="4" w:space="0" w:color="000000"/>
            </w:tcBorders>
            <w:shd w:val="clear" w:color="auto" w:fill="auto"/>
            <w:noWrap/>
            <w:vAlign w:val="center"/>
            <w:hideMark/>
          </w:tcPr>
          <w:p w14:paraId="687DB5CD"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39B46F69"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5A22E53C"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07C123B0"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1782D834"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11ACFE63"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34A7D7FC"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2615A4F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27670122"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35A347EC"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540B0904"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665C7F4" w14:textId="77777777" w:rsidR="006D2128" w:rsidRDefault="006D2128" w:rsidP="006D2128">
            <w:pPr>
              <w:jc w:val="center"/>
              <w:rPr>
                <w:color w:val="000000"/>
                <w:sz w:val="20"/>
                <w:szCs w:val="20"/>
              </w:rPr>
            </w:pPr>
            <w:r>
              <w:rPr>
                <w:color w:val="000000"/>
                <w:sz w:val="20"/>
                <w:szCs w:val="20"/>
              </w:rPr>
              <w:t>0.00</w:t>
            </w:r>
          </w:p>
        </w:tc>
      </w:tr>
      <w:tr w:rsidR="006D2128" w14:paraId="59300C0D"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333311E9" w14:textId="77777777" w:rsidR="006D2128" w:rsidRDefault="006D2128" w:rsidP="006D2128">
            <w:pPr>
              <w:jc w:val="center"/>
              <w:rPr>
                <w:color w:val="000000"/>
                <w:sz w:val="20"/>
                <w:szCs w:val="20"/>
              </w:rPr>
            </w:pPr>
            <w:r>
              <w:rPr>
                <w:color w:val="000000"/>
                <w:sz w:val="20"/>
                <w:szCs w:val="20"/>
              </w:rPr>
              <w:t>Декабрь (О)</w:t>
            </w:r>
          </w:p>
        </w:tc>
        <w:tc>
          <w:tcPr>
            <w:tcW w:w="320" w:type="pct"/>
            <w:tcBorders>
              <w:top w:val="nil"/>
              <w:left w:val="nil"/>
              <w:bottom w:val="single" w:sz="4" w:space="0" w:color="000000"/>
              <w:right w:val="single" w:sz="4" w:space="0" w:color="000000"/>
            </w:tcBorders>
            <w:shd w:val="clear" w:color="auto" w:fill="auto"/>
            <w:noWrap/>
            <w:vAlign w:val="center"/>
            <w:hideMark/>
          </w:tcPr>
          <w:p w14:paraId="4942E771" w14:textId="77777777" w:rsidR="006D2128" w:rsidRDefault="006D2128" w:rsidP="006D2128">
            <w:pPr>
              <w:jc w:val="center"/>
              <w:rPr>
                <w:color w:val="000000"/>
                <w:sz w:val="20"/>
                <w:szCs w:val="20"/>
              </w:rPr>
            </w:pPr>
            <w:r>
              <w:rPr>
                <w:color w:val="000000"/>
                <w:sz w:val="20"/>
                <w:szCs w:val="20"/>
              </w:rPr>
              <w:t>744.00</w:t>
            </w:r>
          </w:p>
        </w:tc>
        <w:tc>
          <w:tcPr>
            <w:tcW w:w="306" w:type="pct"/>
            <w:tcBorders>
              <w:top w:val="nil"/>
              <w:left w:val="nil"/>
              <w:bottom w:val="single" w:sz="4" w:space="0" w:color="000000"/>
              <w:right w:val="single" w:sz="4" w:space="0" w:color="000000"/>
            </w:tcBorders>
            <w:shd w:val="clear" w:color="auto" w:fill="auto"/>
            <w:noWrap/>
            <w:vAlign w:val="center"/>
            <w:hideMark/>
          </w:tcPr>
          <w:p w14:paraId="1020C8A9" w14:textId="77777777" w:rsidR="006D2128" w:rsidRDefault="006D2128" w:rsidP="006D2128">
            <w:pPr>
              <w:jc w:val="center"/>
              <w:rPr>
                <w:color w:val="000000"/>
                <w:sz w:val="20"/>
                <w:szCs w:val="20"/>
              </w:rPr>
            </w:pPr>
            <w:r>
              <w:rPr>
                <w:color w:val="000000"/>
                <w:sz w:val="20"/>
                <w:szCs w:val="20"/>
              </w:rPr>
              <w:t>-7.50</w:t>
            </w:r>
          </w:p>
        </w:tc>
        <w:tc>
          <w:tcPr>
            <w:tcW w:w="278" w:type="pct"/>
            <w:tcBorders>
              <w:top w:val="nil"/>
              <w:left w:val="nil"/>
              <w:bottom w:val="single" w:sz="4" w:space="0" w:color="000000"/>
              <w:right w:val="single" w:sz="4" w:space="0" w:color="000000"/>
            </w:tcBorders>
            <w:shd w:val="clear" w:color="auto" w:fill="auto"/>
            <w:noWrap/>
            <w:vAlign w:val="center"/>
            <w:hideMark/>
          </w:tcPr>
          <w:p w14:paraId="54BEBCE2" w14:textId="77777777" w:rsidR="006D2128" w:rsidRDefault="006D2128" w:rsidP="006D2128">
            <w:pPr>
              <w:jc w:val="center"/>
              <w:rPr>
                <w:color w:val="000000"/>
                <w:sz w:val="20"/>
                <w:szCs w:val="20"/>
              </w:rPr>
            </w:pPr>
            <w:r>
              <w:rPr>
                <w:color w:val="000000"/>
                <w:sz w:val="20"/>
                <w:szCs w:val="20"/>
              </w:rPr>
              <w:t>65.20</w:t>
            </w:r>
          </w:p>
        </w:tc>
        <w:tc>
          <w:tcPr>
            <w:tcW w:w="278" w:type="pct"/>
            <w:tcBorders>
              <w:top w:val="nil"/>
              <w:left w:val="nil"/>
              <w:bottom w:val="single" w:sz="4" w:space="0" w:color="000000"/>
              <w:right w:val="single" w:sz="4" w:space="0" w:color="000000"/>
            </w:tcBorders>
            <w:shd w:val="clear" w:color="auto" w:fill="auto"/>
            <w:noWrap/>
            <w:vAlign w:val="center"/>
            <w:hideMark/>
          </w:tcPr>
          <w:p w14:paraId="3460FA80" w14:textId="77777777" w:rsidR="006D2128" w:rsidRDefault="006D2128" w:rsidP="006D2128">
            <w:pPr>
              <w:jc w:val="center"/>
              <w:rPr>
                <w:color w:val="000000"/>
                <w:sz w:val="20"/>
                <w:szCs w:val="20"/>
              </w:rPr>
            </w:pPr>
            <w:r>
              <w:rPr>
                <w:color w:val="000000"/>
                <w:sz w:val="20"/>
                <w:szCs w:val="20"/>
              </w:rPr>
              <w:t>51.30</w:t>
            </w:r>
          </w:p>
        </w:tc>
        <w:tc>
          <w:tcPr>
            <w:tcW w:w="278" w:type="pct"/>
            <w:tcBorders>
              <w:top w:val="nil"/>
              <w:left w:val="nil"/>
              <w:bottom w:val="single" w:sz="4" w:space="0" w:color="000000"/>
              <w:right w:val="single" w:sz="4" w:space="0" w:color="000000"/>
            </w:tcBorders>
            <w:shd w:val="clear" w:color="auto" w:fill="auto"/>
            <w:noWrap/>
            <w:vAlign w:val="center"/>
            <w:hideMark/>
          </w:tcPr>
          <w:p w14:paraId="0776D685" w14:textId="77777777" w:rsidR="006D2128" w:rsidRDefault="006D2128" w:rsidP="006D2128">
            <w:pPr>
              <w:jc w:val="center"/>
              <w:rPr>
                <w:color w:val="000000"/>
                <w:sz w:val="20"/>
                <w:szCs w:val="20"/>
              </w:rPr>
            </w:pPr>
            <w:r>
              <w:rPr>
                <w:color w:val="000000"/>
                <w:sz w:val="20"/>
                <w:szCs w:val="20"/>
              </w:rPr>
              <w:t>5.30</w:t>
            </w:r>
          </w:p>
        </w:tc>
        <w:tc>
          <w:tcPr>
            <w:tcW w:w="278" w:type="pct"/>
            <w:tcBorders>
              <w:top w:val="nil"/>
              <w:left w:val="nil"/>
              <w:bottom w:val="single" w:sz="4" w:space="0" w:color="000000"/>
              <w:right w:val="single" w:sz="4" w:space="0" w:color="000000"/>
            </w:tcBorders>
            <w:shd w:val="clear" w:color="auto" w:fill="auto"/>
            <w:noWrap/>
            <w:vAlign w:val="center"/>
            <w:hideMark/>
          </w:tcPr>
          <w:p w14:paraId="751073DF"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133A1DC3" w14:textId="77777777" w:rsidR="006D2128" w:rsidRDefault="006D2128" w:rsidP="006D2128">
            <w:pPr>
              <w:jc w:val="center"/>
              <w:rPr>
                <w:color w:val="000000"/>
                <w:sz w:val="20"/>
                <w:szCs w:val="20"/>
              </w:rPr>
            </w:pPr>
            <w:r>
              <w:rPr>
                <w:color w:val="000000"/>
                <w:sz w:val="20"/>
                <w:szCs w:val="20"/>
              </w:rPr>
              <w:t>36.97</w:t>
            </w:r>
          </w:p>
        </w:tc>
        <w:tc>
          <w:tcPr>
            <w:tcW w:w="320" w:type="pct"/>
            <w:tcBorders>
              <w:top w:val="nil"/>
              <w:left w:val="nil"/>
              <w:bottom w:val="single" w:sz="4" w:space="0" w:color="000000"/>
              <w:right w:val="single" w:sz="4" w:space="0" w:color="000000"/>
            </w:tcBorders>
            <w:shd w:val="clear" w:color="auto" w:fill="auto"/>
            <w:noWrap/>
            <w:vAlign w:val="center"/>
            <w:hideMark/>
          </w:tcPr>
          <w:p w14:paraId="37947D1C" w14:textId="77777777" w:rsidR="006D2128" w:rsidRDefault="006D2128" w:rsidP="006D2128">
            <w:pPr>
              <w:jc w:val="center"/>
              <w:rPr>
                <w:color w:val="000000"/>
                <w:sz w:val="20"/>
                <w:szCs w:val="20"/>
              </w:rPr>
            </w:pPr>
            <w:r>
              <w:rPr>
                <w:color w:val="000000"/>
                <w:sz w:val="20"/>
                <w:szCs w:val="20"/>
              </w:rPr>
              <w:t>23.15</w:t>
            </w:r>
          </w:p>
        </w:tc>
        <w:tc>
          <w:tcPr>
            <w:tcW w:w="320" w:type="pct"/>
            <w:tcBorders>
              <w:top w:val="nil"/>
              <w:left w:val="nil"/>
              <w:bottom w:val="single" w:sz="4" w:space="0" w:color="000000"/>
              <w:right w:val="single" w:sz="4" w:space="0" w:color="000000"/>
            </w:tcBorders>
            <w:shd w:val="clear" w:color="auto" w:fill="auto"/>
            <w:noWrap/>
            <w:vAlign w:val="center"/>
            <w:hideMark/>
          </w:tcPr>
          <w:p w14:paraId="569068A6" w14:textId="77777777" w:rsidR="006D2128" w:rsidRDefault="006D2128" w:rsidP="006D2128">
            <w:pPr>
              <w:jc w:val="center"/>
              <w:rPr>
                <w:color w:val="000000"/>
                <w:sz w:val="20"/>
                <w:szCs w:val="20"/>
              </w:rPr>
            </w:pPr>
            <w:r>
              <w:rPr>
                <w:color w:val="000000"/>
                <w:sz w:val="20"/>
                <w:szCs w:val="20"/>
              </w:rPr>
              <w:t>26.74</w:t>
            </w:r>
          </w:p>
        </w:tc>
        <w:tc>
          <w:tcPr>
            <w:tcW w:w="237" w:type="pct"/>
            <w:tcBorders>
              <w:top w:val="nil"/>
              <w:left w:val="nil"/>
              <w:bottom w:val="single" w:sz="4" w:space="0" w:color="000000"/>
              <w:right w:val="single" w:sz="4" w:space="0" w:color="000000"/>
            </w:tcBorders>
            <w:shd w:val="clear" w:color="auto" w:fill="auto"/>
            <w:noWrap/>
            <w:vAlign w:val="center"/>
            <w:hideMark/>
          </w:tcPr>
          <w:p w14:paraId="7D0B7B19" w14:textId="77777777" w:rsidR="006D2128" w:rsidRDefault="006D2128" w:rsidP="006D2128">
            <w:pPr>
              <w:jc w:val="center"/>
              <w:rPr>
                <w:color w:val="000000"/>
                <w:sz w:val="20"/>
                <w:szCs w:val="20"/>
              </w:rPr>
            </w:pPr>
            <w:r>
              <w:rPr>
                <w:color w:val="000000"/>
                <w:sz w:val="20"/>
                <w:szCs w:val="20"/>
              </w:rPr>
              <w:t>1.61</w:t>
            </w:r>
          </w:p>
        </w:tc>
        <w:tc>
          <w:tcPr>
            <w:tcW w:w="320" w:type="pct"/>
            <w:tcBorders>
              <w:top w:val="nil"/>
              <w:left w:val="nil"/>
              <w:bottom w:val="single" w:sz="4" w:space="0" w:color="000000"/>
              <w:right w:val="single" w:sz="4" w:space="0" w:color="000000"/>
            </w:tcBorders>
            <w:shd w:val="clear" w:color="auto" w:fill="auto"/>
            <w:noWrap/>
            <w:vAlign w:val="center"/>
            <w:hideMark/>
          </w:tcPr>
          <w:p w14:paraId="3C7E6345" w14:textId="77777777" w:rsidR="006D2128" w:rsidRDefault="006D2128" w:rsidP="006D2128">
            <w:pPr>
              <w:jc w:val="center"/>
              <w:rPr>
                <w:color w:val="000000"/>
                <w:sz w:val="20"/>
                <w:szCs w:val="20"/>
              </w:rPr>
            </w:pPr>
            <w:r>
              <w:rPr>
                <w:color w:val="000000"/>
                <w:sz w:val="20"/>
                <w:szCs w:val="20"/>
              </w:rPr>
              <w:t>26.94</w:t>
            </w:r>
          </w:p>
        </w:tc>
        <w:tc>
          <w:tcPr>
            <w:tcW w:w="237" w:type="pct"/>
            <w:tcBorders>
              <w:top w:val="nil"/>
              <w:left w:val="nil"/>
              <w:bottom w:val="single" w:sz="4" w:space="0" w:color="000000"/>
              <w:right w:val="single" w:sz="4" w:space="0" w:color="000000"/>
            </w:tcBorders>
            <w:shd w:val="clear" w:color="auto" w:fill="auto"/>
            <w:noWrap/>
            <w:vAlign w:val="center"/>
            <w:hideMark/>
          </w:tcPr>
          <w:p w14:paraId="57B32B33" w14:textId="77777777" w:rsidR="006D2128" w:rsidRDefault="006D2128" w:rsidP="006D2128">
            <w:pPr>
              <w:jc w:val="center"/>
              <w:rPr>
                <w:color w:val="000000"/>
                <w:sz w:val="20"/>
                <w:szCs w:val="20"/>
              </w:rPr>
            </w:pPr>
            <w:r>
              <w:rPr>
                <w:color w:val="000000"/>
                <w:sz w:val="20"/>
                <w:szCs w:val="20"/>
              </w:rPr>
              <w:t>1.25</w:t>
            </w:r>
          </w:p>
        </w:tc>
        <w:tc>
          <w:tcPr>
            <w:tcW w:w="320" w:type="pct"/>
            <w:tcBorders>
              <w:top w:val="nil"/>
              <w:left w:val="nil"/>
              <w:bottom w:val="single" w:sz="4" w:space="0" w:color="000000"/>
              <w:right w:val="single" w:sz="4" w:space="0" w:color="000000"/>
            </w:tcBorders>
            <w:shd w:val="clear" w:color="auto" w:fill="auto"/>
            <w:noWrap/>
            <w:vAlign w:val="center"/>
            <w:hideMark/>
          </w:tcPr>
          <w:p w14:paraId="0F8D3B44" w14:textId="77777777" w:rsidR="006D2128" w:rsidRDefault="006D2128" w:rsidP="006D2128">
            <w:pPr>
              <w:jc w:val="center"/>
              <w:rPr>
                <w:color w:val="000000"/>
                <w:sz w:val="20"/>
                <w:szCs w:val="20"/>
              </w:rPr>
            </w:pPr>
            <w:r>
              <w:rPr>
                <w:color w:val="000000"/>
                <w:sz w:val="20"/>
                <w:szCs w:val="20"/>
              </w:rPr>
              <w:t>83.62</w:t>
            </w:r>
          </w:p>
        </w:tc>
        <w:tc>
          <w:tcPr>
            <w:tcW w:w="278" w:type="pct"/>
            <w:tcBorders>
              <w:top w:val="nil"/>
              <w:left w:val="nil"/>
              <w:bottom w:val="single" w:sz="4" w:space="0" w:color="000000"/>
              <w:right w:val="single" w:sz="4" w:space="0" w:color="000000"/>
            </w:tcBorders>
            <w:shd w:val="clear" w:color="auto" w:fill="auto"/>
            <w:noWrap/>
            <w:vAlign w:val="center"/>
            <w:hideMark/>
          </w:tcPr>
          <w:p w14:paraId="38275D38" w14:textId="77777777" w:rsidR="006D2128" w:rsidRDefault="006D2128" w:rsidP="006D2128">
            <w:pPr>
              <w:jc w:val="center"/>
              <w:rPr>
                <w:color w:val="000000"/>
                <w:sz w:val="20"/>
                <w:szCs w:val="20"/>
              </w:rPr>
            </w:pPr>
            <w:r>
              <w:rPr>
                <w:color w:val="000000"/>
                <w:sz w:val="20"/>
                <w:szCs w:val="20"/>
              </w:rPr>
              <w:t>4.45</w:t>
            </w:r>
          </w:p>
        </w:tc>
      </w:tr>
      <w:tr w:rsidR="006D2128" w14:paraId="0308CD5E"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34B3F58" w14:textId="77777777" w:rsidR="006D2128" w:rsidRDefault="006D2128" w:rsidP="006D2128">
            <w:pPr>
              <w:jc w:val="center"/>
              <w:rPr>
                <w:color w:val="000000"/>
                <w:sz w:val="20"/>
                <w:szCs w:val="20"/>
              </w:rPr>
            </w:pPr>
            <w:r>
              <w:rPr>
                <w:color w:val="000000"/>
                <w:sz w:val="20"/>
                <w:szCs w:val="20"/>
              </w:rPr>
              <w:t>Декабрь (Л)</w:t>
            </w:r>
          </w:p>
        </w:tc>
        <w:tc>
          <w:tcPr>
            <w:tcW w:w="320" w:type="pct"/>
            <w:tcBorders>
              <w:top w:val="nil"/>
              <w:left w:val="nil"/>
              <w:bottom w:val="single" w:sz="4" w:space="0" w:color="000000"/>
              <w:right w:val="single" w:sz="4" w:space="0" w:color="000000"/>
            </w:tcBorders>
            <w:shd w:val="clear" w:color="auto" w:fill="auto"/>
            <w:noWrap/>
            <w:vAlign w:val="center"/>
            <w:hideMark/>
          </w:tcPr>
          <w:p w14:paraId="18C9C6AC" w14:textId="77777777" w:rsidR="006D2128" w:rsidRDefault="006D2128" w:rsidP="006D2128">
            <w:pPr>
              <w:jc w:val="center"/>
              <w:rPr>
                <w:color w:val="000000"/>
                <w:sz w:val="20"/>
                <w:szCs w:val="20"/>
              </w:rPr>
            </w:pPr>
            <w:r>
              <w:rPr>
                <w:color w:val="000000"/>
                <w:sz w:val="20"/>
                <w:szCs w:val="20"/>
              </w:rPr>
              <w:t>0.00</w:t>
            </w:r>
          </w:p>
        </w:tc>
        <w:tc>
          <w:tcPr>
            <w:tcW w:w="306" w:type="pct"/>
            <w:tcBorders>
              <w:top w:val="nil"/>
              <w:left w:val="nil"/>
              <w:bottom w:val="single" w:sz="4" w:space="0" w:color="000000"/>
              <w:right w:val="single" w:sz="4" w:space="0" w:color="000000"/>
            </w:tcBorders>
            <w:shd w:val="clear" w:color="auto" w:fill="auto"/>
            <w:noWrap/>
            <w:vAlign w:val="center"/>
            <w:hideMark/>
          </w:tcPr>
          <w:p w14:paraId="6B3C49D7" w14:textId="77777777" w:rsidR="006D2128" w:rsidRDefault="006D2128" w:rsidP="006D2128">
            <w:pPr>
              <w:jc w:val="center"/>
              <w:rPr>
                <w:color w:val="000000"/>
                <w:sz w:val="20"/>
                <w:szCs w:val="20"/>
              </w:rPr>
            </w:pPr>
            <w:r>
              <w:rPr>
                <w:color w:val="000000"/>
                <w:sz w:val="20"/>
                <w:szCs w:val="20"/>
              </w:rPr>
              <w:t>-7.50</w:t>
            </w:r>
          </w:p>
        </w:tc>
        <w:tc>
          <w:tcPr>
            <w:tcW w:w="278" w:type="pct"/>
            <w:tcBorders>
              <w:top w:val="nil"/>
              <w:left w:val="nil"/>
              <w:bottom w:val="single" w:sz="4" w:space="0" w:color="000000"/>
              <w:right w:val="single" w:sz="4" w:space="0" w:color="000000"/>
            </w:tcBorders>
            <w:shd w:val="clear" w:color="auto" w:fill="auto"/>
            <w:noWrap/>
            <w:vAlign w:val="center"/>
            <w:hideMark/>
          </w:tcPr>
          <w:p w14:paraId="02E9A988" w14:textId="77777777" w:rsidR="006D2128" w:rsidRDefault="006D2128" w:rsidP="006D2128">
            <w:pPr>
              <w:jc w:val="center"/>
              <w:rPr>
                <w:color w:val="000000"/>
                <w:sz w:val="20"/>
                <w:szCs w:val="20"/>
              </w:rPr>
            </w:pPr>
            <w:r>
              <w:rPr>
                <w:color w:val="000000"/>
                <w:sz w:val="20"/>
                <w:szCs w:val="20"/>
              </w:rPr>
              <w:t>60.00</w:t>
            </w:r>
          </w:p>
        </w:tc>
        <w:tc>
          <w:tcPr>
            <w:tcW w:w="278" w:type="pct"/>
            <w:tcBorders>
              <w:top w:val="nil"/>
              <w:left w:val="nil"/>
              <w:bottom w:val="single" w:sz="4" w:space="0" w:color="000000"/>
              <w:right w:val="single" w:sz="4" w:space="0" w:color="000000"/>
            </w:tcBorders>
            <w:shd w:val="clear" w:color="auto" w:fill="auto"/>
            <w:noWrap/>
            <w:vAlign w:val="center"/>
            <w:hideMark/>
          </w:tcPr>
          <w:p w14:paraId="59197396"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0742FA4"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44547182" w14:textId="77777777" w:rsidR="006D2128" w:rsidRDefault="006D2128" w:rsidP="006D2128">
            <w:pPr>
              <w:jc w:val="center"/>
              <w:rPr>
                <w:color w:val="000000"/>
                <w:sz w:val="20"/>
                <w:szCs w:val="20"/>
              </w:rPr>
            </w:pPr>
            <w:r>
              <w:rPr>
                <w:color w:val="000000"/>
                <w:sz w:val="20"/>
                <w:szCs w:val="20"/>
              </w:rPr>
              <w:t>10.00</w:t>
            </w:r>
          </w:p>
        </w:tc>
        <w:tc>
          <w:tcPr>
            <w:tcW w:w="320" w:type="pct"/>
            <w:tcBorders>
              <w:top w:val="nil"/>
              <w:left w:val="nil"/>
              <w:bottom w:val="single" w:sz="4" w:space="0" w:color="000000"/>
              <w:right w:val="single" w:sz="4" w:space="0" w:color="000000"/>
            </w:tcBorders>
            <w:shd w:val="clear" w:color="auto" w:fill="auto"/>
            <w:noWrap/>
            <w:vAlign w:val="center"/>
            <w:hideMark/>
          </w:tcPr>
          <w:p w14:paraId="76935447"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0D150FA6"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C05FD7C"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0CDA885E"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36AE3D9D" w14:textId="77777777" w:rsidR="006D2128" w:rsidRDefault="006D2128" w:rsidP="006D2128">
            <w:pPr>
              <w:jc w:val="center"/>
              <w:rPr>
                <w:color w:val="000000"/>
                <w:sz w:val="20"/>
                <w:szCs w:val="20"/>
              </w:rPr>
            </w:pPr>
            <w:r>
              <w:rPr>
                <w:color w:val="000000"/>
                <w:sz w:val="20"/>
                <w:szCs w:val="20"/>
              </w:rPr>
              <w:t>0.00</w:t>
            </w:r>
          </w:p>
        </w:tc>
        <w:tc>
          <w:tcPr>
            <w:tcW w:w="237" w:type="pct"/>
            <w:tcBorders>
              <w:top w:val="nil"/>
              <w:left w:val="nil"/>
              <w:bottom w:val="single" w:sz="4" w:space="0" w:color="000000"/>
              <w:right w:val="single" w:sz="4" w:space="0" w:color="000000"/>
            </w:tcBorders>
            <w:shd w:val="clear" w:color="auto" w:fill="auto"/>
            <w:noWrap/>
            <w:vAlign w:val="center"/>
            <w:hideMark/>
          </w:tcPr>
          <w:p w14:paraId="557E841B" w14:textId="77777777" w:rsidR="006D2128" w:rsidRDefault="006D2128" w:rsidP="006D2128">
            <w:pPr>
              <w:jc w:val="center"/>
              <w:rPr>
                <w:color w:val="000000"/>
                <w:sz w:val="20"/>
                <w:szCs w:val="20"/>
              </w:rPr>
            </w:pPr>
            <w:r>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14:paraId="719ED201" w14:textId="77777777" w:rsidR="006D2128" w:rsidRDefault="006D2128" w:rsidP="006D2128">
            <w:pPr>
              <w:jc w:val="center"/>
              <w:rPr>
                <w:color w:val="000000"/>
                <w:sz w:val="20"/>
                <w:szCs w:val="20"/>
              </w:rPr>
            </w:pPr>
            <w:r>
              <w:rPr>
                <w:color w:val="000000"/>
                <w:sz w:val="20"/>
                <w:szCs w:val="20"/>
              </w:rPr>
              <w:t>0.00</w:t>
            </w:r>
          </w:p>
        </w:tc>
        <w:tc>
          <w:tcPr>
            <w:tcW w:w="278" w:type="pct"/>
            <w:tcBorders>
              <w:top w:val="nil"/>
              <w:left w:val="nil"/>
              <w:bottom w:val="single" w:sz="4" w:space="0" w:color="000000"/>
              <w:right w:val="single" w:sz="4" w:space="0" w:color="000000"/>
            </w:tcBorders>
            <w:shd w:val="clear" w:color="auto" w:fill="auto"/>
            <w:noWrap/>
            <w:vAlign w:val="center"/>
            <w:hideMark/>
          </w:tcPr>
          <w:p w14:paraId="74EB542A" w14:textId="77777777" w:rsidR="006D2128" w:rsidRDefault="006D2128" w:rsidP="006D2128">
            <w:pPr>
              <w:jc w:val="center"/>
              <w:rPr>
                <w:color w:val="000000"/>
                <w:sz w:val="20"/>
                <w:szCs w:val="20"/>
              </w:rPr>
            </w:pPr>
            <w:r>
              <w:rPr>
                <w:color w:val="000000"/>
                <w:sz w:val="20"/>
                <w:szCs w:val="20"/>
              </w:rPr>
              <w:t>0.00</w:t>
            </w:r>
          </w:p>
        </w:tc>
      </w:tr>
      <w:tr w:rsidR="006D2128" w:rsidRPr="006D2128" w14:paraId="6428157C" w14:textId="77777777" w:rsidTr="006D2128">
        <w:trPr>
          <w:trHeight w:val="340"/>
        </w:trPr>
        <w:tc>
          <w:tcPr>
            <w:tcW w:w="908" w:type="pct"/>
            <w:tcBorders>
              <w:top w:val="nil"/>
              <w:left w:val="single" w:sz="4" w:space="0" w:color="000000"/>
              <w:bottom w:val="single" w:sz="4" w:space="0" w:color="000000"/>
              <w:right w:val="single" w:sz="4" w:space="0" w:color="000000"/>
            </w:tcBorders>
            <w:shd w:val="clear" w:color="auto" w:fill="auto"/>
            <w:noWrap/>
            <w:vAlign w:val="center"/>
            <w:hideMark/>
          </w:tcPr>
          <w:p w14:paraId="2C9CFA91" w14:textId="77777777" w:rsidR="006D2128" w:rsidRPr="006D2128" w:rsidRDefault="006D2128" w:rsidP="006D2128">
            <w:pPr>
              <w:jc w:val="center"/>
              <w:rPr>
                <w:b/>
                <w:color w:val="000000"/>
                <w:sz w:val="20"/>
                <w:szCs w:val="20"/>
              </w:rPr>
            </w:pPr>
            <w:r w:rsidRPr="006D2128">
              <w:rPr>
                <w:b/>
                <w:color w:val="000000"/>
                <w:sz w:val="20"/>
                <w:szCs w:val="20"/>
              </w:rPr>
              <w:t>Итого:</w:t>
            </w:r>
          </w:p>
        </w:tc>
        <w:tc>
          <w:tcPr>
            <w:tcW w:w="320" w:type="pct"/>
            <w:tcBorders>
              <w:top w:val="nil"/>
              <w:left w:val="nil"/>
              <w:bottom w:val="single" w:sz="4" w:space="0" w:color="000000"/>
              <w:right w:val="single" w:sz="4" w:space="0" w:color="000000"/>
            </w:tcBorders>
            <w:shd w:val="clear" w:color="auto" w:fill="auto"/>
            <w:noWrap/>
            <w:vAlign w:val="center"/>
            <w:hideMark/>
          </w:tcPr>
          <w:p w14:paraId="1D455E80" w14:textId="6BBA1116" w:rsidR="006D2128" w:rsidRPr="006D2128" w:rsidRDefault="006D2128" w:rsidP="006D2128">
            <w:pPr>
              <w:jc w:val="center"/>
              <w:rPr>
                <w:b/>
                <w:color w:val="000000"/>
                <w:sz w:val="20"/>
                <w:szCs w:val="20"/>
              </w:rPr>
            </w:pPr>
          </w:p>
        </w:tc>
        <w:tc>
          <w:tcPr>
            <w:tcW w:w="306" w:type="pct"/>
            <w:tcBorders>
              <w:top w:val="nil"/>
              <w:left w:val="nil"/>
              <w:bottom w:val="single" w:sz="4" w:space="0" w:color="000000"/>
              <w:right w:val="single" w:sz="4" w:space="0" w:color="000000"/>
            </w:tcBorders>
            <w:shd w:val="clear" w:color="auto" w:fill="auto"/>
            <w:noWrap/>
            <w:vAlign w:val="center"/>
            <w:hideMark/>
          </w:tcPr>
          <w:p w14:paraId="6BCCFA9B" w14:textId="759A9465" w:rsidR="006D2128" w:rsidRPr="006D2128" w:rsidRDefault="006D2128" w:rsidP="006D2128">
            <w:pPr>
              <w:jc w:val="center"/>
              <w:rPr>
                <w:b/>
                <w:color w:val="000000"/>
                <w:sz w:val="20"/>
                <w:szCs w:val="20"/>
              </w:rPr>
            </w:pPr>
          </w:p>
        </w:tc>
        <w:tc>
          <w:tcPr>
            <w:tcW w:w="278" w:type="pct"/>
            <w:tcBorders>
              <w:top w:val="nil"/>
              <w:left w:val="nil"/>
              <w:bottom w:val="single" w:sz="4" w:space="0" w:color="000000"/>
              <w:right w:val="single" w:sz="4" w:space="0" w:color="000000"/>
            </w:tcBorders>
            <w:shd w:val="clear" w:color="auto" w:fill="auto"/>
            <w:noWrap/>
            <w:vAlign w:val="center"/>
            <w:hideMark/>
          </w:tcPr>
          <w:p w14:paraId="31B70B77" w14:textId="463BDCC7" w:rsidR="006D2128" w:rsidRPr="006D2128" w:rsidRDefault="006D2128" w:rsidP="006D2128">
            <w:pPr>
              <w:jc w:val="center"/>
              <w:rPr>
                <w:b/>
                <w:color w:val="000000"/>
                <w:sz w:val="20"/>
                <w:szCs w:val="20"/>
              </w:rPr>
            </w:pPr>
          </w:p>
        </w:tc>
        <w:tc>
          <w:tcPr>
            <w:tcW w:w="278" w:type="pct"/>
            <w:tcBorders>
              <w:top w:val="nil"/>
              <w:left w:val="nil"/>
              <w:bottom w:val="single" w:sz="4" w:space="0" w:color="000000"/>
              <w:right w:val="single" w:sz="4" w:space="0" w:color="000000"/>
            </w:tcBorders>
            <w:shd w:val="clear" w:color="auto" w:fill="auto"/>
            <w:noWrap/>
            <w:vAlign w:val="center"/>
            <w:hideMark/>
          </w:tcPr>
          <w:p w14:paraId="563F9125" w14:textId="0191A254" w:rsidR="006D2128" w:rsidRPr="006D2128" w:rsidRDefault="006D2128" w:rsidP="006D2128">
            <w:pPr>
              <w:jc w:val="center"/>
              <w:rPr>
                <w:b/>
                <w:color w:val="000000"/>
                <w:sz w:val="20"/>
                <w:szCs w:val="20"/>
              </w:rPr>
            </w:pPr>
          </w:p>
        </w:tc>
        <w:tc>
          <w:tcPr>
            <w:tcW w:w="278" w:type="pct"/>
            <w:tcBorders>
              <w:top w:val="nil"/>
              <w:left w:val="nil"/>
              <w:bottom w:val="single" w:sz="4" w:space="0" w:color="000000"/>
              <w:right w:val="single" w:sz="4" w:space="0" w:color="000000"/>
            </w:tcBorders>
            <w:shd w:val="clear" w:color="auto" w:fill="auto"/>
            <w:noWrap/>
            <w:vAlign w:val="center"/>
            <w:hideMark/>
          </w:tcPr>
          <w:p w14:paraId="5FB02C21" w14:textId="4B0D106F" w:rsidR="006D2128" w:rsidRPr="006D2128" w:rsidRDefault="006D2128" w:rsidP="006D2128">
            <w:pPr>
              <w:jc w:val="center"/>
              <w:rPr>
                <w:b/>
                <w:color w:val="000000"/>
                <w:sz w:val="20"/>
                <w:szCs w:val="20"/>
              </w:rPr>
            </w:pPr>
          </w:p>
        </w:tc>
        <w:tc>
          <w:tcPr>
            <w:tcW w:w="278" w:type="pct"/>
            <w:tcBorders>
              <w:top w:val="nil"/>
              <w:left w:val="nil"/>
              <w:bottom w:val="single" w:sz="4" w:space="0" w:color="000000"/>
              <w:right w:val="single" w:sz="4" w:space="0" w:color="000000"/>
            </w:tcBorders>
            <w:shd w:val="clear" w:color="auto" w:fill="auto"/>
            <w:noWrap/>
            <w:vAlign w:val="center"/>
            <w:hideMark/>
          </w:tcPr>
          <w:p w14:paraId="0499D937" w14:textId="4F3C5AB3" w:rsidR="006D2128" w:rsidRPr="006D2128" w:rsidRDefault="006D2128" w:rsidP="006D2128">
            <w:pPr>
              <w:jc w:val="center"/>
              <w:rPr>
                <w:b/>
                <w:color w:val="000000"/>
                <w:sz w:val="20"/>
                <w:szCs w:val="20"/>
              </w:rPr>
            </w:pPr>
          </w:p>
        </w:tc>
        <w:tc>
          <w:tcPr>
            <w:tcW w:w="320" w:type="pct"/>
            <w:tcBorders>
              <w:top w:val="nil"/>
              <w:left w:val="nil"/>
              <w:bottom w:val="single" w:sz="4" w:space="0" w:color="000000"/>
              <w:right w:val="single" w:sz="4" w:space="0" w:color="000000"/>
            </w:tcBorders>
            <w:shd w:val="clear" w:color="auto" w:fill="auto"/>
            <w:noWrap/>
            <w:vAlign w:val="center"/>
            <w:hideMark/>
          </w:tcPr>
          <w:p w14:paraId="1D2EC3B0" w14:textId="77777777" w:rsidR="006D2128" w:rsidRPr="006D2128" w:rsidRDefault="006D2128" w:rsidP="006D2128">
            <w:pPr>
              <w:jc w:val="center"/>
              <w:rPr>
                <w:b/>
                <w:color w:val="000000"/>
                <w:sz w:val="20"/>
                <w:szCs w:val="20"/>
              </w:rPr>
            </w:pPr>
            <w:r w:rsidRPr="006D2128">
              <w:rPr>
                <w:b/>
                <w:color w:val="000000"/>
                <w:sz w:val="20"/>
                <w:szCs w:val="20"/>
              </w:rPr>
              <w:t>222.31</w:t>
            </w:r>
          </w:p>
        </w:tc>
        <w:tc>
          <w:tcPr>
            <w:tcW w:w="320" w:type="pct"/>
            <w:tcBorders>
              <w:top w:val="nil"/>
              <w:left w:val="nil"/>
              <w:bottom w:val="single" w:sz="4" w:space="0" w:color="000000"/>
              <w:right w:val="single" w:sz="4" w:space="0" w:color="000000"/>
            </w:tcBorders>
            <w:shd w:val="clear" w:color="auto" w:fill="auto"/>
            <w:noWrap/>
            <w:vAlign w:val="center"/>
            <w:hideMark/>
          </w:tcPr>
          <w:p w14:paraId="2615ECF6" w14:textId="77777777" w:rsidR="006D2128" w:rsidRPr="006D2128" w:rsidRDefault="006D2128" w:rsidP="006D2128">
            <w:pPr>
              <w:jc w:val="center"/>
              <w:rPr>
                <w:b/>
                <w:color w:val="000000"/>
                <w:sz w:val="20"/>
                <w:szCs w:val="20"/>
              </w:rPr>
            </w:pPr>
            <w:r w:rsidRPr="006D2128">
              <w:rPr>
                <w:b/>
                <w:color w:val="000000"/>
                <w:sz w:val="20"/>
                <w:szCs w:val="20"/>
              </w:rPr>
              <w:t>138.29</w:t>
            </w:r>
          </w:p>
        </w:tc>
        <w:tc>
          <w:tcPr>
            <w:tcW w:w="320" w:type="pct"/>
            <w:tcBorders>
              <w:top w:val="nil"/>
              <w:left w:val="nil"/>
              <w:bottom w:val="single" w:sz="4" w:space="0" w:color="000000"/>
              <w:right w:val="single" w:sz="4" w:space="0" w:color="000000"/>
            </w:tcBorders>
            <w:shd w:val="clear" w:color="auto" w:fill="auto"/>
            <w:noWrap/>
            <w:vAlign w:val="center"/>
            <w:hideMark/>
          </w:tcPr>
          <w:p w14:paraId="323071C9" w14:textId="77777777" w:rsidR="006D2128" w:rsidRPr="006D2128" w:rsidRDefault="006D2128" w:rsidP="006D2128">
            <w:pPr>
              <w:jc w:val="center"/>
              <w:rPr>
                <w:b/>
                <w:color w:val="000000"/>
                <w:sz w:val="20"/>
                <w:szCs w:val="20"/>
              </w:rPr>
            </w:pPr>
            <w:r w:rsidRPr="006D2128">
              <w:rPr>
                <w:b/>
                <w:color w:val="000000"/>
                <w:sz w:val="20"/>
                <w:szCs w:val="20"/>
              </w:rPr>
              <w:t>183.49</w:t>
            </w:r>
          </w:p>
        </w:tc>
        <w:tc>
          <w:tcPr>
            <w:tcW w:w="237" w:type="pct"/>
            <w:tcBorders>
              <w:top w:val="nil"/>
              <w:left w:val="nil"/>
              <w:bottom w:val="single" w:sz="4" w:space="0" w:color="000000"/>
              <w:right w:val="single" w:sz="4" w:space="0" w:color="000000"/>
            </w:tcBorders>
            <w:shd w:val="clear" w:color="auto" w:fill="auto"/>
            <w:noWrap/>
            <w:vAlign w:val="center"/>
            <w:hideMark/>
          </w:tcPr>
          <w:p w14:paraId="0789EC63" w14:textId="77777777" w:rsidR="006D2128" w:rsidRPr="006D2128" w:rsidRDefault="006D2128" w:rsidP="006D2128">
            <w:pPr>
              <w:jc w:val="center"/>
              <w:rPr>
                <w:b/>
                <w:color w:val="000000"/>
                <w:sz w:val="20"/>
                <w:szCs w:val="20"/>
              </w:rPr>
            </w:pPr>
            <w:r w:rsidRPr="006D2128">
              <w:rPr>
                <w:b/>
                <w:color w:val="000000"/>
                <w:sz w:val="20"/>
                <w:szCs w:val="20"/>
              </w:rPr>
              <w:t>9.84</w:t>
            </w:r>
          </w:p>
        </w:tc>
        <w:tc>
          <w:tcPr>
            <w:tcW w:w="320" w:type="pct"/>
            <w:tcBorders>
              <w:top w:val="nil"/>
              <w:left w:val="nil"/>
              <w:bottom w:val="single" w:sz="4" w:space="0" w:color="000000"/>
              <w:right w:val="single" w:sz="4" w:space="0" w:color="000000"/>
            </w:tcBorders>
            <w:shd w:val="clear" w:color="auto" w:fill="auto"/>
            <w:noWrap/>
            <w:vAlign w:val="center"/>
            <w:hideMark/>
          </w:tcPr>
          <w:p w14:paraId="513E4690" w14:textId="77777777" w:rsidR="006D2128" w:rsidRPr="006D2128" w:rsidRDefault="006D2128" w:rsidP="006D2128">
            <w:pPr>
              <w:jc w:val="center"/>
              <w:rPr>
                <w:b/>
                <w:color w:val="000000"/>
                <w:sz w:val="20"/>
                <w:szCs w:val="20"/>
              </w:rPr>
            </w:pPr>
            <w:r w:rsidRPr="006D2128">
              <w:rPr>
                <w:b/>
                <w:color w:val="000000"/>
                <w:sz w:val="20"/>
                <w:szCs w:val="20"/>
              </w:rPr>
              <w:t>184.54</w:t>
            </w:r>
          </w:p>
        </w:tc>
        <w:tc>
          <w:tcPr>
            <w:tcW w:w="237" w:type="pct"/>
            <w:tcBorders>
              <w:top w:val="nil"/>
              <w:left w:val="nil"/>
              <w:bottom w:val="single" w:sz="4" w:space="0" w:color="000000"/>
              <w:right w:val="single" w:sz="4" w:space="0" w:color="000000"/>
            </w:tcBorders>
            <w:shd w:val="clear" w:color="auto" w:fill="auto"/>
            <w:noWrap/>
            <w:vAlign w:val="center"/>
            <w:hideMark/>
          </w:tcPr>
          <w:p w14:paraId="5D25EFC8" w14:textId="77777777" w:rsidR="006D2128" w:rsidRPr="006D2128" w:rsidRDefault="006D2128" w:rsidP="006D2128">
            <w:pPr>
              <w:jc w:val="center"/>
              <w:rPr>
                <w:b/>
                <w:color w:val="000000"/>
                <w:sz w:val="20"/>
                <w:szCs w:val="20"/>
              </w:rPr>
            </w:pPr>
            <w:r w:rsidRPr="006D2128">
              <w:rPr>
                <w:b/>
                <w:color w:val="000000"/>
                <w:sz w:val="20"/>
                <w:szCs w:val="20"/>
              </w:rPr>
              <w:t>7.74</w:t>
            </w:r>
          </w:p>
        </w:tc>
        <w:tc>
          <w:tcPr>
            <w:tcW w:w="320" w:type="pct"/>
            <w:tcBorders>
              <w:top w:val="nil"/>
              <w:left w:val="nil"/>
              <w:bottom w:val="single" w:sz="4" w:space="0" w:color="000000"/>
              <w:right w:val="single" w:sz="4" w:space="0" w:color="000000"/>
            </w:tcBorders>
            <w:shd w:val="clear" w:color="auto" w:fill="auto"/>
            <w:noWrap/>
            <w:vAlign w:val="center"/>
            <w:hideMark/>
          </w:tcPr>
          <w:p w14:paraId="136CB3F6" w14:textId="77777777" w:rsidR="006D2128" w:rsidRPr="006D2128" w:rsidRDefault="006D2128" w:rsidP="006D2128">
            <w:pPr>
              <w:jc w:val="center"/>
              <w:rPr>
                <w:b/>
                <w:color w:val="000000"/>
                <w:sz w:val="20"/>
                <w:szCs w:val="20"/>
              </w:rPr>
            </w:pPr>
            <w:r w:rsidRPr="006D2128">
              <w:rPr>
                <w:b/>
                <w:color w:val="000000"/>
                <w:sz w:val="20"/>
                <w:szCs w:val="20"/>
              </w:rPr>
              <w:t>571.88</w:t>
            </w:r>
          </w:p>
        </w:tc>
        <w:tc>
          <w:tcPr>
            <w:tcW w:w="278" w:type="pct"/>
            <w:tcBorders>
              <w:top w:val="nil"/>
              <w:left w:val="nil"/>
              <w:bottom w:val="single" w:sz="4" w:space="0" w:color="000000"/>
              <w:right w:val="single" w:sz="4" w:space="0" w:color="000000"/>
            </w:tcBorders>
            <w:shd w:val="clear" w:color="auto" w:fill="auto"/>
            <w:noWrap/>
            <w:vAlign w:val="center"/>
            <w:hideMark/>
          </w:tcPr>
          <w:p w14:paraId="4C4091D9" w14:textId="77777777" w:rsidR="006D2128" w:rsidRPr="006D2128" w:rsidRDefault="006D2128" w:rsidP="006D2128">
            <w:pPr>
              <w:jc w:val="center"/>
              <w:rPr>
                <w:b/>
                <w:color w:val="000000"/>
                <w:sz w:val="20"/>
                <w:szCs w:val="20"/>
              </w:rPr>
            </w:pPr>
            <w:r w:rsidRPr="006D2128">
              <w:rPr>
                <w:b/>
                <w:color w:val="000000"/>
                <w:sz w:val="20"/>
                <w:szCs w:val="20"/>
              </w:rPr>
              <w:t>27.34</w:t>
            </w:r>
          </w:p>
        </w:tc>
      </w:tr>
    </w:tbl>
    <w:p w14:paraId="4A7D008D" w14:textId="77777777" w:rsidR="008A6683" w:rsidRDefault="008A6683" w:rsidP="006D2128">
      <w:pPr>
        <w:tabs>
          <w:tab w:val="left" w:pos="1170"/>
        </w:tabs>
      </w:pPr>
      <w:r>
        <w:tab/>
      </w:r>
    </w:p>
    <w:p w14:paraId="2FB3710D" w14:textId="77777777" w:rsidR="006D2128" w:rsidRDefault="006D2128" w:rsidP="006D2128">
      <w:pPr>
        <w:pStyle w:val="aff4"/>
        <w:keepNext/>
        <w:sectPr w:rsidR="006D2128" w:rsidSect="00A651EC">
          <w:pgSz w:w="16840" w:h="11907" w:orient="landscape" w:code="9"/>
          <w:pgMar w:top="1418" w:right="1134" w:bottom="851" w:left="1134" w:header="709" w:footer="709" w:gutter="0"/>
          <w:cols w:space="708"/>
          <w:docGrid w:linePitch="360"/>
        </w:sectPr>
      </w:pPr>
    </w:p>
    <w:p w14:paraId="388AF7B1" w14:textId="0F2BE752" w:rsidR="008A6683" w:rsidRPr="00794A05" w:rsidRDefault="008A6683" w:rsidP="006D2128">
      <w:pPr>
        <w:pStyle w:val="aff4"/>
        <w:keepNext/>
      </w:pPr>
      <w:bookmarkStart w:id="134" w:name="_Ref39571892"/>
      <w:r>
        <w:lastRenderedPageBreak/>
        <w:t xml:space="preserve">Таблица </w:t>
      </w:r>
      <w:fldSimple w:instr=" STYLEREF 1 \s ">
        <w:r w:rsidR="00B53B84">
          <w:rPr>
            <w:noProof/>
          </w:rPr>
          <w:t>3</w:t>
        </w:r>
      </w:fldSimple>
      <w:r w:rsidR="00E14542">
        <w:t>.</w:t>
      </w:r>
      <w:fldSimple w:instr=" SEQ Таблица \* ARABIC \s 1 ">
        <w:r w:rsidR="00B53B84">
          <w:rPr>
            <w:noProof/>
          </w:rPr>
          <w:t>21</w:t>
        </w:r>
      </w:fldSimple>
      <w:bookmarkEnd w:id="134"/>
      <w:r>
        <w:t xml:space="preserve"> - </w:t>
      </w:r>
      <w:r w:rsidRPr="004D6717">
        <w:t xml:space="preserve">Годовые нормированные потери через изоляцию </w:t>
      </w:r>
      <w:r>
        <w:t xml:space="preserve">тепловых сетей котельной </w:t>
      </w:r>
      <w:r w:rsidR="006D2128">
        <w:t>ООО «Теплоснаб-Родники»</w:t>
      </w:r>
    </w:p>
    <w:tbl>
      <w:tblPr>
        <w:tblW w:w="5000" w:type="pct"/>
        <w:tblLook w:val="04A0" w:firstRow="1" w:lastRow="0" w:firstColumn="1" w:lastColumn="0" w:noHBand="0" w:noVBand="1"/>
      </w:tblPr>
      <w:tblGrid>
        <w:gridCol w:w="3326"/>
        <w:gridCol w:w="853"/>
        <w:gridCol w:w="815"/>
        <w:gridCol w:w="743"/>
        <w:gridCol w:w="743"/>
        <w:gridCol w:w="743"/>
        <w:gridCol w:w="743"/>
        <w:gridCol w:w="853"/>
        <w:gridCol w:w="853"/>
        <w:gridCol w:w="853"/>
        <w:gridCol w:w="743"/>
        <w:gridCol w:w="853"/>
        <w:gridCol w:w="743"/>
        <w:gridCol w:w="964"/>
        <w:gridCol w:w="734"/>
      </w:tblGrid>
      <w:tr w:rsidR="006D2128" w:rsidRPr="006D2128" w14:paraId="10254774" w14:textId="77777777" w:rsidTr="006D2128">
        <w:trPr>
          <w:cantSplit/>
          <w:trHeight w:val="2593"/>
          <w:tblHeader/>
        </w:trPr>
        <w:tc>
          <w:tcPr>
            <w:tcW w:w="1142" w:type="pct"/>
            <w:tcBorders>
              <w:top w:val="single" w:sz="4" w:space="0" w:color="000000"/>
              <w:left w:val="single" w:sz="4" w:space="0" w:color="000000"/>
              <w:bottom w:val="single" w:sz="4" w:space="0" w:color="000000"/>
              <w:right w:val="single" w:sz="4" w:space="0" w:color="000000"/>
            </w:tcBorders>
            <w:shd w:val="clear" w:color="auto" w:fill="auto"/>
            <w:noWrap/>
            <w:textDirection w:val="btLr"/>
            <w:vAlign w:val="center"/>
            <w:hideMark/>
          </w:tcPr>
          <w:p w14:paraId="2CEBB0D5" w14:textId="77777777" w:rsidR="006D2128" w:rsidRPr="006D2128" w:rsidRDefault="006D2128" w:rsidP="006D2128">
            <w:pPr>
              <w:ind w:left="113" w:right="113"/>
              <w:jc w:val="center"/>
              <w:rPr>
                <w:b/>
                <w:bCs/>
                <w:color w:val="000000"/>
                <w:sz w:val="20"/>
                <w:szCs w:val="20"/>
              </w:rPr>
            </w:pPr>
            <w:r w:rsidRPr="006D2128">
              <w:rPr>
                <w:b/>
                <w:bCs/>
                <w:color w:val="000000"/>
                <w:sz w:val="20"/>
                <w:szCs w:val="20"/>
              </w:rPr>
              <w:t>Название</w:t>
            </w:r>
          </w:p>
        </w:tc>
        <w:tc>
          <w:tcPr>
            <w:tcW w:w="29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8EB966C"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Число дней работы сети</w:t>
            </w:r>
          </w:p>
        </w:tc>
        <w:tc>
          <w:tcPr>
            <w:tcW w:w="28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08232520"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Температура наружного воздуха,°C</w:t>
            </w:r>
          </w:p>
        </w:tc>
        <w:tc>
          <w:tcPr>
            <w:tcW w:w="25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75403CF"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Температура подающего,°C</w:t>
            </w:r>
          </w:p>
        </w:tc>
        <w:tc>
          <w:tcPr>
            <w:tcW w:w="25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D22E51A"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Температура обратного,°C</w:t>
            </w:r>
          </w:p>
        </w:tc>
        <w:tc>
          <w:tcPr>
            <w:tcW w:w="25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EBC0C88"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Температура грунта,°C</w:t>
            </w:r>
          </w:p>
        </w:tc>
        <w:tc>
          <w:tcPr>
            <w:tcW w:w="25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4F39A16F"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Температура в подвалах,°C</w:t>
            </w:r>
          </w:p>
        </w:tc>
        <w:tc>
          <w:tcPr>
            <w:tcW w:w="29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70F30BF8" w14:textId="77777777" w:rsidR="006D2128" w:rsidRPr="006D2128" w:rsidRDefault="006D2128" w:rsidP="006D2128">
            <w:pPr>
              <w:ind w:left="113" w:right="113"/>
              <w:jc w:val="center"/>
              <w:rPr>
                <w:b/>
                <w:bCs/>
                <w:color w:val="000000"/>
                <w:sz w:val="20"/>
                <w:szCs w:val="20"/>
              </w:rPr>
            </w:pPr>
            <w:r w:rsidRPr="006D2128">
              <w:rPr>
                <w:b/>
                <w:bCs/>
                <w:color w:val="000000"/>
                <w:sz w:val="20"/>
                <w:szCs w:val="20"/>
              </w:rPr>
              <w:t>Потери тепла подающего, Гкал</w:t>
            </w:r>
          </w:p>
        </w:tc>
        <w:tc>
          <w:tcPr>
            <w:tcW w:w="29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71F1178" w14:textId="77777777" w:rsidR="006D2128" w:rsidRPr="006D2128" w:rsidRDefault="006D2128" w:rsidP="006D2128">
            <w:pPr>
              <w:ind w:left="113" w:right="113"/>
              <w:jc w:val="center"/>
              <w:rPr>
                <w:b/>
                <w:bCs/>
                <w:color w:val="000000"/>
                <w:sz w:val="20"/>
                <w:szCs w:val="20"/>
              </w:rPr>
            </w:pPr>
            <w:r w:rsidRPr="006D2128">
              <w:rPr>
                <w:b/>
                <w:bCs/>
                <w:color w:val="000000"/>
                <w:sz w:val="20"/>
                <w:szCs w:val="20"/>
              </w:rPr>
              <w:t>Потери тепла обратного, Гкал</w:t>
            </w:r>
          </w:p>
        </w:tc>
        <w:tc>
          <w:tcPr>
            <w:tcW w:w="29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DEE037B"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Расход на утечки из подающего, т</w:t>
            </w:r>
          </w:p>
        </w:tc>
        <w:tc>
          <w:tcPr>
            <w:tcW w:w="25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F086C2F" w14:textId="77777777" w:rsidR="006D2128" w:rsidRPr="006D2128" w:rsidRDefault="006D2128" w:rsidP="006D2128">
            <w:pPr>
              <w:ind w:left="113" w:right="113"/>
              <w:jc w:val="center"/>
              <w:rPr>
                <w:b/>
                <w:bCs/>
                <w:color w:val="000000"/>
                <w:sz w:val="20"/>
                <w:szCs w:val="20"/>
              </w:rPr>
            </w:pPr>
            <w:r w:rsidRPr="006D2128">
              <w:rPr>
                <w:b/>
                <w:bCs/>
                <w:color w:val="000000"/>
                <w:sz w:val="20"/>
                <w:szCs w:val="20"/>
              </w:rPr>
              <w:t>Потери тепла от утечек из подающего, Гкал</w:t>
            </w:r>
          </w:p>
        </w:tc>
        <w:tc>
          <w:tcPr>
            <w:tcW w:w="29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12B337F"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Расход на утечки из обратного, т</w:t>
            </w:r>
          </w:p>
        </w:tc>
        <w:tc>
          <w:tcPr>
            <w:tcW w:w="255"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616362AE" w14:textId="77777777" w:rsidR="006D2128" w:rsidRPr="006D2128" w:rsidRDefault="006D2128" w:rsidP="006D2128">
            <w:pPr>
              <w:ind w:left="113" w:right="113"/>
              <w:jc w:val="center"/>
              <w:rPr>
                <w:b/>
                <w:bCs/>
                <w:color w:val="000000"/>
                <w:sz w:val="20"/>
                <w:szCs w:val="20"/>
              </w:rPr>
            </w:pPr>
            <w:r w:rsidRPr="006D2128">
              <w:rPr>
                <w:b/>
                <w:bCs/>
                <w:color w:val="000000"/>
                <w:sz w:val="20"/>
                <w:szCs w:val="20"/>
              </w:rPr>
              <w:t>Потери тепла от утечек из обратного, Гкал</w:t>
            </w:r>
          </w:p>
        </w:tc>
        <w:tc>
          <w:tcPr>
            <w:tcW w:w="331"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CCD9B5B" w14:textId="77777777" w:rsidR="006D2128" w:rsidRPr="006D2128" w:rsidRDefault="006D2128" w:rsidP="006D2128">
            <w:pPr>
              <w:ind w:left="113" w:right="113"/>
              <w:jc w:val="center"/>
              <w:rPr>
                <w:b/>
                <w:bCs/>
                <w:color w:val="000000"/>
                <w:sz w:val="20"/>
                <w:szCs w:val="20"/>
              </w:rPr>
            </w:pPr>
            <w:r w:rsidRPr="006D2128">
              <w:rPr>
                <w:b/>
                <w:bCs/>
                <w:color w:val="000000"/>
                <w:sz w:val="20"/>
                <w:szCs w:val="20"/>
              </w:rPr>
              <w:t>Расход на утечки у потребителей, т</w:t>
            </w:r>
          </w:p>
        </w:tc>
        <w:tc>
          <w:tcPr>
            <w:tcW w:w="252"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14:paraId="36CDCC59" w14:textId="77777777" w:rsidR="006D2128" w:rsidRPr="006D2128" w:rsidRDefault="006D2128" w:rsidP="006D2128">
            <w:pPr>
              <w:ind w:left="113" w:right="113"/>
              <w:jc w:val="center"/>
              <w:rPr>
                <w:b/>
                <w:bCs/>
                <w:color w:val="000000"/>
                <w:sz w:val="20"/>
                <w:szCs w:val="20"/>
              </w:rPr>
            </w:pPr>
            <w:r w:rsidRPr="006D2128">
              <w:rPr>
                <w:b/>
                <w:bCs/>
                <w:color w:val="000000"/>
                <w:sz w:val="20"/>
                <w:szCs w:val="20"/>
              </w:rPr>
              <w:t>Потери тепла от утечек у потребителей, Гкал</w:t>
            </w:r>
          </w:p>
        </w:tc>
      </w:tr>
      <w:tr w:rsidR="006D2128" w:rsidRPr="006D2128" w14:paraId="1792D865"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0132EDCF" w14:textId="77777777" w:rsidR="006D2128" w:rsidRPr="006D2128" w:rsidRDefault="006D2128" w:rsidP="006D2128">
            <w:pPr>
              <w:jc w:val="center"/>
              <w:rPr>
                <w:color w:val="000000"/>
                <w:sz w:val="20"/>
                <w:szCs w:val="20"/>
              </w:rPr>
            </w:pPr>
            <w:r w:rsidRPr="006D2128">
              <w:rPr>
                <w:color w:val="000000"/>
                <w:sz w:val="20"/>
                <w:szCs w:val="20"/>
              </w:rPr>
              <w:t>Кот. ОАО "Теплоснаб-Родники"</w:t>
            </w:r>
          </w:p>
        </w:tc>
        <w:tc>
          <w:tcPr>
            <w:tcW w:w="293" w:type="pct"/>
            <w:tcBorders>
              <w:top w:val="nil"/>
              <w:left w:val="nil"/>
              <w:bottom w:val="single" w:sz="4" w:space="0" w:color="000000"/>
              <w:right w:val="single" w:sz="4" w:space="0" w:color="000000"/>
            </w:tcBorders>
            <w:shd w:val="clear" w:color="auto" w:fill="auto"/>
            <w:noWrap/>
            <w:vAlign w:val="center"/>
            <w:hideMark/>
          </w:tcPr>
          <w:p w14:paraId="19D9C850" w14:textId="77777777" w:rsidR="006D2128" w:rsidRPr="006D2128" w:rsidRDefault="006D2128" w:rsidP="006D2128">
            <w:pPr>
              <w:jc w:val="center"/>
              <w:rPr>
                <w:color w:val="000000"/>
                <w:sz w:val="20"/>
                <w:szCs w:val="20"/>
              </w:rPr>
            </w:pPr>
            <w:r w:rsidRPr="006D2128">
              <w:rPr>
                <w:color w:val="000000"/>
                <w:sz w:val="20"/>
                <w:szCs w:val="20"/>
              </w:rPr>
              <w:t>-1.00</w:t>
            </w:r>
          </w:p>
        </w:tc>
        <w:tc>
          <w:tcPr>
            <w:tcW w:w="280" w:type="pct"/>
            <w:tcBorders>
              <w:top w:val="nil"/>
              <w:left w:val="nil"/>
              <w:bottom w:val="single" w:sz="4" w:space="0" w:color="000000"/>
              <w:right w:val="single" w:sz="4" w:space="0" w:color="000000"/>
            </w:tcBorders>
            <w:shd w:val="clear" w:color="auto" w:fill="auto"/>
            <w:noWrap/>
            <w:vAlign w:val="center"/>
            <w:hideMark/>
          </w:tcPr>
          <w:p w14:paraId="15FF39E0" w14:textId="77777777" w:rsidR="006D2128" w:rsidRPr="006D2128" w:rsidRDefault="006D2128" w:rsidP="006D2128">
            <w:pPr>
              <w:jc w:val="center"/>
              <w:rPr>
                <w:color w:val="000000"/>
                <w:sz w:val="20"/>
                <w:szCs w:val="20"/>
              </w:rPr>
            </w:pPr>
            <w:r w:rsidRPr="006D2128">
              <w:rPr>
                <w:color w:val="000000"/>
                <w:sz w:val="20"/>
                <w:szCs w:val="20"/>
              </w:rPr>
              <w:t>4.10</w:t>
            </w:r>
          </w:p>
        </w:tc>
        <w:tc>
          <w:tcPr>
            <w:tcW w:w="255" w:type="pct"/>
            <w:tcBorders>
              <w:top w:val="nil"/>
              <w:left w:val="nil"/>
              <w:bottom w:val="single" w:sz="4" w:space="0" w:color="000000"/>
              <w:right w:val="single" w:sz="4" w:space="0" w:color="000000"/>
            </w:tcBorders>
            <w:shd w:val="clear" w:color="auto" w:fill="auto"/>
            <w:noWrap/>
            <w:vAlign w:val="center"/>
            <w:hideMark/>
          </w:tcPr>
          <w:p w14:paraId="7B5C06A9" w14:textId="77777777" w:rsidR="006D2128" w:rsidRPr="006D2128" w:rsidRDefault="006D2128" w:rsidP="006D2128">
            <w:pPr>
              <w:jc w:val="center"/>
              <w:rPr>
                <w:color w:val="000000"/>
                <w:sz w:val="20"/>
                <w:szCs w:val="20"/>
              </w:rPr>
            </w:pPr>
            <w:r w:rsidRPr="006D2128">
              <w:rPr>
                <w:color w:val="000000"/>
                <w:sz w:val="20"/>
                <w:szCs w:val="20"/>
              </w:rPr>
              <w:t>56.80</w:t>
            </w:r>
          </w:p>
        </w:tc>
        <w:tc>
          <w:tcPr>
            <w:tcW w:w="255" w:type="pct"/>
            <w:tcBorders>
              <w:top w:val="nil"/>
              <w:left w:val="nil"/>
              <w:bottom w:val="single" w:sz="4" w:space="0" w:color="000000"/>
              <w:right w:val="single" w:sz="4" w:space="0" w:color="000000"/>
            </w:tcBorders>
            <w:shd w:val="clear" w:color="auto" w:fill="auto"/>
            <w:noWrap/>
            <w:vAlign w:val="center"/>
            <w:hideMark/>
          </w:tcPr>
          <w:p w14:paraId="14787BC1" w14:textId="77777777" w:rsidR="006D2128" w:rsidRPr="006D2128" w:rsidRDefault="006D2128" w:rsidP="006D2128">
            <w:pPr>
              <w:jc w:val="center"/>
              <w:rPr>
                <w:color w:val="000000"/>
                <w:sz w:val="20"/>
                <w:szCs w:val="20"/>
              </w:rPr>
            </w:pPr>
            <w:r w:rsidRPr="006D2128">
              <w:rPr>
                <w:color w:val="000000"/>
                <w:sz w:val="20"/>
                <w:szCs w:val="20"/>
              </w:rPr>
              <w:t>45.90</w:t>
            </w:r>
          </w:p>
        </w:tc>
        <w:tc>
          <w:tcPr>
            <w:tcW w:w="255" w:type="pct"/>
            <w:tcBorders>
              <w:top w:val="nil"/>
              <w:left w:val="nil"/>
              <w:bottom w:val="single" w:sz="4" w:space="0" w:color="000000"/>
              <w:right w:val="single" w:sz="4" w:space="0" w:color="000000"/>
            </w:tcBorders>
            <w:shd w:val="clear" w:color="auto" w:fill="auto"/>
            <w:noWrap/>
            <w:vAlign w:val="center"/>
            <w:hideMark/>
          </w:tcPr>
          <w:p w14:paraId="6D30666A"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4D5DF66"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4BE845AA" w14:textId="77777777" w:rsidR="006D2128" w:rsidRPr="006D2128" w:rsidRDefault="006D2128" w:rsidP="006D2128">
            <w:pPr>
              <w:jc w:val="center"/>
              <w:rPr>
                <w:color w:val="000000"/>
                <w:sz w:val="20"/>
                <w:szCs w:val="20"/>
              </w:rPr>
            </w:pPr>
            <w:r w:rsidRPr="006D2128">
              <w:rPr>
                <w:color w:val="000000"/>
                <w:sz w:val="20"/>
                <w:szCs w:val="20"/>
              </w:rPr>
              <w:t>492.73</w:t>
            </w:r>
          </w:p>
        </w:tc>
        <w:tc>
          <w:tcPr>
            <w:tcW w:w="293" w:type="pct"/>
            <w:tcBorders>
              <w:top w:val="nil"/>
              <w:left w:val="nil"/>
              <w:bottom w:val="single" w:sz="4" w:space="0" w:color="000000"/>
              <w:right w:val="single" w:sz="4" w:space="0" w:color="000000"/>
            </w:tcBorders>
            <w:shd w:val="clear" w:color="auto" w:fill="auto"/>
            <w:noWrap/>
            <w:vAlign w:val="center"/>
            <w:hideMark/>
          </w:tcPr>
          <w:p w14:paraId="28C55D1B" w14:textId="77777777" w:rsidR="006D2128" w:rsidRPr="006D2128" w:rsidRDefault="006D2128" w:rsidP="006D2128">
            <w:pPr>
              <w:jc w:val="center"/>
              <w:rPr>
                <w:color w:val="000000"/>
                <w:sz w:val="20"/>
                <w:szCs w:val="20"/>
              </w:rPr>
            </w:pPr>
            <w:r w:rsidRPr="006D2128">
              <w:rPr>
                <w:color w:val="000000"/>
                <w:sz w:val="20"/>
                <w:szCs w:val="20"/>
              </w:rPr>
              <w:t>422.66</w:t>
            </w:r>
          </w:p>
        </w:tc>
        <w:tc>
          <w:tcPr>
            <w:tcW w:w="293" w:type="pct"/>
            <w:tcBorders>
              <w:top w:val="nil"/>
              <w:left w:val="nil"/>
              <w:bottom w:val="single" w:sz="4" w:space="0" w:color="000000"/>
              <w:right w:val="single" w:sz="4" w:space="0" w:color="000000"/>
            </w:tcBorders>
            <w:shd w:val="clear" w:color="auto" w:fill="auto"/>
            <w:noWrap/>
            <w:vAlign w:val="center"/>
            <w:hideMark/>
          </w:tcPr>
          <w:p w14:paraId="3691A030" w14:textId="77777777" w:rsidR="006D2128" w:rsidRPr="006D2128" w:rsidRDefault="006D2128" w:rsidP="006D2128">
            <w:pPr>
              <w:jc w:val="center"/>
              <w:rPr>
                <w:color w:val="000000"/>
                <w:sz w:val="20"/>
                <w:szCs w:val="20"/>
              </w:rPr>
            </w:pPr>
            <w:r w:rsidRPr="006D2128">
              <w:rPr>
                <w:color w:val="000000"/>
                <w:sz w:val="20"/>
                <w:szCs w:val="20"/>
              </w:rPr>
              <w:t>623.18</w:t>
            </w:r>
          </w:p>
        </w:tc>
        <w:tc>
          <w:tcPr>
            <w:tcW w:w="255" w:type="pct"/>
            <w:tcBorders>
              <w:top w:val="nil"/>
              <w:left w:val="nil"/>
              <w:bottom w:val="single" w:sz="4" w:space="0" w:color="000000"/>
              <w:right w:val="single" w:sz="4" w:space="0" w:color="000000"/>
            </w:tcBorders>
            <w:shd w:val="clear" w:color="auto" w:fill="auto"/>
            <w:noWrap/>
            <w:vAlign w:val="center"/>
            <w:hideMark/>
          </w:tcPr>
          <w:p w14:paraId="0BBB20F1" w14:textId="77777777" w:rsidR="006D2128" w:rsidRPr="006D2128" w:rsidRDefault="006D2128" w:rsidP="006D2128">
            <w:pPr>
              <w:jc w:val="center"/>
              <w:rPr>
                <w:color w:val="000000"/>
                <w:sz w:val="20"/>
                <w:szCs w:val="20"/>
              </w:rPr>
            </w:pPr>
            <w:r w:rsidRPr="006D2128">
              <w:rPr>
                <w:color w:val="000000"/>
                <w:sz w:val="20"/>
                <w:szCs w:val="20"/>
              </w:rPr>
              <w:t>32.97</w:t>
            </w:r>
          </w:p>
        </w:tc>
        <w:tc>
          <w:tcPr>
            <w:tcW w:w="293" w:type="pct"/>
            <w:tcBorders>
              <w:top w:val="nil"/>
              <w:left w:val="nil"/>
              <w:bottom w:val="single" w:sz="4" w:space="0" w:color="000000"/>
              <w:right w:val="single" w:sz="4" w:space="0" w:color="000000"/>
            </w:tcBorders>
            <w:shd w:val="clear" w:color="auto" w:fill="auto"/>
            <w:noWrap/>
            <w:vAlign w:val="center"/>
            <w:hideMark/>
          </w:tcPr>
          <w:p w14:paraId="24EB6650" w14:textId="77777777" w:rsidR="006D2128" w:rsidRPr="006D2128" w:rsidRDefault="006D2128" w:rsidP="006D2128">
            <w:pPr>
              <w:jc w:val="center"/>
              <w:rPr>
                <w:color w:val="000000"/>
                <w:sz w:val="20"/>
                <w:szCs w:val="20"/>
              </w:rPr>
            </w:pPr>
            <w:r w:rsidRPr="006D2128">
              <w:rPr>
                <w:color w:val="000000"/>
                <w:sz w:val="20"/>
                <w:szCs w:val="20"/>
              </w:rPr>
              <w:t>626.65</w:t>
            </w:r>
          </w:p>
        </w:tc>
        <w:tc>
          <w:tcPr>
            <w:tcW w:w="255" w:type="pct"/>
            <w:tcBorders>
              <w:top w:val="nil"/>
              <w:left w:val="nil"/>
              <w:bottom w:val="single" w:sz="4" w:space="0" w:color="000000"/>
              <w:right w:val="single" w:sz="4" w:space="0" w:color="000000"/>
            </w:tcBorders>
            <w:shd w:val="clear" w:color="auto" w:fill="auto"/>
            <w:noWrap/>
            <w:vAlign w:val="center"/>
            <w:hideMark/>
          </w:tcPr>
          <w:p w14:paraId="75C0DDB5" w14:textId="77777777" w:rsidR="006D2128" w:rsidRPr="006D2128" w:rsidRDefault="006D2128" w:rsidP="006D2128">
            <w:pPr>
              <w:jc w:val="center"/>
              <w:rPr>
                <w:color w:val="000000"/>
                <w:sz w:val="20"/>
                <w:szCs w:val="20"/>
              </w:rPr>
            </w:pPr>
            <w:r w:rsidRPr="006D2128">
              <w:rPr>
                <w:color w:val="000000"/>
                <w:sz w:val="20"/>
                <w:szCs w:val="20"/>
              </w:rPr>
              <w:t>26.02</w:t>
            </w:r>
          </w:p>
        </w:tc>
        <w:tc>
          <w:tcPr>
            <w:tcW w:w="331" w:type="pct"/>
            <w:tcBorders>
              <w:top w:val="nil"/>
              <w:left w:val="nil"/>
              <w:bottom w:val="single" w:sz="4" w:space="0" w:color="000000"/>
              <w:right w:val="single" w:sz="4" w:space="0" w:color="000000"/>
            </w:tcBorders>
            <w:shd w:val="clear" w:color="auto" w:fill="auto"/>
            <w:noWrap/>
            <w:vAlign w:val="center"/>
            <w:hideMark/>
          </w:tcPr>
          <w:p w14:paraId="03065002" w14:textId="77777777" w:rsidR="006D2128" w:rsidRPr="006D2128" w:rsidRDefault="006D2128" w:rsidP="006D2128">
            <w:pPr>
              <w:jc w:val="center"/>
              <w:rPr>
                <w:color w:val="000000"/>
                <w:sz w:val="20"/>
                <w:szCs w:val="20"/>
              </w:rPr>
            </w:pPr>
            <w:r w:rsidRPr="006D2128">
              <w:rPr>
                <w:color w:val="000000"/>
                <w:sz w:val="20"/>
                <w:szCs w:val="20"/>
              </w:rPr>
              <w:t>1076.75</w:t>
            </w:r>
          </w:p>
        </w:tc>
        <w:tc>
          <w:tcPr>
            <w:tcW w:w="252" w:type="pct"/>
            <w:tcBorders>
              <w:top w:val="nil"/>
              <w:left w:val="nil"/>
              <w:bottom w:val="single" w:sz="4" w:space="0" w:color="000000"/>
              <w:right w:val="single" w:sz="4" w:space="0" w:color="000000"/>
            </w:tcBorders>
            <w:shd w:val="clear" w:color="auto" w:fill="auto"/>
            <w:noWrap/>
            <w:vAlign w:val="center"/>
            <w:hideMark/>
          </w:tcPr>
          <w:p w14:paraId="24381BE5" w14:textId="77777777" w:rsidR="006D2128" w:rsidRPr="006D2128" w:rsidRDefault="006D2128" w:rsidP="006D2128">
            <w:pPr>
              <w:jc w:val="center"/>
              <w:rPr>
                <w:color w:val="000000"/>
                <w:sz w:val="20"/>
                <w:szCs w:val="20"/>
              </w:rPr>
            </w:pPr>
            <w:r w:rsidRPr="006D2128">
              <w:rPr>
                <w:color w:val="000000"/>
                <w:sz w:val="20"/>
                <w:szCs w:val="20"/>
              </w:rPr>
              <w:t>50.85</w:t>
            </w:r>
          </w:p>
        </w:tc>
      </w:tr>
      <w:tr w:rsidR="006D2128" w:rsidRPr="006D2128" w14:paraId="124D3CC5"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778447A5" w14:textId="77777777" w:rsidR="006D2128" w:rsidRPr="006D2128" w:rsidRDefault="006D2128" w:rsidP="006D2128">
            <w:pPr>
              <w:jc w:val="center"/>
              <w:rPr>
                <w:color w:val="000000"/>
                <w:sz w:val="20"/>
                <w:szCs w:val="20"/>
              </w:rPr>
            </w:pPr>
            <w:r w:rsidRPr="006D2128">
              <w:rPr>
                <w:color w:val="000000"/>
                <w:sz w:val="20"/>
                <w:szCs w:val="20"/>
              </w:rPr>
              <w:t>Январь (О)</w:t>
            </w:r>
          </w:p>
        </w:tc>
        <w:tc>
          <w:tcPr>
            <w:tcW w:w="293" w:type="pct"/>
            <w:tcBorders>
              <w:top w:val="nil"/>
              <w:left w:val="nil"/>
              <w:bottom w:val="single" w:sz="4" w:space="0" w:color="000000"/>
              <w:right w:val="single" w:sz="4" w:space="0" w:color="000000"/>
            </w:tcBorders>
            <w:shd w:val="clear" w:color="auto" w:fill="auto"/>
            <w:noWrap/>
            <w:vAlign w:val="center"/>
            <w:hideMark/>
          </w:tcPr>
          <w:p w14:paraId="28BD848C" w14:textId="77777777" w:rsidR="006D2128" w:rsidRPr="006D2128" w:rsidRDefault="006D2128" w:rsidP="006D2128">
            <w:pPr>
              <w:jc w:val="center"/>
              <w:rPr>
                <w:color w:val="000000"/>
                <w:sz w:val="20"/>
                <w:szCs w:val="20"/>
              </w:rPr>
            </w:pPr>
            <w:r w:rsidRPr="006D2128">
              <w:rPr>
                <w:color w:val="000000"/>
                <w:sz w:val="20"/>
                <w:szCs w:val="20"/>
              </w:rPr>
              <w:t>744.00</w:t>
            </w:r>
          </w:p>
        </w:tc>
        <w:tc>
          <w:tcPr>
            <w:tcW w:w="280" w:type="pct"/>
            <w:tcBorders>
              <w:top w:val="nil"/>
              <w:left w:val="nil"/>
              <w:bottom w:val="single" w:sz="4" w:space="0" w:color="000000"/>
              <w:right w:val="single" w:sz="4" w:space="0" w:color="000000"/>
            </w:tcBorders>
            <w:shd w:val="clear" w:color="auto" w:fill="auto"/>
            <w:noWrap/>
            <w:vAlign w:val="center"/>
            <w:hideMark/>
          </w:tcPr>
          <w:p w14:paraId="3A7C5A88" w14:textId="77777777" w:rsidR="006D2128" w:rsidRPr="006D2128" w:rsidRDefault="006D2128" w:rsidP="006D2128">
            <w:pPr>
              <w:jc w:val="center"/>
              <w:rPr>
                <w:color w:val="000000"/>
                <w:sz w:val="20"/>
                <w:szCs w:val="20"/>
              </w:rPr>
            </w:pPr>
            <w:r w:rsidRPr="006D2128">
              <w:rPr>
                <w:color w:val="000000"/>
                <w:sz w:val="20"/>
                <w:szCs w:val="20"/>
              </w:rPr>
              <w:t>-10.40</w:t>
            </w:r>
          </w:p>
        </w:tc>
        <w:tc>
          <w:tcPr>
            <w:tcW w:w="255" w:type="pct"/>
            <w:tcBorders>
              <w:top w:val="nil"/>
              <w:left w:val="nil"/>
              <w:bottom w:val="single" w:sz="4" w:space="0" w:color="000000"/>
              <w:right w:val="single" w:sz="4" w:space="0" w:color="000000"/>
            </w:tcBorders>
            <w:shd w:val="clear" w:color="auto" w:fill="auto"/>
            <w:noWrap/>
            <w:vAlign w:val="center"/>
            <w:hideMark/>
          </w:tcPr>
          <w:p w14:paraId="4FA9DD36" w14:textId="77777777" w:rsidR="006D2128" w:rsidRPr="006D2128" w:rsidRDefault="006D2128" w:rsidP="006D2128">
            <w:pPr>
              <w:jc w:val="center"/>
              <w:rPr>
                <w:color w:val="000000"/>
                <w:sz w:val="20"/>
                <w:szCs w:val="20"/>
              </w:rPr>
            </w:pPr>
            <w:r w:rsidRPr="006D2128">
              <w:rPr>
                <w:color w:val="000000"/>
                <w:sz w:val="20"/>
                <w:szCs w:val="20"/>
              </w:rPr>
              <w:t>68.70</w:t>
            </w:r>
          </w:p>
        </w:tc>
        <w:tc>
          <w:tcPr>
            <w:tcW w:w="255" w:type="pct"/>
            <w:tcBorders>
              <w:top w:val="nil"/>
              <w:left w:val="nil"/>
              <w:bottom w:val="single" w:sz="4" w:space="0" w:color="000000"/>
              <w:right w:val="single" w:sz="4" w:space="0" w:color="000000"/>
            </w:tcBorders>
            <w:shd w:val="clear" w:color="auto" w:fill="auto"/>
            <w:noWrap/>
            <w:vAlign w:val="center"/>
            <w:hideMark/>
          </w:tcPr>
          <w:p w14:paraId="4298373C" w14:textId="77777777" w:rsidR="006D2128" w:rsidRPr="006D2128" w:rsidRDefault="006D2128" w:rsidP="006D2128">
            <w:pPr>
              <w:jc w:val="center"/>
              <w:rPr>
                <w:color w:val="000000"/>
                <w:sz w:val="20"/>
                <w:szCs w:val="20"/>
              </w:rPr>
            </w:pPr>
            <w:r w:rsidRPr="006D2128">
              <w:rPr>
                <w:color w:val="000000"/>
                <w:sz w:val="20"/>
                <w:szCs w:val="20"/>
              </w:rPr>
              <w:t>53.50</w:t>
            </w:r>
          </w:p>
        </w:tc>
        <w:tc>
          <w:tcPr>
            <w:tcW w:w="255" w:type="pct"/>
            <w:tcBorders>
              <w:top w:val="nil"/>
              <w:left w:val="nil"/>
              <w:bottom w:val="single" w:sz="4" w:space="0" w:color="000000"/>
              <w:right w:val="single" w:sz="4" w:space="0" w:color="000000"/>
            </w:tcBorders>
            <w:shd w:val="clear" w:color="auto" w:fill="auto"/>
            <w:noWrap/>
            <w:vAlign w:val="center"/>
            <w:hideMark/>
          </w:tcPr>
          <w:p w14:paraId="648BD1BC" w14:textId="77777777" w:rsidR="006D2128" w:rsidRPr="006D2128" w:rsidRDefault="006D2128" w:rsidP="006D2128">
            <w:pPr>
              <w:jc w:val="center"/>
              <w:rPr>
                <w:color w:val="000000"/>
                <w:sz w:val="20"/>
                <w:szCs w:val="20"/>
              </w:rPr>
            </w:pPr>
            <w:r w:rsidRPr="006D2128">
              <w:rPr>
                <w:color w:val="000000"/>
                <w:sz w:val="20"/>
                <w:szCs w:val="20"/>
              </w:rPr>
              <w:t>2.90</w:t>
            </w:r>
          </w:p>
        </w:tc>
        <w:tc>
          <w:tcPr>
            <w:tcW w:w="255" w:type="pct"/>
            <w:tcBorders>
              <w:top w:val="nil"/>
              <w:left w:val="nil"/>
              <w:bottom w:val="single" w:sz="4" w:space="0" w:color="000000"/>
              <w:right w:val="single" w:sz="4" w:space="0" w:color="000000"/>
            </w:tcBorders>
            <w:shd w:val="clear" w:color="auto" w:fill="auto"/>
            <w:noWrap/>
            <w:vAlign w:val="center"/>
            <w:hideMark/>
          </w:tcPr>
          <w:p w14:paraId="62FA0A70"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2D6F4F2B" w14:textId="77777777" w:rsidR="006D2128" w:rsidRPr="006D2128" w:rsidRDefault="006D2128" w:rsidP="006D2128">
            <w:pPr>
              <w:jc w:val="center"/>
              <w:rPr>
                <w:color w:val="000000"/>
                <w:sz w:val="20"/>
                <w:szCs w:val="20"/>
              </w:rPr>
            </w:pPr>
            <w:r w:rsidRPr="006D2128">
              <w:rPr>
                <w:color w:val="000000"/>
                <w:sz w:val="20"/>
                <w:szCs w:val="20"/>
              </w:rPr>
              <w:t>92.83</w:t>
            </w:r>
          </w:p>
        </w:tc>
        <w:tc>
          <w:tcPr>
            <w:tcW w:w="293" w:type="pct"/>
            <w:tcBorders>
              <w:top w:val="nil"/>
              <w:left w:val="nil"/>
              <w:bottom w:val="single" w:sz="4" w:space="0" w:color="000000"/>
              <w:right w:val="single" w:sz="4" w:space="0" w:color="000000"/>
            </w:tcBorders>
            <w:shd w:val="clear" w:color="auto" w:fill="auto"/>
            <w:noWrap/>
            <w:vAlign w:val="center"/>
            <w:hideMark/>
          </w:tcPr>
          <w:p w14:paraId="223CEE5A" w14:textId="77777777" w:rsidR="006D2128" w:rsidRPr="006D2128" w:rsidRDefault="006D2128" w:rsidP="006D2128">
            <w:pPr>
              <w:jc w:val="center"/>
              <w:rPr>
                <w:color w:val="000000"/>
                <w:sz w:val="20"/>
                <w:szCs w:val="20"/>
              </w:rPr>
            </w:pPr>
            <w:r w:rsidRPr="006D2128">
              <w:rPr>
                <w:color w:val="000000"/>
                <w:sz w:val="20"/>
                <w:szCs w:val="20"/>
              </w:rPr>
              <w:t>79.03</w:t>
            </w:r>
          </w:p>
        </w:tc>
        <w:tc>
          <w:tcPr>
            <w:tcW w:w="293" w:type="pct"/>
            <w:tcBorders>
              <w:top w:val="nil"/>
              <w:left w:val="nil"/>
              <w:bottom w:val="single" w:sz="4" w:space="0" w:color="000000"/>
              <w:right w:val="single" w:sz="4" w:space="0" w:color="000000"/>
            </w:tcBorders>
            <w:shd w:val="clear" w:color="auto" w:fill="auto"/>
            <w:noWrap/>
            <w:vAlign w:val="center"/>
            <w:hideMark/>
          </w:tcPr>
          <w:p w14:paraId="1690C259" w14:textId="77777777" w:rsidR="006D2128" w:rsidRPr="006D2128" w:rsidRDefault="006D2128" w:rsidP="006D2128">
            <w:pPr>
              <w:jc w:val="center"/>
              <w:rPr>
                <w:color w:val="000000"/>
                <w:sz w:val="20"/>
                <w:szCs w:val="20"/>
              </w:rPr>
            </w:pPr>
            <w:r w:rsidRPr="006D2128">
              <w:rPr>
                <w:color w:val="000000"/>
                <w:sz w:val="20"/>
                <w:szCs w:val="20"/>
              </w:rPr>
              <w:t>90.61</w:t>
            </w:r>
          </w:p>
        </w:tc>
        <w:tc>
          <w:tcPr>
            <w:tcW w:w="255" w:type="pct"/>
            <w:tcBorders>
              <w:top w:val="nil"/>
              <w:left w:val="nil"/>
              <w:bottom w:val="single" w:sz="4" w:space="0" w:color="000000"/>
              <w:right w:val="single" w:sz="4" w:space="0" w:color="000000"/>
            </w:tcBorders>
            <w:shd w:val="clear" w:color="auto" w:fill="auto"/>
            <w:noWrap/>
            <w:vAlign w:val="center"/>
            <w:hideMark/>
          </w:tcPr>
          <w:p w14:paraId="4A7C8708" w14:textId="77777777" w:rsidR="006D2128" w:rsidRPr="006D2128" w:rsidRDefault="006D2128" w:rsidP="006D2128">
            <w:pPr>
              <w:jc w:val="center"/>
              <w:rPr>
                <w:color w:val="000000"/>
                <w:sz w:val="20"/>
                <w:szCs w:val="20"/>
              </w:rPr>
            </w:pPr>
            <w:r w:rsidRPr="006D2128">
              <w:rPr>
                <w:color w:val="000000"/>
                <w:sz w:val="20"/>
                <w:szCs w:val="20"/>
              </w:rPr>
              <w:t>5.77</w:t>
            </w:r>
          </w:p>
        </w:tc>
        <w:tc>
          <w:tcPr>
            <w:tcW w:w="293" w:type="pct"/>
            <w:tcBorders>
              <w:top w:val="nil"/>
              <w:left w:val="nil"/>
              <w:bottom w:val="single" w:sz="4" w:space="0" w:color="000000"/>
              <w:right w:val="single" w:sz="4" w:space="0" w:color="000000"/>
            </w:tcBorders>
            <w:shd w:val="clear" w:color="auto" w:fill="auto"/>
            <w:noWrap/>
            <w:vAlign w:val="center"/>
            <w:hideMark/>
          </w:tcPr>
          <w:p w14:paraId="26550850" w14:textId="77777777" w:rsidR="006D2128" w:rsidRPr="006D2128" w:rsidRDefault="006D2128" w:rsidP="006D2128">
            <w:pPr>
              <w:jc w:val="center"/>
              <w:rPr>
                <w:color w:val="000000"/>
                <w:sz w:val="20"/>
                <w:szCs w:val="20"/>
              </w:rPr>
            </w:pPr>
            <w:r w:rsidRPr="006D2128">
              <w:rPr>
                <w:color w:val="000000"/>
                <w:sz w:val="20"/>
                <w:szCs w:val="20"/>
              </w:rPr>
              <w:t>91.35</w:t>
            </w:r>
          </w:p>
        </w:tc>
        <w:tc>
          <w:tcPr>
            <w:tcW w:w="255" w:type="pct"/>
            <w:tcBorders>
              <w:top w:val="nil"/>
              <w:left w:val="nil"/>
              <w:bottom w:val="single" w:sz="4" w:space="0" w:color="000000"/>
              <w:right w:val="single" w:sz="4" w:space="0" w:color="000000"/>
            </w:tcBorders>
            <w:shd w:val="clear" w:color="auto" w:fill="auto"/>
            <w:noWrap/>
            <w:vAlign w:val="center"/>
            <w:hideMark/>
          </w:tcPr>
          <w:p w14:paraId="272CA6B4" w14:textId="77777777" w:rsidR="006D2128" w:rsidRPr="006D2128" w:rsidRDefault="006D2128" w:rsidP="006D2128">
            <w:pPr>
              <w:jc w:val="center"/>
              <w:rPr>
                <w:color w:val="000000"/>
                <w:sz w:val="20"/>
                <w:szCs w:val="20"/>
              </w:rPr>
            </w:pPr>
            <w:r w:rsidRPr="006D2128">
              <w:rPr>
                <w:color w:val="000000"/>
                <w:sz w:val="20"/>
                <w:szCs w:val="20"/>
              </w:rPr>
              <w:t>4.43</w:t>
            </w:r>
          </w:p>
        </w:tc>
        <w:tc>
          <w:tcPr>
            <w:tcW w:w="331" w:type="pct"/>
            <w:tcBorders>
              <w:top w:val="nil"/>
              <w:left w:val="nil"/>
              <w:bottom w:val="single" w:sz="4" w:space="0" w:color="000000"/>
              <w:right w:val="single" w:sz="4" w:space="0" w:color="000000"/>
            </w:tcBorders>
            <w:shd w:val="clear" w:color="auto" w:fill="auto"/>
            <w:noWrap/>
            <w:vAlign w:val="center"/>
            <w:hideMark/>
          </w:tcPr>
          <w:p w14:paraId="7703FF5C" w14:textId="77777777" w:rsidR="006D2128" w:rsidRPr="006D2128" w:rsidRDefault="006D2128" w:rsidP="006D2128">
            <w:pPr>
              <w:jc w:val="center"/>
              <w:rPr>
                <w:color w:val="000000"/>
                <w:sz w:val="20"/>
                <w:szCs w:val="20"/>
              </w:rPr>
            </w:pPr>
            <w:r w:rsidRPr="006D2128">
              <w:rPr>
                <w:color w:val="000000"/>
                <w:sz w:val="20"/>
                <w:szCs w:val="20"/>
              </w:rPr>
              <w:t>157.45</w:t>
            </w:r>
          </w:p>
        </w:tc>
        <w:tc>
          <w:tcPr>
            <w:tcW w:w="252" w:type="pct"/>
            <w:tcBorders>
              <w:top w:val="nil"/>
              <w:left w:val="nil"/>
              <w:bottom w:val="single" w:sz="4" w:space="0" w:color="000000"/>
              <w:right w:val="single" w:sz="4" w:space="0" w:color="000000"/>
            </w:tcBorders>
            <w:shd w:val="clear" w:color="auto" w:fill="auto"/>
            <w:noWrap/>
            <w:vAlign w:val="center"/>
            <w:hideMark/>
          </w:tcPr>
          <w:p w14:paraId="6F68608F" w14:textId="77777777" w:rsidR="006D2128" w:rsidRPr="006D2128" w:rsidRDefault="006D2128" w:rsidP="006D2128">
            <w:pPr>
              <w:jc w:val="center"/>
              <w:rPr>
                <w:color w:val="000000"/>
                <w:sz w:val="20"/>
                <w:szCs w:val="20"/>
              </w:rPr>
            </w:pPr>
            <w:r w:rsidRPr="006D2128">
              <w:rPr>
                <w:color w:val="000000"/>
                <w:sz w:val="20"/>
                <w:szCs w:val="20"/>
              </w:rPr>
              <w:t>8.83</w:t>
            </w:r>
          </w:p>
        </w:tc>
      </w:tr>
      <w:tr w:rsidR="006D2128" w:rsidRPr="006D2128" w14:paraId="4597DDD7"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38211DEB" w14:textId="77777777" w:rsidR="006D2128" w:rsidRPr="006D2128" w:rsidRDefault="006D2128" w:rsidP="006D2128">
            <w:pPr>
              <w:jc w:val="center"/>
              <w:rPr>
                <w:color w:val="000000"/>
                <w:sz w:val="20"/>
                <w:szCs w:val="20"/>
              </w:rPr>
            </w:pPr>
            <w:r w:rsidRPr="006D2128">
              <w:rPr>
                <w:color w:val="000000"/>
                <w:sz w:val="20"/>
                <w:szCs w:val="20"/>
              </w:rPr>
              <w:t>Январь (Л)</w:t>
            </w:r>
          </w:p>
        </w:tc>
        <w:tc>
          <w:tcPr>
            <w:tcW w:w="293" w:type="pct"/>
            <w:tcBorders>
              <w:top w:val="nil"/>
              <w:left w:val="nil"/>
              <w:bottom w:val="single" w:sz="4" w:space="0" w:color="000000"/>
              <w:right w:val="single" w:sz="4" w:space="0" w:color="000000"/>
            </w:tcBorders>
            <w:shd w:val="clear" w:color="auto" w:fill="auto"/>
            <w:noWrap/>
            <w:vAlign w:val="center"/>
            <w:hideMark/>
          </w:tcPr>
          <w:p w14:paraId="69859DBB"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46083EC7" w14:textId="77777777" w:rsidR="006D2128" w:rsidRPr="006D2128" w:rsidRDefault="006D2128" w:rsidP="006D2128">
            <w:pPr>
              <w:jc w:val="center"/>
              <w:rPr>
                <w:color w:val="000000"/>
                <w:sz w:val="20"/>
                <w:szCs w:val="20"/>
              </w:rPr>
            </w:pPr>
            <w:r w:rsidRPr="006D2128">
              <w:rPr>
                <w:color w:val="000000"/>
                <w:sz w:val="20"/>
                <w:szCs w:val="20"/>
              </w:rPr>
              <w:t>-10.40</w:t>
            </w:r>
          </w:p>
        </w:tc>
        <w:tc>
          <w:tcPr>
            <w:tcW w:w="255" w:type="pct"/>
            <w:tcBorders>
              <w:top w:val="nil"/>
              <w:left w:val="nil"/>
              <w:bottom w:val="single" w:sz="4" w:space="0" w:color="000000"/>
              <w:right w:val="single" w:sz="4" w:space="0" w:color="000000"/>
            </w:tcBorders>
            <w:shd w:val="clear" w:color="auto" w:fill="auto"/>
            <w:noWrap/>
            <w:vAlign w:val="center"/>
            <w:hideMark/>
          </w:tcPr>
          <w:p w14:paraId="455D3D39"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250280E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C173B6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24E2446"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1AD26D12"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5AF04A3"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651A46C"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51DC0D1"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17AD5E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06C35A3"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025295B2"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35457B4C"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50894FEC"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6E2659AB" w14:textId="77777777" w:rsidR="006D2128" w:rsidRPr="006D2128" w:rsidRDefault="006D2128" w:rsidP="006D2128">
            <w:pPr>
              <w:jc w:val="center"/>
              <w:rPr>
                <w:color w:val="000000"/>
                <w:sz w:val="20"/>
                <w:szCs w:val="20"/>
              </w:rPr>
            </w:pPr>
            <w:r w:rsidRPr="006D2128">
              <w:rPr>
                <w:color w:val="000000"/>
                <w:sz w:val="20"/>
                <w:szCs w:val="20"/>
              </w:rPr>
              <w:t>Февраль (О)</w:t>
            </w:r>
          </w:p>
        </w:tc>
        <w:tc>
          <w:tcPr>
            <w:tcW w:w="293" w:type="pct"/>
            <w:tcBorders>
              <w:top w:val="nil"/>
              <w:left w:val="nil"/>
              <w:bottom w:val="single" w:sz="4" w:space="0" w:color="000000"/>
              <w:right w:val="single" w:sz="4" w:space="0" w:color="000000"/>
            </w:tcBorders>
            <w:shd w:val="clear" w:color="auto" w:fill="auto"/>
            <w:noWrap/>
            <w:vAlign w:val="center"/>
            <w:hideMark/>
          </w:tcPr>
          <w:p w14:paraId="504AE9C9" w14:textId="77777777" w:rsidR="006D2128" w:rsidRPr="006D2128" w:rsidRDefault="006D2128" w:rsidP="006D2128">
            <w:pPr>
              <w:jc w:val="center"/>
              <w:rPr>
                <w:color w:val="000000"/>
                <w:sz w:val="20"/>
                <w:szCs w:val="20"/>
              </w:rPr>
            </w:pPr>
            <w:r w:rsidRPr="006D2128">
              <w:rPr>
                <w:color w:val="000000"/>
                <w:sz w:val="20"/>
                <w:szCs w:val="20"/>
              </w:rPr>
              <w:t>672.00</w:t>
            </w:r>
          </w:p>
        </w:tc>
        <w:tc>
          <w:tcPr>
            <w:tcW w:w="280" w:type="pct"/>
            <w:tcBorders>
              <w:top w:val="nil"/>
              <w:left w:val="nil"/>
              <w:bottom w:val="single" w:sz="4" w:space="0" w:color="000000"/>
              <w:right w:val="single" w:sz="4" w:space="0" w:color="000000"/>
            </w:tcBorders>
            <w:shd w:val="clear" w:color="auto" w:fill="auto"/>
            <w:noWrap/>
            <w:vAlign w:val="center"/>
            <w:hideMark/>
          </w:tcPr>
          <w:p w14:paraId="40822416" w14:textId="77777777" w:rsidR="006D2128" w:rsidRPr="006D2128" w:rsidRDefault="006D2128" w:rsidP="006D2128">
            <w:pPr>
              <w:jc w:val="center"/>
              <w:rPr>
                <w:color w:val="000000"/>
                <w:sz w:val="20"/>
                <w:szCs w:val="20"/>
              </w:rPr>
            </w:pPr>
            <w:r w:rsidRPr="006D2128">
              <w:rPr>
                <w:color w:val="000000"/>
                <w:sz w:val="20"/>
                <w:szCs w:val="20"/>
              </w:rPr>
              <w:t>-9.60</w:t>
            </w:r>
          </w:p>
        </w:tc>
        <w:tc>
          <w:tcPr>
            <w:tcW w:w="255" w:type="pct"/>
            <w:tcBorders>
              <w:top w:val="nil"/>
              <w:left w:val="nil"/>
              <w:bottom w:val="single" w:sz="4" w:space="0" w:color="000000"/>
              <w:right w:val="single" w:sz="4" w:space="0" w:color="000000"/>
            </w:tcBorders>
            <w:shd w:val="clear" w:color="auto" w:fill="auto"/>
            <w:noWrap/>
            <w:vAlign w:val="center"/>
            <w:hideMark/>
          </w:tcPr>
          <w:p w14:paraId="5BAF302A" w14:textId="77777777" w:rsidR="006D2128" w:rsidRPr="006D2128" w:rsidRDefault="006D2128" w:rsidP="006D2128">
            <w:pPr>
              <w:jc w:val="center"/>
              <w:rPr>
                <w:color w:val="000000"/>
                <w:sz w:val="20"/>
                <w:szCs w:val="20"/>
              </w:rPr>
            </w:pPr>
            <w:r w:rsidRPr="006D2128">
              <w:rPr>
                <w:color w:val="000000"/>
                <w:sz w:val="20"/>
                <w:szCs w:val="20"/>
              </w:rPr>
              <w:t>67.50</w:t>
            </w:r>
          </w:p>
        </w:tc>
        <w:tc>
          <w:tcPr>
            <w:tcW w:w="255" w:type="pct"/>
            <w:tcBorders>
              <w:top w:val="nil"/>
              <w:left w:val="nil"/>
              <w:bottom w:val="single" w:sz="4" w:space="0" w:color="000000"/>
              <w:right w:val="single" w:sz="4" w:space="0" w:color="000000"/>
            </w:tcBorders>
            <w:shd w:val="clear" w:color="auto" w:fill="auto"/>
            <w:noWrap/>
            <w:vAlign w:val="center"/>
            <w:hideMark/>
          </w:tcPr>
          <w:p w14:paraId="6AD7A2BB" w14:textId="77777777" w:rsidR="006D2128" w:rsidRPr="006D2128" w:rsidRDefault="006D2128" w:rsidP="006D2128">
            <w:pPr>
              <w:jc w:val="center"/>
              <w:rPr>
                <w:color w:val="000000"/>
                <w:sz w:val="20"/>
                <w:szCs w:val="20"/>
              </w:rPr>
            </w:pPr>
            <w:r w:rsidRPr="006D2128">
              <w:rPr>
                <w:color w:val="000000"/>
                <w:sz w:val="20"/>
                <w:szCs w:val="20"/>
              </w:rPr>
              <w:t>52.80</w:t>
            </w:r>
          </w:p>
        </w:tc>
        <w:tc>
          <w:tcPr>
            <w:tcW w:w="255" w:type="pct"/>
            <w:tcBorders>
              <w:top w:val="nil"/>
              <w:left w:val="nil"/>
              <w:bottom w:val="single" w:sz="4" w:space="0" w:color="000000"/>
              <w:right w:val="single" w:sz="4" w:space="0" w:color="000000"/>
            </w:tcBorders>
            <w:shd w:val="clear" w:color="auto" w:fill="auto"/>
            <w:noWrap/>
            <w:vAlign w:val="center"/>
            <w:hideMark/>
          </w:tcPr>
          <w:p w14:paraId="6D8ADA37" w14:textId="77777777" w:rsidR="006D2128" w:rsidRPr="006D2128" w:rsidRDefault="006D2128" w:rsidP="006D2128">
            <w:pPr>
              <w:jc w:val="center"/>
              <w:rPr>
                <w:color w:val="000000"/>
                <w:sz w:val="20"/>
                <w:szCs w:val="20"/>
              </w:rPr>
            </w:pPr>
            <w:r w:rsidRPr="006D2128">
              <w:rPr>
                <w:color w:val="000000"/>
                <w:sz w:val="20"/>
                <w:szCs w:val="20"/>
              </w:rPr>
              <w:t>3.10</w:t>
            </w:r>
          </w:p>
        </w:tc>
        <w:tc>
          <w:tcPr>
            <w:tcW w:w="255" w:type="pct"/>
            <w:tcBorders>
              <w:top w:val="nil"/>
              <w:left w:val="nil"/>
              <w:bottom w:val="single" w:sz="4" w:space="0" w:color="000000"/>
              <w:right w:val="single" w:sz="4" w:space="0" w:color="000000"/>
            </w:tcBorders>
            <w:shd w:val="clear" w:color="auto" w:fill="auto"/>
            <w:noWrap/>
            <w:vAlign w:val="center"/>
            <w:hideMark/>
          </w:tcPr>
          <w:p w14:paraId="02E25A9C"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40BAB211" w14:textId="77777777" w:rsidR="006D2128" w:rsidRPr="006D2128" w:rsidRDefault="006D2128" w:rsidP="006D2128">
            <w:pPr>
              <w:jc w:val="center"/>
              <w:rPr>
                <w:color w:val="000000"/>
                <w:sz w:val="20"/>
                <w:szCs w:val="20"/>
              </w:rPr>
            </w:pPr>
            <w:r w:rsidRPr="006D2128">
              <w:rPr>
                <w:color w:val="000000"/>
                <w:sz w:val="20"/>
                <w:szCs w:val="20"/>
              </w:rPr>
              <w:t>81.72</w:t>
            </w:r>
          </w:p>
        </w:tc>
        <w:tc>
          <w:tcPr>
            <w:tcW w:w="293" w:type="pct"/>
            <w:tcBorders>
              <w:top w:val="nil"/>
              <w:left w:val="nil"/>
              <w:bottom w:val="single" w:sz="4" w:space="0" w:color="000000"/>
              <w:right w:val="single" w:sz="4" w:space="0" w:color="000000"/>
            </w:tcBorders>
            <w:shd w:val="clear" w:color="auto" w:fill="auto"/>
            <w:noWrap/>
            <w:vAlign w:val="center"/>
            <w:hideMark/>
          </w:tcPr>
          <w:p w14:paraId="554E1423" w14:textId="77777777" w:rsidR="006D2128" w:rsidRPr="006D2128" w:rsidRDefault="006D2128" w:rsidP="006D2128">
            <w:pPr>
              <w:jc w:val="center"/>
              <w:rPr>
                <w:color w:val="000000"/>
                <w:sz w:val="20"/>
                <w:szCs w:val="20"/>
              </w:rPr>
            </w:pPr>
            <w:r w:rsidRPr="006D2128">
              <w:rPr>
                <w:color w:val="000000"/>
                <w:sz w:val="20"/>
                <w:szCs w:val="20"/>
              </w:rPr>
              <w:t>69.70</w:t>
            </w:r>
          </w:p>
        </w:tc>
        <w:tc>
          <w:tcPr>
            <w:tcW w:w="293" w:type="pct"/>
            <w:tcBorders>
              <w:top w:val="nil"/>
              <w:left w:val="nil"/>
              <w:bottom w:val="single" w:sz="4" w:space="0" w:color="000000"/>
              <w:right w:val="single" w:sz="4" w:space="0" w:color="000000"/>
            </w:tcBorders>
            <w:shd w:val="clear" w:color="auto" w:fill="auto"/>
            <w:noWrap/>
            <w:vAlign w:val="center"/>
            <w:hideMark/>
          </w:tcPr>
          <w:p w14:paraId="2F676B04" w14:textId="77777777" w:rsidR="006D2128" w:rsidRPr="006D2128" w:rsidRDefault="006D2128" w:rsidP="006D2128">
            <w:pPr>
              <w:jc w:val="center"/>
              <w:rPr>
                <w:color w:val="000000"/>
                <w:sz w:val="20"/>
                <w:szCs w:val="20"/>
              </w:rPr>
            </w:pPr>
            <w:r w:rsidRPr="006D2128">
              <w:rPr>
                <w:color w:val="000000"/>
                <w:sz w:val="20"/>
                <w:szCs w:val="20"/>
              </w:rPr>
              <w:t>81.90</w:t>
            </w:r>
          </w:p>
        </w:tc>
        <w:tc>
          <w:tcPr>
            <w:tcW w:w="255" w:type="pct"/>
            <w:tcBorders>
              <w:top w:val="nil"/>
              <w:left w:val="nil"/>
              <w:bottom w:val="single" w:sz="4" w:space="0" w:color="000000"/>
              <w:right w:val="single" w:sz="4" w:space="0" w:color="000000"/>
            </w:tcBorders>
            <w:shd w:val="clear" w:color="auto" w:fill="auto"/>
            <w:noWrap/>
            <w:vAlign w:val="center"/>
            <w:hideMark/>
          </w:tcPr>
          <w:p w14:paraId="2D814C4D" w14:textId="77777777" w:rsidR="006D2128" w:rsidRPr="006D2128" w:rsidRDefault="006D2128" w:rsidP="006D2128">
            <w:pPr>
              <w:jc w:val="center"/>
              <w:rPr>
                <w:color w:val="000000"/>
                <w:sz w:val="20"/>
                <w:szCs w:val="20"/>
              </w:rPr>
            </w:pPr>
            <w:r w:rsidRPr="006D2128">
              <w:rPr>
                <w:color w:val="000000"/>
                <w:sz w:val="20"/>
                <w:szCs w:val="20"/>
              </w:rPr>
              <w:t>5.12</w:t>
            </w:r>
          </w:p>
        </w:tc>
        <w:tc>
          <w:tcPr>
            <w:tcW w:w="293" w:type="pct"/>
            <w:tcBorders>
              <w:top w:val="nil"/>
              <w:left w:val="nil"/>
              <w:bottom w:val="single" w:sz="4" w:space="0" w:color="000000"/>
              <w:right w:val="single" w:sz="4" w:space="0" w:color="000000"/>
            </w:tcBorders>
            <w:shd w:val="clear" w:color="auto" w:fill="auto"/>
            <w:noWrap/>
            <w:vAlign w:val="center"/>
            <w:hideMark/>
          </w:tcPr>
          <w:p w14:paraId="5458E343" w14:textId="77777777" w:rsidR="006D2128" w:rsidRPr="006D2128" w:rsidRDefault="006D2128" w:rsidP="006D2128">
            <w:pPr>
              <w:jc w:val="center"/>
              <w:rPr>
                <w:color w:val="000000"/>
                <w:sz w:val="20"/>
                <w:szCs w:val="20"/>
              </w:rPr>
            </w:pPr>
            <w:r w:rsidRPr="006D2128">
              <w:rPr>
                <w:color w:val="000000"/>
                <w:sz w:val="20"/>
                <w:szCs w:val="20"/>
              </w:rPr>
              <w:t>82.54</w:t>
            </w:r>
          </w:p>
        </w:tc>
        <w:tc>
          <w:tcPr>
            <w:tcW w:w="255" w:type="pct"/>
            <w:tcBorders>
              <w:top w:val="nil"/>
              <w:left w:val="nil"/>
              <w:bottom w:val="single" w:sz="4" w:space="0" w:color="000000"/>
              <w:right w:val="single" w:sz="4" w:space="0" w:color="000000"/>
            </w:tcBorders>
            <w:shd w:val="clear" w:color="auto" w:fill="auto"/>
            <w:noWrap/>
            <w:vAlign w:val="center"/>
            <w:hideMark/>
          </w:tcPr>
          <w:p w14:paraId="71137181" w14:textId="77777777" w:rsidR="006D2128" w:rsidRPr="006D2128" w:rsidRDefault="006D2128" w:rsidP="006D2128">
            <w:pPr>
              <w:jc w:val="center"/>
              <w:rPr>
                <w:color w:val="000000"/>
                <w:sz w:val="20"/>
                <w:szCs w:val="20"/>
              </w:rPr>
            </w:pPr>
            <w:r w:rsidRPr="006D2128">
              <w:rPr>
                <w:color w:val="000000"/>
                <w:sz w:val="20"/>
                <w:szCs w:val="20"/>
              </w:rPr>
              <w:t>3.95</w:t>
            </w:r>
          </w:p>
        </w:tc>
        <w:tc>
          <w:tcPr>
            <w:tcW w:w="331" w:type="pct"/>
            <w:tcBorders>
              <w:top w:val="nil"/>
              <w:left w:val="nil"/>
              <w:bottom w:val="single" w:sz="4" w:space="0" w:color="000000"/>
              <w:right w:val="single" w:sz="4" w:space="0" w:color="000000"/>
            </w:tcBorders>
            <w:shd w:val="clear" w:color="auto" w:fill="auto"/>
            <w:noWrap/>
            <w:vAlign w:val="center"/>
            <w:hideMark/>
          </w:tcPr>
          <w:p w14:paraId="11F65ED9" w14:textId="77777777" w:rsidR="006D2128" w:rsidRPr="006D2128" w:rsidRDefault="006D2128" w:rsidP="006D2128">
            <w:pPr>
              <w:jc w:val="center"/>
              <w:rPr>
                <w:color w:val="000000"/>
                <w:sz w:val="20"/>
                <w:szCs w:val="20"/>
              </w:rPr>
            </w:pPr>
            <w:r w:rsidRPr="006D2128">
              <w:rPr>
                <w:color w:val="000000"/>
                <w:sz w:val="20"/>
                <w:szCs w:val="20"/>
              </w:rPr>
              <w:t>142.21</w:t>
            </w:r>
          </w:p>
        </w:tc>
        <w:tc>
          <w:tcPr>
            <w:tcW w:w="252" w:type="pct"/>
            <w:tcBorders>
              <w:top w:val="nil"/>
              <w:left w:val="nil"/>
              <w:bottom w:val="single" w:sz="4" w:space="0" w:color="000000"/>
              <w:right w:val="single" w:sz="4" w:space="0" w:color="000000"/>
            </w:tcBorders>
            <w:shd w:val="clear" w:color="auto" w:fill="auto"/>
            <w:noWrap/>
            <w:vAlign w:val="center"/>
            <w:hideMark/>
          </w:tcPr>
          <w:p w14:paraId="33A15D69" w14:textId="77777777" w:rsidR="006D2128" w:rsidRPr="006D2128" w:rsidRDefault="006D2128" w:rsidP="006D2128">
            <w:pPr>
              <w:jc w:val="center"/>
              <w:rPr>
                <w:color w:val="000000"/>
                <w:sz w:val="20"/>
                <w:szCs w:val="20"/>
              </w:rPr>
            </w:pPr>
            <w:r w:rsidRPr="006D2128">
              <w:rPr>
                <w:color w:val="000000"/>
                <w:sz w:val="20"/>
                <w:szCs w:val="20"/>
              </w:rPr>
              <w:t>7.84</w:t>
            </w:r>
          </w:p>
        </w:tc>
      </w:tr>
      <w:tr w:rsidR="006D2128" w:rsidRPr="006D2128" w14:paraId="0B116913"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3ECBF537" w14:textId="77777777" w:rsidR="006D2128" w:rsidRPr="006D2128" w:rsidRDefault="006D2128" w:rsidP="006D2128">
            <w:pPr>
              <w:jc w:val="center"/>
              <w:rPr>
                <w:color w:val="000000"/>
                <w:sz w:val="20"/>
                <w:szCs w:val="20"/>
              </w:rPr>
            </w:pPr>
            <w:r w:rsidRPr="006D2128">
              <w:rPr>
                <w:color w:val="000000"/>
                <w:sz w:val="20"/>
                <w:szCs w:val="20"/>
              </w:rPr>
              <w:t>Февраль (Л)</w:t>
            </w:r>
          </w:p>
        </w:tc>
        <w:tc>
          <w:tcPr>
            <w:tcW w:w="293" w:type="pct"/>
            <w:tcBorders>
              <w:top w:val="nil"/>
              <w:left w:val="nil"/>
              <w:bottom w:val="single" w:sz="4" w:space="0" w:color="000000"/>
              <w:right w:val="single" w:sz="4" w:space="0" w:color="000000"/>
            </w:tcBorders>
            <w:shd w:val="clear" w:color="auto" w:fill="auto"/>
            <w:noWrap/>
            <w:vAlign w:val="center"/>
            <w:hideMark/>
          </w:tcPr>
          <w:p w14:paraId="318B08B6"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538628F0" w14:textId="77777777" w:rsidR="006D2128" w:rsidRPr="006D2128" w:rsidRDefault="006D2128" w:rsidP="006D2128">
            <w:pPr>
              <w:jc w:val="center"/>
              <w:rPr>
                <w:color w:val="000000"/>
                <w:sz w:val="20"/>
                <w:szCs w:val="20"/>
              </w:rPr>
            </w:pPr>
            <w:r w:rsidRPr="006D2128">
              <w:rPr>
                <w:color w:val="000000"/>
                <w:sz w:val="20"/>
                <w:szCs w:val="20"/>
              </w:rPr>
              <w:t>-9.60</w:t>
            </w:r>
          </w:p>
        </w:tc>
        <w:tc>
          <w:tcPr>
            <w:tcW w:w="255" w:type="pct"/>
            <w:tcBorders>
              <w:top w:val="nil"/>
              <w:left w:val="nil"/>
              <w:bottom w:val="single" w:sz="4" w:space="0" w:color="000000"/>
              <w:right w:val="single" w:sz="4" w:space="0" w:color="000000"/>
            </w:tcBorders>
            <w:shd w:val="clear" w:color="auto" w:fill="auto"/>
            <w:noWrap/>
            <w:vAlign w:val="center"/>
            <w:hideMark/>
          </w:tcPr>
          <w:p w14:paraId="5CDD568D"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324E577C"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27EF7FB"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BFC1A0B"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71800B3C"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83BFB93"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02F1D22"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A7D55F3"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355738C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E28DFC2"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311D16A7"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43FAE434"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378AD2B1"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35F8AAA3" w14:textId="77777777" w:rsidR="006D2128" w:rsidRPr="006D2128" w:rsidRDefault="006D2128" w:rsidP="006D2128">
            <w:pPr>
              <w:jc w:val="center"/>
              <w:rPr>
                <w:color w:val="000000"/>
                <w:sz w:val="20"/>
                <w:szCs w:val="20"/>
              </w:rPr>
            </w:pPr>
            <w:r w:rsidRPr="006D2128">
              <w:rPr>
                <w:color w:val="000000"/>
                <w:sz w:val="20"/>
                <w:szCs w:val="20"/>
              </w:rPr>
              <w:t>Март (О)</w:t>
            </w:r>
          </w:p>
        </w:tc>
        <w:tc>
          <w:tcPr>
            <w:tcW w:w="293" w:type="pct"/>
            <w:tcBorders>
              <w:top w:val="nil"/>
              <w:left w:val="nil"/>
              <w:bottom w:val="single" w:sz="4" w:space="0" w:color="000000"/>
              <w:right w:val="single" w:sz="4" w:space="0" w:color="000000"/>
            </w:tcBorders>
            <w:shd w:val="clear" w:color="auto" w:fill="auto"/>
            <w:noWrap/>
            <w:vAlign w:val="center"/>
            <w:hideMark/>
          </w:tcPr>
          <w:p w14:paraId="1FB6F38D" w14:textId="77777777" w:rsidR="006D2128" w:rsidRPr="006D2128" w:rsidRDefault="006D2128" w:rsidP="006D2128">
            <w:pPr>
              <w:jc w:val="center"/>
              <w:rPr>
                <w:color w:val="000000"/>
                <w:sz w:val="20"/>
                <w:szCs w:val="20"/>
              </w:rPr>
            </w:pPr>
            <w:r w:rsidRPr="006D2128">
              <w:rPr>
                <w:color w:val="000000"/>
                <w:sz w:val="20"/>
                <w:szCs w:val="20"/>
              </w:rPr>
              <w:t>744.00</w:t>
            </w:r>
          </w:p>
        </w:tc>
        <w:tc>
          <w:tcPr>
            <w:tcW w:w="280" w:type="pct"/>
            <w:tcBorders>
              <w:top w:val="nil"/>
              <w:left w:val="nil"/>
              <w:bottom w:val="single" w:sz="4" w:space="0" w:color="000000"/>
              <w:right w:val="single" w:sz="4" w:space="0" w:color="000000"/>
            </w:tcBorders>
            <w:shd w:val="clear" w:color="auto" w:fill="auto"/>
            <w:noWrap/>
            <w:vAlign w:val="center"/>
            <w:hideMark/>
          </w:tcPr>
          <w:p w14:paraId="5C10DE48" w14:textId="77777777" w:rsidR="006D2128" w:rsidRPr="006D2128" w:rsidRDefault="006D2128" w:rsidP="006D2128">
            <w:pPr>
              <w:jc w:val="center"/>
              <w:rPr>
                <w:color w:val="000000"/>
                <w:sz w:val="20"/>
                <w:szCs w:val="20"/>
              </w:rPr>
            </w:pPr>
            <w:r w:rsidRPr="006D2128">
              <w:rPr>
                <w:color w:val="000000"/>
                <w:sz w:val="20"/>
                <w:szCs w:val="20"/>
              </w:rPr>
              <w:t>-3.40</w:t>
            </w:r>
          </w:p>
        </w:tc>
        <w:tc>
          <w:tcPr>
            <w:tcW w:w="255" w:type="pct"/>
            <w:tcBorders>
              <w:top w:val="nil"/>
              <w:left w:val="nil"/>
              <w:bottom w:val="single" w:sz="4" w:space="0" w:color="000000"/>
              <w:right w:val="single" w:sz="4" w:space="0" w:color="000000"/>
            </w:tcBorders>
            <w:shd w:val="clear" w:color="auto" w:fill="auto"/>
            <w:noWrap/>
            <w:vAlign w:val="center"/>
            <w:hideMark/>
          </w:tcPr>
          <w:p w14:paraId="0E2C60A1" w14:textId="77777777" w:rsidR="006D2128" w:rsidRPr="006D2128" w:rsidRDefault="006D2128" w:rsidP="006D2128">
            <w:pPr>
              <w:jc w:val="center"/>
              <w:rPr>
                <w:color w:val="000000"/>
                <w:sz w:val="20"/>
                <w:szCs w:val="20"/>
              </w:rPr>
            </w:pPr>
            <w:r w:rsidRPr="006D2128">
              <w:rPr>
                <w:color w:val="000000"/>
                <w:sz w:val="20"/>
                <w:szCs w:val="20"/>
              </w:rPr>
              <w:t>58.10</w:t>
            </w:r>
          </w:p>
        </w:tc>
        <w:tc>
          <w:tcPr>
            <w:tcW w:w="255" w:type="pct"/>
            <w:tcBorders>
              <w:top w:val="nil"/>
              <w:left w:val="nil"/>
              <w:bottom w:val="single" w:sz="4" w:space="0" w:color="000000"/>
              <w:right w:val="single" w:sz="4" w:space="0" w:color="000000"/>
            </w:tcBorders>
            <w:shd w:val="clear" w:color="auto" w:fill="auto"/>
            <w:noWrap/>
            <w:vAlign w:val="center"/>
            <w:hideMark/>
          </w:tcPr>
          <w:p w14:paraId="5783A640" w14:textId="77777777" w:rsidR="006D2128" w:rsidRPr="006D2128" w:rsidRDefault="006D2128" w:rsidP="006D2128">
            <w:pPr>
              <w:jc w:val="center"/>
              <w:rPr>
                <w:color w:val="000000"/>
                <w:sz w:val="20"/>
                <w:szCs w:val="20"/>
              </w:rPr>
            </w:pPr>
            <w:r w:rsidRPr="006D2128">
              <w:rPr>
                <w:color w:val="000000"/>
                <w:sz w:val="20"/>
                <w:szCs w:val="20"/>
              </w:rPr>
              <w:t>46.70</w:t>
            </w:r>
          </w:p>
        </w:tc>
        <w:tc>
          <w:tcPr>
            <w:tcW w:w="255" w:type="pct"/>
            <w:tcBorders>
              <w:top w:val="nil"/>
              <w:left w:val="nil"/>
              <w:bottom w:val="single" w:sz="4" w:space="0" w:color="000000"/>
              <w:right w:val="single" w:sz="4" w:space="0" w:color="000000"/>
            </w:tcBorders>
            <w:shd w:val="clear" w:color="auto" w:fill="auto"/>
            <w:noWrap/>
            <w:vAlign w:val="center"/>
            <w:hideMark/>
          </w:tcPr>
          <w:p w14:paraId="708DD411" w14:textId="77777777" w:rsidR="006D2128" w:rsidRPr="006D2128" w:rsidRDefault="006D2128" w:rsidP="006D2128">
            <w:pPr>
              <w:jc w:val="center"/>
              <w:rPr>
                <w:color w:val="000000"/>
                <w:sz w:val="20"/>
                <w:szCs w:val="20"/>
              </w:rPr>
            </w:pPr>
            <w:r w:rsidRPr="006D2128">
              <w:rPr>
                <w:color w:val="000000"/>
                <w:sz w:val="20"/>
                <w:szCs w:val="20"/>
              </w:rPr>
              <w:t>3.90</w:t>
            </w:r>
          </w:p>
        </w:tc>
        <w:tc>
          <w:tcPr>
            <w:tcW w:w="255" w:type="pct"/>
            <w:tcBorders>
              <w:top w:val="nil"/>
              <w:left w:val="nil"/>
              <w:bottom w:val="single" w:sz="4" w:space="0" w:color="000000"/>
              <w:right w:val="single" w:sz="4" w:space="0" w:color="000000"/>
            </w:tcBorders>
            <w:shd w:val="clear" w:color="auto" w:fill="auto"/>
            <w:noWrap/>
            <w:vAlign w:val="center"/>
            <w:hideMark/>
          </w:tcPr>
          <w:p w14:paraId="0C0D82D2"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7D606277" w14:textId="77777777" w:rsidR="006D2128" w:rsidRPr="006D2128" w:rsidRDefault="006D2128" w:rsidP="006D2128">
            <w:pPr>
              <w:jc w:val="center"/>
              <w:rPr>
                <w:color w:val="000000"/>
                <w:sz w:val="20"/>
                <w:szCs w:val="20"/>
              </w:rPr>
            </w:pPr>
            <w:r w:rsidRPr="006D2128">
              <w:rPr>
                <w:color w:val="000000"/>
                <w:sz w:val="20"/>
                <w:szCs w:val="20"/>
              </w:rPr>
              <w:t>72.17</w:t>
            </w:r>
          </w:p>
        </w:tc>
        <w:tc>
          <w:tcPr>
            <w:tcW w:w="293" w:type="pct"/>
            <w:tcBorders>
              <w:top w:val="nil"/>
              <w:left w:val="nil"/>
              <w:bottom w:val="single" w:sz="4" w:space="0" w:color="000000"/>
              <w:right w:val="single" w:sz="4" w:space="0" w:color="000000"/>
            </w:tcBorders>
            <w:shd w:val="clear" w:color="auto" w:fill="auto"/>
            <w:noWrap/>
            <w:vAlign w:val="center"/>
            <w:hideMark/>
          </w:tcPr>
          <w:p w14:paraId="75AE6790" w14:textId="77777777" w:rsidR="006D2128" w:rsidRPr="006D2128" w:rsidRDefault="006D2128" w:rsidP="006D2128">
            <w:pPr>
              <w:jc w:val="center"/>
              <w:rPr>
                <w:color w:val="000000"/>
                <w:sz w:val="20"/>
                <w:szCs w:val="20"/>
              </w:rPr>
            </w:pPr>
            <w:r w:rsidRPr="006D2128">
              <w:rPr>
                <w:color w:val="000000"/>
                <w:sz w:val="20"/>
                <w:szCs w:val="20"/>
              </w:rPr>
              <w:t>61.96</w:t>
            </w:r>
          </w:p>
        </w:tc>
        <w:tc>
          <w:tcPr>
            <w:tcW w:w="293" w:type="pct"/>
            <w:tcBorders>
              <w:top w:val="nil"/>
              <w:left w:val="nil"/>
              <w:bottom w:val="single" w:sz="4" w:space="0" w:color="000000"/>
              <w:right w:val="single" w:sz="4" w:space="0" w:color="000000"/>
            </w:tcBorders>
            <w:shd w:val="clear" w:color="auto" w:fill="auto"/>
            <w:noWrap/>
            <w:vAlign w:val="center"/>
            <w:hideMark/>
          </w:tcPr>
          <w:p w14:paraId="3EC7F4BA" w14:textId="77777777" w:rsidR="006D2128" w:rsidRPr="006D2128" w:rsidRDefault="006D2128" w:rsidP="006D2128">
            <w:pPr>
              <w:jc w:val="center"/>
              <w:rPr>
                <w:color w:val="000000"/>
                <w:sz w:val="20"/>
                <w:szCs w:val="20"/>
              </w:rPr>
            </w:pPr>
            <w:r w:rsidRPr="006D2128">
              <w:rPr>
                <w:color w:val="000000"/>
                <w:sz w:val="20"/>
                <w:szCs w:val="20"/>
              </w:rPr>
              <w:t>91.14</w:t>
            </w:r>
          </w:p>
        </w:tc>
        <w:tc>
          <w:tcPr>
            <w:tcW w:w="255" w:type="pct"/>
            <w:tcBorders>
              <w:top w:val="nil"/>
              <w:left w:val="nil"/>
              <w:bottom w:val="single" w:sz="4" w:space="0" w:color="000000"/>
              <w:right w:val="single" w:sz="4" w:space="0" w:color="000000"/>
            </w:tcBorders>
            <w:shd w:val="clear" w:color="auto" w:fill="auto"/>
            <w:noWrap/>
            <w:vAlign w:val="center"/>
            <w:hideMark/>
          </w:tcPr>
          <w:p w14:paraId="18044F53" w14:textId="77777777" w:rsidR="006D2128" w:rsidRPr="006D2128" w:rsidRDefault="006D2128" w:rsidP="006D2128">
            <w:pPr>
              <w:jc w:val="center"/>
              <w:rPr>
                <w:color w:val="000000"/>
                <w:sz w:val="20"/>
                <w:szCs w:val="20"/>
              </w:rPr>
            </w:pPr>
            <w:r w:rsidRPr="006D2128">
              <w:rPr>
                <w:color w:val="000000"/>
                <w:sz w:val="20"/>
                <w:szCs w:val="20"/>
              </w:rPr>
              <w:t>4.84</w:t>
            </w:r>
          </w:p>
        </w:tc>
        <w:tc>
          <w:tcPr>
            <w:tcW w:w="293" w:type="pct"/>
            <w:tcBorders>
              <w:top w:val="nil"/>
              <w:left w:val="nil"/>
              <w:bottom w:val="single" w:sz="4" w:space="0" w:color="000000"/>
              <w:right w:val="single" w:sz="4" w:space="0" w:color="000000"/>
            </w:tcBorders>
            <w:shd w:val="clear" w:color="auto" w:fill="auto"/>
            <w:noWrap/>
            <w:vAlign w:val="center"/>
            <w:hideMark/>
          </w:tcPr>
          <w:p w14:paraId="7863EF20" w14:textId="77777777" w:rsidR="006D2128" w:rsidRPr="006D2128" w:rsidRDefault="006D2128" w:rsidP="006D2128">
            <w:pPr>
              <w:jc w:val="center"/>
              <w:rPr>
                <w:color w:val="000000"/>
                <w:sz w:val="20"/>
                <w:szCs w:val="20"/>
              </w:rPr>
            </w:pPr>
            <w:r w:rsidRPr="006D2128">
              <w:rPr>
                <w:color w:val="000000"/>
                <w:sz w:val="20"/>
                <w:szCs w:val="20"/>
              </w:rPr>
              <w:t>91.64</w:t>
            </w:r>
          </w:p>
        </w:tc>
        <w:tc>
          <w:tcPr>
            <w:tcW w:w="255" w:type="pct"/>
            <w:tcBorders>
              <w:top w:val="nil"/>
              <w:left w:val="nil"/>
              <w:bottom w:val="single" w:sz="4" w:space="0" w:color="000000"/>
              <w:right w:val="single" w:sz="4" w:space="0" w:color="000000"/>
            </w:tcBorders>
            <w:shd w:val="clear" w:color="auto" w:fill="auto"/>
            <w:noWrap/>
            <w:vAlign w:val="center"/>
            <w:hideMark/>
          </w:tcPr>
          <w:p w14:paraId="2CD9A5DF" w14:textId="77777777" w:rsidR="006D2128" w:rsidRPr="006D2128" w:rsidRDefault="006D2128" w:rsidP="006D2128">
            <w:pPr>
              <w:jc w:val="center"/>
              <w:rPr>
                <w:color w:val="000000"/>
                <w:sz w:val="20"/>
                <w:szCs w:val="20"/>
              </w:rPr>
            </w:pPr>
            <w:r w:rsidRPr="006D2128">
              <w:rPr>
                <w:color w:val="000000"/>
                <w:sz w:val="20"/>
                <w:szCs w:val="20"/>
              </w:rPr>
              <w:t>3.82</w:t>
            </w:r>
          </w:p>
        </w:tc>
        <w:tc>
          <w:tcPr>
            <w:tcW w:w="331" w:type="pct"/>
            <w:tcBorders>
              <w:top w:val="nil"/>
              <w:left w:val="nil"/>
              <w:bottom w:val="single" w:sz="4" w:space="0" w:color="000000"/>
              <w:right w:val="single" w:sz="4" w:space="0" w:color="000000"/>
            </w:tcBorders>
            <w:shd w:val="clear" w:color="auto" w:fill="auto"/>
            <w:noWrap/>
            <w:vAlign w:val="center"/>
            <w:hideMark/>
          </w:tcPr>
          <w:p w14:paraId="34BD309B" w14:textId="77777777" w:rsidR="006D2128" w:rsidRPr="006D2128" w:rsidRDefault="006D2128" w:rsidP="006D2128">
            <w:pPr>
              <w:jc w:val="center"/>
              <w:rPr>
                <w:color w:val="000000"/>
                <w:sz w:val="20"/>
                <w:szCs w:val="20"/>
              </w:rPr>
            </w:pPr>
            <w:r w:rsidRPr="006D2128">
              <w:rPr>
                <w:color w:val="000000"/>
                <w:sz w:val="20"/>
                <w:szCs w:val="20"/>
              </w:rPr>
              <w:t>157.45</w:t>
            </w:r>
          </w:p>
        </w:tc>
        <w:tc>
          <w:tcPr>
            <w:tcW w:w="252" w:type="pct"/>
            <w:tcBorders>
              <w:top w:val="nil"/>
              <w:left w:val="nil"/>
              <w:bottom w:val="single" w:sz="4" w:space="0" w:color="000000"/>
              <w:right w:val="single" w:sz="4" w:space="0" w:color="000000"/>
            </w:tcBorders>
            <w:shd w:val="clear" w:color="auto" w:fill="auto"/>
            <w:noWrap/>
            <w:vAlign w:val="center"/>
            <w:hideMark/>
          </w:tcPr>
          <w:p w14:paraId="58FE86EB" w14:textId="77777777" w:rsidR="006D2128" w:rsidRPr="006D2128" w:rsidRDefault="006D2128" w:rsidP="006D2128">
            <w:pPr>
              <w:jc w:val="center"/>
              <w:rPr>
                <w:color w:val="000000"/>
                <w:sz w:val="20"/>
                <w:szCs w:val="20"/>
              </w:rPr>
            </w:pPr>
            <w:r w:rsidRPr="006D2128">
              <w:rPr>
                <w:color w:val="000000"/>
                <w:sz w:val="20"/>
                <w:szCs w:val="20"/>
              </w:rPr>
              <w:t>7.46</w:t>
            </w:r>
          </w:p>
        </w:tc>
      </w:tr>
      <w:tr w:rsidR="006D2128" w:rsidRPr="006D2128" w14:paraId="0AC4AD8E"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63C1AAAA" w14:textId="77777777" w:rsidR="006D2128" w:rsidRPr="006D2128" w:rsidRDefault="006D2128" w:rsidP="006D2128">
            <w:pPr>
              <w:jc w:val="center"/>
              <w:rPr>
                <w:color w:val="000000"/>
                <w:sz w:val="20"/>
                <w:szCs w:val="20"/>
              </w:rPr>
            </w:pPr>
            <w:r w:rsidRPr="006D2128">
              <w:rPr>
                <w:color w:val="000000"/>
                <w:sz w:val="20"/>
                <w:szCs w:val="20"/>
              </w:rPr>
              <w:t>Март (Л)</w:t>
            </w:r>
          </w:p>
        </w:tc>
        <w:tc>
          <w:tcPr>
            <w:tcW w:w="293" w:type="pct"/>
            <w:tcBorders>
              <w:top w:val="nil"/>
              <w:left w:val="nil"/>
              <w:bottom w:val="single" w:sz="4" w:space="0" w:color="000000"/>
              <w:right w:val="single" w:sz="4" w:space="0" w:color="000000"/>
            </w:tcBorders>
            <w:shd w:val="clear" w:color="auto" w:fill="auto"/>
            <w:noWrap/>
            <w:vAlign w:val="center"/>
            <w:hideMark/>
          </w:tcPr>
          <w:p w14:paraId="17BD17D9"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2FC1F8D2" w14:textId="77777777" w:rsidR="006D2128" w:rsidRPr="006D2128" w:rsidRDefault="006D2128" w:rsidP="006D2128">
            <w:pPr>
              <w:jc w:val="center"/>
              <w:rPr>
                <w:color w:val="000000"/>
                <w:sz w:val="20"/>
                <w:szCs w:val="20"/>
              </w:rPr>
            </w:pPr>
            <w:r w:rsidRPr="006D2128">
              <w:rPr>
                <w:color w:val="000000"/>
                <w:sz w:val="20"/>
                <w:szCs w:val="20"/>
              </w:rPr>
              <w:t>-3.40</w:t>
            </w:r>
          </w:p>
        </w:tc>
        <w:tc>
          <w:tcPr>
            <w:tcW w:w="255" w:type="pct"/>
            <w:tcBorders>
              <w:top w:val="nil"/>
              <w:left w:val="nil"/>
              <w:bottom w:val="single" w:sz="4" w:space="0" w:color="000000"/>
              <w:right w:val="single" w:sz="4" w:space="0" w:color="000000"/>
            </w:tcBorders>
            <w:shd w:val="clear" w:color="auto" w:fill="auto"/>
            <w:noWrap/>
            <w:vAlign w:val="center"/>
            <w:hideMark/>
          </w:tcPr>
          <w:p w14:paraId="3F736DA6"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4A425F9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F59AEA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E8DCFC6"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168C510"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2B5C9A08"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A8DE69F"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0D52C34"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D0D9F32"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2EA10A4C"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7314C3DF"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7EAB400A"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1D31EED5"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3642E60C" w14:textId="77777777" w:rsidR="006D2128" w:rsidRPr="006D2128" w:rsidRDefault="006D2128" w:rsidP="006D2128">
            <w:pPr>
              <w:jc w:val="center"/>
              <w:rPr>
                <w:color w:val="000000"/>
                <w:sz w:val="20"/>
                <w:szCs w:val="20"/>
              </w:rPr>
            </w:pPr>
            <w:r w:rsidRPr="006D2128">
              <w:rPr>
                <w:color w:val="000000"/>
                <w:sz w:val="20"/>
                <w:szCs w:val="20"/>
              </w:rPr>
              <w:t>Апрель (О)</w:t>
            </w:r>
          </w:p>
        </w:tc>
        <w:tc>
          <w:tcPr>
            <w:tcW w:w="293" w:type="pct"/>
            <w:tcBorders>
              <w:top w:val="nil"/>
              <w:left w:val="nil"/>
              <w:bottom w:val="single" w:sz="4" w:space="0" w:color="000000"/>
              <w:right w:val="single" w:sz="4" w:space="0" w:color="000000"/>
            </w:tcBorders>
            <w:shd w:val="clear" w:color="auto" w:fill="auto"/>
            <w:noWrap/>
            <w:vAlign w:val="center"/>
            <w:hideMark/>
          </w:tcPr>
          <w:p w14:paraId="3F801C72" w14:textId="77777777" w:rsidR="006D2128" w:rsidRPr="006D2128" w:rsidRDefault="006D2128" w:rsidP="006D2128">
            <w:pPr>
              <w:jc w:val="center"/>
              <w:rPr>
                <w:color w:val="000000"/>
                <w:sz w:val="20"/>
                <w:szCs w:val="20"/>
              </w:rPr>
            </w:pPr>
            <w:r w:rsidRPr="006D2128">
              <w:rPr>
                <w:color w:val="000000"/>
                <w:sz w:val="20"/>
                <w:szCs w:val="20"/>
              </w:rPr>
              <w:t>720.00</w:t>
            </w:r>
          </w:p>
        </w:tc>
        <w:tc>
          <w:tcPr>
            <w:tcW w:w="280" w:type="pct"/>
            <w:tcBorders>
              <w:top w:val="nil"/>
              <w:left w:val="nil"/>
              <w:bottom w:val="single" w:sz="4" w:space="0" w:color="000000"/>
              <w:right w:val="single" w:sz="4" w:space="0" w:color="000000"/>
            </w:tcBorders>
            <w:shd w:val="clear" w:color="auto" w:fill="auto"/>
            <w:noWrap/>
            <w:vAlign w:val="center"/>
            <w:hideMark/>
          </w:tcPr>
          <w:p w14:paraId="638EA043" w14:textId="77777777" w:rsidR="006D2128" w:rsidRPr="006D2128" w:rsidRDefault="006D2128" w:rsidP="006D2128">
            <w:pPr>
              <w:jc w:val="center"/>
              <w:rPr>
                <w:color w:val="000000"/>
                <w:sz w:val="20"/>
                <w:szCs w:val="20"/>
              </w:rPr>
            </w:pPr>
            <w:r w:rsidRPr="006D2128">
              <w:rPr>
                <w:color w:val="000000"/>
                <w:sz w:val="20"/>
                <w:szCs w:val="20"/>
              </w:rPr>
              <w:t>5.10</w:t>
            </w:r>
          </w:p>
        </w:tc>
        <w:tc>
          <w:tcPr>
            <w:tcW w:w="255" w:type="pct"/>
            <w:tcBorders>
              <w:top w:val="nil"/>
              <w:left w:val="nil"/>
              <w:bottom w:val="single" w:sz="4" w:space="0" w:color="000000"/>
              <w:right w:val="single" w:sz="4" w:space="0" w:color="000000"/>
            </w:tcBorders>
            <w:shd w:val="clear" w:color="auto" w:fill="auto"/>
            <w:noWrap/>
            <w:vAlign w:val="center"/>
            <w:hideMark/>
          </w:tcPr>
          <w:p w14:paraId="71A711F7" w14:textId="77777777" w:rsidR="006D2128" w:rsidRPr="006D2128" w:rsidRDefault="006D2128" w:rsidP="006D2128">
            <w:pPr>
              <w:jc w:val="center"/>
              <w:rPr>
                <w:color w:val="000000"/>
                <w:sz w:val="20"/>
                <w:szCs w:val="20"/>
              </w:rPr>
            </w:pPr>
            <w:r w:rsidRPr="006D2128">
              <w:rPr>
                <w:color w:val="000000"/>
                <w:sz w:val="20"/>
                <w:szCs w:val="20"/>
              </w:rPr>
              <w:t>44.40</w:t>
            </w:r>
          </w:p>
        </w:tc>
        <w:tc>
          <w:tcPr>
            <w:tcW w:w="255" w:type="pct"/>
            <w:tcBorders>
              <w:top w:val="nil"/>
              <w:left w:val="nil"/>
              <w:bottom w:val="single" w:sz="4" w:space="0" w:color="000000"/>
              <w:right w:val="single" w:sz="4" w:space="0" w:color="000000"/>
            </w:tcBorders>
            <w:shd w:val="clear" w:color="auto" w:fill="auto"/>
            <w:noWrap/>
            <w:vAlign w:val="center"/>
            <w:hideMark/>
          </w:tcPr>
          <w:p w14:paraId="31691297" w14:textId="77777777" w:rsidR="006D2128" w:rsidRPr="006D2128" w:rsidRDefault="006D2128" w:rsidP="006D2128">
            <w:pPr>
              <w:jc w:val="center"/>
              <w:rPr>
                <w:color w:val="000000"/>
                <w:sz w:val="20"/>
                <w:szCs w:val="20"/>
              </w:rPr>
            </w:pPr>
            <w:r w:rsidRPr="006D2128">
              <w:rPr>
                <w:color w:val="000000"/>
                <w:sz w:val="20"/>
                <w:szCs w:val="20"/>
              </w:rPr>
              <w:t>37.50</w:t>
            </w:r>
          </w:p>
        </w:tc>
        <w:tc>
          <w:tcPr>
            <w:tcW w:w="255" w:type="pct"/>
            <w:tcBorders>
              <w:top w:val="nil"/>
              <w:left w:val="nil"/>
              <w:bottom w:val="single" w:sz="4" w:space="0" w:color="000000"/>
              <w:right w:val="single" w:sz="4" w:space="0" w:color="000000"/>
            </w:tcBorders>
            <w:shd w:val="clear" w:color="auto" w:fill="auto"/>
            <w:noWrap/>
            <w:vAlign w:val="center"/>
            <w:hideMark/>
          </w:tcPr>
          <w:p w14:paraId="26FAE706" w14:textId="77777777" w:rsidR="006D2128" w:rsidRPr="006D2128" w:rsidRDefault="006D2128" w:rsidP="006D2128">
            <w:pPr>
              <w:jc w:val="center"/>
              <w:rPr>
                <w:color w:val="000000"/>
                <w:sz w:val="20"/>
                <w:szCs w:val="20"/>
              </w:rPr>
            </w:pPr>
            <w:r w:rsidRPr="006D2128">
              <w:rPr>
                <w:color w:val="000000"/>
                <w:sz w:val="20"/>
                <w:szCs w:val="20"/>
              </w:rPr>
              <w:t>4.40</w:t>
            </w:r>
          </w:p>
        </w:tc>
        <w:tc>
          <w:tcPr>
            <w:tcW w:w="255" w:type="pct"/>
            <w:tcBorders>
              <w:top w:val="nil"/>
              <w:left w:val="nil"/>
              <w:bottom w:val="single" w:sz="4" w:space="0" w:color="000000"/>
              <w:right w:val="single" w:sz="4" w:space="0" w:color="000000"/>
            </w:tcBorders>
            <w:shd w:val="clear" w:color="auto" w:fill="auto"/>
            <w:noWrap/>
            <w:vAlign w:val="center"/>
            <w:hideMark/>
          </w:tcPr>
          <w:p w14:paraId="027DA58E"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2944D9EE" w14:textId="77777777" w:rsidR="006D2128" w:rsidRPr="006D2128" w:rsidRDefault="006D2128" w:rsidP="006D2128">
            <w:pPr>
              <w:jc w:val="center"/>
              <w:rPr>
                <w:color w:val="000000"/>
                <w:sz w:val="20"/>
                <w:szCs w:val="20"/>
              </w:rPr>
            </w:pPr>
            <w:r w:rsidRPr="006D2128">
              <w:rPr>
                <w:color w:val="000000"/>
                <w:sz w:val="20"/>
                <w:szCs w:val="20"/>
              </w:rPr>
              <w:t>44.63</w:t>
            </w:r>
          </w:p>
        </w:tc>
        <w:tc>
          <w:tcPr>
            <w:tcW w:w="293" w:type="pct"/>
            <w:tcBorders>
              <w:top w:val="nil"/>
              <w:left w:val="nil"/>
              <w:bottom w:val="single" w:sz="4" w:space="0" w:color="000000"/>
              <w:right w:val="single" w:sz="4" w:space="0" w:color="000000"/>
            </w:tcBorders>
            <w:shd w:val="clear" w:color="auto" w:fill="auto"/>
            <w:noWrap/>
            <w:vAlign w:val="center"/>
            <w:hideMark/>
          </w:tcPr>
          <w:p w14:paraId="516952C8" w14:textId="77777777" w:rsidR="006D2128" w:rsidRPr="006D2128" w:rsidRDefault="006D2128" w:rsidP="006D2128">
            <w:pPr>
              <w:jc w:val="center"/>
              <w:rPr>
                <w:color w:val="000000"/>
                <w:sz w:val="20"/>
                <w:szCs w:val="20"/>
              </w:rPr>
            </w:pPr>
            <w:r w:rsidRPr="006D2128">
              <w:rPr>
                <w:color w:val="000000"/>
                <w:sz w:val="20"/>
                <w:szCs w:val="20"/>
              </w:rPr>
              <w:t>38.78</w:t>
            </w:r>
          </w:p>
        </w:tc>
        <w:tc>
          <w:tcPr>
            <w:tcW w:w="293" w:type="pct"/>
            <w:tcBorders>
              <w:top w:val="nil"/>
              <w:left w:val="nil"/>
              <w:bottom w:val="single" w:sz="4" w:space="0" w:color="000000"/>
              <w:right w:val="single" w:sz="4" w:space="0" w:color="000000"/>
            </w:tcBorders>
            <w:shd w:val="clear" w:color="auto" w:fill="auto"/>
            <w:noWrap/>
            <w:vAlign w:val="center"/>
            <w:hideMark/>
          </w:tcPr>
          <w:p w14:paraId="5099B2E6" w14:textId="77777777" w:rsidR="006D2128" w:rsidRPr="006D2128" w:rsidRDefault="006D2128" w:rsidP="006D2128">
            <w:pPr>
              <w:jc w:val="center"/>
              <w:rPr>
                <w:color w:val="000000"/>
                <w:sz w:val="20"/>
                <w:szCs w:val="20"/>
              </w:rPr>
            </w:pPr>
            <w:r w:rsidRPr="006D2128">
              <w:rPr>
                <w:color w:val="000000"/>
                <w:sz w:val="20"/>
                <w:szCs w:val="20"/>
              </w:rPr>
              <w:t>88.77</w:t>
            </w:r>
          </w:p>
        </w:tc>
        <w:tc>
          <w:tcPr>
            <w:tcW w:w="255" w:type="pct"/>
            <w:tcBorders>
              <w:top w:val="nil"/>
              <w:left w:val="nil"/>
              <w:bottom w:val="single" w:sz="4" w:space="0" w:color="000000"/>
              <w:right w:val="single" w:sz="4" w:space="0" w:color="000000"/>
            </w:tcBorders>
            <w:shd w:val="clear" w:color="auto" w:fill="auto"/>
            <w:noWrap/>
            <w:vAlign w:val="center"/>
            <w:hideMark/>
          </w:tcPr>
          <w:p w14:paraId="3370FF24" w14:textId="77777777" w:rsidR="006D2128" w:rsidRPr="006D2128" w:rsidRDefault="006D2128" w:rsidP="006D2128">
            <w:pPr>
              <w:jc w:val="center"/>
              <w:rPr>
                <w:color w:val="000000"/>
                <w:sz w:val="20"/>
                <w:szCs w:val="20"/>
              </w:rPr>
            </w:pPr>
            <w:r w:rsidRPr="006D2128">
              <w:rPr>
                <w:color w:val="000000"/>
                <w:sz w:val="20"/>
                <w:szCs w:val="20"/>
              </w:rPr>
              <w:t>3.50</w:t>
            </w:r>
          </w:p>
        </w:tc>
        <w:tc>
          <w:tcPr>
            <w:tcW w:w="293" w:type="pct"/>
            <w:tcBorders>
              <w:top w:val="nil"/>
              <w:left w:val="nil"/>
              <w:bottom w:val="single" w:sz="4" w:space="0" w:color="000000"/>
              <w:right w:val="single" w:sz="4" w:space="0" w:color="000000"/>
            </w:tcBorders>
            <w:shd w:val="clear" w:color="auto" w:fill="auto"/>
            <w:noWrap/>
            <w:vAlign w:val="center"/>
            <w:hideMark/>
          </w:tcPr>
          <w:p w14:paraId="10F8DCE6" w14:textId="77777777" w:rsidR="006D2128" w:rsidRPr="006D2128" w:rsidRDefault="006D2128" w:rsidP="006D2128">
            <w:pPr>
              <w:jc w:val="center"/>
              <w:rPr>
                <w:color w:val="000000"/>
                <w:sz w:val="20"/>
                <w:szCs w:val="20"/>
              </w:rPr>
            </w:pPr>
            <w:r w:rsidRPr="006D2128">
              <w:rPr>
                <w:color w:val="000000"/>
                <w:sz w:val="20"/>
                <w:szCs w:val="20"/>
              </w:rPr>
              <w:t>89.01</w:t>
            </w:r>
          </w:p>
        </w:tc>
        <w:tc>
          <w:tcPr>
            <w:tcW w:w="255" w:type="pct"/>
            <w:tcBorders>
              <w:top w:val="nil"/>
              <w:left w:val="nil"/>
              <w:bottom w:val="single" w:sz="4" w:space="0" w:color="000000"/>
              <w:right w:val="single" w:sz="4" w:space="0" w:color="000000"/>
            </w:tcBorders>
            <w:shd w:val="clear" w:color="auto" w:fill="auto"/>
            <w:noWrap/>
            <w:vAlign w:val="center"/>
            <w:hideMark/>
          </w:tcPr>
          <w:p w14:paraId="363F2EB5" w14:textId="77777777" w:rsidR="006D2128" w:rsidRPr="006D2128" w:rsidRDefault="006D2128" w:rsidP="006D2128">
            <w:pPr>
              <w:jc w:val="center"/>
              <w:rPr>
                <w:color w:val="000000"/>
                <w:sz w:val="20"/>
                <w:szCs w:val="20"/>
              </w:rPr>
            </w:pPr>
            <w:r w:rsidRPr="006D2128">
              <w:rPr>
                <w:color w:val="000000"/>
                <w:sz w:val="20"/>
                <w:szCs w:val="20"/>
              </w:rPr>
              <w:t>2.89</w:t>
            </w:r>
          </w:p>
        </w:tc>
        <w:tc>
          <w:tcPr>
            <w:tcW w:w="331" w:type="pct"/>
            <w:tcBorders>
              <w:top w:val="nil"/>
              <w:left w:val="nil"/>
              <w:bottom w:val="single" w:sz="4" w:space="0" w:color="000000"/>
              <w:right w:val="single" w:sz="4" w:space="0" w:color="000000"/>
            </w:tcBorders>
            <w:shd w:val="clear" w:color="auto" w:fill="auto"/>
            <w:noWrap/>
            <w:vAlign w:val="center"/>
            <w:hideMark/>
          </w:tcPr>
          <w:p w14:paraId="30EFB6B6" w14:textId="77777777" w:rsidR="006D2128" w:rsidRPr="006D2128" w:rsidRDefault="006D2128" w:rsidP="006D2128">
            <w:pPr>
              <w:jc w:val="center"/>
              <w:rPr>
                <w:color w:val="000000"/>
                <w:sz w:val="20"/>
                <w:szCs w:val="20"/>
              </w:rPr>
            </w:pPr>
            <w:r w:rsidRPr="006D2128">
              <w:rPr>
                <w:color w:val="000000"/>
                <w:sz w:val="20"/>
                <w:szCs w:val="20"/>
              </w:rPr>
              <w:t>152.37</w:t>
            </w:r>
          </w:p>
        </w:tc>
        <w:tc>
          <w:tcPr>
            <w:tcW w:w="252" w:type="pct"/>
            <w:tcBorders>
              <w:top w:val="nil"/>
              <w:left w:val="nil"/>
              <w:bottom w:val="single" w:sz="4" w:space="0" w:color="000000"/>
              <w:right w:val="single" w:sz="4" w:space="0" w:color="000000"/>
            </w:tcBorders>
            <w:shd w:val="clear" w:color="auto" w:fill="auto"/>
            <w:noWrap/>
            <w:vAlign w:val="center"/>
            <w:hideMark/>
          </w:tcPr>
          <w:p w14:paraId="77413F9A" w14:textId="77777777" w:rsidR="006D2128" w:rsidRPr="006D2128" w:rsidRDefault="006D2128" w:rsidP="006D2128">
            <w:pPr>
              <w:jc w:val="center"/>
              <w:rPr>
                <w:color w:val="000000"/>
                <w:sz w:val="20"/>
                <w:szCs w:val="20"/>
              </w:rPr>
            </w:pPr>
            <w:r w:rsidRPr="006D2128">
              <w:rPr>
                <w:color w:val="000000"/>
                <w:sz w:val="20"/>
                <w:szCs w:val="20"/>
              </w:rPr>
              <w:t>5.47</w:t>
            </w:r>
          </w:p>
        </w:tc>
      </w:tr>
      <w:tr w:rsidR="006D2128" w:rsidRPr="006D2128" w14:paraId="257A3DBB"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1FA42CD6" w14:textId="77777777" w:rsidR="006D2128" w:rsidRPr="006D2128" w:rsidRDefault="006D2128" w:rsidP="006D2128">
            <w:pPr>
              <w:jc w:val="center"/>
              <w:rPr>
                <w:color w:val="000000"/>
                <w:sz w:val="20"/>
                <w:szCs w:val="20"/>
              </w:rPr>
            </w:pPr>
            <w:r w:rsidRPr="006D2128">
              <w:rPr>
                <w:color w:val="000000"/>
                <w:sz w:val="20"/>
                <w:szCs w:val="20"/>
              </w:rPr>
              <w:t>Апрель (Л)</w:t>
            </w:r>
          </w:p>
        </w:tc>
        <w:tc>
          <w:tcPr>
            <w:tcW w:w="293" w:type="pct"/>
            <w:tcBorders>
              <w:top w:val="nil"/>
              <w:left w:val="nil"/>
              <w:bottom w:val="single" w:sz="4" w:space="0" w:color="000000"/>
              <w:right w:val="single" w:sz="4" w:space="0" w:color="000000"/>
            </w:tcBorders>
            <w:shd w:val="clear" w:color="auto" w:fill="auto"/>
            <w:noWrap/>
            <w:vAlign w:val="center"/>
            <w:hideMark/>
          </w:tcPr>
          <w:p w14:paraId="7858BDD8"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72DAC755" w14:textId="77777777" w:rsidR="006D2128" w:rsidRPr="006D2128" w:rsidRDefault="006D2128" w:rsidP="006D2128">
            <w:pPr>
              <w:jc w:val="center"/>
              <w:rPr>
                <w:color w:val="000000"/>
                <w:sz w:val="20"/>
                <w:szCs w:val="20"/>
              </w:rPr>
            </w:pPr>
            <w:r w:rsidRPr="006D2128">
              <w:rPr>
                <w:color w:val="000000"/>
                <w:sz w:val="20"/>
                <w:szCs w:val="20"/>
              </w:rPr>
              <w:t>5.10</w:t>
            </w:r>
          </w:p>
        </w:tc>
        <w:tc>
          <w:tcPr>
            <w:tcW w:w="255" w:type="pct"/>
            <w:tcBorders>
              <w:top w:val="nil"/>
              <w:left w:val="nil"/>
              <w:bottom w:val="single" w:sz="4" w:space="0" w:color="000000"/>
              <w:right w:val="single" w:sz="4" w:space="0" w:color="000000"/>
            </w:tcBorders>
            <w:shd w:val="clear" w:color="auto" w:fill="auto"/>
            <w:noWrap/>
            <w:vAlign w:val="center"/>
            <w:hideMark/>
          </w:tcPr>
          <w:p w14:paraId="4E1E03BC"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708226E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C1A489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275F0A24"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414DFA6"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2FD48B3E"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07EE9C3F"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7ECE4BE"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06102E4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5CC5128"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7A522C91"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3D84A9FE"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42F02770"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5D9EFB36" w14:textId="77777777" w:rsidR="006D2128" w:rsidRPr="006D2128" w:rsidRDefault="006D2128" w:rsidP="006D2128">
            <w:pPr>
              <w:jc w:val="center"/>
              <w:rPr>
                <w:color w:val="000000"/>
                <w:sz w:val="20"/>
                <w:szCs w:val="20"/>
              </w:rPr>
            </w:pPr>
            <w:r w:rsidRPr="006D2128">
              <w:rPr>
                <w:color w:val="000000"/>
                <w:sz w:val="20"/>
                <w:szCs w:val="20"/>
              </w:rPr>
              <w:t>Май (О)</w:t>
            </w:r>
          </w:p>
        </w:tc>
        <w:tc>
          <w:tcPr>
            <w:tcW w:w="293" w:type="pct"/>
            <w:tcBorders>
              <w:top w:val="nil"/>
              <w:left w:val="nil"/>
              <w:bottom w:val="single" w:sz="4" w:space="0" w:color="000000"/>
              <w:right w:val="single" w:sz="4" w:space="0" w:color="000000"/>
            </w:tcBorders>
            <w:shd w:val="clear" w:color="auto" w:fill="auto"/>
            <w:noWrap/>
            <w:vAlign w:val="center"/>
            <w:hideMark/>
          </w:tcPr>
          <w:p w14:paraId="37181D03"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229BBC92" w14:textId="77777777" w:rsidR="006D2128" w:rsidRPr="006D2128" w:rsidRDefault="006D2128" w:rsidP="006D2128">
            <w:pPr>
              <w:jc w:val="center"/>
              <w:rPr>
                <w:color w:val="000000"/>
                <w:sz w:val="20"/>
                <w:szCs w:val="20"/>
              </w:rPr>
            </w:pPr>
            <w:r w:rsidRPr="006D2128">
              <w:rPr>
                <w:color w:val="000000"/>
                <w:sz w:val="20"/>
                <w:szCs w:val="20"/>
              </w:rPr>
              <w:t>12.20</w:t>
            </w:r>
          </w:p>
        </w:tc>
        <w:tc>
          <w:tcPr>
            <w:tcW w:w="255" w:type="pct"/>
            <w:tcBorders>
              <w:top w:val="nil"/>
              <w:left w:val="nil"/>
              <w:bottom w:val="single" w:sz="4" w:space="0" w:color="000000"/>
              <w:right w:val="single" w:sz="4" w:space="0" w:color="000000"/>
            </w:tcBorders>
            <w:shd w:val="clear" w:color="auto" w:fill="auto"/>
            <w:noWrap/>
            <w:vAlign w:val="center"/>
            <w:hideMark/>
          </w:tcPr>
          <w:p w14:paraId="4B9DDF8A" w14:textId="77777777" w:rsidR="006D2128" w:rsidRPr="006D2128" w:rsidRDefault="006D2128" w:rsidP="006D2128">
            <w:pPr>
              <w:jc w:val="center"/>
              <w:rPr>
                <w:color w:val="000000"/>
                <w:sz w:val="20"/>
                <w:szCs w:val="20"/>
              </w:rPr>
            </w:pPr>
            <w:r w:rsidRPr="006D2128">
              <w:rPr>
                <w:color w:val="000000"/>
                <w:sz w:val="20"/>
                <w:szCs w:val="20"/>
              </w:rPr>
              <w:t>58.10</w:t>
            </w:r>
          </w:p>
        </w:tc>
        <w:tc>
          <w:tcPr>
            <w:tcW w:w="255" w:type="pct"/>
            <w:tcBorders>
              <w:top w:val="nil"/>
              <w:left w:val="nil"/>
              <w:bottom w:val="single" w:sz="4" w:space="0" w:color="000000"/>
              <w:right w:val="single" w:sz="4" w:space="0" w:color="000000"/>
            </w:tcBorders>
            <w:shd w:val="clear" w:color="auto" w:fill="auto"/>
            <w:noWrap/>
            <w:vAlign w:val="center"/>
            <w:hideMark/>
          </w:tcPr>
          <w:p w14:paraId="02959B4F" w14:textId="77777777" w:rsidR="006D2128" w:rsidRPr="006D2128" w:rsidRDefault="006D2128" w:rsidP="006D2128">
            <w:pPr>
              <w:jc w:val="center"/>
              <w:rPr>
                <w:color w:val="000000"/>
                <w:sz w:val="20"/>
                <w:szCs w:val="20"/>
              </w:rPr>
            </w:pPr>
            <w:r w:rsidRPr="006D2128">
              <w:rPr>
                <w:color w:val="000000"/>
                <w:sz w:val="20"/>
                <w:szCs w:val="20"/>
              </w:rPr>
              <w:t>46.70</w:t>
            </w:r>
          </w:p>
        </w:tc>
        <w:tc>
          <w:tcPr>
            <w:tcW w:w="255" w:type="pct"/>
            <w:tcBorders>
              <w:top w:val="nil"/>
              <w:left w:val="nil"/>
              <w:bottom w:val="single" w:sz="4" w:space="0" w:color="000000"/>
              <w:right w:val="single" w:sz="4" w:space="0" w:color="000000"/>
            </w:tcBorders>
            <w:shd w:val="clear" w:color="auto" w:fill="auto"/>
            <w:noWrap/>
            <w:vAlign w:val="center"/>
            <w:hideMark/>
          </w:tcPr>
          <w:p w14:paraId="4073E7F0" w14:textId="77777777" w:rsidR="006D2128" w:rsidRPr="006D2128" w:rsidRDefault="006D2128" w:rsidP="006D2128">
            <w:pPr>
              <w:jc w:val="center"/>
              <w:rPr>
                <w:color w:val="000000"/>
                <w:sz w:val="20"/>
                <w:szCs w:val="20"/>
              </w:rPr>
            </w:pPr>
            <w:r w:rsidRPr="006D2128">
              <w:rPr>
                <w:color w:val="000000"/>
                <w:sz w:val="20"/>
                <w:szCs w:val="20"/>
              </w:rPr>
              <w:t>5.00</w:t>
            </w:r>
          </w:p>
        </w:tc>
        <w:tc>
          <w:tcPr>
            <w:tcW w:w="255" w:type="pct"/>
            <w:tcBorders>
              <w:top w:val="nil"/>
              <w:left w:val="nil"/>
              <w:bottom w:val="single" w:sz="4" w:space="0" w:color="000000"/>
              <w:right w:val="single" w:sz="4" w:space="0" w:color="000000"/>
            </w:tcBorders>
            <w:shd w:val="clear" w:color="auto" w:fill="auto"/>
            <w:noWrap/>
            <w:vAlign w:val="center"/>
            <w:hideMark/>
          </w:tcPr>
          <w:p w14:paraId="3995AB8C"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3DE2DDAC"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435ED1B9"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27A06F9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0E4BA7B"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1D2F25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4A82F3A"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03289752"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4741D0B2"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5CD56DCC"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1225DE50" w14:textId="77777777" w:rsidR="006D2128" w:rsidRPr="006D2128" w:rsidRDefault="006D2128" w:rsidP="006D2128">
            <w:pPr>
              <w:jc w:val="center"/>
              <w:rPr>
                <w:color w:val="000000"/>
                <w:sz w:val="20"/>
                <w:szCs w:val="20"/>
              </w:rPr>
            </w:pPr>
            <w:r w:rsidRPr="006D2128">
              <w:rPr>
                <w:color w:val="000000"/>
                <w:sz w:val="20"/>
                <w:szCs w:val="20"/>
              </w:rPr>
              <w:t>Май (Л)</w:t>
            </w:r>
          </w:p>
        </w:tc>
        <w:tc>
          <w:tcPr>
            <w:tcW w:w="293" w:type="pct"/>
            <w:tcBorders>
              <w:top w:val="nil"/>
              <w:left w:val="nil"/>
              <w:bottom w:val="single" w:sz="4" w:space="0" w:color="000000"/>
              <w:right w:val="single" w:sz="4" w:space="0" w:color="000000"/>
            </w:tcBorders>
            <w:shd w:val="clear" w:color="auto" w:fill="auto"/>
            <w:noWrap/>
            <w:vAlign w:val="center"/>
            <w:hideMark/>
          </w:tcPr>
          <w:p w14:paraId="51CE68BF"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11AE0142" w14:textId="77777777" w:rsidR="006D2128" w:rsidRPr="006D2128" w:rsidRDefault="006D2128" w:rsidP="006D2128">
            <w:pPr>
              <w:jc w:val="center"/>
              <w:rPr>
                <w:color w:val="000000"/>
                <w:sz w:val="20"/>
                <w:szCs w:val="20"/>
              </w:rPr>
            </w:pPr>
            <w:r w:rsidRPr="006D2128">
              <w:rPr>
                <w:color w:val="000000"/>
                <w:sz w:val="20"/>
                <w:szCs w:val="20"/>
              </w:rPr>
              <w:t>12.20</w:t>
            </w:r>
          </w:p>
        </w:tc>
        <w:tc>
          <w:tcPr>
            <w:tcW w:w="255" w:type="pct"/>
            <w:tcBorders>
              <w:top w:val="nil"/>
              <w:left w:val="nil"/>
              <w:bottom w:val="single" w:sz="4" w:space="0" w:color="000000"/>
              <w:right w:val="single" w:sz="4" w:space="0" w:color="000000"/>
            </w:tcBorders>
            <w:shd w:val="clear" w:color="auto" w:fill="auto"/>
            <w:noWrap/>
            <w:vAlign w:val="center"/>
            <w:hideMark/>
          </w:tcPr>
          <w:p w14:paraId="5B73010A"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65FBC21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6519D96" w14:textId="77777777" w:rsidR="006D2128" w:rsidRPr="006D2128" w:rsidRDefault="006D2128" w:rsidP="006D2128">
            <w:pPr>
              <w:jc w:val="center"/>
              <w:rPr>
                <w:color w:val="000000"/>
                <w:sz w:val="20"/>
                <w:szCs w:val="20"/>
              </w:rPr>
            </w:pPr>
            <w:r w:rsidRPr="006D2128">
              <w:rPr>
                <w:color w:val="000000"/>
                <w:sz w:val="20"/>
                <w:szCs w:val="20"/>
              </w:rPr>
              <w:t>5.00</w:t>
            </w:r>
          </w:p>
        </w:tc>
        <w:tc>
          <w:tcPr>
            <w:tcW w:w="255" w:type="pct"/>
            <w:tcBorders>
              <w:top w:val="nil"/>
              <w:left w:val="nil"/>
              <w:bottom w:val="single" w:sz="4" w:space="0" w:color="000000"/>
              <w:right w:val="single" w:sz="4" w:space="0" w:color="000000"/>
            </w:tcBorders>
            <w:shd w:val="clear" w:color="auto" w:fill="auto"/>
            <w:noWrap/>
            <w:vAlign w:val="center"/>
            <w:hideMark/>
          </w:tcPr>
          <w:p w14:paraId="041743EF"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B95E365"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0415CAE"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368D4186"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4178200"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4E32F6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A9EC12F"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47661399"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320AA129"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0F8445AD"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02E20507" w14:textId="77777777" w:rsidR="006D2128" w:rsidRPr="006D2128" w:rsidRDefault="006D2128" w:rsidP="006D2128">
            <w:pPr>
              <w:jc w:val="center"/>
              <w:rPr>
                <w:color w:val="000000"/>
                <w:sz w:val="20"/>
                <w:szCs w:val="20"/>
              </w:rPr>
            </w:pPr>
            <w:r w:rsidRPr="006D2128">
              <w:rPr>
                <w:color w:val="000000"/>
                <w:sz w:val="20"/>
                <w:szCs w:val="20"/>
              </w:rPr>
              <w:t>Июнь (О)</w:t>
            </w:r>
          </w:p>
        </w:tc>
        <w:tc>
          <w:tcPr>
            <w:tcW w:w="293" w:type="pct"/>
            <w:tcBorders>
              <w:top w:val="nil"/>
              <w:left w:val="nil"/>
              <w:bottom w:val="single" w:sz="4" w:space="0" w:color="000000"/>
              <w:right w:val="single" w:sz="4" w:space="0" w:color="000000"/>
            </w:tcBorders>
            <w:shd w:val="clear" w:color="auto" w:fill="auto"/>
            <w:noWrap/>
            <w:vAlign w:val="center"/>
            <w:hideMark/>
          </w:tcPr>
          <w:p w14:paraId="33E78FD2"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66B9EF6F" w14:textId="77777777" w:rsidR="006D2128" w:rsidRPr="006D2128" w:rsidRDefault="006D2128" w:rsidP="006D2128">
            <w:pPr>
              <w:jc w:val="center"/>
              <w:rPr>
                <w:color w:val="000000"/>
                <w:sz w:val="20"/>
                <w:szCs w:val="20"/>
              </w:rPr>
            </w:pPr>
            <w:r w:rsidRPr="006D2128">
              <w:rPr>
                <w:color w:val="000000"/>
                <w:sz w:val="20"/>
                <w:szCs w:val="20"/>
              </w:rPr>
              <w:t>16.30</w:t>
            </w:r>
          </w:p>
        </w:tc>
        <w:tc>
          <w:tcPr>
            <w:tcW w:w="255" w:type="pct"/>
            <w:tcBorders>
              <w:top w:val="nil"/>
              <w:left w:val="nil"/>
              <w:bottom w:val="single" w:sz="4" w:space="0" w:color="000000"/>
              <w:right w:val="single" w:sz="4" w:space="0" w:color="000000"/>
            </w:tcBorders>
            <w:shd w:val="clear" w:color="auto" w:fill="auto"/>
            <w:noWrap/>
            <w:vAlign w:val="center"/>
            <w:hideMark/>
          </w:tcPr>
          <w:p w14:paraId="06235B88" w14:textId="77777777" w:rsidR="006D2128" w:rsidRPr="006D2128" w:rsidRDefault="006D2128" w:rsidP="006D2128">
            <w:pPr>
              <w:jc w:val="center"/>
              <w:rPr>
                <w:color w:val="000000"/>
                <w:sz w:val="20"/>
                <w:szCs w:val="20"/>
              </w:rPr>
            </w:pPr>
            <w:r w:rsidRPr="006D2128">
              <w:rPr>
                <w:color w:val="000000"/>
                <w:sz w:val="20"/>
                <w:szCs w:val="20"/>
              </w:rPr>
              <w:t>58.10</w:t>
            </w:r>
          </w:p>
        </w:tc>
        <w:tc>
          <w:tcPr>
            <w:tcW w:w="255" w:type="pct"/>
            <w:tcBorders>
              <w:top w:val="nil"/>
              <w:left w:val="nil"/>
              <w:bottom w:val="single" w:sz="4" w:space="0" w:color="000000"/>
              <w:right w:val="single" w:sz="4" w:space="0" w:color="000000"/>
            </w:tcBorders>
            <w:shd w:val="clear" w:color="auto" w:fill="auto"/>
            <w:noWrap/>
            <w:vAlign w:val="center"/>
            <w:hideMark/>
          </w:tcPr>
          <w:p w14:paraId="157B1A98" w14:textId="77777777" w:rsidR="006D2128" w:rsidRPr="006D2128" w:rsidRDefault="006D2128" w:rsidP="006D2128">
            <w:pPr>
              <w:jc w:val="center"/>
              <w:rPr>
                <w:color w:val="000000"/>
                <w:sz w:val="20"/>
                <w:szCs w:val="20"/>
              </w:rPr>
            </w:pPr>
            <w:r w:rsidRPr="006D2128">
              <w:rPr>
                <w:color w:val="000000"/>
                <w:sz w:val="20"/>
                <w:szCs w:val="20"/>
              </w:rPr>
              <w:t>46.70</w:t>
            </w:r>
          </w:p>
        </w:tc>
        <w:tc>
          <w:tcPr>
            <w:tcW w:w="255" w:type="pct"/>
            <w:tcBorders>
              <w:top w:val="nil"/>
              <w:left w:val="nil"/>
              <w:bottom w:val="single" w:sz="4" w:space="0" w:color="000000"/>
              <w:right w:val="single" w:sz="4" w:space="0" w:color="000000"/>
            </w:tcBorders>
            <w:shd w:val="clear" w:color="auto" w:fill="auto"/>
            <w:noWrap/>
            <w:vAlign w:val="center"/>
            <w:hideMark/>
          </w:tcPr>
          <w:p w14:paraId="2EB7F6D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28448E0"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7ECA5E0"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CA43674"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2C9BCD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05E1629"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4851A7A"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155B6A0"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304BFF14"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6E856BC5"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2D334B08"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6071C0E8" w14:textId="77777777" w:rsidR="006D2128" w:rsidRPr="006D2128" w:rsidRDefault="006D2128" w:rsidP="006D2128">
            <w:pPr>
              <w:jc w:val="center"/>
              <w:rPr>
                <w:color w:val="000000"/>
                <w:sz w:val="20"/>
                <w:szCs w:val="20"/>
              </w:rPr>
            </w:pPr>
            <w:r w:rsidRPr="006D2128">
              <w:rPr>
                <w:color w:val="000000"/>
                <w:sz w:val="20"/>
                <w:szCs w:val="20"/>
              </w:rPr>
              <w:t>Июнь (Л)</w:t>
            </w:r>
          </w:p>
        </w:tc>
        <w:tc>
          <w:tcPr>
            <w:tcW w:w="293" w:type="pct"/>
            <w:tcBorders>
              <w:top w:val="nil"/>
              <w:left w:val="nil"/>
              <w:bottom w:val="single" w:sz="4" w:space="0" w:color="000000"/>
              <w:right w:val="single" w:sz="4" w:space="0" w:color="000000"/>
            </w:tcBorders>
            <w:shd w:val="clear" w:color="auto" w:fill="auto"/>
            <w:noWrap/>
            <w:vAlign w:val="center"/>
            <w:hideMark/>
          </w:tcPr>
          <w:p w14:paraId="070273EE"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4A38D638" w14:textId="77777777" w:rsidR="006D2128" w:rsidRPr="006D2128" w:rsidRDefault="006D2128" w:rsidP="006D2128">
            <w:pPr>
              <w:jc w:val="center"/>
              <w:rPr>
                <w:color w:val="000000"/>
                <w:sz w:val="20"/>
                <w:szCs w:val="20"/>
              </w:rPr>
            </w:pPr>
            <w:r w:rsidRPr="006D2128">
              <w:rPr>
                <w:color w:val="000000"/>
                <w:sz w:val="20"/>
                <w:szCs w:val="20"/>
              </w:rPr>
              <w:t>16.30</w:t>
            </w:r>
          </w:p>
        </w:tc>
        <w:tc>
          <w:tcPr>
            <w:tcW w:w="255" w:type="pct"/>
            <w:tcBorders>
              <w:top w:val="nil"/>
              <w:left w:val="nil"/>
              <w:bottom w:val="single" w:sz="4" w:space="0" w:color="000000"/>
              <w:right w:val="single" w:sz="4" w:space="0" w:color="000000"/>
            </w:tcBorders>
            <w:shd w:val="clear" w:color="auto" w:fill="auto"/>
            <w:noWrap/>
            <w:vAlign w:val="center"/>
            <w:hideMark/>
          </w:tcPr>
          <w:p w14:paraId="017F0793"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01525518"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E972028" w14:textId="77777777" w:rsidR="006D2128" w:rsidRPr="006D2128" w:rsidRDefault="006D2128" w:rsidP="006D2128">
            <w:pPr>
              <w:jc w:val="center"/>
              <w:rPr>
                <w:color w:val="000000"/>
                <w:sz w:val="20"/>
                <w:szCs w:val="20"/>
              </w:rPr>
            </w:pPr>
            <w:r w:rsidRPr="006D2128">
              <w:rPr>
                <w:color w:val="000000"/>
                <w:sz w:val="20"/>
                <w:szCs w:val="20"/>
              </w:rPr>
              <w:t>7.90</w:t>
            </w:r>
          </w:p>
        </w:tc>
        <w:tc>
          <w:tcPr>
            <w:tcW w:w="255" w:type="pct"/>
            <w:tcBorders>
              <w:top w:val="nil"/>
              <w:left w:val="nil"/>
              <w:bottom w:val="single" w:sz="4" w:space="0" w:color="000000"/>
              <w:right w:val="single" w:sz="4" w:space="0" w:color="000000"/>
            </w:tcBorders>
            <w:shd w:val="clear" w:color="auto" w:fill="auto"/>
            <w:noWrap/>
            <w:vAlign w:val="center"/>
            <w:hideMark/>
          </w:tcPr>
          <w:p w14:paraId="16B98AD7"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67101F56"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08F2026"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3DD13FF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1F8F27B8"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1F37A8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4B0B88F"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0AA4F0D0"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74B70B24"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06D2F636"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23D23B90" w14:textId="77777777" w:rsidR="006D2128" w:rsidRPr="006D2128" w:rsidRDefault="006D2128" w:rsidP="006D2128">
            <w:pPr>
              <w:jc w:val="center"/>
              <w:rPr>
                <w:color w:val="000000"/>
                <w:sz w:val="20"/>
                <w:szCs w:val="20"/>
              </w:rPr>
            </w:pPr>
            <w:r w:rsidRPr="006D2128">
              <w:rPr>
                <w:color w:val="000000"/>
                <w:sz w:val="20"/>
                <w:szCs w:val="20"/>
              </w:rPr>
              <w:t>Июль (О)</w:t>
            </w:r>
          </w:p>
        </w:tc>
        <w:tc>
          <w:tcPr>
            <w:tcW w:w="293" w:type="pct"/>
            <w:tcBorders>
              <w:top w:val="nil"/>
              <w:left w:val="nil"/>
              <w:bottom w:val="single" w:sz="4" w:space="0" w:color="000000"/>
              <w:right w:val="single" w:sz="4" w:space="0" w:color="000000"/>
            </w:tcBorders>
            <w:shd w:val="clear" w:color="auto" w:fill="auto"/>
            <w:noWrap/>
            <w:vAlign w:val="center"/>
            <w:hideMark/>
          </w:tcPr>
          <w:p w14:paraId="5343CBFE"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3F1CD793" w14:textId="77777777" w:rsidR="006D2128" w:rsidRPr="006D2128" w:rsidRDefault="006D2128" w:rsidP="006D2128">
            <w:pPr>
              <w:jc w:val="center"/>
              <w:rPr>
                <w:color w:val="000000"/>
                <w:sz w:val="20"/>
                <w:szCs w:val="20"/>
              </w:rPr>
            </w:pPr>
            <w:r w:rsidRPr="006D2128">
              <w:rPr>
                <w:color w:val="000000"/>
                <w:sz w:val="20"/>
                <w:szCs w:val="20"/>
              </w:rPr>
              <w:t>18.50</w:t>
            </w:r>
          </w:p>
        </w:tc>
        <w:tc>
          <w:tcPr>
            <w:tcW w:w="255" w:type="pct"/>
            <w:tcBorders>
              <w:top w:val="nil"/>
              <w:left w:val="nil"/>
              <w:bottom w:val="single" w:sz="4" w:space="0" w:color="000000"/>
              <w:right w:val="single" w:sz="4" w:space="0" w:color="000000"/>
            </w:tcBorders>
            <w:shd w:val="clear" w:color="auto" w:fill="auto"/>
            <w:noWrap/>
            <w:vAlign w:val="center"/>
            <w:hideMark/>
          </w:tcPr>
          <w:p w14:paraId="5086FB6B" w14:textId="77777777" w:rsidR="006D2128" w:rsidRPr="006D2128" w:rsidRDefault="006D2128" w:rsidP="006D2128">
            <w:pPr>
              <w:jc w:val="center"/>
              <w:rPr>
                <w:color w:val="000000"/>
                <w:sz w:val="20"/>
                <w:szCs w:val="20"/>
              </w:rPr>
            </w:pPr>
            <w:r w:rsidRPr="006D2128">
              <w:rPr>
                <w:color w:val="000000"/>
                <w:sz w:val="20"/>
                <w:szCs w:val="20"/>
              </w:rPr>
              <w:t>44.40</w:t>
            </w:r>
          </w:p>
        </w:tc>
        <w:tc>
          <w:tcPr>
            <w:tcW w:w="255" w:type="pct"/>
            <w:tcBorders>
              <w:top w:val="nil"/>
              <w:left w:val="nil"/>
              <w:bottom w:val="single" w:sz="4" w:space="0" w:color="000000"/>
              <w:right w:val="single" w:sz="4" w:space="0" w:color="000000"/>
            </w:tcBorders>
            <w:shd w:val="clear" w:color="auto" w:fill="auto"/>
            <w:noWrap/>
            <w:vAlign w:val="center"/>
            <w:hideMark/>
          </w:tcPr>
          <w:p w14:paraId="6568099E" w14:textId="77777777" w:rsidR="006D2128" w:rsidRPr="006D2128" w:rsidRDefault="006D2128" w:rsidP="006D2128">
            <w:pPr>
              <w:jc w:val="center"/>
              <w:rPr>
                <w:color w:val="000000"/>
                <w:sz w:val="20"/>
                <w:szCs w:val="20"/>
              </w:rPr>
            </w:pPr>
            <w:r w:rsidRPr="006D2128">
              <w:rPr>
                <w:color w:val="000000"/>
                <w:sz w:val="20"/>
                <w:szCs w:val="20"/>
              </w:rPr>
              <w:t>37.50</w:t>
            </w:r>
          </w:p>
        </w:tc>
        <w:tc>
          <w:tcPr>
            <w:tcW w:w="255" w:type="pct"/>
            <w:tcBorders>
              <w:top w:val="nil"/>
              <w:left w:val="nil"/>
              <w:bottom w:val="single" w:sz="4" w:space="0" w:color="000000"/>
              <w:right w:val="single" w:sz="4" w:space="0" w:color="000000"/>
            </w:tcBorders>
            <w:shd w:val="clear" w:color="auto" w:fill="auto"/>
            <w:noWrap/>
            <w:vAlign w:val="center"/>
            <w:hideMark/>
          </w:tcPr>
          <w:p w14:paraId="6345D2C1"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8B32696"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5BDBEE41"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F50226F"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045C89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02D9256"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F53D7A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E8485B8"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6D0AC732"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5188C3F9"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4A642DE6"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663C256B" w14:textId="77777777" w:rsidR="006D2128" w:rsidRPr="006D2128" w:rsidRDefault="006D2128" w:rsidP="006D2128">
            <w:pPr>
              <w:jc w:val="center"/>
              <w:rPr>
                <w:color w:val="000000"/>
                <w:sz w:val="20"/>
                <w:szCs w:val="20"/>
              </w:rPr>
            </w:pPr>
            <w:r w:rsidRPr="006D2128">
              <w:rPr>
                <w:color w:val="000000"/>
                <w:sz w:val="20"/>
                <w:szCs w:val="20"/>
              </w:rPr>
              <w:t>Июль (Л)</w:t>
            </w:r>
          </w:p>
        </w:tc>
        <w:tc>
          <w:tcPr>
            <w:tcW w:w="293" w:type="pct"/>
            <w:tcBorders>
              <w:top w:val="nil"/>
              <w:left w:val="nil"/>
              <w:bottom w:val="single" w:sz="4" w:space="0" w:color="000000"/>
              <w:right w:val="single" w:sz="4" w:space="0" w:color="000000"/>
            </w:tcBorders>
            <w:shd w:val="clear" w:color="auto" w:fill="auto"/>
            <w:noWrap/>
            <w:vAlign w:val="center"/>
            <w:hideMark/>
          </w:tcPr>
          <w:p w14:paraId="2C7475BB"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5390BB03" w14:textId="77777777" w:rsidR="006D2128" w:rsidRPr="006D2128" w:rsidRDefault="006D2128" w:rsidP="006D2128">
            <w:pPr>
              <w:jc w:val="center"/>
              <w:rPr>
                <w:color w:val="000000"/>
                <w:sz w:val="20"/>
                <w:szCs w:val="20"/>
              </w:rPr>
            </w:pPr>
            <w:r w:rsidRPr="006D2128">
              <w:rPr>
                <w:color w:val="000000"/>
                <w:sz w:val="20"/>
                <w:szCs w:val="20"/>
              </w:rPr>
              <w:t>18.50</w:t>
            </w:r>
          </w:p>
        </w:tc>
        <w:tc>
          <w:tcPr>
            <w:tcW w:w="255" w:type="pct"/>
            <w:tcBorders>
              <w:top w:val="nil"/>
              <w:left w:val="nil"/>
              <w:bottom w:val="single" w:sz="4" w:space="0" w:color="000000"/>
              <w:right w:val="single" w:sz="4" w:space="0" w:color="000000"/>
            </w:tcBorders>
            <w:shd w:val="clear" w:color="auto" w:fill="auto"/>
            <w:noWrap/>
            <w:vAlign w:val="center"/>
            <w:hideMark/>
          </w:tcPr>
          <w:p w14:paraId="72634A50"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6626D24D"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A5EBBE5" w14:textId="77777777" w:rsidR="006D2128" w:rsidRPr="006D2128" w:rsidRDefault="006D2128" w:rsidP="006D2128">
            <w:pPr>
              <w:jc w:val="center"/>
              <w:rPr>
                <w:color w:val="000000"/>
                <w:sz w:val="20"/>
                <w:szCs w:val="20"/>
              </w:rPr>
            </w:pPr>
            <w:r w:rsidRPr="006D2128">
              <w:rPr>
                <w:color w:val="000000"/>
                <w:sz w:val="20"/>
                <w:szCs w:val="20"/>
              </w:rPr>
              <w:t>9.80</w:t>
            </w:r>
          </w:p>
        </w:tc>
        <w:tc>
          <w:tcPr>
            <w:tcW w:w="255" w:type="pct"/>
            <w:tcBorders>
              <w:top w:val="nil"/>
              <w:left w:val="nil"/>
              <w:bottom w:val="single" w:sz="4" w:space="0" w:color="000000"/>
              <w:right w:val="single" w:sz="4" w:space="0" w:color="000000"/>
            </w:tcBorders>
            <w:shd w:val="clear" w:color="auto" w:fill="auto"/>
            <w:noWrap/>
            <w:vAlign w:val="center"/>
            <w:hideMark/>
          </w:tcPr>
          <w:p w14:paraId="1F5B3DEC"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A6358C9"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2051C687"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C39E2A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3B96162"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09D9CD56"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3A722D4"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3DEFD68A"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35063676"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287C77D5"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0041B304" w14:textId="77777777" w:rsidR="006D2128" w:rsidRPr="006D2128" w:rsidRDefault="006D2128" w:rsidP="006D2128">
            <w:pPr>
              <w:jc w:val="center"/>
              <w:rPr>
                <w:color w:val="000000"/>
                <w:sz w:val="20"/>
                <w:szCs w:val="20"/>
              </w:rPr>
            </w:pPr>
            <w:r w:rsidRPr="006D2128">
              <w:rPr>
                <w:color w:val="000000"/>
                <w:sz w:val="20"/>
                <w:szCs w:val="20"/>
              </w:rPr>
              <w:t>Август (О)</w:t>
            </w:r>
          </w:p>
        </w:tc>
        <w:tc>
          <w:tcPr>
            <w:tcW w:w="293" w:type="pct"/>
            <w:tcBorders>
              <w:top w:val="nil"/>
              <w:left w:val="nil"/>
              <w:bottom w:val="single" w:sz="4" w:space="0" w:color="000000"/>
              <w:right w:val="single" w:sz="4" w:space="0" w:color="000000"/>
            </w:tcBorders>
            <w:shd w:val="clear" w:color="auto" w:fill="auto"/>
            <w:noWrap/>
            <w:vAlign w:val="center"/>
            <w:hideMark/>
          </w:tcPr>
          <w:p w14:paraId="737D477D"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331487B2" w14:textId="77777777" w:rsidR="006D2128" w:rsidRPr="006D2128" w:rsidRDefault="006D2128" w:rsidP="006D2128">
            <w:pPr>
              <w:jc w:val="center"/>
              <w:rPr>
                <w:color w:val="000000"/>
                <w:sz w:val="20"/>
                <w:szCs w:val="20"/>
              </w:rPr>
            </w:pPr>
            <w:r w:rsidRPr="006D2128">
              <w:rPr>
                <w:color w:val="000000"/>
                <w:sz w:val="20"/>
                <w:szCs w:val="20"/>
              </w:rPr>
              <w:t>16.20</w:t>
            </w:r>
          </w:p>
        </w:tc>
        <w:tc>
          <w:tcPr>
            <w:tcW w:w="255" w:type="pct"/>
            <w:tcBorders>
              <w:top w:val="nil"/>
              <w:left w:val="nil"/>
              <w:bottom w:val="single" w:sz="4" w:space="0" w:color="000000"/>
              <w:right w:val="single" w:sz="4" w:space="0" w:color="000000"/>
            </w:tcBorders>
            <w:shd w:val="clear" w:color="auto" w:fill="auto"/>
            <w:noWrap/>
            <w:vAlign w:val="center"/>
            <w:hideMark/>
          </w:tcPr>
          <w:p w14:paraId="35A68EBB" w14:textId="77777777" w:rsidR="006D2128" w:rsidRPr="006D2128" w:rsidRDefault="006D2128" w:rsidP="006D2128">
            <w:pPr>
              <w:jc w:val="center"/>
              <w:rPr>
                <w:color w:val="000000"/>
                <w:sz w:val="20"/>
                <w:szCs w:val="20"/>
              </w:rPr>
            </w:pPr>
            <w:r w:rsidRPr="006D2128">
              <w:rPr>
                <w:color w:val="000000"/>
                <w:sz w:val="20"/>
                <w:szCs w:val="20"/>
              </w:rPr>
              <w:t>44.40</w:t>
            </w:r>
          </w:p>
        </w:tc>
        <w:tc>
          <w:tcPr>
            <w:tcW w:w="255" w:type="pct"/>
            <w:tcBorders>
              <w:top w:val="nil"/>
              <w:left w:val="nil"/>
              <w:bottom w:val="single" w:sz="4" w:space="0" w:color="000000"/>
              <w:right w:val="single" w:sz="4" w:space="0" w:color="000000"/>
            </w:tcBorders>
            <w:shd w:val="clear" w:color="auto" w:fill="auto"/>
            <w:noWrap/>
            <w:vAlign w:val="center"/>
            <w:hideMark/>
          </w:tcPr>
          <w:p w14:paraId="51BE7852" w14:textId="77777777" w:rsidR="006D2128" w:rsidRPr="006D2128" w:rsidRDefault="006D2128" w:rsidP="006D2128">
            <w:pPr>
              <w:jc w:val="center"/>
              <w:rPr>
                <w:color w:val="000000"/>
                <w:sz w:val="20"/>
                <w:szCs w:val="20"/>
              </w:rPr>
            </w:pPr>
            <w:r w:rsidRPr="006D2128">
              <w:rPr>
                <w:color w:val="000000"/>
                <w:sz w:val="20"/>
                <w:szCs w:val="20"/>
              </w:rPr>
              <w:t>37.50</w:t>
            </w:r>
          </w:p>
        </w:tc>
        <w:tc>
          <w:tcPr>
            <w:tcW w:w="255" w:type="pct"/>
            <w:tcBorders>
              <w:top w:val="nil"/>
              <w:left w:val="nil"/>
              <w:bottom w:val="single" w:sz="4" w:space="0" w:color="000000"/>
              <w:right w:val="single" w:sz="4" w:space="0" w:color="000000"/>
            </w:tcBorders>
            <w:shd w:val="clear" w:color="auto" w:fill="auto"/>
            <w:noWrap/>
            <w:vAlign w:val="center"/>
            <w:hideMark/>
          </w:tcPr>
          <w:p w14:paraId="131ABA3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366439F"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53CDF5E"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0B51B9E5"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9554821"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7BCEDD5"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5FCE808"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25E6B13"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6B3E8E84"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59EE5D41"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6FAF9759"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4A0DEB76" w14:textId="77777777" w:rsidR="006D2128" w:rsidRPr="006D2128" w:rsidRDefault="006D2128" w:rsidP="006D2128">
            <w:pPr>
              <w:jc w:val="center"/>
              <w:rPr>
                <w:color w:val="000000"/>
                <w:sz w:val="20"/>
                <w:szCs w:val="20"/>
              </w:rPr>
            </w:pPr>
            <w:r w:rsidRPr="006D2128">
              <w:rPr>
                <w:color w:val="000000"/>
                <w:sz w:val="20"/>
                <w:szCs w:val="20"/>
              </w:rPr>
              <w:t>Август (Л)</w:t>
            </w:r>
          </w:p>
        </w:tc>
        <w:tc>
          <w:tcPr>
            <w:tcW w:w="293" w:type="pct"/>
            <w:tcBorders>
              <w:top w:val="nil"/>
              <w:left w:val="nil"/>
              <w:bottom w:val="single" w:sz="4" w:space="0" w:color="000000"/>
              <w:right w:val="single" w:sz="4" w:space="0" w:color="000000"/>
            </w:tcBorders>
            <w:shd w:val="clear" w:color="auto" w:fill="auto"/>
            <w:noWrap/>
            <w:vAlign w:val="center"/>
            <w:hideMark/>
          </w:tcPr>
          <w:p w14:paraId="130EF9D8"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77C111F3" w14:textId="77777777" w:rsidR="006D2128" w:rsidRPr="006D2128" w:rsidRDefault="006D2128" w:rsidP="006D2128">
            <w:pPr>
              <w:jc w:val="center"/>
              <w:rPr>
                <w:color w:val="000000"/>
                <w:sz w:val="20"/>
                <w:szCs w:val="20"/>
              </w:rPr>
            </w:pPr>
            <w:r w:rsidRPr="006D2128">
              <w:rPr>
                <w:color w:val="000000"/>
                <w:sz w:val="20"/>
                <w:szCs w:val="20"/>
              </w:rPr>
              <w:t>16.20</w:t>
            </w:r>
          </w:p>
        </w:tc>
        <w:tc>
          <w:tcPr>
            <w:tcW w:w="255" w:type="pct"/>
            <w:tcBorders>
              <w:top w:val="nil"/>
              <w:left w:val="nil"/>
              <w:bottom w:val="single" w:sz="4" w:space="0" w:color="000000"/>
              <w:right w:val="single" w:sz="4" w:space="0" w:color="000000"/>
            </w:tcBorders>
            <w:shd w:val="clear" w:color="auto" w:fill="auto"/>
            <w:noWrap/>
            <w:vAlign w:val="center"/>
            <w:hideMark/>
          </w:tcPr>
          <w:p w14:paraId="44DA8BF1"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0F376F5A"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CB77828" w14:textId="77777777" w:rsidR="006D2128" w:rsidRPr="006D2128" w:rsidRDefault="006D2128" w:rsidP="006D2128">
            <w:pPr>
              <w:jc w:val="center"/>
              <w:rPr>
                <w:color w:val="000000"/>
                <w:sz w:val="20"/>
                <w:szCs w:val="20"/>
              </w:rPr>
            </w:pPr>
            <w:r w:rsidRPr="006D2128">
              <w:rPr>
                <w:color w:val="000000"/>
                <w:sz w:val="20"/>
                <w:szCs w:val="20"/>
              </w:rPr>
              <w:t>10.50</w:t>
            </w:r>
          </w:p>
        </w:tc>
        <w:tc>
          <w:tcPr>
            <w:tcW w:w="255" w:type="pct"/>
            <w:tcBorders>
              <w:top w:val="nil"/>
              <w:left w:val="nil"/>
              <w:bottom w:val="single" w:sz="4" w:space="0" w:color="000000"/>
              <w:right w:val="single" w:sz="4" w:space="0" w:color="000000"/>
            </w:tcBorders>
            <w:shd w:val="clear" w:color="auto" w:fill="auto"/>
            <w:noWrap/>
            <w:vAlign w:val="center"/>
            <w:hideMark/>
          </w:tcPr>
          <w:p w14:paraId="058973AC"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527387F"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4CAF1DA7"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5116E6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8C4497E"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D4440E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1E7B1831"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735BD8B4"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2595677B"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36BE065E"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3E4E1DFA" w14:textId="77777777" w:rsidR="006D2128" w:rsidRPr="006D2128" w:rsidRDefault="006D2128" w:rsidP="006D2128">
            <w:pPr>
              <w:jc w:val="center"/>
              <w:rPr>
                <w:color w:val="000000"/>
                <w:sz w:val="20"/>
                <w:szCs w:val="20"/>
              </w:rPr>
            </w:pPr>
            <w:r w:rsidRPr="006D2128">
              <w:rPr>
                <w:color w:val="000000"/>
                <w:sz w:val="20"/>
                <w:szCs w:val="20"/>
              </w:rPr>
              <w:t>Сентябрь (О)</w:t>
            </w:r>
          </w:p>
        </w:tc>
        <w:tc>
          <w:tcPr>
            <w:tcW w:w="293" w:type="pct"/>
            <w:tcBorders>
              <w:top w:val="nil"/>
              <w:left w:val="nil"/>
              <w:bottom w:val="single" w:sz="4" w:space="0" w:color="000000"/>
              <w:right w:val="single" w:sz="4" w:space="0" w:color="000000"/>
            </w:tcBorders>
            <w:shd w:val="clear" w:color="auto" w:fill="auto"/>
            <w:noWrap/>
            <w:vAlign w:val="center"/>
            <w:hideMark/>
          </w:tcPr>
          <w:p w14:paraId="55E0E858"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3C51B806" w14:textId="77777777" w:rsidR="006D2128" w:rsidRPr="006D2128" w:rsidRDefault="006D2128" w:rsidP="006D2128">
            <w:pPr>
              <w:jc w:val="center"/>
              <w:rPr>
                <w:color w:val="000000"/>
                <w:sz w:val="20"/>
                <w:szCs w:val="20"/>
              </w:rPr>
            </w:pPr>
            <w:r w:rsidRPr="006D2128">
              <w:rPr>
                <w:color w:val="000000"/>
                <w:sz w:val="20"/>
                <w:szCs w:val="20"/>
              </w:rPr>
              <w:t>10.40</w:t>
            </w:r>
          </w:p>
        </w:tc>
        <w:tc>
          <w:tcPr>
            <w:tcW w:w="255" w:type="pct"/>
            <w:tcBorders>
              <w:top w:val="nil"/>
              <w:left w:val="nil"/>
              <w:bottom w:val="single" w:sz="4" w:space="0" w:color="000000"/>
              <w:right w:val="single" w:sz="4" w:space="0" w:color="000000"/>
            </w:tcBorders>
            <w:shd w:val="clear" w:color="auto" w:fill="auto"/>
            <w:noWrap/>
            <w:vAlign w:val="center"/>
            <w:hideMark/>
          </w:tcPr>
          <w:p w14:paraId="260D9433" w14:textId="77777777" w:rsidR="006D2128" w:rsidRPr="006D2128" w:rsidRDefault="006D2128" w:rsidP="006D2128">
            <w:pPr>
              <w:jc w:val="center"/>
              <w:rPr>
                <w:color w:val="000000"/>
                <w:sz w:val="20"/>
                <w:szCs w:val="20"/>
              </w:rPr>
            </w:pPr>
            <w:r w:rsidRPr="006D2128">
              <w:rPr>
                <w:color w:val="000000"/>
                <w:sz w:val="20"/>
                <w:szCs w:val="20"/>
              </w:rPr>
              <w:t>31.60</w:t>
            </w:r>
          </w:p>
        </w:tc>
        <w:tc>
          <w:tcPr>
            <w:tcW w:w="255" w:type="pct"/>
            <w:tcBorders>
              <w:top w:val="nil"/>
              <w:left w:val="nil"/>
              <w:bottom w:val="single" w:sz="4" w:space="0" w:color="000000"/>
              <w:right w:val="single" w:sz="4" w:space="0" w:color="000000"/>
            </w:tcBorders>
            <w:shd w:val="clear" w:color="auto" w:fill="auto"/>
            <w:noWrap/>
            <w:vAlign w:val="center"/>
            <w:hideMark/>
          </w:tcPr>
          <w:p w14:paraId="71FB3015" w14:textId="77777777" w:rsidR="006D2128" w:rsidRPr="006D2128" w:rsidRDefault="006D2128" w:rsidP="006D2128">
            <w:pPr>
              <w:jc w:val="center"/>
              <w:rPr>
                <w:color w:val="000000"/>
                <w:sz w:val="20"/>
                <w:szCs w:val="20"/>
              </w:rPr>
            </w:pPr>
            <w:r w:rsidRPr="006D2128">
              <w:rPr>
                <w:color w:val="000000"/>
                <w:sz w:val="20"/>
                <w:szCs w:val="20"/>
              </w:rPr>
              <w:t>28.60</w:t>
            </w:r>
          </w:p>
        </w:tc>
        <w:tc>
          <w:tcPr>
            <w:tcW w:w="255" w:type="pct"/>
            <w:tcBorders>
              <w:top w:val="nil"/>
              <w:left w:val="nil"/>
              <w:bottom w:val="single" w:sz="4" w:space="0" w:color="000000"/>
              <w:right w:val="single" w:sz="4" w:space="0" w:color="000000"/>
            </w:tcBorders>
            <w:shd w:val="clear" w:color="auto" w:fill="auto"/>
            <w:noWrap/>
            <w:vAlign w:val="center"/>
            <w:hideMark/>
          </w:tcPr>
          <w:p w14:paraId="4C70816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13202182"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52B245B4"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C28DD30"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6BA494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13996C7B"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FE355B0"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F5B4B2E"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7C60027E"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0A4C935D"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4D634B1E"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330704BD" w14:textId="77777777" w:rsidR="006D2128" w:rsidRPr="006D2128" w:rsidRDefault="006D2128" w:rsidP="006D2128">
            <w:pPr>
              <w:jc w:val="center"/>
              <w:rPr>
                <w:color w:val="000000"/>
                <w:sz w:val="20"/>
                <w:szCs w:val="20"/>
              </w:rPr>
            </w:pPr>
            <w:r w:rsidRPr="006D2128">
              <w:rPr>
                <w:color w:val="000000"/>
                <w:sz w:val="20"/>
                <w:szCs w:val="20"/>
              </w:rPr>
              <w:t>Сентябрь (Л)</w:t>
            </w:r>
          </w:p>
        </w:tc>
        <w:tc>
          <w:tcPr>
            <w:tcW w:w="293" w:type="pct"/>
            <w:tcBorders>
              <w:top w:val="nil"/>
              <w:left w:val="nil"/>
              <w:bottom w:val="single" w:sz="4" w:space="0" w:color="000000"/>
              <w:right w:val="single" w:sz="4" w:space="0" w:color="000000"/>
            </w:tcBorders>
            <w:shd w:val="clear" w:color="auto" w:fill="auto"/>
            <w:noWrap/>
            <w:vAlign w:val="center"/>
            <w:hideMark/>
          </w:tcPr>
          <w:p w14:paraId="2F4D902B"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6FA41312" w14:textId="77777777" w:rsidR="006D2128" w:rsidRPr="006D2128" w:rsidRDefault="006D2128" w:rsidP="006D2128">
            <w:pPr>
              <w:jc w:val="center"/>
              <w:rPr>
                <w:color w:val="000000"/>
                <w:sz w:val="20"/>
                <w:szCs w:val="20"/>
              </w:rPr>
            </w:pPr>
            <w:r w:rsidRPr="006D2128">
              <w:rPr>
                <w:color w:val="000000"/>
                <w:sz w:val="20"/>
                <w:szCs w:val="20"/>
              </w:rPr>
              <w:t>10.40</w:t>
            </w:r>
          </w:p>
        </w:tc>
        <w:tc>
          <w:tcPr>
            <w:tcW w:w="255" w:type="pct"/>
            <w:tcBorders>
              <w:top w:val="nil"/>
              <w:left w:val="nil"/>
              <w:bottom w:val="single" w:sz="4" w:space="0" w:color="000000"/>
              <w:right w:val="single" w:sz="4" w:space="0" w:color="000000"/>
            </w:tcBorders>
            <w:shd w:val="clear" w:color="auto" w:fill="auto"/>
            <w:noWrap/>
            <w:vAlign w:val="center"/>
            <w:hideMark/>
          </w:tcPr>
          <w:p w14:paraId="047C96AC"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3AAD0526"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1AAB5348" w14:textId="77777777" w:rsidR="006D2128" w:rsidRPr="006D2128" w:rsidRDefault="006D2128" w:rsidP="006D2128">
            <w:pPr>
              <w:jc w:val="center"/>
              <w:rPr>
                <w:color w:val="000000"/>
                <w:sz w:val="20"/>
                <w:szCs w:val="20"/>
              </w:rPr>
            </w:pPr>
            <w:r w:rsidRPr="006D2128">
              <w:rPr>
                <w:color w:val="000000"/>
                <w:sz w:val="20"/>
                <w:szCs w:val="20"/>
              </w:rPr>
              <w:t>8.90</w:t>
            </w:r>
          </w:p>
        </w:tc>
        <w:tc>
          <w:tcPr>
            <w:tcW w:w="255" w:type="pct"/>
            <w:tcBorders>
              <w:top w:val="nil"/>
              <w:left w:val="nil"/>
              <w:bottom w:val="single" w:sz="4" w:space="0" w:color="000000"/>
              <w:right w:val="single" w:sz="4" w:space="0" w:color="000000"/>
            </w:tcBorders>
            <w:shd w:val="clear" w:color="auto" w:fill="auto"/>
            <w:noWrap/>
            <w:vAlign w:val="center"/>
            <w:hideMark/>
          </w:tcPr>
          <w:p w14:paraId="39A6A7C8"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497F6717"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37A2C97A"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7B182B47"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9413A74"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066C5121"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471226D"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0342755C"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279D0205"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56DA3818"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75458B72" w14:textId="77777777" w:rsidR="006D2128" w:rsidRPr="006D2128" w:rsidRDefault="006D2128" w:rsidP="006D2128">
            <w:pPr>
              <w:jc w:val="center"/>
              <w:rPr>
                <w:color w:val="000000"/>
                <w:sz w:val="20"/>
                <w:szCs w:val="20"/>
              </w:rPr>
            </w:pPr>
            <w:r w:rsidRPr="006D2128">
              <w:rPr>
                <w:color w:val="000000"/>
                <w:sz w:val="20"/>
                <w:szCs w:val="20"/>
              </w:rPr>
              <w:lastRenderedPageBreak/>
              <w:t>Октябрь (О)</w:t>
            </w:r>
          </w:p>
        </w:tc>
        <w:tc>
          <w:tcPr>
            <w:tcW w:w="293" w:type="pct"/>
            <w:tcBorders>
              <w:top w:val="nil"/>
              <w:left w:val="nil"/>
              <w:bottom w:val="single" w:sz="4" w:space="0" w:color="000000"/>
              <w:right w:val="single" w:sz="4" w:space="0" w:color="000000"/>
            </w:tcBorders>
            <w:shd w:val="clear" w:color="auto" w:fill="auto"/>
            <w:noWrap/>
            <w:vAlign w:val="center"/>
            <w:hideMark/>
          </w:tcPr>
          <w:p w14:paraId="0803948C" w14:textId="77777777" w:rsidR="006D2128" w:rsidRPr="006D2128" w:rsidRDefault="006D2128" w:rsidP="006D2128">
            <w:pPr>
              <w:jc w:val="center"/>
              <w:rPr>
                <w:color w:val="000000"/>
                <w:sz w:val="20"/>
                <w:szCs w:val="20"/>
              </w:rPr>
            </w:pPr>
            <w:r w:rsidRPr="006D2128">
              <w:rPr>
                <w:color w:val="000000"/>
                <w:sz w:val="20"/>
                <w:szCs w:val="20"/>
              </w:rPr>
              <w:t>744.00</w:t>
            </w:r>
          </w:p>
        </w:tc>
        <w:tc>
          <w:tcPr>
            <w:tcW w:w="280" w:type="pct"/>
            <w:tcBorders>
              <w:top w:val="nil"/>
              <w:left w:val="nil"/>
              <w:bottom w:val="single" w:sz="4" w:space="0" w:color="000000"/>
              <w:right w:val="single" w:sz="4" w:space="0" w:color="000000"/>
            </w:tcBorders>
            <w:shd w:val="clear" w:color="auto" w:fill="auto"/>
            <w:noWrap/>
            <w:vAlign w:val="center"/>
            <w:hideMark/>
          </w:tcPr>
          <w:p w14:paraId="10BAB156" w14:textId="77777777" w:rsidR="006D2128" w:rsidRPr="006D2128" w:rsidRDefault="006D2128" w:rsidP="006D2128">
            <w:pPr>
              <w:jc w:val="center"/>
              <w:rPr>
                <w:color w:val="000000"/>
                <w:sz w:val="20"/>
                <w:szCs w:val="20"/>
              </w:rPr>
            </w:pPr>
            <w:r w:rsidRPr="006D2128">
              <w:rPr>
                <w:color w:val="000000"/>
                <w:sz w:val="20"/>
                <w:szCs w:val="20"/>
              </w:rPr>
              <w:t>3.90</w:t>
            </w:r>
          </w:p>
        </w:tc>
        <w:tc>
          <w:tcPr>
            <w:tcW w:w="255" w:type="pct"/>
            <w:tcBorders>
              <w:top w:val="nil"/>
              <w:left w:val="nil"/>
              <w:bottom w:val="single" w:sz="4" w:space="0" w:color="000000"/>
              <w:right w:val="single" w:sz="4" w:space="0" w:color="000000"/>
            </w:tcBorders>
            <w:shd w:val="clear" w:color="auto" w:fill="auto"/>
            <w:noWrap/>
            <w:vAlign w:val="center"/>
            <w:hideMark/>
          </w:tcPr>
          <w:p w14:paraId="6531F3C0" w14:textId="77777777" w:rsidR="006D2128" w:rsidRPr="006D2128" w:rsidRDefault="006D2128" w:rsidP="006D2128">
            <w:pPr>
              <w:jc w:val="center"/>
              <w:rPr>
                <w:color w:val="000000"/>
                <w:sz w:val="20"/>
                <w:szCs w:val="20"/>
              </w:rPr>
            </w:pPr>
            <w:r w:rsidRPr="006D2128">
              <w:rPr>
                <w:color w:val="000000"/>
                <w:sz w:val="20"/>
                <w:szCs w:val="20"/>
              </w:rPr>
              <w:t>46.40</w:t>
            </w:r>
          </w:p>
        </w:tc>
        <w:tc>
          <w:tcPr>
            <w:tcW w:w="255" w:type="pct"/>
            <w:tcBorders>
              <w:top w:val="nil"/>
              <w:left w:val="nil"/>
              <w:bottom w:val="single" w:sz="4" w:space="0" w:color="000000"/>
              <w:right w:val="single" w:sz="4" w:space="0" w:color="000000"/>
            </w:tcBorders>
            <w:shd w:val="clear" w:color="auto" w:fill="auto"/>
            <w:noWrap/>
            <w:vAlign w:val="center"/>
            <w:hideMark/>
          </w:tcPr>
          <w:p w14:paraId="4860FFD7" w14:textId="77777777" w:rsidR="006D2128" w:rsidRPr="006D2128" w:rsidRDefault="006D2128" w:rsidP="006D2128">
            <w:pPr>
              <w:jc w:val="center"/>
              <w:rPr>
                <w:color w:val="000000"/>
                <w:sz w:val="20"/>
                <w:szCs w:val="20"/>
              </w:rPr>
            </w:pPr>
            <w:r w:rsidRPr="006D2128">
              <w:rPr>
                <w:color w:val="000000"/>
                <w:sz w:val="20"/>
                <w:szCs w:val="20"/>
              </w:rPr>
              <w:t>38.90</w:t>
            </w:r>
          </w:p>
        </w:tc>
        <w:tc>
          <w:tcPr>
            <w:tcW w:w="255" w:type="pct"/>
            <w:tcBorders>
              <w:top w:val="nil"/>
              <w:left w:val="nil"/>
              <w:bottom w:val="single" w:sz="4" w:space="0" w:color="000000"/>
              <w:right w:val="single" w:sz="4" w:space="0" w:color="000000"/>
            </w:tcBorders>
            <w:shd w:val="clear" w:color="auto" w:fill="auto"/>
            <w:noWrap/>
            <w:vAlign w:val="center"/>
            <w:hideMark/>
          </w:tcPr>
          <w:p w14:paraId="4C43B4F2" w14:textId="77777777" w:rsidR="006D2128" w:rsidRPr="006D2128" w:rsidRDefault="006D2128" w:rsidP="006D2128">
            <w:pPr>
              <w:jc w:val="center"/>
              <w:rPr>
                <w:color w:val="000000"/>
                <w:sz w:val="20"/>
                <w:szCs w:val="20"/>
              </w:rPr>
            </w:pPr>
            <w:r w:rsidRPr="006D2128">
              <w:rPr>
                <w:color w:val="000000"/>
                <w:sz w:val="20"/>
                <w:szCs w:val="20"/>
              </w:rPr>
              <w:t>8.60</w:t>
            </w:r>
          </w:p>
        </w:tc>
        <w:tc>
          <w:tcPr>
            <w:tcW w:w="255" w:type="pct"/>
            <w:tcBorders>
              <w:top w:val="nil"/>
              <w:left w:val="nil"/>
              <w:bottom w:val="single" w:sz="4" w:space="0" w:color="000000"/>
              <w:right w:val="single" w:sz="4" w:space="0" w:color="000000"/>
            </w:tcBorders>
            <w:shd w:val="clear" w:color="auto" w:fill="auto"/>
            <w:noWrap/>
            <w:vAlign w:val="center"/>
            <w:hideMark/>
          </w:tcPr>
          <w:p w14:paraId="5C817996"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6E2248E1" w14:textId="77777777" w:rsidR="006D2128" w:rsidRPr="006D2128" w:rsidRDefault="006D2128" w:rsidP="006D2128">
            <w:pPr>
              <w:jc w:val="center"/>
              <w:rPr>
                <w:color w:val="000000"/>
                <w:sz w:val="20"/>
                <w:szCs w:val="20"/>
              </w:rPr>
            </w:pPr>
            <w:r w:rsidRPr="006D2128">
              <w:rPr>
                <w:color w:val="000000"/>
                <w:sz w:val="20"/>
                <w:szCs w:val="20"/>
              </w:rPr>
              <w:t>49.88</w:t>
            </w:r>
          </w:p>
        </w:tc>
        <w:tc>
          <w:tcPr>
            <w:tcW w:w="293" w:type="pct"/>
            <w:tcBorders>
              <w:top w:val="nil"/>
              <w:left w:val="nil"/>
              <w:bottom w:val="single" w:sz="4" w:space="0" w:color="000000"/>
              <w:right w:val="single" w:sz="4" w:space="0" w:color="000000"/>
            </w:tcBorders>
            <w:shd w:val="clear" w:color="auto" w:fill="auto"/>
            <w:noWrap/>
            <w:vAlign w:val="center"/>
            <w:hideMark/>
          </w:tcPr>
          <w:p w14:paraId="3452D454" w14:textId="77777777" w:rsidR="006D2128" w:rsidRPr="006D2128" w:rsidRDefault="006D2128" w:rsidP="006D2128">
            <w:pPr>
              <w:jc w:val="center"/>
              <w:rPr>
                <w:color w:val="000000"/>
                <w:sz w:val="20"/>
                <w:szCs w:val="20"/>
              </w:rPr>
            </w:pPr>
            <w:r w:rsidRPr="006D2128">
              <w:rPr>
                <w:color w:val="000000"/>
                <w:sz w:val="20"/>
                <w:szCs w:val="20"/>
              </w:rPr>
              <w:t>43.29</w:t>
            </w:r>
          </w:p>
        </w:tc>
        <w:tc>
          <w:tcPr>
            <w:tcW w:w="293" w:type="pct"/>
            <w:tcBorders>
              <w:top w:val="nil"/>
              <w:left w:val="nil"/>
              <w:bottom w:val="single" w:sz="4" w:space="0" w:color="000000"/>
              <w:right w:val="single" w:sz="4" w:space="0" w:color="000000"/>
            </w:tcBorders>
            <w:shd w:val="clear" w:color="auto" w:fill="auto"/>
            <w:noWrap/>
            <w:vAlign w:val="center"/>
            <w:hideMark/>
          </w:tcPr>
          <w:p w14:paraId="68A86644" w14:textId="77777777" w:rsidR="006D2128" w:rsidRPr="006D2128" w:rsidRDefault="006D2128" w:rsidP="006D2128">
            <w:pPr>
              <w:jc w:val="center"/>
              <w:rPr>
                <w:color w:val="000000"/>
                <w:sz w:val="20"/>
                <w:szCs w:val="20"/>
              </w:rPr>
            </w:pPr>
            <w:r w:rsidRPr="006D2128">
              <w:rPr>
                <w:color w:val="000000"/>
                <w:sz w:val="20"/>
                <w:szCs w:val="20"/>
              </w:rPr>
              <w:t>91.65</w:t>
            </w:r>
          </w:p>
        </w:tc>
        <w:tc>
          <w:tcPr>
            <w:tcW w:w="255" w:type="pct"/>
            <w:tcBorders>
              <w:top w:val="nil"/>
              <w:left w:val="nil"/>
              <w:bottom w:val="single" w:sz="4" w:space="0" w:color="000000"/>
              <w:right w:val="single" w:sz="4" w:space="0" w:color="000000"/>
            </w:tcBorders>
            <w:shd w:val="clear" w:color="auto" w:fill="auto"/>
            <w:noWrap/>
            <w:vAlign w:val="center"/>
            <w:hideMark/>
          </w:tcPr>
          <w:p w14:paraId="1F68310C" w14:textId="77777777" w:rsidR="006D2128" w:rsidRPr="006D2128" w:rsidRDefault="006D2128" w:rsidP="006D2128">
            <w:pPr>
              <w:jc w:val="center"/>
              <w:rPr>
                <w:color w:val="000000"/>
                <w:sz w:val="20"/>
                <w:szCs w:val="20"/>
              </w:rPr>
            </w:pPr>
            <w:r w:rsidRPr="006D2128">
              <w:rPr>
                <w:color w:val="000000"/>
                <w:sz w:val="20"/>
                <w:szCs w:val="20"/>
              </w:rPr>
              <w:t>3.79</w:t>
            </w:r>
          </w:p>
        </w:tc>
        <w:tc>
          <w:tcPr>
            <w:tcW w:w="293" w:type="pct"/>
            <w:tcBorders>
              <w:top w:val="nil"/>
              <w:left w:val="nil"/>
              <w:bottom w:val="single" w:sz="4" w:space="0" w:color="000000"/>
              <w:right w:val="single" w:sz="4" w:space="0" w:color="000000"/>
            </w:tcBorders>
            <w:shd w:val="clear" w:color="auto" w:fill="auto"/>
            <w:noWrap/>
            <w:vAlign w:val="center"/>
            <w:hideMark/>
          </w:tcPr>
          <w:p w14:paraId="7B2E53E0" w14:textId="77777777" w:rsidR="006D2128" w:rsidRPr="006D2128" w:rsidRDefault="006D2128" w:rsidP="006D2128">
            <w:pPr>
              <w:jc w:val="center"/>
              <w:rPr>
                <w:color w:val="000000"/>
                <w:sz w:val="20"/>
                <w:szCs w:val="20"/>
              </w:rPr>
            </w:pPr>
            <w:r w:rsidRPr="006D2128">
              <w:rPr>
                <w:color w:val="000000"/>
                <w:sz w:val="20"/>
                <w:szCs w:val="20"/>
              </w:rPr>
              <w:t>91.93</w:t>
            </w:r>
          </w:p>
        </w:tc>
        <w:tc>
          <w:tcPr>
            <w:tcW w:w="255" w:type="pct"/>
            <w:tcBorders>
              <w:top w:val="nil"/>
              <w:left w:val="nil"/>
              <w:bottom w:val="single" w:sz="4" w:space="0" w:color="000000"/>
              <w:right w:val="single" w:sz="4" w:space="0" w:color="000000"/>
            </w:tcBorders>
            <w:shd w:val="clear" w:color="auto" w:fill="auto"/>
            <w:noWrap/>
            <w:vAlign w:val="center"/>
            <w:hideMark/>
          </w:tcPr>
          <w:p w14:paraId="3B54B342" w14:textId="77777777" w:rsidR="006D2128" w:rsidRPr="006D2128" w:rsidRDefault="006D2128" w:rsidP="006D2128">
            <w:pPr>
              <w:jc w:val="center"/>
              <w:rPr>
                <w:color w:val="000000"/>
                <w:sz w:val="20"/>
                <w:szCs w:val="20"/>
              </w:rPr>
            </w:pPr>
            <w:r w:rsidRPr="006D2128">
              <w:rPr>
                <w:color w:val="000000"/>
                <w:sz w:val="20"/>
                <w:szCs w:val="20"/>
              </w:rPr>
              <w:t>3.12</w:t>
            </w:r>
          </w:p>
        </w:tc>
        <w:tc>
          <w:tcPr>
            <w:tcW w:w="331" w:type="pct"/>
            <w:tcBorders>
              <w:top w:val="nil"/>
              <w:left w:val="nil"/>
              <w:bottom w:val="single" w:sz="4" w:space="0" w:color="000000"/>
              <w:right w:val="single" w:sz="4" w:space="0" w:color="000000"/>
            </w:tcBorders>
            <w:shd w:val="clear" w:color="auto" w:fill="auto"/>
            <w:noWrap/>
            <w:vAlign w:val="center"/>
            <w:hideMark/>
          </w:tcPr>
          <w:p w14:paraId="3B6DC09F" w14:textId="77777777" w:rsidR="006D2128" w:rsidRPr="006D2128" w:rsidRDefault="006D2128" w:rsidP="006D2128">
            <w:pPr>
              <w:jc w:val="center"/>
              <w:rPr>
                <w:color w:val="000000"/>
                <w:sz w:val="20"/>
                <w:szCs w:val="20"/>
              </w:rPr>
            </w:pPr>
            <w:r w:rsidRPr="006D2128">
              <w:rPr>
                <w:color w:val="000000"/>
                <w:sz w:val="20"/>
                <w:szCs w:val="20"/>
              </w:rPr>
              <w:t>157.45</w:t>
            </w:r>
          </w:p>
        </w:tc>
        <w:tc>
          <w:tcPr>
            <w:tcW w:w="252" w:type="pct"/>
            <w:tcBorders>
              <w:top w:val="nil"/>
              <w:left w:val="nil"/>
              <w:bottom w:val="single" w:sz="4" w:space="0" w:color="000000"/>
              <w:right w:val="single" w:sz="4" w:space="0" w:color="000000"/>
            </w:tcBorders>
            <w:shd w:val="clear" w:color="auto" w:fill="auto"/>
            <w:noWrap/>
            <w:vAlign w:val="center"/>
            <w:hideMark/>
          </w:tcPr>
          <w:p w14:paraId="7C835ED6" w14:textId="77777777" w:rsidR="006D2128" w:rsidRPr="006D2128" w:rsidRDefault="006D2128" w:rsidP="006D2128">
            <w:pPr>
              <w:jc w:val="center"/>
              <w:rPr>
                <w:color w:val="000000"/>
                <w:sz w:val="20"/>
                <w:szCs w:val="20"/>
              </w:rPr>
            </w:pPr>
            <w:r w:rsidRPr="006D2128">
              <w:rPr>
                <w:color w:val="000000"/>
                <w:sz w:val="20"/>
                <w:szCs w:val="20"/>
              </w:rPr>
              <w:t>5.93</w:t>
            </w:r>
          </w:p>
        </w:tc>
      </w:tr>
      <w:tr w:rsidR="006D2128" w:rsidRPr="006D2128" w14:paraId="3C617BC9"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0CA6D068" w14:textId="77777777" w:rsidR="006D2128" w:rsidRPr="006D2128" w:rsidRDefault="006D2128" w:rsidP="006D2128">
            <w:pPr>
              <w:jc w:val="center"/>
              <w:rPr>
                <w:color w:val="000000"/>
                <w:sz w:val="20"/>
                <w:szCs w:val="20"/>
              </w:rPr>
            </w:pPr>
            <w:r w:rsidRPr="006D2128">
              <w:rPr>
                <w:color w:val="000000"/>
                <w:sz w:val="20"/>
                <w:szCs w:val="20"/>
              </w:rPr>
              <w:t>Октябрь (Л)</w:t>
            </w:r>
          </w:p>
        </w:tc>
        <w:tc>
          <w:tcPr>
            <w:tcW w:w="293" w:type="pct"/>
            <w:tcBorders>
              <w:top w:val="nil"/>
              <w:left w:val="nil"/>
              <w:bottom w:val="single" w:sz="4" w:space="0" w:color="000000"/>
              <w:right w:val="single" w:sz="4" w:space="0" w:color="000000"/>
            </w:tcBorders>
            <w:shd w:val="clear" w:color="auto" w:fill="auto"/>
            <w:noWrap/>
            <w:vAlign w:val="center"/>
            <w:hideMark/>
          </w:tcPr>
          <w:p w14:paraId="7695D788"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7354C3B5" w14:textId="77777777" w:rsidR="006D2128" w:rsidRPr="006D2128" w:rsidRDefault="006D2128" w:rsidP="006D2128">
            <w:pPr>
              <w:jc w:val="center"/>
              <w:rPr>
                <w:color w:val="000000"/>
                <w:sz w:val="20"/>
                <w:szCs w:val="20"/>
              </w:rPr>
            </w:pPr>
            <w:r w:rsidRPr="006D2128">
              <w:rPr>
                <w:color w:val="000000"/>
                <w:sz w:val="20"/>
                <w:szCs w:val="20"/>
              </w:rPr>
              <w:t>3.90</w:t>
            </w:r>
          </w:p>
        </w:tc>
        <w:tc>
          <w:tcPr>
            <w:tcW w:w="255" w:type="pct"/>
            <w:tcBorders>
              <w:top w:val="nil"/>
              <w:left w:val="nil"/>
              <w:bottom w:val="single" w:sz="4" w:space="0" w:color="000000"/>
              <w:right w:val="single" w:sz="4" w:space="0" w:color="000000"/>
            </w:tcBorders>
            <w:shd w:val="clear" w:color="auto" w:fill="auto"/>
            <w:noWrap/>
            <w:vAlign w:val="center"/>
            <w:hideMark/>
          </w:tcPr>
          <w:p w14:paraId="15E4EEDE"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0AAC74B9"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150687EB"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6990A61"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282FF412"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2B31F4B"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3CC46866"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5E5D6F6"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D74874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2A7604C3"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0CA16437"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268E4E60"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282D7F83"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02D6AFBB" w14:textId="77777777" w:rsidR="006D2128" w:rsidRPr="006D2128" w:rsidRDefault="006D2128" w:rsidP="006D2128">
            <w:pPr>
              <w:jc w:val="center"/>
              <w:rPr>
                <w:color w:val="000000"/>
                <w:sz w:val="20"/>
                <w:szCs w:val="20"/>
              </w:rPr>
            </w:pPr>
            <w:r w:rsidRPr="006D2128">
              <w:rPr>
                <w:color w:val="000000"/>
                <w:sz w:val="20"/>
                <w:szCs w:val="20"/>
              </w:rPr>
              <w:t>Ноябрь (О)</w:t>
            </w:r>
          </w:p>
        </w:tc>
        <w:tc>
          <w:tcPr>
            <w:tcW w:w="293" w:type="pct"/>
            <w:tcBorders>
              <w:top w:val="nil"/>
              <w:left w:val="nil"/>
              <w:bottom w:val="single" w:sz="4" w:space="0" w:color="000000"/>
              <w:right w:val="single" w:sz="4" w:space="0" w:color="000000"/>
            </w:tcBorders>
            <w:shd w:val="clear" w:color="auto" w:fill="auto"/>
            <w:noWrap/>
            <w:vAlign w:val="center"/>
            <w:hideMark/>
          </w:tcPr>
          <w:p w14:paraId="01204705" w14:textId="77777777" w:rsidR="006D2128" w:rsidRPr="006D2128" w:rsidRDefault="006D2128" w:rsidP="006D2128">
            <w:pPr>
              <w:jc w:val="center"/>
              <w:rPr>
                <w:color w:val="000000"/>
                <w:sz w:val="20"/>
                <w:szCs w:val="20"/>
              </w:rPr>
            </w:pPr>
            <w:r w:rsidRPr="006D2128">
              <w:rPr>
                <w:color w:val="000000"/>
                <w:sz w:val="20"/>
                <w:szCs w:val="20"/>
              </w:rPr>
              <w:t>720.00</w:t>
            </w:r>
          </w:p>
        </w:tc>
        <w:tc>
          <w:tcPr>
            <w:tcW w:w="280" w:type="pct"/>
            <w:tcBorders>
              <w:top w:val="nil"/>
              <w:left w:val="nil"/>
              <w:bottom w:val="single" w:sz="4" w:space="0" w:color="000000"/>
              <w:right w:val="single" w:sz="4" w:space="0" w:color="000000"/>
            </w:tcBorders>
            <w:shd w:val="clear" w:color="auto" w:fill="auto"/>
            <w:noWrap/>
            <w:vAlign w:val="center"/>
            <w:hideMark/>
          </w:tcPr>
          <w:p w14:paraId="5804BE49" w14:textId="77777777" w:rsidR="006D2128" w:rsidRPr="006D2128" w:rsidRDefault="006D2128" w:rsidP="006D2128">
            <w:pPr>
              <w:jc w:val="center"/>
              <w:rPr>
                <w:color w:val="000000"/>
                <w:sz w:val="20"/>
                <w:szCs w:val="20"/>
              </w:rPr>
            </w:pPr>
            <w:r w:rsidRPr="006D2128">
              <w:rPr>
                <w:color w:val="000000"/>
                <w:sz w:val="20"/>
                <w:szCs w:val="20"/>
              </w:rPr>
              <w:t>-2.50</w:t>
            </w:r>
          </w:p>
        </w:tc>
        <w:tc>
          <w:tcPr>
            <w:tcW w:w="255" w:type="pct"/>
            <w:tcBorders>
              <w:top w:val="nil"/>
              <w:left w:val="nil"/>
              <w:bottom w:val="single" w:sz="4" w:space="0" w:color="000000"/>
              <w:right w:val="single" w:sz="4" w:space="0" w:color="000000"/>
            </w:tcBorders>
            <w:shd w:val="clear" w:color="auto" w:fill="auto"/>
            <w:noWrap/>
            <w:vAlign w:val="center"/>
            <w:hideMark/>
          </w:tcPr>
          <w:p w14:paraId="4904EEA1" w14:textId="77777777" w:rsidR="006D2128" w:rsidRPr="006D2128" w:rsidRDefault="006D2128" w:rsidP="006D2128">
            <w:pPr>
              <w:jc w:val="center"/>
              <w:rPr>
                <w:color w:val="000000"/>
                <w:sz w:val="20"/>
                <w:szCs w:val="20"/>
              </w:rPr>
            </w:pPr>
            <w:r w:rsidRPr="006D2128">
              <w:rPr>
                <w:color w:val="000000"/>
                <w:sz w:val="20"/>
                <w:szCs w:val="20"/>
              </w:rPr>
              <w:t>56.70</w:t>
            </w:r>
          </w:p>
        </w:tc>
        <w:tc>
          <w:tcPr>
            <w:tcW w:w="255" w:type="pct"/>
            <w:tcBorders>
              <w:top w:val="nil"/>
              <w:left w:val="nil"/>
              <w:bottom w:val="single" w:sz="4" w:space="0" w:color="000000"/>
              <w:right w:val="single" w:sz="4" w:space="0" w:color="000000"/>
            </w:tcBorders>
            <w:shd w:val="clear" w:color="auto" w:fill="auto"/>
            <w:noWrap/>
            <w:vAlign w:val="center"/>
            <w:hideMark/>
          </w:tcPr>
          <w:p w14:paraId="5D4376D8" w14:textId="77777777" w:rsidR="006D2128" w:rsidRPr="006D2128" w:rsidRDefault="006D2128" w:rsidP="006D2128">
            <w:pPr>
              <w:jc w:val="center"/>
              <w:rPr>
                <w:color w:val="000000"/>
                <w:sz w:val="20"/>
                <w:szCs w:val="20"/>
              </w:rPr>
            </w:pPr>
            <w:r w:rsidRPr="006D2128">
              <w:rPr>
                <w:color w:val="000000"/>
                <w:sz w:val="20"/>
                <w:szCs w:val="20"/>
              </w:rPr>
              <w:t>45.80</w:t>
            </w:r>
          </w:p>
        </w:tc>
        <w:tc>
          <w:tcPr>
            <w:tcW w:w="255" w:type="pct"/>
            <w:tcBorders>
              <w:top w:val="nil"/>
              <w:left w:val="nil"/>
              <w:bottom w:val="single" w:sz="4" w:space="0" w:color="000000"/>
              <w:right w:val="single" w:sz="4" w:space="0" w:color="000000"/>
            </w:tcBorders>
            <w:shd w:val="clear" w:color="auto" w:fill="auto"/>
            <w:noWrap/>
            <w:vAlign w:val="center"/>
            <w:hideMark/>
          </w:tcPr>
          <w:p w14:paraId="00332CF1" w14:textId="77777777" w:rsidR="006D2128" w:rsidRPr="006D2128" w:rsidRDefault="006D2128" w:rsidP="006D2128">
            <w:pPr>
              <w:jc w:val="center"/>
              <w:rPr>
                <w:color w:val="000000"/>
                <w:sz w:val="20"/>
                <w:szCs w:val="20"/>
              </w:rPr>
            </w:pPr>
            <w:r w:rsidRPr="006D2128">
              <w:rPr>
                <w:color w:val="000000"/>
                <w:sz w:val="20"/>
                <w:szCs w:val="20"/>
              </w:rPr>
              <w:t>7.30</w:t>
            </w:r>
          </w:p>
        </w:tc>
        <w:tc>
          <w:tcPr>
            <w:tcW w:w="255" w:type="pct"/>
            <w:tcBorders>
              <w:top w:val="nil"/>
              <w:left w:val="nil"/>
              <w:bottom w:val="single" w:sz="4" w:space="0" w:color="000000"/>
              <w:right w:val="single" w:sz="4" w:space="0" w:color="000000"/>
            </w:tcBorders>
            <w:shd w:val="clear" w:color="auto" w:fill="auto"/>
            <w:noWrap/>
            <w:vAlign w:val="center"/>
            <w:hideMark/>
          </w:tcPr>
          <w:p w14:paraId="464FBF51"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7C6B4EE1" w14:textId="77777777" w:rsidR="006D2128" w:rsidRPr="006D2128" w:rsidRDefault="006D2128" w:rsidP="006D2128">
            <w:pPr>
              <w:jc w:val="center"/>
              <w:rPr>
                <w:color w:val="000000"/>
                <w:sz w:val="20"/>
                <w:szCs w:val="20"/>
              </w:rPr>
            </w:pPr>
            <w:r w:rsidRPr="006D2128">
              <w:rPr>
                <w:color w:val="000000"/>
                <w:sz w:val="20"/>
                <w:szCs w:val="20"/>
              </w:rPr>
              <w:t>67.23</w:t>
            </w:r>
          </w:p>
        </w:tc>
        <w:tc>
          <w:tcPr>
            <w:tcW w:w="293" w:type="pct"/>
            <w:tcBorders>
              <w:top w:val="nil"/>
              <w:left w:val="nil"/>
              <w:bottom w:val="single" w:sz="4" w:space="0" w:color="000000"/>
              <w:right w:val="single" w:sz="4" w:space="0" w:color="000000"/>
            </w:tcBorders>
            <w:shd w:val="clear" w:color="auto" w:fill="auto"/>
            <w:noWrap/>
            <w:vAlign w:val="center"/>
            <w:hideMark/>
          </w:tcPr>
          <w:p w14:paraId="3BBE0EC4" w14:textId="77777777" w:rsidR="006D2128" w:rsidRPr="006D2128" w:rsidRDefault="006D2128" w:rsidP="006D2128">
            <w:pPr>
              <w:jc w:val="center"/>
              <w:rPr>
                <w:color w:val="000000"/>
                <w:sz w:val="20"/>
                <w:szCs w:val="20"/>
              </w:rPr>
            </w:pPr>
            <w:r w:rsidRPr="006D2128">
              <w:rPr>
                <w:color w:val="000000"/>
                <w:sz w:val="20"/>
                <w:szCs w:val="20"/>
              </w:rPr>
              <w:t>57.81</w:t>
            </w:r>
          </w:p>
        </w:tc>
        <w:tc>
          <w:tcPr>
            <w:tcW w:w="293" w:type="pct"/>
            <w:tcBorders>
              <w:top w:val="nil"/>
              <w:left w:val="nil"/>
              <w:bottom w:val="single" w:sz="4" w:space="0" w:color="000000"/>
              <w:right w:val="single" w:sz="4" w:space="0" w:color="000000"/>
            </w:tcBorders>
            <w:shd w:val="clear" w:color="auto" w:fill="auto"/>
            <w:noWrap/>
            <w:vAlign w:val="center"/>
            <w:hideMark/>
          </w:tcPr>
          <w:p w14:paraId="054946F4" w14:textId="77777777" w:rsidR="006D2128" w:rsidRPr="006D2128" w:rsidRDefault="006D2128" w:rsidP="006D2128">
            <w:pPr>
              <w:jc w:val="center"/>
              <w:rPr>
                <w:color w:val="000000"/>
                <w:sz w:val="20"/>
                <w:szCs w:val="20"/>
              </w:rPr>
            </w:pPr>
            <w:r w:rsidRPr="006D2128">
              <w:rPr>
                <w:color w:val="000000"/>
                <w:sz w:val="20"/>
                <w:szCs w:val="20"/>
              </w:rPr>
              <w:t>88.26</w:t>
            </w:r>
          </w:p>
        </w:tc>
        <w:tc>
          <w:tcPr>
            <w:tcW w:w="255" w:type="pct"/>
            <w:tcBorders>
              <w:top w:val="nil"/>
              <w:left w:val="nil"/>
              <w:bottom w:val="single" w:sz="4" w:space="0" w:color="000000"/>
              <w:right w:val="single" w:sz="4" w:space="0" w:color="000000"/>
            </w:tcBorders>
            <w:shd w:val="clear" w:color="auto" w:fill="auto"/>
            <w:noWrap/>
            <w:vAlign w:val="center"/>
            <w:hideMark/>
          </w:tcPr>
          <w:p w14:paraId="6733B8A2" w14:textId="77777777" w:rsidR="006D2128" w:rsidRPr="006D2128" w:rsidRDefault="006D2128" w:rsidP="006D2128">
            <w:pPr>
              <w:jc w:val="center"/>
              <w:rPr>
                <w:color w:val="000000"/>
                <w:sz w:val="20"/>
                <w:szCs w:val="20"/>
              </w:rPr>
            </w:pPr>
            <w:r w:rsidRPr="006D2128">
              <w:rPr>
                <w:color w:val="000000"/>
                <w:sz w:val="20"/>
                <w:szCs w:val="20"/>
              </w:rPr>
              <w:t>4.56</w:t>
            </w:r>
          </w:p>
        </w:tc>
        <w:tc>
          <w:tcPr>
            <w:tcW w:w="293" w:type="pct"/>
            <w:tcBorders>
              <w:top w:val="nil"/>
              <w:left w:val="nil"/>
              <w:bottom w:val="single" w:sz="4" w:space="0" w:color="000000"/>
              <w:right w:val="single" w:sz="4" w:space="0" w:color="000000"/>
            </w:tcBorders>
            <w:shd w:val="clear" w:color="auto" w:fill="auto"/>
            <w:noWrap/>
            <w:vAlign w:val="center"/>
            <w:hideMark/>
          </w:tcPr>
          <w:p w14:paraId="463F0F52" w14:textId="77777777" w:rsidR="006D2128" w:rsidRPr="006D2128" w:rsidRDefault="006D2128" w:rsidP="006D2128">
            <w:pPr>
              <w:jc w:val="center"/>
              <w:rPr>
                <w:color w:val="000000"/>
                <w:sz w:val="20"/>
                <w:szCs w:val="20"/>
              </w:rPr>
            </w:pPr>
            <w:r w:rsidRPr="006D2128">
              <w:rPr>
                <w:color w:val="000000"/>
                <w:sz w:val="20"/>
                <w:szCs w:val="20"/>
              </w:rPr>
              <w:t>88.72</w:t>
            </w:r>
          </w:p>
        </w:tc>
        <w:tc>
          <w:tcPr>
            <w:tcW w:w="255" w:type="pct"/>
            <w:tcBorders>
              <w:top w:val="nil"/>
              <w:left w:val="nil"/>
              <w:bottom w:val="single" w:sz="4" w:space="0" w:color="000000"/>
              <w:right w:val="single" w:sz="4" w:space="0" w:color="000000"/>
            </w:tcBorders>
            <w:shd w:val="clear" w:color="auto" w:fill="auto"/>
            <w:noWrap/>
            <w:vAlign w:val="center"/>
            <w:hideMark/>
          </w:tcPr>
          <w:p w14:paraId="7C3B88EA" w14:textId="77777777" w:rsidR="006D2128" w:rsidRPr="006D2128" w:rsidRDefault="006D2128" w:rsidP="006D2128">
            <w:pPr>
              <w:jc w:val="center"/>
              <w:rPr>
                <w:color w:val="000000"/>
                <w:sz w:val="20"/>
                <w:szCs w:val="20"/>
              </w:rPr>
            </w:pPr>
            <w:r w:rsidRPr="006D2128">
              <w:rPr>
                <w:color w:val="000000"/>
                <w:sz w:val="20"/>
                <w:szCs w:val="20"/>
              </w:rPr>
              <w:t>3.62</w:t>
            </w:r>
          </w:p>
        </w:tc>
        <w:tc>
          <w:tcPr>
            <w:tcW w:w="331" w:type="pct"/>
            <w:tcBorders>
              <w:top w:val="nil"/>
              <w:left w:val="nil"/>
              <w:bottom w:val="single" w:sz="4" w:space="0" w:color="000000"/>
              <w:right w:val="single" w:sz="4" w:space="0" w:color="000000"/>
            </w:tcBorders>
            <w:shd w:val="clear" w:color="auto" w:fill="auto"/>
            <w:noWrap/>
            <w:vAlign w:val="center"/>
            <w:hideMark/>
          </w:tcPr>
          <w:p w14:paraId="130067D4" w14:textId="77777777" w:rsidR="006D2128" w:rsidRPr="006D2128" w:rsidRDefault="006D2128" w:rsidP="006D2128">
            <w:pPr>
              <w:jc w:val="center"/>
              <w:rPr>
                <w:color w:val="000000"/>
                <w:sz w:val="20"/>
                <w:szCs w:val="20"/>
              </w:rPr>
            </w:pPr>
            <w:r w:rsidRPr="006D2128">
              <w:rPr>
                <w:color w:val="000000"/>
                <w:sz w:val="20"/>
                <w:szCs w:val="20"/>
              </w:rPr>
              <w:t>152.37</w:t>
            </w:r>
          </w:p>
        </w:tc>
        <w:tc>
          <w:tcPr>
            <w:tcW w:w="252" w:type="pct"/>
            <w:tcBorders>
              <w:top w:val="nil"/>
              <w:left w:val="nil"/>
              <w:bottom w:val="single" w:sz="4" w:space="0" w:color="000000"/>
              <w:right w:val="single" w:sz="4" w:space="0" w:color="000000"/>
            </w:tcBorders>
            <w:shd w:val="clear" w:color="auto" w:fill="auto"/>
            <w:noWrap/>
            <w:vAlign w:val="center"/>
            <w:hideMark/>
          </w:tcPr>
          <w:p w14:paraId="119BFC5F" w14:textId="77777777" w:rsidR="006D2128" w:rsidRPr="006D2128" w:rsidRDefault="006D2128" w:rsidP="006D2128">
            <w:pPr>
              <w:jc w:val="center"/>
              <w:rPr>
                <w:color w:val="000000"/>
                <w:sz w:val="20"/>
                <w:szCs w:val="20"/>
              </w:rPr>
            </w:pPr>
            <w:r w:rsidRPr="006D2128">
              <w:rPr>
                <w:color w:val="000000"/>
                <w:sz w:val="20"/>
                <w:szCs w:val="20"/>
              </w:rPr>
              <w:t>7.04</w:t>
            </w:r>
          </w:p>
        </w:tc>
      </w:tr>
      <w:tr w:rsidR="006D2128" w:rsidRPr="006D2128" w14:paraId="1B167242"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74818480" w14:textId="77777777" w:rsidR="006D2128" w:rsidRPr="006D2128" w:rsidRDefault="006D2128" w:rsidP="006D2128">
            <w:pPr>
              <w:jc w:val="center"/>
              <w:rPr>
                <w:color w:val="000000"/>
                <w:sz w:val="20"/>
                <w:szCs w:val="20"/>
              </w:rPr>
            </w:pPr>
            <w:r w:rsidRPr="006D2128">
              <w:rPr>
                <w:color w:val="000000"/>
                <w:sz w:val="20"/>
                <w:szCs w:val="20"/>
              </w:rPr>
              <w:t>Ноябрь (Л)</w:t>
            </w:r>
          </w:p>
        </w:tc>
        <w:tc>
          <w:tcPr>
            <w:tcW w:w="293" w:type="pct"/>
            <w:tcBorders>
              <w:top w:val="nil"/>
              <w:left w:val="nil"/>
              <w:bottom w:val="single" w:sz="4" w:space="0" w:color="000000"/>
              <w:right w:val="single" w:sz="4" w:space="0" w:color="000000"/>
            </w:tcBorders>
            <w:shd w:val="clear" w:color="auto" w:fill="auto"/>
            <w:noWrap/>
            <w:vAlign w:val="center"/>
            <w:hideMark/>
          </w:tcPr>
          <w:p w14:paraId="27C52062"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4A466709" w14:textId="77777777" w:rsidR="006D2128" w:rsidRPr="006D2128" w:rsidRDefault="006D2128" w:rsidP="006D2128">
            <w:pPr>
              <w:jc w:val="center"/>
              <w:rPr>
                <w:color w:val="000000"/>
                <w:sz w:val="20"/>
                <w:szCs w:val="20"/>
              </w:rPr>
            </w:pPr>
            <w:r w:rsidRPr="006D2128">
              <w:rPr>
                <w:color w:val="000000"/>
                <w:sz w:val="20"/>
                <w:szCs w:val="20"/>
              </w:rPr>
              <w:t>-2.50</w:t>
            </w:r>
          </w:p>
        </w:tc>
        <w:tc>
          <w:tcPr>
            <w:tcW w:w="255" w:type="pct"/>
            <w:tcBorders>
              <w:top w:val="nil"/>
              <w:left w:val="nil"/>
              <w:bottom w:val="single" w:sz="4" w:space="0" w:color="000000"/>
              <w:right w:val="single" w:sz="4" w:space="0" w:color="000000"/>
            </w:tcBorders>
            <w:shd w:val="clear" w:color="auto" w:fill="auto"/>
            <w:noWrap/>
            <w:vAlign w:val="center"/>
            <w:hideMark/>
          </w:tcPr>
          <w:p w14:paraId="09EBA1B5"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2FA763A3"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3A6379C"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AB03BE1"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35F60945"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3ACE7070"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1CBC4065"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7CFF3602"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5C7EA54"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41757F3E"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539F487C"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20ACAA85"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6783B928"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4729FB75" w14:textId="77777777" w:rsidR="006D2128" w:rsidRPr="006D2128" w:rsidRDefault="006D2128" w:rsidP="006D2128">
            <w:pPr>
              <w:jc w:val="center"/>
              <w:rPr>
                <w:color w:val="000000"/>
                <w:sz w:val="20"/>
                <w:szCs w:val="20"/>
              </w:rPr>
            </w:pPr>
            <w:r w:rsidRPr="006D2128">
              <w:rPr>
                <w:color w:val="000000"/>
                <w:sz w:val="20"/>
                <w:szCs w:val="20"/>
              </w:rPr>
              <w:t>Декабрь (О)</w:t>
            </w:r>
          </w:p>
        </w:tc>
        <w:tc>
          <w:tcPr>
            <w:tcW w:w="293" w:type="pct"/>
            <w:tcBorders>
              <w:top w:val="nil"/>
              <w:left w:val="nil"/>
              <w:bottom w:val="single" w:sz="4" w:space="0" w:color="000000"/>
              <w:right w:val="single" w:sz="4" w:space="0" w:color="000000"/>
            </w:tcBorders>
            <w:shd w:val="clear" w:color="auto" w:fill="auto"/>
            <w:noWrap/>
            <w:vAlign w:val="center"/>
            <w:hideMark/>
          </w:tcPr>
          <w:p w14:paraId="30A09B29" w14:textId="77777777" w:rsidR="006D2128" w:rsidRPr="006D2128" w:rsidRDefault="006D2128" w:rsidP="006D2128">
            <w:pPr>
              <w:jc w:val="center"/>
              <w:rPr>
                <w:color w:val="000000"/>
                <w:sz w:val="20"/>
                <w:szCs w:val="20"/>
              </w:rPr>
            </w:pPr>
            <w:r w:rsidRPr="006D2128">
              <w:rPr>
                <w:color w:val="000000"/>
                <w:sz w:val="20"/>
                <w:szCs w:val="20"/>
              </w:rPr>
              <w:t>744.00</w:t>
            </w:r>
          </w:p>
        </w:tc>
        <w:tc>
          <w:tcPr>
            <w:tcW w:w="280" w:type="pct"/>
            <w:tcBorders>
              <w:top w:val="nil"/>
              <w:left w:val="nil"/>
              <w:bottom w:val="single" w:sz="4" w:space="0" w:color="000000"/>
              <w:right w:val="single" w:sz="4" w:space="0" w:color="000000"/>
            </w:tcBorders>
            <w:shd w:val="clear" w:color="auto" w:fill="auto"/>
            <w:noWrap/>
            <w:vAlign w:val="center"/>
            <w:hideMark/>
          </w:tcPr>
          <w:p w14:paraId="7FEF0E12" w14:textId="77777777" w:rsidR="006D2128" w:rsidRPr="006D2128" w:rsidRDefault="006D2128" w:rsidP="006D2128">
            <w:pPr>
              <w:jc w:val="center"/>
              <w:rPr>
                <w:color w:val="000000"/>
                <w:sz w:val="20"/>
                <w:szCs w:val="20"/>
              </w:rPr>
            </w:pPr>
            <w:r w:rsidRPr="006D2128">
              <w:rPr>
                <w:color w:val="000000"/>
                <w:sz w:val="20"/>
                <w:szCs w:val="20"/>
              </w:rPr>
              <w:t>-7.50</w:t>
            </w:r>
          </w:p>
        </w:tc>
        <w:tc>
          <w:tcPr>
            <w:tcW w:w="255" w:type="pct"/>
            <w:tcBorders>
              <w:top w:val="nil"/>
              <w:left w:val="nil"/>
              <w:bottom w:val="single" w:sz="4" w:space="0" w:color="000000"/>
              <w:right w:val="single" w:sz="4" w:space="0" w:color="000000"/>
            </w:tcBorders>
            <w:shd w:val="clear" w:color="auto" w:fill="auto"/>
            <w:noWrap/>
            <w:vAlign w:val="center"/>
            <w:hideMark/>
          </w:tcPr>
          <w:p w14:paraId="10FBBE8E" w14:textId="77777777" w:rsidR="006D2128" w:rsidRPr="006D2128" w:rsidRDefault="006D2128" w:rsidP="006D2128">
            <w:pPr>
              <w:jc w:val="center"/>
              <w:rPr>
                <w:color w:val="000000"/>
                <w:sz w:val="20"/>
                <w:szCs w:val="20"/>
              </w:rPr>
            </w:pPr>
            <w:r w:rsidRPr="006D2128">
              <w:rPr>
                <w:color w:val="000000"/>
                <w:sz w:val="20"/>
                <w:szCs w:val="20"/>
              </w:rPr>
              <w:t>64.30</w:t>
            </w:r>
          </w:p>
        </w:tc>
        <w:tc>
          <w:tcPr>
            <w:tcW w:w="255" w:type="pct"/>
            <w:tcBorders>
              <w:top w:val="nil"/>
              <w:left w:val="nil"/>
              <w:bottom w:val="single" w:sz="4" w:space="0" w:color="000000"/>
              <w:right w:val="single" w:sz="4" w:space="0" w:color="000000"/>
            </w:tcBorders>
            <w:shd w:val="clear" w:color="auto" w:fill="auto"/>
            <w:noWrap/>
            <w:vAlign w:val="center"/>
            <w:hideMark/>
          </w:tcPr>
          <w:p w14:paraId="24CA045C" w14:textId="77777777" w:rsidR="006D2128" w:rsidRPr="006D2128" w:rsidRDefault="006D2128" w:rsidP="006D2128">
            <w:pPr>
              <w:jc w:val="center"/>
              <w:rPr>
                <w:color w:val="000000"/>
                <w:sz w:val="20"/>
                <w:szCs w:val="20"/>
              </w:rPr>
            </w:pPr>
            <w:r w:rsidRPr="006D2128">
              <w:rPr>
                <w:color w:val="000000"/>
                <w:sz w:val="20"/>
                <w:szCs w:val="20"/>
              </w:rPr>
              <w:t>50.80</w:t>
            </w:r>
          </w:p>
        </w:tc>
        <w:tc>
          <w:tcPr>
            <w:tcW w:w="255" w:type="pct"/>
            <w:tcBorders>
              <w:top w:val="nil"/>
              <w:left w:val="nil"/>
              <w:bottom w:val="single" w:sz="4" w:space="0" w:color="000000"/>
              <w:right w:val="single" w:sz="4" w:space="0" w:color="000000"/>
            </w:tcBorders>
            <w:shd w:val="clear" w:color="auto" w:fill="auto"/>
            <w:noWrap/>
            <w:vAlign w:val="center"/>
            <w:hideMark/>
          </w:tcPr>
          <w:p w14:paraId="75160ECB" w14:textId="77777777" w:rsidR="006D2128" w:rsidRPr="006D2128" w:rsidRDefault="006D2128" w:rsidP="006D2128">
            <w:pPr>
              <w:jc w:val="center"/>
              <w:rPr>
                <w:color w:val="000000"/>
                <w:sz w:val="20"/>
                <w:szCs w:val="20"/>
              </w:rPr>
            </w:pPr>
            <w:r w:rsidRPr="006D2128">
              <w:rPr>
                <w:color w:val="000000"/>
                <w:sz w:val="20"/>
                <w:szCs w:val="20"/>
              </w:rPr>
              <w:t>5.30</w:t>
            </w:r>
          </w:p>
        </w:tc>
        <w:tc>
          <w:tcPr>
            <w:tcW w:w="255" w:type="pct"/>
            <w:tcBorders>
              <w:top w:val="nil"/>
              <w:left w:val="nil"/>
              <w:bottom w:val="single" w:sz="4" w:space="0" w:color="000000"/>
              <w:right w:val="single" w:sz="4" w:space="0" w:color="000000"/>
            </w:tcBorders>
            <w:shd w:val="clear" w:color="auto" w:fill="auto"/>
            <w:noWrap/>
            <w:vAlign w:val="center"/>
            <w:hideMark/>
          </w:tcPr>
          <w:p w14:paraId="6A4265A0"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104189EA" w14:textId="77777777" w:rsidR="006D2128" w:rsidRPr="006D2128" w:rsidRDefault="006D2128" w:rsidP="006D2128">
            <w:pPr>
              <w:jc w:val="center"/>
              <w:rPr>
                <w:color w:val="000000"/>
                <w:sz w:val="20"/>
                <w:szCs w:val="20"/>
              </w:rPr>
            </w:pPr>
            <w:r w:rsidRPr="006D2128">
              <w:rPr>
                <w:color w:val="000000"/>
                <w:sz w:val="20"/>
                <w:szCs w:val="20"/>
              </w:rPr>
              <w:t>84.26</w:t>
            </w:r>
          </w:p>
        </w:tc>
        <w:tc>
          <w:tcPr>
            <w:tcW w:w="293" w:type="pct"/>
            <w:tcBorders>
              <w:top w:val="nil"/>
              <w:left w:val="nil"/>
              <w:bottom w:val="single" w:sz="4" w:space="0" w:color="000000"/>
              <w:right w:val="single" w:sz="4" w:space="0" w:color="000000"/>
            </w:tcBorders>
            <w:shd w:val="clear" w:color="auto" w:fill="auto"/>
            <w:noWrap/>
            <w:vAlign w:val="center"/>
            <w:hideMark/>
          </w:tcPr>
          <w:p w14:paraId="3D5480DE" w14:textId="77777777" w:rsidR="006D2128" w:rsidRPr="006D2128" w:rsidRDefault="006D2128" w:rsidP="006D2128">
            <w:pPr>
              <w:jc w:val="center"/>
              <w:rPr>
                <w:color w:val="000000"/>
                <w:sz w:val="20"/>
                <w:szCs w:val="20"/>
              </w:rPr>
            </w:pPr>
            <w:r w:rsidRPr="006D2128">
              <w:rPr>
                <w:color w:val="000000"/>
                <w:sz w:val="20"/>
                <w:szCs w:val="20"/>
              </w:rPr>
              <w:t>72.10</w:t>
            </w:r>
          </w:p>
        </w:tc>
        <w:tc>
          <w:tcPr>
            <w:tcW w:w="293" w:type="pct"/>
            <w:tcBorders>
              <w:top w:val="nil"/>
              <w:left w:val="nil"/>
              <w:bottom w:val="single" w:sz="4" w:space="0" w:color="000000"/>
              <w:right w:val="single" w:sz="4" w:space="0" w:color="000000"/>
            </w:tcBorders>
            <w:shd w:val="clear" w:color="auto" w:fill="auto"/>
            <w:noWrap/>
            <w:vAlign w:val="center"/>
            <w:hideMark/>
          </w:tcPr>
          <w:p w14:paraId="6DE09A97" w14:textId="77777777" w:rsidR="006D2128" w:rsidRPr="006D2128" w:rsidRDefault="006D2128" w:rsidP="006D2128">
            <w:pPr>
              <w:jc w:val="center"/>
              <w:rPr>
                <w:color w:val="000000"/>
                <w:sz w:val="20"/>
                <w:szCs w:val="20"/>
              </w:rPr>
            </w:pPr>
            <w:r w:rsidRPr="006D2128">
              <w:rPr>
                <w:color w:val="000000"/>
                <w:sz w:val="20"/>
                <w:szCs w:val="20"/>
              </w:rPr>
              <w:t>90.84</w:t>
            </w:r>
          </w:p>
        </w:tc>
        <w:tc>
          <w:tcPr>
            <w:tcW w:w="255" w:type="pct"/>
            <w:tcBorders>
              <w:top w:val="nil"/>
              <w:left w:val="nil"/>
              <w:bottom w:val="single" w:sz="4" w:space="0" w:color="000000"/>
              <w:right w:val="single" w:sz="4" w:space="0" w:color="000000"/>
            </w:tcBorders>
            <w:shd w:val="clear" w:color="auto" w:fill="auto"/>
            <w:noWrap/>
            <w:vAlign w:val="center"/>
            <w:hideMark/>
          </w:tcPr>
          <w:p w14:paraId="5C9779CE" w14:textId="77777777" w:rsidR="006D2128" w:rsidRPr="006D2128" w:rsidRDefault="006D2128" w:rsidP="006D2128">
            <w:pPr>
              <w:jc w:val="center"/>
              <w:rPr>
                <w:color w:val="000000"/>
                <w:sz w:val="20"/>
                <w:szCs w:val="20"/>
              </w:rPr>
            </w:pPr>
            <w:r w:rsidRPr="006D2128">
              <w:rPr>
                <w:color w:val="000000"/>
                <w:sz w:val="20"/>
                <w:szCs w:val="20"/>
              </w:rPr>
              <w:t>5.39</w:t>
            </w:r>
          </w:p>
        </w:tc>
        <w:tc>
          <w:tcPr>
            <w:tcW w:w="293" w:type="pct"/>
            <w:tcBorders>
              <w:top w:val="nil"/>
              <w:left w:val="nil"/>
              <w:bottom w:val="single" w:sz="4" w:space="0" w:color="000000"/>
              <w:right w:val="single" w:sz="4" w:space="0" w:color="000000"/>
            </w:tcBorders>
            <w:shd w:val="clear" w:color="auto" w:fill="auto"/>
            <w:noWrap/>
            <w:vAlign w:val="center"/>
            <w:hideMark/>
          </w:tcPr>
          <w:p w14:paraId="3A28C3DB" w14:textId="77777777" w:rsidR="006D2128" w:rsidRPr="006D2128" w:rsidRDefault="006D2128" w:rsidP="006D2128">
            <w:pPr>
              <w:jc w:val="center"/>
              <w:rPr>
                <w:color w:val="000000"/>
                <w:sz w:val="20"/>
                <w:szCs w:val="20"/>
              </w:rPr>
            </w:pPr>
            <w:r w:rsidRPr="006D2128">
              <w:rPr>
                <w:color w:val="000000"/>
                <w:sz w:val="20"/>
                <w:szCs w:val="20"/>
              </w:rPr>
              <w:t>91.47</w:t>
            </w:r>
          </w:p>
        </w:tc>
        <w:tc>
          <w:tcPr>
            <w:tcW w:w="255" w:type="pct"/>
            <w:tcBorders>
              <w:top w:val="nil"/>
              <w:left w:val="nil"/>
              <w:bottom w:val="single" w:sz="4" w:space="0" w:color="000000"/>
              <w:right w:val="single" w:sz="4" w:space="0" w:color="000000"/>
            </w:tcBorders>
            <w:shd w:val="clear" w:color="auto" w:fill="auto"/>
            <w:noWrap/>
            <w:vAlign w:val="center"/>
            <w:hideMark/>
          </w:tcPr>
          <w:p w14:paraId="48EE713D" w14:textId="77777777" w:rsidR="006D2128" w:rsidRPr="006D2128" w:rsidRDefault="006D2128" w:rsidP="006D2128">
            <w:pPr>
              <w:jc w:val="center"/>
              <w:rPr>
                <w:color w:val="000000"/>
                <w:sz w:val="20"/>
                <w:szCs w:val="20"/>
              </w:rPr>
            </w:pPr>
            <w:r w:rsidRPr="006D2128">
              <w:rPr>
                <w:color w:val="000000"/>
                <w:sz w:val="20"/>
                <w:szCs w:val="20"/>
              </w:rPr>
              <w:t>4.19</w:t>
            </w:r>
          </w:p>
        </w:tc>
        <w:tc>
          <w:tcPr>
            <w:tcW w:w="331" w:type="pct"/>
            <w:tcBorders>
              <w:top w:val="nil"/>
              <w:left w:val="nil"/>
              <w:bottom w:val="single" w:sz="4" w:space="0" w:color="000000"/>
              <w:right w:val="single" w:sz="4" w:space="0" w:color="000000"/>
            </w:tcBorders>
            <w:shd w:val="clear" w:color="auto" w:fill="auto"/>
            <w:noWrap/>
            <w:vAlign w:val="center"/>
            <w:hideMark/>
          </w:tcPr>
          <w:p w14:paraId="7E7B1257" w14:textId="77777777" w:rsidR="006D2128" w:rsidRPr="006D2128" w:rsidRDefault="006D2128" w:rsidP="006D2128">
            <w:pPr>
              <w:jc w:val="center"/>
              <w:rPr>
                <w:color w:val="000000"/>
                <w:sz w:val="20"/>
                <w:szCs w:val="20"/>
              </w:rPr>
            </w:pPr>
            <w:r w:rsidRPr="006D2128">
              <w:rPr>
                <w:color w:val="000000"/>
                <w:sz w:val="20"/>
                <w:szCs w:val="20"/>
              </w:rPr>
              <w:t>157.45</w:t>
            </w:r>
          </w:p>
        </w:tc>
        <w:tc>
          <w:tcPr>
            <w:tcW w:w="252" w:type="pct"/>
            <w:tcBorders>
              <w:top w:val="nil"/>
              <w:left w:val="nil"/>
              <w:bottom w:val="single" w:sz="4" w:space="0" w:color="000000"/>
              <w:right w:val="single" w:sz="4" w:space="0" w:color="000000"/>
            </w:tcBorders>
            <w:shd w:val="clear" w:color="auto" w:fill="auto"/>
            <w:noWrap/>
            <w:vAlign w:val="center"/>
            <w:hideMark/>
          </w:tcPr>
          <w:p w14:paraId="527B83FF" w14:textId="77777777" w:rsidR="006D2128" w:rsidRPr="006D2128" w:rsidRDefault="006D2128" w:rsidP="006D2128">
            <w:pPr>
              <w:jc w:val="center"/>
              <w:rPr>
                <w:color w:val="000000"/>
                <w:sz w:val="20"/>
                <w:szCs w:val="20"/>
              </w:rPr>
            </w:pPr>
            <w:r w:rsidRPr="006D2128">
              <w:rPr>
                <w:color w:val="000000"/>
                <w:sz w:val="20"/>
                <w:szCs w:val="20"/>
              </w:rPr>
              <w:t>8.28</w:t>
            </w:r>
          </w:p>
        </w:tc>
      </w:tr>
      <w:tr w:rsidR="006D2128" w:rsidRPr="006D2128" w14:paraId="18A2B48F"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43632679" w14:textId="77777777" w:rsidR="006D2128" w:rsidRPr="006D2128" w:rsidRDefault="006D2128" w:rsidP="006D2128">
            <w:pPr>
              <w:jc w:val="center"/>
              <w:rPr>
                <w:color w:val="000000"/>
                <w:sz w:val="20"/>
                <w:szCs w:val="20"/>
              </w:rPr>
            </w:pPr>
            <w:r w:rsidRPr="006D2128">
              <w:rPr>
                <w:color w:val="000000"/>
                <w:sz w:val="20"/>
                <w:szCs w:val="20"/>
              </w:rPr>
              <w:t>Декабрь (Л)</w:t>
            </w:r>
          </w:p>
        </w:tc>
        <w:tc>
          <w:tcPr>
            <w:tcW w:w="293" w:type="pct"/>
            <w:tcBorders>
              <w:top w:val="nil"/>
              <w:left w:val="nil"/>
              <w:bottom w:val="single" w:sz="4" w:space="0" w:color="000000"/>
              <w:right w:val="single" w:sz="4" w:space="0" w:color="000000"/>
            </w:tcBorders>
            <w:shd w:val="clear" w:color="auto" w:fill="auto"/>
            <w:noWrap/>
            <w:vAlign w:val="center"/>
            <w:hideMark/>
          </w:tcPr>
          <w:p w14:paraId="4DC7BBDC" w14:textId="77777777" w:rsidR="006D2128" w:rsidRPr="006D2128" w:rsidRDefault="006D2128" w:rsidP="006D2128">
            <w:pPr>
              <w:jc w:val="center"/>
              <w:rPr>
                <w:color w:val="000000"/>
                <w:sz w:val="20"/>
                <w:szCs w:val="20"/>
              </w:rPr>
            </w:pPr>
            <w:r w:rsidRPr="006D2128">
              <w:rPr>
                <w:color w:val="000000"/>
                <w:sz w:val="20"/>
                <w:szCs w:val="20"/>
              </w:rPr>
              <w:t>0.00</w:t>
            </w:r>
          </w:p>
        </w:tc>
        <w:tc>
          <w:tcPr>
            <w:tcW w:w="280" w:type="pct"/>
            <w:tcBorders>
              <w:top w:val="nil"/>
              <w:left w:val="nil"/>
              <w:bottom w:val="single" w:sz="4" w:space="0" w:color="000000"/>
              <w:right w:val="single" w:sz="4" w:space="0" w:color="000000"/>
            </w:tcBorders>
            <w:shd w:val="clear" w:color="auto" w:fill="auto"/>
            <w:noWrap/>
            <w:vAlign w:val="center"/>
            <w:hideMark/>
          </w:tcPr>
          <w:p w14:paraId="50A4DCF2" w14:textId="77777777" w:rsidR="006D2128" w:rsidRPr="006D2128" w:rsidRDefault="006D2128" w:rsidP="006D2128">
            <w:pPr>
              <w:jc w:val="center"/>
              <w:rPr>
                <w:color w:val="000000"/>
                <w:sz w:val="20"/>
                <w:szCs w:val="20"/>
              </w:rPr>
            </w:pPr>
            <w:r w:rsidRPr="006D2128">
              <w:rPr>
                <w:color w:val="000000"/>
                <w:sz w:val="20"/>
                <w:szCs w:val="20"/>
              </w:rPr>
              <w:t>-7.50</w:t>
            </w:r>
          </w:p>
        </w:tc>
        <w:tc>
          <w:tcPr>
            <w:tcW w:w="255" w:type="pct"/>
            <w:tcBorders>
              <w:top w:val="nil"/>
              <w:left w:val="nil"/>
              <w:bottom w:val="single" w:sz="4" w:space="0" w:color="000000"/>
              <w:right w:val="single" w:sz="4" w:space="0" w:color="000000"/>
            </w:tcBorders>
            <w:shd w:val="clear" w:color="auto" w:fill="auto"/>
            <w:noWrap/>
            <w:vAlign w:val="center"/>
            <w:hideMark/>
          </w:tcPr>
          <w:p w14:paraId="5FBD19A3" w14:textId="77777777" w:rsidR="006D2128" w:rsidRPr="006D2128" w:rsidRDefault="006D2128" w:rsidP="006D2128">
            <w:pPr>
              <w:jc w:val="center"/>
              <w:rPr>
                <w:color w:val="000000"/>
                <w:sz w:val="20"/>
                <w:szCs w:val="20"/>
              </w:rPr>
            </w:pPr>
            <w:r w:rsidRPr="006D2128">
              <w:rPr>
                <w:color w:val="000000"/>
                <w:sz w:val="20"/>
                <w:szCs w:val="20"/>
              </w:rPr>
              <w:t>60.00</w:t>
            </w:r>
          </w:p>
        </w:tc>
        <w:tc>
          <w:tcPr>
            <w:tcW w:w="255" w:type="pct"/>
            <w:tcBorders>
              <w:top w:val="nil"/>
              <w:left w:val="nil"/>
              <w:bottom w:val="single" w:sz="4" w:space="0" w:color="000000"/>
              <w:right w:val="single" w:sz="4" w:space="0" w:color="000000"/>
            </w:tcBorders>
            <w:shd w:val="clear" w:color="auto" w:fill="auto"/>
            <w:noWrap/>
            <w:vAlign w:val="center"/>
            <w:hideMark/>
          </w:tcPr>
          <w:p w14:paraId="748D675D"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6FC3633A"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35C29F6F" w14:textId="77777777" w:rsidR="006D2128" w:rsidRPr="006D2128" w:rsidRDefault="006D2128" w:rsidP="006D2128">
            <w:pPr>
              <w:jc w:val="center"/>
              <w:rPr>
                <w:color w:val="000000"/>
                <w:sz w:val="20"/>
                <w:szCs w:val="20"/>
              </w:rPr>
            </w:pPr>
            <w:r w:rsidRPr="006D2128">
              <w:rPr>
                <w:color w:val="000000"/>
                <w:sz w:val="20"/>
                <w:szCs w:val="20"/>
              </w:rPr>
              <w:t>10.00</w:t>
            </w:r>
          </w:p>
        </w:tc>
        <w:tc>
          <w:tcPr>
            <w:tcW w:w="293" w:type="pct"/>
            <w:tcBorders>
              <w:top w:val="nil"/>
              <w:left w:val="nil"/>
              <w:bottom w:val="single" w:sz="4" w:space="0" w:color="000000"/>
              <w:right w:val="single" w:sz="4" w:space="0" w:color="000000"/>
            </w:tcBorders>
            <w:shd w:val="clear" w:color="auto" w:fill="auto"/>
            <w:noWrap/>
            <w:vAlign w:val="center"/>
            <w:hideMark/>
          </w:tcPr>
          <w:p w14:paraId="066B2671"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7AE6A9B"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593CA6EE"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06DCE483" w14:textId="77777777" w:rsidR="006D2128" w:rsidRPr="006D2128" w:rsidRDefault="006D2128" w:rsidP="006D2128">
            <w:pPr>
              <w:jc w:val="center"/>
              <w:rPr>
                <w:color w:val="000000"/>
                <w:sz w:val="20"/>
                <w:szCs w:val="20"/>
              </w:rPr>
            </w:pPr>
            <w:r w:rsidRPr="006D2128">
              <w:rPr>
                <w:color w:val="000000"/>
                <w:sz w:val="20"/>
                <w:szCs w:val="20"/>
              </w:rPr>
              <w:t>0.00</w:t>
            </w:r>
          </w:p>
        </w:tc>
        <w:tc>
          <w:tcPr>
            <w:tcW w:w="293" w:type="pct"/>
            <w:tcBorders>
              <w:top w:val="nil"/>
              <w:left w:val="nil"/>
              <w:bottom w:val="single" w:sz="4" w:space="0" w:color="000000"/>
              <w:right w:val="single" w:sz="4" w:space="0" w:color="000000"/>
            </w:tcBorders>
            <w:shd w:val="clear" w:color="auto" w:fill="auto"/>
            <w:noWrap/>
            <w:vAlign w:val="center"/>
            <w:hideMark/>
          </w:tcPr>
          <w:p w14:paraId="63372637" w14:textId="77777777" w:rsidR="006D2128" w:rsidRPr="006D2128" w:rsidRDefault="006D2128" w:rsidP="006D2128">
            <w:pPr>
              <w:jc w:val="center"/>
              <w:rPr>
                <w:color w:val="000000"/>
                <w:sz w:val="20"/>
                <w:szCs w:val="20"/>
              </w:rPr>
            </w:pPr>
            <w:r w:rsidRPr="006D2128">
              <w:rPr>
                <w:color w:val="000000"/>
                <w:sz w:val="20"/>
                <w:szCs w:val="20"/>
              </w:rPr>
              <w:t>0.00</w:t>
            </w:r>
          </w:p>
        </w:tc>
        <w:tc>
          <w:tcPr>
            <w:tcW w:w="255" w:type="pct"/>
            <w:tcBorders>
              <w:top w:val="nil"/>
              <w:left w:val="nil"/>
              <w:bottom w:val="single" w:sz="4" w:space="0" w:color="000000"/>
              <w:right w:val="single" w:sz="4" w:space="0" w:color="000000"/>
            </w:tcBorders>
            <w:shd w:val="clear" w:color="auto" w:fill="auto"/>
            <w:noWrap/>
            <w:vAlign w:val="center"/>
            <w:hideMark/>
          </w:tcPr>
          <w:p w14:paraId="55C207C3" w14:textId="77777777" w:rsidR="006D2128" w:rsidRPr="006D2128" w:rsidRDefault="006D2128" w:rsidP="006D2128">
            <w:pPr>
              <w:jc w:val="center"/>
              <w:rPr>
                <w:color w:val="000000"/>
                <w:sz w:val="20"/>
                <w:szCs w:val="20"/>
              </w:rPr>
            </w:pPr>
            <w:r w:rsidRPr="006D2128">
              <w:rPr>
                <w:color w:val="000000"/>
                <w:sz w:val="20"/>
                <w:szCs w:val="20"/>
              </w:rPr>
              <w:t>0.00</w:t>
            </w:r>
          </w:p>
        </w:tc>
        <w:tc>
          <w:tcPr>
            <w:tcW w:w="331" w:type="pct"/>
            <w:tcBorders>
              <w:top w:val="nil"/>
              <w:left w:val="nil"/>
              <w:bottom w:val="single" w:sz="4" w:space="0" w:color="000000"/>
              <w:right w:val="single" w:sz="4" w:space="0" w:color="000000"/>
            </w:tcBorders>
            <w:shd w:val="clear" w:color="auto" w:fill="auto"/>
            <w:noWrap/>
            <w:vAlign w:val="center"/>
            <w:hideMark/>
          </w:tcPr>
          <w:p w14:paraId="0FB0A061" w14:textId="77777777" w:rsidR="006D2128" w:rsidRPr="006D2128" w:rsidRDefault="006D2128" w:rsidP="006D2128">
            <w:pPr>
              <w:jc w:val="center"/>
              <w:rPr>
                <w:color w:val="000000"/>
                <w:sz w:val="20"/>
                <w:szCs w:val="20"/>
              </w:rPr>
            </w:pPr>
            <w:r w:rsidRPr="006D2128">
              <w:rPr>
                <w:color w:val="000000"/>
                <w:sz w:val="20"/>
                <w:szCs w:val="20"/>
              </w:rPr>
              <w:t>0.00</w:t>
            </w:r>
          </w:p>
        </w:tc>
        <w:tc>
          <w:tcPr>
            <w:tcW w:w="252" w:type="pct"/>
            <w:tcBorders>
              <w:top w:val="nil"/>
              <w:left w:val="nil"/>
              <w:bottom w:val="single" w:sz="4" w:space="0" w:color="000000"/>
              <w:right w:val="single" w:sz="4" w:space="0" w:color="000000"/>
            </w:tcBorders>
            <w:shd w:val="clear" w:color="auto" w:fill="auto"/>
            <w:noWrap/>
            <w:vAlign w:val="center"/>
            <w:hideMark/>
          </w:tcPr>
          <w:p w14:paraId="0605693B" w14:textId="77777777" w:rsidR="006D2128" w:rsidRPr="006D2128" w:rsidRDefault="006D2128" w:rsidP="006D2128">
            <w:pPr>
              <w:jc w:val="center"/>
              <w:rPr>
                <w:color w:val="000000"/>
                <w:sz w:val="20"/>
                <w:szCs w:val="20"/>
              </w:rPr>
            </w:pPr>
            <w:r w:rsidRPr="006D2128">
              <w:rPr>
                <w:color w:val="000000"/>
                <w:sz w:val="20"/>
                <w:szCs w:val="20"/>
              </w:rPr>
              <w:t>0.00</w:t>
            </w:r>
          </w:p>
        </w:tc>
      </w:tr>
      <w:tr w:rsidR="006D2128" w:rsidRPr="006D2128" w14:paraId="6C30A493" w14:textId="77777777" w:rsidTr="006D2128">
        <w:trPr>
          <w:trHeight w:val="340"/>
        </w:trPr>
        <w:tc>
          <w:tcPr>
            <w:tcW w:w="1142" w:type="pct"/>
            <w:tcBorders>
              <w:top w:val="nil"/>
              <w:left w:val="single" w:sz="4" w:space="0" w:color="000000"/>
              <w:bottom w:val="single" w:sz="4" w:space="0" w:color="000000"/>
              <w:right w:val="single" w:sz="4" w:space="0" w:color="000000"/>
            </w:tcBorders>
            <w:shd w:val="clear" w:color="auto" w:fill="auto"/>
            <w:noWrap/>
            <w:vAlign w:val="center"/>
            <w:hideMark/>
          </w:tcPr>
          <w:p w14:paraId="4BE46379" w14:textId="77777777" w:rsidR="006D2128" w:rsidRPr="006D2128" w:rsidRDefault="006D2128" w:rsidP="006D2128">
            <w:pPr>
              <w:jc w:val="center"/>
              <w:rPr>
                <w:b/>
                <w:color w:val="000000"/>
                <w:sz w:val="20"/>
                <w:szCs w:val="20"/>
              </w:rPr>
            </w:pPr>
            <w:r w:rsidRPr="006D2128">
              <w:rPr>
                <w:b/>
                <w:color w:val="000000"/>
                <w:sz w:val="20"/>
                <w:szCs w:val="20"/>
              </w:rPr>
              <w:t>Итого:</w:t>
            </w:r>
          </w:p>
        </w:tc>
        <w:tc>
          <w:tcPr>
            <w:tcW w:w="293" w:type="pct"/>
            <w:tcBorders>
              <w:top w:val="nil"/>
              <w:left w:val="nil"/>
              <w:bottom w:val="single" w:sz="4" w:space="0" w:color="000000"/>
              <w:right w:val="single" w:sz="4" w:space="0" w:color="000000"/>
            </w:tcBorders>
            <w:shd w:val="clear" w:color="auto" w:fill="auto"/>
            <w:noWrap/>
            <w:vAlign w:val="center"/>
            <w:hideMark/>
          </w:tcPr>
          <w:p w14:paraId="13C9011D" w14:textId="138BE0E9" w:rsidR="006D2128" w:rsidRPr="006D2128" w:rsidRDefault="006D2128" w:rsidP="006D2128">
            <w:pPr>
              <w:jc w:val="center"/>
              <w:rPr>
                <w:b/>
                <w:color w:val="000000"/>
                <w:sz w:val="20"/>
                <w:szCs w:val="20"/>
              </w:rPr>
            </w:pPr>
          </w:p>
        </w:tc>
        <w:tc>
          <w:tcPr>
            <w:tcW w:w="280" w:type="pct"/>
            <w:tcBorders>
              <w:top w:val="nil"/>
              <w:left w:val="nil"/>
              <w:bottom w:val="single" w:sz="4" w:space="0" w:color="000000"/>
              <w:right w:val="single" w:sz="4" w:space="0" w:color="000000"/>
            </w:tcBorders>
            <w:shd w:val="clear" w:color="auto" w:fill="auto"/>
            <w:noWrap/>
            <w:vAlign w:val="center"/>
            <w:hideMark/>
          </w:tcPr>
          <w:p w14:paraId="3AD217F2" w14:textId="783FFD38" w:rsidR="006D2128" w:rsidRPr="006D2128" w:rsidRDefault="006D2128" w:rsidP="006D2128">
            <w:pPr>
              <w:jc w:val="center"/>
              <w:rPr>
                <w:b/>
                <w:color w:val="000000"/>
                <w:sz w:val="20"/>
                <w:szCs w:val="20"/>
              </w:rPr>
            </w:pPr>
          </w:p>
        </w:tc>
        <w:tc>
          <w:tcPr>
            <w:tcW w:w="255" w:type="pct"/>
            <w:tcBorders>
              <w:top w:val="nil"/>
              <w:left w:val="nil"/>
              <w:bottom w:val="single" w:sz="4" w:space="0" w:color="000000"/>
              <w:right w:val="single" w:sz="4" w:space="0" w:color="000000"/>
            </w:tcBorders>
            <w:shd w:val="clear" w:color="auto" w:fill="auto"/>
            <w:noWrap/>
            <w:vAlign w:val="center"/>
            <w:hideMark/>
          </w:tcPr>
          <w:p w14:paraId="28ED7FDF" w14:textId="49E23E7C" w:rsidR="006D2128" w:rsidRPr="006D2128" w:rsidRDefault="006D2128" w:rsidP="006D2128">
            <w:pPr>
              <w:jc w:val="center"/>
              <w:rPr>
                <w:b/>
                <w:color w:val="000000"/>
                <w:sz w:val="20"/>
                <w:szCs w:val="20"/>
              </w:rPr>
            </w:pPr>
          </w:p>
        </w:tc>
        <w:tc>
          <w:tcPr>
            <w:tcW w:w="255" w:type="pct"/>
            <w:tcBorders>
              <w:top w:val="nil"/>
              <w:left w:val="nil"/>
              <w:bottom w:val="single" w:sz="4" w:space="0" w:color="000000"/>
              <w:right w:val="single" w:sz="4" w:space="0" w:color="000000"/>
            </w:tcBorders>
            <w:shd w:val="clear" w:color="auto" w:fill="auto"/>
            <w:noWrap/>
            <w:vAlign w:val="center"/>
            <w:hideMark/>
          </w:tcPr>
          <w:p w14:paraId="3A4F6980" w14:textId="0783FFAE" w:rsidR="006D2128" w:rsidRPr="006D2128" w:rsidRDefault="006D2128" w:rsidP="006D2128">
            <w:pPr>
              <w:jc w:val="center"/>
              <w:rPr>
                <w:b/>
                <w:color w:val="000000"/>
                <w:sz w:val="20"/>
                <w:szCs w:val="20"/>
              </w:rPr>
            </w:pPr>
          </w:p>
        </w:tc>
        <w:tc>
          <w:tcPr>
            <w:tcW w:w="255" w:type="pct"/>
            <w:tcBorders>
              <w:top w:val="nil"/>
              <w:left w:val="nil"/>
              <w:bottom w:val="single" w:sz="4" w:space="0" w:color="000000"/>
              <w:right w:val="single" w:sz="4" w:space="0" w:color="000000"/>
            </w:tcBorders>
            <w:shd w:val="clear" w:color="auto" w:fill="auto"/>
            <w:noWrap/>
            <w:vAlign w:val="center"/>
            <w:hideMark/>
          </w:tcPr>
          <w:p w14:paraId="138F2506" w14:textId="6DF46783" w:rsidR="006D2128" w:rsidRPr="006D2128" w:rsidRDefault="006D2128" w:rsidP="006D2128">
            <w:pPr>
              <w:jc w:val="center"/>
              <w:rPr>
                <w:b/>
                <w:color w:val="000000"/>
                <w:sz w:val="20"/>
                <w:szCs w:val="20"/>
              </w:rPr>
            </w:pPr>
          </w:p>
        </w:tc>
        <w:tc>
          <w:tcPr>
            <w:tcW w:w="255" w:type="pct"/>
            <w:tcBorders>
              <w:top w:val="nil"/>
              <w:left w:val="nil"/>
              <w:bottom w:val="single" w:sz="4" w:space="0" w:color="000000"/>
              <w:right w:val="single" w:sz="4" w:space="0" w:color="000000"/>
            </w:tcBorders>
            <w:shd w:val="clear" w:color="auto" w:fill="auto"/>
            <w:noWrap/>
            <w:vAlign w:val="center"/>
            <w:hideMark/>
          </w:tcPr>
          <w:p w14:paraId="758C22A1" w14:textId="5433FA5C" w:rsidR="006D2128" w:rsidRPr="006D2128" w:rsidRDefault="006D2128" w:rsidP="006D2128">
            <w:pPr>
              <w:jc w:val="center"/>
              <w:rPr>
                <w:b/>
                <w:color w:val="000000"/>
                <w:sz w:val="20"/>
                <w:szCs w:val="20"/>
              </w:rPr>
            </w:pPr>
          </w:p>
        </w:tc>
        <w:tc>
          <w:tcPr>
            <w:tcW w:w="293" w:type="pct"/>
            <w:tcBorders>
              <w:top w:val="nil"/>
              <w:left w:val="nil"/>
              <w:bottom w:val="single" w:sz="4" w:space="0" w:color="000000"/>
              <w:right w:val="single" w:sz="4" w:space="0" w:color="000000"/>
            </w:tcBorders>
            <w:shd w:val="clear" w:color="auto" w:fill="auto"/>
            <w:noWrap/>
            <w:vAlign w:val="center"/>
            <w:hideMark/>
          </w:tcPr>
          <w:p w14:paraId="1C197752" w14:textId="77777777" w:rsidR="006D2128" w:rsidRPr="006D2128" w:rsidRDefault="006D2128" w:rsidP="006D2128">
            <w:pPr>
              <w:jc w:val="center"/>
              <w:rPr>
                <w:b/>
                <w:color w:val="000000"/>
                <w:sz w:val="20"/>
                <w:szCs w:val="20"/>
              </w:rPr>
            </w:pPr>
            <w:r w:rsidRPr="006D2128">
              <w:rPr>
                <w:b/>
                <w:color w:val="000000"/>
                <w:sz w:val="20"/>
                <w:szCs w:val="20"/>
              </w:rPr>
              <w:t>492.73</w:t>
            </w:r>
          </w:p>
        </w:tc>
        <w:tc>
          <w:tcPr>
            <w:tcW w:w="293" w:type="pct"/>
            <w:tcBorders>
              <w:top w:val="nil"/>
              <w:left w:val="nil"/>
              <w:bottom w:val="single" w:sz="4" w:space="0" w:color="000000"/>
              <w:right w:val="single" w:sz="4" w:space="0" w:color="000000"/>
            </w:tcBorders>
            <w:shd w:val="clear" w:color="auto" w:fill="auto"/>
            <w:noWrap/>
            <w:vAlign w:val="center"/>
            <w:hideMark/>
          </w:tcPr>
          <w:p w14:paraId="18034FF2" w14:textId="77777777" w:rsidR="006D2128" w:rsidRPr="006D2128" w:rsidRDefault="006D2128" w:rsidP="006D2128">
            <w:pPr>
              <w:jc w:val="center"/>
              <w:rPr>
                <w:b/>
                <w:color w:val="000000"/>
                <w:sz w:val="20"/>
                <w:szCs w:val="20"/>
              </w:rPr>
            </w:pPr>
            <w:r w:rsidRPr="006D2128">
              <w:rPr>
                <w:b/>
                <w:color w:val="000000"/>
                <w:sz w:val="20"/>
                <w:szCs w:val="20"/>
              </w:rPr>
              <w:t>422.66</w:t>
            </w:r>
          </w:p>
        </w:tc>
        <w:tc>
          <w:tcPr>
            <w:tcW w:w="293" w:type="pct"/>
            <w:tcBorders>
              <w:top w:val="nil"/>
              <w:left w:val="nil"/>
              <w:bottom w:val="single" w:sz="4" w:space="0" w:color="000000"/>
              <w:right w:val="single" w:sz="4" w:space="0" w:color="000000"/>
            </w:tcBorders>
            <w:shd w:val="clear" w:color="auto" w:fill="auto"/>
            <w:noWrap/>
            <w:vAlign w:val="center"/>
            <w:hideMark/>
          </w:tcPr>
          <w:p w14:paraId="521EB182" w14:textId="77777777" w:rsidR="006D2128" w:rsidRPr="006D2128" w:rsidRDefault="006D2128" w:rsidP="006D2128">
            <w:pPr>
              <w:jc w:val="center"/>
              <w:rPr>
                <w:b/>
                <w:color w:val="000000"/>
                <w:sz w:val="20"/>
                <w:szCs w:val="20"/>
              </w:rPr>
            </w:pPr>
            <w:r w:rsidRPr="006D2128">
              <w:rPr>
                <w:b/>
                <w:color w:val="000000"/>
                <w:sz w:val="20"/>
                <w:szCs w:val="20"/>
              </w:rPr>
              <w:t>623.18</w:t>
            </w:r>
          </w:p>
        </w:tc>
        <w:tc>
          <w:tcPr>
            <w:tcW w:w="255" w:type="pct"/>
            <w:tcBorders>
              <w:top w:val="nil"/>
              <w:left w:val="nil"/>
              <w:bottom w:val="single" w:sz="4" w:space="0" w:color="000000"/>
              <w:right w:val="single" w:sz="4" w:space="0" w:color="000000"/>
            </w:tcBorders>
            <w:shd w:val="clear" w:color="auto" w:fill="auto"/>
            <w:noWrap/>
            <w:vAlign w:val="center"/>
            <w:hideMark/>
          </w:tcPr>
          <w:p w14:paraId="7E8CA3B6" w14:textId="77777777" w:rsidR="006D2128" w:rsidRPr="006D2128" w:rsidRDefault="006D2128" w:rsidP="006D2128">
            <w:pPr>
              <w:jc w:val="center"/>
              <w:rPr>
                <w:b/>
                <w:color w:val="000000"/>
                <w:sz w:val="20"/>
                <w:szCs w:val="20"/>
              </w:rPr>
            </w:pPr>
            <w:r w:rsidRPr="006D2128">
              <w:rPr>
                <w:b/>
                <w:color w:val="000000"/>
                <w:sz w:val="20"/>
                <w:szCs w:val="20"/>
              </w:rPr>
              <w:t>32.97</w:t>
            </w:r>
          </w:p>
        </w:tc>
        <w:tc>
          <w:tcPr>
            <w:tcW w:w="293" w:type="pct"/>
            <w:tcBorders>
              <w:top w:val="nil"/>
              <w:left w:val="nil"/>
              <w:bottom w:val="single" w:sz="4" w:space="0" w:color="000000"/>
              <w:right w:val="single" w:sz="4" w:space="0" w:color="000000"/>
            </w:tcBorders>
            <w:shd w:val="clear" w:color="auto" w:fill="auto"/>
            <w:noWrap/>
            <w:vAlign w:val="center"/>
            <w:hideMark/>
          </w:tcPr>
          <w:p w14:paraId="74717500" w14:textId="77777777" w:rsidR="006D2128" w:rsidRPr="006D2128" w:rsidRDefault="006D2128" w:rsidP="006D2128">
            <w:pPr>
              <w:jc w:val="center"/>
              <w:rPr>
                <w:b/>
                <w:color w:val="000000"/>
                <w:sz w:val="20"/>
                <w:szCs w:val="20"/>
              </w:rPr>
            </w:pPr>
            <w:r w:rsidRPr="006D2128">
              <w:rPr>
                <w:b/>
                <w:color w:val="000000"/>
                <w:sz w:val="20"/>
                <w:szCs w:val="20"/>
              </w:rPr>
              <w:t>626.65</w:t>
            </w:r>
          </w:p>
        </w:tc>
        <w:tc>
          <w:tcPr>
            <w:tcW w:w="255" w:type="pct"/>
            <w:tcBorders>
              <w:top w:val="nil"/>
              <w:left w:val="nil"/>
              <w:bottom w:val="single" w:sz="4" w:space="0" w:color="000000"/>
              <w:right w:val="single" w:sz="4" w:space="0" w:color="000000"/>
            </w:tcBorders>
            <w:shd w:val="clear" w:color="auto" w:fill="auto"/>
            <w:noWrap/>
            <w:vAlign w:val="center"/>
            <w:hideMark/>
          </w:tcPr>
          <w:p w14:paraId="3FA272D1" w14:textId="77777777" w:rsidR="006D2128" w:rsidRPr="006D2128" w:rsidRDefault="006D2128" w:rsidP="006D2128">
            <w:pPr>
              <w:jc w:val="center"/>
              <w:rPr>
                <w:b/>
                <w:color w:val="000000"/>
                <w:sz w:val="20"/>
                <w:szCs w:val="20"/>
              </w:rPr>
            </w:pPr>
            <w:r w:rsidRPr="006D2128">
              <w:rPr>
                <w:b/>
                <w:color w:val="000000"/>
                <w:sz w:val="20"/>
                <w:szCs w:val="20"/>
              </w:rPr>
              <w:t>26.02</w:t>
            </w:r>
          </w:p>
        </w:tc>
        <w:tc>
          <w:tcPr>
            <w:tcW w:w="331" w:type="pct"/>
            <w:tcBorders>
              <w:top w:val="nil"/>
              <w:left w:val="nil"/>
              <w:bottom w:val="single" w:sz="4" w:space="0" w:color="000000"/>
              <w:right w:val="single" w:sz="4" w:space="0" w:color="000000"/>
            </w:tcBorders>
            <w:shd w:val="clear" w:color="auto" w:fill="auto"/>
            <w:noWrap/>
            <w:vAlign w:val="center"/>
            <w:hideMark/>
          </w:tcPr>
          <w:p w14:paraId="561B9278" w14:textId="77777777" w:rsidR="006D2128" w:rsidRPr="006D2128" w:rsidRDefault="006D2128" w:rsidP="006D2128">
            <w:pPr>
              <w:jc w:val="center"/>
              <w:rPr>
                <w:b/>
                <w:color w:val="000000"/>
                <w:sz w:val="20"/>
                <w:szCs w:val="20"/>
              </w:rPr>
            </w:pPr>
            <w:r w:rsidRPr="006D2128">
              <w:rPr>
                <w:b/>
                <w:color w:val="000000"/>
                <w:sz w:val="20"/>
                <w:szCs w:val="20"/>
              </w:rPr>
              <w:t>1076.75</w:t>
            </w:r>
          </w:p>
        </w:tc>
        <w:tc>
          <w:tcPr>
            <w:tcW w:w="252" w:type="pct"/>
            <w:tcBorders>
              <w:top w:val="nil"/>
              <w:left w:val="nil"/>
              <w:bottom w:val="single" w:sz="4" w:space="0" w:color="000000"/>
              <w:right w:val="single" w:sz="4" w:space="0" w:color="000000"/>
            </w:tcBorders>
            <w:shd w:val="clear" w:color="auto" w:fill="auto"/>
            <w:noWrap/>
            <w:vAlign w:val="center"/>
            <w:hideMark/>
          </w:tcPr>
          <w:p w14:paraId="7ACED790" w14:textId="77777777" w:rsidR="006D2128" w:rsidRPr="006D2128" w:rsidRDefault="006D2128" w:rsidP="006D2128">
            <w:pPr>
              <w:jc w:val="center"/>
              <w:rPr>
                <w:b/>
                <w:color w:val="000000"/>
                <w:sz w:val="20"/>
                <w:szCs w:val="20"/>
              </w:rPr>
            </w:pPr>
            <w:r w:rsidRPr="006D2128">
              <w:rPr>
                <w:b/>
                <w:color w:val="000000"/>
                <w:sz w:val="20"/>
                <w:szCs w:val="20"/>
              </w:rPr>
              <w:t>50.85</w:t>
            </w:r>
          </w:p>
        </w:tc>
      </w:tr>
    </w:tbl>
    <w:p w14:paraId="094B6AF2" w14:textId="77777777" w:rsidR="008A6683" w:rsidRDefault="008A6683" w:rsidP="006D2128">
      <w:pPr>
        <w:tabs>
          <w:tab w:val="left" w:pos="1170"/>
        </w:tabs>
      </w:pPr>
      <w:r>
        <w:tab/>
      </w:r>
    </w:p>
    <w:p w14:paraId="74CBEB76" w14:textId="73E4A7B6" w:rsidR="00C66A7E" w:rsidRDefault="00C66A7E" w:rsidP="006D2128">
      <w:pPr>
        <w:tabs>
          <w:tab w:val="left" w:pos="1170"/>
        </w:tabs>
      </w:pPr>
    </w:p>
    <w:p w14:paraId="6C44D2C5" w14:textId="18B47BFA" w:rsidR="00A651EC" w:rsidRPr="00C66A7E" w:rsidRDefault="00C66A7E" w:rsidP="006D2128">
      <w:pPr>
        <w:tabs>
          <w:tab w:val="left" w:pos="1305"/>
        </w:tabs>
        <w:sectPr w:rsidR="00A651EC" w:rsidRPr="00C66A7E" w:rsidSect="00A651EC">
          <w:pgSz w:w="16840" w:h="11907" w:orient="landscape" w:code="9"/>
          <w:pgMar w:top="1418" w:right="1134" w:bottom="851" w:left="1134" w:header="709" w:footer="709" w:gutter="0"/>
          <w:cols w:space="708"/>
          <w:docGrid w:linePitch="360"/>
        </w:sectPr>
      </w:pPr>
      <w:r>
        <w:tab/>
      </w:r>
    </w:p>
    <w:p w14:paraId="134969BE" w14:textId="5C4A806B" w:rsidR="00C2547D" w:rsidRPr="00D32A36" w:rsidRDefault="00AF5274" w:rsidP="001E45F1">
      <w:pPr>
        <w:pStyle w:val="21"/>
      </w:pPr>
      <w:r>
        <w:lastRenderedPageBreak/>
        <w:tab/>
      </w:r>
      <w:r w:rsidR="009F4BFC">
        <w:t xml:space="preserve"> </w:t>
      </w:r>
      <w:bookmarkStart w:id="135" w:name="_Toc40639138"/>
      <w:r w:rsidR="00F2539A" w:rsidRPr="00F2539A">
        <w:t>Оценк</w:t>
      </w:r>
      <w:r w:rsidR="00F2539A">
        <w:t>а</w:t>
      </w:r>
      <w:r w:rsidR="00F2539A" w:rsidRPr="00F2539A">
        <w:t xml:space="preserve"> тепловых потерь в тепловых сетях за последние 3 года при отсутствии приборов учета тепловой энергии</w:t>
      </w:r>
      <w:bookmarkEnd w:id="135"/>
    </w:p>
    <w:p w14:paraId="184DA70D" w14:textId="2B6E995C" w:rsidR="00030032" w:rsidRPr="00030032" w:rsidRDefault="00030032" w:rsidP="001E45F1">
      <w:pPr>
        <w:pStyle w:val="Maximyz0"/>
      </w:pPr>
      <w:r w:rsidRPr="00030032">
        <w:t xml:space="preserve">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отдельно для участков подземной и надземной прокладки применительно к фактическим среднемесячным условиям работы тепловых сетей: </w:t>
      </w:r>
    </w:p>
    <w:p w14:paraId="6E91C535" w14:textId="5E5E5AEB" w:rsidR="00030032" w:rsidRPr="00030032" w:rsidRDefault="00030032" w:rsidP="001E45F1">
      <w:pPr>
        <w:pStyle w:val="Maximyz0"/>
        <w:numPr>
          <w:ilvl w:val="0"/>
          <w:numId w:val="30"/>
        </w:numPr>
        <w:tabs>
          <w:tab w:val="left" w:pos="1276"/>
        </w:tabs>
        <w:ind w:left="0" w:firstLine="851"/>
      </w:pPr>
      <w:r w:rsidRPr="00030032">
        <w:t xml:space="preserve">фактических среднемесячных </w:t>
      </w:r>
      <w:r w:rsidR="005C6BA8" w:rsidRPr="00030032">
        <w:t>температур воды</w:t>
      </w:r>
      <w:r w:rsidRPr="00030032">
        <w:t xml:space="preserve"> </w:t>
      </w:r>
      <w:r w:rsidR="005C6BA8" w:rsidRPr="00030032">
        <w:t>в подающей и</w:t>
      </w:r>
      <w:r w:rsidRPr="00030032">
        <w:t xml:space="preserve"> </w:t>
      </w:r>
      <w:r w:rsidR="005C6BA8" w:rsidRPr="00030032">
        <w:t>обратной линиях</w:t>
      </w:r>
      <w:r w:rsidRPr="00030032">
        <w:t xml:space="preserve"> </w:t>
      </w:r>
      <w:r w:rsidR="005C6BA8" w:rsidRPr="00030032">
        <w:t>тепловой сети, определенных по</w:t>
      </w:r>
      <w:r w:rsidRPr="00030032">
        <w:t xml:space="preserve"> </w:t>
      </w:r>
      <w:r w:rsidR="005C6BA8" w:rsidRPr="00030032">
        <w:t>эксплуатационному температурному графику при фактической</w:t>
      </w:r>
      <w:r w:rsidRPr="00030032">
        <w:t xml:space="preserve"> среднемесячной температуре наружного воздуха; </w:t>
      </w:r>
    </w:p>
    <w:p w14:paraId="5AF294DF" w14:textId="05A20385" w:rsidR="00030032" w:rsidRPr="00030032" w:rsidRDefault="00030032" w:rsidP="001E45F1">
      <w:pPr>
        <w:pStyle w:val="Maximyz0"/>
        <w:numPr>
          <w:ilvl w:val="0"/>
          <w:numId w:val="30"/>
        </w:numPr>
        <w:tabs>
          <w:tab w:val="left" w:pos="1276"/>
        </w:tabs>
        <w:ind w:left="0" w:firstLine="851"/>
      </w:pPr>
      <w:r w:rsidRPr="00030032">
        <w:t xml:space="preserve">среднегодовой температуры    </w:t>
      </w:r>
      <w:r w:rsidR="005C6BA8" w:rsidRPr="00030032">
        <w:t>воды в подающей</w:t>
      </w:r>
      <w:r w:rsidRPr="00030032">
        <w:t xml:space="preserve"> </w:t>
      </w:r>
      <w:r w:rsidR="005C6BA8" w:rsidRPr="00030032">
        <w:t>и обратной линиях</w:t>
      </w:r>
      <w:r w:rsidRPr="00030032">
        <w:t xml:space="preserve"> </w:t>
      </w:r>
      <w:r w:rsidR="005C6BA8" w:rsidRPr="00030032">
        <w:t>тепловой сети, определенной как среднеарифметическое из</w:t>
      </w:r>
      <w:r>
        <w:t xml:space="preserve"> </w:t>
      </w:r>
      <w:r w:rsidRPr="00030032">
        <w:t xml:space="preserve">фактических среднемесячных </w:t>
      </w:r>
      <w:r w:rsidR="005C6BA8" w:rsidRPr="00030032">
        <w:t>температур в</w:t>
      </w:r>
      <w:r w:rsidRPr="00030032">
        <w:t xml:space="preserve"> соответствующих линиях за весь год работы сети; </w:t>
      </w:r>
    </w:p>
    <w:p w14:paraId="46D104B9" w14:textId="41D78B64" w:rsidR="00030032" w:rsidRPr="00030032" w:rsidRDefault="00030032" w:rsidP="001E45F1">
      <w:pPr>
        <w:pStyle w:val="Maximyz0"/>
        <w:numPr>
          <w:ilvl w:val="0"/>
          <w:numId w:val="30"/>
        </w:numPr>
        <w:tabs>
          <w:tab w:val="left" w:pos="1276"/>
        </w:tabs>
        <w:ind w:left="0" w:firstLine="851"/>
      </w:pPr>
      <w:r w:rsidRPr="00030032">
        <w:t xml:space="preserve">среднемесячной и среднегодовой </w:t>
      </w:r>
      <w:r w:rsidR="005C6BA8" w:rsidRPr="00030032">
        <w:t>температуре грунта на глубине</w:t>
      </w:r>
      <w:r w:rsidRPr="00030032">
        <w:t xml:space="preserve"> заложения теплопроводов; </w:t>
      </w:r>
    </w:p>
    <w:p w14:paraId="3762FF83" w14:textId="0B7236F0" w:rsidR="00030032" w:rsidRPr="00030032" w:rsidRDefault="00030032" w:rsidP="001E45F1">
      <w:pPr>
        <w:pStyle w:val="Maximyz0"/>
        <w:numPr>
          <w:ilvl w:val="0"/>
          <w:numId w:val="30"/>
        </w:numPr>
        <w:tabs>
          <w:tab w:val="left" w:pos="1276"/>
        </w:tabs>
        <w:ind w:left="0" w:firstLine="851"/>
      </w:pPr>
      <w:r w:rsidRPr="00030032">
        <w:t xml:space="preserve">фактической </w:t>
      </w:r>
      <w:r w:rsidR="005C6BA8" w:rsidRPr="00030032">
        <w:t>среднемесячной и среднегодовой температуре</w:t>
      </w:r>
      <w:r w:rsidRPr="00030032">
        <w:t xml:space="preserve"> наружного воздуха за год.</w:t>
      </w:r>
    </w:p>
    <w:p w14:paraId="247F8405" w14:textId="7F2343B7" w:rsidR="00030032" w:rsidRDefault="00030032" w:rsidP="001E45F1">
      <w:pPr>
        <w:pStyle w:val="Maximyz0"/>
      </w:pPr>
      <w:r>
        <w:t>В таблице</w:t>
      </w:r>
      <w:r w:rsidR="00FC6DAD">
        <w:t xml:space="preserve"> 3.33</w:t>
      </w:r>
      <w:r>
        <w:t xml:space="preserve"> приведены данные по фактическим тепловым потерям в тепловых сетях. </w:t>
      </w:r>
    </w:p>
    <w:p w14:paraId="1A052D90" w14:textId="77777777" w:rsidR="00F32668" w:rsidRDefault="00F32668" w:rsidP="001E45F1">
      <w:pPr>
        <w:pStyle w:val="Maximyz0"/>
      </w:pPr>
    </w:p>
    <w:p w14:paraId="7F9040C6" w14:textId="5B878ED2" w:rsidR="00AE7A3D" w:rsidRDefault="00AE7A3D" w:rsidP="001E45F1">
      <w:pPr>
        <w:pStyle w:val="aff4"/>
        <w:keepNext/>
      </w:pPr>
      <w:r>
        <w:t xml:space="preserve">Таблица </w:t>
      </w:r>
      <w:fldSimple w:instr=" STYLEREF 1 \s ">
        <w:r w:rsidR="00B53B84">
          <w:rPr>
            <w:noProof/>
          </w:rPr>
          <w:t>3</w:t>
        </w:r>
      </w:fldSimple>
      <w:r w:rsidR="00E14542">
        <w:t>.</w:t>
      </w:r>
      <w:fldSimple w:instr=" SEQ Таблица \* ARABIC \s 1 ">
        <w:r w:rsidR="00B53B84">
          <w:rPr>
            <w:noProof/>
          </w:rPr>
          <w:t>22</w:t>
        </w:r>
      </w:fldSimple>
      <w:r>
        <w:t xml:space="preserve"> – Фактические тепловые потери тепловыми сетями </w:t>
      </w:r>
      <w:r w:rsidR="007250A6">
        <w:t>Родниковского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1604"/>
        <w:gridCol w:w="2497"/>
        <w:gridCol w:w="1662"/>
        <w:gridCol w:w="1662"/>
        <w:gridCol w:w="1660"/>
      </w:tblGrid>
      <w:tr w:rsidR="001E45F1" w14:paraId="26A7040C" w14:textId="6FC74CCF" w:rsidTr="001E45F1">
        <w:trPr>
          <w:trHeight w:val="340"/>
          <w:tblHeader/>
        </w:trPr>
        <w:tc>
          <w:tcPr>
            <w:tcW w:w="282" w:type="pct"/>
            <w:shd w:val="clear" w:color="auto" w:fill="auto"/>
            <w:vAlign w:val="center"/>
            <w:hideMark/>
          </w:tcPr>
          <w:p w14:paraId="687FACB2" w14:textId="77777777" w:rsidR="001E45F1" w:rsidRDefault="001E45F1" w:rsidP="001E45F1">
            <w:pPr>
              <w:jc w:val="center"/>
              <w:rPr>
                <w:color w:val="000000"/>
                <w:sz w:val="20"/>
                <w:szCs w:val="20"/>
              </w:rPr>
            </w:pPr>
            <w:r>
              <w:rPr>
                <w:color w:val="000000"/>
                <w:sz w:val="20"/>
                <w:szCs w:val="20"/>
              </w:rPr>
              <w:t>№ п/п</w:t>
            </w:r>
          </w:p>
        </w:tc>
        <w:tc>
          <w:tcPr>
            <w:tcW w:w="833" w:type="pct"/>
            <w:shd w:val="clear" w:color="auto" w:fill="auto"/>
            <w:vAlign w:val="center"/>
            <w:hideMark/>
          </w:tcPr>
          <w:p w14:paraId="05111B9C" w14:textId="77777777" w:rsidR="001E45F1" w:rsidRDefault="001E45F1" w:rsidP="001E45F1">
            <w:pPr>
              <w:jc w:val="center"/>
              <w:rPr>
                <w:color w:val="000000"/>
                <w:sz w:val="20"/>
                <w:szCs w:val="20"/>
              </w:rPr>
            </w:pPr>
            <w:r>
              <w:rPr>
                <w:color w:val="000000"/>
                <w:sz w:val="20"/>
                <w:szCs w:val="20"/>
              </w:rPr>
              <w:t>Наименование ТСО</w:t>
            </w:r>
          </w:p>
        </w:tc>
        <w:tc>
          <w:tcPr>
            <w:tcW w:w="1297" w:type="pct"/>
            <w:shd w:val="clear" w:color="auto" w:fill="auto"/>
            <w:vAlign w:val="center"/>
            <w:hideMark/>
          </w:tcPr>
          <w:p w14:paraId="7C5CD535" w14:textId="7C04C982" w:rsidR="001E45F1" w:rsidRDefault="001E45F1" w:rsidP="001E45F1">
            <w:pPr>
              <w:jc w:val="center"/>
              <w:rPr>
                <w:color w:val="000000"/>
                <w:sz w:val="20"/>
                <w:szCs w:val="20"/>
              </w:rPr>
            </w:pPr>
            <w:r>
              <w:rPr>
                <w:color w:val="000000"/>
                <w:sz w:val="20"/>
                <w:szCs w:val="20"/>
              </w:rPr>
              <w:t>Наименование сетей</w:t>
            </w:r>
          </w:p>
        </w:tc>
        <w:tc>
          <w:tcPr>
            <w:tcW w:w="863" w:type="pct"/>
            <w:shd w:val="clear" w:color="auto" w:fill="auto"/>
            <w:vAlign w:val="center"/>
            <w:hideMark/>
          </w:tcPr>
          <w:p w14:paraId="106C5289" w14:textId="675B36C4" w:rsidR="001E45F1" w:rsidRDefault="001E45F1" w:rsidP="001E45F1">
            <w:pPr>
              <w:jc w:val="center"/>
              <w:rPr>
                <w:color w:val="000000"/>
                <w:sz w:val="20"/>
                <w:szCs w:val="20"/>
              </w:rPr>
            </w:pPr>
            <w:r>
              <w:rPr>
                <w:color w:val="000000"/>
                <w:sz w:val="20"/>
                <w:szCs w:val="20"/>
              </w:rPr>
              <w:t>Фактические тепловые потери за 2017 г., Гкал</w:t>
            </w:r>
          </w:p>
        </w:tc>
        <w:tc>
          <w:tcPr>
            <w:tcW w:w="863" w:type="pct"/>
            <w:vAlign w:val="center"/>
          </w:tcPr>
          <w:p w14:paraId="3E056D3A" w14:textId="707289A3" w:rsidR="001E45F1" w:rsidRDefault="001E45F1" w:rsidP="001E45F1">
            <w:pPr>
              <w:jc w:val="center"/>
              <w:rPr>
                <w:color w:val="000000"/>
                <w:sz w:val="20"/>
                <w:szCs w:val="20"/>
              </w:rPr>
            </w:pPr>
            <w:r>
              <w:rPr>
                <w:color w:val="000000"/>
                <w:sz w:val="20"/>
                <w:szCs w:val="20"/>
              </w:rPr>
              <w:t>Фактические тепловые потери за 2018 г., Гкал</w:t>
            </w:r>
          </w:p>
        </w:tc>
        <w:tc>
          <w:tcPr>
            <w:tcW w:w="863" w:type="pct"/>
            <w:vAlign w:val="center"/>
          </w:tcPr>
          <w:p w14:paraId="4BDA8228" w14:textId="2A105014" w:rsidR="001E45F1" w:rsidRDefault="001E45F1" w:rsidP="001E45F1">
            <w:pPr>
              <w:jc w:val="center"/>
              <w:rPr>
                <w:color w:val="000000"/>
                <w:sz w:val="20"/>
                <w:szCs w:val="20"/>
              </w:rPr>
            </w:pPr>
            <w:r>
              <w:rPr>
                <w:color w:val="000000"/>
                <w:sz w:val="20"/>
                <w:szCs w:val="20"/>
              </w:rPr>
              <w:t>Фактические тепловые потери за 2019 г., Гкал</w:t>
            </w:r>
          </w:p>
        </w:tc>
      </w:tr>
      <w:tr w:rsidR="001E45F1" w14:paraId="458A4FB7" w14:textId="18C0142C" w:rsidTr="001E45F1">
        <w:trPr>
          <w:trHeight w:val="340"/>
        </w:trPr>
        <w:tc>
          <w:tcPr>
            <w:tcW w:w="282" w:type="pct"/>
            <w:vAlign w:val="center"/>
            <w:hideMark/>
          </w:tcPr>
          <w:p w14:paraId="705315A0" w14:textId="77777777" w:rsidR="001E45F1" w:rsidRDefault="001E45F1" w:rsidP="001E45F1">
            <w:pPr>
              <w:jc w:val="center"/>
              <w:rPr>
                <w:color w:val="000000"/>
                <w:sz w:val="20"/>
                <w:szCs w:val="20"/>
              </w:rPr>
            </w:pPr>
            <w:r>
              <w:rPr>
                <w:color w:val="000000"/>
                <w:sz w:val="20"/>
                <w:szCs w:val="20"/>
              </w:rPr>
              <w:t>1</w:t>
            </w:r>
          </w:p>
        </w:tc>
        <w:tc>
          <w:tcPr>
            <w:tcW w:w="833" w:type="pct"/>
            <w:vMerge w:val="restart"/>
            <w:vAlign w:val="center"/>
            <w:hideMark/>
          </w:tcPr>
          <w:p w14:paraId="3E719017" w14:textId="07D21015" w:rsidR="001E45F1" w:rsidRDefault="001E45F1" w:rsidP="001E45F1">
            <w:pPr>
              <w:jc w:val="center"/>
              <w:rPr>
                <w:color w:val="000000"/>
                <w:sz w:val="20"/>
                <w:szCs w:val="20"/>
              </w:rPr>
            </w:pP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p>
        </w:tc>
        <w:tc>
          <w:tcPr>
            <w:tcW w:w="1297" w:type="pct"/>
            <w:shd w:val="clear" w:color="auto" w:fill="auto"/>
            <w:vAlign w:val="center"/>
            <w:hideMark/>
          </w:tcPr>
          <w:p w14:paraId="25B18AAA" w14:textId="5465F4BC" w:rsidR="001E45F1" w:rsidRDefault="001E45F1" w:rsidP="001E45F1">
            <w:pPr>
              <w:rPr>
                <w:color w:val="000000"/>
                <w:sz w:val="20"/>
                <w:szCs w:val="20"/>
              </w:rPr>
            </w:pPr>
            <w:r>
              <w:rPr>
                <w:color w:val="000000"/>
                <w:sz w:val="20"/>
                <w:szCs w:val="20"/>
              </w:rPr>
              <w:t>От 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r>
              <w:rPr>
                <w:color w:val="000000"/>
                <w:sz w:val="20"/>
                <w:szCs w:val="20"/>
              </w:rPr>
              <w:t xml:space="preserve"> в городских сетях</w:t>
            </w:r>
          </w:p>
        </w:tc>
        <w:tc>
          <w:tcPr>
            <w:tcW w:w="863" w:type="pct"/>
            <w:shd w:val="clear" w:color="auto" w:fill="auto"/>
            <w:vAlign w:val="center"/>
          </w:tcPr>
          <w:p w14:paraId="27215A1A" w14:textId="0F2B2735" w:rsidR="001E45F1" w:rsidRPr="001E45F1" w:rsidRDefault="001E45F1" w:rsidP="001E45F1">
            <w:pPr>
              <w:jc w:val="center"/>
              <w:rPr>
                <w:color w:val="000000"/>
                <w:sz w:val="20"/>
                <w:szCs w:val="20"/>
              </w:rPr>
            </w:pPr>
            <w:r w:rsidRPr="001E45F1">
              <w:rPr>
                <w:color w:val="000000"/>
                <w:sz w:val="20"/>
                <w:szCs w:val="20"/>
              </w:rPr>
              <w:t>21 475</w:t>
            </w:r>
          </w:p>
        </w:tc>
        <w:tc>
          <w:tcPr>
            <w:tcW w:w="863" w:type="pct"/>
            <w:vAlign w:val="center"/>
          </w:tcPr>
          <w:p w14:paraId="29DBC319" w14:textId="0059735C" w:rsidR="001E45F1" w:rsidRPr="001E45F1" w:rsidRDefault="001E45F1" w:rsidP="001E45F1">
            <w:pPr>
              <w:jc w:val="center"/>
              <w:rPr>
                <w:color w:val="000000"/>
                <w:sz w:val="20"/>
                <w:szCs w:val="20"/>
              </w:rPr>
            </w:pPr>
            <w:r w:rsidRPr="001E45F1">
              <w:rPr>
                <w:color w:val="000000"/>
                <w:sz w:val="20"/>
                <w:szCs w:val="20"/>
              </w:rPr>
              <w:t>20 605</w:t>
            </w:r>
          </w:p>
        </w:tc>
        <w:tc>
          <w:tcPr>
            <w:tcW w:w="863" w:type="pct"/>
            <w:vAlign w:val="center"/>
          </w:tcPr>
          <w:p w14:paraId="1BD29515" w14:textId="18CE8AFE" w:rsidR="001E45F1" w:rsidRPr="001E45F1" w:rsidRDefault="001E45F1" w:rsidP="001E45F1">
            <w:pPr>
              <w:jc w:val="center"/>
              <w:rPr>
                <w:color w:val="000000"/>
                <w:sz w:val="20"/>
                <w:szCs w:val="20"/>
              </w:rPr>
            </w:pPr>
            <w:r w:rsidRPr="001E45F1">
              <w:rPr>
                <w:color w:val="000000"/>
                <w:sz w:val="20"/>
                <w:szCs w:val="20"/>
              </w:rPr>
              <w:t>16 943</w:t>
            </w:r>
          </w:p>
        </w:tc>
      </w:tr>
      <w:tr w:rsidR="001E45F1" w14:paraId="24704A07" w14:textId="78AE09D6" w:rsidTr="001E45F1">
        <w:trPr>
          <w:trHeight w:val="340"/>
        </w:trPr>
        <w:tc>
          <w:tcPr>
            <w:tcW w:w="282" w:type="pct"/>
            <w:shd w:val="clear" w:color="auto" w:fill="auto"/>
            <w:vAlign w:val="center"/>
            <w:hideMark/>
          </w:tcPr>
          <w:p w14:paraId="1500232E" w14:textId="1A627B52" w:rsidR="001E45F1" w:rsidRDefault="001E45F1" w:rsidP="001E45F1">
            <w:pPr>
              <w:jc w:val="center"/>
              <w:rPr>
                <w:color w:val="000000"/>
                <w:sz w:val="20"/>
                <w:szCs w:val="20"/>
              </w:rPr>
            </w:pPr>
            <w:r>
              <w:rPr>
                <w:color w:val="000000"/>
                <w:sz w:val="20"/>
              </w:rPr>
              <w:t>2</w:t>
            </w:r>
          </w:p>
        </w:tc>
        <w:tc>
          <w:tcPr>
            <w:tcW w:w="833" w:type="pct"/>
            <w:vMerge/>
            <w:shd w:val="clear" w:color="auto" w:fill="auto"/>
            <w:vAlign w:val="center"/>
            <w:hideMark/>
          </w:tcPr>
          <w:p w14:paraId="415261D8" w14:textId="42921F4D" w:rsidR="001E45F1" w:rsidRDefault="001E45F1" w:rsidP="001E45F1">
            <w:pPr>
              <w:jc w:val="center"/>
              <w:rPr>
                <w:color w:val="000000"/>
                <w:sz w:val="20"/>
                <w:szCs w:val="20"/>
              </w:rPr>
            </w:pPr>
          </w:p>
        </w:tc>
        <w:tc>
          <w:tcPr>
            <w:tcW w:w="129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08075E9" w14:textId="6A973EA6" w:rsidR="001E45F1" w:rsidRDefault="001E45F1" w:rsidP="001E45F1">
            <w:pPr>
              <w:rPr>
                <w:color w:val="000000"/>
                <w:sz w:val="20"/>
                <w:szCs w:val="20"/>
              </w:rPr>
            </w:pPr>
            <w:r>
              <w:rPr>
                <w:color w:val="000000"/>
                <w:sz w:val="20"/>
                <w:szCs w:val="20"/>
              </w:rPr>
              <w:t xml:space="preserve">От котельной </w:t>
            </w:r>
            <w:r w:rsidRPr="008622D2">
              <w:rPr>
                <w:color w:val="000000"/>
                <w:sz w:val="20"/>
                <w:szCs w:val="20"/>
              </w:rPr>
              <w:t>ЗАО «Родниковский Машиностроительный завод»</w:t>
            </w:r>
            <w:r>
              <w:rPr>
                <w:color w:val="000000"/>
                <w:sz w:val="20"/>
                <w:szCs w:val="20"/>
              </w:rPr>
              <w:t xml:space="preserve"> в городских сетях</w:t>
            </w:r>
          </w:p>
        </w:tc>
        <w:tc>
          <w:tcPr>
            <w:tcW w:w="863" w:type="pct"/>
            <w:shd w:val="clear" w:color="auto" w:fill="auto"/>
            <w:vAlign w:val="center"/>
          </w:tcPr>
          <w:p w14:paraId="2B382857" w14:textId="51CFE77B" w:rsidR="001E45F1" w:rsidRPr="001E45F1" w:rsidRDefault="001E45F1" w:rsidP="001E45F1">
            <w:pPr>
              <w:jc w:val="center"/>
              <w:rPr>
                <w:color w:val="000000"/>
                <w:sz w:val="20"/>
                <w:szCs w:val="20"/>
              </w:rPr>
            </w:pPr>
            <w:r w:rsidRPr="001E45F1">
              <w:rPr>
                <w:color w:val="000000"/>
                <w:sz w:val="20"/>
                <w:szCs w:val="20"/>
              </w:rPr>
              <w:t>22 005</w:t>
            </w:r>
          </w:p>
        </w:tc>
        <w:tc>
          <w:tcPr>
            <w:tcW w:w="863" w:type="pct"/>
            <w:shd w:val="clear" w:color="auto" w:fill="auto"/>
            <w:vAlign w:val="center"/>
          </w:tcPr>
          <w:p w14:paraId="7B14BE69" w14:textId="4861CE55" w:rsidR="001E45F1" w:rsidRPr="001E45F1" w:rsidRDefault="001E45F1" w:rsidP="001E45F1">
            <w:pPr>
              <w:jc w:val="center"/>
              <w:rPr>
                <w:color w:val="000000"/>
                <w:sz w:val="20"/>
                <w:szCs w:val="20"/>
              </w:rPr>
            </w:pPr>
            <w:r w:rsidRPr="001E45F1">
              <w:rPr>
                <w:color w:val="000000"/>
                <w:sz w:val="20"/>
                <w:szCs w:val="20"/>
              </w:rPr>
              <w:t>19 267</w:t>
            </w:r>
          </w:p>
        </w:tc>
        <w:tc>
          <w:tcPr>
            <w:tcW w:w="863" w:type="pct"/>
            <w:shd w:val="clear" w:color="auto" w:fill="auto"/>
            <w:vAlign w:val="center"/>
          </w:tcPr>
          <w:p w14:paraId="47BC5452" w14:textId="067768BF" w:rsidR="001E45F1" w:rsidRPr="001E45F1" w:rsidRDefault="001E45F1" w:rsidP="001E45F1">
            <w:pPr>
              <w:jc w:val="center"/>
              <w:rPr>
                <w:color w:val="000000"/>
                <w:sz w:val="20"/>
                <w:szCs w:val="20"/>
              </w:rPr>
            </w:pPr>
            <w:r w:rsidRPr="001E45F1">
              <w:rPr>
                <w:color w:val="000000"/>
                <w:sz w:val="20"/>
                <w:szCs w:val="20"/>
              </w:rPr>
              <w:t>18 048</w:t>
            </w:r>
          </w:p>
        </w:tc>
      </w:tr>
      <w:tr w:rsidR="001E45F1" w14:paraId="031D0D92" w14:textId="1EFBB81D" w:rsidTr="001E45F1">
        <w:trPr>
          <w:trHeight w:val="340"/>
        </w:trPr>
        <w:tc>
          <w:tcPr>
            <w:tcW w:w="282" w:type="pct"/>
            <w:vAlign w:val="center"/>
            <w:hideMark/>
          </w:tcPr>
          <w:p w14:paraId="02D4BFC5" w14:textId="77777777" w:rsidR="001E45F1" w:rsidRDefault="001E45F1" w:rsidP="001E45F1">
            <w:pPr>
              <w:jc w:val="center"/>
              <w:rPr>
                <w:color w:val="000000"/>
                <w:sz w:val="20"/>
                <w:szCs w:val="20"/>
              </w:rPr>
            </w:pPr>
            <w:r>
              <w:rPr>
                <w:color w:val="000000"/>
                <w:sz w:val="20"/>
              </w:rPr>
              <w:t>4</w:t>
            </w:r>
          </w:p>
        </w:tc>
        <w:tc>
          <w:tcPr>
            <w:tcW w:w="833" w:type="pct"/>
            <w:vAlign w:val="center"/>
            <w:hideMark/>
          </w:tcPr>
          <w:p w14:paraId="36CD9826" w14:textId="77777777" w:rsidR="001E45F1" w:rsidRDefault="001E45F1" w:rsidP="001E45F1">
            <w:pPr>
              <w:jc w:val="center"/>
              <w:rPr>
                <w:color w:val="000000"/>
                <w:sz w:val="20"/>
                <w:szCs w:val="20"/>
              </w:rPr>
            </w:pPr>
            <w:r w:rsidRPr="001346A0">
              <w:rPr>
                <w:color w:val="000000"/>
                <w:sz w:val="20"/>
                <w:szCs w:val="20"/>
              </w:rPr>
              <w:t>ООО «Энергетик»</w:t>
            </w:r>
          </w:p>
        </w:tc>
        <w:tc>
          <w:tcPr>
            <w:tcW w:w="1297" w:type="pct"/>
            <w:tcBorders>
              <w:top w:val="nil"/>
              <w:left w:val="single" w:sz="8" w:space="0" w:color="auto"/>
              <w:bottom w:val="single" w:sz="8" w:space="0" w:color="auto"/>
              <w:right w:val="single" w:sz="8" w:space="0" w:color="auto"/>
            </w:tcBorders>
            <w:shd w:val="clear" w:color="auto" w:fill="auto"/>
            <w:vAlign w:val="center"/>
            <w:hideMark/>
          </w:tcPr>
          <w:p w14:paraId="0852AA66" w14:textId="77777777" w:rsidR="001E45F1" w:rsidRDefault="001E45F1" w:rsidP="001E45F1">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863" w:type="pct"/>
            <w:shd w:val="clear" w:color="auto" w:fill="auto"/>
            <w:vAlign w:val="center"/>
          </w:tcPr>
          <w:p w14:paraId="665FC532" w14:textId="5795FD41" w:rsidR="001E45F1" w:rsidRPr="001E45F1" w:rsidRDefault="001E45F1" w:rsidP="001E45F1">
            <w:pPr>
              <w:jc w:val="center"/>
              <w:rPr>
                <w:color w:val="000000"/>
                <w:sz w:val="20"/>
                <w:szCs w:val="20"/>
              </w:rPr>
            </w:pPr>
            <w:r w:rsidRPr="001E45F1">
              <w:rPr>
                <w:color w:val="000000"/>
                <w:sz w:val="20"/>
                <w:szCs w:val="20"/>
              </w:rPr>
              <w:t>2531,96</w:t>
            </w:r>
          </w:p>
        </w:tc>
        <w:tc>
          <w:tcPr>
            <w:tcW w:w="863" w:type="pct"/>
            <w:vAlign w:val="center"/>
          </w:tcPr>
          <w:p w14:paraId="6D102CF1" w14:textId="3FD956FA" w:rsidR="001E45F1" w:rsidRPr="001E45F1" w:rsidRDefault="001E45F1" w:rsidP="001E45F1">
            <w:pPr>
              <w:jc w:val="center"/>
              <w:rPr>
                <w:sz w:val="20"/>
                <w:szCs w:val="20"/>
                <w:lang w:eastAsia="en-US"/>
              </w:rPr>
            </w:pPr>
            <w:r w:rsidRPr="001E45F1">
              <w:rPr>
                <w:sz w:val="20"/>
                <w:szCs w:val="20"/>
                <w:lang w:eastAsia="en-US"/>
              </w:rPr>
              <w:t>2680,68</w:t>
            </w:r>
          </w:p>
        </w:tc>
        <w:tc>
          <w:tcPr>
            <w:tcW w:w="863" w:type="pct"/>
            <w:vAlign w:val="center"/>
          </w:tcPr>
          <w:p w14:paraId="39D300B6" w14:textId="59A46107" w:rsidR="001E45F1" w:rsidRPr="001E45F1" w:rsidRDefault="001E45F1" w:rsidP="001E45F1">
            <w:pPr>
              <w:jc w:val="center"/>
              <w:rPr>
                <w:sz w:val="20"/>
                <w:szCs w:val="20"/>
                <w:lang w:eastAsia="en-US"/>
              </w:rPr>
            </w:pPr>
            <w:r w:rsidRPr="001E45F1">
              <w:rPr>
                <w:sz w:val="20"/>
                <w:szCs w:val="20"/>
                <w:lang w:eastAsia="en-US"/>
              </w:rPr>
              <w:t>2131,55</w:t>
            </w:r>
          </w:p>
        </w:tc>
      </w:tr>
      <w:tr w:rsidR="001E45F1" w14:paraId="4D827C7E" w14:textId="6ECF073A" w:rsidTr="00577792">
        <w:trPr>
          <w:trHeight w:val="340"/>
        </w:trPr>
        <w:tc>
          <w:tcPr>
            <w:tcW w:w="282" w:type="pct"/>
            <w:vAlign w:val="center"/>
            <w:hideMark/>
          </w:tcPr>
          <w:p w14:paraId="0C9E5DED" w14:textId="4DC10CC6" w:rsidR="001E45F1" w:rsidRDefault="001E45F1" w:rsidP="001E45F1">
            <w:pPr>
              <w:jc w:val="center"/>
              <w:rPr>
                <w:color w:val="000000"/>
                <w:sz w:val="20"/>
                <w:szCs w:val="20"/>
              </w:rPr>
            </w:pPr>
            <w:r>
              <w:rPr>
                <w:color w:val="000000"/>
                <w:sz w:val="20"/>
              </w:rPr>
              <w:t>5</w:t>
            </w:r>
            <w:r w:rsidR="00EE09EC">
              <w:rPr>
                <w:color w:val="000000"/>
                <w:sz w:val="20"/>
              </w:rPr>
              <w:t>*</w:t>
            </w:r>
          </w:p>
        </w:tc>
        <w:tc>
          <w:tcPr>
            <w:tcW w:w="833" w:type="pct"/>
            <w:vAlign w:val="center"/>
            <w:hideMark/>
          </w:tcPr>
          <w:p w14:paraId="3286164E" w14:textId="70F4FFCF" w:rsidR="001E45F1" w:rsidRDefault="00152F4B" w:rsidP="001E45F1">
            <w:pPr>
              <w:jc w:val="center"/>
              <w:rPr>
                <w:color w:val="000000"/>
                <w:sz w:val="20"/>
                <w:szCs w:val="20"/>
              </w:rPr>
            </w:pPr>
            <w:r>
              <w:rPr>
                <w:color w:val="000000"/>
                <w:sz w:val="20"/>
                <w:szCs w:val="20"/>
              </w:rPr>
              <w:t>ООО «Теплоснаб-Родники»</w:t>
            </w:r>
          </w:p>
        </w:tc>
        <w:tc>
          <w:tcPr>
            <w:tcW w:w="1297" w:type="pct"/>
            <w:tcBorders>
              <w:top w:val="nil"/>
              <w:left w:val="single" w:sz="8" w:space="0" w:color="auto"/>
              <w:bottom w:val="single" w:sz="8" w:space="0" w:color="auto"/>
              <w:right w:val="single" w:sz="8" w:space="0" w:color="auto"/>
            </w:tcBorders>
            <w:shd w:val="clear" w:color="auto" w:fill="auto"/>
            <w:vAlign w:val="center"/>
            <w:hideMark/>
          </w:tcPr>
          <w:p w14:paraId="5D128A90" w14:textId="54DEC482" w:rsidR="001E45F1" w:rsidRDefault="001E45F1" w:rsidP="001E45F1">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863" w:type="pct"/>
            <w:shd w:val="clear" w:color="auto" w:fill="auto"/>
            <w:vAlign w:val="center"/>
          </w:tcPr>
          <w:p w14:paraId="2B5A97E8" w14:textId="5D9E2198" w:rsidR="001E45F1" w:rsidRPr="001E45F1" w:rsidRDefault="00577792" w:rsidP="001E45F1">
            <w:pPr>
              <w:jc w:val="center"/>
              <w:rPr>
                <w:color w:val="000000"/>
                <w:sz w:val="20"/>
                <w:szCs w:val="20"/>
              </w:rPr>
            </w:pPr>
            <w:r>
              <w:rPr>
                <w:color w:val="000000"/>
                <w:sz w:val="20"/>
                <w:szCs w:val="20"/>
              </w:rPr>
              <w:t>-</w:t>
            </w:r>
          </w:p>
        </w:tc>
        <w:tc>
          <w:tcPr>
            <w:tcW w:w="863" w:type="pct"/>
            <w:shd w:val="clear" w:color="auto" w:fill="auto"/>
            <w:vAlign w:val="center"/>
          </w:tcPr>
          <w:p w14:paraId="27DAA859" w14:textId="581C9EF9" w:rsidR="001E45F1" w:rsidRPr="001E45F1" w:rsidRDefault="00577792" w:rsidP="001E45F1">
            <w:pPr>
              <w:jc w:val="center"/>
              <w:rPr>
                <w:sz w:val="20"/>
                <w:szCs w:val="20"/>
                <w:lang w:eastAsia="en-US"/>
              </w:rPr>
            </w:pPr>
            <w:r>
              <w:rPr>
                <w:sz w:val="20"/>
                <w:szCs w:val="20"/>
                <w:lang w:eastAsia="en-US"/>
              </w:rPr>
              <w:t>-</w:t>
            </w:r>
          </w:p>
        </w:tc>
        <w:tc>
          <w:tcPr>
            <w:tcW w:w="863" w:type="pct"/>
            <w:shd w:val="clear" w:color="auto" w:fill="auto"/>
            <w:vAlign w:val="center"/>
          </w:tcPr>
          <w:p w14:paraId="1755365B" w14:textId="069BE388" w:rsidR="001E45F1" w:rsidRPr="001E45F1" w:rsidRDefault="00577792" w:rsidP="001E45F1">
            <w:pPr>
              <w:jc w:val="center"/>
              <w:rPr>
                <w:sz w:val="20"/>
                <w:szCs w:val="20"/>
                <w:lang w:eastAsia="en-US"/>
              </w:rPr>
            </w:pPr>
            <w:r>
              <w:rPr>
                <w:sz w:val="20"/>
                <w:szCs w:val="20"/>
                <w:lang w:eastAsia="en-US"/>
              </w:rPr>
              <w:t>-</w:t>
            </w:r>
          </w:p>
        </w:tc>
      </w:tr>
    </w:tbl>
    <w:p w14:paraId="31EB9977" w14:textId="614FEAD0" w:rsidR="00A739BB" w:rsidRPr="00EE09EC" w:rsidRDefault="008C0AA3" w:rsidP="00577792">
      <w:pPr>
        <w:pStyle w:val="Maximyz0"/>
        <w:rPr>
          <w:sz w:val="20"/>
        </w:rPr>
      </w:pPr>
      <w:r w:rsidRPr="00EE09EC">
        <w:rPr>
          <w:sz w:val="20"/>
        </w:rPr>
        <w:fldChar w:fldCharType="begin"/>
      </w:r>
      <w:r w:rsidRPr="00EE09EC">
        <w:rPr>
          <w:sz w:val="20"/>
        </w:rPr>
        <w:instrText xml:space="preserve"> MACROBUTTON MTEditEquationSection2 </w:instrText>
      </w:r>
      <w:r w:rsidRPr="00EE09EC">
        <w:rPr>
          <w:rStyle w:val="MTEquationSection"/>
          <w:sz w:val="20"/>
        </w:rPr>
        <w:instrText>Equation Chapter (Next) Section 1</w:instrText>
      </w:r>
      <w:r w:rsidRPr="00EE09EC">
        <w:rPr>
          <w:sz w:val="20"/>
        </w:rPr>
        <w:fldChar w:fldCharType="begin"/>
      </w:r>
      <w:r w:rsidRPr="00EE09EC">
        <w:rPr>
          <w:sz w:val="20"/>
        </w:rPr>
        <w:instrText xml:space="preserve"> SEQ MTEqn \r \h \* MERGEFORMAT </w:instrText>
      </w:r>
      <w:r w:rsidRPr="00EE09EC">
        <w:rPr>
          <w:sz w:val="20"/>
        </w:rPr>
        <w:fldChar w:fldCharType="end"/>
      </w:r>
      <w:r w:rsidRPr="00EE09EC">
        <w:rPr>
          <w:sz w:val="20"/>
        </w:rPr>
        <w:fldChar w:fldCharType="begin"/>
      </w:r>
      <w:r w:rsidRPr="00EE09EC">
        <w:rPr>
          <w:sz w:val="20"/>
        </w:rPr>
        <w:instrText xml:space="preserve"> SEQ MTSec \r 1 \h \* MERGEFORMAT </w:instrText>
      </w:r>
      <w:r w:rsidRPr="00EE09EC">
        <w:rPr>
          <w:sz w:val="20"/>
        </w:rPr>
        <w:fldChar w:fldCharType="end"/>
      </w:r>
      <w:r w:rsidRPr="00EE09EC">
        <w:rPr>
          <w:sz w:val="20"/>
        </w:rPr>
        <w:fldChar w:fldCharType="begin"/>
      </w:r>
      <w:r w:rsidRPr="00EE09EC">
        <w:rPr>
          <w:sz w:val="20"/>
        </w:rPr>
        <w:instrText xml:space="preserve"> SEQ MTChap \h \* MERGEFORMAT </w:instrText>
      </w:r>
      <w:r w:rsidRPr="00EE09EC">
        <w:rPr>
          <w:sz w:val="20"/>
        </w:rPr>
        <w:fldChar w:fldCharType="end"/>
      </w:r>
      <w:r w:rsidRPr="00EE09EC">
        <w:rPr>
          <w:sz w:val="20"/>
        </w:rPr>
        <w:fldChar w:fldCharType="end"/>
      </w:r>
      <w:bookmarkStart w:id="136" w:name="_Toc352234955"/>
      <w:r w:rsidR="00EE09EC" w:rsidRPr="00EE09EC">
        <w:rPr>
          <w:sz w:val="20"/>
        </w:rPr>
        <w:t>* данные не предоставлены</w:t>
      </w:r>
    </w:p>
    <w:p w14:paraId="70273727" w14:textId="77777777" w:rsidR="00D973BB" w:rsidRDefault="00D973BB" w:rsidP="00577792">
      <w:pPr>
        <w:pStyle w:val="Maximyz0"/>
        <w:ind w:firstLine="0"/>
        <w:rPr>
          <w:noProof/>
        </w:rPr>
      </w:pPr>
    </w:p>
    <w:p w14:paraId="7882B70A" w14:textId="77777777" w:rsidR="00E04906" w:rsidRDefault="00E04906" w:rsidP="00577792">
      <w:pPr>
        <w:pStyle w:val="Maximyz0"/>
        <w:keepNext/>
        <w:spacing w:line="240" w:lineRule="auto"/>
        <w:ind w:firstLine="0"/>
        <w:jc w:val="center"/>
        <w:sectPr w:rsidR="00E04906" w:rsidSect="007F3567">
          <w:pgSz w:w="11906" w:h="16838"/>
          <w:pgMar w:top="1134" w:right="851" w:bottom="1134" w:left="1418" w:header="709" w:footer="709" w:gutter="0"/>
          <w:cols w:space="708"/>
          <w:docGrid w:linePitch="360"/>
        </w:sectPr>
      </w:pPr>
    </w:p>
    <w:p w14:paraId="3792A18A" w14:textId="6BA86304" w:rsidR="00A739BB" w:rsidRDefault="00A739BB" w:rsidP="00F2539A">
      <w:pPr>
        <w:pStyle w:val="21"/>
      </w:pPr>
      <w:r>
        <w:lastRenderedPageBreak/>
        <w:t xml:space="preserve"> </w:t>
      </w:r>
      <w:bookmarkStart w:id="137" w:name="_Toc40639139"/>
      <w:r w:rsidR="00F2539A" w:rsidRPr="00F2539A">
        <w:t>Предписания надзорных органов по запрещению дальнейшей эксплуатации участков тепловой сети и результаты их исполнения</w:t>
      </w:r>
      <w:bookmarkEnd w:id="137"/>
    </w:p>
    <w:p w14:paraId="5C2DA90D" w14:textId="5F4DDBB7" w:rsidR="00A739BB" w:rsidRDefault="00A739BB" w:rsidP="00143AD5">
      <w:pPr>
        <w:pStyle w:val="Maximyz0"/>
        <w:rPr>
          <w:lang w:eastAsia="en-US"/>
        </w:rPr>
      </w:pPr>
      <w:r w:rsidRPr="00A739BB">
        <w:rPr>
          <w:lang w:eastAsia="en-US"/>
        </w:rPr>
        <w:t>По состоянию на 20</w:t>
      </w:r>
      <w:r w:rsidR="00CA511E" w:rsidRPr="00CA511E">
        <w:rPr>
          <w:lang w:eastAsia="en-US"/>
        </w:rPr>
        <w:t>20</w:t>
      </w:r>
      <w:r w:rsidRPr="00A739BB">
        <w:rPr>
          <w:lang w:eastAsia="en-US"/>
        </w:rPr>
        <w:t xml:space="preserve"> год предписания надзорных органов по запрещению дальнейшей эксплуатации участков теплов</w:t>
      </w:r>
      <w:r>
        <w:rPr>
          <w:lang w:eastAsia="en-US"/>
        </w:rPr>
        <w:t>ых</w:t>
      </w:r>
      <w:r w:rsidRPr="00A739BB">
        <w:rPr>
          <w:lang w:eastAsia="en-US"/>
        </w:rPr>
        <w:t xml:space="preserve"> сет</w:t>
      </w:r>
      <w:r>
        <w:rPr>
          <w:lang w:eastAsia="en-US"/>
        </w:rPr>
        <w:t>ей</w:t>
      </w:r>
      <w:r w:rsidRPr="00A739BB">
        <w:rPr>
          <w:lang w:eastAsia="en-US"/>
        </w:rPr>
        <w:t xml:space="preserve"> </w:t>
      </w:r>
      <w:r>
        <w:rPr>
          <w:lang w:eastAsia="en-US"/>
        </w:rPr>
        <w:t>муниципальных и ведомственных котельных</w:t>
      </w:r>
      <w:r w:rsidRPr="00A739BB">
        <w:rPr>
          <w:lang w:eastAsia="en-US"/>
        </w:rPr>
        <w:t xml:space="preserve"> не выдавались.</w:t>
      </w:r>
    </w:p>
    <w:p w14:paraId="0C0B5109" w14:textId="77777777" w:rsidR="00A739BB" w:rsidRDefault="00A739BB" w:rsidP="00AE7A3D">
      <w:pPr>
        <w:pStyle w:val="Maximyz0"/>
        <w:rPr>
          <w:lang w:eastAsia="en-US"/>
        </w:rPr>
      </w:pPr>
    </w:p>
    <w:p w14:paraId="4FD50CFE" w14:textId="2B686131" w:rsidR="00A739BB" w:rsidRDefault="00AE7A3D" w:rsidP="005C6BA8">
      <w:pPr>
        <w:pStyle w:val="21"/>
      </w:pPr>
      <w:r>
        <w:t xml:space="preserve"> </w:t>
      </w:r>
      <w:bookmarkStart w:id="138" w:name="_Toc40639140"/>
      <w:r w:rsidR="00A739BB">
        <w:t>Описание основных схем присоединения потребителей к тепловым сетям</w:t>
      </w:r>
      <w:bookmarkEnd w:id="138"/>
    </w:p>
    <w:p w14:paraId="7CA35F63" w14:textId="4F48F5BE" w:rsidR="003232AB" w:rsidRPr="001426D5" w:rsidRDefault="003232AB" w:rsidP="003232AB">
      <w:pPr>
        <w:pStyle w:val="Maximyz0"/>
        <w:rPr>
          <w:szCs w:val="24"/>
        </w:rPr>
      </w:pPr>
      <w:r w:rsidRPr="001426D5">
        <w:rPr>
          <w:lang w:eastAsia="en-US"/>
        </w:rPr>
        <w:t xml:space="preserve">Присоединение потребителей к тепловым сетям в </w:t>
      </w:r>
      <w:r w:rsidR="007250A6">
        <w:rPr>
          <w:lang w:eastAsia="en-US"/>
        </w:rPr>
        <w:t>Родниковском городском поселении</w:t>
      </w:r>
      <w:r w:rsidRPr="001426D5">
        <w:rPr>
          <w:lang w:eastAsia="en-US"/>
        </w:rPr>
        <w:t xml:space="preserve"> осуществляется через индивидуальные тепловые пункты (ИТП). Необходимость строительства ИТП обусловлена требованиями законов и соответствующих технических регламентов, а также строительных норм и правил. </w:t>
      </w:r>
    </w:p>
    <w:p w14:paraId="228F6314" w14:textId="77777777" w:rsidR="003232AB" w:rsidRPr="001426D5" w:rsidRDefault="003232AB" w:rsidP="003232AB">
      <w:pPr>
        <w:spacing w:line="360" w:lineRule="auto"/>
        <w:ind w:firstLine="567"/>
        <w:jc w:val="both"/>
      </w:pPr>
      <w:r w:rsidRPr="001426D5">
        <w:t>При независимой схеме присоединения применяется теплообменник, разделяющий теплоносители системы отопления и тепловых сетей. Приоритетной является зависимая схема, как наиболее дешевая и простая в монтаже и эксплуатации. Независимая схема присоединения используется при недостаточном или высоком для эксплуатируемой системы отопления гидро</w:t>
      </w:r>
      <w:r w:rsidRPr="001426D5">
        <w:softHyphen/>
        <w:t>статическом давлении на вводе тепловой сети в тепловой пункт здания.</w:t>
      </w:r>
    </w:p>
    <w:p w14:paraId="71D8BF51" w14:textId="77777777" w:rsidR="003232AB" w:rsidRPr="001426D5" w:rsidRDefault="003232AB" w:rsidP="003232AB">
      <w:pPr>
        <w:spacing w:line="360" w:lineRule="auto"/>
        <w:ind w:firstLine="567"/>
        <w:jc w:val="both"/>
      </w:pPr>
      <w:r w:rsidRPr="001426D5">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14:paraId="23308A74" w14:textId="77777777" w:rsidR="003232AB" w:rsidRPr="001426D5" w:rsidRDefault="003232AB" w:rsidP="003232AB">
      <w:pPr>
        <w:spacing w:line="360" w:lineRule="auto"/>
        <w:ind w:firstLine="567"/>
        <w:jc w:val="both"/>
      </w:pPr>
      <w:r w:rsidRPr="001426D5">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14:paraId="183C39B8" w14:textId="77777777" w:rsidR="003232AB" w:rsidRPr="001426D5" w:rsidRDefault="003232AB" w:rsidP="003232AB">
      <w:pPr>
        <w:spacing w:line="360" w:lineRule="auto"/>
        <w:ind w:firstLine="567"/>
        <w:jc w:val="both"/>
      </w:pPr>
      <w:r w:rsidRPr="001426D5">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14:paraId="597EF673" w14:textId="77777777" w:rsidR="003232AB" w:rsidRPr="001426D5" w:rsidRDefault="003232AB" w:rsidP="003232AB">
      <w:pPr>
        <w:spacing w:line="360" w:lineRule="auto"/>
        <w:ind w:firstLine="567"/>
        <w:jc w:val="both"/>
      </w:pPr>
      <w:r w:rsidRPr="001426D5">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w:t>
      </w:r>
      <w:r w:rsidRPr="001426D5">
        <w:lastRenderedPageBreak/>
        <w:t>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 При наличии достаточного для работы элеватора перепада давления на вводе хорошие характеристики имеет узел смешения в виде регулируемого водоструйного элеватора, в котором с помощью сервомотора изменяется сечение сопла элеватора.</w:t>
      </w:r>
    </w:p>
    <w:p w14:paraId="76C172DD" w14:textId="77777777" w:rsidR="003232AB" w:rsidRPr="001426D5" w:rsidRDefault="003232AB" w:rsidP="003232AB">
      <w:pPr>
        <w:spacing w:line="360" w:lineRule="auto"/>
        <w:ind w:firstLine="567"/>
        <w:jc w:val="both"/>
      </w:pPr>
      <w:r w:rsidRPr="001426D5">
        <w:t>Применяются также схема с использованием трехходового клапана, данная схема 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14:paraId="7660875C" w14:textId="77777777" w:rsidR="003232AB" w:rsidRPr="001426D5" w:rsidRDefault="003232AB" w:rsidP="003232AB">
      <w:pPr>
        <w:spacing w:line="360" w:lineRule="auto"/>
        <w:ind w:firstLine="567"/>
        <w:jc w:val="both"/>
      </w:pPr>
      <w:r w:rsidRPr="001426D5">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w:t>
      </w:r>
      <w:r w:rsidRPr="001426D5">
        <w:softHyphen/>
        <w:t xml:space="preserve">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 а также горизонтальные. </w:t>
      </w:r>
    </w:p>
    <w:p w14:paraId="7035D705" w14:textId="77777777" w:rsidR="003232AB" w:rsidRPr="001426D5" w:rsidRDefault="003232AB" w:rsidP="003232AB">
      <w:pPr>
        <w:spacing w:line="360" w:lineRule="auto"/>
        <w:ind w:firstLine="567"/>
        <w:jc w:val="both"/>
      </w:pPr>
      <w:r w:rsidRPr="001426D5">
        <w:t xml:space="preserve">При независимой схеме присоединения применяются теплообменники различного типа: кожухотрубные, пластинчатые. </w:t>
      </w:r>
    </w:p>
    <w:p w14:paraId="5C86CBBB" w14:textId="77777777" w:rsidR="003232AB" w:rsidRPr="001426D5" w:rsidRDefault="003232AB" w:rsidP="003232AB">
      <w:pPr>
        <w:pStyle w:val="Maximyz0"/>
        <w:rPr>
          <w:lang w:eastAsia="en-US"/>
        </w:rPr>
      </w:pPr>
      <w:r w:rsidRPr="001426D5">
        <w:rPr>
          <w:lang w:eastAsia="en-US"/>
        </w:rPr>
        <w:t xml:space="preserve">Автоматическое регулирование расхода тепловой энергии отсутствует. </w:t>
      </w:r>
    </w:p>
    <w:p w14:paraId="30C22C56" w14:textId="77777777" w:rsidR="00A739BB" w:rsidRDefault="00A739BB" w:rsidP="005C6BA8">
      <w:pPr>
        <w:pStyle w:val="Maximyz0"/>
        <w:rPr>
          <w:lang w:eastAsia="en-US"/>
        </w:rPr>
      </w:pPr>
    </w:p>
    <w:p w14:paraId="451C09F5" w14:textId="74C12965" w:rsidR="00A739BB" w:rsidRDefault="00A739BB" w:rsidP="005C6BA8">
      <w:pPr>
        <w:pStyle w:val="21"/>
      </w:pPr>
      <w:r>
        <w:t xml:space="preserve"> </w:t>
      </w:r>
      <w:bookmarkStart w:id="139" w:name="_Toc40639141"/>
      <w:r w:rsidR="00F2539A" w:rsidRPr="00F2539A">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39"/>
    </w:p>
    <w:p w14:paraId="14097F97" w14:textId="53B9A381" w:rsidR="00717FB9" w:rsidRDefault="001A7731" w:rsidP="005C6BA8">
      <w:pPr>
        <w:pStyle w:val="Maximyz0"/>
        <w:rPr>
          <w:lang w:eastAsia="en-US"/>
        </w:rPr>
      </w:pPr>
      <w:r>
        <w:rPr>
          <w:lang w:eastAsia="en-US"/>
        </w:rPr>
        <w:t xml:space="preserve">Перечень потребителей тепловой энергии, у которых установлены приборы учёта тепловой энергии, приведены в таблице </w:t>
      </w:r>
      <w:r>
        <w:rPr>
          <w:lang w:eastAsia="en-US"/>
        </w:rPr>
        <w:fldChar w:fldCharType="begin"/>
      </w:r>
      <w:r>
        <w:rPr>
          <w:lang w:eastAsia="en-US"/>
        </w:rPr>
        <w:instrText xml:space="preserve"> REF _Ref473810302 \h  \* MERGEFORMAT </w:instrText>
      </w:r>
      <w:r>
        <w:rPr>
          <w:lang w:eastAsia="en-US"/>
        </w:rPr>
      </w:r>
      <w:r>
        <w:rPr>
          <w:lang w:eastAsia="en-US"/>
        </w:rPr>
        <w:fldChar w:fldCharType="separate"/>
      </w:r>
      <w:r w:rsidR="00B53B84" w:rsidRPr="00B53B84">
        <w:rPr>
          <w:vanish/>
        </w:rPr>
        <w:t xml:space="preserve">Таблица </w:t>
      </w:r>
      <w:r w:rsidR="00B53B84">
        <w:rPr>
          <w:noProof/>
        </w:rPr>
        <w:t>3</w:t>
      </w:r>
      <w:r w:rsidR="00B53B84">
        <w:t>.</w:t>
      </w:r>
      <w:r w:rsidR="00B53B84">
        <w:rPr>
          <w:noProof/>
        </w:rPr>
        <w:t>23</w:t>
      </w:r>
      <w:r>
        <w:rPr>
          <w:lang w:eastAsia="en-US"/>
        </w:rPr>
        <w:fldChar w:fldCharType="end"/>
      </w:r>
      <w:r w:rsidR="00717FB9">
        <w:rPr>
          <w:lang w:eastAsia="en-US"/>
        </w:rPr>
        <w:t>.</w:t>
      </w:r>
    </w:p>
    <w:p w14:paraId="378A27ED" w14:textId="387E9A8E" w:rsidR="00717FB9" w:rsidRDefault="00717FB9" w:rsidP="005C6BA8">
      <w:pPr>
        <w:pStyle w:val="Maximyz0"/>
        <w:rPr>
          <w:lang w:eastAsia="en-US"/>
        </w:rPr>
      </w:pPr>
      <w:r>
        <w:rPr>
          <w:lang w:eastAsia="en-US"/>
        </w:rPr>
        <w:t>В результате установки приборов учета и создания системы оперативного учета и контроля параметров тепловой энергии и теплоносителя с дистанционной передачей данных на диспетчерские пункты появится возможность оперативного определения локальных дефектов в квартальных тепловых сетях и их устранения.</w:t>
      </w:r>
    </w:p>
    <w:p w14:paraId="6BFC1D9D" w14:textId="77777777" w:rsidR="006B2CFA" w:rsidRDefault="006B2CFA" w:rsidP="005C6BA8">
      <w:pPr>
        <w:pStyle w:val="Maximyz0"/>
        <w:rPr>
          <w:lang w:eastAsia="en-US"/>
        </w:rPr>
      </w:pPr>
    </w:p>
    <w:p w14:paraId="02524FC4" w14:textId="6934BDC7" w:rsidR="001A7731" w:rsidRDefault="001A7731" w:rsidP="001A7731">
      <w:pPr>
        <w:pStyle w:val="aff4"/>
        <w:keepNext/>
      </w:pPr>
      <w:bookmarkStart w:id="140" w:name="_Ref473810302"/>
      <w:r>
        <w:t xml:space="preserve">Таблица </w:t>
      </w:r>
      <w:fldSimple w:instr=" STYLEREF 1 \s ">
        <w:r w:rsidR="00B53B84">
          <w:rPr>
            <w:noProof/>
          </w:rPr>
          <w:t>3</w:t>
        </w:r>
      </w:fldSimple>
      <w:r w:rsidR="00E14542">
        <w:t>.</w:t>
      </w:r>
      <w:fldSimple w:instr=" SEQ Таблица \* ARABIC \s 1 ">
        <w:r w:rsidR="00B53B84">
          <w:rPr>
            <w:noProof/>
          </w:rPr>
          <w:t>23</w:t>
        </w:r>
      </w:fldSimple>
      <w:bookmarkEnd w:id="140"/>
      <w:r>
        <w:t xml:space="preserve"> - </w:t>
      </w:r>
      <w:r w:rsidRPr="00DB2E90">
        <w:t>Перечень потребителей тепловой энергии, у которых установлены приборы учёта тепловой энергии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0"/>
        <w:gridCol w:w="4746"/>
        <w:gridCol w:w="3691"/>
      </w:tblGrid>
      <w:tr w:rsidR="003232AB" w:rsidRPr="003232AB" w14:paraId="4E1A2A5F" w14:textId="77777777" w:rsidTr="00B83CC6">
        <w:trPr>
          <w:trHeight w:val="340"/>
          <w:tblHeader/>
          <w:jc w:val="center"/>
        </w:trPr>
        <w:tc>
          <w:tcPr>
            <w:tcW w:w="618" w:type="pct"/>
            <w:vAlign w:val="center"/>
          </w:tcPr>
          <w:p w14:paraId="0205C8E7" w14:textId="77777777" w:rsidR="003232AB" w:rsidRPr="003232AB" w:rsidRDefault="003232AB" w:rsidP="001A7731">
            <w:pPr>
              <w:pStyle w:val="ConsPlusNormal"/>
              <w:widowControl/>
              <w:ind w:left="-120" w:right="-438" w:firstLine="0"/>
              <w:jc w:val="center"/>
              <w:rPr>
                <w:rFonts w:ascii="Times New Roman" w:hAnsi="Times New Roman" w:cs="Times New Roman"/>
              </w:rPr>
            </w:pPr>
            <w:r w:rsidRPr="003232AB">
              <w:rPr>
                <w:rFonts w:ascii="Times New Roman" w:hAnsi="Times New Roman" w:cs="Times New Roman"/>
              </w:rPr>
              <w:t>№ п/п</w:t>
            </w:r>
          </w:p>
        </w:tc>
        <w:tc>
          <w:tcPr>
            <w:tcW w:w="2465" w:type="pct"/>
            <w:vAlign w:val="center"/>
          </w:tcPr>
          <w:p w14:paraId="32F90648" w14:textId="77777777" w:rsidR="003232AB" w:rsidRPr="003232AB" w:rsidRDefault="003232AB" w:rsidP="001A7731">
            <w:pPr>
              <w:pStyle w:val="ConsPlusNormal"/>
              <w:widowControl/>
              <w:ind w:firstLine="540"/>
              <w:jc w:val="center"/>
              <w:rPr>
                <w:rFonts w:ascii="Times New Roman" w:hAnsi="Times New Roman" w:cs="Times New Roman"/>
              </w:rPr>
            </w:pPr>
            <w:r w:rsidRPr="003232AB">
              <w:rPr>
                <w:rFonts w:ascii="Times New Roman" w:hAnsi="Times New Roman" w:cs="Times New Roman"/>
              </w:rPr>
              <w:t>Адрес</w:t>
            </w:r>
          </w:p>
        </w:tc>
        <w:tc>
          <w:tcPr>
            <w:tcW w:w="1917" w:type="pct"/>
            <w:vAlign w:val="center"/>
          </w:tcPr>
          <w:p w14:paraId="1672D320" w14:textId="77777777" w:rsidR="003232AB" w:rsidRPr="003232AB" w:rsidRDefault="003232AB" w:rsidP="001A7731">
            <w:pPr>
              <w:pStyle w:val="ConsPlusNormal"/>
              <w:widowControl/>
              <w:ind w:hanging="90"/>
              <w:jc w:val="center"/>
              <w:rPr>
                <w:rFonts w:ascii="Times New Roman" w:hAnsi="Times New Roman" w:cs="Times New Roman"/>
              </w:rPr>
            </w:pPr>
            <w:r w:rsidRPr="003232AB">
              <w:rPr>
                <w:rFonts w:ascii="Times New Roman" w:hAnsi="Times New Roman" w:cs="Times New Roman"/>
              </w:rPr>
              <w:t>Наименование объекта</w:t>
            </w:r>
          </w:p>
        </w:tc>
      </w:tr>
      <w:tr w:rsidR="003232AB" w:rsidRPr="003232AB" w14:paraId="1511CFE1" w14:textId="77777777" w:rsidTr="00B83CC6">
        <w:trPr>
          <w:trHeight w:val="340"/>
          <w:jc w:val="center"/>
        </w:trPr>
        <w:tc>
          <w:tcPr>
            <w:tcW w:w="5000" w:type="pct"/>
            <w:gridSpan w:val="3"/>
            <w:vAlign w:val="center"/>
          </w:tcPr>
          <w:p w14:paraId="5E0586D0" w14:textId="4E100F8C" w:rsidR="003232AB" w:rsidRPr="003232AB" w:rsidRDefault="003232AB" w:rsidP="00C824CD">
            <w:pPr>
              <w:pStyle w:val="ConsPlusNormal"/>
              <w:widowControl/>
              <w:ind w:firstLine="0"/>
              <w:jc w:val="center"/>
              <w:rPr>
                <w:rFonts w:ascii="Times New Roman" w:hAnsi="Times New Roman" w:cs="Times New Roman"/>
              </w:rPr>
            </w:pPr>
            <w:r w:rsidRPr="003232AB">
              <w:rPr>
                <w:rFonts w:ascii="Times New Roman" w:hAnsi="Times New Roman" w:cs="Times New Roman"/>
              </w:rPr>
              <w:t xml:space="preserve">Потребители тепловой энергии, подключённые к котельной </w:t>
            </w:r>
            <w:r w:rsidR="00C824CD">
              <w:rPr>
                <w:rFonts w:ascii="Times New Roman" w:hAnsi="Times New Roman" w:cs="Times New Roman"/>
              </w:rPr>
              <w:t>«Агросервис» №1</w:t>
            </w:r>
          </w:p>
        </w:tc>
      </w:tr>
      <w:tr w:rsidR="003232AB" w:rsidRPr="003232AB" w14:paraId="62B6D1D6" w14:textId="77777777" w:rsidTr="00B83CC6">
        <w:trPr>
          <w:trHeight w:val="340"/>
          <w:jc w:val="center"/>
        </w:trPr>
        <w:tc>
          <w:tcPr>
            <w:tcW w:w="618" w:type="pct"/>
            <w:vAlign w:val="center"/>
          </w:tcPr>
          <w:p w14:paraId="0D2BA615" w14:textId="77777777" w:rsidR="003232AB" w:rsidRPr="003232AB" w:rsidRDefault="003232AB" w:rsidP="00D950EE">
            <w:pPr>
              <w:pStyle w:val="ConsPlusNormal"/>
              <w:widowControl/>
              <w:numPr>
                <w:ilvl w:val="0"/>
                <w:numId w:val="36"/>
              </w:numPr>
              <w:ind w:left="0" w:right="-438"/>
              <w:jc w:val="center"/>
              <w:rPr>
                <w:rFonts w:ascii="Times New Roman" w:hAnsi="Times New Roman" w:cs="Times New Roman"/>
              </w:rPr>
            </w:pPr>
          </w:p>
        </w:tc>
        <w:tc>
          <w:tcPr>
            <w:tcW w:w="2465" w:type="pct"/>
            <w:vAlign w:val="center"/>
          </w:tcPr>
          <w:p w14:paraId="5E8F21C8" w14:textId="27D0A8A5" w:rsidR="003232AB" w:rsidRPr="003232AB" w:rsidRDefault="003232AB" w:rsidP="00C824CD">
            <w:pPr>
              <w:pStyle w:val="ConsPlusNormal"/>
              <w:widowControl/>
              <w:ind w:firstLine="0"/>
              <w:rPr>
                <w:rFonts w:ascii="Times New Roman" w:hAnsi="Times New Roman" w:cs="Times New Roman"/>
              </w:rPr>
            </w:pPr>
            <w:r w:rsidRPr="003232AB">
              <w:rPr>
                <w:rFonts w:ascii="Times New Roman" w:hAnsi="Times New Roman" w:cs="Times New Roman"/>
              </w:rPr>
              <w:t xml:space="preserve">г. </w:t>
            </w:r>
            <w:r w:rsidR="00C824CD">
              <w:rPr>
                <w:rFonts w:ascii="Times New Roman" w:hAnsi="Times New Roman" w:cs="Times New Roman"/>
              </w:rPr>
              <w:t>Родники</w:t>
            </w:r>
            <w:r w:rsidRPr="003232AB">
              <w:rPr>
                <w:rFonts w:ascii="Times New Roman" w:hAnsi="Times New Roman" w:cs="Times New Roman"/>
              </w:rPr>
              <w:t xml:space="preserve">, </w:t>
            </w:r>
            <w:r w:rsidR="00C824CD">
              <w:rPr>
                <w:rFonts w:ascii="Times New Roman" w:hAnsi="Times New Roman" w:cs="Times New Roman"/>
              </w:rPr>
              <w:t>ул. Трудовая. д. 1</w:t>
            </w:r>
          </w:p>
        </w:tc>
        <w:tc>
          <w:tcPr>
            <w:tcW w:w="1917" w:type="pct"/>
            <w:vAlign w:val="center"/>
          </w:tcPr>
          <w:p w14:paraId="340FF1AA" w14:textId="1FEDA700" w:rsidR="003232AB" w:rsidRPr="003232AB" w:rsidRDefault="00C824CD" w:rsidP="001A7731">
            <w:pPr>
              <w:pStyle w:val="ConsPlusNormal"/>
              <w:widowControl/>
              <w:ind w:firstLine="0"/>
              <w:jc w:val="center"/>
              <w:rPr>
                <w:rFonts w:ascii="Times New Roman" w:hAnsi="Times New Roman" w:cs="Times New Roman"/>
              </w:rPr>
            </w:pPr>
            <w:r>
              <w:rPr>
                <w:rFonts w:ascii="Times New Roman" w:hAnsi="Times New Roman" w:cs="Times New Roman"/>
              </w:rPr>
              <w:t>ж/д</w:t>
            </w:r>
          </w:p>
        </w:tc>
      </w:tr>
      <w:tr w:rsidR="003232AB" w:rsidRPr="003232AB" w14:paraId="7303979A" w14:textId="77777777" w:rsidTr="00B83CC6">
        <w:trPr>
          <w:trHeight w:val="340"/>
          <w:jc w:val="center"/>
        </w:trPr>
        <w:tc>
          <w:tcPr>
            <w:tcW w:w="618" w:type="pct"/>
            <w:vAlign w:val="center"/>
          </w:tcPr>
          <w:p w14:paraId="4BBB6684" w14:textId="77777777" w:rsidR="003232AB" w:rsidRPr="003232AB" w:rsidRDefault="003232AB" w:rsidP="00D950EE">
            <w:pPr>
              <w:pStyle w:val="ConsPlusNormal"/>
              <w:widowControl/>
              <w:numPr>
                <w:ilvl w:val="0"/>
                <w:numId w:val="36"/>
              </w:numPr>
              <w:ind w:left="0" w:right="-438"/>
              <w:jc w:val="center"/>
              <w:rPr>
                <w:rFonts w:ascii="Times New Roman" w:hAnsi="Times New Roman" w:cs="Times New Roman"/>
              </w:rPr>
            </w:pPr>
          </w:p>
        </w:tc>
        <w:tc>
          <w:tcPr>
            <w:tcW w:w="2465" w:type="pct"/>
            <w:vAlign w:val="center"/>
          </w:tcPr>
          <w:p w14:paraId="6F58BCAD" w14:textId="77A93519" w:rsidR="003232AB" w:rsidRPr="003232AB" w:rsidRDefault="00C824CD" w:rsidP="00C824CD">
            <w:pPr>
              <w:pStyle w:val="ConsPlusNormal"/>
              <w:widowControl/>
              <w:ind w:firstLine="0"/>
              <w:rPr>
                <w:rFonts w:ascii="Times New Roman" w:hAnsi="Times New Roman" w:cs="Times New Roman"/>
              </w:rPr>
            </w:pPr>
            <w:r w:rsidRPr="003232AB">
              <w:rPr>
                <w:rFonts w:ascii="Times New Roman" w:hAnsi="Times New Roman" w:cs="Times New Roman"/>
              </w:rPr>
              <w:t xml:space="preserve">г. </w:t>
            </w:r>
            <w:r>
              <w:rPr>
                <w:rFonts w:ascii="Times New Roman" w:hAnsi="Times New Roman" w:cs="Times New Roman"/>
              </w:rPr>
              <w:t>Родники</w:t>
            </w:r>
            <w:r w:rsidRPr="003232AB">
              <w:rPr>
                <w:rFonts w:ascii="Times New Roman" w:hAnsi="Times New Roman" w:cs="Times New Roman"/>
              </w:rPr>
              <w:t xml:space="preserve">, </w:t>
            </w:r>
            <w:r>
              <w:rPr>
                <w:rFonts w:ascii="Times New Roman" w:hAnsi="Times New Roman" w:cs="Times New Roman"/>
              </w:rPr>
              <w:t>ул. Трудовая. д. 4а</w:t>
            </w:r>
          </w:p>
        </w:tc>
        <w:tc>
          <w:tcPr>
            <w:tcW w:w="1917" w:type="pct"/>
            <w:vAlign w:val="center"/>
          </w:tcPr>
          <w:p w14:paraId="3A4B3A2D" w14:textId="68F9C370" w:rsidR="003232AB" w:rsidRPr="003232AB" w:rsidRDefault="00C824CD" w:rsidP="001A7731">
            <w:pPr>
              <w:pStyle w:val="ConsPlusNormal"/>
              <w:widowControl/>
              <w:ind w:firstLine="0"/>
              <w:jc w:val="center"/>
              <w:rPr>
                <w:rFonts w:ascii="Times New Roman" w:hAnsi="Times New Roman" w:cs="Times New Roman"/>
              </w:rPr>
            </w:pPr>
            <w:r>
              <w:rPr>
                <w:rFonts w:ascii="Times New Roman" w:hAnsi="Times New Roman" w:cs="Times New Roman"/>
              </w:rPr>
              <w:t>ж/д</w:t>
            </w:r>
          </w:p>
        </w:tc>
      </w:tr>
    </w:tbl>
    <w:p w14:paraId="3297FA33" w14:textId="7377D39D" w:rsidR="001A7731" w:rsidRDefault="001A7731" w:rsidP="001A7731">
      <w:pPr>
        <w:pStyle w:val="Maximyz0"/>
        <w:rPr>
          <w:lang w:eastAsia="en-US"/>
        </w:rPr>
      </w:pPr>
    </w:p>
    <w:p w14:paraId="448ACEAE" w14:textId="39FD19D7" w:rsidR="00717FB9" w:rsidRDefault="00F2539A" w:rsidP="005C6BA8">
      <w:pPr>
        <w:pStyle w:val="21"/>
      </w:pPr>
      <w:bookmarkStart w:id="141" w:name="_Toc40639142"/>
      <w:r w:rsidRPr="00F2539A">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41"/>
    </w:p>
    <w:p w14:paraId="4F264182" w14:textId="77777777" w:rsidR="00F57BA1" w:rsidRDefault="00F57BA1" w:rsidP="005C6BA8">
      <w:pPr>
        <w:pStyle w:val="Maximyz0"/>
      </w:pPr>
      <w:r w:rsidRPr="00F2114F">
        <w:t>При эксплуатации систем теплоснабжения и теплопотребления мощностью 10 Гкал/час и более организуется круглосуточное диспетчерское управление, при мощности менее 10 Гкал/час диспетчерское управление устанавливается по решению ответственного за исправное состояние и безопасную эксплуатацию.</w:t>
      </w:r>
    </w:p>
    <w:p w14:paraId="09ABEAE0" w14:textId="77777777" w:rsidR="00F57BA1" w:rsidRDefault="00F57BA1" w:rsidP="005C6BA8">
      <w:pPr>
        <w:pStyle w:val="Maximyz0"/>
      </w:pPr>
      <w:r w:rsidRPr="00F2114F">
        <w:t>Задачами диспетчерского управления являются:</w:t>
      </w:r>
    </w:p>
    <w:p w14:paraId="235E5444" w14:textId="77777777" w:rsidR="00F57BA1" w:rsidRDefault="00F57BA1" w:rsidP="00C849E2">
      <w:pPr>
        <w:pStyle w:val="Maximyz0"/>
        <w:numPr>
          <w:ilvl w:val="0"/>
          <w:numId w:val="11"/>
        </w:numPr>
      </w:pPr>
      <w:r w:rsidRPr="00F2114F">
        <w:t>разработка и ведение заданных режимов работы тепловых энергоустановок и сетей в подразделениях организации;</w:t>
      </w:r>
    </w:p>
    <w:p w14:paraId="74D373B7" w14:textId="77777777" w:rsidR="00F57BA1" w:rsidRDefault="00F57BA1" w:rsidP="00C849E2">
      <w:pPr>
        <w:pStyle w:val="Maximyz0"/>
        <w:numPr>
          <w:ilvl w:val="0"/>
          <w:numId w:val="11"/>
        </w:numPr>
      </w:pPr>
      <w:r w:rsidRPr="00F2114F">
        <w:t>планирование и подготовка ремонтных работ;</w:t>
      </w:r>
    </w:p>
    <w:p w14:paraId="6F0B2A77" w14:textId="77777777" w:rsidR="00F57BA1" w:rsidRDefault="00F57BA1" w:rsidP="00C849E2">
      <w:pPr>
        <w:pStyle w:val="Maximyz0"/>
        <w:numPr>
          <w:ilvl w:val="0"/>
          <w:numId w:val="11"/>
        </w:numPr>
      </w:pPr>
      <w:r w:rsidRPr="00F2114F">
        <w:t>обеспечение устойчивости систем теплоснабжения и теплопотребления;</w:t>
      </w:r>
    </w:p>
    <w:p w14:paraId="1A690228" w14:textId="77777777" w:rsidR="00F57BA1" w:rsidRDefault="00F57BA1" w:rsidP="00C849E2">
      <w:pPr>
        <w:pStyle w:val="Maximyz0"/>
        <w:numPr>
          <w:ilvl w:val="0"/>
          <w:numId w:val="11"/>
        </w:numPr>
      </w:pPr>
      <w:r w:rsidRPr="00F2114F">
        <w:t>выполнение требований к качеству тепловой энергии;</w:t>
      </w:r>
    </w:p>
    <w:p w14:paraId="498473CD" w14:textId="77777777" w:rsidR="00F57BA1" w:rsidRDefault="00F57BA1" w:rsidP="00C849E2">
      <w:pPr>
        <w:pStyle w:val="Maximyz0"/>
        <w:numPr>
          <w:ilvl w:val="0"/>
          <w:numId w:val="11"/>
        </w:numPr>
      </w:pPr>
      <w:r w:rsidRPr="00F2114F">
        <w:t>обеспечение экономичности работы систем теплоснабжения и рационального использования энергоресурсов при соблюдении режимов потребления;</w:t>
      </w:r>
    </w:p>
    <w:p w14:paraId="795B4CF2" w14:textId="77777777" w:rsidR="00F57BA1" w:rsidRDefault="00F57BA1" w:rsidP="00C849E2">
      <w:pPr>
        <w:pStyle w:val="Maximyz0"/>
        <w:numPr>
          <w:ilvl w:val="0"/>
          <w:numId w:val="11"/>
        </w:numPr>
      </w:pPr>
      <w:r w:rsidRPr="00F2114F">
        <w:t>предотвращение и ликвидация технологических нарушений при производстве, преобразовании, передаче и потреблении тепловой энергии.</w:t>
      </w:r>
    </w:p>
    <w:p w14:paraId="3EA3D913" w14:textId="71B350A1" w:rsidR="00F57BA1" w:rsidRDefault="00F2139C" w:rsidP="005C6BA8">
      <w:pPr>
        <w:pStyle w:val="Maximyz0"/>
      </w:pPr>
      <w:r>
        <w:t xml:space="preserve">В </w:t>
      </w:r>
      <w:r w:rsidR="009F31BB">
        <w:t>ООО «УК Индустриальный парк «Родники»</w:t>
      </w:r>
      <w:r w:rsidR="005C6BA8">
        <w:t xml:space="preserve"> организована</w:t>
      </w:r>
      <w:r>
        <w:t xml:space="preserve"> аварийно-диспетчерск</w:t>
      </w:r>
      <w:r w:rsidR="00AE7A3D">
        <w:t>ая</w:t>
      </w:r>
      <w:r>
        <w:t xml:space="preserve"> служб</w:t>
      </w:r>
      <w:r w:rsidR="00AE7A3D">
        <w:t>а</w:t>
      </w:r>
      <w:r>
        <w:t>,</w:t>
      </w:r>
      <w:r w:rsidR="00F57BA1">
        <w:t xml:space="preserve"> осуществляющ</w:t>
      </w:r>
      <w:r w:rsidR="00427028">
        <w:t>ая</w:t>
      </w:r>
      <w:r w:rsidR="00F57BA1">
        <w:t xml:space="preserve"> деятельность по производству, передаче и распределению тепловой энергии</w:t>
      </w:r>
      <w:r>
        <w:t>;</w:t>
      </w:r>
      <w:r w:rsidR="00F57BA1">
        <w:t xml:space="preserve"> организов</w:t>
      </w:r>
      <w:r w:rsidR="00F6127F">
        <w:t>ано</w:t>
      </w:r>
      <w:r w:rsidR="00F57BA1">
        <w:t xml:space="preserve"> круглосуточное опер</w:t>
      </w:r>
      <w:r w:rsidR="00F6127F">
        <w:t>ативное управление</w:t>
      </w:r>
      <w:r w:rsidR="00F57BA1">
        <w:t>, задачами которого являются:</w:t>
      </w:r>
    </w:p>
    <w:p w14:paraId="2ECB7CCE" w14:textId="77777777" w:rsidR="00F57BA1" w:rsidRDefault="00F57BA1" w:rsidP="00C849E2">
      <w:pPr>
        <w:pStyle w:val="Maximyz0"/>
        <w:numPr>
          <w:ilvl w:val="0"/>
          <w:numId w:val="12"/>
        </w:numPr>
      </w:pPr>
      <w:r>
        <w:t>ведение требуемого режима работы;</w:t>
      </w:r>
    </w:p>
    <w:p w14:paraId="4F7FA894" w14:textId="77777777" w:rsidR="00F57BA1" w:rsidRDefault="00F57BA1" w:rsidP="00C849E2">
      <w:pPr>
        <w:pStyle w:val="Maximyz0"/>
        <w:numPr>
          <w:ilvl w:val="0"/>
          <w:numId w:val="12"/>
        </w:numPr>
      </w:pPr>
      <w:r>
        <w:t>производство переключений, пусков и остановов;</w:t>
      </w:r>
    </w:p>
    <w:p w14:paraId="6F730304" w14:textId="77777777" w:rsidR="00F57BA1" w:rsidRDefault="00F57BA1" w:rsidP="00C849E2">
      <w:pPr>
        <w:pStyle w:val="Maximyz0"/>
        <w:numPr>
          <w:ilvl w:val="0"/>
          <w:numId w:val="12"/>
        </w:numPr>
      </w:pPr>
      <w:r>
        <w:t>локализация аварий и восстановление режима работы;</w:t>
      </w:r>
    </w:p>
    <w:p w14:paraId="2A4794B5" w14:textId="77777777" w:rsidR="00F57BA1" w:rsidRDefault="00F57BA1" w:rsidP="00C849E2">
      <w:pPr>
        <w:pStyle w:val="Maximyz0"/>
        <w:numPr>
          <w:ilvl w:val="0"/>
          <w:numId w:val="12"/>
        </w:numPr>
      </w:pPr>
      <w:r>
        <w:t>подготовка к производству ремонтных работ.</w:t>
      </w:r>
    </w:p>
    <w:p w14:paraId="1720BF18" w14:textId="77777777" w:rsidR="00F57BA1" w:rsidRPr="00C80818" w:rsidRDefault="00F57BA1" w:rsidP="005C6BA8">
      <w:pPr>
        <w:pStyle w:val="Maximyz0"/>
      </w:pPr>
      <w:r>
        <w:t>Если оборудование системы теплоснабжения эксплуатируется различными организациями, между ними организованы согласованные действия диспетчерского управления, оформленные распорядительными документами и инструкцией.</w:t>
      </w:r>
    </w:p>
    <w:p w14:paraId="5E4FBF4D" w14:textId="77777777" w:rsidR="00F57BA1" w:rsidRDefault="00F57BA1" w:rsidP="005C6BA8">
      <w:pPr>
        <w:pStyle w:val="Maximyz0"/>
      </w:pPr>
      <w:r w:rsidRPr="00CF16CB">
        <w:t>Управление осуществляется с диспетчерских пунктов и щитов управления, оборудованных средствами диспетчерского и технологического управления и системами контроля, а также укомплектованных оперативными схемами.</w:t>
      </w:r>
    </w:p>
    <w:p w14:paraId="346AE708" w14:textId="77777777" w:rsidR="00F57BA1" w:rsidRDefault="00F57BA1" w:rsidP="005C6BA8">
      <w:pPr>
        <w:pStyle w:val="Maximyz0"/>
      </w:pPr>
      <w:r>
        <w:t>Управление режимом работы тепловых энергоустановок организовывается на основании суточных графиков.</w:t>
      </w:r>
    </w:p>
    <w:p w14:paraId="042DF3A1" w14:textId="77777777" w:rsidR="00F57BA1" w:rsidRDefault="00F57BA1" w:rsidP="005C6BA8">
      <w:pPr>
        <w:pStyle w:val="Maximyz0"/>
      </w:pPr>
      <w:r>
        <w:lastRenderedPageBreak/>
        <w:t>Источники тепловой энергии обязаны в нормальных условиях выполнять заданный график нагрузки и включенного резерва.</w:t>
      </w:r>
    </w:p>
    <w:p w14:paraId="71E8132B" w14:textId="77777777" w:rsidR="00F57BA1" w:rsidRDefault="00F57BA1" w:rsidP="005C6BA8">
      <w:pPr>
        <w:pStyle w:val="Maximyz0"/>
      </w:pPr>
      <w:r>
        <w:t>О вынужденных отклонениях от графика оперативный персонал источника тепловой энергии немедленно сообщает диспетчеру тепловых сетей.</w:t>
      </w:r>
    </w:p>
    <w:p w14:paraId="6F3454DA" w14:textId="77777777" w:rsidR="00F57BA1" w:rsidRDefault="00F57BA1" w:rsidP="005C6BA8">
      <w:pPr>
        <w:pStyle w:val="Maximyz0"/>
      </w:pPr>
      <w:r>
        <w:t>Регулирование параметров теплоносителя тепловых сетей обеспечивает поддержание заданного давления и температуры теплоносителя в контрольных пунктах.</w:t>
      </w:r>
    </w:p>
    <w:p w14:paraId="45A80F54" w14:textId="77777777" w:rsidR="00F57BA1" w:rsidRDefault="00F57BA1" w:rsidP="005C6BA8">
      <w:pPr>
        <w:pStyle w:val="Maximyz0"/>
      </w:pPr>
      <w:r>
        <w:t>Допускается отклонение температуры теплоносителя от заданных значений при кратковременном (не более 3 ч) изменении утвержденного графика, если иное не предусмотрено договорными отношениями между источником тепловой энергии и потребителями теплоты.</w:t>
      </w:r>
    </w:p>
    <w:p w14:paraId="5B60E527" w14:textId="77777777" w:rsidR="00F57BA1" w:rsidRDefault="00F57BA1" w:rsidP="005C6BA8">
      <w:pPr>
        <w:pStyle w:val="Maximyz0"/>
      </w:pPr>
      <w:r>
        <w:t>Регулирование параметров теплоносителя в тепловых сетях осуществляется автоматически или вручную путем воздействия на:</w:t>
      </w:r>
    </w:p>
    <w:p w14:paraId="2F43E8A1" w14:textId="77777777" w:rsidR="00F57BA1" w:rsidRDefault="00F57BA1" w:rsidP="00C849E2">
      <w:pPr>
        <w:pStyle w:val="Maximyz0"/>
        <w:numPr>
          <w:ilvl w:val="0"/>
          <w:numId w:val="13"/>
        </w:numPr>
      </w:pPr>
      <w:r>
        <w:t>работу источников и потребителей теплоты;</w:t>
      </w:r>
    </w:p>
    <w:p w14:paraId="5B402BB3" w14:textId="77777777" w:rsidR="00F57BA1" w:rsidRDefault="00F57BA1" w:rsidP="00C849E2">
      <w:pPr>
        <w:pStyle w:val="Maximyz0"/>
        <w:numPr>
          <w:ilvl w:val="0"/>
          <w:numId w:val="13"/>
        </w:numPr>
      </w:pPr>
      <w:r>
        <w:t>гидравлический режим тепловых сетей, в том числе изменением перетоков и режимов работы насосных станций и теплопотребляющих энергоустановок;</w:t>
      </w:r>
    </w:p>
    <w:p w14:paraId="47D9493E" w14:textId="77777777" w:rsidR="00F57BA1" w:rsidRDefault="00F57BA1" w:rsidP="00C849E2">
      <w:pPr>
        <w:pStyle w:val="Maximyz0"/>
        <w:numPr>
          <w:ilvl w:val="0"/>
          <w:numId w:val="13"/>
        </w:numPr>
      </w:pPr>
      <w:r>
        <w:t>режим подпитки путем поддержания постоянной готовности водоподготовительных установок источников тепловой энергии к покрытию изменяющихся расходов подпиточной воды.</w:t>
      </w:r>
    </w:p>
    <w:p w14:paraId="75DBB9D8" w14:textId="77777777" w:rsidR="00F57BA1" w:rsidRDefault="00F57BA1" w:rsidP="005C6BA8">
      <w:pPr>
        <w:pStyle w:val="Maximyz0"/>
      </w:pPr>
      <w:r>
        <w:t>Оперативно-диспетчерское управление осуществляется согласно «Правилам технической эксплуатации тепловых энергоустановок» утвержденных приказом Минэнерго РФ от 24 марта 2003 г. №115.</w:t>
      </w:r>
    </w:p>
    <w:p w14:paraId="5ACE512A" w14:textId="10BF9428" w:rsidR="00717FB9" w:rsidRDefault="00717FB9" w:rsidP="00472F32">
      <w:pPr>
        <w:pStyle w:val="Maximyz0"/>
        <w:rPr>
          <w:lang w:eastAsia="en-US"/>
        </w:rPr>
      </w:pPr>
    </w:p>
    <w:p w14:paraId="3E631D22" w14:textId="102B38F9" w:rsidR="00717FB9" w:rsidRDefault="00F2539A" w:rsidP="005C6BA8">
      <w:pPr>
        <w:pStyle w:val="21"/>
      </w:pPr>
      <w:r>
        <w:t xml:space="preserve"> </w:t>
      </w:r>
      <w:bookmarkStart w:id="142" w:name="_Toc40639143"/>
      <w:r w:rsidRPr="00F2539A">
        <w:t>Уровень автоматизации и обслуживания центральных тепловых пунктов, насосных станций</w:t>
      </w:r>
      <w:bookmarkEnd w:id="142"/>
    </w:p>
    <w:p w14:paraId="7CC8200F" w14:textId="77777777" w:rsidR="009F31BB" w:rsidRDefault="00F2539A" w:rsidP="009F31BB">
      <w:pPr>
        <w:pStyle w:val="Maximyz0"/>
      </w:pPr>
      <w:r>
        <w:rPr>
          <w:lang w:eastAsia="en-US"/>
        </w:rPr>
        <w:t xml:space="preserve">На территории </w:t>
      </w:r>
      <w:r w:rsidR="007250A6">
        <w:rPr>
          <w:lang w:eastAsia="en-US"/>
        </w:rPr>
        <w:t>Родниковского городского поселения</w:t>
      </w:r>
      <w:r w:rsidR="00427028">
        <w:rPr>
          <w:lang w:eastAsia="en-US"/>
        </w:rPr>
        <w:t xml:space="preserve"> </w:t>
      </w:r>
      <w:r w:rsidR="00472F32">
        <w:rPr>
          <w:lang w:eastAsia="en-US"/>
        </w:rPr>
        <w:t xml:space="preserve">существует </w:t>
      </w:r>
      <w:r w:rsidR="009F31BB" w:rsidRPr="009F31BB">
        <w:rPr>
          <w:lang w:eastAsia="en-US"/>
        </w:rPr>
        <w:t>ЦТП (бойлерной)</w:t>
      </w:r>
      <w:r w:rsidR="009F31BB">
        <w:rPr>
          <w:lang w:eastAsia="en-US"/>
        </w:rPr>
        <w:t xml:space="preserve"> по адресу</w:t>
      </w:r>
      <w:r w:rsidR="009F31BB" w:rsidRPr="009F31BB">
        <w:t xml:space="preserve"> </w:t>
      </w:r>
      <w:r w:rsidR="009F31BB" w:rsidRPr="009F31BB">
        <w:rPr>
          <w:lang w:eastAsia="en-US"/>
        </w:rPr>
        <w:t>ул. Советская, д. 20</w:t>
      </w:r>
      <w:r w:rsidR="00472F32" w:rsidRPr="00472F32">
        <w:t xml:space="preserve">. </w:t>
      </w:r>
    </w:p>
    <w:p w14:paraId="172482BD" w14:textId="4BF2BAB9" w:rsidR="009F31BB" w:rsidRDefault="009F31BB" w:rsidP="009F31BB">
      <w:pPr>
        <w:pStyle w:val="Maximyz0"/>
        <w:rPr>
          <w:lang w:eastAsia="en-US"/>
        </w:rPr>
      </w:pPr>
      <w:r>
        <w:rPr>
          <w:lang w:eastAsia="en-US"/>
        </w:rPr>
        <w:t xml:space="preserve">В таблице </w:t>
      </w:r>
      <w:r>
        <w:rPr>
          <w:lang w:eastAsia="en-US"/>
        </w:rPr>
        <w:fldChar w:fldCharType="begin"/>
      </w:r>
      <w:r>
        <w:rPr>
          <w:lang w:eastAsia="en-US"/>
        </w:rPr>
        <w:instrText xml:space="preserve"> REF _Ref37060778 \h  \* MERGEFORMAT </w:instrText>
      </w:r>
      <w:r>
        <w:rPr>
          <w:lang w:eastAsia="en-US"/>
        </w:rPr>
      </w:r>
      <w:r>
        <w:rPr>
          <w:lang w:eastAsia="en-US"/>
        </w:rPr>
        <w:fldChar w:fldCharType="separate"/>
      </w:r>
      <w:r w:rsidR="00B53B84" w:rsidRPr="00B53B84">
        <w:rPr>
          <w:vanish/>
        </w:rPr>
        <w:t xml:space="preserve">Таблица </w:t>
      </w:r>
      <w:r w:rsidR="00B53B84">
        <w:rPr>
          <w:noProof/>
        </w:rPr>
        <w:t>3</w:t>
      </w:r>
      <w:r w:rsidR="00B53B84">
        <w:t>.</w:t>
      </w:r>
      <w:r w:rsidR="00B53B84">
        <w:rPr>
          <w:noProof/>
        </w:rPr>
        <w:t>24</w:t>
      </w:r>
      <w:r>
        <w:rPr>
          <w:lang w:eastAsia="en-US"/>
        </w:rPr>
        <w:fldChar w:fldCharType="end"/>
      </w:r>
      <w:r>
        <w:rPr>
          <w:lang w:eastAsia="en-US"/>
        </w:rPr>
        <w:t xml:space="preserve"> представлен перечень основного оборудования ЦТП (бойлерной).</w:t>
      </w:r>
    </w:p>
    <w:p w14:paraId="6EB847ED" w14:textId="77777777" w:rsidR="009F31BB" w:rsidRDefault="009F31BB" w:rsidP="009F31BB">
      <w:pPr>
        <w:pStyle w:val="Maximyz0"/>
        <w:rPr>
          <w:lang w:eastAsia="en-US"/>
        </w:rPr>
      </w:pPr>
    </w:p>
    <w:p w14:paraId="2EAC42F0" w14:textId="68BF41D2" w:rsidR="009F31BB" w:rsidRDefault="009F31BB" w:rsidP="009F31BB">
      <w:pPr>
        <w:pStyle w:val="aff4"/>
        <w:keepNext/>
      </w:pPr>
      <w:bookmarkStart w:id="143" w:name="_Ref37060778"/>
      <w:r>
        <w:t xml:space="preserve">Таблица </w:t>
      </w:r>
      <w:fldSimple w:instr=" STYLEREF 1 \s ">
        <w:r w:rsidR="00B53B84">
          <w:rPr>
            <w:noProof/>
          </w:rPr>
          <w:t>3</w:t>
        </w:r>
      </w:fldSimple>
      <w:r>
        <w:t>.</w:t>
      </w:r>
      <w:fldSimple w:instr=" SEQ Таблица \* ARABIC \s 1 ">
        <w:r w:rsidR="00B53B84">
          <w:rPr>
            <w:noProof/>
          </w:rPr>
          <w:t>24</w:t>
        </w:r>
      </w:fldSimple>
      <w:bookmarkEnd w:id="143"/>
      <w:r>
        <w:t xml:space="preserve"> - </w:t>
      </w:r>
      <w:r w:rsidRPr="000B3FBF">
        <w:t>Перечень установленного оборудования</w:t>
      </w:r>
      <w:r>
        <w:t xml:space="preserve"> бойлерной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992"/>
        <w:gridCol w:w="1559"/>
        <w:gridCol w:w="4961"/>
        <w:gridCol w:w="1694"/>
      </w:tblGrid>
      <w:tr w:rsidR="00D04D46" w:rsidRPr="00E14542" w14:paraId="0BFCAEF2" w14:textId="77777777" w:rsidTr="00D04D46">
        <w:trPr>
          <w:trHeight w:val="340"/>
          <w:tblHeader/>
        </w:trPr>
        <w:tc>
          <w:tcPr>
            <w:tcW w:w="421" w:type="dxa"/>
            <w:shd w:val="clear" w:color="auto" w:fill="auto"/>
            <w:noWrap/>
            <w:vAlign w:val="center"/>
          </w:tcPr>
          <w:p w14:paraId="6BAB5A6C" w14:textId="77777777" w:rsidR="00D04D46" w:rsidRPr="00E14542" w:rsidRDefault="00D04D46" w:rsidP="00984FAD">
            <w:pPr>
              <w:jc w:val="center"/>
              <w:rPr>
                <w:sz w:val="20"/>
                <w:szCs w:val="20"/>
              </w:rPr>
            </w:pPr>
            <w:r w:rsidRPr="00E14542">
              <w:rPr>
                <w:sz w:val="20"/>
                <w:szCs w:val="20"/>
              </w:rPr>
              <w:t>№ п/п</w:t>
            </w:r>
          </w:p>
        </w:tc>
        <w:tc>
          <w:tcPr>
            <w:tcW w:w="992" w:type="dxa"/>
            <w:shd w:val="clear" w:color="auto" w:fill="auto"/>
            <w:vAlign w:val="center"/>
          </w:tcPr>
          <w:p w14:paraId="27B8E1F7" w14:textId="77777777" w:rsidR="00D04D46" w:rsidRPr="00E14542" w:rsidRDefault="00D04D46" w:rsidP="00984FAD">
            <w:pPr>
              <w:jc w:val="center"/>
              <w:rPr>
                <w:sz w:val="20"/>
                <w:szCs w:val="20"/>
              </w:rPr>
            </w:pPr>
            <w:r>
              <w:rPr>
                <w:sz w:val="20"/>
                <w:szCs w:val="20"/>
              </w:rPr>
              <w:t>Н</w:t>
            </w:r>
            <w:r w:rsidRPr="00E14542">
              <w:rPr>
                <w:sz w:val="20"/>
                <w:szCs w:val="20"/>
              </w:rPr>
              <w:t>аименование ЦТП/НС</w:t>
            </w:r>
          </w:p>
        </w:tc>
        <w:tc>
          <w:tcPr>
            <w:tcW w:w="1559" w:type="dxa"/>
            <w:shd w:val="clear" w:color="auto" w:fill="auto"/>
            <w:noWrap/>
            <w:vAlign w:val="center"/>
          </w:tcPr>
          <w:p w14:paraId="7AC1769A" w14:textId="77777777" w:rsidR="00D04D46" w:rsidRPr="00E14542" w:rsidRDefault="00D04D46" w:rsidP="00984FAD">
            <w:pPr>
              <w:jc w:val="center"/>
              <w:rPr>
                <w:sz w:val="20"/>
                <w:szCs w:val="20"/>
              </w:rPr>
            </w:pPr>
            <w:r w:rsidRPr="00E14542">
              <w:rPr>
                <w:sz w:val="20"/>
                <w:szCs w:val="20"/>
              </w:rPr>
              <w:t>Адрес</w:t>
            </w:r>
          </w:p>
        </w:tc>
        <w:tc>
          <w:tcPr>
            <w:tcW w:w="4961" w:type="dxa"/>
            <w:shd w:val="clear" w:color="auto" w:fill="auto"/>
            <w:vAlign w:val="center"/>
          </w:tcPr>
          <w:p w14:paraId="6AEFE2C9" w14:textId="77777777" w:rsidR="00D04D46" w:rsidRPr="00E14542" w:rsidRDefault="00D04D46" w:rsidP="00984FAD">
            <w:pPr>
              <w:jc w:val="center"/>
              <w:rPr>
                <w:sz w:val="20"/>
                <w:szCs w:val="20"/>
              </w:rPr>
            </w:pPr>
            <w:r w:rsidRPr="00E14542">
              <w:rPr>
                <w:sz w:val="20"/>
                <w:szCs w:val="20"/>
              </w:rPr>
              <w:t>Перечень установленного оборудования (с указанием марок оборудования)</w:t>
            </w:r>
          </w:p>
        </w:tc>
        <w:tc>
          <w:tcPr>
            <w:tcW w:w="1694" w:type="dxa"/>
            <w:shd w:val="clear" w:color="auto" w:fill="auto"/>
            <w:vAlign w:val="center"/>
          </w:tcPr>
          <w:p w14:paraId="0FDC2824" w14:textId="77777777" w:rsidR="00D04D46" w:rsidRPr="00E14542" w:rsidRDefault="00D04D46" w:rsidP="00984FAD">
            <w:pPr>
              <w:jc w:val="center"/>
              <w:rPr>
                <w:sz w:val="20"/>
                <w:szCs w:val="20"/>
              </w:rPr>
            </w:pPr>
            <w:r w:rsidRPr="00E14542">
              <w:rPr>
                <w:sz w:val="20"/>
                <w:szCs w:val="20"/>
              </w:rPr>
              <w:t>Год ввода оборудования в эксплуатацию</w:t>
            </w:r>
          </w:p>
        </w:tc>
      </w:tr>
      <w:tr w:rsidR="00D04D46" w:rsidRPr="00E14542" w14:paraId="7E9483F8" w14:textId="77777777" w:rsidTr="00984FAD">
        <w:trPr>
          <w:trHeight w:val="340"/>
        </w:trPr>
        <w:tc>
          <w:tcPr>
            <w:tcW w:w="421" w:type="dxa"/>
            <w:vMerge w:val="restart"/>
            <w:shd w:val="clear" w:color="auto" w:fill="auto"/>
            <w:noWrap/>
            <w:vAlign w:val="center"/>
          </w:tcPr>
          <w:p w14:paraId="77D0206D" w14:textId="77777777" w:rsidR="00D04D46" w:rsidRPr="00E14542" w:rsidRDefault="00D04D46" w:rsidP="00984FAD">
            <w:pPr>
              <w:jc w:val="center"/>
              <w:rPr>
                <w:sz w:val="20"/>
                <w:szCs w:val="20"/>
              </w:rPr>
            </w:pPr>
            <w:r w:rsidRPr="00E14542">
              <w:rPr>
                <w:sz w:val="20"/>
                <w:szCs w:val="20"/>
              </w:rPr>
              <w:t>1</w:t>
            </w:r>
          </w:p>
        </w:tc>
        <w:tc>
          <w:tcPr>
            <w:tcW w:w="992" w:type="dxa"/>
            <w:vMerge w:val="restart"/>
            <w:shd w:val="clear" w:color="auto" w:fill="auto"/>
            <w:noWrap/>
            <w:vAlign w:val="center"/>
          </w:tcPr>
          <w:p w14:paraId="0678DD61" w14:textId="77777777" w:rsidR="00D04D46" w:rsidRPr="00E14542" w:rsidRDefault="00D04D46" w:rsidP="00984FAD">
            <w:pPr>
              <w:jc w:val="center"/>
              <w:rPr>
                <w:sz w:val="20"/>
                <w:szCs w:val="20"/>
              </w:rPr>
            </w:pPr>
            <w:r w:rsidRPr="00E14542">
              <w:rPr>
                <w:sz w:val="20"/>
                <w:szCs w:val="20"/>
              </w:rPr>
              <w:t>ЦТС (отопление)</w:t>
            </w:r>
          </w:p>
        </w:tc>
        <w:tc>
          <w:tcPr>
            <w:tcW w:w="1559" w:type="dxa"/>
            <w:vMerge w:val="restart"/>
            <w:shd w:val="clear" w:color="auto" w:fill="auto"/>
            <w:noWrap/>
            <w:vAlign w:val="center"/>
          </w:tcPr>
          <w:p w14:paraId="65D17561" w14:textId="77777777" w:rsidR="00D04D46" w:rsidRPr="00E14542" w:rsidRDefault="00D04D46" w:rsidP="00984FAD">
            <w:pPr>
              <w:jc w:val="center"/>
              <w:rPr>
                <w:sz w:val="20"/>
                <w:szCs w:val="20"/>
              </w:rPr>
            </w:pPr>
            <w:r w:rsidRPr="00E14542">
              <w:rPr>
                <w:sz w:val="20"/>
                <w:szCs w:val="20"/>
              </w:rPr>
              <w:t>ул. Советская, д. 20</w:t>
            </w:r>
          </w:p>
        </w:tc>
        <w:tc>
          <w:tcPr>
            <w:tcW w:w="4961" w:type="dxa"/>
            <w:shd w:val="clear" w:color="auto" w:fill="auto"/>
            <w:vAlign w:val="center"/>
          </w:tcPr>
          <w:p w14:paraId="2F90EB59" w14:textId="77777777" w:rsidR="00D04D46" w:rsidRPr="00E14542" w:rsidRDefault="00D04D46" w:rsidP="00984FAD">
            <w:pPr>
              <w:rPr>
                <w:sz w:val="20"/>
                <w:szCs w:val="20"/>
              </w:rPr>
            </w:pPr>
            <w:r w:rsidRPr="00E14542">
              <w:rPr>
                <w:sz w:val="20"/>
                <w:szCs w:val="20"/>
              </w:rPr>
              <w:t>Насосы сетевые (марка 1Д630-90) - 3 шт.</w:t>
            </w:r>
            <w:r w:rsidRPr="00E14542">
              <w:rPr>
                <w:sz w:val="20"/>
                <w:szCs w:val="20"/>
              </w:rPr>
              <w:br/>
              <w:t>Подпиточные (марка 1К-80-50-200)- 2 шт.</w:t>
            </w:r>
          </w:p>
        </w:tc>
        <w:tc>
          <w:tcPr>
            <w:tcW w:w="1694" w:type="dxa"/>
            <w:shd w:val="clear" w:color="auto" w:fill="auto"/>
            <w:vAlign w:val="center"/>
          </w:tcPr>
          <w:p w14:paraId="65A17864" w14:textId="77777777" w:rsidR="00D04D46" w:rsidRPr="00E14542" w:rsidRDefault="00D04D46" w:rsidP="00984FAD">
            <w:pPr>
              <w:jc w:val="center"/>
              <w:rPr>
                <w:sz w:val="20"/>
                <w:szCs w:val="20"/>
              </w:rPr>
            </w:pPr>
            <w:r w:rsidRPr="00E14542">
              <w:rPr>
                <w:sz w:val="20"/>
                <w:szCs w:val="20"/>
              </w:rPr>
              <w:t>2014</w:t>
            </w:r>
            <w:r w:rsidRPr="00E14542">
              <w:rPr>
                <w:sz w:val="20"/>
                <w:szCs w:val="20"/>
              </w:rPr>
              <w:br/>
              <w:t>2014</w:t>
            </w:r>
          </w:p>
        </w:tc>
      </w:tr>
      <w:tr w:rsidR="00D04D46" w:rsidRPr="00E14542" w14:paraId="1162FEC4" w14:textId="77777777" w:rsidTr="00984FAD">
        <w:trPr>
          <w:trHeight w:val="340"/>
        </w:trPr>
        <w:tc>
          <w:tcPr>
            <w:tcW w:w="421" w:type="dxa"/>
            <w:vMerge/>
            <w:vAlign w:val="center"/>
          </w:tcPr>
          <w:p w14:paraId="2297B3A9" w14:textId="77777777" w:rsidR="00D04D46" w:rsidRPr="00E14542" w:rsidRDefault="00D04D46" w:rsidP="00984FAD">
            <w:pPr>
              <w:jc w:val="center"/>
              <w:rPr>
                <w:sz w:val="20"/>
                <w:szCs w:val="20"/>
              </w:rPr>
            </w:pPr>
          </w:p>
        </w:tc>
        <w:tc>
          <w:tcPr>
            <w:tcW w:w="992" w:type="dxa"/>
            <w:vMerge/>
            <w:vAlign w:val="center"/>
          </w:tcPr>
          <w:p w14:paraId="30D429E5" w14:textId="77777777" w:rsidR="00D04D46" w:rsidRPr="00E14542" w:rsidRDefault="00D04D46" w:rsidP="00984FAD">
            <w:pPr>
              <w:jc w:val="center"/>
              <w:rPr>
                <w:sz w:val="20"/>
                <w:szCs w:val="20"/>
              </w:rPr>
            </w:pPr>
          </w:p>
        </w:tc>
        <w:tc>
          <w:tcPr>
            <w:tcW w:w="1559" w:type="dxa"/>
            <w:vMerge/>
            <w:vAlign w:val="center"/>
          </w:tcPr>
          <w:p w14:paraId="56580551" w14:textId="77777777" w:rsidR="00D04D46" w:rsidRPr="00E14542" w:rsidRDefault="00D04D46" w:rsidP="00984FAD">
            <w:pPr>
              <w:jc w:val="center"/>
              <w:rPr>
                <w:sz w:val="20"/>
                <w:szCs w:val="20"/>
              </w:rPr>
            </w:pPr>
          </w:p>
        </w:tc>
        <w:tc>
          <w:tcPr>
            <w:tcW w:w="4961" w:type="dxa"/>
            <w:shd w:val="clear" w:color="auto" w:fill="auto"/>
            <w:vAlign w:val="center"/>
          </w:tcPr>
          <w:p w14:paraId="09D0C713" w14:textId="77777777" w:rsidR="00D04D46" w:rsidRPr="00E14542" w:rsidRDefault="00D04D46" w:rsidP="00984FAD">
            <w:pPr>
              <w:rPr>
                <w:sz w:val="20"/>
                <w:szCs w:val="20"/>
              </w:rPr>
            </w:pPr>
            <w:r w:rsidRPr="00E14542">
              <w:rPr>
                <w:sz w:val="20"/>
                <w:szCs w:val="20"/>
              </w:rPr>
              <w:t>Подогреватель пароводяной ПП1-108-7-II-УЗ - 2 шт.</w:t>
            </w:r>
            <w:r w:rsidRPr="00E14542">
              <w:rPr>
                <w:sz w:val="20"/>
                <w:szCs w:val="20"/>
              </w:rPr>
              <w:br/>
              <w:t>Подогреватель пароводяной ПП1-75кп/23ак-16-II - 1шт.</w:t>
            </w:r>
            <w:r w:rsidRPr="00E14542">
              <w:rPr>
                <w:sz w:val="20"/>
                <w:szCs w:val="20"/>
              </w:rPr>
              <w:br/>
              <w:t>Подогреватель кожехотрубный пароводяной  ПП1-108-0,7-2 - 1 шт.</w:t>
            </w:r>
          </w:p>
        </w:tc>
        <w:tc>
          <w:tcPr>
            <w:tcW w:w="1694" w:type="dxa"/>
            <w:shd w:val="clear" w:color="auto" w:fill="auto"/>
            <w:vAlign w:val="center"/>
          </w:tcPr>
          <w:p w14:paraId="2971E4CB" w14:textId="77777777" w:rsidR="00D04D46" w:rsidRPr="00E14542" w:rsidRDefault="00D04D46" w:rsidP="00984FAD">
            <w:pPr>
              <w:jc w:val="center"/>
              <w:rPr>
                <w:sz w:val="20"/>
                <w:szCs w:val="20"/>
              </w:rPr>
            </w:pPr>
            <w:r w:rsidRPr="00E14542">
              <w:rPr>
                <w:sz w:val="20"/>
                <w:szCs w:val="20"/>
              </w:rPr>
              <w:t>2014</w:t>
            </w:r>
            <w:r w:rsidRPr="00E14542">
              <w:rPr>
                <w:sz w:val="20"/>
                <w:szCs w:val="20"/>
              </w:rPr>
              <w:br/>
              <w:t>2014</w:t>
            </w:r>
            <w:r w:rsidRPr="00E14542">
              <w:rPr>
                <w:sz w:val="20"/>
                <w:szCs w:val="20"/>
              </w:rPr>
              <w:br/>
              <w:t>2014</w:t>
            </w:r>
          </w:p>
        </w:tc>
      </w:tr>
      <w:tr w:rsidR="00D04D46" w:rsidRPr="00E14542" w14:paraId="73C08487" w14:textId="77777777" w:rsidTr="00984FAD">
        <w:trPr>
          <w:trHeight w:val="340"/>
        </w:trPr>
        <w:tc>
          <w:tcPr>
            <w:tcW w:w="421" w:type="dxa"/>
            <w:vMerge/>
            <w:vAlign w:val="center"/>
          </w:tcPr>
          <w:p w14:paraId="1DD44F77" w14:textId="77777777" w:rsidR="00D04D46" w:rsidRPr="00E14542" w:rsidRDefault="00D04D46" w:rsidP="00984FAD">
            <w:pPr>
              <w:jc w:val="center"/>
              <w:rPr>
                <w:sz w:val="20"/>
                <w:szCs w:val="20"/>
              </w:rPr>
            </w:pPr>
          </w:p>
        </w:tc>
        <w:tc>
          <w:tcPr>
            <w:tcW w:w="992" w:type="dxa"/>
            <w:vMerge/>
            <w:vAlign w:val="center"/>
          </w:tcPr>
          <w:p w14:paraId="74F94CC9" w14:textId="77777777" w:rsidR="00D04D46" w:rsidRPr="00E14542" w:rsidRDefault="00D04D46" w:rsidP="00984FAD">
            <w:pPr>
              <w:jc w:val="center"/>
              <w:rPr>
                <w:sz w:val="20"/>
                <w:szCs w:val="20"/>
              </w:rPr>
            </w:pPr>
          </w:p>
        </w:tc>
        <w:tc>
          <w:tcPr>
            <w:tcW w:w="1559" w:type="dxa"/>
            <w:vMerge/>
            <w:vAlign w:val="center"/>
          </w:tcPr>
          <w:p w14:paraId="1B03C2F1" w14:textId="77777777" w:rsidR="00D04D46" w:rsidRPr="00E14542" w:rsidRDefault="00D04D46" w:rsidP="00984FAD">
            <w:pPr>
              <w:jc w:val="center"/>
              <w:rPr>
                <w:sz w:val="20"/>
                <w:szCs w:val="20"/>
              </w:rPr>
            </w:pPr>
          </w:p>
        </w:tc>
        <w:tc>
          <w:tcPr>
            <w:tcW w:w="4961" w:type="dxa"/>
            <w:shd w:val="clear" w:color="auto" w:fill="auto"/>
            <w:vAlign w:val="center"/>
          </w:tcPr>
          <w:p w14:paraId="7A5A5E34" w14:textId="77777777" w:rsidR="00D04D46" w:rsidRPr="00E14542" w:rsidRDefault="00D04D46" w:rsidP="00984FAD">
            <w:pPr>
              <w:rPr>
                <w:sz w:val="20"/>
                <w:szCs w:val="20"/>
              </w:rPr>
            </w:pPr>
            <w:r w:rsidRPr="00E14542">
              <w:rPr>
                <w:sz w:val="20"/>
                <w:szCs w:val="20"/>
              </w:rPr>
              <w:t>Регулятор температуры (Контар МС 12) - 2 шт.</w:t>
            </w:r>
            <w:r w:rsidRPr="00E14542">
              <w:rPr>
                <w:sz w:val="20"/>
                <w:szCs w:val="20"/>
              </w:rPr>
              <w:br/>
              <w:t>Измеритель температуры (2ТРМ0) - 3 шт.</w:t>
            </w:r>
            <w:r w:rsidRPr="00E14542">
              <w:rPr>
                <w:sz w:val="20"/>
                <w:szCs w:val="20"/>
              </w:rPr>
              <w:br/>
              <w:t>Регулятор подпитки теплосети (КРМ-12) - 1 шт.</w:t>
            </w:r>
          </w:p>
        </w:tc>
        <w:tc>
          <w:tcPr>
            <w:tcW w:w="1694" w:type="dxa"/>
            <w:shd w:val="clear" w:color="auto" w:fill="auto"/>
            <w:vAlign w:val="center"/>
          </w:tcPr>
          <w:p w14:paraId="77DCFC1B" w14:textId="77777777" w:rsidR="00D04D46" w:rsidRPr="00E14542" w:rsidRDefault="00D04D46" w:rsidP="00984FAD">
            <w:pPr>
              <w:jc w:val="center"/>
              <w:rPr>
                <w:sz w:val="20"/>
                <w:szCs w:val="20"/>
              </w:rPr>
            </w:pPr>
            <w:r w:rsidRPr="00E14542">
              <w:rPr>
                <w:sz w:val="20"/>
                <w:szCs w:val="20"/>
              </w:rPr>
              <w:t>2014</w:t>
            </w:r>
            <w:r w:rsidRPr="00E14542">
              <w:rPr>
                <w:sz w:val="20"/>
                <w:szCs w:val="20"/>
              </w:rPr>
              <w:br/>
              <w:t>2014</w:t>
            </w:r>
            <w:r w:rsidRPr="00E14542">
              <w:rPr>
                <w:sz w:val="20"/>
                <w:szCs w:val="20"/>
              </w:rPr>
              <w:br/>
              <w:t>2014</w:t>
            </w:r>
          </w:p>
        </w:tc>
      </w:tr>
      <w:tr w:rsidR="00D04D46" w:rsidRPr="00E14542" w14:paraId="20A742A8" w14:textId="77777777" w:rsidTr="00984FAD">
        <w:trPr>
          <w:trHeight w:val="340"/>
        </w:trPr>
        <w:tc>
          <w:tcPr>
            <w:tcW w:w="421" w:type="dxa"/>
            <w:vMerge w:val="restart"/>
            <w:shd w:val="clear" w:color="auto" w:fill="auto"/>
            <w:noWrap/>
            <w:vAlign w:val="center"/>
          </w:tcPr>
          <w:p w14:paraId="3BA91E76" w14:textId="77777777" w:rsidR="00D04D46" w:rsidRPr="00E14542" w:rsidRDefault="00D04D46" w:rsidP="00984FAD">
            <w:pPr>
              <w:jc w:val="center"/>
              <w:rPr>
                <w:sz w:val="20"/>
                <w:szCs w:val="20"/>
              </w:rPr>
            </w:pPr>
            <w:r w:rsidRPr="00E14542">
              <w:rPr>
                <w:sz w:val="20"/>
                <w:szCs w:val="20"/>
              </w:rPr>
              <w:lastRenderedPageBreak/>
              <w:t>2</w:t>
            </w:r>
          </w:p>
        </w:tc>
        <w:tc>
          <w:tcPr>
            <w:tcW w:w="992" w:type="dxa"/>
            <w:vMerge w:val="restart"/>
            <w:shd w:val="clear" w:color="auto" w:fill="auto"/>
            <w:noWrap/>
            <w:vAlign w:val="center"/>
          </w:tcPr>
          <w:p w14:paraId="6202729A" w14:textId="77777777" w:rsidR="00D04D46" w:rsidRPr="00E14542" w:rsidRDefault="00D04D46" w:rsidP="00984FAD">
            <w:pPr>
              <w:jc w:val="center"/>
              <w:rPr>
                <w:sz w:val="20"/>
                <w:szCs w:val="20"/>
              </w:rPr>
            </w:pPr>
            <w:r w:rsidRPr="00E14542">
              <w:rPr>
                <w:sz w:val="20"/>
                <w:szCs w:val="20"/>
              </w:rPr>
              <w:t>ЦТС (ГВС)</w:t>
            </w:r>
          </w:p>
        </w:tc>
        <w:tc>
          <w:tcPr>
            <w:tcW w:w="1559" w:type="dxa"/>
            <w:vMerge w:val="restart"/>
            <w:shd w:val="clear" w:color="auto" w:fill="auto"/>
            <w:noWrap/>
            <w:vAlign w:val="center"/>
          </w:tcPr>
          <w:p w14:paraId="12F360B4" w14:textId="77777777" w:rsidR="00D04D46" w:rsidRPr="00E14542" w:rsidRDefault="00D04D46" w:rsidP="00984FAD">
            <w:pPr>
              <w:jc w:val="center"/>
              <w:rPr>
                <w:sz w:val="20"/>
                <w:szCs w:val="20"/>
              </w:rPr>
            </w:pPr>
            <w:r w:rsidRPr="00E14542">
              <w:rPr>
                <w:sz w:val="20"/>
                <w:szCs w:val="20"/>
              </w:rPr>
              <w:t>ул. Советская, д. 20</w:t>
            </w:r>
          </w:p>
        </w:tc>
        <w:tc>
          <w:tcPr>
            <w:tcW w:w="4961" w:type="dxa"/>
            <w:shd w:val="clear" w:color="auto" w:fill="auto"/>
            <w:noWrap/>
            <w:vAlign w:val="center"/>
          </w:tcPr>
          <w:p w14:paraId="1DD19C4E" w14:textId="77777777" w:rsidR="00D04D46" w:rsidRPr="00E14542" w:rsidRDefault="00D04D46" w:rsidP="00984FAD">
            <w:pPr>
              <w:rPr>
                <w:sz w:val="20"/>
                <w:szCs w:val="20"/>
                <w:lang w:val="en-US"/>
              </w:rPr>
            </w:pPr>
            <w:r w:rsidRPr="00E14542">
              <w:rPr>
                <w:sz w:val="20"/>
                <w:szCs w:val="20"/>
              </w:rPr>
              <w:t>Насос</w:t>
            </w:r>
            <w:r w:rsidRPr="00E14542">
              <w:rPr>
                <w:sz w:val="20"/>
                <w:szCs w:val="20"/>
                <w:lang w:val="en-US"/>
              </w:rPr>
              <w:t xml:space="preserve"> </w:t>
            </w:r>
            <w:r w:rsidRPr="00E14542">
              <w:rPr>
                <w:sz w:val="20"/>
                <w:szCs w:val="20"/>
              </w:rPr>
              <w:t>ГВС</w:t>
            </w:r>
            <w:r w:rsidRPr="00E14542">
              <w:rPr>
                <w:sz w:val="20"/>
                <w:szCs w:val="20"/>
                <w:lang w:val="en-US"/>
              </w:rPr>
              <w:t xml:space="preserve"> №17 – SAER ELETTROPOMPE  (</w:t>
            </w:r>
            <w:r w:rsidRPr="00E14542">
              <w:rPr>
                <w:sz w:val="20"/>
                <w:szCs w:val="20"/>
              </w:rPr>
              <w:t>тип</w:t>
            </w:r>
            <w:r w:rsidRPr="00E14542">
              <w:rPr>
                <w:sz w:val="20"/>
                <w:szCs w:val="20"/>
                <w:lang w:val="en-US"/>
              </w:rPr>
              <w:t xml:space="preserve"> IR 50-200/A)</w:t>
            </w:r>
          </w:p>
        </w:tc>
        <w:tc>
          <w:tcPr>
            <w:tcW w:w="1694" w:type="dxa"/>
            <w:shd w:val="clear" w:color="auto" w:fill="auto"/>
            <w:noWrap/>
            <w:vAlign w:val="center"/>
          </w:tcPr>
          <w:p w14:paraId="0D6617AF" w14:textId="77777777" w:rsidR="00D04D46" w:rsidRPr="00E14542" w:rsidRDefault="00D04D46" w:rsidP="00984FAD">
            <w:pPr>
              <w:jc w:val="center"/>
              <w:rPr>
                <w:sz w:val="20"/>
                <w:szCs w:val="20"/>
              </w:rPr>
            </w:pPr>
            <w:r w:rsidRPr="00E14542">
              <w:rPr>
                <w:sz w:val="20"/>
                <w:szCs w:val="20"/>
              </w:rPr>
              <w:t>2014</w:t>
            </w:r>
          </w:p>
        </w:tc>
      </w:tr>
      <w:tr w:rsidR="00D04D46" w:rsidRPr="00E14542" w14:paraId="739E968B" w14:textId="77777777" w:rsidTr="00984FAD">
        <w:trPr>
          <w:trHeight w:val="340"/>
        </w:trPr>
        <w:tc>
          <w:tcPr>
            <w:tcW w:w="421" w:type="dxa"/>
            <w:vMerge/>
            <w:vAlign w:val="center"/>
          </w:tcPr>
          <w:p w14:paraId="4BB4F5B5" w14:textId="77777777" w:rsidR="00D04D46" w:rsidRPr="00E14542" w:rsidRDefault="00D04D46" w:rsidP="00984FAD">
            <w:pPr>
              <w:jc w:val="center"/>
              <w:rPr>
                <w:sz w:val="20"/>
                <w:szCs w:val="20"/>
              </w:rPr>
            </w:pPr>
          </w:p>
        </w:tc>
        <w:tc>
          <w:tcPr>
            <w:tcW w:w="992" w:type="dxa"/>
            <w:vMerge/>
            <w:vAlign w:val="center"/>
          </w:tcPr>
          <w:p w14:paraId="7842EFF3" w14:textId="77777777" w:rsidR="00D04D46" w:rsidRPr="00E14542" w:rsidRDefault="00D04D46" w:rsidP="00984FAD">
            <w:pPr>
              <w:jc w:val="center"/>
              <w:rPr>
                <w:sz w:val="20"/>
                <w:szCs w:val="20"/>
              </w:rPr>
            </w:pPr>
          </w:p>
        </w:tc>
        <w:tc>
          <w:tcPr>
            <w:tcW w:w="1559" w:type="dxa"/>
            <w:vMerge/>
            <w:vAlign w:val="center"/>
          </w:tcPr>
          <w:p w14:paraId="3AFC3D41" w14:textId="77777777" w:rsidR="00D04D46" w:rsidRPr="00E14542" w:rsidRDefault="00D04D46" w:rsidP="00984FAD">
            <w:pPr>
              <w:jc w:val="center"/>
              <w:rPr>
                <w:sz w:val="20"/>
                <w:szCs w:val="20"/>
              </w:rPr>
            </w:pPr>
          </w:p>
        </w:tc>
        <w:tc>
          <w:tcPr>
            <w:tcW w:w="4961" w:type="dxa"/>
            <w:shd w:val="clear" w:color="auto" w:fill="auto"/>
            <w:vAlign w:val="center"/>
          </w:tcPr>
          <w:p w14:paraId="79C6C9BD" w14:textId="77777777" w:rsidR="00D04D46" w:rsidRPr="00E14542" w:rsidRDefault="00D04D46" w:rsidP="00984FAD">
            <w:pPr>
              <w:rPr>
                <w:sz w:val="20"/>
                <w:szCs w:val="20"/>
              </w:rPr>
            </w:pPr>
            <w:r w:rsidRPr="00E14542">
              <w:rPr>
                <w:sz w:val="20"/>
                <w:szCs w:val="20"/>
              </w:rPr>
              <w:t>Подогреватель пароводяной ПП1-32-7 - 1 шт.</w:t>
            </w:r>
          </w:p>
        </w:tc>
        <w:tc>
          <w:tcPr>
            <w:tcW w:w="1694" w:type="dxa"/>
            <w:shd w:val="clear" w:color="auto" w:fill="auto"/>
            <w:vAlign w:val="center"/>
          </w:tcPr>
          <w:p w14:paraId="5A3663C6" w14:textId="77777777" w:rsidR="00D04D46" w:rsidRPr="00E14542" w:rsidRDefault="00D04D46" w:rsidP="00984FAD">
            <w:pPr>
              <w:jc w:val="center"/>
              <w:rPr>
                <w:sz w:val="20"/>
                <w:szCs w:val="20"/>
              </w:rPr>
            </w:pPr>
            <w:r w:rsidRPr="00E14542">
              <w:rPr>
                <w:sz w:val="20"/>
                <w:szCs w:val="20"/>
              </w:rPr>
              <w:t>2015</w:t>
            </w:r>
          </w:p>
        </w:tc>
      </w:tr>
      <w:tr w:rsidR="00D04D46" w:rsidRPr="00E14542" w14:paraId="7B2A2B5A" w14:textId="77777777" w:rsidTr="00984FAD">
        <w:trPr>
          <w:trHeight w:val="340"/>
        </w:trPr>
        <w:tc>
          <w:tcPr>
            <w:tcW w:w="421" w:type="dxa"/>
            <w:vMerge/>
            <w:vAlign w:val="center"/>
          </w:tcPr>
          <w:p w14:paraId="260236C1" w14:textId="77777777" w:rsidR="00D04D46" w:rsidRPr="00E14542" w:rsidRDefault="00D04D46" w:rsidP="00984FAD">
            <w:pPr>
              <w:jc w:val="center"/>
              <w:rPr>
                <w:sz w:val="20"/>
                <w:szCs w:val="20"/>
              </w:rPr>
            </w:pPr>
          </w:p>
        </w:tc>
        <w:tc>
          <w:tcPr>
            <w:tcW w:w="992" w:type="dxa"/>
            <w:vMerge/>
            <w:vAlign w:val="center"/>
          </w:tcPr>
          <w:p w14:paraId="3DFB3F17" w14:textId="77777777" w:rsidR="00D04D46" w:rsidRPr="00E14542" w:rsidRDefault="00D04D46" w:rsidP="00984FAD">
            <w:pPr>
              <w:jc w:val="center"/>
              <w:rPr>
                <w:sz w:val="20"/>
                <w:szCs w:val="20"/>
              </w:rPr>
            </w:pPr>
          </w:p>
        </w:tc>
        <w:tc>
          <w:tcPr>
            <w:tcW w:w="1559" w:type="dxa"/>
            <w:vMerge/>
            <w:vAlign w:val="center"/>
          </w:tcPr>
          <w:p w14:paraId="6AB018F0" w14:textId="77777777" w:rsidR="00D04D46" w:rsidRPr="00E14542" w:rsidRDefault="00D04D46" w:rsidP="00984FAD">
            <w:pPr>
              <w:jc w:val="center"/>
              <w:rPr>
                <w:sz w:val="20"/>
                <w:szCs w:val="20"/>
              </w:rPr>
            </w:pPr>
          </w:p>
        </w:tc>
        <w:tc>
          <w:tcPr>
            <w:tcW w:w="4961" w:type="dxa"/>
            <w:shd w:val="clear" w:color="auto" w:fill="auto"/>
            <w:vAlign w:val="center"/>
          </w:tcPr>
          <w:p w14:paraId="00B9A940" w14:textId="77777777" w:rsidR="00D04D46" w:rsidRPr="00E14542" w:rsidRDefault="00D04D46" w:rsidP="00984FAD">
            <w:pPr>
              <w:rPr>
                <w:sz w:val="20"/>
                <w:szCs w:val="20"/>
              </w:rPr>
            </w:pPr>
            <w:r w:rsidRPr="00E14542">
              <w:rPr>
                <w:sz w:val="20"/>
                <w:szCs w:val="20"/>
              </w:rPr>
              <w:t>Измеритель-регулятор ТРМ-12 - 1 шт.</w:t>
            </w:r>
            <w:r w:rsidRPr="00E14542">
              <w:rPr>
                <w:sz w:val="20"/>
                <w:szCs w:val="20"/>
              </w:rPr>
              <w:br/>
              <w:t>Измеритель Метакон-533 - 1 шт.</w:t>
            </w:r>
          </w:p>
        </w:tc>
        <w:tc>
          <w:tcPr>
            <w:tcW w:w="1694" w:type="dxa"/>
            <w:shd w:val="clear" w:color="auto" w:fill="auto"/>
            <w:vAlign w:val="center"/>
          </w:tcPr>
          <w:p w14:paraId="6D9EAB9A" w14:textId="77777777" w:rsidR="00D04D46" w:rsidRPr="00E14542" w:rsidRDefault="00D04D46" w:rsidP="00984FAD">
            <w:pPr>
              <w:jc w:val="center"/>
              <w:rPr>
                <w:sz w:val="20"/>
                <w:szCs w:val="20"/>
              </w:rPr>
            </w:pPr>
            <w:r w:rsidRPr="00E14542">
              <w:rPr>
                <w:sz w:val="20"/>
                <w:szCs w:val="20"/>
              </w:rPr>
              <w:t>2014</w:t>
            </w:r>
            <w:r w:rsidRPr="00E14542">
              <w:rPr>
                <w:sz w:val="20"/>
                <w:szCs w:val="20"/>
              </w:rPr>
              <w:br/>
              <w:t>2014</w:t>
            </w:r>
          </w:p>
        </w:tc>
      </w:tr>
      <w:tr w:rsidR="00D04D46" w:rsidRPr="00E14542" w14:paraId="335C30E9" w14:textId="77777777" w:rsidTr="00984FAD">
        <w:trPr>
          <w:trHeight w:val="340"/>
        </w:trPr>
        <w:tc>
          <w:tcPr>
            <w:tcW w:w="421" w:type="dxa"/>
            <w:vMerge w:val="restart"/>
            <w:vAlign w:val="center"/>
          </w:tcPr>
          <w:p w14:paraId="1BCE238B" w14:textId="77777777" w:rsidR="00D04D46" w:rsidRPr="00E14542" w:rsidRDefault="00D04D46" w:rsidP="00984FAD">
            <w:pPr>
              <w:jc w:val="center"/>
              <w:rPr>
                <w:sz w:val="20"/>
                <w:szCs w:val="20"/>
              </w:rPr>
            </w:pPr>
            <w:r>
              <w:rPr>
                <w:sz w:val="20"/>
                <w:szCs w:val="20"/>
              </w:rPr>
              <w:t>3</w:t>
            </w:r>
          </w:p>
        </w:tc>
        <w:tc>
          <w:tcPr>
            <w:tcW w:w="992" w:type="dxa"/>
            <w:vMerge w:val="restart"/>
            <w:vAlign w:val="center"/>
          </w:tcPr>
          <w:p w14:paraId="4E364B1C" w14:textId="77777777" w:rsidR="00D04D46" w:rsidRPr="00E14542" w:rsidRDefault="00D04D46" w:rsidP="00984FAD">
            <w:pPr>
              <w:jc w:val="center"/>
              <w:rPr>
                <w:sz w:val="20"/>
                <w:szCs w:val="20"/>
              </w:rPr>
            </w:pPr>
            <w:r>
              <w:rPr>
                <w:sz w:val="20"/>
                <w:szCs w:val="20"/>
              </w:rPr>
              <w:t>ЦТП КОП</w:t>
            </w:r>
          </w:p>
        </w:tc>
        <w:tc>
          <w:tcPr>
            <w:tcW w:w="1559" w:type="dxa"/>
            <w:vMerge w:val="restart"/>
            <w:vAlign w:val="center"/>
          </w:tcPr>
          <w:p w14:paraId="13EC532E" w14:textId="77777777" w:rsidR="00D04D46" w:rsidRPr="00877640" w:rsidRDefault="00D04D46" w:rsidP="00984FAD">
            <w:pPr>
              <w:jc w:val="center"/>
              <w:rPr>
                <w:sz w:val="20"/>
                <w:szCs w:val="20"/>
                <w:lang w:val="en-US"/>
              </w:rPr>
            </w:pPr>
            <w:r>
              <w:rPr>
                <w:sz w:val="20"/>
                <w:szCs w:val="20"/>
                <w:lang w:val="en-US"/>
              </w:rPr>
              <w:t>-</w:t>
            </w:r>
          </w:p>
        </w:tc>
        <w:tc>
          <w:tcPr>
            <w:tcW w:w="4961" w:type="dxa"/>
            <w:shd w:val="clear" w:color="auto" w:fill="auto"/>
            <w:vAlign w:val="center"/>
          </w:tcPr>
          <w:p w14:paraId="6C3FD5AA" w14:textId="77777777" w:rsidR="00D04D46" w:rsidRPr="00877640" w:rsidRDefault="00D04D46" w:rsidP="00984FAD">
            <w:pPr>
              <w:rPr>
                <w:sz w:val="20"/>
                <w:szCs w:val="20"/>
                <w:lang w:val="en-US"/>
              </w:rPr>
            </w:pPr>
            <w:r>
              <w:rPr>
                <w:sz w:val="20"/>
                <w:szCs w:val="20"/>
              </w:rPr>
              <w:t xml:space="preserve">Погодный компенсатор </w:t>
            </w:r>
            <w:r>
              <w:rPr>
                <w:sz w:val="20"/>
                <w:szCs w:val="20"/>
                <w:lang w:val="en-US"/>
              </w:rPr>
              <w:t>ECL 110</w:t>
            </w:r>
          </w:p>
        </w:tc>
        <w:tc>
          <w:tcPr>
            <w:tcW w:w="1694" w:type="dxa"/>
            <w:shd w:val="clear" w:color="auto" w:fill="auto"/>
            <w:vAlign w:val="center"/>
          </w:tcPr>
          <w:p w14:paraId="67F4BF4F" w14:textId="77777777" w:rsidR="00D04D46" w:rsidRPr="00877640" w:rsidRDefault="00D04D46" w:rsidP="00984FAD">
            <w:pPr>
              <w:jc w:val="center"/>
              <w:rPr>
                <w:sz w:val="20"/>
                <w:szCs w:val="20"/>
              </w:rPr>
            </w:pPr>
            <w:r>
              <w:rPr>
                <w:sz w:val="20"/>
                <w:szCs w:val="20"/>
                <w:lang w:val="en-US"/>
              </w:rPr>
              <w:t>20</w:t>
            </w:r>
            <w:r>
              <w:rPr>
                <w:sz w:val="20"/>
                <w:szCs w:val="20"/>
              </w:rPr>
              <w:t>16</w:t>
            </w:r>
          </w:p>
        </w:tc>
      </w:tr>
      <w:tr w:rsidR="00D04D46" w:rsidRPr="00E14542" w14:paraId="19759D7A" w14:textId="77777777" w:rsidTr="00984FAD">
        <w:trPr>
          <w:trHeight w:val="340"/>
        </w:trPr>
        <w:tc>
          <w:tcPr>
            <w:tcW w:w="421" w:type="dxa"/>
            <w:vMerge/>
            <w:vAlign w:val="center"/>
          </w:tcPr>
          <w:p w14:paraId="72CD341B" w14:textId="77777777" w:rsidR="00D04D46" w:rsidRPr="00E14542" w:rsidRDefault="00D04D46" w:rsidP="00984FAD">
            <w:pPr>
              <w:jc w:val="center"/>
              <w:rPr>
                <w:sz w:val="20"/>
                <w:szCs w:val="20"/>
              </w:rPr>
            </w:pPr>
          </w:p>
        </w:tc>
        <w:tc>
          <w:tcPr>
            <w:tcW w:w="992" w:type="dxa"/>
            <w:vMerge/>
            <w:vAlign w:val="center"/>
          </w:tcPr>
          <w:p w14:paraId="4554EB5E" w14:textId="77777777" w:rsidR="00D04D46" w:rsidRPr="00E14542" w:rsidRDefault="00D04D46" w:rsidP="00984FAD">
            <w:pPr>
              <w:jc w:val="center"/>
              <w:rPr>
                <w:sz w:val="20"/>
                <w:szCs w:val="20"/>
              </w:rPr>
            </w:pPr>
          </w:p>
        </w:tc>
        <w:tc>
          <w:tcPr>
            <w:tcW w:w="1559" w:type="dxa"/>
            <w:vMerge/>
            <w:vAlign w:val="center"/>
          </w:tcPr>
          <w:p w14:paraId="65D63CDA" w14:textId="77777777" w:rsidR="00D04D46" w:rsidRPr="00E14542" w:rsidRDefault="00D04D46" w:rsidP="00984FAD">
            <w:pPr>
              <w:jc w:val="center"/>
              <w:rPr>
                <w:sz w:val="20"/>
                <w:szCs w:val="20"/>
              </w:rPr>
            </w:pPr>
          </w:p>
        </w:tc>
        <w:tc>
          <w:tcPr>
            <w:tcW w:w="4961" w:type="dxa"/>
            <w:shd w:val="clear" w:color="auto" w:fill="auto"/>
            <w:vAlign w:val="center"/>
          </w:tcPr>
          <w:p w14:paraId="66E970E0" w14:textId="77777777" w:rsidR="00D04D46" w:rsidRPr="00877640" w:rsidRDefault="00D04D46" w:rsidP="00984FAD">
            <w:pPr>
              <w:rPr>
                <w:sz w:val="20"/>
                <w:szCs w:val="20"/>
              </w:rPr>
            </w:pPr>
            <w:r>
              <w:rPr>
                <w:sz w:val="20"/>
                <w:szCs w:val="20"/>
              </w:rPr>
              <w:t>насос сетевой 1Д500-63 – 2 шт.</w:t>
            </w:r>
          </w:p>
        </w:tc>
        <w:tc>
          <w:tcPr>
            <w:tcW w:w="1694" w:type="dxa"/>
            <w:shd w:val="clear" w:color="auto" w:fill="auto"/>
            <w:vAlign w:val="center"/>
          </w:tcPr>
          <w:p w14:paraId="249C40FB" w14:textId="77777777" w:rsidR="00D04D46" w:rsidRPr="00E14542" w:rsidRDefault="00D04D46" w:rsidP="00984FAD">
            <w:pPr>
              <w:jc w:val="center"/>
              <w:rPr>
                <w:sz w:val="20"/>
                <w:szCs w:val="20"/>
              </w:rPr>
            </w:pPr>
            <w:r>
              <w:rPr>
                <w:sz w:val="20"/>
                <w:szCs w:val="20"/>
              </w:rPr>
              <w:t>2016</w:t>
            </w:r>
          </w:p>
        </w:tc>
      </w:tr>
    </w:tbl>
    <w:p w14:paraId="1EFAB2ED" w14:textId="77777777" w:rsidR="009F31BB" w:rsidRDefault="009F31BB" w:rsidP="009F31BB">
      <w:pPr>
        <w:rPr>
          <w:lang w:eastAsia="en-US"/>
        </w:rPr>
      </w:pPr>
    </w:p>
    <w:p w14:paraId="767696BB" w14:textId="0AB673B1" w:rsidR="00472F32" w:rsidRDefault="00472F32" w:rsidP="00472F32">
      <w:pPr>
        <w:pStyle w:val="Maximyz0"/>
      </w:pPr>
      <w:r w:rsidRPr="00472F32">
        <w:t xml:space="preserve">Применяемые средства автоматизации </w:t>
      </w:r>
      <w:r>
        <w:t xml:space="preserve">на ЦТП </w:t>
      </w:r>
      <w:r w:rsidRPr="00472F32">
        <w:t xml:space="preserve">отвечают </w:t>
      </w:r>
      <w:r w:rsidR="009F31BB">
        <w:t xml:space="preserve">всем </w:t>
      </w:r>
      <w:r w:rsidRPr="00472F32">
        <w:t>современным требованиям.</w:t>
      </w:r>
    </w:p>
    <w:p w14:paraId="7B6184B4" w14:textId="1A8058D8" w:rsidR="00717FB9" w:rsidRDefault="006E16EF" w:rsidP="005C6BA8">
      <w:pPr>
        <w:pStyle w:val="21"/>
      </w:pPr>
      <w:r>
        <w:t xml:space="preserve"> </w:t>
      </w:r>
      <w:bookmarkStart w:id="144" w:name="_Toc40639144"/>
      <w:r w:rsidR="00717FB9">
        <w:t>Защита тепловых сетей от превышения давления</w:t>
      </w:r>
      <w:bookmarkEnd w:id="144"/>
    </w:p>
    <w:p w14:paraId="4168E2F2" w14:textId="5B4E0297" w:rsidR="00717FB9" w:rsidRDefault="00717FB9" w:rsidP="005C6BA8">
      <w:pPr>
        <w:pStyle w:val="Maximyz0"/>
        <w:spacing w:after="240"/>
        <w:rPr>
          <w:lang w:eastAsia="en-US"/>
        </w:rPr>
      </w:pPr>
      <w:r>
        <w:rPr>
          <w:lang w:eastAsia="en-US"/>
        </w:rPr>
        <w:t xml:space="preserve">Защита тепловых сетей </w:t>
      </w:r>
      <w:r w:rsidR="00DC66AF">
        <w:rPr>
          <w:lang w:eastAsia="en-US"/>
        </w:rPr>
        <w:t xml:space="preserve">котельных </w:t>
      </w:r>
      <w:r w:rsidR="007250A6">
        <w:rPr>
          <w:lang w:eastAsia="en-US"/>
        </w:rPr>
        <w:t>Родниковского городского поселения</w:t>
      </w:r>
      <w:r w:rsidR="0000389B">
        <w:rPr>
          <w:lang w:eastAsia="en-US"/>
        </w:rPr>
        <w:t xml:space="preserve"> </w:t>
      </w:r>
      <w:r>
        <w:rPr>
          <w:lang w:eastAsia="en-US"/>
        </w:rPr>
        <w:t>от превышения давления не предусмотрена.</w:t>
      </w:r>
    </w:p>
    <w:p w14:paraId="208CB21D" w14:textId="623DC643" w:rsidR="00717FB9" w:rsidRDefault="00717FB9" w:rsidP="005C6BA8">
      <w:pPr>
        <w:pStyle w:val="21"/>
      </w:pPr>
      <w:r>
        <w:t xml:space="preserve"> </w:t>
      </w:r>
      <w:bookmarkStart w:id="145" w:name="_Toc40639145"/>
      <w:r>
        <w:t>Бесхозяйные тепловые сети</w:t>
      </w:r>
      <w:bookmarkEnd w:id="145"/>
    </w:p>
    <w:p w14:paraId="28935A2A" w14:textId="000BABE9" w:rsidR="00717FB9" w:rsidRPr="00427028" w:rsidRDefault="00F1352C" w:rsidP="005C6BA8">
      <w:pPr>
        <w:pStyle w:val="Maximyz0"/>
        <w:sectPr w:rsidR="00717FB9" w:rsidRPr="00427028" w:rsidSect="007F3567">
          <w:pgSz w:w="11906" w:h="16838"/>
          <w:pgMar w:top="1134" w:right="851" w:bottom="1134" w:left="1418" w:header="709" w:footer="709" w:gutter="0"/>
          <w:cols w:space="708"/>
          <w:docGrid w:linePitch="360"/>
        </w:sectPr>
      </w:pPr>
      <w:r w:rsidRPr="00427028">
        <w:t xml:space="preserve">Бесхозяйных тепловых сетей на территории </w:t>
      </w:r>
      <w:r w:rsidR="007250A6">
        <w:rPr>
          <w:lang w:eastAsia="en-US"/>
        </w:rPr>
        <w:t>Родниковского городского поселения</w:t>
      </w:r>
      <w:r w:rsidR="0000389B" w:rsidRPr="00427028">
        <w:t xml:space="preserve"> </w:t>
      </w:r>
      <w:r w:rsidRPr="00427028">
        <w:t xml:space="preserve">не </w:t>
      </w:r>
      <w:r w:rsidR="00D10B9A" w:rsidRPr="00427028">
        <w:t>выявлено</w:t>
      </w:r>
      <w:r w:rsidRPr="00427028">
        <w:t>.</w:t>
      </w:r>
    </w:p>
    <w:p w14:paraId="29BA43A1" w14:textId="77D2E391" w:rsidR="00C2547D" w:rsidRPr="00DF0BBB" w:rsidRDefault="00C2547D" w:rsidP="00E04906">
      <w:pPr>
        <w:pStyle w:val="18"/>
        <w:rPr>
          <w:lang w:val="ru-RU"/>
        </w:rPr>
      </w:pPr>
      <w:bookmarkStart w:id="146" w:name="_Toc40639146"/>
      <w:r w:rsidRPr="00DF0BBB">
        <w:rPr>
          <w:lang w:val="ru-RU"/>
        </w:rPr>
        <w:lastRenderedPageBreak/>
        <w:t>Часть</w:t>
      </w:r>
      <w:r w:rsidR="00796848" w:rsidRPr="00DF0BBB">
        <w:rPr>
          <w:lang w:val="ru-RU"/>
        </w:rPr>
        <w:t>.</w:t>
      </w:r>
      <w:r w:rsidRPr="00DF0BBB">
        <w:rPr>
          <w:lang w:val="ru-RU"/>
        </w:rPr>
        <w:t xml:space="preserve"> Зоны действия источников тепловой энергии</w:t>
      </w:r>
      <w:bookmarkEnd w:id="136"/>
      <w:bookmarkEnd w:id="146"/>
    </w:p>
    <w:p w14:paraId="19006846" w14:textId="0904BDB5" w:rsidR="00025E33" w:rsidRDefault="00025E33" w:rsidP="00025E33">
      <w:pPr>
        <w:pStyle w:val="Maximyz0"/>
        <w:rPr>
          <w:i/>
        </w:rPr>
      </w:pPr>
      <w:r>
        <w:t xml:space="preserve">Зоной действия системы теплоснабжения является территория поселения, </w:t>
      </w:r>
      <w:r w:rsidR="00781E16">
        <w:t>городск</w:t>
      </w:r>
      <w:r w:rsidR="003175BF">
        <w:t>ого</w:t>
      </w:r>
      <w:r>
        <w:t xml:space="preserve"> </w:t>
      </w:r>
      <w:r w:rsidRPr="00D721B5">
        <w:t>округ</w:t>
      </w:r>
      <w:r>
        <w:t xml:space="preserve">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w:t>
      </w:r>
      <w:r w:rsidRPr="009245B7">
        <w:t xml:space="preserve">Зона действия источника тепловой энергии – территория поселения, </w:t>
      </w:r>
      <w:r w:rsidR="00781E16">
        <w:t>городск</w:t>
      </w:r>
      <w:r w:rsidR="003175BF">
        <w:t>ого</w:t>
      </w:r>
      <w:r w:rsidRPr="009245B7">
        <w:t xml:space="preserve"> </w:t>
      </w:r>
      <w:r w:rsidRPr="00D721B5">
        <w:t>округ</w:t>
      </w:r>
      <w:r w:rsidRPr="009245B7">
        <w:t xml:space="preserve">а или ее часть, границы которой устанавливаются закрытыми секционирующими задвижками тепловой сети системы </w:t>
      </w:r>
      <w:r w:rsidRPr="006372F3">
        <w:t>теплоснабжения. Если</w:t>
      </w:r>
      <w:r w:rsidRPr="009245B7">
        <w:t xml:space="preserve">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w:t>
      </w:r>
      <w:r w:rsidRPr="006372F3">
        <w:t>изолированными</w:t>
      </w:r>
      <w:r w:rsidRPr="00102D38">
        <w:rPr>
          <w:i/>
        </w:rPr>
        <w:t>.</w:t>
      </w:r>
    </w:p>
    <w:p w14:paraId="69881171" w14:textId="4C88C87D" w:rsidR="00025E33" w:rsidRPr="000672F6" w:rsidRDefault="00025E33" w:rsidP="00025E33">
      <w:pPr>
        <w:pStyle w:val="Maximyz0"/>
      </w:pPr>
      <w:r>
        <w:t xml:space="preserve">Система теплоснабжения </w:t>
      </w:r>
      <w:r w:rsidR="007250A6">
        <w:rPr>
          <w:lang w:eastAsia="en-US"/>
        </w:rPr>
        <w:t>Родниковского городского поселения</w:t>
      </w:r>
      <w:r w:rsidR="0000389B">
        <w:t xml:space="preserve"> </w:t>
      </w:r>
      <w:r>
        <w:t xml:space="preserve">состоит из изолированных систем теплоснабжения, образованных </w:t>
      </w:r>
      <w:r w:rsidR="00BF35C2">
        <w:t>несколькими</w:t>
      </w:r>
      <w:r>
        <w:t xml:space="preserve"> </w:t>
      </w:r>
      <w:r w:rsidR="00BF35C2">
        <w:t xml:space="preserve">централизованными </w:t>
      </w:r>
      <w:r>
        <w:t>источник</w:t>
      </w:r>
      <w:r w:rsidR="00A02439">
        <w:t>ами</w:t>
      </w:r>
      <w:r>
        <w:t xml:space="preserve"> тепловой энергии.</w:t>
      </w:r>
    </w:p>
    <w:p w14:paraId="241217FC" w14:textId="6F8F9F5F" w:rsidR="00025E33" w:rsidRDefault="00025E33" w:rsidP="00025E33">
      <w:pPr>
        <w:pStyle w:val="Maximyz0"/>
      </w:pPr>
      <w:r>
        <w:t xml:space="preserve">Зоны действия существующей системы теплоснабжения </w:t>
      </w:r>
      <w:r w:rsidR="007250A6">
        <w:rPr>
          <w:lang w:eastAsia="en-US"/>
        </w:rPr>
        <w:t>Родниковского городского поселения</w:t>
      </w:r>
      <w:r w:rsidR="00B7185C">
        <w:t xml:space="preserve"> </w:t>
      </w:r>
      <w:r>
        <w:t>различаются по плотности тепловой нагрузки.</w:t>
      </w:r>
    </w:p>
    <w:p w14:paraId="11D2DA91" w14:textId="77777777" w:rsidR="005E31F2" w:rsidRDefault="005E31F2" w:rsidP="00025E33">
      <w:pPr>
        <w:pStyle w:val="Maximyz0"/>
      </w:pPr>
    </w:p>
    <w:p w14:paraId="30B38607" w14:textId="571B5FA2" w:rsidR="00025E33" w:rsidRDefault="00025E33" w:rsidP="00025E33">
      <w:pPr>
        <w:pStyle w:val="aff4"/>
        <w:keepNext/>
      </w:pPr>
      <w:r>
        <w:t xml:space="preserve">Таблица </w:t>
      </w:r>
      <w:fldSimple w:instr=" STYLEREF 1 \s ">
        <w:r w:rsidR="00B53B84">
          <w:rPr>
            <w:noProof/>
          </w:rPr>
          <w:t>4</w:t>
        </w:r>
      </w:fldSimple>
      <w:r w:rsidR="00E14542">
        <w:t>.</w:t>
      </w:r>
      <w:fldSimple w:instr=" SEQ Таблица \* ARABIC \s 1 ">
        <w:r w:rsidR="00B53B84">
          <w:rPr>
            <w:noProof/>
          </w:rPr>
          <w:t>1</w:t>
        </w:r>
      </w:fldSimple>
      <w:r>
        <w:t xml:space="preserve"> - Характеристики зон теплоснабжения </w:t>
      </w:r>
      <w:r w:rsidR="007250A6">
        <w:t>Родниковского городского поселения</w:t>
      </w:r>
    </w:p>
    <w:tbl>
      <w:tblPr>
        <w:tblStyle w:val="afff0"/>
        <w:tblW w:w="0" w:type="auto"/>
        <w:tblLook w:val="04A0" w:firstRow="1" w:lastRow="0" w:firstColumn="1" w:lastColumn="0" w:noHBand="0" w:noVBand="1"/>
      </w:tblPr>
      <w:tblGrid>
        <w:gridCol w:w="562"/>
        <w:gridCol w:w="3288"/>
        <w:gridCol w:w="1925"/>
        <w:gridCol w:w="1926"/>
        <w:gridCol w:w="1926"/>
      </w:tblGrid>
      <w:tr w:rsidR="00025E33" w:rsidRPr="00025E33" w14:paraId="2A60813A" w14:textId="77777777" w:rsidTr="00AF375F">
        <w:trPr>
          <w:trHeight w:val="283"/>
        </w:trPr>
        <w:tc>
          <w:tcPr>
            <w:tcW w:w="562" w:type="dxa"/>
            <w:vAlign w:val="center"/>
          </w:tcPr>
          <w:p w14:paraId="3148D8D2" w14:textId="482AB627" w:rsidR="00025E33" w:rsidRPr="00025E33" w:rsidRDefault="00025E33" w:rsidP="00025E33">
            <w:pPr>
              <w:pStyle w:val="Maximyz0"/>
              <w:spacing w:line="240" w:lineRule="auto"/>
              <w:ind w:firstLine="0"/>
              <w:jc w:val="center"/>
              <w:rPr>
                <w:sz w:val="20"/>
              </w:rPr>
            </w:pPr>
            <w:r w:rsidRPr="00025E33">
              <w:rPr>
                <w:sz w:val="20"/>
              </w:rPr>
              <w:t>№ п/п</w:t>
            </w:r>
          </w:p>
        </w:tc>
        <w:tc>
          <w:tcPr>
            <w:tcW w:w="3288" w:type="dxa"/>
            <w:vAlign w:val="center"/>
          </w:tcPr>
          <w:p w14:paraId="52B2B659" w14:textId="320C5E8E" w:rsidR="00025E33" w:rsidRPr="00025E33" w:rsidRDefault="00025E33" w:rsidP="00162A7E">
            <w:pPr>
              <w:pStyle w:val="Maximyz0"/>
              <w:spacing w:line="240" w:lineRule="auto"/>
              <w:ind w:firstLine="0"/>
              <w:jc w:val="center"/>
              <w:rPr>
                <w:sz w:val="20"/>
              </w:rPr>
            </w:pPr>
            <w:r w:rsidRPr="00025E33">
              <w:rPr>
                <w:sz w:val="20"/>
              </w:rPr>
              <w:t xml:space="preserve">Наименование </w:t>
            </w:r>
            <w:r w:rsidR="00162A7E">
              <w:rPr>
                <w:sz w:val="20"/>
              </w:rPr>
              <w:t>зоны теплоснабжения</w:t>
            </w:r>
          </w:p>
        </w:tc>
        <w:tc>
          <w:tcPr>
            <w:tcW w:w="1925" w:type="dxa"/>
            <w:vAlign w:val="center"/>
          </w:tcPr>
          <w:p w14:paraId="2D0A47CE" w14:textId="344CA68B" w:rsidR="00025E33" w:rsidRPr="00025E33" w:rsidRDefault="00025E33" w:rsidP="00025E33">
            <w:pPr>
              <w:pStyle w:val="Maximyz0"/>
              <w:spacing w:line="240" w:lineRule="auto"/>
              <w:ind w:firstLine="0"/>
              <w:jc w:val="center"/>
              <w:rPr>
                <w:sz w:val="20"/>
                <w:vertAlign w:val="superscript"/>
              </w:rPr>
            </w:pPr>
            <w:r w:rsidRPr="00025E33">
              <w:rPr>
                <w:sz w:val="20"/>
              </w:rPr>
              <w:t xml:space="preserve">Площадь зоны теплоснабжения, </w:t>
            </w:r>
            <w:r>
              <w:rPr>
                <w:sz w:val="20"/>
              </w:rPr>
              <w:t>к</w:t>
            </w:r>
            <w:r w:rsidRPr="00025E33">
              <w:rPr>
                <w:sz w:val="20"/>
              </w:rPr>
              <w:t>м</w:t>
            </w:r>
            <w:r w:rsidRPr="00025E33">
              <w:rPr>
                <w:sz w:val="20"/>
                <w:vertAlign w:val="superscript"/>
              </w:rPr>
              <w:t>2</w:t>
            </w:r>
          </w:p>
        </w:tc>
        <w:tc>
          <w:tcPr>
            <w:tcW w:w="1926" w:type="dxa"/>
            <w:vAlign w:val="center"/>
          </w:tcPr>
          <w:p w14:paraId="7E716AA5" w14:textId="5EA3E2F7" w:rsidR="00025E33" w:rsidRPr="00025E33" w:rsidRDefault="00025E33" w:rsidP="00025E33">
            <w:pPr>
              <w:pStyle w:val="Maximyz0"/>
              <w:spacing w:line="240" w:lineRule="auto"/>
              <w:ind w:firstLine="0"/>
              <w:jc w:val="center"/>
              <w:rPr>
                <w:sz w:val="20"/>
              </w:rPr>
            </w:pPr>
            <w:r w:rsidRPr="00025E33">
              <w:rPr>
                <w:sz w:val="20"/>
              </w:rPr>
              <w:t>Подключенная тепловая нагрузка, Гкал/ч</w:t>
            </w:r>
          </w:p>
        </w:tc>
        <w:tc>
          <w:tcPr>
            <w:tcW w:w="1926" w:type="dxa"/>
            <w:vAlign w:val="center"/>
          </w:tcPr>
          <w:p w14:paraId="601540B6" w14:textId="63CCFB65" w:rsidR="00025E33" w:rsidRPr="00025E33" w:rsidRDefault="00025E33" w:rsidP="00025E33">
            <w:pPr>
              <w:pStyle w:val="Maximyz0"/>
              <w:spacing w:line="240" w:lineRule="auto"/>
              <w:ind w:firstLine="0"/>
              <w:jc w:val="center"/>
              <w:rPr>
                <w:sz w:val="20"/>
              </w:rPr>
            </w:pPr>
            <w:r w:rsidRPr="00025E33">
              <w:rPr>
                <w:sz w:val="20"/>
              </w:rPr>
              <w:t>Плотность тепловой нагрузки, Гкал/(ч·км</w:t>
            </w:r>
            <w:r w:rsidRPr="00025E33">
              <w:rPr>
                <w:sz w:val="20"/>
                <w:vertAlign w:val="superscript"/>
              </w:rPr>
              <w:t>2</w:t>
            </w:r>
            <w:r w:rsidRPr="00025E33">
              <w:rPr>
                <w:sz w:val="20"/>
              </w:rPr>
              <w:t>)</w:t>
            </w:r>
          </w:p>
        </w:tc>
      </w:tr>
      <w:tr w:rsidR="00D52BEA" w:rsidRPr="00025E33" w14:paraId="2B79BBE7" w14:textId="77777777" w:rsidTr="00D52BEA">
        <w:trPr>
          <w:trHeight w:val="283"/>
        </w:trPr>
        <w:tc>
          <w:tcPr>
            <w:tcW w:w="562" w:type="dxa"/>
            <w:shd w:val="clear" w:color="auto" w:fill="auto"/>
            <w:vAlign w:val="center"/>
          </w:tcPr>
          <w:p w14:paraId="534A5241" w14:textId="2AF203B6" w:rsidR="00D52BEA" w:rsidRPr="00025E33" w:rsidRDefault="00D52BEA" w:rsidP="00D52BEA">
            <w:pPr>
              <w:pStyle w:val="Maximyz0"/>
              <w:spacing w:line="240" w:lineRule="auto"/>
              <w:ind w:firstLine="0"/>
              <w:jc w:val="center"/>
              <w:rPr>
                <w:sz w:val="20"/>
              </w:rPr>
            </w:pPr>
            <w:r w:rsidRPr="00F9698F">
              <w:rPr>
                <w:sz w:val="20"/>
              </w:rPr>
              <w:t>1</w:t>
            </w:r>
          </w:p>
        </w:tc>
        <w:tc>
          <w:tcPr>
            <w:tcW w:w="3288" w:type="dxa"/>
            <w:shd w:val="clear" w:color="auto" w:fill="auto"/>
            <w:vAlign w:val="center"/>
          </w:tcPr>
          <w:p w14:paraId="65426CB1" w14:textId="1799E6AE" w:rsidR="00D52BEA" w:rsidRPr="00025E33" w:rsidRDefault="00D52BEA" w:rsidP="00D52BEA">
            <w:pPr>
              <w:pStyle w:val="Maximyz0"/>
              <w:spacing w:line="240" w:lineRule="auto"/>
              <w:ind w:firstLine="0"/>
              <w:jc w:val="left"/>
              <w:rPr>
                <w:sz w:val="20"/>
              </w:rPr>
            </w:pPr>
            <w:r>
              <w:rPr>
                <w:color w:val="000000"/>
                <w:sz w:val="20"/>
              </w:rPr>
              <w:t>Зона теплоснабжения</w:t>
            </w:r>
            <w:r w:rsidRPr="003827C3">
              <w:rPr>
                <w:color w:val="000000"/>
                <w:sz w:val="20"/>
              </w:rPr>
              <w:t xml:space="preserve">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 xml:space="preserve"> (</w:t>
            </w:r>
            <w:r w:rsidR="00EF2B9F">
              <w:rPr>
                <w:color w:val="000000"/>
                <w:sz w:val="20"/>
              </w:rPr>
              <w:t>ПГ ТЭЦ</w:t>
            </w:r>
            <w:r>
              <w:rPr>
                <w:color w:val="000000"/>
                <w:sz w:val="20"/>
              </w:rPr>
              <w:t xml:space="preserve">, котельная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w:t>
            </w:r>
          </w:p>
        </w:tc>
        <w:tc>
          <w:tcPr>
            <w:tcW w:w="1925" w:type="dxa"/>
            <w:shd w:val="clear" w:color="auto" w:fill="auto"/>
            <w:vAlign w:val="center"/>
          </w:tcPr>
          <w:p w14:paraId="40509D6A" w14:textId="059D19C7" w:rsidR="00D52BEA" w:rsidRPr="00025E33" w:rsidRDefault="00D52BEA" w:rsidP="00D52BEA">
            <w:pPr>
              <w:pStyle w:val="Maximyz0"/>
              <w:spacing w:line="240" w:lineRule="auto"/>
              <w:ind w:firstLine="0"/>
              <w:jc w:val="center"/>
              <w:rPr>
                <w:sz w:val="20"/>
              </w:rPr>
            </w:pPr>
            <w:r>
              <w:rPr>
                <w:sz w:val="20"/>
              </w:rPr>
              <w:t>6,370</w:t>
            </w:r>
          </w:p>
        </w:tc>
        <w:tc>
          <w:tcPr>
            <w:tcW w:w="1926" w:type="dxa"/>
            <w:shd w:val="clear" w:color="auto" w:fill="auto"/>
            <w:vAlign w:val="center"/>
          </w:tcPr>
          <w:p w14:paraId="6FB3C08D" w14:textId="0A468431" w:rsidR="00D52BEA" w:rsidRPr="00025E33" w:rsidRDefault="00D52BEA" w:rsidP="00D52BEA">
            <w:pPr>
              <w:pStyle w:val="Maximyz0"/>
              <w:spacing w:line="240" w:lineRule="auto"/>
              <w:ind w:firstLine="0"/>
              <w:jc w:val="center"/>
              <w:rPr>
                <w:sz w:val="20"/>
              </w:rPr>
            </w:pPr>
            <w:r>
              <w:rPr>
                <w:sz w:val="20"/>
              </w:rPr>
              <w:t>53,373</w:t>
            </w:r>
          </w:p>
        </w:tc>
        <w:tc>
          <w:tcPr>
            <w:tcW w:w="1926" w:type="dxa"/>
            <w:tcBorders>
              <w:top w:val="nil"/>
              <w:left w:val="single" w:sz="8" w:space="0" w:color="auto"/>
              <w:bottom w:val="single" w:sz="8" w:space="0" w:color="auto"/>
              <w:right w:val="single" w:sz="8" w:space="0" w:color="auto"/>
            </w:tcBorders>
            <w:shd w:val="clear" w:color="auto" w:fill="auto"/>
            <w:vAlign w:val="center"/>
          </w:tcPr>
          <w:p w14:paraId="5DEEC147" w14:textId="1189E402" w:rsidR="00D52BEA" w:rsidRPr="000551EB" w:rsidRDefault="00D52BEA" w:rsidP="00D52BEA">
            <w:pPr>
              <w:pStyle w:val="Maximyz0"/>
              <w:spacing w:line="240" w:lineRule="auto"/>
              <w:ind w:firstLine="0"/>
              <w:jc w:val="center"/>
              <w:rPr>
                <w:sz w:val="20"/>
              </w:rPr>
            </w:pPr>
            <w:r>
              <w:rPr>
                <w:color w:val="000000"/>
                <w:sz w:val="20"/>
              </w:rPr>
              <w:t>8,379</w:t>
            </w:r>
          </w:p>
        </w:tc>
      </w:tr>
      <w:tr w:rsidR="00D52BEA" w:rsidRPr="00025E33" w14:paraId="44D23324" w14:textId="77777777" w:rsidTr="00D52BEA">
        <w:trPr>
          <w:trHeight w:val="283"/>
        </w:trPr>
        <w:tc>
          <w:tcPr>
            <w:tcW w:w="562" w:type="dxa"/>
            <w:shd w:val="clear" w:color="auto" w:fill="auto"/>
            <w:vAlign w:val="center"/>
          </w:tcPr>
          <w:p w14:paraId="03001A15" w14:textId="3A8717E9" w:rsidR="00D52BEA" w:rsidRPr="00F9698F" w:rsidRDefault="00D52BEA" w:rsidP="00D52BEA">
            <w:pPr>
              <w:pStyle w:val="Maximyz0"/>
              <w:spacing w:line="240" w:lineRule="auto"/>
              <w:ind w:firstLine="0"/>
              <w:jc w:val="center"/>
              <w:rPr>
                <w:sz w:val="20"/>
              </w:rPr>
            </w:pPr>
            <w:r>
              <w:rPr>
                <w:sz w:val="20"/>
              </w:rPr>
              <w:t>2</w:t>
            </w:r>
          </w:p>
        </w:tc>
        <w:tc>
          <w:tcPr>
            <w:tcW w:w="3288" w:type="dxa"/>
            <w:shd w:val="clear" w:color="auto" w:fill="auto"/>
            <w:vAlign w:val="center"/>
          </w:tcPr>
          <w:p w14:paraId="35F538D3" w14:textId="488C0545" w:rsidR="00D52BEA" w:rsidRDefault="00D52BEA" w:rsidP="00D52BEA">
            <w:pPr>
              <w:pStyle w:val="Maximyz0"/>
              <w:spacing w:line="240" w:lineRule="auto"/>
              <w:ind w:firstLine="0"/>
              <w:jc w:val="left"/>
              <w:rPr>
                <w:color w:val="000000"/>
                <w:sz w:val="20"/>
              </w:rPr>
            </w:pPr>
            <w:r>
              <w:rPr>
                <w:color w:val="000000"/>
                <w:sz w:val="20"/>
              </w:rPr>
              <w:t>Зона теплоснабжения котельной</w:t>
            </w:r>
            <w:r w:rsidR="00A96744">
              <w:rPr>
                <w:color w:val="000000"/>
                <w:sz w:val="20"/>
              </w:rPr>
              <w:t xml:space="preserve"> </w:t>
            </w:r>
            <w:r w:rsidRPr="008622D2">
              <w:rPr>
                <w:color w:val="000000"/>
                <w:sz w:val="20"/>
              </w:rPr>
              <w:t>ЗАО «Родниковский Машиностроительный завод»</w:t>
            </w:r>
          </w:p>
        </w:tc>
        <w:tc>
          <w:tcPr>
            <w:tcW w:w="1925" w:type="dxa"/>
            <w:shd w:val="clear" w:color="auto" w:fill="auto"/>
            <w:vAlign w:val="center"/>
          </w:tcPr>
          <w:p w14:paraId="1B91BC0A" w14:textId="0F8188BD" w:rsidR="00D52BEA" w:rsidRPr="00025E33" w:rsidRDefault="00D52BEA" w:rsidP="00D52BEA">
            <w:pPr>
              <w:pStyle w:val="Maximyz0"/>
              <w:spacing w:line="240" w:lineRule="auto"/>
              <w:ind w:firstLine="0"/>
              <w:jc w:val="center"/>
              <w:rPr>
                <w:sz w:val="20"/>
              </w:rPr>
            </w:pPr>
            <w:r>
              <w:rPr>
                <w:sz w:val="20"/>
              </w:rPr>
              <w:t>2,633</w:t>
            </w:r>
          </w:p>
        </w:tc>
        <w:tc>
          <w:tcPr>
            <w:tcW w:w="1926" w:type="dxa"/>
            <w:shd w:val="clear" w:color="auto" w:fill="auto"/>
            <w:vAlign w:val="center"/>
          </w:tcPr>
          <w:p w14:paraId="40E79DC1" w14:textId="6BCBB74F" w:rsidR="00D52BEA" w:rsidRPr="00025E33" w:rsidRDefault="00D52BEA" w:rsidP="00D52BEA">
            <w:pPr>
              <w:pStyle w:val="Maximyz0"/>
              <w:spacing w:line="240" w:lineRule="auto"/>
              <w:ind w:firstLine="0"/>
              <w:jc w:val="center"/>
              <w:rPr>
                <w:sz w:val="20"/>
              </w:rPr>
            </w:pPr>
            <w:r>
              <w:rPr>
                <w:sz w:val="20"/>
              </w:rPr>
              <w:t>9,246</w:t>
            </w:r>
          </w:p>
        </w:tc>
        <w:tc>
          <w:tcPr>
            <w:tcW w:w="1926" w:type="dxa"/>
            <w:tcBorders>
              <w:top w:val="nil"/>
              <w:left w:val="single" w:sz="8" w:space="0" w:color="auto"/>
              <w:bottom w:val="single" w:sz="8" w:space="0" w:color="auto"/>
              <w:right w:val="single" w:sz="8" w:space="0" w:color="auto"/>
            </w:tcBorders>
            <w:shd w:val="clear" w:color="auto" w:fill="auto"/>
            <w:vAlign w:val="center"/>
          </w:tcPr>
          <w:p w14:paraId="109BD1F4" w14:textId="71FCE655" w:rsidR="00D52BEA" w:rsidRPr="000551EB" w:rsidRDefault="00D52BEA" w:rsidP="00D52BEA">
            <w:pPr>
              <w:pStyle w:val="Maximyz0"/>
              <w:spacing w:line="240" w:lineRule="auto"/>
              <w:ind w:firstLine="0"/>
              <w:jc w:val="center"/>
              <w:rPr>
                <w:sz w:val="20"/>
              </w:rPr>
            </w:pPr>
            <w:r>
              <w:rPr>
                <w:color w:val="000000"/>
                <w:sz w:val="20"/>
              </w:rPr>
              <w:t>3,512</w:t>
            </w:r>
          </w:p>
        </w:tc>
      </w:tr>
      <w:tr w:rsidR="00D52BEA" w:rsidRPr="00025E33" w14:paraId="21CA56DA" w14:textId="77777777" w:rsidTr="0012602E">
        <w:trPr>
          <w:trHeight w:val="283"/>
        </w:trPr>
        <w:tc>
          <w:tcPr>
            <w:tcW w:w="562" w:type="dxa"/>
            <w:shd w:val="clear" w:color="auto" w:fill="auto"/>
            <w:vAlign w:val="center"/>
          </w:tcPr>
          <w:p w14:paraId="782A511A" w14:textId="7F33FF9C" w:rsidR="00D52BEA" w:rsidRPr="00025E33" w:rsidRDefault="00D52BEA" w:rsidP="00D52BEA">
            <w:pPr>
              <w:pStyle w:val="Maximyz0"/>
              <w:spacing w:line="240" w:lineRule="auto"/>
              <w:ind w:firstLine="0"/>
              <w:jc w:val="center"/>
              <w:rPr>
                <w:sz w:val="20"/>
              </w:rPr>
            </w:pPr>
            <w:r>
              <w:rPr>
                <w:sz w:val="20"/>
              </w:rPr>
              <w:t>3</w:t>
            </w:r>
          </w:p>
        </w:tc>
        <w:tc>
          <w:tcPr>
            <w:tcW w:w="3288" w:type="dxa"/>
            <w:shd w:val="clear" w:color="auto" w:fill="auto"/>
            <w:vAlign w:val="center"/>
          </w:tcPr>
          <w:p w14:paraId="0A763787" w14:textId="3A4EA2E2" w:rsidR="00D52BEA" w:rsidRPr="00025E33" w:rsidRDefault="00D52BEA" w:rsidP="00D52BEA">
            <w:pPr>
              <w:pStyle w:val="Maximyz0"/>
              <w:spacing w:line="240" w:lineRule="auto"/>
              <w:ind w:firstLine="0"/>
              <w:jc w:val="left"/>
              <w:rPr>
                <w:sz w:val="20"/>
              </w:rPr>
            </w:pPr>
            <w:r>
              <w:rPr>
                <w:color w:val="000000"/>
                <w:sz w:val="20"/>
              </w:rPr>
              <w:t xml:space="preserve">Зона теплоснабжения котельной </w:t>
            </w:r>
            <w:r w:rsidRPr="00BA6AD7">
              <w:rPr>
                <w:color w:val="000000"/>
                <w:sz w:val="20"/>
              </w:rPr>
              <w:t>«Агросервис» №1</w:t>
            </w:r>
          </w:p>
        </w:tc>
        <w:tc>
          <w:tcPr>
            <w:tcW w:w="1925" w:type="dxa"/>
            <w:shd w:val="clear" w:color="auto" w:fill="auto"/>
            <w:vAlign w:val="center"/>
          </w:tcPr>
          <w:p w14:paraId="743CEADD" w14:textId="678CF06E" w:rsidR="00D52BEA" w:rsidRPr="00025E33" w:rsidRDefault="00D52BEA" w:rsidP="00D52BEA">
            <w:pPr>
              <w:pStyle w:val="Maximyz0"/>
              <w:spacing w:line="240" w:lineRule="auto"/>
              <w:ind w:firstLine="0"/>
              <w:jc w:val="center"/>
              <w:rPr>
                <w:sz w:val="20"/>
              </w:rPr>
            </w:pPr>
            <w:r>
              <w:rPr>
                <w:sz w:val="20"/>
              </w:rPr>
              <w:t>0,391</w:t>
            </w:r>
          </w:p>
        </w:tc>
        <w:tc>
          <w:tcPr>
            <w:tcW w:w="1926" w:type="dxa"/>
            <w:shd w:val="clear" w:color="auto" w:fill="auto"/>
            <w:vAlign w:val="center"/>
          </w:tcPr>
          <w:p w14:paraId="600B22A9" w14:textId="18BCAE92" w:rsidR="00D52BEA" w:rsidRPr="00025E33" w:rsidRDefault="00D52BEA" w:rsidP="00D52BEA">
            <w:pPr>
              <w:pStyle w:val="Maximyz0"/>
              <w:spacing w:line="240" w:lineRule="auto"/>
              <w:ind w:firstLine="0"/>
              <w:jc w:val="center"/>
              <w:rPr>
                <w:sz w:val="20"/>
              </w:rPr>
            </w:pPr>
            <w:r>
              <w:rPr>
                <w:sz w:val="20"/>
              </w:rPr>
              <w:t>1,898</w:t>
            </w:r>
          </w:p>
        </w:tc>
        <w:tc>
          <w:tcPr>
            <w:tcW w:w="1926" w:type="dxa"/>
            <w:tcBorders>
              <w:top w:val="nil"/>
              <w:left w:val="single" w:sz="8" w:space="0" w:color="auto"/>
              <w:bottom w:val="single" w:sz="8" w:space="0" w:color="auto"/>
              <w:right w:val="single" w:sz="8" w:space="0" w:color="auto"/>
            </w:tcBorders>
            <w:shd w:val="clear" w:color="auto" w:fill="auto"/>
            <w:vAlign w:val="center"/>
          </w:tcPr>
          <w:p w14:paraId="263D8955" w14:textId="6A4117D4" w:rsidR="00D52BEA" w:rsidRPr="000551EB" w:rsidRDefault="00D52BEA" w:rsidP="00D52BEA">
            <w:pPr>
              <w:pStyle w:val="Maximyz0"/>
              <w:spacing w:line="240" w:lineRule="auto"/>
              <w:ind w:firstLine="0"/>
              <w:jc w:val="center"/>
              <w:rPr>
                <w:sz w:val="20"/>
              </w:rPr>
            </w:pPr>
            <w:r>
              <w:rPr>
                <w:color w:val="000000"/>
                <w:sz w:val="20"/>
              </w:rPr>
              <w:t>4,854</w:t>
            </w:r>
          </w:p>
        </w:tc>
      </w:tr>
      <w:tr w:rsidR="00D52BEA" w:rsidRPr="00025E33" w14:paraId="3D13C09B" w14:textId="77777777" w:rsidTr="0012602E">
        <w:trPr>
          <w:trHeight w:val="283"/>
        </w:trPr>
        <w:tc>
          <w:tcPr>
            <w:tcW w:w="562" w:type="dxa"/>
            <w:shd w:val="clear" w:color="auto" w:fill="auto"/>
            <w:vAlign w:val="center"/>
          </w:tcPr>
          <w:p w14:paraId="46B904AB" w14:textId="19427BE5" w:rsidR="00D52BEA" w:rsidRPr="00F9698F" w:rsidRDefault="00D52BEA" w:rsidP="00D52BEA">
            <w:pPr>
              <w:pStyle w:val="Maximyz0"/>
              <w:spacing w:line="240" w:lineRule="auto"/>
              <w:ind w:firstLine="0"/>
              <w:jc w:val="center"/>
              <w:rPr>
                <w:sz w:val="20"/>
              </w:rPr>
            </w:pPr>
            <w:r>
              <w:rPr>
                <w:sz w:val="20"/>
              </w:rPr>
              <w:t>4</w:t>
            </w:r>
          </w:p>
        </w:tc>
        <w:tc>
          <w:tcPr>
            <w:tcW w:w="3288" w:type="dxa"/>
            <w:shd w:val="clear" w:color="auto" w:fill="auto"/>
            <w:vAlign w:val="center"/>
          </w:tcPr>
          <w:p w14:paraId="42F4E230" w14:textId="4202CD44" w:rsidR="00D52BEA" w:rsidRPr="00E53EC6" w:rsidRDefault="00D52BEA" w:rsidP="00D52BEA">
            <w:pPr>
              <w:pStyle w:val="Maximyz0"/>
              <w:spacing w:line="240" w:lineRule="auto"/>
              <w:ind w:firstLine="0"/>
              <w:jc w:val="left"/>
              <w:rPr>
                <w:sz w:val="20"/>
              </w:rPr>
            </w:pPr>
            <w:r>
              <w:rPr>
                <w:color w:val="000000"/>
                <w:sz w:val="20"/>
              </w:rPr>
              <w:t>Зона теплоснабжения котельной ООО «Теплоснаб-Родники»</w:t>
            </w:r>
          </w:p>
        </w:tc>
        <w:tc>
          <w:tcPr>
            <w:tcW w:w="1925" w:type="dxa"/>
            <w:shd w:val="clear" w:color="auto" w:fill="auto"/>
            <w:vAlign w:val="center"/>
          </w:tcPr>
          <w:p w14:paraId="47962055" w14:textId="3087125E" w:rsidR="00D52BEA" w:rsidRDefault="00D52BEA" w:rsidP="00D52BEA">
            <w:pPr>
              <w:pStyle w:val="Maximyz0"/>
              <w:spacing w:line="240" w:lineRule="auto"/>
              <w:ind w:firstLine="0"/>
              <w:jc w:val="center"/>
              <w:rPr>
                <w:sz w:val="20"/>
              </w:rPr>
            </w:pPr>
            <w:r>
              <w:rPr>
                <w:sz w:val="20"/>
              </w:rPr>
              <w:t>0,406</w:t>
            </w:r>
          </w:p>
        </w:tc>
        <w:tc>
          <w:tcPr>
            <w:tcW w:w="1926" w:type="dxa"/>
            <w:shd w:val="clear" w:color="auto" w:fill="auto"/>
            <w:vAlign w:val="center"/>
          </w:tcPr>
          <w:p w14:paraId="65632F00" w14:textId="35C40723" w:rsidR="00D52BEA" w:rsidRDefault="00D52BEA" w:rsidP="00D52BEA">
            <w:pPr>
              <w:pStyle w:val="Maximyz0"/>
              <w:spacing w:line="240" w:lineRule="auto"/>
              <w:ind w:firstLine="0"/>
              <w:jc w:val="center"/>
              <w:rPr>
                <w:sz w:val="20"/>
              </w:rPr>
            </w:pPr>
            <w:r>
              <w:rPr>
                <w:sz w:val="20"/>
              </w:rPr>
              <w:t>3,42</w:t>
            </w:r>
          </w:p>
        </w:tc>
        <w:tc>
          <w:tcPr>
            <w:tcW w:w="1926" w:type="dxa"/>
            <w:tcBorders>
              <w:top w:val="nil"/>
              <w:left w:val="single" w:sz="8" w:space="0" w:color="auto"/>
              <w:bottom w:val="single" w:sz="8" w:space="0" w:color="auto"/>
              <w:right w:val="single" w:sz="8" w:space="0" w:color="auto"/>
            </w:tcBorders>
            <w:shd w:val="clear" w:color="auto" w:fill="auto"/>
            <w:vAlign w:val="center"/>
          </w:tcPr>
          <w:p w14:paraId="290EEFD6" w14:textId="5E3C17F9" w:rsidR="00D52BEA" w:rsidRPr="000551EB" w:rsidRDefault="00D52BEA" w:rsidP="00D52BEA">
            <w:pPr>
              <w:pStyle w:val="Maximyz0"/>
              <w:spacing w:line="240" w:lineRule="auto"/>
              <w:ind w:firstLine="0"/>
              <w:jc w:val="center"/>
              <w:rPr>
                <w:sz w:val="20"/>
              </w:rPr>
            </w:pPr>
            <w:r>
              <w:rPr>
                <w:color w:val="000000"/>
                <w:sz w:val="20"/>
              </w:rPr>
              <w:t>8,424</w:t>
            </w:r>
          </w:p>
        </w:tc>
      </w:tr>
    </w:tbl>
    <w:p w14:paraId="45D33FA2" w14:textId="77777777" w:rsidR="00025E33" w:rsidRDefault="00025E33" w:rsidP="00025E33">
      <w:pPr>
        <w:pStyle w:val="Maximyz0"/>
      </w:pPr>
    </w:p>
    <w:p w14:paraId="4A2FB550" w14:textId="3B3DD862" w:rsidR="00025E33" w:rsidRDefault="00025E33" w:rsidP="00025E33">
      <w:pPr>
        <w:pStyle w:val="Maximyz0"/>
      </w:pPr>
      <w:r>
        <w:t>Эффективность систем теплоснабжения в зоне действия источников теплоснабжения оценивается по относительной материальной характеристике тепловых сетей. Чем ниже показатель, тем эффективность действия системы теплоснабжения в зоне выше.</w:t>
      </w:r>
    </w:p>
    <w:p w14:paraId="234B92BC" w14:textId="57DA74D2" w:rsidR="00025E33" w:rsidRDefault="00025E33" w:rsidP="00025E33">
      <w:pPr>
        <w:pStyle w:val="Maximyz0"/>
      </w:pPr>
      <w:r>
        <w:t>Относительная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p>
    <w:p w14:paraId="76CBDDC1" w14:textId="77777777" w:rsidR="00745BB3" w:rsidRDefault="00745BB3" w:rsidP="00025E33">
      <w:pPr>
        <w:pStyle w:val="aff4"/>
        <w:keepNext/>
        <w:sectPr w:rsidR="00745BB3" w:rsidSect="007F3567">
          <w:pgSz w:w="11906" w:h="16838"/>
          <w:pgMar w:top="1134" w:right="851" w:bottom="1134" w:left="1418" w:header="709" w:footer="709" w:gutter="0"/>
          <w:cols w:space="708"/>
          <w:docGrid w:linePitch="360"/>
        </w:sectPr>
      </w:pPr>
    </w:p>
    <w:p w14:paraId="2521C708" w14:textId="6C6886B2" w:rsidR="00025E33" w:rsidRDefault="00025E33" w:rsidP="00025E33">
      <w:pPr>
        <w:pStyle w:val="aff4"/>
        <w:keepNext/>
      </w:pPr>
      <w:r>
        <w:lastRenderedPageBreak/>
        <w:t xml:space="preserve">Таблица </w:t>
      </w:r>
      <w:fldSimple w:instr=" STYLEREF 1 \s ">
        <w:r w:rsidR="00B53B84">
          <w:rPr>
            <w:noProof/>
          </w:rPr>
          <w:t>4</w:t>
        </w:r>
      </w:fldSimple>
      <w:r w:rsidR="00E14542">
        <w:t>.</w:t>
      </w:r>
      <w:fldSimple w:instr=" SEQ Таблица \* ARABIC \s 1 ">
        <w:r w:rsidR="00B53B84">
          <w:rPr>
            <w:noProof/>
          </w:rPr>
          <w:t>2</w:t>
        </w:r>
      </w:fldSimple>
      <w:r>
        <w:t xml:space="preserve"> - </w:t>
      </w:r>
      <w:r w:rsidR="003E7233">
        <w:t>Относительная</w:t>
      </w:r>
      <w:r>
        <w:t xml:space="preserve"> материальная характеристика тепловой сети</w:t>
      </w:r>
    </w:p>
    <w:tbl>
      <w:tblPr>
        <w:tblStyle w:val="afff0"/>
        <w:tblW w:w="0" w:type="auto"/>
        <w:tblLook w:val="04A0" w:firstRow="1" w:lastRow="0" w:firstColumn="1" w:lastColumn="0" w:noHBand="0" w:noVBand="1"/>
      </w:tblPr>
      <w:tblGrid>
        <w:gridCol w:w="486"/>
        <w:gridCol w:w="4357"/>
        <w:gridCol w:w="2392"/>
        <w:gridCol w:w="2392"/>
      </w:tblGrid>
      <w:tr w:rsidR="00701128" w:rsidRPr="003E7233" w14:paraId="7398F394" w14:textId="77777777" w:rsidTr="003E7233">
        <w:trPr>
          <w:trHeight w:val="283"/>
          <w:tblHeader/>
        </w:trPr>
        <w:tc>
          <w:tcPr>
            <w:tcW w:w="486" w:type="dxa"/>
            <w:shd w:val="clear" w:color="auto" w:fill="auto"/>
            <w:vAlign w:val="center"/>
          </w:tcPr>
          <w:p w14:paraId="57660684" w14:textId="690D748B" w:rsidR="00025E33" w:rsidRPr="003E7233" w:rsidRDefault="00701128" w:rsidP="00701128">
            <w:pPr>
              <w:pStyle w:val="Maximyz0"/>
              <w:spacing w:line="240" w:lineRule="auto"/>
              <w:ind w:firstLine="0"/>
              <w:jc w:val="center"/>
              <w:rPr>
                <w:sz w:val="20"/>
              </w:rPr>
            </w:pPr>
            <w:r w:rsidRPr="003E7233">
              <w:rPr>
                <w:sz w:val="20"/>
              </w:rPr>
              <w:t>№ п/п</w:t>
            </w:r>
          </w:p>
        </w:tc>
        <w:tc>
          <w:tcPr>
            <w:tcW w:w="4357" w:type="dxa"/>
            <w:shd w:val="clear" w:color="auto" w:fill="auto"/>
            <w:vAlign w:val="center"/>
          </w:tcPr>
          <w:p w14:paraId="0014D5D4" w14:textId="443CDC73" w:rsidR="00025E33" w:rsidRPr="003E7233" w:rsidRDefault="00701128" w:rsidP="00701128">
            <w:pPr>
              <w:pStyle w:val="Maximyz0"/>
              <w:spacing w:line="240" w:lineRule="auto"/>
              <w:ind w:firstLine="0"/>
              <w:jc w:val="center"/>
              <w:rPr>
                <w:sz w:val="20"/>
              </w:rPr>
            </w:pPr>
            <w:r w:rsidRPr="003E7233">
              <w:rPr>
                <w:sz w:val="20"/>
              </w:rPr>
              <w:t>Наименование источника</w:t>
            </w:r>
          </w:p>
        </w:tc>
        <w:tc>
          <w:tcPr>
            <w:tcW w:w="2392" w:type="dxa"/>
            <w:shd w:val="clear" w:color="auto" w:fill="auto"/>
            <w:vAlign w:val="center"/>
          </w:tcPr>
          <w:p w14:paraId="3A5BD5F8" w14:textId="6DE20D74" w:rsidR="00025E33" w:rsidRPr="003E7233" w:rsidRDefault="00701128" w:rsidP="00701128">
            <w:pPr>
              <w:pStyle w:val="Maximyz0"/>
              <w:spacing w:line="240" w:lineRule="auto"/>
              <w:ind w:firstLine="0"/>
              <w:jc w:val="center"/>
              <w:rPr>
                <w:sz w:val="20"/>
              </w:rPr>
            </w:pPr>
            <w:r w:rsidRPr="003E7233">
              <w:rPr>
                <w:sz w:val="20"/>
              </w:rPr>
              <w:t>Материальная характеристика тепловой сети, м</w:t>
            </w:r>
            <w:r w:rsidRPr="003E7233">
              <w:rPr>
                <w:sz w:val="20"/>
                <w:vertAlign w:val="superscript"/>
              </w:rPr>
              <w:t>2</w:t>
            </w:r>
          </w:p>
        </w:tc>
        <w:tc>
          <w:tcPr>
            <w:tcW w:w="2392" w:type="dxa"/>
            <w:shd w:val="clear" w:color="auto" w:fill="auto"/>
            <w:vAlign w:val="center"/>
          </w:tcPr>
          <w:p w14:paraId="702C6E86" w14:textId="142B07A4" w:rsidR="00025E33" w:rsidRPr="003E7233" w:rsidRDefault="00701128" w:rsidP="00701128">
            <w:pPr>
              <w:pStyle w:val="Maximyz0"/>
              <w:spacing w:line="240" w:lineRule="auto"/>
              <w:ind w:firstLine="0"/>
              <w:jc w:val="center"/>
              <w:rPr>
                <w:sz w:val="20"/>
              </w:rPr>
            </w:pPr>
            <w:r w:rsidRPr="003E7233">
              <w:rPr>
                <w:sz w:val="20"/>
              </w:rPr>
              <w:t>Относительная материальная характеристика тепловой сети, м</w:t>
            </w:r>
            <w:r w:rsidRPr="003E7233">
              <w:rPr>
                <w:sz w:val="20"/>
                <w:vertAlign w:val="superscript"/>
              </w:rPr>
              <w:t>2</w:t>
            </w:r>
            <w:r w:rsidRPr="003E7233">
              <w:rPr>
                <w:sz w:val="20"/>
              </w:rPr>
              <w:t>/Гкал/ч</w:t>
            </w:r>
          </w:p>
        </w:tc>
      </w:tr>
      <w:tr w:rsidR="00C45748" w:rsidRPr="003E7233" w14:paraId="1CB60889" w14:textId="77777777" w:rsidTr="00C45748">
        <w:trPr>
          <w:trHeight w:val="283"/>
        </w:trPr>
        <w:tc>
          <w:tcPr>
            <w:tcW w:w="486" w:type="dxa"/>
            <w:shd w:val="clear" w:color="auto" w:fill="auto"/>
            <w:vAlign w:val="center"/>
          </w:tcPr>
          <w:p w14:paraId="4DC559FE" w14:textId="1D5C5568" w:rsidR="00C45748" w:rsidRPr="003E7233" w:rsidRDefault="00C45748" w:rsidP="00C45748">
            <w:pPr>
              <w:pStyle w:val="Maximyz0"/>
              <w:spacing w:line="240" w:lineRule="auto"/>
              <w:ind w:firstLine="0"/>
              <w:jc w:val="center"/>
              <w:rPr>
                <w:sz w:val="20"/>
              </w:rPr>
            </w:pPr>
            <w:r w:rsidRPr="003E7233">
              <w:rPr>
                <w:sz w:val="20"/>
              </w:rPr>
              <w:t>1</w:t>
            </w:r>
          </w:p>
        </w:tc>
        <w:tc>
          <w:tcPr>
            <w:tcW w:w="4357" w:type="dxa"/>
            <w:shd w:val="clear" w:color="auto" w:fill="auto"/>
            <w:vAlign w:val="center"/>
          </w:tcPr>
          <w:p w14:paraId="271A4E66" w14:textId="7CD6F7FE" w:rsidR="00C45748" w:rsidRPr="003E7233" w:rsidRDefault="00C45748" w:rsidP="00C45748">
            <w:pPr>
              <w:pStyle w:val="Maximyz0"/>
              <w:spacing w:line="240" w:lineRule="auto"/>
              <w:ind w:firstLine="0"/>
              <w:jc w:val="left"/>
              <w:rPr>
                <w:sz w:val="20"/>
              </w:rPr>
            </w:pPr>
            <w:r>
              <w:rPr>
                <w:color w:val="000000"/>
                <w:sz w:val="20"/>
              </w:rPr>
              <w:t>Зона теплоснабжения</w:t>
            </w:r>
            <w:r w:rsidRPr="003827C3">
              <w:rPr>
                <w:color w:val="000000"/>
                <w:sz w:val="20"/>
              </w:rPr>
              <w:t xml:space="preserve">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 xml:space="preserve"> (</w:t>
            </w:r>
            <w:r w:rsidR="00EF2B9F">
              <w:rPr>
                <w:color w:val="000000"/>
                <w:sz w:val="20"/>
              </w:rPr>
              <w:t>ПГ ТЭЦ</w:t>
            </w:r>
            <w:r>
              <w:rPr>
                <w:color w:val="000000"/>
                <w:sz w:val="20"/>
              </w:rPr>
              <w:t xml:space="preserve">, котельная </w:t>
            </w:r>
            <w:r w:rsidRPr="00E60B1D">
              <w:rPr>
                <w:color w:val="000000"/>
                <w:sz w:val="20"/>
              </w:rPr>
              <w:t>ООО «</w:t>
            </w:r>
            <w:r>
              <w:rPr>
                <w:color w:val="000000"/>
                <w:sz w:val="20"/>
              </w:rPr>
              <w:t xml:space="preserve">УК </w:t>
            </w:r>
            <w:r w:rsidRPr="00E60B1D">
              <w:rPr>
                <w:color w:val="000000"/>
                <w:sz w:val="20"/>
              </w:rPr>
              <w:t>Индустриальный парк «Родники»</w:t>
            </w:r>
            <w:r>
              <w:rPr>
                <w:color w:val="000000"/>
                <w:sz w:val="20"/>
              </w:rPr>
              <w:t>)</w:t>
            </w:r>
          </w:p>
        </w:tc>
        <w:tc>
          <w:tcPr>
            <w:tcW w:w="2392" w:type="dxa"/>
            <w:shd w:val="clear" w:color="auto" w:fill="auto"/>
            <w:vAlign w:val="center"/>
          </w:tcPr>
          <w:p w14:paraId="373E72D3" w14:textId="065D8A07" w:rsidR="00C45748" w:rsidRPr="009F31BB" w:rsidRDefault="00C45748" w:rsidP="00C45748">
            <w:pPr>
              <w:jc w:val="center"/>
              <w:rPr>
                <w:sz w:val="20"/>
              </w:rPr>
            </w:pPr>
            <w:r>
              <w:rPr>
                <w:sz w:val="20"/>
              </w:rPr>
              <w:t>12531,209</w:t>
            </w:r>
          </w:p>
        </w:tc>
        <w:tc>
          <w:tcPr>
            <w:tcW w:w="2392" w:type="dxa"/>
            <w:tcBorders>
              <w:top w:val="nil"/>
              <w:left w:val="nil"/>
              <w:bottom w:val="single" w:sz="8" w:space="0" w:color="auto"/>
              <w:right w:val="single" w:sz="8" w:space="0" w:color="auto"/>
            </w:tcBorders>
            <w:shd w:val="clear" w:color="auto" w:fill="auto"/>
            <w:vAlign w:val="center"/>
          </w:tcPr>
          <w:p w14:paraId="71C7E556" w14:textId="6EEDFA4C" w:rsidR="00C45748" w:rsidRPr="003E7233" w:rsidRDefault="00C45748" w:rsidP="00C45748">
            <w:pPr>
              <w:pStyle w:val="Maximyz0"/>
              <w:spacing w:line="240" w:lineRule="auto"/>
              <w:ind w:firstLine="0"/>
              <w:jc w:val="center"/>
              <w:rPr>
                <w:sz w:val="20"/>
              </w:rPr>
            </w:pPr>
            <w:r>
              <w:rPr>
                <w:color w:val="000000"/>
                <w:sz w:val="20"/>
              </w:rPr>
              <w:t>234,79</w:t>
            </w:r>
          </w:p>
        </w:tc>
      </w:tr>
      <w:tr w:rsidR="00C45748" w:rsidRPr="003E7233" w14:paraId="6944B7E8" w14:textId="77777777" w:rsidTr="00C45748">
        <w:trPr>
          <w:trHeight w:val="283"/>
        </w:trPr>
        <w:tc>
          <w:tcPr>
            <w:tcW w:w="486" w:type="dxa"/>
            <w:shd w:val="clear" w:color="auto" w:fill="auto"/>
            <w:vAlign w:val="center"/>
          </w:tcPr>
          <w:p w14:paraId="49DBD35F" w14:textId="2CD31D92" w:rsidR="00C45748" w:rsidRPr="003E7233" w:rsidRDefault="00C45748" w:rsidP="00C45748">
            <w:pPr>
              <w:pStyle w:val="Maximyz0"/>
              <w:spacing w:line="240" w:lineRule="auto"/>
              <w:ind w:firstLine="0"/>
              <w:jc w:val="center"/>
              <w:rPr>
                <w:sz w:val="20"/>
              </w:rPr>
            </w:pPr>
            <w:r>
              <w:rPr>
                <w:sz w:val="20"/>
              </w:rPr>
              <w:t>2</w:t>
            </w:r>
          </w:p>
        </w:tc>
        <w:tc>
          <w:tcPr>
            <w:tcW w:w="4357" w:type="dxa"/>
            <w:shd w:val="clear" w:color="auto" w:fill="auto"/>
            <w:vAlign w:val="center"/>
          </w:tcPr>
          <w:p w14:paraId="1148C6CB" w14:textId="33F71AC2" w:rsidR="00C45748" w:rsidRDefault="00C45748" w:rsidP="00C45748">
            <w:pPr>
              <w:pStyle w:val="Maximyz0"/>
              <w:spacing w:line="240" w:lineRule="auto"/>
              <w:ind w:firstLine="0"/>
              <w:jc w:val="left"/>
              <w:rPr>
                <w:color w:val="000000"/>
                <w:sz w:val="20"/>
              </w:rPr>
            </w:pPr>
            <w:r>
              <w:rPr>
                <w:color w:val="000000"/>
                <w:sz w:val="20"/>
              </w:rPr>
              <w:t xml:space="preserve">Зона теплоснабжения котельной </w:t>
            </w:r>
            <w:r w:rsidRPr="008622D2">
              <w:rPr>
                <w:color w:val="000000"/>
                <w:sz w:val="20"/>
              </w:rPr>
              <w:t>ЗАО «Родниковский Машиностроительный завод»</w:t>
            </w:r>
            <w:r>
              <w:rPr>
                <w:color w:val="000000"/>
                <w:sz w:val="20"/>
              </w:rPr>
              <w:t>)</w:t>
            </w:r>
          </w:p>
        </w:tc>
        <w:tc>
          <w:tcPr>
            <w:tcW w:w="2392" w:type="dxa"/>
            <w:shd w:val="clear" w:color="auto" w:fill="auto"/>
            <w:vAlign w:val="center"/>
          </w:tcPr>
          <w:p w14:paraId="2FFF2713" w14:textId="1001A7F3" w:rsidR="00C45748" w:rsidRPr="003E7233" w:rsidRDefault="00C45748" w:rsidP="00C45748">
            <w:pPr>
              <w:pStyle w:val="Maximyz0"/>
              <w:spacing w:line="240" w:lineRule="auto"/>
              <w:ind w:firstLine="0"/>
              <w:jc w:val="center"/>
              <w:rPr>
                <w:sz w:val="20"/>
              </w:rPr>
            </w:pPr>
            <w:r>
              <w:rPr>
                <w:sz w:val="20"/>
              </w:rPr>
              <w:t>4304,493</w:t>
            </w:r>
          </w:p>
        </w:tc>
        <w:tc>
          <w:tcPr>
            <w:tcW w:w="2392" w:type="dxa"/>
            <w:tcBorders>
              <w:top w:val="nil"/>
              <w:left w:val="nil"/>
              <w:bottom w:val="single" w:sz="8" w:space="0" w:color="auto"/>
              <w:right w:val="single" w:sz="8" w:space="0" w:color="auto"/>
            </w:tcBorders>
            <w:shd w:val="clear" w:color="auto" w:fill="auto"/>
            <w:vAlign w:val="center"/>
          </w:tcPr>
          <w:p w14:paraId="6A8AC8C2" w14:textId="3AA83630" w:rsidR="00C45748" w:rsidRPr="003E7233" w:rsidRDefault="00C45748" w:rsidP="00C45748">
            <w:pPr>
              <w:pStyle w:val="Maximyz0"/>
              <w:spacing w:line="240" w:lineRule="auto"/>
              <w:ind w:firstLine="0"/>
              <w:jc w:val="center"/>
              <w:rPr>
                <w:sz w:val="20"/>
              </w:rPr>
            </w:pPr>
            <w:r>
              <w:rPr>
                <w:color w:val="000000"/>
                <w:sz w:val="20"/>
              </w:rPr>
              <w:t>465,55</w:t>
            </w:r>
          </w:p>
        </w:tc>
      </w:tr>
      <w:tr w:rsidR="00C45748" w:rsidRPr="003E7233" w14:paraId="08E90C6C" w14:textId="77777777" w:rsidTr="00C45748">
        <w:trPr>
          <w:trHeight w:val="283"/>
        </w:trPr>
        <w:tc>
          <w:tcPr>
            <w:tcW w:w="486" w:type="dxa"/>
            <w:shd w:val="clear" w:color="auto" w:fill="auto"/>
            <w:vAlign w:val="center"/>
          </w:tcPr>
          <w:p w14:paraId="0E721FA7" w14:textId="6C076FB0" w:rsidR="00C45748" w:rsidRPr="003E7233" w:rsidRDefault="00C45748" w:rsidP="00C45748">
            <w:pPr>
              <w:pStyle w:val="Maximyz0"/>
              <w:spacing w:line="240" w:lineRule="auto"/>
              <w:ind w:firstLine="0"/>
              <w:jc w:val="center"/>
              <w:rPr>
                <w:sz w:val="20"/>
              </w:rPr>
            </w:pPr>
            <w:r>
              <w:rPr>
                <w:sz w:val="20"/>
              </w:rPr>
              <w:t>3</w:t>
            </w:r>
          </w:p>
        </w:tc>
        <w:tc>
          <w:tcPr>
            <w:tcW w:w="4357" w:type="dxa"/>
            <w:shd w:val="clear" w:color="auto" w:fill="auto"/>
            <w:vAlign w:val="center"/>
          </w:tcPr>
          <w:p w14:paraId="4B34FFC4" w14:textId="328E0158" w:rsidR="00C45748" w:rsidRPr="003E7233" w:rsidRDefault="00C45748" w:rsidP="00C45748">
            <w:pPr>
              <w:pStyle w:val="Maximyz0"/>
              <w:spacing w:line="240" w:lineRule="auto"/>
              <w:ind w:firstLine="0"/>
              <w:jc w:val="left"/>
              <w:rPr>
                <w:sz w:val="20"/>
              </w:rPr>
            </w:pPr>
            <w:r>
              <w:rPr>
                <w:color w:val="000000"/>
                <w:sz w:val="20"/>
              </w:rPr>
              <w:t xml:space="preserve">Зона теплоснабжения котельной </w:t>
            </w:r>
            <w:r w:rsidRPr="00BA6AD7">
              <w:rPr>
                <w:color w:val="000000"/>
                <w:sz w:val="20"/>
              </w:rPr>
              <w:t>«Агросервис» №1</w:t>
            </w:r>
          </w:p>
        </w:tc>
        <w:tc>
          <w:tcPr>
            <w:tcW w:w="2392" w:type="dxa"/>
            <w:shd w:val="clear" w:color="auto" w:fill="auto"/>
            <w:vAlign w:val="center"/>
          </w:tcPr>
          <w:p w14:paraId="4B44E196" w14:textId="12872A71" w:rsidR="00C45748" w:rsidRPr="003E7233" w:rsidRDefault="00C45748" w:rsidP="00C45748">
            <w:pPr>
              <w:pStyle w:val="Maximyz0"/>
              <w:spacing w:line="240" w:lineRule="auto"/>
              <w:ind w:firstLine="0"/>
              <w:jc w:val="center"/>
              <w:rPr>
                <w:sz w:val="20"/>
              </w:rPr>
            </w:pPr>
            <w:r>
              <w:rPr>
                <w:sz w:val="20"/>
              </w:rPr>
              <w:t>412,314</w:t>
            </w:r>
          </w:p>
        </w:tc>
        <w:tc>
          <w:tcPr>
            <w:tcW w:w="2392" w:type="dxa"/>
            <w:tcBorders>
              <w:top w:val="nil"/>
              <w:left w:val="nil"/>
              <w:bottom w:val="single" w:sz="8" w:space="0" w:color="auto"/>
              <w:right w:val="single" w:sz="8" w:space="0" w:color="auto"/>
            </w:tcBorders>
            <w:shd w:val="clear" w:color="auto" w:fill="auto"/>
            <w:vAlign w:val="center"/>
          </w:tcPr>
          <w:p w14:paraId="2C8F1A19" w14:textId="62339D96" w:rsidR="00C45748" w:rsidRPr="003E7233" w:rsidRDefault="00C45748" w:rsidP="00C45748">
            <w:pPr>
              <w:pStyle w:val="Maximyz0"/>
              <w:spacing w:line="240" w:lineRule="auto"/>
              <w:ind w:firstLine="0"/>
              <w:jc w:val="center"/>
              <w:rPr>
                <w:sz w:val="20"/>
              </w:rPr>
            </w:pPr>
            <w:r>
              <w:rPr>
                <w:color w:val="000000"/>
                <w:sz w:val="20"/>
              </w:rPr>
              <w:t>217,24</w:t>
            </w:r>
          </w:p>
        </w:tc>
      </w:tr>
      <w:tr w:rsidR="00C45748" w:rsidRPr="003E7233" w14:paraId="35F859F6" w14:textId="77777777" w:rsidTr="00C45748">
        <w:trPr>
          <w:trHeight w:val="283"/>
        </w:trPr>
        <w:tc>
          <w:tcPr>
            <w:tcW w:w="486" w:type="dxa"/>
            <w:shd w:val="clear" w:color="auto" w:fill="auto"/>
            <w:vAlign w:val="center"/>
          </w:tcPr>
          <w:p w14:paraId="78026736" w14:textId="17E64CBE" w:rsidR="00C45748" w:rsidRPr="003E7233" w:rsidRDefault="00C45748" w:rsidP="00C45748">
            <w:pPr>
              <w:pStyle w:val="Maximyz0"/>
              <w:spacing w:line="240" w:lineRule="auto"/>
              <w:ind w:firstLine="0"/>
              <w:jc w:val="center"/>
              <w:rPr>
                <w:sz w:val="20"/>
              </w:rPr>
            </w:pPr>
            <w:r>
              <w:rPr>
                <w:sz w:val="20"/>
              </w:rPr>
              <w:t>4</w:t>
            </w:r>
          </w:p>
        </w:tc>
        <w:tc>
          <w:tcPr>
            <w:tcW w:w="4357" w:type="dxa"/>
            <w:shd w:val="clear" w:color="auto" w:fill="auto"/>
            <w:vAlign w:val="center"/>
          </w:tcPr>
          <w:p w14:paraId="0F3E69DF" w14:textId="36E43908" w:rsidR="00C45748" w:rsidRPr="003E7233" w:rsidRDefault="00C45748" w:rsidP="00C45748">
            <w:pPr>
              <w:pStyle w:val="Maximyz0"/>
              <w:spacing w:line="240" w:lineRule="auto"/>
              <w:ind w:firstLine="0"/>
              <w:jc w:val="left"/>
              <w:rPr>
                <w:sz w:val="20"/>
              </w:rPr>
            </w:pPr>
            <w:r>
              <w:rPr>
                <w:color w:val="000000"/>
                <w:sz w:val="20"/>
              </w:rPr>
              <w:t>Зона теплоснабжения котельной ООО «Теплоснаб-Родники»</w:t>
            </w:r>
          </w:p>
        </w:tc>
        <w:tc>
          <w:tcPr>
            <w:tcW w:w="2392" w:type="dxa"/>
            <w:shd w:val="clear" w:color="auto" w:fill="auto"/>
            <w:vAlign w:val="center"/>
          </w:tcPr>
          <w:p w14:paraId="68704F2D" w14:textId="744C67F8" w:rsidR="00C45748" w:rsidRPr="003E7233" w:rsidRDefault="00C45748" w:rsidP="00C45748">
            <w:pPr>
              <w:pStyle w:val="Maximyz0"/>
              <w:spacing w:line="240" w:lineRule="auto"/>
              <w:ind w:firstLine="0"/>
              <w:jc w:val="center"/>
              <w:rPr>
                <w:sz w:val="20"/>
              </w:rPr>
            </w:pPr>
            <w:r>
              <w:rPr>
                <w:sz w:val="20"/>
              </w:rPr>
              <w:t>786,095</w:t>
            </w:r>
          </w:p>
        </w:tc>
        <w:tc>
          <w:tcPr>
            <w:tcW w:w="2392" w:type="dxa"/>
            <w:tcBorders>
              <w:top w:val="nil"/>
              <w:left w:val="nil"/>
              <w:bottom w:val="single" w:sz="8" w:space="0" w:color="auto"/>
              <w:right w:val="single" w:sz="8" w:space="0" w:color="auto"/>
            </w:tcBorders>
            <w:shd w:val="clear" w:color="auto" w:fill="auto"/>
            <w:vAlign w:val="center"/>
          </w:tcPr>
          <w:p w14:paraId="379A4FE8" w14:textId="71316EA3" w:rsidR="00C45748" w:rsidRPr="003E7233" w:rsidRDefault="00C45748" w:rsidP="00C45748">
            <w:pPr>
              <w:pStyle w:val="Maximyz0"/>
              <w:spacing w:line="240" w:lineRule="auto"/>
              <w:ind w:firstLine="0"/>
              <w:jc w:val="center"/>
              <w:rPr>
                <w:sz w:val="20"/>
              </w:rPr>
            </w:pPr>
            <w:r>
              <w:rPr>
                <w:color w:val="000000"/>
                <w:sz w:val="20"/>
              </w:rPr>
              <w:t>229,85</w:t>
            </w:r>
          </w:p>
        </w:tc>
      </w:tr>
    </w:tbl>
    <w:p w14:paraId="06071CAB" w14:textId="77777777" w:rsidR="00745BB3" w:rsidRDefault="00745BB3" w:rsidP="008D21A3">
      <w:pPr>
        <w:pStyle w:val="Maximyz0"/>
      </w:pPr>
    </w:p>
    <w:p w14:paraId="39270D1F" w14:textId="77777777" w:rsidR="00025E33" w:rsidRPr="00044CA2" w:rsidRDefault="00025E33" w:rsidP="00025E33">
      <w:pPr>
        <w:pStyle w:val="Maximyz0"/>
      </w:pPr>
      <w:r w:rsidRPr="006372F3">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магистральных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w:t>
      </w:r>
      <w:r w:rsidRPr="00044CA2">
        <w:t xml:space="preserve"> </w:t>
      </w:r>
    </w:p>
    <w:p w14:paraId="15A9006A" w14:textId="2A2F36E7" w:rsidR="00025E33" w:rsidRDefault="00025E33" w:rsidP="00025E33">
      <w:pPr>
        <w:pStyle w:val="Maximyz0"/>
      </w:pPr>
      <w:r>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6A3ED984" w14:textId="271307F0" w:rsidR="00C2547D" w:rsidRDefault="00CB4460" w:rsidP="00403D6C">
      <w:pPr>
        <w:pStyle w:val="Maximyz0"/>
      </w:pPr>
      <w:r w:rsidRPr="00AF79B3">
        <w:t>Графическое представление существующих зон действия систем теплоснабжения и источников тепловой энергии представлены</w:t>
      </w:r>
      <w:r w:rsidR="00C2547D" w:rsidRPr="00DF0BBB">
        <w:t xml:space="preserve"> на рисунках </w:t>
      </w:r>
      <w:r>
        <w:fldChar w:fldCharType="begin"/>
      </w:r>
      <w:r>
        <w:instrText xml:space="preserve"> REF _Ref371062943 \h  \* MERGEFORMAT </w:instrText>
      </w:r>
      <w:r>
        <w:fldChar w:fldCharType="separate"/>
      </w:r>
      <w:r w:rsidR="00B53B84" w:rsidRPr="00B53B84">
        <w:rPr>
          <w:vanish/>
        </w:rPr>
        <w:t xml:space="preserve">Рисунок </w:t>
      </w:r>
      <w:r w:rsidR="00B53B84">
        <w:rPr>
          <w:noProof/>
        </w:rPr>
        <w:t>4</w:t>
      </w:r>
      <w:r w:rsidR="00B53B84">
        <w:t>.</w:t>
      </w:r>
      <w:r w:rsidR="00B53B84">
        <w:rPr>
          <w:noProof/>
        </w:rPr>
        <w:t>1</w:t>
      </w:r>
      <w:r>
        <w:fldChar w:fldCharType="end"/>
      </w:r>
      <w:r w:rsidRPr="00CB4460">
        <w:t xml:space="preserve"> </w:t>
      </w:r>
      <w:r w:rsidR="00E44137">
        <w:t>-</w:t>
      </w:r>
      <w:r w:rsidR="00087F71">
        <w:t xml:space="preserve"> </w:t>
      </w:r>
      <w:r w:rsidR="00087F71">
        <w:fldChar w:fldCharType="begin"/>
      </w:r>
      <w:r w:rsidR="00087F71">
        <w:instrText xml:space="preserve"> REF _Ref38894488 \h  \* MERGEFORMAT </w:instrText>
      </w:r>
      <w:r w:rsidR="00087F71">
        <w:fldChar w:fldCharType="separate"/>
      </w:r>
      <w:r w:rsidR="00B53B84" w:rsidRPr="00B53B84">
        <w:rPr>
          <w:vanish/>
        </w:rPr>
        <w:t xml:space="preserve">Рисунок </w:t>
      </w:r>
      <w:r w:rsidR="00B53B84">
        <w:rPr>
          <w:noProof/>
        </w:rPr>
        <w:t>4</w:t>
      </w:r>
      <w:r w:rsidR="00B53B84">
        <w:t>.</w:t>
      </w:r>
      <w:r w:rsidR="00B53B84">
        <w:rPr>
          <w:noProof/>
        </w:rPr>
        <w:t>4</w:t>
      </w:r>
      <w:r w:rsidR="00087F71">
        <w:fldChar w:fldCharType="end"/>
      </w:r>
      <w:r w:rsidR="00C2547D" w:rsidRPr="00DF0BBB">
        <w:t>.</w:t>
      </w:r>
    </w:p>
    <w:p w14:paraId="5983A20C" w14:textId="77777777" w:rsidR="00D41C01" w:rsidRDefault="00D41C01" w:rsidP="00162A7E">
      <w:pPr>
        <w:pStyle w:val="affffff9"/>
        <w:keepNext/>
        <w:shd w:val="clear" w:color="auto" w:fill="D99594" w:themeFill="accent2" w:themeFillTint="99"/>
        <w:spacing w:after="0" w:line="240" w:lineRule="auto"/>
        <w:jc w:val="center"/>
        <w:sectPr w:rsidR="00D41C01" w:rsidSect="007F3567">
          <w:pgSz w:w="11906" w:h="16838"/>
          <w:pgMar w:top="1134" w:right="851" w:bottom="1134" w:left="1418" w:header="709" w:footer="709" w:gutter="0"/>
          <w:cols w:space="708"/>
          <w:docGrid w:linePitch="360"/>
        </w:sectPr>
      </w:pPr>
    </w:p>
    <w:p w14:paraId="4AA9F944" w14:textId="1AAD17EE" w:rsidR="002507AC" w:rsidRDefault="00776352" w:rsidP="00403D6C">
      <w:pPr>
        <w:pStyle w:val="affffff9"/>
        <w:keepNext/>
        <w:spacing w:after="0" w:line="240" w:lineRule="auto"/>
        <w:jc w:val="center"/>
        <w:rPr>
          <w:noProof/>
        </w:rPr>
      </w:pPr>
      <w:r w:rsidRPr="00776352">
        <w:rPr>
          <w:noProof/>
        </w:rPr>
        <w:lastRenderedPageBreak/>
        <w:drawing>
          <wp:inline distT="0" distB="0" distL="0" distR="0" wp14:anchorId="06776E4E" wp14:editId="7E275FEE">
            <wp:extent cx="8383813" cy="5629275"/>
            <wp:effectExtent l="0" t="0" r="0" b="0"/>
            <wp:docPr id="14" name="Рисунок 14" descr="C:\Users\ACEH\Downloads\Родники\Схема ТС ГП Родники\Картинки\27-04-2020_15-23-41\Зони\Зо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descr="C:\Users\ACEH\Downloads\Родники\Схема ТС ГП Родники\Картинки\27-04-2020_15-23-41\Зони\Зони\1.jpg"/>
                    <pic:cNvPicPr>
                      <a:picLocks noChangeAspect="1" noChangeArrowheads="1"/>
                    </pic:cNvPicPr>
                  </pic:nvPicPr>
                  <pic:blipFill rotWithShape="1">
                    <a:blip r:embed="rId362">
                      <a:extLst>
                        <a:ext uri="{28A0092B-C50C-407E-A947-70E740481C1C}">
                          <a14:useLocalDpi xmlns:a14="http://schemas.microsoft.com/office/drawing/2010/main" val="0"/>
                        </a:ext>
                      </a:extLst>
                    </a:blip>
                    <a:srcRect t="3334" b="11488"/>
                    <a:stretch/>
                  </pic:blipFill>
                  <pic:spPr bwMode="auto">
                    <a:xfrm>
                      <a:off x="0" y="0"/>
                      <a:ext cx="8407765" cy="5645357"/>
                    </a:xfrm>
                    <a:prstGeom prst="rect">
                      <a:avLst/>
                    </a:prstGeom>
                    <a:noFill/>
                    <a:ln>
                      <a:noFill/>
                    </a:ln>
                    <a:extLst>
                      <a:ext uri="{53640926-AAD7-44D8-BBD7-CCE9431645EC}">
                        <a14:shadowObscured xmlns:a14="http://schemas.microsoft.com/office/drawing/2010/main"/>
                      </a:ext>
                    </a:extLst>
                  </pic:spPr>
                </pic:pic>
              </a:graphicData>
            </a:graphic>
          </wp:inline>
        </w:drawing>
      </w:r>
    </w:p>
    <w:p w14:paraId="74ADCBC7" w14:textId="250488A6" w:rsidR="00D41C01" w:rsidRPr="00403D6C" w:rsidRDefault="00ED1EE0" w:rsidP="00403D6C">
      <w:pPr>
        <w:pStyle w:val="aff4"/>
        <w:jc w:val="center"/>
        <w:sectPr w:rsidR="00D41C01" w:rsidRPr="00403D6C" w:rsidSect="00403D6C">
          <w:pgSz w:w="16838" w:h="11906" w:orient="landscape"/>
          <w:pgMar w:top="1701" w:right="851" w:bottom="851" w:left="851" w:header="709" w:footer="709" w:gutter="0"/>
          <w:cols w:space="708"/>
          <w:docGrid w:linePitch="360"/>
        </w:sectPr>
      </w:pPr>
      <w:bookmarkStart w:id="147" w:name="_Ref371062943"/>
      <w:r>
        <w:t xml:space="preserve">Рисунок </w:t>
      </w:r>
      <w:fldSimple w:instr=" STYLEREF 1 \s ">
        <w:r w:rsidR="00B53B84">
          <w:rPr>
            <w:noProof/>
          </w:rPr>
          <w:t>4</w:t>
        </w:r>
      </w:fldSimple>
      <w:r w:rsidR="00D53B40">
        <w:t>.</w:t>
      </w:r>
      <w:fldSimple w:instr=" SEQ Рисунок \* ARABIC \s 1 ">
        <w:r w:rsidR="00B53B84">
          <w:rPr>
            <w:noProof/>
          </w:rPr>
          <w:t>1</w:t>
        </w:r>
      </w:fldSimple>
      <w:bookmarkEnd w:id="147"/>
      <w:r>
        <w:t xml:space="preserve"> - </w:t>
      </w:r>
      <w:r w:rsidRPr="00A9610C">
        <w:t xml:space="preserve">Зона действия системы теплоснабжения котельной </w:t>
      </w:r>
      <w:r w:rsidR="00403D6C">
        <w:t>комбината ООО «УК Индустриальный парк «Родники» и ПГ ТЭЦ</w:t>
      </w:r>
    </w:p>
    <w:p w14:paraId="525EDD3E" w14:textId="72FD4038" w:rsidR="002507AC" w:rsidRDefault="004857BE" w:rsidP="00403D6C">
      <w:pPr>
        <w:pStyle w:val="affffff9"/>
        <w:keepNext/>
        <w:spacing w:after="0" w:line="240" w:lineRule="auto"/>
        <w:jc w:val="center"/>
        <w:rPr>
          <w:noProof/>
        </w:rPr>
      </w:pPr>
      <w:r w:rsidRPr="004857BE">
        <w:rPr>
          <w:noProof/>
        </w:rPr>
        <w:lastRenderedPageBreak/>
        <w:drawing>
          <wp:inline distT="0" distB="0" distL="0" distR="0" wp14:anchorId="758708DF" wp14:editId="3190F1BF">
            <wp:extent cx="5859062" cy="8458200"/>
            <wp:effectExtent l="0" t="0" r="8890" b="0"/>
            <wp:docPr id="32" name="Рисунок 32" descr="C:\Users\ACEH\Downloads\Родники\Схема ТС ГП Родники\Картинки\27-04-2020_15-23-41\Зони\Зо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ACEH\Downloads\Родники\Схема ТС ГП Родники\Картинки\27-04-2020_15-23-41\Зони\Зони\3.jpg"/>
                    <pic:cNvPicPr>
                      <a:picLocks noChangeAspect="1" noChangeArrowheads="1"/>
                    </pic:cNvPicPr>
                  </pic:nvPicPr>
                  <pic:blipFill rotWithShape="1">
                    <a:blip r:embed="rId363">
                      <a:extLst>
                        <a:ext uri="{28A0092B-C50C-407E-A947-70E740481C1C}">
                          <a14:useLocalDpi xmlns:a14="http://schemas.microsoft.com/office/drawing/2010/main" val="0"/>
                        </a:ext>
                      </a:extLst>
                    </a:blip>
                    <a:srcRect l="1123" r="4576"/>
                    <a:stretch/>
                  </pic:blipFill>
                  <pic:spPr bwMode="auto">
                    <a:xfrm>
                      <a:off x="0" y="0"/>
                      <a:ext cx="5869453" cy="8473201"/>
                    </a:xfrm>
                    <a:prstGeom prst="rect">
                      <a:avLst/>
                    </a:prstGeom>
                    <a:noFill/>
                    <a:ln>
                      <a:noFill/>
                    </a:ln>
                    <a:extLst>
                      <a:ext uri="{53640926-AAD7-44D8-BBD7-CCE9431645EC}">
                        <a14:shadowObscured xmlns:a14="http://schemas.microsoft.com/office/drawing/2010/main"/>
                      </a:ext>
                    </a:extLst>
                  </pic:spPr>
                </pic:pic>
              </a:graphicData>
            </a:graphic>
          </wp:inline>
        </w:drawing>
      </w:r>
    </w:p>
    <w:p w14:paraId="7708AB19" w14:textId="1603E5F0" w:rsidR="002507AC" w:rsidRPr="00D41C01" w:rsidRDefault="002507AC" w:rsidP="00403D6C">
      <w:pPr>
        <w:pStyle w:val="aff4"/>
        <w:jc w:val="center"/>
      </w:pPr>
      <w:r>
        <w:t xml:space="preserve">Рисунок </w:t>
      </w:r>
      <w:fldSimple w:instr=" STYLEREF 1 \s ">
        <w:r w:rsidR="00B53B84">
          <w:rPr>
            <w:noProof/>
          </w:rPr>
          <w:t>4</w:t>
        </w:r>
      </w:fldSimple>
      <w:r w:rsidR="00D53B40">
        <w:t>.</w:t>
      </w:r>
      <w:fldSimple w:instr=" SEQ Рисунок \* ARABIC \s 1 ">
        <w:r w:rsidR="00B53B84">
          <w:rPr>
            <w:noProof/>
          </w:rPr>
          <w:t>2</w:t>
        </w:r>
      </w:fldSimple>
      <w:r>
        <w:t xml:space="preserve"> - </w:t>
      </w:r>
      <w:r w:rsidRPr="00A9610C">
        <w:t xml:space="preserve">Зона действия системы теплоснабжения котельной </w:t>
      </w:r>
      <w:r w:rsidR="00403D6C">
        <w:t>ЗАО «РМЗ»</w:t>
      </w:r>
    </w:p>
    <w:p w14:paraId="181E3AAA" w14:textId="77777777" w:rsidR="00F7178F" w:rsidRDefault="00F7178F" w:rsidP="00162A7E">
      <w:pPr>
        <w:pStyle w:val="affffff9"/>
        <w:keepNext/>
        <w:shd w:val="clear" w:color="auto" w:fill="D99594" w:themeFill="accent2" w:themeFillTint="99"/>
        <w:spacing w:after="0" w:line="240" w:lineRule="auto"/>
        <w:jc w:val="center"/>
        <w:sectPr w:rsidR="00F7178F" w:rsidSect="00F7178F">
          <w:pgSz w:w="11906" w:h="16838"/>
          <w:pgMar w:top="1134" w:right="851" w:bottom="1134" w:left="1701" w:header="709" w:footer="709" w:gutter="0"/>
          <w:cols w:space="708"/>
          <w:docGrid w:linePitch="360"/>
        </w:sectPr>
      </w:pPr>
    </w:p>
    <w:p w14:paraId="6EECFC76" w14:textId="0A6665B3" w:rsidR="002507AC" w:rsidRDefault="004857BE" w:rsidP="00403D6C">
      <w:pPr>
        <w:pStyle w:val="affffff9"/>
        <w:keepNext/>
        <w:spacing w:after="0" w:line="240" w:lineRule="auto"/>
        <w:jc w:val="center"/>
      </w:pPr>
      <w:r w:rsidRPr="004857BE">
        <w:rPr>
          <w:noProof/>
        </w:rPr>
        <w:lastRenderedPageBreak/>
        <w:drawing>
          <wp:inline distT="0" distB="0" distL="0" distR="0" wp14:anchorId="22D6F952" wp14:editId="4EB7E33D">
            <wp:extent cx="5938604" cy="7924800"/>
            <wp:effectExtent l="0" t="0" r="5080" b="0"/>
            <wp:docPr id="35" name="Рисунок 35" descr="C:\Users\ACEH\Downloads\Родники\Схема ТС ГП Родники\Картинки\27-04-2020_15-23-41\Зони\Зо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ACEH\Downloads\Родники\Схема ТС ГП Родники\Картинки\27-04-2020_15-23-41\Зони\Зони\4.jpg"/>
                    <pic:cNvPicPr>
                      <a:picLocks noChangeAspect="1" noChangeArrowheads="1"/>
                    </pic:cNvPicPr>
                  </pic:nvPicPr>
                  <pic:blipFill rotWithShape="1">
                    <a:blip r:embed="rId364">
                      <a:extLst>
                        <a:ext uri="{28A0092B-C50C-407E-A947-70E740481C1C}">
                          <a14:useLocalDpi xmlns:a14="http://schemas.microsoft.com/office/drawing/2010/main" val="0"/>
                        </a:ext>
                      </a:extLst>
                    </a:blip>
                    <a:srcRect l="20868" r="21635"/>
                    <a:stretch/>
                  </pic:blipFill>
                  <pic:spPr bwMode="auto">
                    <a:xfrm>
                      <a:off x="0" y="0"/>
                      <a:ext cx="5968019" cy="7964054"/>
                    </a:xfrm>
                    <a:prstGeom prst="rect">
                      <a:avLst/>
                    </a:prstGeom>
                    <a:noFill/>
                    <a:ln>
                      <a:noFill/>
                    </a:ln>
                    <a:extLst>
                      <a:ext uri="{53640926-AAD7-44D8-BBD7-CCE9431645EC}">
                        <a14:shadowObscured xmlns:a14="http://schemas.microsoft.com/office/drawing/2010/main"/>
                      </a:ext>
                    </a:extLst>
                  </pic:spPr>
                </pic:pic>
              </a:graphicData>
            </a:graphic>
          </wp:inline>
        </w:drawing>
      </w:r>
    </w:p>
    <w:p w14:paraId="149E348E" w14:textId="3543E052" w:rsidR="002507AC" w:rsidRPr="00D41C01" w:rsidRDefault="002507AC" w:rsidP="00403D6C">
      <w:pPr>
        <w:pStyle w:val="aff4"/>
        <w:jc w:val="center"/>
      </w:pPr>
      <w:r>
        <w:t xml:space="preserve">Рисунок </w:t>
      </w:r>
      <w:fldSimple w:instr=" STYLEREF 1 \s ">
        <w:r w:rsidR="00B53B84">
          <w:rPr>
            <w:noProof/>
          </w:rPr>
          <w:t>4</w:t>
        </w:r>
      </w:fldSimple>
      <w:r w:rsidR="00D53B40">
        <w:t>.</w:t>
      </w:r>
      <w:fldSimple w:instr=" SEQ Рисунок \* ARABIC \s 1 ">
        <w:r w:rsidR="00B53B84">
          <w:rPr>
            <w:noProof/>
          </w:rPr>
          <w:t>3</w:t>
        </w:r>
      </w:fldSimple>
      <w:r>
        <w:t xml:space="preserve"> - </w:t>
      </w:r>
      <w:r w:rsidRPr="00A9610C">
        <w:t xml:space="preserve">Зона действия системы теплоснабжения котельной </w:t>
      </w:r>
      <w:r w:rsidR="00403D6C">
        <w:t>«Агросервис» №1</w:t>
      </w:r>
      <w:r>
        <w:t xml:space="preserve"> </w:t>
      </w:r>
      <w:r w:rsidR="007250A6">
        <w:t>Родниковского городского поселения</w:t>
      </w:r>
    </w:p>
    <w:p w14:paraId="58E07B5B" w14:textId="00C146E2" w:rsidR="0031687E" w:rsidRDefault="0031687E" w:rsidP="00403D6C">
      <w:pPr>
        <w:pStyle w:val="Maximyz0"/>
        <w:rPr>
          <w:lang w:eastAsia="en-US"/>
        </w:rPr>
      </w:pPr>
      <w:bookmarkStart w:id="148" w:name="_Toc352234956"/>
    </w:p>
    <w:p w14:paraId="531A2775" w14:textId="77777777" w:rsidR="004857BE" w:rsidRDefault="004857BE" w:rsidP="00403D6C">
      <w:pPr>
        <w:pStyle w:val="affffff9"/>
        <w:keepNext/>
        <w:spacing w:after="0" w:line="240" w:lineRule="auto"/>
        <w:jc w:val="center"/>
        <w:rPr>
          <w:noProof/>
        </w:rPr>
        <w:sectPr w:rsidR="004857BE" w:rsidSect="00A8528A">
          <w:pgSz w:w="11906" w:h="16838"/>
          <w:pgMar w:top="1134" w:right="850" w:bottom="1134" w:left="1701" w:header="709" w:footer="709" w:gutter="0"/>
          <w:cols w:space="708"/>
          <w:docGrid w:linePitch="360"/>
        </w:sectPr>
      </w:pPr>
    </w:p>
    <w:p w14:paraId="7D03CAB7" w14:textId="62C8F98B" w:rsidR="00DE6C6D" w:rsidRDefault="004857BE" w:rsidP="00403D6C">
      <w:pPr>
        <w:pStyle w:val="affffff9"/>
        <w:keepNext/>
        <w:spacing w:after="0" w:line="240" w:lineRule="auto"/>
        <w:jc w:val="center"/>
        <w:rPr>
          <w:noProof/>
        </w:rPr>
      </w:pPr>
      <w:r w:rsidRPr="004857BE">
        <w:rPr>
          <w:noProof/>
        </w:rPr>
        <w:lastRenderedPageBreak/>
        <w:drawing>
          <wp:inline distT="0" distB="0" distL="0" distR="0" wp14:anchorId="66218570" wp14:editId="0E00B5AF">
            <wp:extent cx="9590598" cy="5657850"/>
            <wp:effectExtent l="0" t="0" r="0" b="0"/>
            <wp:docPr id="36" name="Рисунок 36"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ACEH\Downloads\Родники\Схема ТС ГП Родники\Картинки\27-04-2020_15-23-41\Зони\Зони\5.jpg"/>
                    <pic:cNvPicPr>
                      <a:picLocks noChangeAspect="1" noChangeArrowheads="1"/>
                    </pic:cNvPicPr>
                  </pic:nvPicPr>
                  <pic:blipFill rotWithShape="1">
                    <a:blip r:embed="rId365">
                      <a:extLst>
                        <a:ext uri="{28A0092B-C50C-407E-A947-70E740481C1C}">
                          <a14:useLocalDpi xmlns:a14="http://schemas.microsoft.com/office/drawing/2010/main" val="0"/>
                        </a:ext>
                      </a:extLst>
                    </a:blip>
                    <a:srcRect t="12333" b="12828"/>
                    <a:stretch/>
                  </pic:blipFill>
                  <pic:spPr bwMode="auto">
                    <a:xfrm>
                      <a:off x="0" y="0"/>
                      <a:ext cx="9639191" cy="5686517"/>
                    </a:xfrm>
                    <a:prstGeom prst="rect">
                      <a:avLst/>
                    </a:prstGeom>
                    <a:noFill/>
                    <a:ln>
                      <a:noFill/>
                    </a:ln>
                    <a:extLst>
                      <a:ext uri="{53640926-AAD7-44D8-BBD7-CCE9431645EC}">
                        <a14:shadowObscured xmlns:a14="http://schemas.microsoft.com/office/drawing/2010/main"/>
                      </a:ext>
                    </a:extLst>
                  </pic:spPr>
                </pic:pic>
              </a:graphicData>
            </a:graphic>
          </wp:inline>
        </w:drawing>
      </w:r>
    </w:p>
    <w:p w14:paraId="1584C88B" w14:textId="0CBBB682" w:rsidR="00DE6C6D" w:rsidRPr="00D41C01" w:rsidRDefault="00DE6C6D" w:rsidP="00403D6C">
      <w:pPr>
        <w:pStyle w:val="aff4"/>
        <w:jc w:val="center"/>
      </w:pPr>
      <w:bookmarkStart w:id="149" w:name="_Ref38894488"/>
      <w:bookmarkStart w:id="150" w:name="_Ref38894487"/>
      <w:r>
        <w:t xml:space="preserve">Рисунок </w:t>
      </w:r>
      <w:fldSimple w:instr=" STYLEREF 1 \s ">
        <w:r w:rsidR="00B53B84">
          <w:rPr>
            <w:noProof/>
          </w:rPr>
          <w:t>4</w:t>
        </w:r>
      </w:fldSimple>
      <w:r>
        <w:t>.</w:t>
      </w:r>
      <w:fldSimple w:instr=" SEQ Рисунок \* ARABIC \s 1 ">
        <w:r w:rsidR="00B53B84">
          <w:rPr>
            <w:noProof/>
          </w:rPr>
          <w:t>4</w:t>
        </w:r>
      </w:fldSimple>
      <w:bookmarkEnd w:id="149"/>
      <w:r>
        <w:t xml:space="preserve"> - </w:t>
      </w:r>
      <w:r w:rsidRPr="00A9610C">
        <w:t xml:space="preserve">Зона действия системы теплоснабжения котельной </w:t>
      </w:r>
      <w:r w:rsidR="00403D6C">
        <w:t>ООО</w:t>
      </w:r>
      <w:r w:rsidRPr="00DE6C6D">
        <w:t xml:space="preserve"> «</w:t>
      </w:r>
      <w:r w:rsidR="00403D6C">
        <w:t>Теплоснаб-Родники</w:t>
      </w:r>
      <w:r w:rsidRPr="00DE6C6D">
        <w:t>»</w:t>
      </w:r>
      <w:r>
        <w:t xml:space="preserve"> </w:t>
      </w:r>
      <w:r w:rsidR="007250A6">
        <w:t>Родниковского городского поселения</w:t>
      </w:r>
      <w:bookmarkEnd w:id="150"/>
    </w:p>
    <w:p w14:paraId="11C905CD" w14:textId="77777777" w:rsidR="00DE6C6D" w:rsidRPr="0031687E" w:rsidRDefault="00DE6C6D" w:rsidP="0031687E">
      <w:pPr>
        <w:pStyle w:val="Maximyz0"/>
        <w:rPr>
          <w:lang w:eastAsia="en-US"/>
        </w:rPr>
        <w:sectPr w:rsidR="00DE6C6D" w:rsidRPr="0031687E" w:rsidSect="004857BE">
          <w:pgSz w:w="16838" w:h="11906" w:orient="landscape"/>
          <w:pgMar w:top="1701" w:right="851" w:bottom="851" w:left="851" w:header="709" w:footer="709" w:gutter="0"/>
          <w:cols w:space="708"/>
          <w:docGrid w:linePitch="360"/>
        </w:sectPr>
      </w:pPr>
    </w:p>
    <w:p w14:paraId="43649C7C" w14:textId="4227B61D" w:rsidR="00C2547D" w:rsidRDefault="00C2547D" w:rsidP="008155CC">
      <w:pPr>
        <w:pStyle w:val="18"/>
        <w:rPr>
          <w:lang w:val="ru-RU"/>
        </w:rPr>
      </w:pPr>
      <w:bookmarkStart w:id="151" w:name="_Toc40639147"/>
      <w:r w:rsidRPr="00272F3A">
        <w:rPr>
          <w:lang w:val="ru-RU"/>
        </w:rPr>
        <w:lastRenderedPageBreak/>
        <w:t>Часть</w:t>
      </w:r>
      <w:r w:rsidR="00796848" w:rsidRPr="00272F3A">
        <w:rPr>
          <w:lang w:val="ru-RU"/>
        </w:rPr>
        <w:t>.</w:t>
      </w:r>
      <w:r w:rsidRPr="00272F3A">
        <w:rPr>
          <w:lang w:val="ru-RU"/>
        </w:rPr>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148"/>
      <w:bookmarkEnd w:id="151"/>
    </w:p>
    <w:p w14:paraId="49036129" w14:textId="6BD547F6" w:rsidR="002F424A" w:rsidRDefault="002F424A" w:rsidP="008155CC">
      <w:pPr>
        <w:pStyle w:val="21"/>
      </w:pPr>
      <w:bookmarkStart w:id="152" w:name="_Toc40639148"/>
      <w:r w:rsidRPr="002F424A">
        <w:t>Потребление тепловой энергии в расчетных элементах территориального деления при расчетных температурах наружного воздуха</w:t>
      </w:r>
      <w:bookmarkEnd w:id="152"/>
    </w:p>
    <w:p w14:paraId="22A6B748" w14:textId="6D2347AC" w:rsidR="002F424A" w:rsidRDefault="003825BF" w:rsidP="001245DB">
      <w:pPr>
        <w:pStyle w:val="Maximyz0"/>
        <w:spacing w:after="240"/>
      </w:pPr>
      <w:r w:rsidRPr="00272F3A">
        <w:t xml:space="preserve">В </w:t>
      </w:r>
      <w:r w:rsidRPr="00691C61">
        <w:t xml:space="preserve">таблицах </w:t>
      </w:r>
      <w:r w:rsidR="00473BE7">
        <w:fldChar w:fldCharType="begin"/>
      </w:r>
      <w:r w:rsidR="00473BE7">
        <w:instrText xml:space="preserve"> REF _Ref39487326 \h  \* MERGEFORMAT </w:instrText>
      </w:r>
      <w:r w:rsidR="00473BE7">
        <w:fldChar w:fldCharType="separate"/>
      </w:r>
      <w:r w:rsidR="00B53B84" w:rsidRPr="00B53B84">
        <w:rPr>
          <w:vanish/>
        </w:rPr>
        <w:t xml:space="preserve">Таблица </w:t>
      </w:r>
      <w:r w:rsidR="00B53B84">
        <w:rPr>
          <w:noProof/>
        </w:rPr>
        <w:t>5</w:t>
      </w:r>
      <w:r w:rsidR="00B53B84">
        <w:t>.</w:t>
      </w:r>
      <w:r w:rsidR="00B53B84">
        <w:rPr>
          <w:noProof/>
        </w:rPr>
        <w:t>1</w:t>
      </w:r>
      <w:r w:rsidR="00473BE7">
        <w:fldChar w:fldCharType="end"/>
      </w:r>
      <w:r w:rsidR="00473BE7">
        <w:t xml:space="preserve"> - </w:t>
      </w:r>
      <w:r w:rsidR="00473BE7">
        <w:fldChar w:fldCharType="begin"/>
      </w:r>
      <w:r w:rsidR="00473BE7">
        <w:instrText xml:space="preserve"> REF _Ref39487327 \h  \* MERGEFORMAT </w:instrText>
      </w:r>
      <w:r w:rsidR="00473BE7">
        <w:fldChar w:fldCharType="separate"/>
      </w:r>
      <w:r w:rsidR="00B53B84" w:rsidRPr="00B53B84">
        <w:rPr>
          <w:vanish/>
        </w:rPr>
        <w:t xml:space="preserve">Таблица </w:t>
      </w:r>
      <w:r w:rsidR="00B53B84">
        <w:rPr>
          <w:noProof/>
        </w:rPr>
        <w:t>5</w:t>
      </w:r>
      <w:r w:rsidR="00B53B84">
        <w:t>.</w:t>
      </w:r>
      <w:r w:rsidR="00B53B84">
        <w:rPr>
          <w:noProof/>
        </w:rPr>
        <w:t>8</w:t>
      </w:r>
      <w:r w:rsidR="00473BE7">
        <w:fldChar w:fldCharType="end"/>
      </w:r>
      <w:r w:rsidR="00473BE7">
        <w:t xml:space="preserve"> </w:t>
      </w:r>
      <w:r w:rsidRPr="00691C61">
        <w:t>приведены</w:t>
      </w:r>
      <w:r w:rsidRPr="00272F3A">
        <w:t xml:space="preserve"> тепловые нагрузки потребителей тепловой энергии и групп потребителей тепловой энергии по каждой зоне действия теплогенерирующих источников на территории </w:t>
      </w:r>
      <w:r w:rsidR="007250A6">
        <w:t>Родниковского городского поселения</w:t>
      </w:r>
      <w:r w:rsidRPr="00272F3A">
        <w:t>.</w:t>
      </w:r>
    </w:p>
    <w:p w14:paraId="275635C0" w14:textId="4A02AAB8" w:rsidR="00473BE7" w:rsidRDefault="00473BE7" w:rsidP="00473BE7">
      <w:pPr>
        <w:pStyle w:val="aff4"/>
        <w:keepNext/>
      </w:pPr>
      <w:bookmarkStart w:id="153" w:name="_Ref39487326"/>
      <w:r>
        <w:t xml:space="preserve">Таблица </w:t>
      </w:r>
      <w:fldSimple w:instr=" STYLEREF 1 \s ">
        <w:r w:rsidR="00B53B84">
          <w:rPr>
            <w:noProof/>
          </w:rPr>
          <w:t>5</w:t>
        </w:r>
      </w:fldSimple>
      <w:r>
        <w:t>.</w:t>
      </w:r>
      <w:fldSimple w:instr=" SEQ Таблица \* ARABIC \s 1 ">
        <w:r w:rsidR="00B53B84">
          <w:rPr>
            <w:noProof/>
          </w:rPr>
          <w:t>1</w:t>
        </w:r>
      </w:fldSimple>
      <w:bookmarkEnd w:id="153"/>
      <w:r>
        <w:t xml:space="preserve"> - Тепловые нагрузки потребителей тепловой энергии, подключенных к котельной ООО «УК ИП «Родники» и ЦТП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83"/>
        <w:gridCol w:w="1284"/>
        <w:gridCol w:w="1284"/>
        <w:gridCol w:w="1389"/>
        <w:gridCol w:w="1305"/>
      </w:tblGrid>
      <w:tr w:rsidR="00473BE7" w:rsidRPr="00B158DC" w14:paraId="71712E7E" w14:textId="77777777" w:rsidTr="0012602E">
        <w:trPr>
          <w:tblHeader/>
        </w:trPr>
        <w:tc>
          <w:tcPr>
            <w:tcW w:w="2184" w:type="pct"/>
            <w:shd w:val="clear" w:color="auto" w:fill="auto"/>
            <w:noWrap/>
            <w:vAlign w:val="center"/>
            <w:hideMark/>
          </w:tcPr>
          <w:p w14:paraId="3158C17F"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687" w:type="pct"/>
            <w:shd w:val="clear" w:color="auto" w:fill="auto"/>
            <w:vAlign w:val="center"/>
            <w:hideMark/>
          </w:tcPr>
          <w:p w14:paraId="3503E833"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687" w:type="pct"/>
            <w:shd w:val="clear" w:color="auto" w:fill="auto"/>
            <w:vAlign w:val="center"/>
            <w:hideMark/>
          </w:tcPr>
          <w:p w14:paraId="71EFB5CE"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743" w:type="pct"/>
            <w:shd w:val="clear" w:color="auto" w:fill="auto"/>
            <w:vAlign w:val="center"/>
            <w:hideMark/>
          </w:tcPr>
          <w:p w14:paraId="141E9268"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698" w:type="pct"/>
            <w:shd w:val="clear" w:color="auto" w:fill="auto"/>
            <w:vAlign w:val="center"/>
            <w:hideMark/>
          </w:tcPr>
          <w:p w14:paraId="73E348EA"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4574FFCD" w14:textId="77777777" w:rsidTr="0012602E">
        <w:trPr>
          <w:trHeight w:hRule="exact" w:val="340"/>
        </w:trPr>
        <w:tc>
          <w:tcPr>
            <w:tcW w:w="2184" w:type="pct"/>
            <w:shd w:val="clear" w:color="auto" w:fill="auto"/>
            <w:noWrap/>
            <w:vAlign w:val="center"/>
            <w:hideMark/>
          </w:tcPr>
          <w:p w14:paraId="1E1190C9" w14:textId="77777777" w:rsidR="00473BE7" w:rsidRPr="00B158DC" w:rsidRDefault="00473BE7" w:rsidP="0012602E">
            <w:pPr>
              <w:rPr>
                <w:color w:val="000000"/>
                <w:sz w:val="20"/>
                <w:szCs w:val="22"/>
              </w:rPr>
            </w:pPr>
            <w:r w:rsidRPr="00B158DC">
              <w:rPr>
                <w:color w:val="000000"/>
                <w:sz w:val="20"/>
                <w:szCs w:val="22"/>
              </w:rPr>
              <w:t>Административное здание</w:t>
            </w:r>
          </w:p>
        </w:tc>
        <w:tc>
          <w:tcPr>
            <w:tcW w:w="687" w:type="pct"/>
            <w:shd w:val="clear" w:color="auto" w:fill="auto"/>
            <w:noWrap/>
            <w:vAlign w:val="center"/>
            <w:hideMark/>
          </w:tcPr>
          <w:p w14:paraId="22EC2FFC" w14:textId="77777777" w:rsidR="00473BE7" w:rsidRPr="00B158DC" w:rsidRDefault="00473BE7" w:rsidP="0012602E">
            <w:pPr>
              <w:jc w:val="center"/>
              <w:rPr>
                <w:color w:val="000000"/>
                <w:sz w:val="20"/>
                <w:szCs w:val="22"/>
              </w:rPr>
            </w:pPr>
            <w:r w:rsidRPr="00B158DC">
              <w:rPr>
                <w:color w:val="000000"/>
                <w:sz w:val="20"/>
                <w:szCs w:val="22"/>
              </w:rPr>
              <w:t>0,44</w:t>
            </w:r>
          </w:p>
        </w:tc>
        <w:tc>
          <w:tcPr>
            <w:tcW w:w="687" w:type="pct"/>
            <w:shd w:val="clear" w:color="auto" w:fill="auto"/>
            <w:noWrap/>
            <w:vAlign w:val="center"/>
            <w:hideMark/>
          </w:tcPr>
          <w:p w14:paraId="59F99C8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7F6D9E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4128494" w14:textId="77777777" w:rsidR="00473BE7" w:rsidRPr="00B158DC" w:rsidRDefault="00473BE7" w:rsidP="0012602E">
            <w:pPr>
              <w:jc w:val="center"/>
              <w:rPr>
                <w:color w:val="000000"/>
                <w:sz w:val="20"/>
                <w:szCs w:val="22"/>
              </w:rPr>
            </w:pPr>
            <w:r w:rsidRPr="00B158DC">
              <w:rPr>
                <w:color w:val="000000"/>
                <w:sz w:val="20"/>
                <w:szCs w:val="22"/>
              </w:rPr>
              <w:t>0,44</w:t>
            </w:r>
          </w:p>
        </w:tc>
      </w:tr>
      <w:tr w:rsidR="00473BE7" w:rsidRPr="00B158DC" w14:paraId="28C172E7" w14:textId="77777777" w:rsidTr="0012602E">
        <w:trPr>
          <w:trHeight w:hRule="exact" w:val="340"/>
        </w:trPr>
        <w:tc>
          <w:tcPr>
            <w:tcW w:w="2184" w:type="pct"/>
            <w:shd w:val="clear" w:color="auto" w:fill="auto"/>
            <w:noWrap/>
            <w:vAlign w:val="center"/>
            <w:hideMark/>
          </w:tcPr>
          <w:p w14:paraId="348633BD" w14:textId="77777777" w:rsidR="00473BE7" w:rsidRPr="00B158DC" w:rsidRDefault="00473BE7" w:rsidP="0012602E">
            <w:pPr>
              <w:rPr>
                <w:color w:val="000000"/>
                <w:sz w:val="20"/>
                <w:szCs w:val="22"/>
              </w:rPr>
            </w:pPr>
            <w:r w:rsidRPr="00B158DC">
              <w:rPr>
                <w:color w:val="000000"/>
                <w:sz w:val="20"/>
                <w:szCs w:val="22"/>
              </w:rPr>
              <w:t>АШФ "Прогресс"</w:t>
            </w:r>
          </w:p>
        </w:tc>
        <w:tc>
          <w:tcPr>
            <w:tcW w:w="687" w:type="pct"/>
            <w:shd w:val="clear" w:color="auto" w:fill="auto"/>
            <w:noWrap/>
            <w:vAlign w:val="center"/>
            <w:hideMark/>
          </w:tcPr>
          <w:p w14:paraId="1B7BB274" w14:textId="77777777" w:rsidR="00473BE7" w:rsidRPr="00B158DC" w:rsidRDefault="00473BE7" w:rsidP="0012602E">
            <w:pPr>
              <w:jc w:val="center"/>
              <w:rPr>
                <w:color w:val="000000"/>
                <w:sz w:val="20"/>
                <w:szCs w:val="22"/>
              </w:rPr>
            </w:pPr>
            <w:r w:rsidRPr="00B158DC">
              <w:rPr>
                <w:color w:val="000000"/>
                <w:sz w:val="20"/>
                <w:szCs w:val="22"/>
              </w:rPr>
              <w:t>0,6</w:t>
            </w:r>
          </w:p>
        </w:tc>
        <w:tc>
          <w:tcPr>
            <w:tcW w:w="687" w:type="pct"/>
            <w:shd w:val="clear" w:color="auto" w:fill="auto"/>
            <w:noWrap/>
            <w:vAlign w:val="center"/>
            <w:hideMark/>
          </w:tcPr>
          <w:p w14:paraId="7379C8F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22031E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8275A56" w14:textId="77777777" w:rsidR="00473BE7" w:rsidRPr="00B158DC" w:rsidRDefault="00473BE7" w:rsidP="0012602E">
            <w:pPr>
              <w:jc w:val="center"/>
              <w:rPr>
                <w:color w:val="000000"/>
                <w:sz w:val="20"/>
                <w:szCs w:val="22"/>
              </w:rPr>
            </w:pPr>
            <w:r w:rsidRPr="00B158DC">
              <w:rPr>
                <w:color w:val="000000"/>
                <w:sz w:val="20"/>
                <w:szCs w:val="22"/>
              </w:rPr>
              <w:t>0,6</w:t>
            </w:r>
          </w:p>
        </w:tc>
      </w:tr>
      <w:tr w:rsidR="00473BE7" w:rsidRPr="00B158DC" w14:paraId="4808F8FD" w14:textId="77777777" w:rsidTr="0012602E">
        <w:trPr>
          <w:trHeight w:hRule="exact" w:val="340"/>
        </w:trPr>
        <w:tc>
          <w:tcPr>
            <w:tcW w:w="2184" w:type="pct"/>
            <w:shd w:val="clear" w:color="auto" w:fill="auto"/>
            <w:noWrap/>
            <w:vAlign w:val="center"/>
            <w:hideMark/>
          </w:tcPr>
          <w:p w14:paraId="2061E3B5" w14:textId="77777777" w:rsidR="00473BE7" w:rsidRPr="00B158DC" w:rsidRDefault="00473BE7" w:rsidP="0012602E">
            <w:pPr>
              <w:rPr>
                <w:color w:val="000000"/>
                <w:sz w:val="20"/>
                <w:szCs w:val="22"/>
              </w:rPr>
            </w:pPr>
            <w:r w:rsidRPr="00B158DC">
              <w:rPr>
                <w:color w:val="000000"/>
                <w:sz w:val="20"/>
                <w:szCs w:val="22"/>
              </w:rPr>
              <w:t>Баня</w:t>
            </w:r>
          </w:p>
        </w:tc>
        <w:tc>
          <w:tcPr>
            <w:tcW w:w="687" w:type="pct"/>
            <w:shd w:val="clear" w:color="auto" w:fill="auto"/>
            <w:noWrap/>
            <w:vAlign w:val="center"/>
            <w:hideMark/>
          </w:tcPr>
          <w:p w14:paraId="66695DC9" w14:textId="77777777" w:rsidR="00473BE7" w:rsidRPr="00B158DC" w:rsidRDefault="00473BE7" w:rsidP="0012602E">
            <w:pPr>
              <w:jc w:val="center"/>
              <w:rPr>
                <w:color w:val="000000"/>
                <w:sz w:val="20"/>
                <w:szCs w:val="22"/>
              </w:rPr>
            </w:pPr>
            <w:r w:rsidRPr="00B158DC">
              <w:rPr>
                <w:color w:val="000000"/>
                <w:sz w:val="20"/>
                <w:szCs w:val="22"/>
              </w:rPr>
              <w:t>0,137</w:t>
            </w:r>
          </w:p>
        </w:tc>
        <w:tc>
          <w:tcPr>
            <w:tcW w:w="687" w:type="pct"/>
            <w:shd w:val="clear" w:color="auto" w:fill="auto"/>
            <w:noWrap/>
            <w:vAlign w:val="center"/>
            <w:hideMark/>
          </w:tcPr>
          <w:p w14:paraId="733FC95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11C59A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7A88BD3" w14:textId="77777777" w:rsidR="00473BE7" w:rsidRPr="00B158DC" w:rsidRDefault="00473BE7" w:rsidP="0012602E">
            <w:pPr>
              <w:jc w:val="center"/>
              <w:rPr>
                <w:color w:val="000000"/>
                <w:sz w:val="20"/>
                <w:szCs w:val="22"/>
              </w:rPr>
            </w:pPr>
            <w:r w:rsidRPr="00B158DC">
              <w:rPr>
                <w:color w:val="000000"/>
                <w:sz w:val="20"/>
                <w:szCs w:val="22"/>
              </w:rPr>
              <w:t>0,137</w:t>
            </w:r>
          </w:p>
        </w:tc>
      </w:tr>
      <w:tr w:rsidR="00473BE7" w:rsidRPr="00B158DC" w14:paraId="17DE96A4" w14:textId="77777777" w:rsidTr="0012602E">
        <w:trPr>
          <w:trHeight w:hRule="exact" w:val="340"/>
        </w:trPr>
        <w:tc>
          <w:tcPr>
            <w:tcW w:w="2184" w:type="pct"/>
            <w:shd w:val="clear" w:color="auto" w:fill="auto"/>
            <w:noWrap/>
            <w:vAlign w:val="center"/>
            <w:hideMark/>
          </w:tcPr>
          <w:p w14:paraId="1B44EBDC" w14:textId="77777777" w:rsidR="00473BE7" w:rsidRPr="00B158DC" w:rsidRDefault="00473BE7" w:rsidP="0012602E">
            <w:pPr>
              <w:rPr>
                <w:color w:val="000000"/>
                <w:sz w:val="20"/>
                <w:szCs w:val="22"/>
              </w:rPr>
            </w:pPr>
            <w:r w:rsidRPr="00B158DC">
              <w:rPr>
                <w:color w:val="000000"/>
                <w:sz w:val="20"/>
                <w:szCs w:val="22"/>
              </w:rPr>
              <w:t>Баснева, 11 Горсеть</w:t>
            </w:r>
          </w:p>
        </w:tc>
        <w:tc>
          <w:tcPr>
            <w:tcW w:w="687" w:type="pct"/>
            <w:shd w:val="clear" w:color="auto" w:fill="auto"/>
            <w:noWrap/>
            <w:vAlign w:val="center"/>
            <w:hideMark/>
          </w:tcPr>
          <w:p w14:paraId="3E192A9E" w14:textId="77777777" w:rsidR="00473BE7" w:rsidRPr="00B158DC" w:rsidRDefault="00473BE7" w:rsidP="0012602E">
            <w:pPr>
              <w:jc w:val="center"/>
              <w:rPr>
                <w:color w:val="000000"/>
                <w:sz w:val="20"/>
                <w:szCs w:val="22"/>
              </w:rPr>
            </w:pPr>
            <w:r w:rsidRPr="00B158DC">
              <w:rPr>
                <w:color w:val="000000"/>
                <w:sz w:val="20"/>
                <w:szCs w:val="22"/>
              </w:rPr>
              <w:t>0,009</w:t>
            </w:r>
          </w:p>
        </w:tc>
        <w:tc>
          <w:tcPr>
            <w:tcW w:w="687" w:type="pct"/>
            <w:shd w:val="clear" w:color="auto" w:fill="auto"/>
            <w:noWrap/>
            <w:vAlign w:val="center"/>
            <w:hideMark/>
          </w:tcPr>
          <w:p w14:paraId="6684C51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E8AE1F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10AD6C9" w14:textId="77777777" w:rsidR="00473BE7" w:rsidRPr="00B158DC" w:rsidRDefault="00473BE7" w:rsidP="0012602E">
            <w:pPr>
              <w:jc w:val="center"/>
              <w:rPr>
                <w:color w:val="000000"/>
                <w:sz w:val="20"/>
                <w:szCs w:val="22"/>
              </w:rPr>
            </w:pPr>
            <w:r w:rsidRPr="00B158DC">
              <w:rPr>
                <w:color w:val="000000"/>
                <w:sz w:val="20"/>
                <w:szCs w:val="22"/>
              </w:rPr>
              <w:t>0,009</w:t>
            </w:r>
          </w:p>
        </w:tc>
      </w:tr>
      <w:tr w:rsidR="00473BE7" w:rsidRPr="00B158DC" w14:paraId="4565F8C5" w14:textId="77777777" w:rsidTr="0012602E">
        <w:trPr>
          <w:trHeight w:hRule="exact" w:val="340"/>
        </w:trPr>
        <w:tc>
          <w:tcPr>
            <w:tcW w:w="2184" w:type="pct"/>
            <w:shd w:val="clear" w:color="auto" w:fill="auto"/>
            <w:noWrap/>
            <w:vAlign w:val="center"/>
            <w:hideMark/>
          </w:tcPr>
          <w:p w14:paraId="5145DF34" w14:textId="77777777" w:rsidR="00473BE7" w:rsidRPr="00B158DC" w:rsidRDefault="00473BE7" w:rsidP="0012602E">
            <w:pPr>
              <w:rPr>
                <w:color w:val="000000"/>
                <w:sz w:val="20"/>
                <w:szCs w:val="22"/>
              </w:rPr>
            </w:pPr>
            <w:r w:rsidRPr="00B158DC">
              <w:rPr>
                <w:color w:val="000000"/>
                <w:sz w:val="20"/>
                <w:szCs w:val="22"/>
              </w:rPr>
              <w:t>Бытовой корпус</w:t>
            </w:r>
          </w:p>
        </w:tc>
        <w:tc>
          <w:tcPr>
            <w:tcW w:w="687" w:type="pct"/>
            <w:shd w:val="clear" w:color="auto" w:fill="auto"/>
            <w:noWrap/>
            <w:vAlign w:val="center"/>
            <w:hideMark/>
          </w:tcPr>
          <w:p w14:paraId="0090BA21" w14:textId="77777777" w:rsidR="00473BE7" w:rsidRPr="00B158DC" w:rsidRDefault="00473BE7" w:rsidP="0012602E">
            <w:pPr>
              <w:jc w:val="center"/>
              <w:rPr>
                <w:color w:val="000000"/>
                <w:sz w:val="20"/>
                <w:szCs w:val="22"/>
              </w:rPr>
            </w:pPr>
            <w:r w:rsidRPr="00B158DC">
              <w:rPr>
                <w:color w:val="000000"/>
                <w:sz w:val="20"/>
                <w:szCs w:val="22"/>
              </w:rPr>
              <w:t>0,1</w:t>
            </w:r>
          </w:p>
        </w:tc>
        <w:tc>
          <w:tcPr>
            <w:tcW w:w="687" w:type="pct"/>
            <w:shd w:val="clear" w:color="auto" w:fill="auto"/>
            <w:noWrap/>
            <w:vAlign w:val="center"/>
            <w:hideMark/>
          </w:tcPr>
          <w:p w14:paraId="4B4132E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F4A49C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FFDC470"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77D9526B" w14:textId="77777777" w:rsidTr="0012602E">
        <w:trPr>
          <w:trHeight w:hRule="exact" w:val="340"/>
        </w:trPr>
        <w:tc>
          <w:tcPr>
            <w:tcW w:w="2184" w:type="pct"/>
            <w:shd w:val="clear" w:color="auto" w:fill="auto"/>
            <w:noWrap/>
            <w:vAlign w:val="center"/>
            <w:hideMark/>
          </w:tcPr>
          <w:p w14:paraId="74056F9C" w14:textId="77777777" w:rsidR="00473BE7" w:rsidRPr="00B158DC" w:rsidRDefault="00473BE7" w:rsidP="0012602E">
            <w:pPr>
              <w:rPr>
                <w:color w:val="000000"/>
                <w:sz w:val="20"/>
                <w:szCs w:val="22"/>
              </w:rPr>
            </w:pPr>
            <w:r w:rsidRPr="00B158DC">
              <w:rPr>
                <w:color w:val="000000"/>
                <w:sz w:val="20"/>
                <w:szCs w:val="22"/>
              </w:rPr>
              <w:t>Гагарина, 1</w:t>
            </w:r>
          </w:p>
        </w:tc>
        <w:tc>
          <w:tcPr>
            <w:tcW w:w="687" w:type="pct"/>
            <w:shd w:val="clear" w:color="auto" w:fill="auto"/>
            <w:noWrap/>
            <w:vAlign w:val="center"/>
            <w:hideMark/>
          </w:tcPr>
          <w:p w14:paraId="0F97AFE8" w14:textId="77777777" w:rsidR="00473BE7" w:rsidRPr="00B158DC" w:rsidRDefault="00473BE7" w:rsidP="0012602E">
            <w:pPr>
              <w:jc w:val="center"/>
              <w:rPr>
                <w:color w:val="000000"/>
                <w:sz w:val="20"/>
                <w:szCs w:val="22"/>
              </w:rPr>
            </w:pPr>
            <w:r w:rsidRPr="00B158DC">
              <w:rPr>
                <w:color w:val="000000"/>
                <w:sz w:val="20"/>
                <w:szCs w:val="22"/>
              </w:rPr>
              <w:t>0,128</w:t>
            </w:r>
          </w:p>
        </w:tc>
        <w:tc>
          <w:tcPr>
            <w:tcW w:w="687" w:type="pct"/>
            <w:shd w:val="clear" w:color="auto" w:fill="auto"/>
            <w:noWrap/>
            <w:vAlign w:val="center"/>
            <w:hideMark/>
          </w:tcPr>
          <w:p w14:paraId="4944110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34EFB4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80AF803" w14:textId="77777777" w:rsidR="00473BE7" w:rsidRPr="00B158DC" w:rsidRDefault="00473BE7" w:rsidP="0012602E">
            <w:pPr>
              <w:jc w:val="center"/>
              <w:rPr>
                <w:color w:val="000000"/>
                <w:sz w:val="20"/>
                <w:szCs w:val="22"/>
              </w:rPr>
            </w:pPr>
            <w:r w:rsidRPr="00B158DC">
              <w:rPr>
                <w:color w:val="000000"/>
                <w:sz w:val="20"/>
                <w:szCs w:val="22"/>
              </w:rPr>
              <w:t>0,128</w:t>
            </w:r>
          </w:p>
        </w:tc>
      </w:tr>
      <w:tr w:rsidR="00473BE7" w:rsidRPr="00B158DC" w14:paraId="3BDD887D" w14:textId="77777777" w:rsidTr="0012602E">
        <w:trPr>
          <w:trHeight w:hRule="exact" w:val="340"/>
        </w:trPr>
        <w:tc>
          <w:tcPr>
            <w:tcW w:w="2184" w:type="pct"/>
            <w:shd w:val="clear" w:color="auto" w:fill="auto"/>
            <w:noWrap/>
            <w:vAlign w:val="center"/>
            <w:hideMark/>
          </w:tcPr>
          <w:p w14:paraId="673BD013" w14:textId="77777777" w:rsidR="00473BE7" w:rsidRPr="00B158DC" w:rsidRDefault="00473BE7" w:rsidP="0012602E">
            <w:pPr>
              <w:rPr>
                <w:color w:val="000000"/>
                <w:sz w:val="20"/>
                <w:szCs w:val="22"/>
              </w:rPr>
            </w:pPr>
            <w:r w:rsidRPr="00B158DC">
              <w:rPr>
                <w:color w:val="000000"/>
                <w:sz w:val="20"/>
                <w:szCs w:val="22"/>
              </w:rPr>
              <w:t>Гагарина, 10</w:t>
            </w:r>
          </w:p>
        </w:tc>
        <w:tc>
          <w:tcPr>
            <w:tcW w:w="687" w:type="pct"/>
            <w:shd w:val="clear" w:color="auto" w:fill="auto"/>
            <w:noWrap/>
            <w:vAlign w:val="center"/>
            <w:hideMark/>
          </w:tcPr>
          <w:p w14:paraId="7CAA56D2" w14:textId="77777777" w:rsidR="00473BE7" w:rsidRPr="00B158DC" w:rsidRDefault="00473BE7" w:rsidP="0012602E">
            <w:pPr>
              <w:jc w:val="center"/>
              <w:rPr>
                <w:color w:val="000000"/>
                <w:sz w:val="20"/>
                <w:szCs w:val="22"/>
              </w:rPr>
            </w:pPr>
            <w:r w:rsidRPr="00B158DC">
              <w:rPr>
                <w:color w:val="000000"/>
                <w:sz w:val="20"/>
                <w:szCs w:val="22"/>
              </w:rPr>
              <w:t>0,2438</w:t>
            </w:r>
          </w:p>
        </w:tc>
        <w:tc>
          <w:tcPr>
            <w:tcW w:w="687" w:type="pct"/>
            <w:shd w:val="clear" w:color="auto" w:fill="auto"/>
            <w:noWrap/>
            <w:vAlign w:val="center"/>
            <w:hideMark/>
          </w:tcPr>
          <w:p w14:paraId="2DD1A20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E4214E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828AF65" w14:textId="77777777" w:rsidR="00473BE7" w:rsidRPr="00B158DC" w:rsidRDefault="00473BE7" w:rsidP="0012602E">
            <w:pPr>
              <w:jc w:val="center"/>
              <w:rPr>
                <w:color w:val="000000"/>
                <w:sz w:val="20"/>
                <w:szCs w:val="22"/>
              </w:rPr>
            </w:pPr>
            <w:r w:rsidRPr="00B158DC">
              <w:rPr>
                <w:color w:val="000000"/>
                <w:sz w:val="20"/>
                <w:szCs w:val="22"/>
              </w:rPr>
              <w:t>0,2438</w:t>
            </w:r>
          </w:p>
        </w:tc>
      </w:tr>
      <w:tr w:rsidR="00473BE7" w:rsidRPr="00B158DC" w14:paraId="491DFE02" w14:textId="77777777" w:rsidTr="0012602E">
        <w:trPr>
          <w:trHeight w:hRule="exact" w:val="340"/>
        </w:trPr>
        <w:tc>
          <w:tcPr>
            <w:tcW w:w="2184" w:type="pct"/>
            <w:shd w:val="clear" w:color="auto" w:fill="auto"/>
            <w:noWrap/>
            <w:vAlign w:val="center"/>
            <w:hideMark/>
          </w:tcPr>
          <w:p w14:paraId="3CC9F23C" w14:textId="77777777" w:rsidR="00473BE7" w:rsidRPr="00B158DC" w:rsidRDefault="00473BE7" w:rsidP="0012602E">
            <w:pPr>
              <w:rPr>
                <w:color w:val="000000"/>
                <w:sz w:val="20"/>
                <w:szCs w:val="22"/>
              </w:rPr>
            </w:pPr>
            <w:r w:rsidRPr="00B158DC">
              <w:rPr>
                <w:color w:val="000000"/>
                <w:sz w:val="20"/>
                <w:szCs w:val="22"/>
              </w:rPr>
              <w:t>Гагарина, 11</w:t>
            </w:r>
          </w:p>
        </w:tc>
        <w:tc>
          <w:tcPr>
            <w:tcW w:w="687" w:type="pct"/>
            <w:shd w:val="clear" w:color="auto" w:fill="auto"/>
            <w:noWrap/>
            <w:vAlign w:val="center"/>
            <w:hideMark/>
          </w:tcPr>
          <w:p w14:paraId="2A5EC4EF" w14:textId="77777777" w:rsidR="00473BE7" w:rsidRPr="00B158DC" w:rsidRDefault="00473BE7" w:rsidP="0012602E">
            <w:pPr>
              <w:jc w:val="center"/>
              <w:rPr>
                <w:color w:val="000000"/>
                <w:sz w:val="20"/>
                <w:szCs w:val="22"/>
              </w:rPr>
            </w:pPr>
            <w:r w:rsidRPr="00B158DC">
              <w:rPr>
                <w:color w:val="000000"/>
                <w:sz w:val="20"/>
                <w:szCs w:val="22"/>
              </w:rPr>
              <w:t>0,1359</w:t>
            </w:r>
          </w:p>
        </w:tc>
        <w:tc>
          <w:tcPr>
            <w:tcW w:w="687" w:type="pct"/>
            <w:shd w:val="clear" w:color="auto" w:fill="auto"/>
            <w:noWrap/>
            <w:vAlign w:val="center"/>
            <w:hideMark/>
          </w:tcPr>
          <w:p w14:paraId="10B5D63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AE7200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FC524B4" w14:textId="77777777" w:rsidR="00473BE7" w:rsidRPr="00B158DC" w:rsidRDefault="00473BE7" w:rsidP="0012602E">
            <w:pPr>
              <w:jc w:val="center"/>
              <w:rPr>
                <w:color w:val="000000"/>
                <w:sz w:val="20"/>
                <w:szCs w:val="22"/>
              </w:rPr>
            </w:pPr>
            <w:r w:rsidRPr="00B158DC">
              <w:rPr>
                <w:color w:val="000000"/>
                <w:sz w:val="20"/>
                <w:szCs w:val="22"/>
              </w:rPr>
              <w:t>0,1359</w:t>
            </w:r>
          </w:p>
        </w:tc>
      </w:tr>
      <w:tr w:rsidR="00473BE7" w:rsidRPr="00B158DC" w14:paraId="209668C3" w14:textId="77777777" w:rsidTr="0012602E">
        <w:trPr>
          <w:trHeight w:hRule="exact" w:val="340"/>
        </w:trPr>
        <w:tc>
          <w:tcPr>
            <w:tcW w:w="2184" w:type="pct"/>
            <w:shd w:val="clear" w:color="auto" w:fill="auto"/>
            <w:noWrap/>
            <w:vAlign w:val="center"/>
            <w:hideMark/>
          </w:tcPr>
          <w:p w14:paraId="1EA66CDE" w14:textId="77777777" w:rsidR="00473BE7" w:rsidRPr="00B158DC" w:rsidRDefault="00473BE7" w:rsidP="0012602E">
            <w:pPr>
              <w:rPr>
                <w:color w:val="000000"/>
                <w:sz w:val="20"/>
                <w:szCs w:val="22"/>
              </w:rPr>
            </w:pPr>
            <w:r w:rsidRPr="00B158DC">
              <w:rPr>
                <w:color w:val="000000"/>
                <w:sz w:val="20"/>
                <w:szCs w:val="22"/>
              </w:rPr>
              <w:t>Гагарина, 15</w:t>
            </w:r>
          </w:p>
        </w:tc>
        <w:tc>
          <w:tcPr>
            <w:tcW w:w="687" w:type="pct"/>
            <w:shd w:val="clear" w:color="auto" w:fill="auto"/>
            <w:noWrap/>
            <w:vAlign w:val="center"/>
            <w:hideMark/>
          </w:tcPr>
          <w:p w14:paraId="71AB47D4" w14:textId="77777777" w:rsidR="00473BE7" w:rsidRPr="00B158DC" w:rsidRDefault="00473BE7" w:rsidP="0012602E">
            <w:pPr>
              <w:jc w:val="center"/>
              <w:rPr>
                <w:color w:val="000000"/>
                <w:sz w:val="20"/>
                <w:szCs w:val="22"/>
              </w:rPr>
            </w:pPr>
            <w:r w:rsidRPr="00B158DC">
              <w:rPr>
                <w:color w:val="000000"/>
                <w:sz w:val="20"/>
                <w:szCs w:val="22"/>
              </w:rPr>
              <w:t>0,2442</w:t>
            </w:r>
          </w:p>
        </w:tc>
        <w:tc>
          <w:tcPr>
            <w:tcW w:w="687" w:type="pct"/>
            <w:shd w:val="clear" w:color="auto" w:fill="auto"/>
            <w:noWrap/>
            <w:vAlign w:val="center"/>
            <w:hideMark/>
          </w:tcPr>
          <w:p w14:paraId="52EF7F4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8F2E35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907856D" w14:textId="77777777" w:rsidR="00473BE7" w:rsidRPr="00B158DC" w:rsidRDefault="00473BE7" w:rsidP="0012602E">
            <w:pPr>
              <w:jc w:val="center"/>
              <w:rPr>
                <w:color w:val="000000"/>
                <w:sz w:val="20"/>
                <w:szCs w:val="22"/>
              </w:rPr>
            </w:pPr>
            <w:r w:rsidRPr="00B158DC">
              <w:rPr>
                <w:color w:val="000000"/>
                <w:sz w:val="20"/>
                <w:szCs w:val="22"/>
              </w:rPr>
              <w:t>0,2442</w:t>
            </w:r>
          </w:p>
        </w:tc>
      </w:tr>
      <w:tr w:rsidR="00473BE7" w:rsidRPr="00B158DC" w14:paraId="2F736260" w14:textId="77777777" w:rsidTr="0012602E">
        <w:trPr>
          <w:trHeight w:hRule="exact" w:val="340"/>
        </w:trPr>
        <w:tc>
          <w:tcPr>
            <w:tcW w:w="2184" w:type="pct"/>
            <w:shd w:val="clear" w:color="auto" w:fill="auto"/>
            <w:noWrap/>
            <w:vAlign w:val="center"/>
            <w:hideMark/>
          </w:tcPr>
          <w:p w14:paraId="453DC33A" w14:textId="77777777" w:rsidR="00473BE7" w:rsidRPr="00B158DC" w:rsidRDefault="00473BE7" w:rsidP="0012602E">
            <w:pPr>
              <w:rPr>
                <w:color w:val="000000"/>
                <w:sz w:val="20"/>
                <w:szCs w:val="22"/>
              </w:rPr>
            </w:pPr>
            <w:r w:rsidRPr="00B158DC">
              <w:rPr>
                <w:color w:val="000000"/>
                <w:sz w:val="20"/>
                <w:szCs w:val="22"/>
              </w:rPr>
              <w:t>Гагарина, 16</w:t>
            </w:r>
          </w:p>
        </w:tc>
        <w:tc>
          <w:tcPr>
            <w:tcW w:w="687" w:type="pct"/>
            <w:shd w:val="clear" w:color="auto" w:fill="auto"/>
            <w:noWrap/>
            <w:vAlign w:val="center"/>
            <w:hideMark/>
          </w:tcPr>
          <w:p w14:paraId="6D775F5C" w14:textId="77777777" w:rsidR="00473BE7" w:rsidRPr="00B158DC" w:rsidRDefault="00473BE7" w:rsidP="0012602E">
            <w:pPr>
              <w:jc w:val="center"/>
              <w:rPr>
                <w:color w:val="000000"/>
                <w:sz w:val="20"/>
                <w:szCs w:val="22"/>
              </w:rPr>
            </w:pPr>
            <w:r w:rsidRPr="00B158DC">
              <w:rPr>
                <w:color w:val="000000"/>
                <w:sz w:val="20"/>
                <w:szCs w:val="22"/>
              </w:rPr>
              <w:t>0,2206</w:t>
            </w:r>
          </w:p>
        </w:tc>
        <w:tc>
          <w:tcPr>
            <w:tcW w:w="687" w:type="pct"/>
            <w:shd w:val="clear" w:color="auto" w:fill="auto"/>
            <w:noWrap/>
            <w:vAlign w:val="center"/>
            <w:hideMark/>
          </w:tcPr>
          <w:p w14:paraId="17923DB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056618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CE88641" w14:textId="77777777" w:rsidR="00473BE7" w:rsidRPr="00B158DC" w:rsidRDefault="00473BE7" w:rsidP="0012602E">
            <w:pPr>
              <w:jc w:val="center"/>
              <w:rPr>
                <w:color w:val="000000"/>
                <w:sz w:val="20"/>
                <w:szCs w:val="22"/>
              </w:rPr>
            </w:pPr>
            <w:r w:rsidRPr="00B158DC">
              <w:rPr>
                <w:color w:val="000000"/>
                <w:sz w:val="20"/>
                <w:szCs w:val="22"/>
              </w:rPr>
              <w:t>0,2206</w:t>
            </w:r>
          </w:p>
        </w:tc>
      </w:tr>
      <w:tr w:rsidR="00473BE7" w:rsidRPr="00B158DC" w14:paraId="59770F19" w14:textId="77777777" w:rsidTr="0012602E">
        <w:trPr>
          <w:trHeight w:hRule="exact" w:val="340"/>
        </w:trPr>
        <w:tc>
          <w:tcPr>
            <w:tcW w:w="2184" w:type="pct"/>
            <w:shd w:val="clear" w:color="auto" w:fill="auto"/>
            <w:noWrap/>
            <w:vAlign w:val="center"/>
            <w:hideMark/>
          </w:tcPr>
          <w:p w14:paraId="7891D2F7" w14:textId="77777777" w:rsidR="00473BE7" w:rsidRPr="00B158DC" w:rsidRDefault="00473BE7" w:rsidP="0012602E">
            <w:pPr>
              <w:rPr>
                <w:color w:val="000000"/>
                <w:sz w:val="20"/>
                <w:szCs w:val="22"/>
              </w:rPr>
            </w:pPr>
            <w:r w:rsidRPr="00B158DC">
              <w:rPr>
                <w:color w:val="000000"/>
                <w:sz w:val="20"/>
                <w:szCs w:val="22"/>
              </w:rPr>
              <w:t>Гагарина, 17</w:t>
            </w:r>
          </w:p>
        </w:tc>
        <w:tc>
          <w:tcPr>
            <w:tcW w:w="687" w:type="pct"/>
            <w:shd w:val="clear" w:color="auto" w:fill="auto"/>
            <w:noWrap/>
            <w:vAlign w:val="center"/>
            <w:hideMark/>
          </w:tcPr>
          <w:p w14:paraId="0D57429F" w14:textId="77777777" w:rsidR="00473BE7" w:rsidRPr="00B158DC" w:rsidRDefault="00473BE7" w:rsidP="0012602E">
            <w:pPr>
              <w:jc w:val="center"/>
              <w:rPr>
                <w:color w:val="000000"/>
                <w:sz w:val="20"/>
                <w:szCs w:val="22"/>
              </w:rPr>
            </w:pPr>
            <w:r w:rsidRPr="00B158DC">
              <w:rPr>
                <w:color w:val="000000"/>
                <w:sz w:val="20"/>
                <w:szCs w:val="22"/>
              </w:rPr>
              <w:t>0,2267</w:t>
            </w:r>
          </w:p>
        </w:tc>
        <w:tc>
          <w:tcPr>
            <w:tcW w:w="687" w:type="pct"/>
            <w:shd w:val="clear" w:color="auto" w:fill="auto"/>
            <w:noWrap/>
            <w:vAlign w:val="center"/>
            <w:hideMark/>
          </w:tcPr>
          <w:p w14:paraId="67A38F0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8B2BB0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BBE2AA6" w14:textId="77777777" w:rsidR="00473BE7" w:rsidRPr="00B158DC" w:rsidRDefault="00473BE7" w:rsidP="0012602E">
            <w:pPr>
              <w:jc w:val="center"/>
              <w:rPr>
                <w:color w:val="000000"/>
                <w:sz w:val="20"/>
                <w:szCs w:val="22"/>
              </w:rPr>
            </w:pPr>
            <w:r w:rsidRPr="00B158DC">
              <w:rPr>
                <w:color w:val="000000"/>
                <w:sz w:val="20"/>
                <w:szCs w:val="22"/>
              </w:rPr>
              <w:t>0,2267</w:t>
            </w:r>
          </w:p>
        </w:tc>
      </w:tr>
      <w:tr w:rsidR="00473BE7" w:rsidRPr="00B158DC" w14:paraId="340A9EF0" w14:textId="77777777" w:rsidTr="0012602E">
        <w:trPr>
          <w:trHeight w:hRule="exact" w:val="340"/>
        </w:trPr>
        <w:tc>
          <w:tcPr>
            <w:tcW w:w="2184" w:type="pct"/>
            <w:shd w:val="clear" w:color="auto" w:fill="auto"/>
            <w:noWrap/>
            <w:vAlign w:val="center"/>
            <w:hideMark/>
          </w:tcPr>
          <w:p w14:paraId="478B2865" w14:textId="77777777" w:rsidR="00473BE7" w:rsidRPr="00B158DC" w:rsidRDefault="00473BE7" w:rsidP="0012602E">
            <w:pPr>
              <w:rPr>
                <w:color w:val="000000"/>
                <w:sz w:val="20"/>
                <w:szCs w:val="22"/>
              </w:rPr>
            </w:pPr>
            <w:r w:rsidRPr="00B158DC">
              <w:rPr>
                <w:color w:val="000000"/>
                <w:sz w:val="20"/>
                <w:szCs w:val="22"/>
              </w:rPr>
              <w:t>Гагарина, 18</w:t>
            </w:r>
          </w:p>
        </w:tc>
        <w:tc>
          <w:tcPr>
            <w:tcW w:w="687" w:type="pct"/>
            <w:shd w:val="clear" w:color="auto" w:fill="auto"/>
            <w:noWrap/>
            <w:vAlign w:val="center"/>
            <w:hideMark/>
          </w:tcPr>
          <w:p w14:paraId="40997D43" w14:textId="77777777" w:rsidR="00473BE7" w:rsidRPr="00B158DC" w:rsidRDefault="00473BE7" w:rsidP="0012602E">
            <w:pPr>
              <w:jc w:val="center"/>
              <w:rPr>
                <w:color w:val="000000"/>
                <w:sz w:val="20"/>
                <w:szCs w:val="22"/>
              </w:rPr>
            </w:pPr>
            <w:r w:rsidRPr="00B158DC">
              <w:rPr>
                <w:color w:val="000000"/>
                <w:sz w:val="20"/>
                <w:szCs w:val="22"/>
              </w:rPr>
              <w:t>0,215</w:t>
            </w:r>
          </w:p>
        </w:tc>
        <w:tc>
          <w:tcPr>
            <w:tcW w:w="687" w:type="pct"/>
            <w:shd w:val="clear" w:color="auto" w:fill="auto"/>
            <w:noWrap/>
            <w:vAlign w:val="center"/>
            <w:hideMark/>
          </w:tcPr>
          <w:p w14:paraId="5B67539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5FFE44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4E4AE96" w14:textId="77777777" w:rsidR="00473BE7" w:rsidRPr="00B158DC" w:rsidRDefault="00473BE7" w:rsidP="0012602E">
            <w:pPr>
              <w:jc w:val="center"/>
              <w:rPr>
                <w:color w:val="000000"/>
                <w:sz w:val="20"/>
                <w:szCs w:val="22"/>
              </w:rPr>
            </w:pPr>
            <w:r w:rsidRPr="00B158DC">
              <w:rPr>
                <w:color w:val="000000"/>
                <w:sz w:val="20"/>
                <w:szCs w:val="22"/>
              </w:rPr>
              <w:t>0,215</w:t>
            </w:r>
          </w:p>
        </w:tc>
      </w:tr>
      <w:tr w:rsidR="00473BE7" w:rsidRPr="00B158DC" w14:paraId="22B30506" w14:textId="77777777" w:rsidTr="0012602E">
        <w:trPr>
          <w:trHeight w:hRule="exact" w:val="340"/>
        </w:trPr>
        <w:tc>
          <w:tcPr>
            <w:tcW w:w="2184" w:type="pct"/>
            <w:shd w:val="clear" w:color="auto" w:fill="auto"/>
            <w:noWrap/>
            <w:vAlign w:val="center"/>
            <w:hideMark/>
          </w:tcPr>
          <w:p w14:paraId="16802CFD" w14:textId="77777777" w:rsidR="00473BE7" w:rsidRPr="00B158DC" w:rsidRDefault="00473BE7" w:rsidP="0012602E">
            <w:pPr>
              <w:rPr>
                <w:color w:val="000000"/>
                <w:sz w:val="20"/>
                <w:szCs w:val="22"/>
              </w:rPr>
            </w:pPr>
            <w:r w:rsidRPr="00B158DC">
              <w:rPr>
                <w:color w:val="000000"/>
                <w:sz w:val="20"/>
                <w:szCs w:val="22"/>
              </w:rPr>
              <w:t>Гагарина, 19</w:t>
            </w:r>
          </w:p>
        </w:tc>
        <w:tc>
          <w:tcPr>
            <w:tcW w:w="687" w:type="pct"/>
            <w:shd w:val="clear" w:color="auto" w:fill="auto"/>
            <w:noWrap/>
            <w:vAlign w:val="center"/>
            <w:hideMark/>
          </w:tcPr>
          <w:p w14:paraId="4E4AAA8B" w14:textId="77777777" w:rsidR="00473BE7" w:rsidRPr="00B158DC" w:rsidRDefault="00473BE7" w:rsidP="0012602E">
            <w:pPr>
              <w:jc w:val="center"/>
              <w:rPr>
                <w:color w:val="000000"/>
                <w:sz w:val="20"/>
                <w:szCs w:val="22"/>
              </w:rPr>
            </w:pPr>
            <w:r w:rsidRPr="00B158DC">
              <w:rPr>
                <w:color w:val="000000"/>
                <w:sz w:val="20"/>
                <w:szCs w:val="22"/>
              </w:rPr>
              <w:t>0,1801</w:t>
            </w:r>
          </w:p>
        </w:tc>
        <w:tc>
          <w:tcPr>
            <w:tcW w:w="687" w:type="pct"/>
            <w:shd w:val="clear" w:color="auto" w:fill="auto"/>
            <w:noWrap/>
            <w:vAlign w:val="center"/>
            <w:hideMark/>
          </w:tcPr>
          <w:p w14:paraId="217D7F0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67ECB9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95450F8" w14:textId="77777777" w:rsidR="00473BE7" w:rsidRPr="00B158DC" w:rsidRDefault="00473BE7" w:rsidP="0012602E">
            <w:pPr>
              <w:jc w:val="center"/>
              <w:rPr>
                <w:color w:val="000000"/>
                <w:sz w:val="20"/>
                <w:szCs w:val="22"/>
              </w:rPr>
            </w:pPr>
            <w:r w:rsidRPr="00B158DC">
              <w:rPr>
                <w:color w:val="000000"/>
                <w:sz w:val="20"/>
                <w:szCs w:val="22"/>
              </w:rPr>
              <w:t>0,1801</w:t>
            </w:r>
          </w:p>
        </w:tc>
      </w:tr>
      <w:tr w:rsidR="00473BE7" w:rsidRPr="00B158DC" w14:paraId="318BCBDA" w14:textId="77777777" w:rsidTr="0012602E">
        <w:trPr>
          <w:trHeight w:hRule="exact" w:val="340"/>
        </w:trPr>
        <w:tc>
          <w:tcPr>
            <w:tcW w:w="2184" w:type="pct"/>
            <w:shd w:val="clear" w:color="auto" w:fill="auto"/>
            <w:noWrap/>
            <w:vAlign w:val="center"/>
            <w:hideMark/>
          </w:tcPr>
          <w:p w14:paraId="48D4833B" w14:textId="77777777" w:rsidR="00473BE7" w:rsidRPr="00B158DC" w:rsidRDefault="00473BE7" w:rsidP="0012602E">
            <w:pPr>
              <w:rPr>
                <w:color w:val="000000"/>
                <w:sz w:val="20"/>
                <w:szCs w:val="22"/>
              </w:rPr>
            </w:pPr>
            <w:r w:rsidRPr="00B158DC">
              <w:rPr>
                <w:color w:val="000000"/>
                <w:sz w:val="20"/>
                <w:szCs w:val="22"/>
              </w:rPr>
              <w:t>Гагарина, 2</w:t>
            </w:r>
          </w:p>
        </w:tc>
        <w:tc>
          <w:tcPr>
            <w:tcW w:w="687" w:type="pct"/>
            <w:shd w:val="clear" w:color="auto" w:fill="auto"/>
            <w:noWrap/>
            <w:vAlign w:val="center"/>
            <w:hideMark/>
          </w:tcPr>
          <w:p w14:paraId="1BBB5649" w14:textId="77777777" w:rsidR="00473BE7" w:rsidRPr="00B158DC" w:rsidRDefault="00473BE7" w:rsidP="0012602E">
            <w:pPr>
              <w:jc w:val="center"/>
              <w:rPr>
                <w:color w:val="000000"/>
                <w:sz w:val="20"/>
                <w:szCs w:val="22"/>
              </w:rPr>
            </w:pPr>
            <w:r w:rsidRPr="00B158DC">
              <w:rPr>
                <w:color w:val="000000"/>
                <w:sz w:val="20"/>
                <w:szCs w:val="22"/>
              </w:rPr>
              <w:t>0,128</w:t>
            </w:r>
          </w:p>
        </w:tc>
        <w:tc>
          <w:tcPr>
            <w:tcW w:w="687" w:type="pct"/>
            <w:shd w:val="clear" w:color="auto" w:fill="auto"/>
            <w:noWrap/>
            <w:vAlign w:val="center"/>
            <w:hideMark/>
          </w:tcPr>
          <w:p w14:paraId="7CE9FEE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7E5536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3BCEAE2" w14:textId="77777777" w:rsidR="00473BE7" w:rsidRPr="00B158DC" w:rsidRDefault="00473BE7" w:rsidP="0012602E">
            <w:pPr>
              <w:jc w:val="center"/>
              <w:rPr>
                <w:color w:val="000000"/>
                <w:sz w:val="20"/>
                <w:szCs w:val="22"/>
              </w:rPr>
            </w:pPr>
            <w:r w:rsidRPr="00B158DC">
              <w:rPr>
                <w:color w:val="000000"/>
                <w:sz w:val="20"/>
                <w:szCs w:val="22"/>
              </w:rPr>
              <w:t>0,128</w:t>
            </w:r>
          </w:p>
        </w:tc>
      </w:tr>
      <w:tr w:rsidR="00473BE7" w:rsidRPr="00B158DC" w14:paraId="28ECEB83" w14:textId="77777777" w:rsidTr="0012602E">
        <w:trPr>
          <w:trHeight w:hRule="exact" w:val="340"/>
        </w:trPr>
        <w:tc>
          <w:tcPr>
            <w:tcW w:w="2184" w:type="pct"/>
            <w:shd w:val="clear" w:color="auto" w:fill="auto"/>
            <w:noWrap/>
            <w:vAlign w:val="center"/>
            <w:hideMark/>
          </w:tcPr>
          <w:p w14:paraId="5B182576" w14:textId="77777777" w:rsidR="00473BE7" w:rsidRPr="00B158DC" w:rsidRDefault="00473BE7" w:rsidP="0012602E">
            <w:pPr>
              <w:rPr>
                <w:color w:val="000000"/>
                <w:sz w:val="20"/>
                <w:szCs w:val="22"/>
              </w:rPr>
            </w:pPr>
            <w:r w:rsidRPr="00B158DC">
              <w:rPr>
                <w:color w:val="000000"/>
                <w:sz w:val="20"/>
                <w:szCs w:val="22"/>
              </w:rPr>
              <w:t>Гагарина, 20</w:t>
            </w:r>
          </w:p>
        </w:tc>
        <w:tc>
          <w:tcPr>
            <w:tcW w:w="687" w:type="pct"/>
            <w:shd w:val="clear" w:color="auto" w:fill="auto"/>
            <w:noWrap/>
            <w:vAlign w:val="center"/>
            <w:hideMark/>
          </w:tcPr>
          <w:p w14:paraId="486213B5" w14:textId="77777777" w:rsidR="00473BE7" w:rsidRPr="00B158DC" w:rsidRDefault="00473BE7" w:rsidP="0012602E">
            <w:pPr>
              <w:jc w:val="center"/>
              <w:rPr>
                <w:color w:val="000000"/>
                <w:sz w:val="20"/>
                <w:szCs w:val="22"/>
              </w:rPr>
            </w:pPr>
            <w:r w:rsidRPr="00B158DC">
              <w:rPr>
                <w:color w:val="000000"/>
                <w:sz w:val="20"/>
                <w:szCs w:val="22"/>
              </w:rPr>
              <w:t>0,1525</w:t>
            </w:r>
          </w:p>
        </w:tc>
        <w:tc>
          <w:tcPr>
            <w:tcW w:w="687" w:type="pct"/>
            <w:shd w:val="clear" w:color="auto" w:fill="auto"/>
            <w:noWrap/>
            <w:vAlign w:val="center"/>
            <w:hideMark/>
          </w:tcPr>
          <w:p w14:paraId="759AD98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098C50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FCC3A80" w14:textId="77777777" w:rsidR="00473BE7" w:rsidRPr="00B158DC" w:rsidRDefault="00473BE7" w:rsidP="0012602E">
            <w:pPr>
              <w:jc w:val="center"/>
              <w:rPr>
                <w:color w:val="000000"/>
                <w:sz w:val="20"/>
                <w:szCs w:val="22"/>
              </w:rPr>
            </w:pPr>
            <w:r w:rsidRPr="00B158DC">
              <w:rPr>
                <w:color w:val="000000"/>
                <w:sz w:val="20"/>
                <w:szCs w:val="22"/>
              </w:rPr>
              <w:t>0,1525</w:t>
            </w:r>
          </w:p>
        </w:tc>
      </w:tr>
      <w:tr w:rsidR="00473BE7" w:rsidRPr="00B158DC" w14:paraId="55EB2A34" w14:textId="77777777" w:rsidTr="0012602E">
        <w:trPr>
          <w:trHeight w:hRule="exact" w:val="340"/>
        </w:trPr>
        <w:tc>
          <w:tcPr>
            <w:tcW w:w="2184" w:type="pct"/>
            <w:shd w:val="clear" w:color="auto" w:fill="auto"/>
            <w:noWrap/>
            <w:vAlign w:val="center"/>
            <w:hideMark/>
          </w:tcPr>
          <w:p w14:paraId="2413BE1C" w14:textId="77777777" w:rsidR="00473BE7" w:rsidRPr="00B158DC" w:rsidRDefault="00473BE7" w:rsidP="0012602E">
            <w:pPr>
              <w:rPr>
                <w:color w:val="000000"/>
                <w:sz w:val="20"/>
                <w:szCs w:val="22"/>
              </w:rPr>
            </w:pPr>
            <w:r w:rsidRPr="00B158DC">
              <w:rPr>
                <w:color w:val="000000"/>
                <w:sz w:val="20"/>
                <w:szCs w:val="22"/>
              </w:rPr>
              <w:t>Гагарина, 21</w:t>
            </w:r>
          </w:p>
        </w:tc>
        <w:tc>
          <w:tcPr>
            <w:tcW w:w="687" w:type="pct"/>
            <w:shd w:val="clear" w:color="auto" w:fill="auto"/>
            <w:noWrap/>
            <w:vAlign w:val="center"/>
            <w:hideMark/>
          </w:tcPr>
          <w:p w14:paraId="2470F085" w14:textId="77777777" w:rsidR="00473BE7" w:rsidRPr="00B158DC" w:rsidRDefault="00473BE7" w:rsidP="0012602E">
            <w:pPr>
              <w:jc w:val="center"/>
              <w:rPr>
                <w:color w:val="000000"/>
                <w:sz w:val="20"/>
                <w:szCs w:val="22"/>
              </w:rPr>
            </w:pPr>
            <w:r w:rsidRPr="00B158DC">
              <w:rPr>
                <w:color w:val="000000"/>
                <w:sz w:val="20"/>
                <w:szCs w:val="22"/>
              </w:rPr>
              <w:t>0,1974</w:t>
            </w:r>
          </w:p>
        </w:tc>
        <w:tc>
          <w:tcPr>
            <w:tcW w:w="687" w:type="pct"/>
            <w:shd w:val="clear" w:color="auto" w:fill="auto"/>
            <w:noWrap/>
            <w:vAlign w:val="center"/>
            <w:hideMark/>
          </w:tcPr>
          <w:p w14:paraId="1BC7E89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F32031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CADE306" w14:textId="77777777" w:rsidR="00473BE7" w:rsidRPr="00B158DC" w:rsidRDefault="00473BE7" w:rsidP="0012602E">
            <w:pPr>
              <w:jc w:val="center"/>
              <w:rPr>
                <w:color w:val="000000"/>
                <w:sz w:val="20"/>
                <w:szCs w:val="22"/>
              </w:rPr>
            </w:pPr>
            <w:r w:rsidRPr="00B158DC">
              <w:rPr>
                <w:color w:val="000000"/>
                <w:sz w:val="20"/>
                <w:szCs w:val="22"/>
              </w:rPr>
              <w:t>0,1974</w:t>
            </w:r>
          </w:p>
        </w:tc>
      </w:tr>
      <w:tr w:rsidR="00473BE7" w:rsidRPr="00B158DC" w14:paraId="75828736" w14:textId="77777777" w:rsidTr="0012602E">
        <w:trPr>
          <w:trHeight w:hRule="exact" w:val="340"/>
        </w:trPr>
        <w:tc>
          <w:tcPr>
            <w:tcW w:w="2184" w:type="pct"/>
            <w:shd w:val="clear" w:color="auto" w:fill="auto"/>
            <w:noWrap/>
            <w:vAlign w:val="center"/>
            <w:hideMark/>
          </w:tcPr>
          <w:p w14:paraId="39BF029B" w14:textId="77777777" w:rsidR="00473BE7" w:rsidRPr="00B158DC" w:rsidRDefault="00473BE7" w:rsidP="0012602E">
            <w:pPr>
              <w:rPr>
                <w:color w:val="000000"/>
                <w:sz w:val="20"/>
                <w:szCs w:val="22"/>
              </w:rPr>
            </w:pPr>
            <w:r w:rsidRPr="00B158DC">
              <w:rPr>
                <w:color w:val="000000"/>
                <w:sz w:val="20"/>
                <w:szCs w:val="22"/>
              </w:rPr>
              <w:t>Гагарина, 23</w:t>
            </w:r>
          </w:p>
        </w:tc>
        <w:tc>
          <w:tcPr>
            <w:tcW w:w="687" w:type="pct"/>
            <w:shd w:val="clear" w:color="auto" w:fill="auto"/>
            <w:noWrap/>
            <w:vAlign w:val="center"/>
            <w:hideMark/>
          </w:tcPr>
          <w:p w14:paraId="6FD3B57E" w14:textId="77777777" w:rsidR="00473BE7" w:rsidRPr="00B158DC" w:rsidRDefault="00473BE7" w:rsidP="0012602E">
            <w:pPr>
              <w:jc w:val="center"/>
              <w:rPr>
                <w:color w:val="000000"/>
                <w:sz w:val="20"/>
                <w:szCs w:val="22"/>
              </w:rPr>
            </w:pPr>
            <w:r w:rsidRPr="00B158DC">
              <w:rPr>
                <w:color w:val="000000"/>
                <w:sz w:val="20"/>
                <w:szCs w:val="22"/>
              </w:rPr>
              <w:t>0,2176</w:t>
            </w:r>
          </w:p>
        </w:tc>
        <w:tc>
          <w:tcPr>
            <w:tcW w:w="687" w:type="pct"/>
            <w:shd w:val="clear" w:color="auto" w:fill="auto"/>
            <w:noWrap/>
            <w:vAlign w:val="center"/>
            <w:hideMark/>
          </w:tcPr>
          <w:p w14:paraId="27E6A40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62F60C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29FBF80" w14:textId="77777777" w:rsidR="00473BE7" w:rsidRPr="00B158DC" w:rsidRDefault="00473BE7" w:rsidP="0012602E">
            <w:pPr>
              <w:jc w:val="center"/>
              <w:rPr>
                <w:color w:val="000000"/>
                <w:sz w:val="20"/>
                <w:szCs w:val="22"/>
              </w:rPr>
            </w:pPr>
            <w:r w:rsidRPr="00B158DC">
              <w:rPr>
                <w:color w:val="000000"/>
                <w:sz w:val="20"/>
                <w:szCs w:val="22"/>
              </w:rPr>
              <w:t>0,2176</w:t>
            </w:r>
          </w:p>
        </w:tc>
      </w:tr>
      <w:tr w:rsidR="00473BE7" w:rsidRPr="00B158DC" w14:paraId="5E278779" w14:textId="77777777" w:rsidTr="0012602E">
        <w:trPr>
          <w:trHeight w:hRule="exact" w:val="340"/>
        </w:trPr>
        <w:tc>
          <w:tcPr>
            <w:tcW w:w="2184" w:type="pct"/>
            <w:shd w:val="clear" w:color="auto" w:fill="auto"/>
            <w:noWrap/>
            <w:vAlign w:val="center"/>
            <w:hideMark/>
          </w:tcPr>
          <w:p w14:paraId="2B8A0A3F" w14:textId="77777777" w:rsidR="00473BE7" w:rsidRPr="00B158DC" w:rsidRDefault="00473BE7" w:rsidP="0012602E">
            <w:pPr>
              <w:rPr>
                <w:color w:val="000000"/>
                <w:sz w:val="20"/>
                <w:szCs w:val="22"/>
              </w:rPr>
            </w:pPr>
            <w:r w:rsidRPr="00B158DC">
              <w:rPr>
                <w:color w:val="000000"/>
                <w:sz w:val="20"/>
                <w:szCs w:val="22"/>
              </w:rPr>
              <w:t>Гагарина, 24</w:t>
            </w:r>
          </w:p>
        </w:tc>
        <w:tc>
          <w:tcPr>
            <w:tcW w:w="687" w:type="pct"/>
            <w:shd w:val="clear" w:color="auto" w:fill="auto"/>
            <w:noWrap/>
            <w:vAlign w:val="center"/>
            <w:hideMark/>
          </w:tcPr>
          <w:p w14:paraId="69B7CE74" w14:textId="77777777" w:rsidR="00473BE7" w:rsidRPr="00B158DC" w:rsidRDefault="00473BE7" w:rsidP="0012602E">
            <w:pPr>
              <w:jc w:val="center"/>
              <w:rPr>
                <w:color w:val="000000"/>
                <w:sz w:val="20"/>
                <w:szCs w:val="22"/>
              </w:rPr>
            </w:pPr>
            <w:r w:rsidRPr="00B158DC">
              <w:rPr>
                <w:color w:val="000000"/>
                <w:sz w:val="20"/>
                <w:szCs w:val="22"/>
              </w:rPr>
              <w:t>0,175</w:t>
            </w:r>
          </w:p>
        </w:tc>
        <w:tc>
          <w:tcPr>
            <w:tcW w:w="687" w:type="pct"/>
            <w:shd w:val="clear" w:color="auto" w:fill="auto"/>
            <w:noWrap/>
            <w:vAlign w:val="center"/>
            <w:hideMark/>
          </w:tcPr>
          <w:p w14:paraId="4B78217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AA9A115" w14:textId="77777777" w:rsidR="00473BE7" w:rsidRPr="00B158DC" w:rsidRDefault="00473BE7" w:rsidP="0012602E">
            <w:pPr>
              <w:jc w:val="center"/>
              <w:rPr>
                <w:color w:val="000000"/>
                <w:sz w:val="20"/>
                <w:szCs w:val="22"/>
              </w:rPr>
            </w:pPr>
            <w:r w:rsidRPr="00B158DC">
              <w:rPr>
                <w:color w:val="000000"/>
                <w:sz w:val="20"/>
                <w:szCs w:val="22"/>
              </w:rPr>
              <w:t>0,0605</w:t>
            </w:r>
          </w:p>
        </w:tc>
        <w:tc>
          <w:tcPr>
            <w:tcW w:w="698" w:type="pct"/>
            <w:shd w:val="clear" w:color="auto" w:fill="auto"/>
            <w:noWrap/>
            <w:vAlign w:val="center"/>
            <w:hideMark/>
          </w:tcPr>
          <w:p w14:paraId="38959951" w14:textId="77777777" w:rsidR="00473BE7" w:rsidRPr="00B158DC" w:rsidRDefault="00473BE7" w:rsidP="0012602E">
            <w:pPr>
              <w:jc w:val="center"/>
              <w:rPr>
                <w:color w:val="000000"/>
                <w:sz w:val="20"/>
                <w:szCs w:val="22"/>
              </w:rPr>
            </w:pPr>
            <w:r w:rsidRPr="00B158DC">
              <w:rPr>
                <w:color w:val="000000"/>
                <w:sz w:val="20"/>
                <w:szCs w:val="22"/>
              </w:rPr>
              <w:t>0,2355</w:t>
            </w:r>
          </w:p>
        </w:tc>
      </w:tr>
      <w:tr w:rsidR="00473BE7" w:rsidRPr="00B158DC" w14:paraId="76325A96" w14:textId="77777777" w:rsidTr="0012602E">
        <w:trPr>
          <w:trHeight w:hRule="exact" w:val="340"/>
        </w:trPr>
        <w:tc>
          <w:tcPr>
            <w:tcW w:w="2184" w:type="pct"/>
            <w:shd w:val="clear" w:color="auto" w:fill="auto"/>
            <w:noWrap/>
            <w:vAlign w:val="center"/>
            <w:hideMark/>
          </w:tcPr>
          <w:p w14:paraId="2D851F00" w14:textId="77777777" w:rsidR="00473BE7" w:rsidRPr="00B158DC" w:rsidRDefault="00473BE7" w:rsidP="0012602E">
            <w:pPr>
              <w:rPr>
                <w:color w:val="000000"/>
                <w:sz w:val="20"/>
                <w:szCs w:val="22"/>
              </w:rPr>
            </w:pPr>
            <w:r w:rsidRPr="00B158DC">
              <w:rPr>
                <w:color w:val="000000"/>
                <w:sz w:val="20"/>
                <w:szCs w:val="22"/>
              </w:rPr>
              <w:t>Гагарина, 3</w:t>
            </w:r>
          </w:p>
        </w:tc>
        <w:tc>
          <w:tcPr>
            <w:tcW w:w="687" w:type="pct"/>
            <w:shd w:val="clear" w:color="auto" w:fill="auto"/>
            <w:noWrap/>
            <w:vAlign w:val="center"/>
            <w:hideMark/>
          </w:tcPr>
          <w:p w14:paraId="67030802" w14:textId="77777777" w:rsidR="00473BE7" w:rsidRPr="00B158DC" w:rsidRDefault="00473BE7" w:rsidP="0012602E">
            <w:pPr>
              <w:jc w:val="center"/>
              <w:rPr>
                <w:color w:val="000000"/>
                <w:sz w:val="20"/>
                <w:szCs w:val="22"/>
              </w:rPr>
            </w:pPr>
            <w:r w:rsidRPr="00B158DC">
              <w:rPr>
                <w:color w:val="000000"/>
                <w:sz w:val="20"/>
                <w:szCs w:val="22"/>
              </w:rPr>
              <w:t>0,1535</w:t>
            </w:r>
          </w:p>
        </w:tc>
        <w:tc>
          <w:tcPr>
            <w:tcW w:w="687" w:type="pct"/>
            <w:shd w:val="clear" w:color="auto" w:fill="auto"/>
            <w:noWrap/>
            <w:vAlign w:val="center"/>
            <w:hideMark/>
          </w:tcPr>
          <w:p w14:paraId="7A5719B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A82EF1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C1AAB82" w14:textId="77777777" w:rsidR="00473BE7" w:rsidRPr="00B158DC" w:rsidRDefault="00473BE7" w:rsidP="0012602E">
            <w:pPr>
              <w:jc w:val="center"/>
              <w:rPr>
                <w:color w:val="000000"/>
                <w:sz w:val="20"/>
                <w:szCs w:val="22"/>
              </w:rPr>
            </w:pPr>
            <w:r w:rsidRPr="00B158DC">
              <w:rPr>
                <w:color w:val="000000"/>
                <w:sz w:val="20"/>
                <w:szCs w:val="22"/>
              </w:rPr>
              <w:t>0,1535</w:t>
            </w:r>
          </w:p>
        </w:tc>
      </w:tr>
      <w:tr w:rsidR="00473BE7" w:rsidRPr="00B158DC" w14:paraId="2395A821" w14:textId="77777777" w:rsidTr="0012602E">
        <w:trPr>
          <w:trHeight w:hRule="exact" w:val="340"/>
        </w:trPr>
        <w:tc>
          <w:tcPr>
            <w:tcW w:w="2184" w:type="pct"/>
            <w:shd w:val="clear" w:color="auto" w:fill="auto"/>
            <w:noWrap/>
            <w:vAlign w:val="center"/>
            <w:hideMark/>
          </w:tcPr>
          <w:p w14:paraId="04CA2DD3" w14:textId="77777777" w:rsidR="00473BE7" w:rsidRPr="00B158DC" w:rsidRDefault="00473BE7" w:rsidP="0012602E">
            <w:pPr>
              <w:rPr>
                <w:color w:val="000000"/>
                <w:sz w:val="20"/>
                <w:szCs w:val="22"/>
              </w:rPr>
            </w:pPr>
            <w:r w:rsidRPr="00B158DC">
              <w:rPr>
                <w:color w:val="000000"/>
                <w:sz w:val="20"/>
                <w:szCs w:val="22"/>
              </w:rPr>
              <w:t>Гагарина, 4</w:t>
            </w:r>
          </w:p>
        </w:tc>
        <w:tc>
          <w:tcPr>
            <w:tcW w:w="687" w:type="pct"/>
            <w:shd w:val="clear" w:color="auto" w:fill="auto"/>
            <w:noWrap/>
            <w:vAlign w:val="center"/>
            <w:hideMark/>
          </w:tcPr>
          <w:p w14:paraId="5B4C988B" w14:textId="77777777" w:rsidR="00473BE7" w:rsidRPr="00B158DC" w:rsidRDefault="00473BE7" w:rsidP="0012602E">
            <w:pPr>
              <w:jc w:val="center"/>
              <w:rPr>
                <w:color w:val="000000"/>
                <w:sz w:val="20"/>
                <w:szCs w:val="22"/>
              </w:rPr>
            </w:pPr>
            <w:r w:rsidRPr="00B158DC">
              <w:rPr>
                <w:color w:val="000000"/>
                <w:sz w:val="20"/>
                <w:szCs w:val="22"/>
              </w:rPr>
              <w:t>0,1512</w:t>
            </w:r>
          </w:p>
        </w:tc>
        <w:tc>
          <w:tcPr>
            <w:tcW w:w="687" w:type="pct"/>
            <w:shd w:val="clear" w:color="auto" w:fill="auto"/>
            <w:noWrap/>
            <w:vAlign w:val="center"/>
            <w:hideMark/>
          </w:tcPr>
          <w:p w14:paraId="248502B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DC6B1E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AA3A8F5" w14:textId="77777777" w:rsidR="00473BE7" w:rsidRPr="00B158DC" w:rsidRDefault="00473BE7" w:rsidP="0012602E">
            <w:pPr>
              <w:jc w:val="center"/>
              <w:rPr>
                <w:color w:val="000000"/>
                <w:sz w:val="20"/>
                <w:szCs w:val="22"/>
              </w:rPr>
            </w:pPr>
            <w:r w:rsidRPr="00B158DC">
              <w:rPr>
                <w:color w:val="000000"/>
                <w:sz w:val="20"/>
                <w:szCs w:val="22"/>
              </w:rPr>
              <w:t>0,1512</w:t>
            </w:r>
          </w:p>
        </w:tc>
      </w:tr>
      <w:tr w:rsidR="00473BE7" w:rsidRPr="00B158DC" w14:paraId="4E5F94FF" w14:textId="77777777" w:rsidTr="0012602E">
        <w:trPr>
          <w:trHeight w:hRule="exact" w:val="340"/>
        </w:trPr>
        <w:tc>
          <w:tcPr>
            <w:tcW w:w="2184" w:type="pct"/>
            <w:shd w:val="clear" w:color="auto" w:fill="auto"/>
            <w:noWrap/>
            <w:vAlign w:val="center"/>
            <w:hideMark/>
          </w:tcPr>
          <w:p w14:paraId="3F5FCDC2" w14:textId="77777777" w:rsidR="00473BE7" w:rsidRPr="00B158DC" w:rsidRDefault="00473BE7" w:rsidP="0012602E">
            <w:pPr>
              <w:rPr>
                <w:color w:val="000000"/>
                <w:sz w:val="20"/>
                <w:szCs w:val="22"/>
              </w:rPr>
            </w:pPr>
            <w:r w:rsidRPr="00B158DC">
              <w:rPr>
                <w:color w:val="000000"/>
                <w:sz w:val="20"/>
                <w:szCs w:val="22"/>
              </w:rPr>
              <w:t>Гагарина, 5</w:t>
            </w:r>
          </w:p>
        </w:tc>
        <w:tc>
          <w:tcPr>
            <w:tcW w:w="687" w:type="pct"/>
            <w:shd w:val="clear" w:color="auto" w:fill="auto"/>
            <w:noWrap/>
            <w:vAlign w:val="center"/>
            <w:hideMark/>
          </w:tcPr>
          <w:p w14:paraId="59656829" w14:textId="77777777" w:rsidR="00473BE7" w:rsidRPr="00B158DC" w:rsidRDefault="00473BE7" w:rsidP="0012602E">
            <w:pPr>
              <w:jc w:val="center"/>
              <w:rPr>
                <w:color w:val="000000"/>
                <w:sz w:val="20"/>
                <w:szCs w:val="22"/>
              </w:rPr>
            </w:pPr>
            <w:r w:rsidRPr="00B158DC">
              <w:rPr>
                <w:color w:val="000000"/>
                <w:sz w:val="20"/>
                <w:szCs w:val="22"/>
              </w:rPr>
              <w:t>0,1522</w:t>
            </w:r>
          </w:p>
        </w:tc>
        <w:tc>
          <w:tcPr>
            <w:tcW w:w="687" w:type="pct"/>
            <w:shd w:val="clear" w:color="auto" w:fill="auto"/>
            <w:noWrap/>
            <w:vAlign w:val="center"/>
            <w:hideMark/>
          </w:tcPr>
          <w:p w14:paraId="2259E12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D209E5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76665E4" w14:textId="77777777" w:rsidR="00473BE7" w:rsidRPr="00B158DC" w:rsidRDefault="00473BE7" w:rsidP="0012602E">
            <w:pPr>
              <w:jc w:val="center"/>
              <w:rPr>
                <w:color w:val="000000"/>
                <w:sz w:val="20"/>
                <w:szCs w:val="22"/>
              </w:rPr>
            </w:pPr>
            <w:r w:rsidRPr="00B158DC">
              <w:rPr>
                <w:color w:val="000000"/>
                <w:sz w:val="20"/>
                <w:szCs w:val="22"/>
              </w:rPr>
              <w:t>0,1522</w:t>
            </w:r>
          </w:p>
        </w:tc>
      </w:tr>
      <w:tr w:rsidR="00473BE7" w:rsidRPr="00B158DC" w14:paraId="1D46729B" w14:textId="77777777" w:rsidTr="0012602E">
        <w:trPr>
          <w:trHeight w:hRule="exact" w:val="340"/>
        </w:trPr>
        <w:tc>
          <w:tcPr>
            <w:tcW w:w="2184" w:type="pct"/>
            <w:shd w:val="clear" w:color="auto" w:fill="auto"/>
            <w:noWrap/>
            <w:vAlign w:val="center"/>
            <w:hideMark/>
          </w:tcPr>
          <w:p w14:paraId="43E3EB2E" w14:textId="77777777" w:rsidR="00473BE7" w:rsidRPr="00B158DC" w:rsidRDefault="00473BE7" w:rsidP="0012602E">
            <w:pPr>
              <w:rPr>
                <w:color w:val="000000"/>
                <w:sz w:val="20"/>
                <w:szCs w:val="22"/>
              </w:rPr>
            </w:pPr>
            <w:r w:rsidRPr="00B158DC">
              <w:rPr>
                <w:color w:val="000000"/>
                <w:sz w:val="20"/>
                <w:szCs w:val="22"/>
              </w:rPr>
              <w:t>Гагарина, 6</w:t>
            </w:r>
          </w:p>
        </w:tc>
        <w:tc>
          <w:tcPr>
            <w:tcW w:w="687" w:type="pct"/>
            <w:shd w:val="clear" w:color="auto" w:fill="auto"/>
            <w:noWrap/>
            <w:vAlign w:val="center"/>
            <w:hideMark/>
          </w:tcPr>
          <w:p w14:paraId="19C216CF" w14:textId="77777777" w:rsidR="00473BE7" w:rsidRPr="00B158DC" w:rsidRDefault="00473BE7" w:rsidP="0012602E">
            <w:pPr>
              <w:jc w:val="center"/>
              <w:rPr>
                <w:color w:val="000000"/>
                <w:sz w:val="20"/>
                <w:szCs w:val="22"/>
              </w:rPr>
            </w:pPr>
            <w:r w:rsidRPr="00B158DC">
              <w:rPr>
                <w:color w:val="000000"/>
                <w:sz w:val="20"/>
                <w:szCs w:val="22"/>
              </w:rPr>
              <w:t>0,1505</w:t>
            </w:r>
          </w:p>
        </w:tc>
        <w:tc>
          <w:tcPr>
            <w:tcW w:w="687" w:type="pct"/>
            <w:shd w:val="clear" w:color="auto" w:fill="auto"/>
            <w:noWrap/>
            <w:vAlign w:val="center"/>
            <w:hideMark/>
          </w:tcPr>
          <w:p w14:paraId="45F1C78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7809F6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C70C51B" w14:textId="77777777" w:rsidR="00473BE7" w:rsidRPr="00B158DC" w:rsidRDefault="00473BE7" w:rsidP="0012602E">
            <w:pPr>
              <w:jc w:val="center"/>
              <w:rPr>
                <w:color w:val="000000"/>
                <w:sz w:val="20"/>
                <w:szCs w:val="22"/>
              </w:rPr>
            </w:pPr>
            <w:r w:rsidRPr="00B158DC">
              <w:rPr>
                <w:color w:val="000000"/>
                <w:sz w:val="20"/>
                <w:szCs w:val="22"/>
              </w:rPr>
              <w:t>0,1505</w:t>
            </w:r>
          </w:p>
        </w:tc>
      </w:tr>
      <w:tr w:rsidR="00473BE7" w:rsidRPr="00B158DC" w14:paraId="3DF8F61E" w14:textId="77777777" w:rsidTr="0012602E">
        <w:trPr>
          <w:trHeight w:hRule="exact" w:val="340"/>
        </w:trPr>
        <w:tc>
          <w:tcPr>
            <w:tcW w:w="2184" w:type="pct"/>
            <w:shd w:val="clear" w:color="auto" w:fill="auto"/>
            <w:noWrap/>
            <w:vAlign w:val="center"/>
            <w:hideMark/>
          </w:tcPr>
          <w:p w14:paraId="32A756F6" w14:textId="77777777" w:rsidR="00473BE7" w:rsidRPr="00B158DC" w:rsidRDefault="00473BE7" w:rsidP="0012602E">
            <w:pPr>
              <w:rPr>
                <w:color w:val="000000"/>
                <w:sz w:val="20"/>
                <w:szCs w:val="22"/>
              </w:rPr>
            </w:pPr>
            <w:r w:rsidRPr="00B158DC">
              <w:rPr>
                <w:color w:val="000000"/>
                <w:sz w:val="20"/>
                <w:szCs w:val="22"/>
              </w:rPr>
              <w:t>Гагарина, 7</w:t>
            </w:r>
          </w:p>
        </w:tc>
        <w:tc>
          <w:tcPr>
            <w:tcW w:w="687" w:type="pct"/>
            <w:shd w:val="clear" w:color="auto" w:fill="auto"/>
            <w:noWrap/>
            <w:vAlign w:val="center"/>
            <w:hideMark/>
          </w:tcPr>
          <w:p w14:paraId="58BFED1D" w14:textId="77777777" w:rsidR="00473BE7" w:rsidRPr="00B158DC" w:rsidRDefault="00473BE7" w:rsidP="0012602E">
            <w:pPr>
              <w:jc w:val="center"/>
              <w:rPr>
                <w:color w:val="000000"/>
                <w:sz w:val="20"/>
                <w:szCs w:val="22"/>
              </w:rPr>
            </w:pPr>
            <w:r w:rsidRPr="00B158DC">
              <w:rPr>
                <w:color w:val="000000"/>
                <w:sz w:val="20"/>
                <w:szCs w:val="22"/>
              </w:rPr>
              <w:t>0,2196</w:t>
            </w:r>
          </w:p>
        </w:tc>
        <w:tc>
          <w:tcPr>
            <w:tcW w:w="687" w:type="pct"/>
            <w:shd w:val="clear" w:color="auto" w:fill="auto"/>
            <w:noWrap/>
            <w:vAlign w:val="center"/>
            <w:hideMark/>
          </w:tcPr>
          <w:p w14:paraId="55F851E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26A884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BFB97BD" w14:textId="77777777" w:rsidR="00473BE7" w:rsidRPr="00B158DC" w:rsidRDefault="00473BE7" w:rsidP="0012602E">
            <w:pPr>
              <w:jc w:val="center"/>
              <w:rPr>
                <w:color w:val="000000"/>
                <w:sz w:val="20"/>
                <w:szCs w:val="22"/>
              </w:rPr>
            </w:pPr>
            <w:r w:rsidRPr="00B158DC">
              <w:rPr>
                <w:color w:val="000000"/>
                <w:sz w:val="20"/>
                <w:szCs w:val="22"/>
              </w:rPr>
              <w:t>0,2196</w:t>
            </w:r>
          </w:p>
        </w:tc>
      </w:tr>
      <w:tr w:rsidR="00473BE7" w:rsidRPr="00B158DC" w14:paraId="6BA66C1F" w14:textId="77777777" w:rsidTr="0012602E">
        <w:trPr>
          <w:trHeight w:hRule="exact" w:val="340"/>
        </w:trPr>
        <w:tc>
          <w:tcPr>
            <w:tcW w:w="2184" w:type="pct"/>
            <w:shd w:val="clear" w:color="auto" w:fill="auto"/>
            <w:noWrap/>
            <w:vAlign w:val="center"/>
            <w:hideMark/>
          </w:tcPr>
          <w:p w14:paraId="1306A92E" w14:textId="77777777" w:rsidR="00473BE7" w:rsidRPr="00B158DC" w:rsidRDefault="00473BE7" w:rsidP="0012602E">
            <w:pPr>
              <w:rPr>
                <w:color w:val="000000"/>
                <w:sz w:val="20"/>
                <w:szCs w:val="22"/>
              </w:rPr>
            </w:pPr>
            <w:r w:rsidRPr="00B158DC">
              <w:rPr>
                <w:color w:val="000000"/>
                <w:sz w:val="20"/>
                <w:szCs w:val="22"/>
              </w:rPr>
              <w:t>Гагарина, 8</w:t>
            </w:r>
          </w:p>
        </w:tc>
        <w:tc>
          <w:tcPr>
            <w:tcW w:w="687" w:type="pct"/>
            <w:shd w:val="clear" w:color="auto" w:fill="auto"/>
            <w:noWrap/>
            <w:vAlign w:val="center"/>
            <w:hideMark/>
          </w:tcPr>
          <w:p w14:paraId="0194F9BE" w14:textId="77777777" w:rsidR="00473BE7" w:rsidRPr="00B158DC" w:rsidRDefault="00473BE7" w:rsidP="0012602E">
            <w:pPr>
              <w:jc w:val="center"/>
              <w:rPr>
                <w:color w:val="000000"/>
                <w:sz w:val="20"/>
                <w:szCs w:val="22"/>
              </w:rPr>
            </w:pPr>
            <w:r w:rsidRPr="00B158DC">
              <w:rPr>
                <w:color w:val="000000"/>
                <w:sz w:val="20"/>
                <w:szCs w:val="22"/>
              </w:rPr>
              <w:t>0,1357</w:t>
            </w:r>
          </w:p>
        </w:tc>
        <w:tc>
          <w:tcPr>
            <w:tcW w:w="687" w:type="pct"/>
            <w:shd w:val="clear" w:color="auto" w:fill="auto"/>
            <w:noWrap/>
            <w:vAlign w:val="center"/>
            <w:hideMark/>
          </w:tcPr>
          <w:p w14:paraId="4B3DB20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8E4C09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ABD4FAD" w14:textId="77777777" w:rsidR="00473BE7" w:rsidRPr="00B158DC" w:rsidRDefault="00473BE7" w:rsidP="0012602E">
            <w:pPr>
              <w:jc w:val="center"/>
              <w:rPr>
                <w:color w:val="000000"/>
                <w:sz w:val="20"/>
                <w:szCs w:val="22"/>
              </w:rPr>
            </w:pPr>
            <w:r w:rsidRPr="00B158DC">
              <w:rPr>
                <w:color w:val="000000"/>
                <w:sz w:val="20"/>
                <w:szCs w:val="22"/>
              </w:rPr>
              <w:t>0,1357</w:t>
            </w:r>
          </w:p>
        </w:tc>
      </w:tr>
      <w:tr w:rsidR="00473BE7" w:rsidRPr="00B158DC" w14:paraId="6B58E5D8" w14:textId="77777777" w:rsidTr="0012602E">
        <w:trPr>
          <w:trHeight w:hRule="exact" w:val="340"/>
        </w:trPr>
        <w:tc>
          <w:tcPr>
            <w:tcW w:w="2184" w:type="pct"/>
            <w:shd w:val="clear" w:color="auto" w:fill="auto"/>
            <w:noWrap/>
            <w:vAlign w:val="center"/>
            <w:hideMark/>
          </w:tcPr>
          <w:p w14:paraId="6A8EDE04" w14:textId="77777777" w:rsidR="00473BE7" w:rsidRPr="00B158DC" w:rsidRDefault="00473BE7" w:rsidP="0012602E">
            <w:pPr>
              <w:rPr>
                <w:color w:val="000000"/>
                <w:sz w:val="20"/>
                <w:szCs w:val="22"/>
              </w:rPr>
            </w:pPr>
            <w:r w:rsidRPr="00B158DC">
              <w:rPr>
                <w:color w:val="000000"/>
                <w:sz w:val="20"/>
                <w:szCs w:val="22"/>
              </w:rPr>
              <w:t>Гагарина, 9</w:t>
            </w:r>
          </w:p>
        </w:tc>
        <w:tc>
          <w:tcPr>
            <w:tcW w:w="687" w:type="pct"/>
            <w:shd w:val="clear" w:color="auto" w:fill="auto"/>
            <w:noWrap/>
            <w:vAlign w:val="center"/>
            <w:hideMark/>
          </w:tcPr>
          <w:p w14:paraId="05E829EE" w14:textId="77777777" w:rsidR="00473BE7" w:rsidRPr="00B158DC" w:rsidRDefault="00473BE7" w:rsidP="0012602E">
            <w:pPr>
              <w:jc w:val="center"/>
              <w:rPr>
                <w:color w:val="000000"/>
                <w:sz w:val="20"/>
                <w:szCs w:val="22"/>
              </w:rPr>
            </w:pPr>
            <w:r w:rsidRPr="00B158DC">
              <w:rPr>
                <w:color w:val="000000"/>
                <w:sz w:val="20"/>
                <w:szCs w:val="22"/>
              </w:rPr>
              <w:t>0,2188</w:t>
            </w:r>
          </w:p>
        </w:tc>
        <w:tc>
          <w:tcPr>
            <w:tcW w:w="687" w:type="pct"/>
            <w:shd w:val="clear" w:color="auto" w:fill="auto"/>
            <w:noWrap/>
            <w:vAlign w:val="center"/>
            <w:hideMark/>
          </w:tcPr>
          <w:p w14:paraId="369D473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AC19B7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076DF15" w14:textId="77777777" w:rsidR="00473BE7" w:rsidRPr="00B158DC" w:rsidRDefault="00473BE7" w:rsidP="0012602E">
            <w:pPr>
              <w:jc w:val="center"/>
              <w:rPr>
                <w:color w:val="000000"/>
                <w:sz w:val="20"/>
                <w:szCs w:val="22"/>
              </w:rPr>
            </w:pPr>
            <w:r w:rsidRPr="00B158DC">
              <w:rPr>
                <w:color w:val="000000"/>
                <w:sz w:val="20"/>
                <w:szCs w:val="22"/>
              </w:rPr>
              <w:t>0,2188</w:t>
            </w:r>
          </w:p>
        </w:tc>
      </w:tr>
      <w:tr w:rsidR="00473BE7" w:rsidRPr="00B158DC" w14:paraId="35A899CA" w14:textId="77777777" w:rsidTr="0012602E">
        <w:trPr>
          <w:trHeight w:hRule="exact" w:val="340"/>
        </w:trPr>
        <w:tc>
          <w:tcPr>
            <w:tcW w:w="2184" w:type="pct"/>
            <w:shd w:val="clear" w:color="auto" w:fill="auto"/>
            <w:noWrap/>
            <w:vAlign w:val="center"/>
            <w:hideMark/>
          </w:tcPr>
          <w:p w14:paraId="4C7678AB" w14:textId="77777777" w:rsidR="00473BE7" w:rsidRPr="00B158DC" w:rsidRDefault="00473BE7" w:rsidP="0012602E">
            <w:pPr>
              <w:rPr>
                <w:color w:val="000000"/>
                <w:sz w:val="20"/>
                <w:szCs w:val="22"/>
              </w:rPr>
            </w:pPr>
            <w:r w:rsidRPr="00B158DC">
              <w:rPr>
                <w:color w:val="000000"/>
                <w:sz w:val="20"/>
                <w:szCs w:val="22"/>
              </w:rPr>
              <w:t>ГАИ</w:t>
            </w:r>
          </w:p>
        </w:tc>
        <w:tc>
          <w:tcPr>
            <w:tcW w:w="687" w:type="pct"/>
            <w:shd w:val="clear" w:color="auto" w:fill="auto"/>
            <w:noWrap/>
            <w:vAlign w:val="center"/>
            <w:hideMark/>
          </w:tcPr>
          <w:p w14:paraId="78001E65" w14:textId="77777777" w:rsidR="00473BE7" w:rsidRPr="00B158DC" w:rsidRDefault="00473BE7" w:rsidP="0012602E">
            <w:pPr>
              <w:jc w:val="center"/>
              <w:rPr>
                <w:color w:val="000000"/>
                <w:sz w:val="20"/>
                <w:szCs w:val="22"/>
              </w:rPr>
            </w:pPr>
            <w:r w:rsidRPr="00B158DC">
              <w:rPr>
                <w:color w:val="000000"/>
                <w:sz w:val="20"/>
                <w:szCs w:val="22"/>
              </w:rPr>
              <w:t>0,0564</w:t>
            </w:r>
          </w:p>
        </w:tc>
        <w:tc>
          <w:tcPr>
            <w:tcW w:w="687" w:type="pct"/>
            <w:shd w:val="clear" w:color="auto" w:fill="auto"/>
            <w:noWrap/>
            <w:vAlign w:val="center"/>
            <w:hideMark/>
          </w:tcPr>
          <w:p w14:paraId="379B069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157EED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573C711" w14:textId="77777777" w:rsidR="00473BE7" w:rsidRPr="00B158DC" w:rsidRDefault="00473BE7" w:rsidP="0012602E">
            <w:pPr>
              <w:jc w:val="center"/>
              <w:rPr>
                <w:color w:val="000000"/>
                <w:sz w:val="20"/>
                <w:szCs w:val="22"/>
              </w:rPr>
            </w:pPr>
            <w:r w:rsidRPr="00B158DC">
              <w:rPr>
                <w:color w:val="000000"/>
                <w:sz w:val="20"/>
                <w:szCs w:val="22"/>
              </w:rPr>
              <w:t>0,0564</w:t>
            </w:r>
          </w:p>
        </w:tc>
      </w:tr>
      <w:tr w:rsidR="00473BE7" w:rsidRPr="00B158DC" w14:paraId="1512E1C2" w14:textId="77777777" w:rsidTr="0012602E">
        <w:trPr>
          <w:trHeight w:hRule="exact" w:val="340"/>
        </w:trPr>
        <w:tc>
          <w:tcPr>
            <w:tcW w:w="2184" w:type="pct"/>
            <w:shd w:val="clear" w:color="auto" w:fill="auto"/>
            <w:noWrap/>
            <w:vAlign w:val="center"/>
            <w:hideMark/>
          </w:tcPr>
          <w:p w14:paraId="2020A038" w14:textId="77777777" w:rsidR="00473BE7" w:rsidRPr="00B158DC" w:rsidRDefault="00473BE7" w:rsidP="0012602E">
            <w:pPr>
              <w:rPr>
                <w:color w:val="000000"/>
                <w:sz w:val="20"/>
                <w:szCs w:val="22"/>
              </w:rPr>
            </w:pPr>
            <w:r w:rsidRPr="00B158DC">
              <w:rPr>
                <w:color w:val="000000"/>
                <w:sz w:val="20"/>
                <w:szCs w:val="22"/>
              </w:rPr>
              <w:t>Гаражи</w:t>
            </w:r>
          </w:p>
        </w:tc>
        <w:tc>
          <w:tcPr>
            <w:tcW w:w="687" w:type="pct"/>
            <w:shd w:val="clear" w:color="auto" w:fill="auto"/>
            <w:noWrap/>
            <w:vAlign w:val="center"/>
            <w:hideMark/>
          </w:tcPr>
          <w:p w14:paraId="1EAF42E9" w14:textId="77777777" w:rsidR="00473BE7" w:rsidRPr="00B158DC" w:rsidRDefault="00473BE7" w:rsidP="0012602E">
            <w:pPr>
              <w:jc w:val="center"/>
              <w:rPr>
                <w:color w:val="000000"/>
                <w:sz w:val="20"/>
                <w:szCs w:val="22"/>
              </w:rPr>
            </w:pPr>
            <w:r w:rsidRPr="00B158DC">
              <w:rPr>
                <w:color w:val="000000"/>
                <w:sz w:val="20"/>
                <w:szCs w:val="22"/>
              </w:rPr>
              <w:t>0,02</w:t>
            </w:r>
          </w:p>
        </w:tc>
        <w:tc>
          <w:tcPr>
            <w:tcW w:w="687" w:type="pct"/>
            <w:shd w:val="clear" w:color="auto" w:fill="auto"/>
            <w:noWrap/>
            <w:vAlign w:val="center"/>
            <w:hideMark/>
          </w:tcPr>
          <w:p w14:paraId="44A6B1D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A00A29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569C0B7" w14:textId="77777777" w:rsidR="00473BE7" w:rsidRPr="00B158DC" w:rsidRDefault="00473BE7" w:rsidP="0012602E">
            <w:pPr>
              <w:jc w:val="center"/>
              <w:rPr>
                <w:color w:val="000000"/>
                <w:sz w:val="20"/>
                <w:szCs w:val="22"/>
              </w:rPr>
            </w:pPr>
            <w:r w:rsidRPr="00B158DC">
              <w:rPr>
                <w:color w:val="000000"/>
                <w:sz w:val="20"/>
                <w:szCs w:val="22"/>
              </w:rPr>
              <w:t>0,02</w:t>
            </w:r>
          </w:p>
        </w:tc>
      </w:tr>
      <w:tr w:rsidR="00473BE7" w:rsidRPr="00B158DC" w14:paraId="30DCFB08" w14:textId="77777777" w:rsidTr="0012602E">
        <w:trPr>
          <w:trHeight w:hRule="exact" w:val="340"/>
        </w:trPr>
        <w:tc>
          <w:tcPr>
            <w:tcW w:w="2184" w:type="pct"/>
            <w:shd w:val="clear" w:color="auto" w:fill="auto"/>
            <w:noWrap/>
            <w:vAlign w:val="center"/>
            <w:hideMark/>
          </w:tcPr>
          <w:p w14:paraId="106B8893" w14:textId="77777777" w:rsidR="00473BE7" w:rsidRPr="00B158DC" w:rsidRDefault="00473BE7" w:rsidP="0012602E">
            <w:pPr>
              <w:rPr>
                <w:color w:val="000000"/>
                <w:sz w:val="20"/>
                <w:szCs w:val="22"/>
              </w:rPr>
            </w:pPr>
            <w:r w:rsidRPr="00B158DC">
              <w:rPr>
                <w:color w:val="000000"/>
                <w:sz w:val="20"/>
                <w:szCs w:val="22"/>
              </w:rPr>
              <w:t>Д. Бедного, 4</w:t>
            </w:r>
          </w:p>
        </w:tc>
        <w:tc>
          <w:tcPr>
            <w:tcW w:w="687" w:type="pct"/>
            <w:shd w:val="clear" w:color="auto" w:fill="auto"/>
            <w:noWrap/>
            <w:vAlign w:val="center"/>
            <w:hideMark/>
          </w:tcPr>
          <w:p w14:paraId="0863329E" w14:textId="77777777" w:rsidR="00473BE7" w:rsidRPr="00B158DC" w:rsidRDefault="00473BE7" w:rsidP="0012602E">
            <w:pPr>
              <w:jc w:val="center"/>
              <w:rPr>
                <w:color w:val="000000"/>
                <w:sz w:val="20"/>
                <w:szCs w:val="22"/>
              </w:rPr>
            </w:pPr>
            <w:r w:rsidRPr="00B158DC">
              <w:rPr>
                <w:color w:val="000000"/>
                <w:sz w:val="20"/>
                <w:szCs w:val="22"/>
              </w:rPr>
              <w:t>0,04</w:t>
            </w:r>
          </w:p>
        </w:tc>
        <w:tc>
          <w:tcPr>
            <w:tcW w:w="687" w:type="pct"/>
            <w:shd w:val="clear" w:color="auto" w:fill="auto"/>
            <w:noWrap/>
            <w:vAlign w:val="center"/>
            <w:hideMark/>
          </w:tcPr>
          <w:p w14:paraId="6099884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D0CE99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3697C93" w14:textId="77777777" w:rsidR="00473BE7" w:rsidRPr="00B158DC" w:rsidRDefault="00473BE7" w:rsidP="0012602E">
            <w:pPr>
              <w:jc w:val="center"/>
              <w:rPr>
                <w:color w:val="000000"/>
                <w:sz w:val="20"/>
                <w:szCs w:val="22"/>
              </w:rPr>
            </w:pPr>
            <w:r w:rsidRPr="00B158DC">
              <w:rPr>
                <w:color w:val="000000"/>
                <w:sz w:val="20"/>
                <w:szCs w:val="22"/>
              </w:rPr>
              <w:t>0,04</w:t>
            </w:r>
          </w:p>
        </w:tc>
      </w:tr>
      <w:tr w:rsidR="00473BE7" w:rsidRPr="00B158DC" w14:paraId="5AAEF2A0" w14:textId="77777777" w:rsidTr="0012602E">
        <w:trPr>
          <w:trHeight w:hRule="exact" w:val="340"/>
        </w:trPr>
        <w:tc>
          <w:tcPr>
            <w:tcW w:w="2184" w:type="pct"/>
            <w:shd w:val="clear" w:color="auto" w:fill="auto"/>
            <w:noWrap/>
            <w:vAlign w:val="center"/>
            <w:hideMark/>
          </w:tcPr>
          <w:p w14:paraId="28971D7A" w14:textId="77777777" w:rsidR="00473BE7" w:rsidRPr="00B158DC" w:rsidRDefault="00473BE7" w:rsidP="0012602E">
            <w:pPr>
              <w:rPr>
                <w:color w:val="000000"/>
                <w:sz w:val="20"/>
                <w:szCs w:val="22"/>
              </w:rPr>
            </w:pPr>
            <w:r w:rsidRPr="00B158DC">
              <w:rPr>
                <w:color w:val="000000"/>
                <w:sz w:val="20"/>
                <w:szCs w:val="22"/>
              </w:rPr>
              <w:t>Д/с №1 "Чайка" (Техническая, 5)</w:t>
            </w:r>
          </w:p>
        </w:tc>
        <w:tc>
          <w:tcPr>
            <w:tcW w:w="687" w:type="pct"/>
            <w:shd w:val="clear" w:color="auto" w:fill="auto"/>
            <w:noWrap/>
            <w:vAlign w:val="center"/>
            <w:hideMark/>
          </w:tcPr>
          <w:p w14:paraId="4852944E" w14:textId="77777777" w:rsidR="00473BE7" w:rsidRPr="00B158DC" w:rsidRDefault="00473BE7" w:rsidP="0012602E">
            <w:pPr>
              <w:jc w:val="center"/>
              <w:rPr>
                <w:color w:val="000000"/>
                <w:sz w:val="20"/>
                <w:szCs w:val="22"/>
              </w:rPr>
            </w:pPr>
            <w:r w:rsidRPr="00B158DC">
              <w:rPr>
                <w:color w:val="000000"/>
                <w:sz w:val="20"/>
                <w:szCs w:val="22"/>
              </w:rPr>
              <w:t>0,1024</w:t>
            </w:r>
          </w:p>
        </w:tc>
        <w:tc>
          <w:tcPr>
            <w:tcW w:w="687" w:type="pct"/>
            <w:shd w:val="clear" w:color="auto" w:fill="auto"/>
            <w:noWrap/>
            <w:vAlign w:val="center"/>
            <w:hideMark/>
          </w:tcPr>
          <w:p w14:paraId="23105D0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5CD0C6A" w14:textId="77777777" w:rsidR="00473BE7" w:rsidRPr="00B158DC" w:rsidRDefault="00473BE7" w:rsidP="0012602E">
            <w:pPr>
              <w:jc w:val="center"/>
              <w:rPr>
                <w:color w:val="000000"/>
                <w:sz w:val="20"/>
                <w:szCs w:val="22"/>
              </w:rPr>
            </w:pPr>
            <w:r w:rsidRPr="00B158DC">
              <w:rPr>
                <w:color w:val="000000"/>
                <w:sz w:val="20"/>
                <w:szCs w:val="22"/>
              </w:rPr>
              <w:t>0,22674</w:t>
            </w:r>
          </w:p>
        </w:tc>
        <w:tc>
          <w:tcPr>
            <w:tcW w:w="698" w:type="pct"/>
            <w:shd w:val="clear" w:color="auto" w:fill="auto"/>
            <w:noWrap/>
            <w:vAlign w:val="center"/>
            <w:hideMark/>
          </w:tcPr>
          <w:p w14:paraId="66620D8E" w14:textId="77777777" w:rsidR="00473BE7" w:rsidRPr="00B158DC" w:rsidRDefault="00473BE7" w:rsidP="0012602E">
            <w:pPr>
              <w:jc w:val="center"/>
              <w:rPr>
                <w:color w:val="000000"/>
                <w:sz w:val="20"/>
                <w:szCs w:val="22"/>
              </w:rPr>
            </w:pPr>
            <w:r w:rsidRPr="00B158DC">
              <w:rPr>
                <w:color w:val="000000"/>
                <w:sz w:val="20"/>
                <w:szCs w:val="22"/>
              </w:rPr>
              <w:t>0,32914</w:t>
            </w:r>
          </w:p>
        </w:tc>
      </w:tr>
      <w:tr w:rsidR="00473BE7" w:rsidRPr="00B158DC" w14:paraId="3A2E5EC8" w14:textId="77777777" w:rsidTr="0012602E">
        <w:trPr>
          <w:trHeight w:hRule="exact" w:val="340"/>
        </w:trPr>
        <w:tc>
          <w:tcPr>
            <w:tcW w:w="2184" w:type="pct"/>
            <w:shd w:val="clear" w:color="auto" w:fill="auto"/>
            <w:noWrap/>
            <w:vAlign w:val="center"/>
            <w:hideMark/>
          </w:tcPr>
          <w:p w14:paraId="049ECF80" w14:textId="77777777" w:rsidR="00473BE7" w:rsidRPr="00B158DC" w:rsidRDefault="00473BE7" w:rsidP="0012602E">
            <w:pPr>
              <w:rPr>
                <w:color w:val="000000"/>
                <w:sz w:val="20"/>
                <w:szCs w:val="22"/>
              </w:rPr>
            </w:pPr>
            <w:r w:rsidRPr="00B158DC">
              <w:rPr>
                <w:color w:val="000000"/>
                <w:sz w:val="20"/>
                <w:szCs w:val="22"/>
              </w:rPr>
              <w:lastRenderedPageBreak/>
              <w:t>Д/с №12 "Звездочка" (Народная, 16)</w:t>
            </w:r>
          </w:p>
        </w:tc>
        <w:tc>
          <w:tcPr>
            <w:tcW w:w="687" w:type="pct"/>
            <w:shd w:val="clear" w:color="auto" w:fill="auto"/>
            <w:noWrap/>
            <w:vAlign w:val="center"/>
            <w:hideMark/>
          </w:tcPr>
          <w:p w14:paraId="5B8B2024" w14:textId="77777777" w:rsidR="00473BE7" w:rsidRPr="00B158DC" w:rsidRDefault="00473BE7" w:rsidP="0012602E">
            <w:pPr>
              <w:jc w:val="center"/>
              <w:rPr>
                <w:color w:val="000000"/>
                <w:sz w:val="20"/>
                <w:szCs w:val="22"/>
              </w:rPr>
            </w:pPr>
            <w:r w:rsidRPr="00B158DC">
              <w:rPr>
                <w:color w:val="000000"/>
                <w:sz w:val="20"/>
                <w:szCs w:val="22"/>
              </w:rPr>
              <w:t>0,1514</w:t>
            </w:r>
          </w:p>
        </w:tc>
        <w:tc>
          <w:tcPr>
            <w:tcW w:w="687" w:type="pct"/>
            <w:shd w:val="clear" w:color="auto" w:fill="auto"/>
            <w:noWrap/>
            <w:vAlign w:val="center"/>
            <w:hideMark/>
          </w:tcPr>
          <w:p w14:paraId="035CD93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C0638E0" w14:textId="77777777" w:rsidR="00473BE7" w:rsidRPr="00B158DC" w:rsidRDefault="00473BE7" w:rsidP="0012602E">
            <w:pPr>
              <w:jc w:val="center"/>
              <w:rPr>
                <w:color w:val="000000"/>
                <w:sz w:val="20"/>
                <w:szCs w:val="22"/>
              </w:rPr>
            </w:pPr>
            <w:r w:rsidRPr="00B158DC">
              <w:rPr>
                <w:color w:val="000000"/>
                <w:sz w:val="20"/>
                <w:szCs w:val="22"/>
              </w:rPr>
              <w:t>0,0143</w:t>
            </w:r>
          </w:p>
        </w:tc>
        <w:tc>
          <w:tcPr>
            <w:tcW w:w="698" w:type="pct"/>
            <w:shd w:val="clear" w:color="auto" w:fill="auto"/>
            <w:noWrap/>
            <w:vAlign w:val="center"/>
            <w:hideMark/>
          </w:tcPr>
          <w:p w14:paraId="35C0A2B2" w14:textId="77777777" w:rsidR="00473BE7" w:rsidRPr="00B158DC" w:rsidRDefault="00473BE7" w:rsidP="0012602E">
            <w:pPr>
              <w:jc w:val="center"/>
              <w:rPr>
                <w:color w:val="000000"/>
                <w:sz w:val="20"/>
                <w:szCs w:val="22"/>
              </w:rPr>
            </w:pPr>
            <w:r w:rsidRPr="00B158DC">
              <w:rPr>
                <w:color w:val="000000"/>
                <w:sz w:val="20"/>
                <w:szCs w:val="22"/>
              </w:rPr>
              <w:t>0,1657</w:t>
            </w:r>
          </w:p>
        </w:tc>
      </w:tr>
      <w:tr w:rsidR="00473BE7" w:rsidRPr="00B158DC" w14:paraId="68EB014A" w14:textId="77777777" w:rsidTr="0012602E">
        <w:trPr>
          <w:trHeight w:hRule="exact" w:val="340"/>
        </w:trPr>
        <w:tc>
          <w:tcPr>
            <w:tcW w:w="2184" w:type="pct"/>
            <w:shd w:val="clear" w:color="auto" w:fill="auto"/>
            <w:noWrap/>
            <w:vAlign w:val="center"/>
            <w:hideMark/>
          </w:tcPr>
          <w:p w14:paraId="1FF6E983" w14:textId="756B26CB" w:rsidR="00473BE7" w:rsidRPr="00B158DC" w:rsidRDefault="00473BE7" w:rsidP="0012602E">
            <w:pPr>
              <w:rPr>
                <w:color w:val="000000"/>
                <w:sz w:val="20"/>
                <w:szCs w:val="22"/>
              </w:rPr>
            </w:pPr>
            <w:r w:rsidRPr="00B158DC">
              <w:rPr>
                <w:color w:val="000000"/>
                <w:sz w:val="20"/>
                <w:szCs w:val="22"/>
              </w:rPr>
              <w:t>Д/с №15 "Березка"</w:t>
            </w:r>
            <w:r w:rsidR="00A96744">
              <w:rPr>
                <w:color w:val="000000"/>
                <w:sz w:val="20"/>
                <w:szCs w:val="22"/>
              </w:rPr>
              <w:t xml:space="preserve"> Г</w:t>
            </w:r>
            <w:r w:rsidRPr="00B158DC">
              <w:rPr>
                <w:color w:val="000000"/>
                <w:sz w:val="20"/>
                <w:szCs w:val="22"/>
              </w:rPr>
              <w:t>агарина, 14)</w:t>
            </w:r>
          </w:p>
        </w:tc>
        <w:tc>
          <w:tcPr>
            <w:tcW w:w="687" w:type="pct"/>
            <w:shd w:val="clear" w:color="auto" w:fill="auto"/>
            <w:noWrap/>
            <w:vAlign w:val="center"/>
            <w:hideMark/>
          </w:tcPr>
          <w:p w14:paraId="5E690BAC" w14:textId="77777777" w:rsidR="00473BE7" w:rsidRPr="00B158DC" w:rsidRDefault="00473BE7" w:rsidP="0012602E">
            <w:pPr>
              <w:jc w:val="center"/>
              <w:rPr>
                <w:color w:val="000000"/>
                <w:sz w:val="20"/>
                <w:szCs w:val="22"/>
              </w:rPr>
            </w:pPr>
            <w:r w:rsidRPr="00B158DC">
              <w:rPr>
                <w:color w:val="000000"/>
                <w:sz w:val="20"/>
                <w:szCs w:val="22"/>
              </w:rPr>
              <w:t>0,0957</w:t>
            </w:r>
          </w:p>
        </w:tc>
        <w:tc>
          <w:tcPr>
            <w:tcW w:w="687" w:type="pct"/>
            <w:shd w:val="clear" w:color="auto" w:fill="auto"/>
            <w:noWrap/>
            <w:vAlign w:val="center"/>
            <w:hideMark/>
          </w:tcPr>
          <w:p w14:paraId="7EF1B17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931A588" w14:textId="77777777" w:rsidR="00473BE7" w:rsidRPr="00B158DC" w:rsidRDefault="00473BE7" w:rsidP="0012602E">
            <w:pPr>
              <w:jc w:val="center"/>
              <w:rPr>
                <w:color w:val="000000"/>
                <w:sz w:val="20"/>
                <w:szCs w:val="22"/>
              </w:rPr>
            </w:pPr>
            <w:r w:rsidRPr="00B158DC">
              <w:rPr>
                <w:color w:val="000000"/>
                <w:sz w:val="20"/>
                <w:szCs w:val="22"/>
              </w:rPr>
              <w:t>0,15675</w:t>
            </w:r>
          </w:p>
        </w:tc>
        <w:tc>
          <w:tcPr>
            <w:tcW w:w="698" w:type="pct"/>
            <w:shd w:val="clear" w:color="auto" w:fill="auto"/>
            <w:noWrap/>
            <w:vAlign w:val="center"/>
            <w:hideMark/>
          </w:tcPr>
          <w:p w14:paraId="20A80596" w14:textId="77777777" w:rsidR="00473BE7" w:rsidRPr="00B158DC" w:rsidRDefault="00473BE7" w:rsidP="0012602E">
            <w:pPr>
              <w:jc w:val="center"/>
              <w:rPr>
                <w:color w:val="000000"/>
                <w:sz w:val="20"/>
                <w:szCs w:val="22"/>
              </w:rPr>
            </w:pPr>
            <w:r w:rsidRPr="00B158DC">
              <w:rPr>
                <w:color w:val="000000"/>
                <w:sz w:val="20"/>
                <w:szCs w:val="22"/>
              </w:rPr>
              <w:t>0,25245</w:t>
            </w:r>
          </w:p>
        </w:tc>
      </w:tr>
      <w:tr w:rsidR="00473BE7" w:rsidRPr="00B158DC" w14:paraId="584AB340" w14:textId="77777777" w:rsidTr="0012602E">
        <w:trPr>
          <w:trHeight w:hRule="exact" w:val="340"/>
        </w:trPr>
        <w:tc>
          <w:tcPr>
            <w:tcW w:w="2184" w:type="pct"/>
            <w:shd w:val="clear" w:color="auto" w:fill="auto"/>
            <w:noWrap/>
            <w:vAlign w:val="center"/>
            <w:hideMark/>
          </w:tcPr>
          <w:p w14:paraId="1A9D5DC2" w14:textId="1166F845" w:rsidR="00473BE7" w:rsidRPr="00B158DC" w:rsidRDefault="00473BE7" w:rsidP="0012602E">
            <w:pPr>
              <w:rPr>
                <w:color w:val="000000"/>
                <w:sz w:val="20"/>
                <w:szCs w:val="22"/>
              </w:rPr>
            </w:pPr>
            <w:r w:rsidRPr="00B158DC">
              <w:rPr>
                <w:color w:val="000000"/>
                <w:sz w:val="20"/>
                <w:szCs w:val="22"/>
              </w:rPr>
              <w:t>Д/с №6 "Ласточка"</w:t>
            </w:r>
            <w:r w:rsidR="00A96744">
              <w:rPr>
                <w:color w:val="000000"/>
                <w:sz w:val="20"/>
                <w:szCs w:val="22"/>
              </w:rPr>
              <w:t xml:space="preserve"> Г</w:t>
            </w:r>
            <w:r w:rsidRPr="00B158DC">
              <w:rPr>
                <w:color w:val="000000"/>
                <w:sz w:val="20"/>
                <w:szCs w:val="22"/>
              </w:rPr>
              <w:t>агарина, 12)</w:t>
            </w:r>
          </w:p>
        </w:tc>
        <w:tc>
          <w:tcPr>
            <w:tcW w:w="687" w:type="pct"/>
            <w:shd w:val="clear" w:color="auto" w:fill="auto"/>
            <w:noWrap/>
            <w:vAlign w:val="center"/>
            <w:hideMark/>
          </w:tcPr>
          <w:p w14:paraId="2222A835" w14:textId="77777777" w:rsidR="00473BE7" w:rsidRPr="00B158DC" w:rsidRDefault="00473BE7" w:rsidP="0012602E">
            <w:pPr>
              <w:jc w:val="center"/>
              <w:rPr>
                <w:color w:val="000000"/>
                <w:sz w:val="20"/>
                <w:szCs w:val="22"/>
              </w:rPr>
            </w:pPr>
            <w:r w:rsidRPr="00B158DC">
              <w:rPr>
                <w:color w:val="000000"/>
                <w:sz w:val="20"/>
                <w:szCs w:val="22"/>
              </w:rPr>
              <w:t>0,101</w:t>
            </w:r>
          </w:p>
        </w:tc>
        <w:tc>
          <w:tcPr>
            <w:tcW w:w="687" w:type="pct"/>
            <w:shd w:val="clear" w:color="auto" w:fill="auto"/>
            <w:noWrap/>
            <w:vAlign w:val="center"/>
            <w:hideMark/>
          </w:tcPr>
          <w:p w14:paraId="269BACB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D3E539B" w14:textId="77777777" w:rsidR="00473BE7" w:rsidRPr="00B158DC" w:rsidRDefault="00473BE7" w:rsidP="0012602E">
            <w:pPr>
              <w:jc w:val="center"/>
              <w:rPr>
                <w:color w:val="000000"/>
                <w:sz w:val="20"/>
                <w:szCs w:val="22"/>
              </w:rPr>
            </w:pPr>
            <w:r w:rsidRPr="00B158DC">
              <w:rPr>
                <w:color w:val="000000"/>
                <w:sz w:val="20"/>
                <w:szCs w:val="22"/>
              </w:rPr>
              <w:t>0,114</w:t>
            </w:r>
          </w:p>
        </w:tc>
        <w:tc>
          <w:tcPr>
            <w:tcW w:w="698" w:type="pct"/>
            <w:shd w:val="clear" w:color="auto" w:fill="auto"/>
            <w:noWrap/>
            <w:vAlign w:val="center"/>
            <w:hideMark/>
          </w:tcPr>
          <w:p w14:paraId="1B1A3AB3" w14:textId="77777777" w:rsidR="00473BE7" w:rsidRPr="00B158DC" w:rsidRDefault="00473BE7" w:rsidP="0012602E">
            <w:pPr>
              <w:jc w:val="center"/>
              <w:rPr>
                <w:color w:val="000000"/>
                <w:sz w:val="20"/>
                <w:szCs w:val="22"/>
              </w:rPr>
            </w:pPr>
            <w:r w:rsidRPr="00B158DC">
              <w:rPr>
                <w:color w:val="000000"/>
                <w:sz w:val="20"/>
                <w:szCs w:val="22"/>
              </w:rPr>
              <w:t>0,215</w:t>
            </w:r>
          </w:p>
        </w:tc>
      </w:tr>
      <w:tr w:rsidR="00473BE7" w:rsidRPr="00B158DC" w14:paraId="11F9B3FD" w14:textId="77777777" w:rsidTr="0012602E">
        <w:trPr>
          <w:trHeight w:hRule="exact" w:val="340"/>
        </w:trPr>
        <w:tc>
          <w:tcPr>
            <w:tcW w:w="2184" w:type="pct"/>
            <w:shd w:val="clear" w:color="auto" w:fill="auto"/>
            <w:noWrap/>
            <w:vAlign w:val="center"/>
            <w:hideMark/>
          </w:tcPr>
          <w:p w14:paraId="44CB905E" w14:textId="77777777" w:rsidR="00473BE7" w:rsidRPr="00B158DC" w:rsidRDefault="00473BE7" w:rsidP="0012602E">
            <w:pPr>
              <w:rPr>
                <w:color w:val="000000"/>
                <w:sz w:val="20"/>
                <w:szCs w:val="22"/>
              </w:rPr>
            </w:pPr>
            <w:r w:rsidRPr="00B158DC">
              <w:rPr>
                <w:color w:val="000000"/>
                <w:sz w:val="20"/>
                <w:szCs w:val="22"/>
              </w:rPr>
              <w:t>Здание вспомогательных служб</w:t>
            </w:r>
          </w:p>
        </w:tc>
        <w:tc>
          <w:tcPr>
            <w:tcW w:w="687" w:type="pct"/>
            <w:shd w:val="clear" w:color="auto" w:fill="auto"/>
            <w:noWrap/>
            <w:vAlign w:val="center"/>
            <w:hideMark/>
          </w:tcPr>
          <w:p w14:paraId="506E3220" w14:textId="77777777" w:rsidR="00473BE7" w:rsidRPr="00B158DC" w:rsidRDefault="00473BE7" w:rsidP="0012602E">
            <w:pPr>
              <w:jc w:val="center"/>
              <w:rPr>
                <w:color w:val="000000"/>
                <w:sz w:val="20"/>
                <w:szCs w:val="22"/>
              </w:rPr>
            </w:pPr>
            <w:r w:rsidRPr="00B158DC">
              <w:rPr>
                <w:color w:val="000000"/>
                <w:sz w:val="20"/>
                <w:szCs w:val="22"/>
              </w:rPr>
              <w:t>0,1</w:t>
            </w:r>
          </w:p>
        </w:tc>
        <w:tc>
          <w:tcPr>
            <w:tcW w:w="687" w:type="pct"/>
            <w:shd w:val="clear" w:color="auto" w:fill="auto"/>
            <w:noWrap/>
            <w:vAlign w:val="center"/>
            <w:hideMark/>
          </w:tcPr>
          <w:p w14:paraId="2E85D68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F830DB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1B32E08"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0927D6C5" w14:textId="77777777" w:rsidTr="0012602E">
        <w:trPr>
          <w:trHeight w:hRule="exact" w:val="340"/>
        </w:trPr>
        <w:tc>
          <w:tcPr>
            <w:tcW w:w="2184" w:type="pct"/>
            <w:shd w:val="clear" w:color="auto" w:fill="auto"/>
            <w:noWrap/>
            <w:vAlign w:val="center"/>
            <w:hideMark/>
          </w:tcPr>
          <w:p w14:paraId="337AA489" w14:textId="77777777" w:rsidR="00473BE7" w:rsidRPr="00B158DC" w:rsidRDefault="00473BE7" w:rsidP="0012602E">
            <w:pPr>
              <w:rPr>
                <w:color w:val="000000"/>
                <w:sz w:val="20"/>
                <w:szCs w:val="22"/>
              </w:rPr>
            </w:pPr>
            <w:r w:rsidRPr="00B158DC">
              <w:rPr>
                <w:color w:val="000000"/>
                <w:sz w:val="20"/>
                <w:szCs w:val="22"/>
              </w:rPr>
              <w:t>Коровкина, 27</w:t>
            </w:r>
          </w:p>
        </w:tc>
        <w:tc>
          <w:tcPr>
            <w:tcW w:w="687" w:type="pct"/>
            <w:shd w:val="clear" w:color="auto" w:fill="auto"/>
            <w:noWrap/>
            <w:vAlign w:val="center"/>
            <w:hideMark/>
          </w:tcPr>
          <w:p w14:paraId="0306FB62" w14:textId="77777777" w:rsidR="00473BE7" w:rsidRPr="00B158DC" w:rsidRDefault="00473BE7" w:rsidP="0012602E">
            <w:pPr>
              <w:jc w:val="center"/>
              <w:rPr>
                <w:color w:val="000000"/>
                <w:sz w:val="20"/>
                <w:szCs w:val="22"/>
              </w:rPr>
            </w:pPr>
            <w:r w:rsidRPr="00B158DC">
              <w:rPr>
                <w:color w:val="000000"/>
                <w:sz w:val="20"/>
                <w:szCs w:val="22"/>
              </w:rPr>
              <w:t>0,005</w:t>
            </w:r>
          </w:p>
        </w:tc>
        <w:tc>
          <w:tcPr>
            <w:tcW w:w="687" w:type="pct"/>
            <w:shd w:val="clear" w:color="auto" w:fill="auto"/>
            <w:noWrap/>
            <w:vAlign w:val="center"/>
            <w:hideMark/>
          </w:tcPr>
          <w:p w14:paraId="3DE6896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03169F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2BA1E44" w14:textId="77777777" w:rsidR="00473BE7" w:rsidRPr="00B158DC" w:rsidRDefault="00473BE7" w:rsidP="0012602E">
            <w:pPr>
              <w:jc w:val="center"/>
              <w:rPr>
                <w:color w:val="000000"/>
                <w:sz w:val="20"/>
                <w:szCs w:val="22"/>
              </w:rPr>
            </w:pPr>
            <w:r w:rsidRPr="00B158DC">
              <w:rPr>
                <w:color w:val="000000"/>
                <w:sz w:val="20"/>
                <w:szCs w:val="22"/>
              </w:rPr>
              <w:t>0,005</w:t>
            </w:r>
          </w:p>
        </w:tc>
      </w:tr>
      <w:tr w:rsidR="00473BE7" w:rsidRPr="00B158DC" w14:paraId="5FF1B8FB" w14:textId="77777777" w:rsidTr="0012602E">
        <w:trPr>
          <w:trHeight w:hRule="exact" w:val="340"/>
        </w:trPr>
        <w:tc>
          <w:tcPr>
            <w:tcW w:w="2184" w:type="pct"/>
            <w:shd w:val="clear" w:color="auto" w:fill="auto"/>
            <w:noWrap/>
            <w:vAlign w:val="center"/>
            <w:hideMark/>
          </w:tcPr>
          <w:p w14:paraId="586702A8" w14:textId="77777777" w:rsidR="00473BE7" w:rsidRPr="00B158DC" w:rsidRDefault="00473BE7" w:rsidP="0012602E">
            <w:pPr>
              <w:rPr>
                <w:color w:val="000000"/>
                <w:sz w:val="20"/>
                <w:szCs w:val="22"/>
              </w:rPr>
            </w:pPr>
            <w:r w:rsidRPr="00B158DC">
              <w:rPr>
                <w:color w:val="000000"/>
                <w:sz w:val="20"/>
                <w:szCs w:val="22"/>
              </w:rPr>
              <w:t>Корпус В</w:t>
            </w:r>
          </w:p>
        </w:tc>
        <w:tc>
          <w:tcPr>
            <w:tcW w:w="687" w:type="pct"/>
            <w:shd w:val="clear" w:color="auto" w:fill="auto"/>
            <w:noWrap/>
            <w:vAlign w:val="center"/>
            <w:hideMark/>
          </w:tcPr>
          <w:p w14:paraId="02DDBEA0" w14:textId="77777777" w:rsidR="00473BE7" w:rsidRPr="00B158DC" w:rsidRDefault="00473BE7" w:rsidP="0012602E">
            <w:pPr>
              <w:jc w:val="center"/>
              <w:rPr>
                <w:color w:val="000000"/>
                <w:sz w:val="20"/>
                <w:szCs w:val="22"/>
              </w:rPr>
            </w:pPr>
            <w:r w:rsidRPr="00B158DC">
              <w:rPr>
                <w:color w:val="000000"/>
                <w:sz w:val="20"/>
                <w:szCs w:val="22"/>
              </w:rPr>
              <w:t>7,2</w:t>
            </w:r>
          </w:p>
        </w:tc>
        <w:tc>
          <w:tcPr>
            <w:tcW w:w="687" w:type="pct"/>
            <w:shd w:val="clear" w:color="auto" w:fill="auto"/>
            <w:noWrap/>
            <w:vAlign w:val="center"/>
            <w:hideMark/>
          </w:tcPr>
          <w:p w14:paraId="0FE6C09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276364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C0BE8E1" w14:textId="77777777" w:rsidR="00473BE7" w:rsidRPr="00B158DC" w:rsidRDefault="00473BE7" w:rsidP="0012602E">
            <w:pPr>
              <w:jc w:val="center"/>
              <w:rPr>
                <w:color w:val="000000"/>
                <w:sz w:val="20"/>
                <w:szCs w:val="22"/>
              </w:rPr>
            </w:pPr>
            <w:r w:rsidRPr="00B158DC">
              <w:rPr>
                <w:color w:val="000000"/>
                <w:sz w:val="20"/>
                <w:szCs w:val="22"/>
              </w:rPr>
              <w:t>7,2</w:t>
            </w:r>
          </w:p>
        </w:tc>
      </w:tr>
      <w:tr w:rsidR="00473BE7" w:rsidRPr="00B158DC" w14:paraId="60DB0482" w14:textId="77777777" w:rsidTr="0012602E">
        <w:trPr>
          <w:trHeight w:hRule="exact" w:val="340"/>
        </w:trPr>
        <w:tc>
          <w:tcPr>
            <w:tcW w:w="2184" w:type="pct"/>
            <w:shd w:val="clear" w:color="auto" w:fill="auto"/>
            <w:noWrap/>
            <w:vAlign w:val="center"/>
            <w:hideMark/>
          </w:tcPr>
          <w:p w14:paraId="57526CB1" w14:textId="77777777" w:rsidR="00473BE7" w:rsidRPr="00B158DC" w:rsidRDefault="00473BE7" w:rsidP="0012602E">
            <w:pPr>
              <w:rPr>
                <w:color w:val="000000"/>
                <w:sz w:val="20"/>
                <w:szCs w:val="22"/>
              </w:rPr>
            </w:pPr>
            <w:r w:rsidRPr="00B158DC">
              <w:rPr>
                <w:color w:val="000000"/>
                <w:sz w:val="20"/>
                <w:szCs w:val="22"/>
              </w:rPr>
              <w:t>Красный склад "Обувные технологии"</w:t>
            </w:r>
          </w:p>
        </w:tc>
        <w:tc>
          <w:tcPr>
            <w:tcW w:w="687" w:type="pct"/>
            <w:shd w:val="clear" w:color="auto" w:fill="auto"/>
            <w:noWrap/>
            <w:vAlign w:val="center"/>
            <w:hideMark/>
          </w:tcPr>
          <w:p w14:paraId="1020B7A4" w14:textId="77777777" w:rsidR="00473BE7" w:rsidRPr="00B158DC" w:rsidRDefault="00473BE7" w:rsidP="0012602E">
            <w:pPr>
              <w:jc w:val="center"/>
              <w:rPr>
                <w:color w:val="000000"/>
                <w:sz w:val="20"/>
                <w:szCs w:val="22"/>
              </w:rPr>
            </w:pPr>
            <w:r w:rsidRPr="00B158DC">
              <w:rPr>
                <w:color w:val="000000"/>
                <w:sz w:val="20"/>
                <w:szCs w:val="22"/>
              </w:rPr>
              <w:t>0,36175</w:t>
            </w:r>
          </w:p>
        </w:tc>
        <w:tc>
          <w:tcPr>
            <w:tcW w:w="687" w:type="pct"/>
            <w:shd w:val="clear" w:color="auto" w:fill="auto"/>
            <w:noWrap/>
            <w:vAlign w:val="center"/>
            <w:hideMark/>
          </w:tcPr>
          <w:p w14:paraId="5231D34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C83870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CDF62B8" w14:textId="77777777" w:rsidR="00473BE7" w:rsidRPr="00B158DC" w:rsidRDefault="00473BE7" w:rsidP="0012602E">
            <w:pPr>
              <w:jc w:val="center"/>
              <w:rPr>
                <w:color w:val="000000"/>
                <w:sz w:val="20"/>
                <w:szCs w:val="22"/>
              </w:rPr>
            </w:pPr>
            <w:r w:rsidRPr="00B158DC">
              <w:rPr>
                <w:color w:val="000000"/>
                <w:sz w:val="20"/>
                <w:szCs w:val="22"/>
              </w:rPr>
              <w:t>0,36175</w:t>
            </w:r>
          </w:p>
        </w:tc>
      </w:tr>
      <w:tr w:rsidR="00473BE7" w:rsidRPr="00B158DC" w14:paraId="007C84C0" w14:textId="77777777" w:rsidTr="0012602E">
        <w:trPr>
          <w:trHeight w:hRule="exact" w:val="340"/>
        </w:trPr>
        <w:tc>
          <w:tcPr>
            <w:tcW w:w="2184" w:type="pct"/>
            <w:shd w:val="clear" w:color="auto" w:fill="auto"/>
            <w:noWrap/>
            <w:vAlign w:val="center"/>
            <w:hideMark/>
          </w:tcPr>
          <w:p w14:paraId="4D48DCFF" w14:textId="77777777" w:rsidR="00473BE7" w:rsidRPr="00B158DC" w:rsidRDefault="00473BE7" w:rsidP="0012602E">
            <w:pPr>
              <w:rPr>
                <w:color w:val="000000"/>
                <w:sz w:val="20"/>
                <w:szCs w:val="22"/>
              </w:rPr>
            </w:pPr>
            <w:r w:rsidRPr="00B158DC">
              <w:rPr>
                <w:color w:val="000000"/>
                <w:sz w:val="20"/>
                <w:szCs w:val="22"/>
              </w:rPr>
              <w:t>Лаборатория РЭК</w:t>
            </w:r>
          </w:p>
        </w:tc>
        <w:tc>
          <w:tcPr>
            <w:tcW w:w="687" w:type="pct"/>
            <w:shd w:val="clear" w:color="auto" w:fill="auto"/>
            <w:noWrap/>
            <w:vAlign w:val="center"/>
            <w:hideMark/>
          </w:tcPr>
          <w:p w14:paraId="7F530072" w14:textId="77777777" w:rsidR="00473BE7" w:rsidRPr="00B158DC" w:rsidRDefault="00473BE7" w:rsidP="0012602E">
            <w:pPr>
              <w:jc w:val="center"/>
              <w:rPr>
                <w:color w:val="000000"/>
                <w:sz w:val="20"/>
                <w:szCs w:val="22"/>
              </w:rPr>
            </w:pPr>
            <w:r w:rsidRPr="00B158DC">
              <w:rPr>
                <w:color w:val="000000"/>
                <w:sz w:val="20"/>
                <w:szCs w:val="22"/>
              </w:rPr>
              <w:t>0,05</w:t>
            </w:r>
          </w:p>
        </w:tc>
        <w:tc>
          <w:tcPr>
            <w:tcW w:w="687" w:type="pct"/>
            <w:shd w:val="clear" w:color="auto" w:fill="auto"/>
            <w:noWrap/>
            <w:vAlign w:val="center"/>
            <w:hideMark/>
          </w:tcPr>
          <w:p w14:paraId="2E44FF2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7FCC6F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768F49A" w14:textId="77777777" w:rsidR="00473BE7" w:rsidRPr="00B158DC" w:rsidRDefault="00473BE7" w:rsidP="0012602E">
            <w:pPr>
              <w:jc w:val="center"/>
              <w:rPr>
                <w:color w:val="000000"/>
                <w:sz w:val="20"/>
                <w:szCs w:val="22"/>
              </w:rPr>
            </w:pPr>
            <w:r w:rsidRPr="00B158DC">
              <w:rPr>
                <w:color w:val="000000"/>
                <w:sz w:val="20"/>
                <w:szCs w:val="22"/>
              </w:rPr>
              <w:t>0,05</w:t>
            </w:r>
          </w:p>
        </w:tc>
      </w:tr>
      <w:tr w:rsidR="00473BE7" w:rsidRPr="00B158DC" w14:paraId="16A55E6B" w14:textId="77777777" w:rsidTr="0012602E">
        <w:trPr>
          <w:trHeight w:hRule="exact" w:val="340"/>
        </w:trPr>
        <w:tc>
          <w:tcPr>
            <w:tcW w:w="2184" w:type="pct"/>
            <w:shd w:val="clear" w:color="auto" w:fill="auto"/>
            <w:noWrap/>
            <w:vAlign w:val="center"/>
            <w:hideMark/>
          </w:tcPr>
          <w:p w14:paraId="43FD7432" w14:textId="77777777" w:rsidR="00473BE7" w:rsidRPr="00B158DC" w:rsidRDefault="00473BE7" w:rsidP="0012602E">
            <w:pPr>
              <w:rPr>
                <w:color w:val="000000"/>
                <w:sz w:val="20"/>
                <w:szCs w:val="22"/>
              </w:rPr>
            </w:pPr>
            <w:r w:rsidRPr="00B158DC">
              <w:rPr>
                <w:color w:val="000000"/>
                <w:sz w:val="20"/>
                <w:szCs w:val="22"/>
              </w:rPr>
              <w:t>Лахтина, 71 Зоомагазин</w:t>
            </w:r>
          </w:p>
        </w:tc>
        <w:tc>
          <w:tcPr>
            <w:tcW w:w="687" w:type="pct"/>
            <w:shd w:val="clear" w:color="auto" w:fill="auto"/>
            <w:noWrap/>
            <w:vAlign w:val="center"/>
            <w:hideMark/>
          </w:tcPr>
          <w:p w14:paraId="6D5F6FB7" w14:textId="77777777" w:rsidR="00473BE7" w:rsidRPr="00B158DC" w:rsidRDefault="00473BE7" w:rsidP="0012602E">
            <w:pPr>
              <w:jc w:val="center"/>
              <w:rPr>
                <w:color w:val="000000"/>
                <w:sz w:val="20"/>
                <w:szCs w:val="22"/>
              </w:rPr>
            </w:pPr>
            <w:r w:rsidRPr="00B158DC">
              <w:rPr>
                <w:color w:val="000000"/>
                <w:sz w:val="20"/>
                <w:szCs w:val="22"/>
              </w:rPr>
              <w:t>0,01</w:t>
            </w:r>
          </w:p>
        </w:tc>
        <w:tc>
          <w:tcPr>
            <w:tcW w:w="687" w:type="pct"/>
            <w:shd w:val="clear" w:color="auto" w:fill="auto"/>
            <w:noWrap/>
            <w:vAlign w:val="center"/>
            <w:hideMark/>
          </w:tcPr>
          <w:p w14:paraId="014DA4B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AB49CE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DF33783" w14:textId="77777777" w:rsidR="00473BE7" w:rsidRPr="00B158DC" w:rsidRDefault="00473BE7" w:rsidP="0012602E">
            <w:pPr>
              <w:jc w:val="center"/>
              <w:rPr>
                <w:color w:val="000000"/>
                <w:sz w:val="20"/>
                <w:szCs w:val="22"/>
              </w:rPr>
            </w:pPr>
            <w:r w:rsidRPr="00B158DC">
              <w:rPr>
                <w:color w:val="000000"/>
                <w:sz w:val="20"/>
                <w:szCs w:val="22"/>
              </w:rPr>
              <w:t>0,01</w:t>
            </w:r>
          </w:p>
        </w:tc>
      </w:tr>
      <w:tr w:rsidR="00473BE7" w:rsidRPr="00B158DC" w14:paraId="2B896F75" w14:textId="77777777" w:rsidTr="0012602E">
        <w:trPr>
          <w:trHeight w:hRule="exact" w:val="340"/>
        </w:trPr>
        <w:tc>
          <w:tcPr>
            <w:tcW w:w="2184" w:type="pct"/>
            <w:shd w:val="clear" w:color="auto" w:fill="auto"/>
            <w:noWrap/>
            <w:vAlign w:val="center"/>
            <w:hideMark/>
          </w:tcPr>
          <w:p w14:paraId="6123E514" w14:textId="77777777" w:rsidR="00473BE7" w:rsidRPr="00B158DC" w:rsidRDefault="00473BE7" w:rsidP="0012602E">
            <w:pPr>
              <w:rPr>
                <w:color w:val="000000"/>
                <w:sz w:val="20"/>
                <w:szCs w:val="22"/>
              </w:rPr>
            </w:pPr>
            <w:r w:rsidRPr="00B158DC">
              <w:rPr>
                <w:color w:val="000000"/>
                <w:sz w:val="20"/>
                <w:szCs w:val="22"/>
              </w:rPr>
              <w:t>Любимова, 10 Гостиница</w:t>
            </w:r>
          </w:p>
        </w:tc>
        <w:tc>
          <w:tcPr>
            <w:tcW w:w="687" w:type="pct"/>
            <w:shd w:val="clear" w:color="auto" w:fill="auto"/>
            <w:noWrap/>
            <w:vAlign w:val="center"/>
            <w:hideMark/>
          </w:tcPr>
          <w:p w14:paraId="39182D49" w14:textId="77777777" w:rsidR="00473BE7" w:rsidRPr="00B158DC" w:rsidRDefault="00473BE7" w:rsidP="0012602E">
            <w:pPr>
              <w:jc w:val="center"/>
              <w:rPr>
                <w:color w:val="000000"/>
                <w:sz w:val="20"/>
                <w:szCs w:val="22"/>
              </w:rPr>
            </w:pPr>
            <w:r w:rsidRPr="00B158DC">
              <w:rPr>
                <w:color w:val="000000"/>
                <w:sz w:val="20"/>
                <w:szCs w:val="22"/>
              </w:rPr>
              <w:t>0,04</w:t>
            </w:r>
          </w:p>
        </w:tc>
        <w:tc>
          <w:tcPr>
            <w:tcW w:w="687" w:type="pct"/>
            <w:shd w:val="clear" w:color="auto" w:fill="auto"/>
            <w:noWrap/>
            <w:vAlign w:val="center"/>
            <w:hideMark/>
          </w:tcPr>
          <w:p w14:paraId="6F8E12C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8740EA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763D258" w14:textId="77777777" w:rsidR="00473BE7" w:rsidRPr="00B158DC" w:rsidRDefault="00473BE7" w:rsidP="0012602E">
            <w:pPr>
              <w:jc w:val="center"/>
              <w:rPr>
                <w:color w:val="000000"/>
                <w:sz w:val="20"/>
                <w:szCs w:val="22"/>
              </w:rPr>
            </w:pPr>
            <w:r w:rsidRPr="00B158DC">
              <w:rPr>
                <w:color w:val="000000"/>
                <w:sz w:val="20"/>
                <w:szCs w:val="22"/>
              </w:rPr>
              <w:t>0,04</w:t>
            </w:r>
          </w:p>
        </w:tc>
      </w:tr>
      <w:tr w:rsidR="00473BE7" w:rsidRPr="00B158DC" w14:paraId="560EE159" w14:textId="77777777" w:rsidTr="0012602E">
        <w:trPr>
          <w:trHeight w:hRule="exact" w:val="340"/>
        </w:trPr>
        <w:tc>
          <w:tcPr>
            <w:tcW w:w="2184" w:type="pct"/>
            <w:shd w:val="clear" w:color="auto" w:fill="auto"/>
            <w:noWrap/>
            <w:vAlign w:val="center"/>
            <w:hideMark/>
          </w:tcPr>
          <w:p w14:paraId="5285AE26" w14:textId="77777777" w:rsidR="00473BE7" w:rsidRPr="00B158DC" w:rsidRDefault="00473BE7" w:rsidP="0012602E">
            <w:pPr>
              <w:rPr>
                <w:color w:val="000000"/>
                <w:sz w:val="20"/>
                <w:szCs w:val="22"/>
              </w:rPr>
            </w:pPr>
            <w:r w:rsidRPr="00B158DC">
              <w:rPr>
                <w:color w:val="000000"/>
                <w:sz w:val="20"/>
                <w:szCs w:val="22"/>
              </w:rPr>
              <w:t>Любимова, 11, Профилакторий и ЗАГС</w:t>
            </w:r>
          </w:p>
        </w:tc>
        <w:tc>
          <w:tcPr>
            <w:tcW w:w="687" w:type="pct"/>
            <w:shd w:val="clear" w:color="auto" w:fill="auto"/>
            <w:noWrap/>
            <w:vAlign w:val="center"/>
            <w:hideMark/>
          </w:tcPr>
          <w:p w14:paraId="6D76CF0E" w14:textId="77777777" w:rsidR="00473BE7" w:rsidRPr="00B158DC" w:rsidRDefault="00473BE7" w:rsidP="0012602E">
            <w:pPr>
              <w:jc w:val="center"/>
              <w:rPr>
                <w:color w:val="000000"/>
                <w:sz w:val="20"/>
                <w:szCs w:val="22"/>
              </w:rPr>
            </w:pPr>
            <w:r w:rsidRPr="00B158DC">
              <w:rPr>
                <w:color w:val="000000"/>
                <w:sz w:val="20"/>
                <w:szCs w:val="22"/>
              </w:rPr>
              <w:t>0,1898</w:t>
            </w:r>
          </w:p>
        </w:tc>
        <w:tc>
          <w:tcPr>
            <w:tcW w:w="687" w:type="pct"/>
            <w:shd w:val="clear" w:color="auto" w:fill="auto"/>
            <w:noWrap/>
            <w:vAlign w:val="center"/>
            <w:hideMark/>
          </w:tcPr>
          <w:p w14:paraId="01F2317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36072E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625DFFD" w14:textId="77777777" w:rsidR="00473BE7" w:rsidRPr="00B158DC" w:rsidRDefault="00473BE7" w:rsidP="0012602E">
            <w:pPr>
              <w:jc w:val="center"/>
              <w:rPr>
                <w:color w:val="000000"/>
                <w:sz w:val="20"/>
                <w:szCs w:val="22"/>
              </w:rPr>
            </w:pPr>
            <w:r w:rsidRPr="00B158DC">
              <w:rPr>
                <w:color w:val="000000"/>
                <w:sz w:val="20"/>
                <w:szCs w:val="22"/>
              </w:rPr>
              <w:t>0,1898</w:t>
            </w:r>
          </w:p>
        </w:tc>
      </w:tr>
      <w:tr w:rsidR="00473BE7" w:rsidRPr="00B158DC" w14:paraId="044CA793" w14:textId="77777777" w:rsidTr="0012602E">
        <w:trPr>
          <w:trHeight w:hRule="exact" w:val="340"/>
        </w:trPr>
        <w:tc>
          <w:tcPr>
            <w:tcW w:w="2184" w:type="pct"/>
            <w:shd w:val="clear" w:color="auto" w:fill="auto"/>
            <w:noWrap/>
            <w:vAlign w:val="center"/>
            <w:hideMark/>
          </w:tcPr>
          <w:p w14:paraId="13E7F784" w14:textId="77777777" w:rsidR="00473BE7" w:rsidRPr="00B158DC" w:rsidRDefault="00473BE7" w:rsidP="0012602E">
            <w:pPr>
              <w:rPr>
                <w:color w:val="000000"/>
                <w:sz w:val="20"/>
                <w:szCs w:val="22"/>
              </w:rPr>
            </w:pPr>
            <w:r w:rsidRPr="00B158DC">
              <w:rPr>
                <w:color w:val="000000"/>
                <w:sz w:val="20"/>
                <w:szCs w:val="22"/>
              </w:rPr>
              <w:t>Любимова, 15</w:t>
            </w:r>
          </w:p>
        </w:tc>
        <w:tc>
          <w:tcPr>
            <w:tcW w:w="687" w:type="pct"/>
            <w:shd w:val="clear" w:color="auto" w:fill="auto"/>
            <w:noWrap/>
            <w:vAlign w:val="center"/>
            <w:hideMark/>
          </w:tcPr>
          <w:p w14:paraId="450F30CF" w14:textId="77777777" w:rsidR="00473BE7" w:rsidRPr="00B158DC" w:rsidRDefault="00473BE7" w:rsidP="0012602E">
            <w:pPr>
              <w:jc w:val="center"/>
              <w:rPr>
                <w:color w:val="000000"/>
                <w:sz w:val="20"/>
                <w:szCs w:val="22"/>
              </w:rPr>
            </w:pPr>
            <w:r w:rsidRPr="00B158DC">
              <w:rPr>
                <w:color w:val="000000"/>
                <w:sz w:val="20"/>
                <w:szCs w:val="22"/>
              </w:rPr>
              <w:t>0,1042</w:t>
            </w:r>
          </w:p>
        </w:tc>
        <w:tc>
          <w:tcPr>
            <w:tcW w:w="687" w:type="pct"/>
            <w:shd w:val="clear" w:color="auto" w:fill="auto"/>
            <w:noWrap/>
            <w:vAlign w:val="center"/>
            <w:hideMark/>
          </w:tcPr>
          <w:p w14:paraId="72D0555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D66797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F4DBCB1" w14:textId="77777777" w:rsidR="00473BE7" w:rsidRPr="00B158DC" w:rsidRDefault="00473BE7" w:rsidP="0012602E">
            <w:pPr>
              <w:jc w:val="center"/>
              <w:rPr>
                <w:color w:val="000000"/>
                <w:sz w:val="20"/>
                <w:szCs w:val="22"/>
              </w:rPr>
            </w:pPr>
            <w:r w:rsidRPr="00B158DC">
              <w:rPr>
                <w:color w:val="000000"/>
                <w:sz w:val="20"/>
                <w:szCs w:val="22"/>
              </w:rPr>
              <w:t>0,1042</w:t>
            </w:r>
          </w:p>
        </w:tc>
      </w:tr>
      <w:tr w:rsidR="00473BE7" w:rsidRPr="00B158DC" w14:paraId="2DEF4E57" w14:textId="77777777" w:rsidTr="0012602E">
        <w:trPr>
          <w:trHeight w:hRule="exact" w:val="340"/>
        </w:trPr>
        <w:tc>
          <w:tcPr>
            <w:tcW w:w="2184" w:type="pct"/>
            <w:shd w:val="clear" w:color="auto" w:fill="auto"/>
            <w:noWrap/>
            <w:vAlign w:val="center"/>
            <w:hideMark/>
          </w:tcPr>
          <w:p w14:paraId="0BC55AA4" w14:textId="77777777" w:rsidR="00473BE7" w:rsidRPr="00B158DC" w:rsidRDefault="00473BE7" w:rsidP="0012602E">
            <w:pPr>
              <w:rPr>
                <w:color w:val="000000"/>
                <w:sz w:val="20"/>
                <w:szCs w:val="22"/>
              </w:rPr>
            </w:pPr>
            <w:r w:rsidRPr="00B158DC">
              <w:rPr>
                <w:color w:val="000000"/>
                <w:sz w:val="20"/>
                <w:szCs w:val="22"/>
              </w:rPr>
              <w:t>Любимова, 15а (склад)</w:t>
            </w:r>
          </w:p>
        </w:tc>
        <w:tc>
          <w:tcPr>
            <w:tcW w:w="687" w:type="pct"/>
            <w:shd w:val="clear" w:color="auto" w:fill="auto"/>
            <w:noWrap/>
            <w:vAlign w:val="center"/>
            <w:hideMark/>
          </w:tcPr>
          <w:p w14:paraId="2D330DCF" w14:textId="77777777" w:rsidR="00473BE7" w:rsidRPr="00B158DC" w:rsidRDefault="00473BE7" w:rsidP="0012602E">
            <w:pPr>
              <w:jc w:val="center"/>
              <w:rPr>
                <w:color w:val="000000"/>
                <w:sz w:val="20"/>
                <w:szCs w:val="22"/>
              </w:rPr>
            </w:pPr>
            <w:r w:rsidRPr="00B158DC">
              <w:rPr>
                <w:color w:val="000000"/>
                <w:sz w:val="20"/>
                <w:szCs w:val="22"/>
              </w:rPr>
              <w:t>0,0047</w:t>
            </w:r>
          </w:p>
        </w:tc>
        <w:tc>
          <w:tcPr>
            <w:tcW w:w="687" w:type="pct"/>
            <w:shd w:val="clear" w:color="auto" w:fill="auto"/>
            <w:noWrap/>
            <w:vAlign w:val="center"/>
            <w:hideMark/>
          </w:tcPr>
          <w:p w14:paraId="1AA59BF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E5C029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ADBD10B" w14:textId="77777777" w:rsidR="00473BE7" w:rsidRPr="00B158DC" w:rsidRDefault="00473BE7" w:rsidP="0012602E">
            <w:pPr>
              <w:jc w:val="center"/>
              <w:rPr>
                <w:color w:val="000000"/>
                <w:sz w:val="20"/>
                <w:szCs w:val="22"/>
              </w:rPr>
            </w:pPr>
            <w:r w:rsidRPr="00B158DC">
              <w:rPr>
                <w:color w:val="000000"/>
                <w:sz w:val="20"/>
                <w:szCs w:val="22"/>
              </w:rPr>
              <w:t>0,0047</w:t>
            </w:r>
          </w:p>
        </w:tc>
      </w:tr>
      <w:tr w:rsidR="00473BE7" w:rsidRPr="00B158DC" w14:paraId="15D30A49" w14:textId="77777777" w:rsidTr="0012602E">
        <w:trPr>
          <w:trHeight w:hRule="exact" w:val="340"/>
        </w:trPr>
        <w:tc>
          <w:tcPr>
            <w:tcW w:w="2184" w:type="pct"/>
            <w:shd w:val="clear" w:color="auto" w:fill="auto"/>
            <w:noWrap/>
            <w:vAlign w:val="center"/>
            <w:hideMark/>
          </w:tcPr>
          <w:p w14:paraId="509D340D" w14:textId="77777777" w:rsidR="00473BE7" w:rsidRPr="00B158DC" w:rsidRDefault="00473BE7" w:rsidP="0012602E">
            <w:pPr>
              <w:rPr>
                <w:color w:val="000000"/>
                <w:sz w:val="20"/>
                <w:szCs w:val="22"/>
              </w:rPr>
            </w:pPr>
            <w:r w:rsidRPr="00B158DC">
              <w:rPr>
                <w:color w:val="000000"/>
                <w:sz w:val="20"/>
                <w:szCs w:val="22"/>
              </w:rPr>
              <w:t>Любимова, 17 (библиотека)</w:t>
            </w:r>
          </w:p>
        </w:tc>
        <w:tc>
          <w:tcPr>
            <w:tcW w:w="687" w:type="pct"/>
            <w:shd w:val="clear" w:color="auto" w:fill="auto"/>
            <w:noWrap/>
            <w:vAlign w:val="center"/>
            <w:hideMark/>
          </w:tcPr>
          <w:p w14:paraId="39E2A566" w14:textId="77777777" w:rsidR="00473BE7" w:rsidRPr="00B158DC" w:rsidRDefault="00473BE7" w:rsidP="0012602E">
            <w:pPr>
              <w:jc w:val="center"/>
              <w:rPr>
                <w:color w:val="000000"/>
                <w:sz w:val="20"/>
                <w:szCs w:val="22"/>
              </w:rPr>
            </w:pPr>
            <w:r w:rsidRPr="00B158DC">
              <w:rPr>
                <w:color w:val="000000"/>
                <w:sz w:val="20"/>
                <w:szCs w:val="22"/>
              </w:rPr>
              <w:t>0,0795</w:t>
            </w:r>
          </w:p>
        </w:tc>
        <w:tc>
          <w:tcPr>
            <w:tcW w:w="687" w:type="pct"/>
            <w:shd w:val="clear" w:color="auto" w:fill="auto"/>
            <w:noWrap/>
            <w:vAlign w:val="center"/>
            <w:hideMark/>
          </w:tcPr>
          <w:p w14:paraId="46F0094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19FDC3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CD08033" w14:textId="77777777" w:rsidR="00473BE7" w:rsidRPr="00B158DC" w:rsidRDefault="00473BE7" w:rsidP="0012602E">
            <w:pPr>
              <w:jc w:val="center"/>
              <w:rPr>
                <w:color w:val="000000"/>
                <w:sz w:val="20"/>
                <w:szCs w:val="22"/>
              </w:rPr>
            </w:pPr>
            <w:r w:rsidRPr="00B158DC">
              <w:rPr>
                <w:color w:val="000000"/>
                <w:sz w:val="20"/>
                <w:szCs w:val="22"/>
              </w:rPr>
              <w:t>0,0795</w:t>
            </w:r>
          </w:p>
        </w:tc>
      </w:tr>
      <w:tr w:rsidR="00473BE7" w:rsidRPr="00B158DC" w14:paraId="4A57D793" w14:textId="77777777" w:rsidTr="0012602E">
        <w:trPr>
          <w:trHeight w:hRule="exact" w:val="340"/>
        </w:trPr>
        <w:tc>
          <w:tcPr>
            <w:tcW w:w="2184" w:type="pct"/>
            <w:shd w:val="clear" w:color="auto" w:fill="auto"/>
            <w:noWrap/>
            <w:vAlign w:val="center"/>
            <w:hideMark/>
          </w:tcPr>
          <w:p w14:paraId="5C3E44CC" w14:textId="77777777" w:rsidR="00473BE7" w:rsidRPr="00B158DC" w:rsidRDefault="00473BE7" w:rsidP="0012602E">
            <w:pPr>
              <w:rPr>
                <w:color w:val="000000"/>
                <w:sz w:val="20"/>
                <w:szCs w:val="22"/>
              </w:rPr>
            </w:pPr>
            <w:r w:rsidRPr="00B158DC">
              <w:rPr>
                <w:color w:val="000000"/>
                <w:sz w:val="20"/>
                <w:szCs w:val="22"/>
              </w:rPr>
              <w:t>Любимова, 2 Универмаг</w:t>
            </w:r>
          </w:p>
        </w:tc>
        <w:tc>
          <w:tcPr>
            <w:tcW w:w="687" w:type="pct"/>
            <w:shd w:val="clear" w:color="auto" w:fill="auto"/>
            <w:noWrap/>
            <w:vAlign w:val="center"/>
            <w:hideMark/>
          </w:tcPr>
          <w:p w14:paraId="5BE21B60" w14:textId="77777777" w:rsidR="00473BE7" w:rsidRPr="00B158DC" w:rsidRDefault="00473BE7" w:rsidP="0012602E">
            <w:pPr>
              <w:jc w:val="center"/>
              <w:rPr>
                <w:color w:val="000000"/>
                <w:sz w:val="20"/>
                <w:szCs w:val="22"/>
              </w:rPr>
            </w:pPr>
            <w:r w:rsidRPr="00B158DC">
              <w:rPr>
                <w:color w:val="000000"/>
                <w:sz w:val="20"/>
                <w:szCs w:val="22"/>
              </w:rPr>
              <w:t>0,066</w:t>
            </w:r>
          </w:p>
        </w:tc>
        <w:tc>
          <w:tcPr>
            <w:tcW w:w="687" w:type="pct"/>
            <w:shd w:val="clear" w:color="auto" w:fill="auto"/>
            <w:noWrap/>
            <w:vAlign w:val="center"/>
            <w:hideMark/>
          </w:tcPr>
          <w:p w14:paraId="0C4126D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A7BCE5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AA796FA" w14:textId="77777777" w:rsidR="00473BE7" w:rsidRPr="00B158DC" w:rsidRDefault="00473BE7" w:rsidP="0012602E">
            <w:pPr>
              <w:jc w:val="center"/>
              <w:rPr>
                <w:color w:val="000000"/>
                <w:sz w:val="20"/>
                <w:szCs w:val="22"/>
              </w:rPr>
            </w:pPr>
            <w:r w:rsidRPr="00B158DC">
              <w:rPr>
                <w:color w:val="000000"/>
                <w:sz w:val="20"/>
                <w:szCs w:val="22"/>
              </w:rPr>
              <w:t>0,066</w:t>
            </w:r>
          </w:p>
        </w:tc>
      </w:tr>
      <w:tr w:rsidR="00473BE7" w:rsidRPr="00B158DC" w14:paraId="06C1D922" w14:textId="77777777" w:rsidTr="0012602E">
        <w:trPr>
          <w:trHeight w:hRule="exact" w:val="340"/>
        </w:trPr>
        <w:tc>
          <w:tcPr>
            <w:tcW w:w="2184" w:type="pct"/>
            <w:shd w:val="clear" w:color="auto" w:fill="auto"/>
            <w:noWrap/>
            <w:vAlign w:val="center"/>
            <w:hideMark/>
          </w:tcPr>
          <w:p w14:paraId="26F60BAE" w14:textId="77777777" w:rsidR="00473BE7" w:rsidRPr="00B158DC" w:rsidRDefault="00473BE7" w:rsidP="0012602E">
            <w:pPr>
              <w:rPr>
                <w:color w:val="000000"/>
                <w:sz w:val="20"/>
                <w:szCs w:val="22"/>
              </w:rPr>
            </w:pPr>
            <w:r w:rsidRPr="00B158DC">
              <w:rPr>
                <w:color w:val="000000"/>
                <w:sz w:val="20"/>
                <w:szCs w:val="22"/>
              </w:rPr>
              <w:t>Любимова, 34</w:t>
            </w:r>
          </w:p>
        </w:tc>
        <w:tc>
          <w:tcPr>
            <w:tcW w:w="687" w:type="pct"/>
            <w:shd w:val="clear" w:color="auto" w:fill="auto"/>
            <w:noWrap/>
            <w:vAlign w:val="center"/>
            <w:hideMark/>
          </w:tcPr>
          <w:p w14:paraId="482ACD8E" w14:textId="77777777" w:rsidR="00473BE7" w:rsidRPr="00B158DC" w:rsidRDefault="00473BE7" w:rsidP="0012602E">
            <w:pPr>
              <w:jc w:val="center"/>
              <w:rPr>
                <w:color w:val="000000"/>
                <w:sz w:val="20"/>
                <w:szCs w:val="22"/>
              </w:rPr>
            </w:pPr>
            <w:r w:rsidRPr="00B158DC">
              <w:rPr>
                <w:color w:val="000000"/>
                <w:sz w:val="20"/>
                <w:szCs w:val="22"/>
              </w:rPr>
              <w:t>0,1729</w:t>
            </w:r>
          </w:p>
        </w:tc>
        <w:tc>
          <w:tcPr>
            <w:tcW w:w="687" w:type="pct"/>
            <w:shd w:val="clear" w:color="auto" w:fill="auto"/>
            <w:noWrap/>
            <w:vAlign w:val="center"/>
            <w:hideMark/>
          </w:tcPr>
          <w:p w14:paraId="2D1C950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C8E229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3D17D54" w14:textId="77777777" w:rsidR="00473BE7" w:rsidRPr="00B158DC" w:rsidRDefault="00473BE7" w:rsidP="0012602E">
            <w:pPr>
              <w:jc w:val="center"/>
              <w:rPr>
                <w:color w:val="000000"/>
                <w:sz w:val="20"/>
                <w:szCs w:val="22"/>
              </w:rPr>
            </w:pPr>
            <w:r w:rsidRPr="00B158DC">
              <w:rPr>
                <w:color w:val="000000"/>
                <w:sz w:val="20"/>
                <w:szCs w:val="22"/>
              </w:rPr>
              <w:t>0,1729</w:t>
            </w:r>
          </w:p>
        </w:tc>
      </w:tr>
      <w:tr w:rsidR="00473BE7" w:rsidRPr="00B158DC" w14:paraId="5463F1BE" w14:textId="77777777" w:rsidTr="0012602E">
        <w:trPr>
          <w:trHeight w:hRule="exact" w:val="340"/>
        </w:trPr>
        <w:tc>
          <w:tcPr>
            <w:tcW w:w="2184" w:type="pct"/>
            <w:shd w:val="clear" w:color="auto" w:fill="auto"/>
            <w:noWrap/>
            <w:vAlign w:val="center"/>
            <w:hideMark/>
          </w:tcPr>
          <w:p w14:paraId="55B3AA1E" w14:textId="77777777" w:rsidR="00473BE7" w:rsidRPr="00B158DC" w:rsidRDefault="00473BE7" w:rsidP="0012602E">
            <w:pPr>
              <w:rPr>
                <w:color w:val="000000"/>
                <w:sz w:val="20"/>
                <w:szCs w:val="22"/>
              </w:rPr>
            </w:pPr>
            <w:r w:rsidRPr="00B158DC">
              <w:rPr>
                <w:color w:val="000000"/>
                <w:sz w:val="20"/>
                <w:szCs w:val="22"/>
              </w:rPr>
              <w:t>Любимова, 36</w:t>
            </w:r>
          </w:p>
        </w:tc>
        <w:tc>
          <w:tcPr>
            <w:tcW w:w="687" w:type="pct"/>
            <w:shd w:val="clear" w:color="auto" w:fill="auto"/>
            <w:noWrap/>
            <w:vAlign w:val="center"/>
            <w:hideMark/>
          </w:tcPr>
          <w:p w14:paraId="689226A6" w14:textId="77777777" w:rsidR="00473BE7" w:rsidRPr="00B158DC" w:rsidRDefault="00473BE7" w:rsidP="0012602E">
            <w:pPr>
              <w:jc w:val="center"/>
              <w:rPr>
                <w:color w:val="000000"/>
                <w:sz w:val="20"/>
                <w:szCs w:val="22"/>
              </w:rPr>
            </w:pPr>
            <w:r w:rsidRPr="00B158DC">
              <w:rPr>
                <w:color w:val="000000"/>
                <w:sz w:val="20"/>
                <w:szCs w:val="22"/>
              </w:rPr>
              <w:t>0,1442</w:t>
            </w:r>
          </w:p>
        </w:tc>
        <w:tc>
          <w:tcPr>
            <w:tcW w:w="687" w:type="pct"/>
            <w:shd w:val="clear" w:color="auto" w:fill="auto"/>
            <w:noWrap/>
            <w:vAlign w:val="center"/>
            <w:hideMark/>
          </w:tcPr>
          <w:p w14:paraId="49E1A1C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007D8E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8183987" w14:textId="77777777" w:rsidR="00473BE7" w:rsidRPr="00B158DC" w:rsidRDefault="00473BE7" w:rsidP="0012602E">
            <w:pPr>
              <w:jc w:val="center"/>
              <w:rPr>
                <w:color w:val="000000"/>
                <w:sz w:val="20"/>
                <w:szCs w:val="22"/>
              </w:rPr>
            </w:pPr>
            <w:r w:rsidRPr="00B158DC">
              <w:rPr>
                <w:color w:val="000000"/>
                <w:sz w:val="20"/>
                <w:szCs w:val="22"/>
              </w:rPr>
              <w:t>0,1442</w:t>
            </w:r>
          </w:p>
        </w:tc>
      </w:tr>
      <w:tr w:rsidR="00473BE7" w:rsidRPr="00B158DC" w14:paraId="75CF5E48" w14:textId="77777777" w:rsidTr="0012602E">
        <w:trPr>
          <w:trHeight w:hRule="exact" w:val="340"/>
        </w:trPr>
        <w:tc>
          <w:tcPr>
            <w:tcW w:w="2184" w:type="pct"/>
            <w:shd w:val="clear" w:color="auto" w:fill="auto"/>
            <w:noWrap/>
            <w:vAlign w:val="center"/>
            <w:hideMark/>
          </w:tcPr>
          <w:p w14:paraId="193DF00D" w14:textId="77777777" w:rsidR="00473BE7" w:rsidRPr="00B158DC" w:rsidRDefault="00473BE7" w:rsidP="0012602E">
            <w:pPr>
              <w:rPr>
                <w:color w:val="000000"/>
                <w:sz w:val="20"/>
                <w:szCs w:val="22"/>
              </w:rPr>
            </w:pPr>
            <w:r w:rsidRPr="00B158DC">
              <w:rPr>
                <w:color w:val="000000"/>
                <w:sz w:val="20"/>
                <w:szCs w:val="22"/>
              </w:rPr>
              <w:t>Любимова, 38 (1)</w:t>
            </w:r>
          </w:p>
        </w:tc>
        <w:tc>
          <w:tcPr>
            <w:tcW w:w="687" w:type="pct"/>
            <w:shd w:val="clear" w:color="auto" w:fill="auto"/>
            <w:noWrap/>
            <w:vAlign w:val="center"/>
            <w:hideMark/>
          </w:tcPr>
          <w:p w14:paraId="782ED705" w14:textId="77777777" w:rsidR="00473BE7" w:rsidRPr="00B158DC" w:rsidRDefault="00473BE7" w:rsidP="0012602E">
            <w:pPr>
              <w:jc w:val="center"/>
              <w:rPr>
                <w:color w:val="000000"/>
                <w:sz w:val="20"/>
                <w:szCs w:val="22"/>
              </w:rPr>
            </w:pPr>
            <w:r w:rsidRPr="00B158DC">
              <w:rPr>
                <w:color w:val="000000"/>
                <w:sz w:val="20"/>
                <w:szCs w:val="22"/>
              </w:rPr>
              <w:t>0,04</w:t>
            </w:r>
          </w:p>
        </w:tc>
        <w:tc>
          <w:tcPr>
            <w:tcW w:w="687" w:type="pct"/>
            <w:shd w:val="clear" w:color="auto" w:fill="auto"/>
            <w:noWrap/>
            <w:vAlign w:val="center"/>
            <w:hideMark/>
          </w:tcPr>
          <w:p w14:paraId="37FBD2C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2D1EEC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AC294B2" w14:textId="77777777" w:rsidR="00473BE7" w:rsidRPr="00B158DC" w:rsidRDefault="00473BE7" w:rsidP="0012602E">
            <w:pPr>
              <w:jc w:val="center"/>
              <w:rPr>
                <w:color w:val="000000"/>
                <w:sz w:val="20"/>
                <w:szCs w:val="22"/>
              </w:rPr>
            </w:pPr>
            <w:r w:rsidRPr="00B158DC">
              <w:rPr>
                <w:color w:val="000000"/>
                <w:sz w:val="20"/>
                <w:szCs w:val="22"/>
              </w:rPr>
              <w:t>0,04</w:t>
            </w:r>
          </w:p>
        </w:tc>
      </w:tr>
      <w:tr w:rsidR="00473BE7" w:rsidRPr="00B158DC" w14:paraId="1549D63B" w14:textId="77777777" w:rsidTr="0012602E">
        <w:trPr>
          <w:trHeight w:hRule="exact" w:val="340"/>
        </w:trPr>
        <w:tc>
          <w:tcPr>
            <w:tcW w:w="2184" w:type="pct"/>
            <w:shd w:val="clear" w:color="auto" w:fill="auto"/>
            <w:noWrap/>
            <w:vAlign w:val="center"/>
            <w:hideMark/>
          </w:tcPr>
          <w:p w14:paraId="2F60E665" w14:textId="77777777" w:rsidR="00473BE7" w:rsidRPr="00B158DC" w:rsidRDefault="00473BE7" w:rsidP="0012602E">
            <w:pPr>
              <w:rPr>
                <w:color w:val="000000"/>
                <w:sz w:val="20"/>
                <w:szCs w:val="22"/>
              </w:rPr>
            </w:pPr>
            <w:r w:rsidRPr="00B158DC">
              <w:rPr>
                <w:color w:val="000000"/>
                <w:sz w:val="20"/>
                <w:szCs w:val="22"/>
              </w:rPr>
              <w:t>Любимова, 38 (2)</w:t>
            </w:r>
          </w:p>
        </w:tc>
        <w:tc>
          <w:tcPr>
            <w:tcW w:w="687" w:type="pct"/>
            <w:shd w:val="clear" w:color="auto" w:fill="auto"/>
            <w:noWrap/>
            <w:vAlign w:val="center"/>
            <w:hideMark/>
          </w:tcPr>
          <w:p w14:paraId="33737C72" w14:textId="77777777" w:rsidR="00473BE7" w:rsidRPr="00B158DC" w:rsidRDefault="00473BE7" w:rsidP="0012602E">
            <w:pPr>
              <w:jc w:val="center"/>
              <w:rPr>
                <w:color w:val="000000"/>
                <w:sz w:val="20"/>
                <w:szCs w:val="22"/>
              </w:rPr>
            </w:pPr>
            <w:r w:rsidRPr="00B158DC">
              <w:rPr>
                <w:color w:val="000000"/>
                <w:sz w:val="20"/>
                <w:szCs w:val="22"/>
              </w:rPr>
              <w:t>0,0391</w:t>
            </w:r>
          </w:p>
        </w:tc>
        <w:tc>
          <w:tcPr>
            <w:tcW w:w="687" w:type="pct"/>
            <w:shd w:val="clear" w:color="auto" w:fill="auto"/>
            <w:noWrap/>
            <w:vAlign w:val="center"/>
            <w:hideMark/>
          </w:tcPr>
          <w:p w14:paraId="7079ED6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094F63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DB64A36" w14:textId="77777777" w:rsidR="00473BE7" w:rsidRPr="00B158DC" w:rsidRDefault="00473BE7" w:rsidP="0012602E">
            <w:pPr>
              <w:jc w:val="center"/>
              <w:rPr>
                <w:color w:val="000000"/>
                <w:sz w:val="20"/>
                <w:szCs w:val="22"/>
              </w:rPr>
            </w:pPr>
            <w:r w:rsidRPr="00B158DC">
              <w:rPr>
                <w:color w:val="000000"/>
                <w:sz w:val="20"/>
                <w:szCs w:val="22"/>
              </w:rPr>
              <w:t>0,0391</w:t>
            </w:r>
          </w:p>
        </w:tc>
      </w:tr>
      <w:tr w:rsidR="00473BE7" w:rsidRPr="00B158DC" w14:paraId="1DA08464" w14:textId="77777777" w:rsidTr="0012602E">
        <w:trPr>
          <w:trHeight w:hRule="exact" w:val="340"/>
        </w:trPr>
        <w:tc>
          <w:tcPr>
            <w:tcW w:w="2184" w:type="pct"/>
            <w:shd w:val="clear" w:color="auto" w:fill="auto"/>
            <w:noWrap/>
            <w:vAlign w:val="center"/>
            <w:hideMark/>
          </w:tcPr>
          <w:p w14:paraId="4CAC5C64" w14:textId="77777777" w:rsidR="00473BE7" w:rsidRPr="00B158DC" w:rsidRDefault="00473BE7" w:rsidP="0012602E">
            <w:pPr>
              <w:rPr>
                <w:color w:val="000000"/>
                <w:sz w:val="20"/>
                <w:szCs w:val="22"/>
              </w:rPr>
            </w:pPr>
            <w:r w:rsidRPr="00B158DC">
              <w:rPr>
                <w:color w:val="000000"/>
                <w:sz w:val="20"/>
                <w:szCs w:val="22"/>
              </w:rPr>
              <w:t>Любимова, 5 Универсам</w:t>
            </w:r>
          </w:p>
        </w:tc>
        <w:tc>
          <w:tcPr>
            <w:tcW w:w="687" w:type="pct"/>
            <w:shd w:val="clear" w:color="auto" w:fill="auto"/>
            <w:noWrap/>
            <w:vAlign w:val="center"/>
            <w:hideMark/>
          </w:tcPr>
          <w:p w14:paraId="0B6142B2" w14:textId="77777777" w:rsidR="00473BE7" w:rsidRPr="00B158DC" w:rsidRDefault="00473BE7" w:rsidP="0012602E">
            <w:pPr>
              <w:jc w:val="center"/>
              <w:rPr>
                <w:color w:val="000000"/>
                <w:sz w:val="20"/>
                <w:szCs w:val="22"/>
              </w:rPr>
            </w:pPr>
            <w:r w:rsidRPr="00B158DC">
              <w:rPr>
                <w:color w:val="000000"/>
                <w:sz w:val="20"/>
                <w:szCs w:val="22"/>
              </w:rPr>
              <w:t>0,1</w:t>
            </w:r>
          </w:p>
        </w:tc>
        <w:tc>
          <w:tcPr>
            <w:tcW w:w="687" w:type="pct"/>
            <w:shd w:val="clear" w:color="auto" w:fill="auto"/>
            <w:noWrap/>
            <w:vAlign w:val="center"/>
            <w:hideMark/>
          </w:tcPr>
          <w:p w14:paraId="2D485C6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C0D24D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F4C4FDC"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7245AE83" w14:textId="77777777" w:rsidTr="0012602E">
        <w:trPr>
          <w:trHeight w:hRule="exact" w:val="340"/>
        </w:trPr>
        <w:tc>
          <w:tcPr>
            <w:tcW w:w="2184" w:type="pct"/>
            <w:shd w:val="clear" w:color="auto" w:fill="auto"/>
            <w:noWrap/>
            <w:vAlign w:val="center"/>
            <w:hideMark/>
          </w:tcPr>
          <w:p w14:paraId="32039F29" w14:textId="77777777" w:rsidR="00473BE7" w:rsidRPr="00B158DC" w:rsidRDefault="00473BE7" w:rsidP="0012602E">
            <w:pPr>
              <w:rPr>
                <w:color w:val="000000"/>
                <w:sz w:val="20"/>
                <w:szCs w:val="22"/>
              </w:rPr>
            </w:pPr>
            <w:r w:rsidRPr="00B158DC">
              <w:rPr>
                <w:color w:val="000000"/>
                <w:sz w:val="20"/>
                <w:szCs w:val="22"/>
              </w:rPr>
              <w:t>Любимова, 54 (ТЦ Ручеек)</w:t>
            </w:r>
          </w:p>
        </w:tc>
        <w:tc>
          <w:tcPr>
            <w:tcW w:w="687" w:type="pct"/>
            <w:shd w:val="clear" w:color="auto" w:fill="auto"/>
            <w:noWrap/>
            <w:vAlign w:val="center"/>
            <w:hideMark/>
          </w:tcPr>
          <w:p w14:paraId="4FFDAF86" w14:textId="77777777" w:rsidR="00473BE7" w:rsidRPr="00B158DC" w:rsidRDefault="00473BE7" w:rsidP="0012602E">
            <w:pPr>
              <w:jc w:val="center"/>
              <w:rPr>
                <w:color w:val="000000"/>
                <w:sz w:val="20"/>
                <w:szCs w:val="22"/>
              </w:rPr>
            </w:pPr>
            <w:r w:rsidRPr="00B158DC">
              <w:rPr>
                <w:color w:val="000000"/>
                <w:sz w:val="20"/>
                <w:szCs w:val="22"/>
              </w:rPr>
              <w:t>0,085</w:t>
            </w:r>
          </w:p>
        </w:tc>
        <w:tc>
          <w:tcPr>
            <w:tcW w:w="687" w:type="pct"/>
            <w:shd w:val="clear" w:color="auto" w:fill="auto"/>
            <w:noWrap/>
            <w:vAlign w:val="center"/>
            <w:hideMark/>
          </w:tcPr>
          <w:p w14:paraId="52439A6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686F20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200C301" w14:textId="77777777" w:rsidR="00473BE7" w:rsidRPr="00B158DC" w:rsidRDefault="00473BE7" w:rsidP="0012602E">
            <w:pPr>
              <w:jc w:val="center"/>
              <w:rPr>
                <w:color w:val="000000"/>
                <w:sz w:val="20"/>
                <w:szCs w:val="22"/>
              </w:rPr>
            </w:pPr>
            <w:r w:rsidRPr="00B158DC">
              <w:rPr>
                <w:color w:val="000000"/>
                <w:sz w:val="20"/>
                <w:szCs w:val="22"/>
              </w:rPr>
              <w:t>0,085</w:t>
            </w:r>
          </w:p>
        </w:tc>
      </w:tr>
      <w:tr w:rsidR="00473BE7" w:rsidRPr="00B158DC" w14:paraId="36AE4EF0" w14:textId="77777777" w:rsidTr="0012602E">
        <w:trPr>
          <w:trHeight w:hRule="exact" w:val="340"/>
        </w:trPr>
        <w:tc>
          <w:tcPr>
            <w:tcW w:w="2184" w:type="pct"/>
            <w:shd w:val="clear" w:color="auto" w:fill="auto"/>
            <w:noWrap/>
            <w:vAlign w:val="center"/>
            <w:hideMark/>
          </w:tcPr>
          <w:p w14:paraId="7644DDC9" w14:textId="77777777" w:rsidR="00473BE7" w:rsidRPr="00B158DC" w:rsidRDefault="00473BE7" w:rsidP="0012602E">
            <w:pPr>
              <w:rPr>
                <w:color w:val="000000"/>
                <w:sz w:val="20"/>
                <w:szCs w:val="22"/>
              </w:rPr>
            </w:pPr>
            <w:r w:rsidRPr="00B158DC">
              <w:rPr>
                <w:color w:val="000000"/>
                <w:sz w:val="20"/>
                <w:szCs w:val="22"/>
              </w:rPr>
              <w:t>Любимова, 54а</w:t>
            </w:r>
          </w:p>
        </w:tc>
        <w:tc>
          <w:tcPr>
            <w:tcW w:w="687" w:type="pct"/>
            <w:shd w:val="clear" w:color="auto" w:fill="auto"/>
            <w:noWrap/>
            <w:vAlign w:val="center"/>
            <w:hideMark/>
          </w:tcPr>
          <w:p w14:paraId="4AFD6513" w14:textId="77777777" w:rsidR="00473BE7" w:rsidRPr="00B158DC" w:rsidRDefault="00473BE7" w:rsidP="0012602E">
            <w:pPr>
              <w:jc w:val="center"/>
              <w:rPr>
                <w:color w:val="000000"/>
                <w:sz w:val="20"/>
                <w:szCs w:val="22"/>
              </w:rPr>
            </w:pPr>
            <w:r w:rsidRPr="00B158DC">
              <w:rPr>
                <w:color w:val="000000"/>
                <w:sz w:val="20"/>
                <w:szCs w:val="22"/>
              </w:rPr>
              <w:t>0,1718</w:t>
            </w:r>
          </w:p>
        </w:tc>
        <w:tc>
          <w:tcPr>
            <w:tcW w:w="687" w:type="pct"/>
            <w:shd w:val="clear" w:color="auto" w:fill="auto"/>
            <w:noWrap/>
            <w:vAlign w:val="center"/>
            <w:hideMark/>
          </w:tcPr>
          <w:p w14:paraId="761B69E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4B9F71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D490E17" w14:textId="77777777" w:rsidR="00473BE7" w:rsidRPr="00B158DC" w:rsidRDefault="00473BE7" w:rsidP="0012602E">
            <w:pPr>
              <w:jc w:val="center"/>
              <w:rPr>
                <w:color w:val="000000"/>
                <w:sz w:val="20"/>
                <w:szCs w:val="22"/>
              </w:rPr>
            </w:pPr>
            <w:r w:rsidRPr="00B158DC">
              <w:rPr>
                <w:color w:val="000000"/>
                <w:sz w:val="20"/>
                <w:szCs w:val="22"/>
              </w:rPr>
              <w:t>0,1718</w:t>
            </w:r>
          </w:p>
        </w:tc>
      </w:tr>
      <w:tr w:rsidR="00473BE7" w:rsidRPr="00B158DC" w14:paraId="7EC8576E" w14:textId="77777777" w:rsidTr="0012602E">
        <w:trPr>
          <w:trHeight w:hRule="exact" w:val="340"/>
        </w:trPr>
        <w:tc>
          <w:tcPr>
            <w:tcW w:w="2184" w:type="pct"/>
            <w:shd w:val="clear" w:color="auto" w:fill="auto"/>
            <w:noWrap/>
            <w:vAlign w:val="center"/>
            <w:hideMark/>
          </w:tcPr>
          <w:p w14:paraId="58172B12" w14:textId="77777777" w:rsidR="00473BE7" w:rsidRPr="00B158DC" w:rsidRDefault="00473BE7" w:rsidP="0012602E">
            <w:pPr>
              <w:rPr>
                <w:color w:val="000000"/>
                <w:sz w:val="20"/>
                <w:szCs w:val="22"/>
              </w:rPr>
            </w:pPr>
            <w:r w:rsidRPr="00B158DC">
              <w:rPr>
                <w:color w:val="000000"/>
                <w:sz w:val="20"/>
                <w:szCs w:val="22"/>
              </w:rPr>
              <w:t>Любимова, 7а (взрослая пол-ка)</w:t>
            </w:r>
          </w:p>
        </w:tc>
        <w:tc>
          <w:tcPr>
            <w:tcW w:w="687" w:type="pct"/>
            <w:shd w:val="clear" w:color="auto" w:fill="auto"/>
            <w:noWrap/>
            <w:vAlign w:val="center"/>
            <w:hideMark/>
          </w:tcPr>
          <w:p w14:paraId="0BDC423C" w14:textId="77777777" w:rsidR="00473BE7" w:rsidRPr="00B158DC" w:rsidRDefault="00473BE7" w:rsidP="0012602E">
            <w:pPr>
              <w:jc w:val="center"/>
              <w:rPr>
                <w:color w:val="000000"/>
                <w:sz w:val="20"/>
                <w:szCs w:val="22"/>
              </w:rPr>
            </w:pPr>
            <w:r w:rsidRPr="00B158DC">
              <w:rPr>
                <w:color w:val="000000"/>
                <w:sz w:val="20"/>
                <w:szCs w:val="22"/>
              </w:rPr>
              <w:t>0,0638</w:t>
            </w:r>
          </w:p>
        </w:tc>
        <w:tc>
          <w:tcPr>
            <w:tcW w:w="687" w:type="pct"/>
            <w:shd w:val="clear" w:color="auto" w:fill="auto"/>
            <w:noWrap/>
            <w:vAlign w:val="center"/>
            <w:hideMark/>
          </w:tcPr>
          <w:p w14:paraId="1BE5B27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5FC61A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E3C6A56" w14:textId="77777777" w:rsidR="00473BE7" w:rsidRPr="00B158DC" w:rsidRDefault="00473BE7" w:rsidP="0012602E">
            <w:pPr>
              <w:jc w:val="center"/>
              <w:rPr>
                <w:color w:val="000000"/>
                <w:sz w:val="20"/>
                <w:szCs w:val="22"/>
              </w:rPr>
            </w:pPr>
            <w:r w:rsidRPr="00B158DC">
              <w:rPr>
                <w:color w:val="000000"/>
                <w:sz w:val="20"/>
                <w:szCs w:val="22"/>
              </w:rPr>
              <w:t>0,0638</w:t>
            </w:r>
          </w:p>
        </w:tc>
      </w:tr>
      <w:tr w:rsidR="00473BE7" w:rsidRPr="00B158DC" w14:paraId="0A86EAD0" w14:textId="77777777" w:rsidTr="0012602E">
        <w:trPr>
          <w:trHeight w:hRule="exact" w:val="340"/>
        </w:trPr>
        <w:tc>
          <w:tcPr>
            <w:tcW w:w="2184" w:type="pct"/>
            <w:shd w:val="clear" w:color="auto" w:fill="auto"/>
            <w:noWrap/>
            <w:vAlign w:val="center"/>
            <w:hideMark/>
          </w:tcPr>
          <w:p w14:paraId="66CF1045" w14:textId="77777777" w:rsidR="00473BE7" w:rsidRPr="00B158DC" w:rsidRDefault="00473BE7" w:rsidP="0012602E">
            <w:pPr>
              <w:rPr>
                <w:color w:val="000000"/>
                <w:sz w:val="20"/>
                <w:szCs w:val="22"/>
              </w:rPr>
            </w:pPr>
            <w:r w:rsidRPr="00B158DC">
              <w:rPr>
                <w:color w:val="000000"/>
                <w:sz w:val="20"/>
                <w:szCs w:val="22"/>
              </w:rPr>
              <w:t>Любимова, 7а (гараж)</w:t>
            </w:r>
          </w:p>
        </w:tc>
        <w:tc>
          <w:tcPr>
            <w:tcW w:w="687" w:type="pct"/>
            <w:shd w:val="clear" w:color="auto" w:fill="auto"/>
            <w:noWrap/>
            <w:vAlign w:val="center"/>
            <w:hideMark/>
          </w:tcPr>
          <w:p w14:paraId="30B003E7" w14:textId="77777777" w:rsidR="00473BE7" w:rsidRPr="00B158DC" w:rsidRDefault="00473BE7" w:rsidP="0012602E">
            <w:pPr>
              <w:jc w:val="center"/>
              <w:rPr>
                <w:color w:val="000000"/>
                <w:sz w:val="20"/>
                <w:szCs w:val="22"/>
              </w:rPr>
            </w:pPr>
            <w:r w:rsidRPr="00B158DC">
              <w:rPr>
                <w:color w:val="000000"/>
                <w:sz w:val="20"/>
                <w:szCs w:val="22"/>
              </w:rPr>
              <w:t>0,01</w:t>
            </w:r>
          </w:p>
        </w:tc>
        <w:tc>
          <w:tcPr>
            <w:tcW w:w="687" w:type="pct"/>
            <w:shd w:val="clear" w:color="auto" w:fill="auto"/>
            <w:noWrap/>
            <w:vAlign w:val="center"/>
            <w:hideMark/>
          </w:tcPr>
          <w:p w14:paraId="6B9290C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0C916A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D770851" w14:textId="77777777" w:rsidR="00473BE7" w:rsidRPr="00B158DC" w:rsidRDefault="00473BE7" w:rsidP="0012602E">
            <w:pPr>
              <w:jc w:val="center"/>
              <w:rPr>
                <w:color w:val="000000"/>
                <w:sz w:val="20"/>
                <w:szCs w:val="22"/>
              </w:rPr>
            </w:pPr>
            <w:r w:rsidRPr="00B158DC">
              <w:rPr>
                <w:color w:val="000000"/>
                <w:sz w:val="20"/>
                <w:szCs w:val="22"/>
              </w:rPr>
              <w:t>0,01</w:t>
            </w:r>
          </w:p>
        </w:tc>
      </w:tr>
      <w:tr w:rsidR="00473BE7" w:rsidRPr="00B158DC" w14:paraId="6449C3FB" w14:textId="77777777" w:rsidTr="0012602E">
        <w:trPr>
          <w:trHeight w:hRule="exact" w:val="340"/>
        </w:trPr>
        <w:tc>
          <w:tcPr>
            <w:tcW w:w="2184" w:type="pct"/>
            <w:shd w:val="clear" w:color="auto" w:fill="auto"/>
            <w:noWrap/>
            <w:vAlign w:val="center"/>
            <w:hideMark/>
          </w:tcPr>
          <w:p w14:paraId="74EAE9E0" w14:textId="77777777" w:rsidR="00473BE7" w:rsidRPr="00B158DC" w:rsidRDefault="00473BE7" w:rsidP="0012602E">
            <w:pPr>
              <w:rPr>
                <w:color w:val="000000"/>
                <w:sz w:val="20"/>
                <w:szCs w:val="22"/>
              </w:rPr>
            </w:pPr>
            <w:r w:rsidRPr="00B158DC">
              <w:rPr>
                <w:color w:val="000000"/>
                <w:sz w:val="20"/>
                <w:szCs w:val="22"/>
              </w:rPr>
              <w:t>Любимова, 7а (СЭС)</w:t>
            </w:r>
          </w:p>
        </w:tc>
        <w:tc>
          <w:tcPr>
            <w:tcW w:w="687" w:type="pct"/>
            <w:shd w:val="clear" w:color="auto" w:fill="auto"/>
            <w:noWrap/>
            <w:vAlign w:val="center"/>
            <w:hideMark/>
          </w:tcPr>
          <w:p w14:paraId="731B3F0B" w14:textId="77777777" w:rsidR="00473BE7" w:rsidRPr="00B158DC" w:rsidRDefault="00473BE7" w:rsidP="0012602E">
            <w:pPr>
              <w:jc w:val="center"/>
              <w:rPr>
                <w:color w:val="000000"/>
                <w:sz w:val="20"/>
                <w:szCs w:val="22"/>
              </w:rPr>
            </w:pPr>
            <w:r w:rsidRPr="00B158DC">
              <w:rPr>
                <w:color w:val="000000"/>
                <w:sz w:val="20"/>
                <w:szCs w:val="22"/>
              </w:rPr>
              <w:t>0,032</w:t>
            </w:r>
          </w:p>
        </w:tc>
        <w:tc>
          <w:tcPr>
            <w:tcW w:w="687" w:type="pct"/>
            <w:shd w:val="clear" w:color="auto" w:fill="auto"/>
            <w:noWrap/>
            <w:vAlign w:val="center"/>
            <w:hideMark/>
          </w:tcPr>
          <w:p w14:paraId="774E6ED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6FE68C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907335A" w14:textId="77777777" w:rsidR="00473BE7" w:rsidRPr="00B158DC" w:rsidRDefault="00473BE7" w:rsidP="0012602E">
            <w:pPr>
              <w:jc w:val="center"/>
              <w:rPr>
                <w:color w:val="000000"/>
                <w:sz w:val="20"/>
                <w:szCs w:val="22"/>
              </w:rPr>
            </w:pPr>
            <w:r w:rsidRPr="00B158DC">
              <w:rPr>
                <w:color w:val="000000"/>
                <w:sz w:val="20"/>
                <w:szCs w:val="22"/>
              </w:rPr>
              <w:t>0,032</w:t>
            </w:r>
          </w:p>
        </w:tc>
      </w:tr>
      <w:tr w:rsidR="00473BE7" w:rsidRPr="00B158DC" w14:paraId="4C9205F4" w14:textId="77777777" w:rsidTr="0012602E">
        <w:trPr>
          <w:trHeight w:hRule="exact" w:val="340"/>
        </w:trPr>
        <w:tc>
          <w:tcPr>
            <w:tcW w:w="2184" w:type="pct"/>
            <w:shd w:val="clear" w:color="auto" w:fill="auto"/>
            <w:noWrap/>
            <w:vAlign w:val="center"/>
            <w:hideMark/>
          </w:tcPr>
          <w:p w14:paraId="7CF06E8A" w14:textId="77777777" w:rsidR="00473BE7" w:rsidRPr="00B158DC" w:rsidRDefault="00473BE7" w:rsidP="0012602E">
            <w:pPr>
              <w:rPr>
                <w:color w:val="000000"/>
                <w:sz w:val="20"/>
                <w:szCs w:val="22"/>
              </w:rPr>
            </w:pPr>
            <w:r w:rsidRPr="00B158DC">
              <w:rPr>
                <w:color w:val="000000"/>
                <w:sz w:val="20"/>
                <w:szCs w:val="22"/>
              </w:rPr>
              <w:t>Любимова, АТП</w:t>
            </w:r>
          </w:p>
        </w:tc>
        <w:tc>
          <w:tcPr>
            <w:tcW w:w="687" w:type="pct"/>
            <w:shd w:val="clear" w:color="auto" w:fill="auto"/>
            <w:noWrap/>
            <w:vAlign w:val="center"/>
            <w:hideMark/>
          </w:tcPr>
          <w:p w14:paraId="2ECD95BA" w14:textId="77777777" w:rsidR="00473BE7" w:rsidRPr="00B158DC" w:rsidRDefault="00473BE7" w:rsidP="0012602E">
            <w:pPr>
              <w:jc w:val="center"/>
              <w:rPr>
                <w:color w:val="000000"/>
                <w:sz w:val="20"/>
                <w:szCs w:val="22"/>
              </w:rPr>
            </w:pPr>
            <w:r w:rsidRPr="00B158DC">
              <w:rPr>
                <w:color w:val="000000"/>
                <w:sz w:val="20"/>
                <w:szCs w:val="22"/>
              </w:rPr>
              <w:t>0,02</w:t>
            </w:r>
          </w:p>
        </w:tc>
        <w:tc>
          <w:tcPr>
            <w:tcW w:w="687" w:type="pct"/>
            <w:shd w:val="clear" w:color="auto" w:fill="auto"/>
            <w:noWrap/>
            <w:vAlign w:val="center"/>
            <w:hideMark/>
          </w:tcPr>
          <w:p w14:paraId="1FF5C22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22569B8" w14:textId="77777777" w:rsidR="00473BE7" w:rsidRPr="00B158DC" w:rsidRDefault="00473BE7" w:rsidP="0012602E">
            <w:pPr>
              <w:jc w:val="center"/>
              <w:rPr>
                <w:color w:val="000000"/>
                <w:sz w:val="20"/>
                <w:szCs w:val="22"/>
              </w:rPr>
            </w:pPr>
            <w:r w:rsidRPr="00B158DC">
              <w:rPr>
                <w:color w:val="000000"/>
                <w:sz w:val="20"/>
                <w:szCs w:val="22"/>
              </w:rPr>
              <w:t>0,032</w:t>
            </w:r>
          </w:p>
        </w:tc>
        <w:tc>
          <w:tcPr>
            <w:tcW w:w="698" w:type="pct"/>
            <w:shd w:val="clear" w:color="auto" w:fill="auto"/>
            <w:noWrap/>
            <w:vAlign w:val="center"/>
            <w:hideMark/>
          </w:tcPr>
          <w:p w14:paraId="605589BD" w14:textId="77777777" w:rsidR="00473BE7" w:rsidRPr="00B158DC" w:rsidRDefault="00473BE7" w:rsidP="0012602E">
            <w:pPr>
              <w:jc w:val="center"/>
              <w:rPr>
                <w:color w:val="000000"/>
                <w:sz w:val="20"/>
                <w:szCs w:val="22"/>
              </w:rPr>
            </w:pPr>
            <w:r w:rsidRPr="00B158DC">
              <w:rPr>
                <w:color w:val="000000"/>
                <w:sz w:val="20"/>
                <w:szCs w:val="22"/>
              </w:rPr>
              <w:t>0,052</w:t>
            </w:r>
          </w:p>
        </w:tc>
      </w:tr>
      <w:tr w:rsidR="00473BE7" w:rsidRPr="00B158DC" w14:paraId="6132F1CD" w14:textId="77777777" w:rsidTr="0012602E">
        <w:trPr>
          <w:trHeight w:hRule="exact" w:val="340"/>
        </w:trPr>
        <w:tc>
          <w:tcPr>
            <w:tcW w:w="2184" w:type="pct"/>
            <w:shd w:val="clear" w:color="auto" w:fill="auto"/>
            <w:noWrap/>
            <w:vAlign w:val="center"/>
            <w:hideMark/>
          </w:tcPr>
          <w:p w14:paraId="18FB49DE" w14:textId="77777777" w:rsidR="00473BE7" w:rsidRPr="00B158DC" w:rsidRDefault="00473BE7" w:rsidP="0012602E">
            <w:pPr>
              <w:rPr>
                <w:color w:val="000000"/>
                <w:sz w:val="20"/>
                <w:szCs w:val="22"/>
              </w:rPr>
            </w:pPr>
            <w:r w:rsidRPr="00B158DC">
              <w:rPr>
                <w:color w:val="000000"/>
                <w:sz w:val="20"/>
                <w:szCs w:val="22"/>
              </w:rPr>
              <w:t>Любимова, Водоподготовка</w:t>
            </w:r>
          </w:p>
        </w:tc>
        <w:tc>
          <w:tcPr>
            <w:tcW w:w="687" w:type="pct"/>
            <w:shd w:val="clear" w:color="auto" w:fill="auto"/>
            <w:noWrap/>
            <w:vAlign w:val="center"/>
            <w:hideMark/>
          </w:tcPr>
          <w:p w14:paraId="7B4D9686" w14:textId="77777777" w:rsidR="00473BE7" w:rsidRPr="00B158DC" w:rsidRDefault="00473BE7" w:rsidP="0012602E">
            <w:pPr>
              <w:jc w:val="center"/>
              <w:rPr>
                <w:color w:val="000000"/>
                <w:sz w:val="20"/>
                <w:szCs w:val="22"/>
              </w:rPr>
            </w:pPr>
            <w:r w:rsidRPr="00B158DC">
              <w:rPr>
                <w:color w:val="000000"/>
                <w:sz w:val="20"/>
                <w:szCs w:val="22"/>
              </w:rPr>
              <w:t>0,277</w:t>
            </w:r>
          </w:p>
        </w:tc>
        <w:tc>
          <w:tcPr>
            <w:tcW w:w="687" w:type="pct"/>
            <w:shd w:val="clear" w:color="auto" w:fill="auto"/>
            <w:noWrap/>
            <w:vAlign w:val="center"/>
            <w:hideMark/>
          </w:tcPr>
          <w:p w14:paraId="6A947A7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D2AA40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7E2C1D5" w14:textId="77777777" w:rsidR="00473BE7" w:rsidRPr="00B158DC" w:rsidRDefault="00473BE7" w:rsidP="0012602E">
            <w:pPr>
              <w:jc w:val="center"/>
              <w:rPr>
                <w:color w:val="000000"/>
                <w:sz w:val="20"/>
                <w:szCs w:val="22"/>
              </w:rPr>
            </w:pPr>
            <w:r w:rsidRPr="00B158DC">
              <w:rPr>
                <w:color w:val="000000"/>
                <w:sz w:val="20"/>
                <w:szCs w:val="22"/>
              </w:rPr>
              <w:t>0,277</w:t>
            </w:r>
          </w:p>
        </w:tc>
      </w:tr>
      <w:tr w:rsidR="00473BE7" w:rsidRPr="00B158DC" w14:paraId="2CD9101F" w14:textId="77777777" w:rsidTr="0012602E">
        <w:trPr>
          <w:trHeight w:hRule="exact" w:val="340"/>
        </w:trPr>
        <w:tc>
          <w:tcPr>
            <w:tcW w:w="2184" w:type="pct"/>
            <w:shd w:val="clear" w:color="auto" w:fill="auto"/>
            <w:noWrap/>
            <w:vAlign w:val="center"/>
            <w:hideMark/>
          </w:tcPr>
          <w:p w14:paraId="7A73351D" w14:textId="77777777" w:rsidR="00473BE7" w:rsidRPr="00B158DC" w:rsidRDefault="00473BE7" w:rsidP="0012602E">
            <w:pPr>
              <w:rPr>
                <w:color w:val="000000"/>
                <w:sz w:val="20"/>
                <w:szCs w:val="22"/>
              </w:rPr>
            </w:pPr>
            <w:r w:rsidRPr="00B158DC">
              <w:rPr>
                <w:color w:val="000000"/>
                <w:sz w:val="20"/>
                <w:szCs w:val="22"/>
              </w:rPr>
              <w:t>Любимова, Гаражи</w:t>
            </w:r>
          </w:p>
        </w:tc>
        <w:tc>
          <w:tcPr>
            <w:tcW w:w="687" w:type="pct"/>
            <w:shd w:val="clear" w:color="auto" w:fill="auto"/>
            <w:noWrap/>
            <w:vAlign w:val="center"/>
            <w:hideMark/>
          </w:tcPr>
          <w:p w14:paraId="30C98C1A" w14:textId="77777777" w:rsidR="00473BE7" w:rsidRPr="00B158DC" w:rsidRDefault="00473BE7" w:rsidP="0012602E">
            <w:pPr>
              <w:jc w:val="center"/>
              <w:rPr>
                <w:color w:val="000000"/>
                <w:sz w:val="20"/>
                <w:szCs w:val="22"/>
              </w:rPr>
            </w:pPr>
            <w:r w:rsidRPr="00B158DC">
              <w:rPr>
                <w:color w:val="000000"/>
                <w:sz w:val="20"/>
                <w:szCs w:val="22"/>
              </w:rPr>
              <w:t>0,01</w:t>
            </w:r>
          </w:p>
        </w:tc>
        <w:tc>
          <w:tcPr>
            <w:tcW w:w="687" w:type="pct"/>
            <w:shd w:val="clear" w:color="auto" w:fill="auto"/>
            <w:noWrap/>
            <w:vAlign w:val="center"/>
            <w:hideMark/>
          </w:tcPr>
          <w:p w14:paraId="3F1090F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9956309" w14:textId="77777777" w:rsidR="00473BE7" w:rsidRPr="00B158DC" w:rsidRDefault="00473BE7" w:rsidP="0012602E">
            <w:pPr>
              <w:jc w:val="center"/>
              <w:rPr>
                <w:color w:val="000000"/>
                <w:sz w:val="20"/>
                <w:szCs w:val="22"/>
              </w:rPr>
            </w:pPr>
            <w:r w:rsidRPr="00B158DC">
              <w:rPr>
                <w:color w:val="000000"/>
                <w:sz w:val="20"/>
                <w:szCs w:val="22"/>
              </w:rPr>
              <w:t>0,015</w:t>
            </w:r>
          </w:p>
        </w:tc>
        <w:tc>
          <w:tcPr>
            <w:tcW w:w="698" w:type="pct"/>
            <w:shd w:val="clear" w:color="auto" w:fill="auto"/>
            <w:noWrap/>
            <w:vAlign w:val="center"/>
            <w:hideMark/>
          </w:tcPr>
          <w:p w14:paraId="73054947" w14:textId="77777777" w:rsidR="00473BE7" w:rsidRPr="00B158DC" w:rsidRDefault="00473BE7" w:rsidP="0012602E">
            <w:pPr>
              <w:jc w:val="center"/>
              <w:rPr>
                <w:color w:val="000000"/>
                <w:sz w:val="20"/>
                <w:szCs w:val="22"/>
              </w:rPr>
            </w:pPr>
            <w:r w:rsidRPr="00B158DC">
              <w:rPr>
                <w:color w:val="000000"/>
                <w:sz w:val="20"/>
                <w:szCs w:val="22"/>
              </w:rPr>
              <w:t>0,025</w:t>
            </w:r>
          </w:p>
        </w:tc>
      </w:tr>
      <w:tr w:rsidR="00473BE7" w:rsidRPr="00B158DC" w14:paraId="1695B2AB" w14:textId="77777777" w:rsidTr="0012602E">
        <w:trPr>
          <w:trHeight w:hRule="exact" w:val="340"/>
        </w:trPr>
        <w:tc>
          <w:tcPr>
            <w:tcW w:w="2184" w:type="pct"/>
            <w:shd w:val="clear" w:color="auto" w:fill="auto"/>
            <w:noWrap/>
            <w:vAlign w:val="center"/>
            <w:hideMark/>
          </w:tcPr>
          <w:p w14:paraId="1E4C3B52" w14:textId="77777777" w:rsidR="00473BE7" w:rsidRPr="00B158DC" w:rsidRDefault="00473BE7" w:rsidP="0012602E">
            <w:pPr>
              <w:rPr>
                <w:color w:val="000000"/>
                <w:sz w:val="20"/>
                <w:szCs w:val="22"/>
              </w:rPr>
            </w:pPr>
            <w:r w:rsidRPr="00B158DC">
              <w:rPr>
                <w:color w:val="000000"/>
                <w:sz w:val="20"/>
                <w:szCs w:val="22"/>
              </w:rPr>
              <w:t>Любимова, гаражи</w:t>
            </w:r>
          </w:p>
        </w:tc>
        <w:tc>
          <w:tcPr>
            <w:tcW w:w="687" w:type="pct"/>
            <w:shd w:val="clear" w:color="auto" w:fill="auto"/>
            <w:noWrap/>
            <w:vAlign w:val="center"/>
            <w:hideMark/>
          </w:tcPr>
          <w:p w14:paraId="6D8C8C42" w14:textId="77777777" w:rsidR="00473BE7" w:rsidRPr="00B158DC" w:rsidRDefault="00473BE7" w:rsidP="0012602E">
            <w:pPr>
              <w:jc w:val="center"/>
              <w:rPr>
                <w:color w:val="000000"/>
                <w:sz w:val="20"/>
                <w:szCs w:val="22"/>
              </w:rPr>
            </w:pPr>
            <w:r w:rsidRPr="00B158DC">
              <w:rPr>
                <w:color w:val="000000"/>
                <w:sz w:val="20"/>
                <w:szCs w:val="22"/>
              </w:rPr>
              <w:t>0,016</w:t>
            </w:r>
          </w:p>
        </w:tc>
        <w:tc>
          <w:tcPr>
            <w:tcW w:w="687" w:type="pct"/>
            <w:shd w:val="clear" w:color="auto" w:fill="auto"/>
            <w:noWrap/>
            <w:vAlign w:val="center"/>
            <w:hideMark/>
          </w:tcPr>
          <w:p w14:paraId="43EDA72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F3261A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AD91F62"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75629A25" w14:textId="77777777" w:rsidTr="0012602E">
        <w:trPr>
          <w:trHeight w:hRule="exact" w:val="340"/>
        </w:trPr>
        <w:tc>
          <w:tcPr>
            <w:tcW w:w="2184" w:type="pct"/>
            <w:shd w:val="clear" w:color="auto" w:fill="auto"/>
            <w:noWrap/>
            <w:vAlign w:val="center"/>
            <w:hideMark/>
          </w:tcPr>
          <w:p w14:paraId="07F40937" w14:textId="77777777" w:rsidR="00473BE7" w:rsidRPr="00B158DC" w:rsidRDefault="00473BE7" w:rsidP="0012602E">
            <w:pPr>
              <w:rPr>
                <w:color w:val="000000"/>
                <w:sz w:val="20"/>
                <w:szCs w:val="22"/>
              </w:rPr>
            </w:pPr>
            <w:r w:rsidRPr="00B158DC">
              <w:rPr>
                <w:color w:val="000000"/>
                <w:sz w:val="20"/>
                <w:szCs w:val="22"/>
              </w:rPr>
              <w:t>Любимова, павильон</w:t>
            </w:r>
          </w:p>
        </w:tc>
        <w:tc>
          <w:tcPr>
            <w:tcW w:w="687" w:type="pct"/>
            <w:shd w:val="clear" w:color="auto" w:fill="auto"/>
            <w:noWrap/>
            <w:vAlign w:val="center"/>
            <w:hideMark/>
          </w:tcPr>
          <w:p w14:paraId="38123436" w14:textId="77777777" w:rsidR="00473BE7" w:rsidRPr="00B158DC" w:rsidRDefault="00473BE7" w:rsidP="0012602E">
            <w:pPr>
              <w:jc w:val="center"/>
              <w:rPr>
                <w:color w:val="000000"/>
                <w:sz w:val="20"/>
                <w:szCs w:val="22"/>
              </w:rPr>
            </w:pPr>
            <w:r w:rsidRPr="00B158DC">
              <w:rPr>
                <w:color w:val="000000"/>
                <w:sz w:val="20"/>
                <w:szCs w:val="22"/>
              </w:rPr>
              <w:t>0,005</w:t>
            </w:r>
          </w:p>
        </w:tc>
        <w:tc>
          <w:tcPr>
            <w:tcW w:w="687" w:type="pct"/>
            <w:shd w:val="clear" w:color="auto" w:fill="auto"/>
            <w:noWrap/>
            <w:vAlign w:val="center"/>
            <w:hideMark/>
          </w:tcPr>
          <w:p w14:paraId="2D69BC0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C60470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4914DCE" w14:textId="77777777" w:rsidR="00473BE7" w:rsidRPr="00B158DC" w:rsidRDefault="00473BE7" w:rsidP="0012602E">
            <w:pPr>
              <w:jc w:val="center"/>
              <w:rPr>
                <w:color w:val="000000"/>
                <w:sz w:val="20"/>
                <w:szCs w:val="22"/>
              </w:rPr>
            </w:pPr>
            <w:r w:rsidRPr="00B158DC">
              <w:rPr>
                <w:color w:val="000000"/>
                <w:sz w:val="20"/>
                <w:szCs w:val="22"/>
              </w:rPr>
              <w:t>0,005</w:t>
            </w:r>
          </w:p>
        </w:tc>
      </w:tr>
      <w:tr w:rsidR="00473BE7" w:rsidRPr="00B158DC" w14:paraId="064041A5" w14:textId="77777777" w:rsidTr="0012602E">
        <w:trPr>
          <w:trHeight w:hRule="exact" w:val="340"/>
        </w:trPr>
        <w:tc>
          <w:tcPr>
            <w:tcW w:w="2184" w:type="pct"/>
            <w:shd w:val="clear" w:color="auto" w:fill="auto"/>
            <w:noWrap/>
            <w:vAlign w:val="center"/>
            <w:hideMark/>
          </w:tcPr>
          <w:p w14:paraId="62C07420" w14:textId="77777777" w:rsidR="00473BE7" w:rsidRPr="00B158DC" w:rsidRDefault="00473BE7" w:rsidP="0012602E">
            <w:pPr>
              <w:rPr>
                <w:color w:val="000000"/>
                <w:sz w:val="20"/>
                <w:szCs w:val="22"/>
              </w:rPr>
            </w:pPr>
            <w:r w:rsidRPr="00B158DC">
              <w:rPr>
                <w:color w:val="000000"/>
                <w:sz w:val="20"/>
                <w:szCs w:val="22"/>
              </w:rPr>
              <w:t>Любимова, ПС</w:t>
            </w:r>
          </w:p>
        </w:tc>
        <w:tc>
          <w:tcPr>
            <w:tcW w:w="687" w:type="pct"/>
            <w:shd w:val="clear" w:color="auto" w:fill="auto"/>
            <w:noWrap/>
            <w:vAlign w:val="center"/>
            <w:hideMark/>
          </w:tcPr>
          <w:p w14:paraId="0C33E50B" w14:textId="77777777" w:rsidR="00473BE7" w:rsidRPr="00B158DC" w:rsidRDefault="00473BE7" w:rsidP="0012602E">
            <w:pPr>
              <w:jc w:val="center"/>
              <w:rPr>
                <w:color w:val="000000"/>
                <w:sz w:val="20"/>
                <w:szCs w:val="22"/>
              </w:rPr>
            </w:pPr>
            <w:r w:rsidRPr="00B158DC">
              <w:rPr>
                <w:color w:val="000000"/>
                <w:sz w:val="20"/>
                <w:szCs w:val="22"/>
              </w:rPr>
              <w:t>0,0694</w:t>
            </w:r>
          </w:p>
        </w:tc>
        <w:tc>
          <w:tcPr>
            <w:tcW w:w="687" w:type="pct"/>
            <w:shd w:val="clear" w:color="auto" w:fill="auto"/>
            <w:noWrap/>
            <w:vAlign w:val="center"/>
            <w:hideMark/>
          </w:tcPr>
          <w:p w14:paraId="3DE67C5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E3BCE1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75D6D8A" w14:textId="77777777" w:rsidR="00473BE7" w:rsidRPr="00B158DC" w:rsidRDefault="00473BE7" w:rsidP="0012602E">
            <w:pPr>
              <w:jc w:val="center"/>
              <w:rPr>
                <w:color w:val="000000"/>
                <w:sz w:val="20"/>
                <w:szCs w:val="22"/>
              </w:rPr>
            </w:pPr>
            <w:r w:rsidRPr="00B158DC">
              <w:rPr>
                <w:color w:val="000000"/>
                <w:sz w:val="20"/>
                <w:szCs w:val="22"/>
              </w:rPr>
              <w:t>0,0694</w:t>
            </w:r>
          </w:p>
        </w:tc>
      </w:tr>
      <w:tr w:rsidR="00473BE7" w:rsidRPr="00B158DC" w14:paraId="0F94D3E9" w14:textId="77777777" w:rsidTr="0012602E">
        <w:trPr>
          <w:trHeight w:hRule="exact" w:val="340"/>
        </w:trPr>
        <w:tc>
          <w:tcPr>
            <w:tcW w:w="2184" w:type="pct"/>
            <w:shd w:val="clear" w:color="auto" w:fill="auto"/>
            <w:noWrap/>
            <w:vAlign w:val="center"/>
            <w:hideMark/>
          </w:tcPr>
          <w:p w14:paraId="6A2309BE" w14:textId="77777777" w:rsidR="00473BE7" w:rsidRPr="00B158DC" w:rsidRDefault="00473BE7" w:rsidP="0012602E">
            <w:pPr>
              <w:rPr>
                <w:color w:val="000000"/>
                <w:sz w:val="20"/>
                <w:szCs w:val="22"/>
              </w:rPr>
            </w:pPr>
            <w:r w:rsidRPr="00B158DC">
              <w:rPr>
                <w:color w:val="000000"/>
                <w:sz w:val="20"/>
                <w:szCs w:val="22"/>
              </w:rPr>
              <w:t>Любимова, швейная фабрика</w:t>
            </w:r>
          </w:p>
        </w:tc>
        <w:tc>
          <w:tcPr>
            <w:tcW w:w="687" w:type="pct"/>
            <w:shd w:val="clear" w:color="auto" w:fill="auto"/>
            <w:noWrap/>
            <w:vAlign w:val="center"/>
            <w:hideMark/>
          </w:tcPr>
          <w:p w14:paraId="5D399DB5" w14:textId="77777777" w:rsidR="00473BE7" w:rsidRPr="00B158DC" w:rsidRDefault="00473BE7" w:rsidP="0012602E">
            <w:pPr>
              <w:jc w:val="center"/>
              <w:rPr>
                <w:color w:val="000000"/>
                <w:sz w:val="20"/>
                <w:szCs w:val="22"/>
              </w:rPr>
            </w:pPr>
            <w:r w:rsidRPr="00B158DC">
              <w:rPr>
                <w:color w:val="000000"/>
                <w:sz w:val="20"/>
                <w:szCs w:val="22"/>
              </w:rPr>
              <w:t>0,2684</w:t>
            </w:r>
          </w:p>
        </w:tc>
        <w:tc>
          <w:tcPr>
            <w:tcW w:w="687" w:type="pct"/>
            <w:shd w:val="clear" w:color="auto" w:fill="auto"/>
            <w:noWrap/>
            <w:vAlign w:val="center"/>
            <w:hideMark/>
          </w:tcPr>
          <w:p w14:paraId="066400E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58235D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F594ABC" w14:textId="77777777" w:rsidR="00473BE7" w:rsidRPr="00B158DC" w:rsidRDefault="00473BE7" w:rsidP="0012602E">
            <w:pPr>
              <w:jc w:val="center"/>
              <w:rPr>
                <w:color w:val="000000"/>
                <w:sz w:val="20"/>
                <w:szCs w:val="22"/>
              </w:rPr>
            </w:pPr>
            <w:r w:rsidRPr="00B158DC">
              <w:rPr>
                <w:color w:val="000000"/>
                <w:sz w:val="20"/>
                <w:szCs w:val="22"/>
              </w:rPr>
              <w:t>0,2684</w:t>
            </w:r>
          </w:p>
        </w:tc>
      </w:tr>
      <w:tr w:rsidR="00473BE7" w:rsidRPr="00B158DC" w14:paraId="5C4959D4" w14:textId="77777777" w:rsidTr="0012602E">
        <w:trPr>
          <w:trHeight w:hRule="exact" w:val="340"/>
        </w:trPr>
        <w:tc>
          <w:tcPr>
            <w:tcW w:w="2184" w:type="pct"/>
            <w:shd w:val="clear" w:color="auto" w:fill="auto"/>
            <w:noWrap/>
            <w:vAlign w:val="center"/>
            <w:hideMark/>
          </w:tcPr>
          <w:p w14:paraId="5B923B4E" w14:textId="77777777" w:rsidR="00473BE7" w:rsidRPr="00B158DC" w:rsidRDefault="00473BE7" w:rsidP="0012602E">
            <w:pPr>
              <w:rPr>
                <w:color w:val="000000"/>
                <w:sz w:val="20"/>
                <w:szCs w:val="22"/>
              </w:rPr>
            </w:pPr>
            <w:r w:rsidRPr="00B158DC">
              <w:rPr>
                <w:color w:val="000000"/>
                <w:sz w:val="20"/>
                <w:szCs w:val="22"/>
              </w:rPr>
              <w:t>м. Лахтина, 1а</w:t>
            </w:r>
          </w:p>
        </w:tc>
        <w:tc>
          <w:tcPr>
            <w:tcW w:w="687" w:type="pct"/>
            <w:shd w:val="clear" w:color="auto" w:fill="auto"/>
            <w:noWrap/>
            <w:vAlign w:val="center"/>
            <w:hideMark/>
          </w:tcPr>
          <w:p w14:paraId="13F9F8E1" w14:textId="77777777" w:rsidR="00473BE7" w:rsidRPr="00B158DC" w:rsidRDefault="00473BE7" w:rsidP="0012602E">
            <w:pPr>
              <w:jc w:val="center"/>
              <w:rPr>
                <w:color w:val="000000"/>
                <w:sz w:val="20"/>
                <w:szCs w:val="22"/>
              </w:rPr>
            </w:pPr>
            <w:r w:rsidRPr="00B158DC">
              <w:rPr>
                <w:color w:val="000000"/>
                <w:sz w:val="20"/>
                <w:szCs w:val="22"/>
              </w:rPr>
              <w:t>0,0043</w:t>
            </w:r>
          </w:p>
        </w:tc>
        <w:tc>
          <w:tcPr>
            <w:tcW w:w="687" w:type="pct"/>
            <w:shd w:val="clear" w:color="auto" w:fill="auto"/>
            <w:noWrap/>
            <w:vAlign w:val="center"/>
            <w:hideMark/>
          </w:tcPr>
          <w:p w14:paraId="77CD858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288C2A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3A000BD" w14:textId="77777777" w:rsidR="00473BE7" w:rsidRPr="00B158DC" w:rsidRDefault="00473BE7" w:rsidP="0012602E">
            <w:pPr>
              <w:jc w:val="center"/>
              <w:rPr>
                <w:color w:val="000000"/>
                <w:sz w:val="20"/>
                <w:szCs w:val="22"/>
              </w:rPr>
            </w:pPr>
            <w:r w:rsidRPr="00B158DC">
              <w:rPr>
                <w:color w:val="000000"/>
                <w:sz w:val="20"/>
                <w:szCs w:val="22"/>
              </w:rPr>
              <w:t>0,0043</w:t>
            </w:r>
          </w:p>
        </w:tc>
      </w:tr>
      <w:tr w:rsidR="00473BE7" w:rsidRPr="00B158DC" w14:paraId="21AA7E32" w14:textId="77777777" w:rsidTr="0012602E">
        <w:trPr>
          <w:trHeight w:hRule="exact" w:val="340"/>
        </w:trPr>
        <w:tc>
          <w:tcPr>
            <w:tcW w:w="2184" w:type="pct"/>
            <w:shd w:val="clear" w:color="auto" w:fill="auto"/>
            <w:noWrap/>
            <w:vAlign w:val="center"/>
            <w:hideMark/>
          </w:tcPr>
          <w:p w14:paraId="05080DEF" w14:textId="77777777" w:rsidR="00473BE7" w:rsidRPr="00B158DC" w:rsidRDefault="00473BE7" w:rsidP="0012602E">
            <w:pPr>
              <w:rPr>
                <w:color w:val="000000"/>
                <w:sz w:val="20"/>
                <w:szCs w:val="22"/>
              </w:rPr>
            </w:pPr>
            <w:r w:rsidRPr="00B158DC">
              <w:rPr>
                <w:color w:val="000000"/>
                <w:sz w:val="20"/>
                <w:szCs w:val="22"/>
              </w:rPr>
              <w:t>м. Лахтина, 2а</w:t>
            </w:r>
          </w:p>
        </w:tc>
        <w:tc>
          <w:tcPr>
            <w:tcW w:w="687" w:type="pct"/>
            <w:shd w:val="clear" w:color="auto" w:fill="auto"/>
            <w:noWrap/>
            <w:vAlign w:val="center"/>
            <w:hideMark/>
          </w:tcPr>
          <w:p w14:paraId="210B3D3A" w14:textId="77777777" w:rsidR="00473BE7" w:rsidRPr="00B158DC" w:rsidRDefault="00473BE7" w:rsidP="0012602E">
            <w:pPr>
              <w:jc w:val="center"/>
              <w:rPr>
                <w:color w:val="000000"/>
                <w:sz w:val="20"/>
                <w:szCs w:val="22"/>
              </w:rPr>
            </w:pPr>
            <w:r w:rsidRPr="00B158DC">
              <w:rPr>
                <w:color w:val="000000"/>
                <w:sz w:val="20"/>
                <w:szCs w:val="22"/>
              </w:rPr>
              <w:t>0,0043</w:t>
            </w:r>
          </w:p>
        </w:tc>
        <w:tc>
          <w:tcPr>
            <w:tcW w:w="687" w:type="pct"/>
            <w:shd w:val="clear" w:color="auto" w:fill="auto"/>
            <w:noWrap/>
            <w:vAlign w:val="center"/>
            <w:hideMark/>
          </w:tcPr>
          <w:p w14:paraId="4738A4C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3161D7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27445E6" w14:textId="77777777" w:rsidR="00473BE7" w:rsidRPr="00B158DC" w:rsidRDefault="00473BE7" w:rsidP="0012602E">
            <w:pPr>
              <w:jc w:val="center"/>
              <w:rPr>
                <w:color w:val="000000"/>
                <w:sz w:val="20"/>
                <w:szCs w:val="22"/>
              </w:rPr>
            </w:pPr>
            <w:r w:rsidRPr="00B158DC">
              <w:rPr>
                <w:color w:val="000000"/>
                <w:sz w:val="20"/>
                <w:szCs w:val="22"/>
              </w:rPr>
              <w:t>0,0043</w:t>
            </w:r>
          </w:p>
        </w:tc>
      </w:tr>
      <w:tr w:rsidR="00473BE7" w:rsidRPr="00B158DC" w14:paraId="5EF42D69" w14:textId="77777777" w:rsidTr="0012602E">
        <w:trPr>
          <w:trHeight w:hRule="exact" w:val="340"/>
        </w:trPr>
        <w:tc>
          <w:tcPr>
            <w:tcW w:w="2184" w:type="pct"/>
            <w:shd w:val="clear" w:color="auto" w:fill="auto"/>
            <w:noWrap/>
            <w:vAlign w:val="center"/>
            <w:hideMark/>
          </w:tcPr>
          <w:p w14:paraId="24B7FE63" w14:textId="77777777" w:rsidR="00473BE7" w:rsidRPr="00B158DC" w:rsidRDefault="00473BE7" w:rsidP="0012602E">
            <w:pPr>
              <w:rPr>
                <w:color w:val="000000"/>
                <w:sz w:val="20"/>
                <w:szCs w:val="22"/>
              </w:rPr>
            </w:pPr>
            <w:r w:rsidRPr="00B158DC">
              <w:rPr>
                <w:color w:val="000000"/>
                <w:sz w:val="20"/>
                <w:szCs w:val="22"/>
              </w:rPr>
              <w:t>м. Лахтина, 3б</w:t>
            </w:r>
          </w:p>
        </w:tc>
        <w:tc>
          <w:tcPr>
            <w:tcW w:w="687" w:type="pct"/>
            <w:shd w:val="clear" w:color="auto" w:fill="auto"/>
            <w:noWrap/>
            <w:vAlign w:val="center"/>
            <w:hideMark/>
          </w:tcPr>
          <w:p w14:paraId="41A6D49C" w14:textId="77777777" w:rsidR="00473BE7" w:rsidRPr="00B158DC" w:rsidRDefault="00473BE7" w:rsidP="0012602E">
            <w:pPr>
              <w:jc w:val="center"/>
              <w:rPr>
                <w:color w:val="000000"/>
                <w:sz w:val="20"/>
                <w:szCs w:val="22"/>
              </w:rPr>
            </w:pPr>
            <w:r w:rsidRPr="00B158DC">
              <w:rPr>
                <w:color w:val="000000"/>
                <w:sz w:val="20"/>
                <w:szCs w:val="22"/>
              </w:rPr>
              <w:t>0,0044</w:t>
            </w:r>
          </w:p>
        </w:tc>
        <w:tc>
          <w:tcPr>
            <w:tcW w:w="687" w:type="pct"/>
            <w:shd w:val="clear" w:color="auto" w:fill="auto"/>
            <w:noWrap/>
            <w:vAlign w:val="center"/>
            <w:hideMark/>
          </w:tcPr>
          <w:p w14:paraId="38374AC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C3D640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A342ECD" w14:textId="77777777" w:rsidR="00473BE7" w:rsidRPr="00B158DC" w:rsidRDefault="00473BE7" w:rsidP="0012602E">
            <w:pPr>
              <w:jc w:val="center"/>
              <w:rPr>
                <w:color w:val="000000"/>
                <w:sz w:val="20"/>
                <w:szCs w:val="22"/>
              </w:rPr>
            </w:pPr>
            <w:r w:rsidRPr="00B158DC">
              <w:rPr>
                <w:color w:val="000000"/>
                <w:sz w:val="20"/>
                <w:szCs w:val="22"/>
              </w:rPr>
              <w:t>0,0044</w:t>
            </w:r>
          </w:p>
        </w:tc>
      </w:tr>
      <w:tr w:rsidR="00473BE7" w:rsidRPr="00B158DC" w14:paraId="23E5A09C" w14:textId="77777777" w:rsidTr="0012602E">
        <w:trPr>
          <w:trHeight w:hRule="exact" w:val="340"/>
        </w:trPr>
        <w:tc>
          <w:tcPr>
            <w:tcW w:w="2184" w:type="pct"/>
            <w:shd w:val="clear" w:color="auto" w:fill="auto"/>
            <w:noWrap/>
            <w:vAlign w:val="center"/>
            <w:hideMark/>
          </w:tcPr>
          <w:p w14:paraId="587F0529" w14:textId="77777777" w:rsidR="00473BE7" w:rsidRPr="00B158DC" w:rsidRDefault="00473BE7" w:rsidP="0012602E">
            <w:pPr>
              <w:rPr>
                <w:color w:val="000000"/>
                <w:sz w:val="20"/>
                <w:szCs w:val="22"/>
              </w:rPr>
            </w:pPr>
            <w:r w:rsidRPr="00B158DC">
              <w:rPr>
                <w:color w:val="000000"/>
                <w:sz w:val="20"/>
                <w:szCs w:val="22"/>
              </w:rPr>
              <w:t>м. Лахтина, 4</w:t>
            </w:r>
          </w:p>
        </w:tc>
        <w:tc>
          <w:tcPr>
            <w:tcW w:w="687" w:type="pct"/>
            <w:shd w:val="clear" w:color="auto" w:fill="auto"/>
            <w:noWrap/>
            <w:vAlign w:val="center"/>
            <w:hideMark/>
          </w:tcPr>
          <w:p w14:paraId="1BF5E4F1" w14:textId="77777777" w:rsidR="00473BE7" w:rsidRPr="00B158DC" w:rsidRDefault="00473BE7" w:rsidP="0012602E">
            <w:pPr>
              <w:jc w:val="center"/>
              <w:rPr>
                <w:color w:val="000000"/>
                <w:sz w:val="20"/>
                <w:szCs w:val="22"/>
              </w:rPr>
            </w:pPr>
            <w:r w:rsidRPr="00B158DC">
              <w:rPr>
                <w:color w:val="000000"/>
                <w:sz w:val="20"/>
                <w:szCs w:val="22"/>
              </w:rPr>
              <w:t>0,0044</w:t>
            </w:r>
          </w:p>
        </w:tc>
        <w:tc>
          <w:tcPr>
            <w:tcW w:w="687" w:type="pct"/>
            <w:shd w:val="clear" w:color="auto" w:fill="auto"/>
            <w:noWrap/>
            <w:vAlign w:val="center"/>
            <w:hideMark/>
          </w:tcPr>
          <w:p w14:paraId="435CAC5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54D828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995D3A8" w14:textId="77777777" w:rsidR="00473BE7" w:rsidRPr="00B158DC" w:rsidRDefault="00473BE7" w:rsidP="0012602E">
            <w:pPr>
              <w:jc w:val="center"/>
              <w:rPr>
                <w:color w:val="000000"/>
                <w:sz w:val="20"/>
                <w:szCs w:val="22"/>
              </w:rPr>
            </w:pPr>
            <w:r w:rsidRPr="00B158DC">
              <w:rPr>
                <w:color w:val="000000"/>
                <w:sz w:val="20"/>
                <w:szCs w:val="22"/>
              </w:rPr>
              <w:t>0,0044</w:t>
            </w:r>
          </w:p>
        </w:tc>
      </w:tr>
      <w:tr w:rsidR="00473BE7" w:rsidRPr="00B158DC" w14:paraId="2851A172" w14:textId="77777777" w:rsidTr="0012602E">
        <w:trPr>
          <w:trHeight w:hRule="exact" w:val="340"/>
        </w:trPr>
        <w:tc>
          <w:tcPr>
            <w:tcW w:w="2184" w:type="pct"/>
            <w:shd w:val="clear" w:color="auto" w:fill="auto"/>
            <w:noWrap/>
            <w:vAlign w:val="center"/>
            <w:hideMark/>
          </w:tcPr>
          <w:p w14:paraId="3B4F4C93" w14:textId="77777777" w:rsidR="00473BE7" w:rsidRPr="00B158DC" w:rsidRDefault="00473BE7" w:rsidP="0012602E">
            <w:pPr>
              <w:rPr>
                <w:color w:val="000000"/>
                <w:sz w:val="20"/>
                <w:szCs w:val="22"/>
              </w:rPr>
            </w:pPr>
            <w:r w:rsidRPr="00B158DC">
              <w:rPr>
                <w:color w:val="000000"/>
                <w:sz w:val="20"/>
                <w:szCs w:val="22"/>
              </w:rPr>
              <w:t>м. Лахтина, 5</w:t>
            </w:r>
          </w:p>
        </w:tc>
        <w:tc>
          <w:tcPr>
            <w:tcW w:w="687" w:type="pct"/>
            <w:shd w:val="clear" w:color="auto" w:fill="auto"/>
            <w:noWrap/>
            <w:vAlign w:val="center"/>
            <w:hideMark/>
          </w:tcPr>
          <w:p w14:paraId="6C397D50" w14:textId="77777777" w:rsidR="00473BE7" w:rsidRPr="00B158DC" w:rsidRDefault="00473BE7" w:rsidP="0012602E">
            <w:pPr>
              <w:jc w:val="center"/>
              <w:rPr>
                <w:color w:val="000000"/>
                <w:sz w:val="20"/>
                <w:szCs w:val="22"/>
              </w:rPr>
            </w:pPr>
            <w:r w:rsidRPr="00B158DC">
              <w:rPr>
                <w:color w:val="000000"/>
                <w:sz w:val="20"/>
                <w:szCs w:val="22"/>
              </w:rPr>
              <w:t>0,0044</w:t>
            </w:r>
          </w:p>
        </w:tc>
        <w:tc>
          <w:tcPr>
            <w:tcW w:w="687" w:type="pct"/>
            <w:shd w:val="clear" w:color="auto" w:fill="auto"/>
            <w:noWrap/>
            <w:vAlign w:val="center"/>
            <w:hideMark/>
          </w:tcPr>
          <w:p w14:paraId="7489651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5F7128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28E4DF7" w14:textId="77777777" w:rsidR="00473BE7" w:rsidRPr="00B158DC" w:rsidRDefault="00473BE7" w:rsidP="0012602E">
            <w:pPr>
              <w:jc w:val="center"/>
              <w:rPr>
                <w:color w:val="000000"/>
                <w:sz w:val="20"/>
                <w:szCs w:val="22"/>
              </w:rPr>
            </w:pPr>
            <w:r w:rsidRPr="00B158DC">
              <w:rPr>
                <w:color w:val="000000"/>
                <w:sz w:val="20"/>
                <w:szCs w:val="22"/>
              </w:rPr>
              <w:t>0,0044</w:t>
            </w:r>
          </w:p>
        </w:tc>
      </w:tr>
      <w:tr w:rsidR="00473BE7" w:rsidRPr="00B158DC" w14:paraId="5AF8890E" w14:textId="77777777" w:rsidTr="0012602E">
        <w:trPr>
          <w:trHeight w:hRule="exact" w:val="340"/>
        </w:trPr>
        <w:tc>
          <w:tcPr>
            <w:tcW w:w="2184" w:type="pct"/>
            <w:shd w:val="clear" w:color="auto" w:fill="auto"/>
            <w:noWrap/>
            <w:vAlign w:val="center"/>
            <w:hideMark/>
          </w:tcPr>
          <w:p w14:paraId="5EAB6C67" w14:textId="77777777" w:rsidR="00473BE7" w:rsidRPr="00B158DC" w:rsidRDefault="00473BE7" w:rsidP="0012602E">
            <w:pPr>
              <w:rPr>
                <w:color w:val="000000"/>
                <w:sz w:val="20"/>
                <w:szCs w:val="22"/>
              </w:rPr>
            </w:pPr>
            <w:r w:rsidRPr="00B158DC">
              <w:rPr>
                <w:color w:val="000000"/>
                <w:sz w:val="20"/>
                <w:szCs w:val="22"/>
              </w:rPr>
              <w:t>м. Лахтина, 6</w:t>
            </w:r>
          </w:p>
        </w:tc>
        <w:tc>
          <w:tcPr>
            <w:tcW w:w="687" w:type="pct"/>
            <w:shd w:val="clear" w:color="auto" w:fill="auto"/>
            <w:noWrap/>
            <w:vAlign w:val="center"/>
            <w:hideMark/>
          </w:tcPr>
          <w:p w14:paraId="716AA207" w14:textId="77777777" w:rsidR="00473BE7" w:rsidRPr="00B158DC" w:rsidRDefault="00473BE7" w:rsidP="0012602E">
            <w:pPr>
              <w:jc w:val="center"/>
              <w:rPr>
                <w:color w:val="000000"/>
                <w:sz w:val="20"/>
                <w:szCs w:val="22"/>
              </w:rPr>
            </w:pPr>
            <w:r w:rsidRPr="00B158DC">
              <w:rPr>
                <w:color w:val="000000"/>
                <w:sz w:val="20"/>
                <w:szCs w:val="22"/>
              </w:rPr>
              <w:t>0,0044</w:t>
            </w:r>
          </w:p>
        </w:tc>
        <w:tc>
          <w:tcPr>
            <w:tcW w:w="687" w:type="pct"/>
            <w:shd w:val="clear" w:color="auto" w:fill="auto"/>
            <w:noWrap/>
            <w:vAlign w:val="center"/>
            <w:hideMark/>
          </w:tcPr>
          <w:p w14:paraId="22D6D4F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6B5BDD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541737F" w14:textId="77777777" w:rsidR="00473BE7" w:rsidRPr="00B158DC" w:rsidRDefault="00473BE7" w:rsidP="0012602E">
            <w:pPr>
              <w:jc w:val="center"/>
              <w:rPr>
                <w:color w:val="000000"/>
                <w:sz w:val="20"/>
                <w:szCs w:val="22"/>
              </w:rPr>
            </w:pPr>
            <w:r w:rsidRPr="00B158DC">
              <w:rPr>
                <w:color w:val="000000"/>
                <w:sz w:val="20"/>
                <w:szCs w:val="22"/>
              </w:rPr>
              <w:t>0,0044</w:t>
            </w:r>
          </w:p>
        </w:tc>
      </w:tr>
      <w:tr w:rsidR="00473BE7" w:rsidRPr="00B158DC" w14:paraId="48C0E6DC" w14:textId="77777777" w:rsidTr="0012602E">
        <w:trPr>
          <w:trHeight w:hRule="exact" w:val="340"/>
        </w:trPr>
        <w:tc>
          <w:tcPr>
            <w:tcW w:w="2184" w:type="pct"/>
            <w:shd w:val="clear" w:color="auto" w:fill="auto"/>
            <w:noWrap/>
            <w:vAlign w:val="center"/>
            <w:hideMark/>
          </w:tcPr>
          <w:p w14:paraId="0BAEC797" w14:textId="77777777" w:rsidR="00473BE7" w:rsidRPr="00B158DC" w:rsidRDefault="00473BE7" w:rsidP="0012602E">
            <w:pPr>
              <w:rPr>
                <w:color w:val="000000"/>
                <w:sz w:val="20"/>
                <w:szCs w:val="22"/>
              </w:rPr>
            </w:pPr>
            <w:r w:rsidRPr="00B158DC">
              <w:rPr>
                <w:color w:val="000000"/>
                <w:sz w:val="20"/>
                <w:szCs w:val="22"/>
              </w:rPr>
              <w:t>М. Ульяновой, 2</w:t>
            </w:r>
          </w:p>
        </w:tc>
        <w:tc>
          <w:tcPr>
            <w:tcW w:w="687" w:type="pct"/>
            <w:shd w:val="clear" w:color="auto" w:fill="auto"/>
            <w:noWrap/>
            <w:vAlign w:val="center"/>
            <w:hideMark/>
          </w:tcPr>
          <w:p w14:paraId="4B2B95BD" w14:textId="77777777" w:rsidR="00473BE7" w:rsidRPr="00B158DC" w:rsidRDefault="00473BE7" w:rsidP="0012602E">
            <w:pPr>
              <w:jc w:val="center"/>
              <w:rPr>
                <w:color w:val="000000"/>
                <w:sz w:val="20"/>
                <w:szCs w:val="22"/>
              </w:rPr>
            </w:pPr>
            <w:r w:rsidRPr="00B158DC">
              <w:rPr>
                <w:color w:val="000000"/>
                <w:sz w:val="20"/>
                <w:szCs w:val="22"/>
              </w:rPr>
              <w:t>0,2433</w:t>
            </w:r>
          </w:p>
        </w:tc>
        <w:tc>
          <w:tcPr>
            <w:tcW w:w="687" w:type="pct"/>
            <w:shd w:val="clear" w:color="auto" w:fill="auto"/>
            <w:noWrap/>
            <w:vAlign w:val="center"/>
            <w:hideMark/>
          </w:tcPr>
          <w:p w14:paraId="621C621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5EC759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B68A64F" w14:textId="77777777" w:rsidR="00473BE7" w:rsidRPr="00B158DC" w:rsidRDefault="00473BE7" w:rsidP="0012602E">
            <w:pPr>
              <w:jc w:val="center"/>
              <w:rPr>
                <w:color w:val="000000"/>
                <w:sz w:val="20"/>
                <w:szCs w:val="22"/>
              </w:rPr>
            </w:pPr>
            <w:r w:rsidRPr="00B158DC">
              <w:rPr>
                <w:color w:val="000000"/>
                <w:sz w:val="20"/>
                <w:szCs w:val="22"/>
              </w:rPr>
              <w:t>0,2433</w:t>
            </w:r>
          </w:p>
        </w:tc>
      </w:tr>
      <w:tr w:rsidR="00473BE7" w:rsidRPr="00B158DC" w14:paraId="5D90D2EA" w14:textId="77777777" w:rsidTr="0012602E">
        <w:trPr>
          <w:trHeight w:hRule="exact" w:val="340"/>
        </w:trPr>
        <w:tc>
          <w:tcPr>
            <w:tcW w:w="2184" w:type="pct"/>
            <w:shd w:val="clear" w:color="auto" w:fill="auto"/>
            <w:noWrap/>
            <w:vAlign w:val="center"/>
            <w:hideMark/>
          </w:tcPr>
          <w:p w14:paraId="2B656EAC" w14:textId="77777777" w:rsidR="00473BE7" w:rsidRPr="00B158DC" w:rsidRDefault="00473BE7" w:rsidP="0012602E">
            <w:pPr>
              <w:rPr>
                <w:color w:val="000000"/>
                <w:sz w:val="20"/>
                <w:szCs w:val="22"/>
              </w:rPr>
            </w:pPr>
            <w:r w:rsidRPr="00B158DC">
              <w:rPr>
                <w:color w:val="000000"/>
                <w:sz w:val="20"/>
                <w:szCs w:val="22"/>
              </w:rPr>
              <w:t>М. Ульяновой, 3</w:t>
            </w:r>
          </w:p>
        </w:tc>
        <w:tc>
          <w:tcPr>
            <w:tcW w:w="687" w:type="pct"/>
            <w:shd w:val="clear" w:color="auto" w:fill="auto"/>
            <w:noWrap/>
            <w:vAlign w:val="center"/>
            <w:hideMark/>
          </w:tcPr>
          <w:p w14:paraId="6D5393C6" w14:textId="77777777" w:rsidR="00473BE7" w:rsidRPr="00B158DC" w:rsidRDefault="00473BE7" w:rsidP="0012602E">
            <w:pPr>
              <w:jc w:val="center"/>
              <w:rPr>
                <w:color w:val="000000"/>
                <w:sz w:val="20"/>
                <w:szCs w:val="22"/>
              </w:rPr>
            </w:pPr>
            <w:r w:rsidRPr="00B158DC">
              <w:rPr>
                <w:color w:val="000000"/>
                <w:sz w:val="20"/>
                <w:szCs w:val="22"/>
              </w:rPr>
              <w:t>0,2187</w:t>
            </w:r>
          </w:p>
        </w:tc>
        <w:tc>
          <w:tcPr>
            <w:tcW w:w="687" w:type="pct"/>
            <w:shd w:val="clear" w:color="auto" w:fill="auto"/>
            <w:noWrap/>
            <w:vAlign w:val="center"/>
            <w:hideMark/>
          </w:tcPr>
          <w:p w14:paraId="3A59043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403CAC3" w14:textId="77777777" w:rsidR="00473BE7" w:rsidRPr="00B158DC" w:rsidRDefault="00473BE7" w:rsidP="0012602E">
            <w:pPr>
              <w:jc w:val="center"/>
              <w:rPr>
                <w:color w:val="000000"/>
                <w:sz w:val="20"/>
                <w:szCs w:val="22"/>
              </w:rPr>
            </w:pPr>
            <w:r w:rsidRPr="00B158DC">
              <w:rPr>
                <w:color w:val="000000"/>
                <w:sz w:val="20"/>
                <w:szCs w:val="22"/>
              </w:rPr>
              <w:t>0,03685</w:t>
            </w:r>
          </w:p>
        </w:tc>
        <w:tc>
          <w:tcPr>
            <w:tcW w:w="698" w:type="pct"/>
            <w:shd w:val="clear" w:color="auto" w:fill="auto"/>
            <w:noWrap/>
            <w:vAlign w:val="center"/>
            <w:hideMark/>
          </w:tcPr>
          <w:p w14:paraId="20865C54" w14:textId="77777777" w:rsidR="00473BE7" w:rsidRPr="00B158DC" w:rsidRDefault="00473BE7" w:rsidP="0012602E">
            <w:pPr>
              <w:jc w:val="center"/>
              <w:rPr>
                <w:color w:val="000000"/>
                <w:sz w:val="20"/>
                <w:szCs w:val="22"/>
              </w:rPr>
            </w:pPr>
            <w:r w:rsidRPr="00B158DC">
              <w:rPr>
                <w:color w:val="000000"/>
                <w:sz w:val="20"/>
                <w:szCs w:val="22"/>
              </w:rPr>
              <w:t>0,25555</w:t>
            </w:r>
          </w:p>
        </w:tc>
      </w:tr>
      <w:tr w:rsidR="00473BE7" w:rsidRPr="00B158DC" w14:paraId="6D12E9AB" w14:textId="77777777" w:rsidTr="0012602E">
        <w:trPr>
          <w:trHeight w:hRule="exact" w:val="340"/>
        </w:trPr>
        <w:tc>
          <w:tcPr>
            <w:tcW w:w="2184" w:type="pct"/>
            <w:shd w:val="clear" w:color="auto" w:fill="auto"/>
            <w:noWrap/>
            <w:vAlign w:val="center"/>
            <w:hideMark/>
          </w:tcPr>
          <w:p w14:paraId="17F83107" w14:textId="77777777" w:rsidR="00473BE7" w:rsidRPr="00B158DC" w:rsidRDefault="00473BE7" w:rsidP="0012602E">
            <w:pPr>
              <w:rPr>
                <w:color w:val="000000"/>
                <w:sz w:val="20"/>
                <w:szCs w:val="22"/>
              </w:rPr>
            </w:pPr>
            <w:r w:rsidRPr="00B158DC">
              <w:rPr>
                <w:color w:val="000000"/>
                <w:sz w:val="20"/>
                <w:szCs w:val="22"/>
              </w:rPr>
              <w:lastRenderedPageBreak/>
              <w:t>М. Ульяновой, 4</w:t>
            </w:r>
          </w:p>
        </w:tc>
        <w:tc>
          <w:tcPr>
            <w:tcW w:w="687" w:type="pct"/>
            <w:shd w:val="clear" w:color="auto" w:fill="auto"/>
            <w:noWrap/>
            <w:vAlign w:val="center"/>
            <w:hideMark/>
          </w:tcPr>
          <w:p w14:paraId="277DA11A" w14:textId="77777777" w:rsidR="00473BE7" w:rsidRPr="00B158DC" w:rsidRDefault="00473BE7" w:rsidP="0012602E">
            <w:pPr>
              <w:jc w:val="center"/>
              <w:rPr>
                <w:color w:val="000000"/>
                <w:sz w:val="20"/>
                <w:szCs w:val="22"/>
              </w:rPr>
            </w:pPr>
            <w:r w:rsidRPr="00B158DC">
              <w:rPr>
                <w:color w:val="000000"/>
                <w:sz w:val="20"/>
                <w:szCs w:val="22"/>
              </w:rPr>
              <w:t>0,237</w:t>
            </w:r>
          </w:p>
        </w:tc>
        <w:tc>
          <w:tcPr>
            <w:tcW w:w="687" w:type="pct"/>
            <w:shd w:val="clear" w:color="auto" w:fill="auto"/>
            <w:noWrap/>
            <w:vAlign w:val="center"/>
            <w:hideMark/>
          </w:tcPr>
          <w:p w14:paraId="199A27D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9F6D17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CCFDB0B" w14:textId="77777777" w:rsidR="00473BE7" w:rsidRPr="00B158DC" w:rsidRDefault="00473BE7" w:rsidP="0012602E">
            <w:pPr>
              <w:jc w:val="center"/>
              <w:rPr>
                <w:color w:val="000000"/>
                <w:sz w:val="20"/>
                <w:szCs w:val="22"/>
              </w:rPr>
            </w:pPr>
            <w:r w:rsidRPr="00B158DC">
              <w:rPr>
                <w:color w:val="000000"/>
                <w:sz w:val="20"/>
                <w:szCs w:val="22"/>
              </w:rPr>
              <w:t>0,237</w:t>
            </w:r>
          </w:p>
        </w:tc>
      </w:tr>
      <w:tr w:rsidR="00473BE7" w:rsidRPr="00B158DC" w14:paraId="20F8BD46" w14:textId="77777777" w:rsidTr="0012602E">
        <w:trPr>
          <w:trHeight w:hRule="exact" w:val="340"/>
        </w:trPr>
        <w:tc>
          <w:tcPr>
            <w:tcW w:w="2184" w:type="pct"/>
            <w:shd w:val="clear" w:color="auto" w:fill="auto"/>
            <w:noWrap/>
            <w:vAlign w:val="center"/>
            <w:hideMark/>
          </w:tcPr>
          <w:p w14:paraId="099B3990" w14:textId="77777777" w:rsidR="00473BE7" w:rsidRPr="00B158DC" w:rsidRDefault="00473BE7" w:rsidP="0012602E">
            <w:pPr>
              <w:rPr>
                <w:color w:val="000000"/>
                <w:sz w:val="20"/>
                <w:szCs w:val="22"/>
              </w:rPr>
            </w:pPr>
            <w:r w:rsidRPr="00B158DC">
              <w:rPr>
                <w:color w:val="000000"/>
                <w:sz w:val="20"/>
                <w:szCs w:val="22"/>
              </w:rPr>
              <w:t>М. Ульяновой, 5</w:t>
            </w:r>
          </w:p>
        </w:tc>
        <w:tc>
          <w:tcPr>
            <w:tcW w:w="687" w:type="pct"/>
            <w:shd w:val="clear" w:color="auto" w:fill="auto"/>
            <w:noWrap/>
            <w:vAlign w:val="center"/>
            <w:hideMark/>
          </w:tcPr>
          <w:p w14:paraId="22FC0748" w14:textId="77777777" w:rsidR="00473BE7" w:rsidRPr="00B158DC" w:rsidRDefault="00473BE7" w:rsidP="0012602E">
            <w:pPr>
              <w:jc w:val="center"/>
              <w:rPr>
                <w:color w:val="000000"/>
                <w:sz w:val="20"/>
                <w:szCs w:val="22"/>
              </w:rPr>
            </w:pPr>
            <w:r w:rsidRPr="00B158DC">
              <w:rPr>
                <w:color w:val="000000"/>
                <w:sz w:val="20"/>
                <w:szCs w:val="22"/>
              </w:rPr>
              <w:t>0,2283</w:t>
            </w:r>
          </w:p>
        </w:tc>
        <w:tc>
          <w:tcPr>
            <w:tcW w:w="687" w:type="pct"/>
            <w:shd w:val="clear" w:color="auto" w:fill="auto"/>
            <w:noWrap/>
            <w:vAlign w:val="center"/>
            <w:hideMark/>
          </w:tcPr>
          <w:p w14:paraId="39B010F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287122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2D0D7F0" w14:textId="77777777" w:rsidR="00473BE7" w:rsidRPr="00B158DC" w:rsidRDefault="00473BE7" w:rsidP="0012602E">
            <w:pPr>
              <w:jc w:val="center"/>
              <w:rPr>
                <w:color w:val="000000"/>
                <w:sz w:val="20"/>
                <w:szCs w:val="22"/>
              </w:rPr>
            </w:pPr>
            <w:r w:rsidRPr="00B158DC">
              <w:rPr>
                <w:color w:val="000000"/>
                <w:sz w:val="20"/>
                <w:szCs w:val="22"/>
              </w:rPr>
              <w:t>0,2283</w:t>
            </w:r>
          </w:p>
        </w:tc>
      </w:tr>
      <w:tr w:rsidR="00473BE7" w:rsidRPr="00B158DC" w14:paraId="0C7AC7E3" w14:textId="77777777" w:rsidTr="0012602E">
        <w:trPr>
          <w:trHeight w:hRule="exact" w:val="340"/>
        </w:trPr>
        <w:tc>
          <w:tcPr>
            <w:tcW w:w="2184" w:type="pct"/>
            <w:shd w:val="clear" w:color="auto" w:fill="auto"/>
            <w:noWrap/>
            <w:vAlign w:val="center"/>
            <w:hideMark/>
          </w:tcPr>
          <w:p w14:paraId="0181EAEC" w14:textId="77777777" w:rsidR="00473BE7" w:rsidRPr="00B158DC" w:rsidRDefault="00473BE7" w:rsidP="0012602E">
            <w:pPr>
              <w:rPr>
                <w:color w:val="000000"/>
                <w:sz w:val="20"/>
                <w:szCs w:val="22"/>
              </w:rPr>
            </w:pPr>
            <w:r w:rsidRPr="00B158DC">
              <w:rPr>
                <w:color w:val="000000"/>
                <w:sz w:val="20"/>
                <w:szCs w:val="22"/>
              </w:rPr>
              <w:t>М. Ульяновой, 5а</w:t>
            </w:r>
          </w:p>
        </w:tc>
        <w:tc>
          <w:tcPr>
            <w:tcW w:w="687" w:type="pct"/>
            <w:shd w:val="clear" w:color="auto" w:fill="auto"/>
            <w:noWrap/>
            <w:vAlign w:val="center"/>
            <w:hideMark/>
          </w:tcPr>
          <w:p w14:paraId="701E0499" w14:textId="77777777" w:rsidR="00473BE7" w:rsidRPr="00B158DC" w:rsidRDefault="00473BE7" w:rsidP="0012602E">
            <w:pPr>
              <w:jc w:val="center"/>
              <w:rPr>
                <w:color w:val="000000"/>
                <w:sz w:val="20"/>
                <w:szCs w:val="22"/>
              </w:rPr>
            </w:pPr>
            <w:r w:rsidRPr="00B158DC">
              <w:rPr>
                <w:color w:val="000000"/>
                <w:sz w:val="20"/>
                <w:szCs w:val="22"/>
              </w:rPr>
              <w:t>0,237</w:t>
            </w:r>
          </w:p>
        </w:tc>
        <w:tc>
          <w:tcPr>
            <w:tcW w:w="687" w:type="pct"/>
            <w:shd w:val="clear" w:color="auto" w:fill="auto"/>
            <w:noWrap/>
            <w:vAlign w:val="center"/>
            <w:hideMark/>
          </w:tcPr>
          <w:p w14:paraId="4AA3498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547E33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1E44011" w14:textId="77777777" w:rsidR="00473BE7" w:rsidRPr="00B158DC" w:rsidRDefault="00473BE7" w:rsidP="0012602E">
            <w:pPr>
              <w:jc w:val="center"/>
              <w:rPr>
                <w:color w:val="000000"/>
                <w:sz w:val="20"/>
                <w:szCs w:val="22"/>
              </w:rPr>
            </w:pPr>
            <w:r w:rsidRPr="00B158DC">
              <w:rPr>
                <w:color w:val="000000"/>
                <w:sz w:val="20"/>
                <w:szCs w:val="22"/>
              </w:rPr>
              <w:t>0,237</w:t>
            </w:r>
          </w:p>
        </w:tc>
      </w:tr>
      <w:tr w:rsidR="00473BE7" w:rsidRPr="00B158DC" w14:paraId="4B67C49A" w14:textId="77777777" w:rsidTr="0012602E">
        <w:trPr>
          <w:trHeight w:hRule="exact" w:val="340"/>
        </w:trPr>
        <w:tc>
          <w:tcPr>
            <w:tcW w:w="2184" w:type="pct"/>
            <w:shd w:val="clear" w:color="auto" w:fill="auto"/>
            <w:noWrap/>
            <w:vAlign w:val="center"/>
            <w:hideMark/>
          </w:tcPr>
          <w:p w14:paraId="5D52FEAB" w14:textId="77777777" w:rsidR="00473BE7" w:rsidRPr="00B158DC" w:rsidRDefault="00473BE7" w:rsidP="0012602E">
            <w:pPr>
              <w:rPr>
                <w:color w:val="000000"/>
                <w:sz w:val="20"/>
                <w:szCs w:val="22"/>
              </w:rPr>
            </w:pPr>
            <w:r w:rsidRPr="00B158DC">
              <w:rPr>
                <w:color w:val="000000"/>
                <w:sz w:val="20"/>
                <w:szCs w:val="22"/>
              </w:rPr>
              <w:t>М. Ульяновой, 7</w:t>
            </w:r>
          </w:p>
        </w:tc>
        <w:tc>
          <w:tcPr>
            <w:tcW w:w="687" w:type="pct"/>
            <w:shd w:val="clear" w:color="auto" w:fill="auto"/>
            <w:noWrap/>
            <w:vAlign w:val="center"/>
            <w:hideMark/>
          </w:tcPr>
          <w:p w14:paraId="5400D098" w14:textId="77777777" w:rsidR="00473BE7" w:rsidRPr="00B158DC" w:rsidRDefault="00473BE7" w:rsidP="0012602E">
            <w:pPr>
              <w:jc w:val="center"/>
              <w:rPr>
                <w:color w:val="000000"/>
                <w:sz w:val="20"/>
                <w:szCs w:val="22"/>
              </w:rPr>
            </w:pPr>
            <w:r w:rsidRPr="00B158DC">
              <w:rPr>
                <w:color w:val="000000"/>
                <w:sz w:val="20"/>
                <w:szCs w:val="22"/>
              </w:rPr>
              <w:t>0,1403</w:t>
            </w:r>
          </w:p>
        </w:tc>
        <w:tc>
          <w:tcPr>
            <w:tcW w:w="687" w:type="pct"/>
            <w:shd w:val="clear" w:color="auto" w:fill="auto"/>
            <w:noWrap/>
            <w:vAlign w:val="center"/>
            <w:hideMark/>
          </w:tcPr>
          <w:p w14:paraId="3E4F355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FBDB6B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C18B86C" w14:textId="77777777" w:rsidR="00473BE7" w:rsidRPr="00B158DC" w:rsidRDefault="00473BE7" w:rsidP="0012602E">
            <w:pPr>
              <w:jc w:val="center"/>
              <w:rPr>
                <w:color w:val="000000"/>
                <w:sz w:val="20"/>
                <w:szCs w:val="22"/>
              </w:rPr>
            </w:pPr>
            <w:r w:rsidRPr="00B158DC">
              <w:rPr>
                <w:color w:val="000000"/>
                <w:sz w:val="20"/>
                <w:szCs w:val="22"/>
              </w:rPr>
              <w:t>0,1403</w:t>
            </w:r>
          </w:p>
        </w:tc>
      </w:tr>
      <w:tr w:rsidR="00473BE7" w:rsidRPr="00B158DC" w14:paraId="4FEC1847" w14:textId="77777777" w:rsidTr="0012602E">
        <w:trPr>
          <w:trHeight w:hRule="exact" w:val="340"/>
        </w:trPr>
        <w:tc>
          <w:tcPr>
            <w:tcW w:w="2184" w:type="pct"/>
            <w:shd w:val="clear" w:color="auto" w:fill="auto"/>
            <w:noWrap/>
            <w:vAlign w:val="center"/>
            <w:hideMark/>
          </w:tcPr>
          <w:p w14:paraId="66EE18B7" w14:textId="77777777" w:rsidR="00473BE7" w:rsidRPr="00B158DC" w:rsidRDefault="00473BE7" w:rsidP="0012602E">
            <w:pPr>
              <w:rPr>
                <w:color w:val="000000"/>
                <w:sz w:val="20"/>
                <w:szCs w:val="22"/>
              </w:rPr>
            </w:pPr>
            <w:r w:rsidRPr="00B158DC">
              <w:rPr>
                <w:color w:val="000000"/>
                <w:sz w:val="20"/>
                <w:szCs w:val="22"/>
              </w:rPr>
              <w:t>Маяковского, 1</w:t>
            </w:r>
          </w:p>
        </w:tc>
        <w:tc>
          <w:tcPr>
            <w:tcW w:w="687" w:type="pct"/>
            <w:shd w:val="clear" w:color="auto" w:fill="auto"/>
            <w:noWrap/>
            <w:vAlign w:val="center"/>
            <w:hideMark/>
          </w:tcPr>
          <w:p w14:paraId="57371D57" w14:textId="77777777" w:rsidR="00473BE7" w:rsidRPr="00B158DC" w:rsidRDefault="00473BE7" w:rsidP="0012602E">
            <w:pPr>
              <w:jc w:val="center"/>
              <w:rPr>
                <w:color w:val="000000"/>
                <w:sz w:val="20"/>
                <w:szCs w:val="22"/>
              </w:rPr>
            </w:pPr>
            <w:r w:rsidRPr="00B158DC">
              <w:rPr>
                <w:color w:val="000000"/>
                <w:sz w:val="20"/>
                <w:szCs w:val="22"/>
              </w:rPr>
              <w:t>0,226</w:t>
            </w:r>
          </w:p>
        </w:tc>
        <w:tc>
          <w:tcPr>
            <w:tcW w:w="687" w:type="pct"/>
            <w:shd w:val="clear" w:color="auto" w:fill="auto"/>
            <w:noWrap/>
            <w:vAlign w:val="center"/>
            <w:hideMark/>
          </w:tcPr>
          <w:p w14:paraId="786D6BE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8D203F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BEFF739" w14:textId="77777777" w:rsidR="00473BE7" w:rsidRPr="00B158DC" w:rsidRDefault="00473BE7" w:rsidP="0012602E">
            <w:pPr>
              <w:jc w:val="center"/>
              <w:rPr>
                <w:color w:val="000000"/>
                <w:sz w:val="20"/>
                <w:szCs w:val="22"/>
              </w:rPr>
            </w:pPr>
            <w:r w:rsidRPr="00B158DC">
              <w:rPr>
                <w:color w:val="000000"/>
                <w:sz w:val="20"/>
                <w:szCs w:val="22"/>
              </w:rPr>
              <w:t>0,226</w:t>
            </w:r>
          </w:p>
        </w:tc>
      </w:tr>
      <w:tr w:rsidR="00473BE7" w:rsidRPr="00B158DC" w14:paraId="24630DF0" w14:textId="77777777" w:rsidTr="0012602E">
        <w:trPr>
          <w:trHeight w:hRule="exact" w:val="340"/>
        </w:trPr>
        <w:tc>
          <w:tcPr>
            <w:tcW w:w="2184" w:type="pct"/>
            <w:shd w:val="clear" w:color="auto" w:fill="auto"/>
            <w:noWrap/>
            <w:vAlign w:val="center"/>
            <w:hideMark/>
          </w:tcPr>
          <w:p w14:paraId="2F6C3C14" w14:textId="77777777" w:rsidR="00473BE7" w:rsidRPr="00B158DC" w:rsidRDefault="00473BE7" w:rsidP="0012602E">
            <w:pPr>
              <w:rPr>
                <w:color w:val="000000"/>
                <w:sz w:val="20"/>
                <w:szCs w:val="22"/>
              </w:rPr>
            </w:pPr>
            <w:r w:rsidRPr="00B158DC">
              <w:rPr>
                <w:color w:val="000000"/>
                <w:sz w:val="20"/>
                <w:szCs w:val="22"/>
              </w:rPr>
              <w:t>мкрн. Южный, 1</w:t>
            </w:r>
          </w:p>
        </w:tc>
        <w:tc>
          <w:tcPr>
            <w:tcW w:w="687" w:type="pct"/>
            <w:shd w:val="clear" w:color="auto" w:fill="auto"/>
            <w:noWrap/>
            <w:vAlign w:val="center"/>
            <w:hideMark/>
          </w:tcPr>
          <w:p w14:paraId="66498E66" w14:textId="77777777" w:rsidR="00473BE7" w:rsidRPr="00B158DC" w:rsidRDefault="00473BE7" w:rsidP="0012602E">
            <w:pPr>
              <w:jc w:val="center"/>
              <w:rPr>
                <w:color w:val="000000"/>
                <w:sz w:val="20"/>
                <w:szCs w:val="22"/>
              </w:rPr>
            </w:pPr>
            <w:r w:rsidRPr="00B158DC">
              <w:rPr>
                <w:color w:val="000000"/>
                <w:sz w:val="20"/>
                <w:szCs w:val="22"/>
              </w:rPr>
              <w:t>0,2763</w:t>
            </w:r>
          </w:p>
        </w:tc>
        <w:tc>
          <w:tcPr>
            <w:tcW w:w="687" w:type="pct"/>
            <w:shd w:val="clear" w:color="auto" w:fill="auto"/>
            <w:noWrap/>
            <w:vAlign w:val="center"/>
            <w:hideMark/>
          </w:tcPr>
          <w:p w14:paraId="2EE8D5A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559C934" w14:textId="77777777" w:rsidR="00473BE7" w:rsidRPr="00B158DC" w:rsidRDefault="00473BE7" w:rsidP="0012602E">
            <w:pPr>
              <w:jc w:val="center"/>
              <w:rPr>
                <w:color w:val="000000"/>
                <w:sz w:val="20"/>
                <w:szCs w:val="22"/>
              </w:rPr>
            </w:pPr>
            <w:r w:rsidRPr="00B158DC">
              <w:rPr>
                <w:color w:val="000000"/>
                <w:sz w:val="20"/>
                <w:szCs w:val="22"/>
              </w:rPr>
              <w:t>0,055</w:t>
            </w:r>
          </w:p>
        </w:tc>
        <w:tc>
          <w:tcPr>
            <w:tcW w:w="698" w:type="pct"/>
            <w:shd w:val="clear" w:color="auto" w:fill="auto"/>
            <w:noWrap/>
            <w:vAlign w:val="center"/>
            <w:hideMark/>
          </w:tcPr>
          <w:p w14:paraId="50889FB0" w14:textId="77777777" w:rsidR="00473BE7" w:rsidRPr="00B158DC" w:rsidRDefault="00473BE7" w:rsidP="0012602E">
            <w:pPr>
              <w:jc w:val="center"/>
              <w:rPr>
                <w:color w:val="000000"/>
                <w:sz w:val="20"/>
                <w:szCs w:val="22"/>
              </w:rPr>
            </w:pPr>
            <w:r w:rsidRPr="00B158DC">
              <w:rPr>
                <w:color w:val="000000"/>
                <w:sz w:val="20"/>
                <w:szCs w:val="22"/>
              </w:rPr>
              <w:t>0,3313</w:t>
            </w:r>
          </w:p>
        </w:tc>
      </w:tr>
      <w:tr w:rsidR="00473BE7" w:rsidRPr="00B158DC" w14:paraId="27D25684" w14:textId="77777777" w:rsidTr="0012602E">
        <w:trPr>
          <w:trHeight w:hRule="exact" w:val="340"/>
        </w:trPr>
        <w:tc>
          <w:tcPr>
            <w:tcW w:w="2184" w:type="pct"/>
            <w:shd w:val="clear" w:color="auto" w:fill="auto"/>
            <w:noWrap/>
            <w:vAlign w:val="center"/>
            <w:hideMark/>
          </w:tcPr>
          <w:p w14:paraId="071A725A" w14:textId="77777777" w:rsidR="00473BE7" w:rsidRPr="00B158DC" w:rsidRDefault="00473BE7" w:rsidP="0012602E">
            <w:pPr>
              <w:rPr>
                <w:color w:val="000000"/>
                <w:sz w:val="20"/>
                <w:szCs w:val="22"/>
              </w:rPr>
            </w:pPr>
            <w:r w:rsidRPr="00B158DC">
              <w:rPr>
                <w:color w:val="000000"/>
                <w:sz w:val="20"/>
                <w:szCs w:val="22"/>
              </w:rPr>
              <w:t>мкрн. Южный, 10 д/с "Родничок"</w:t>
            </w:r>
          </w:p>
        </w:tc>
        <w:tc>
          <w:tcPr>
            <w:tcW w:w="687" w:type="pct"/>
            <w:shd w:val="clear" w:color="auto" w:fill="auto"/>
            <w:noWrap/>
            <w:vAlign w:val="center"/>
            <w:hideMark/>
          </w:tcPr>
          <w:p w14:paraId="1CA1A916" w14:textId="77777777" w:rsidR="00473BE7" w:rsidRPr="00B158DC" w:rsidRDefault="00473BE7" w:rsidP="0012602E">
            <w:pPr>
              <w:jc w:val="center"/>
              <w:rPr>
                <w:color w:val="000000"/>
                <w:sz w:val="20"/>
                <w:szCs w:val="22"/>
              </w:rPr>
            </w:pPr>
            <w:r w:rsidRPr="00B158DC">
              <w:rPr>
                <w:color w:val="000000"/>
                <w:sz w:val="20"/>
                <w:szCs w:val="22"/>
              </w:rPr>
              <w:t>0,175</w:t>
            </w:r>
          </w:p>
        </w:tc>
        <w:tc>
          <w:tcPr>
            <w:tcW w:w="687" w:type="pct"/>
            <w:shd w:val="clear" w:color="auto" w:fill="auto"/>
            <w:noWrap/>
            <w:vAlign w:val="center"/>
            <w:hideMark/>
          </w:tcPr>
          <w:p w14:paraId="00E061E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B1965AA" w14:textId="77777777" w:rsidR="00473BE7" w:rsidRPr="00B158DC" w:rsidRDefault="00473BE7" w:rsidP="0012602E">
            <w:pPr>
              <w:jc w:val="center"/>
              <w:rPr>
                <w:color w:val="000000"/>
                <w:sz w:val="20"/>
                <w:szCs w:val="22"/>
              </w:rPr>
            </w:pPr>
            <w:r w:rsidRPr="00B158DC">
              <w:rPr>
                <w:color w:val="000000"/>
                <w:sz w:val="20"/>
                <w:szCs w:val="22"/>
              </w:rPr>
              <w:t>0,01</w:t>
            </w:r>
          </w:p>
        </w:tc>
        <w:tc>
          <w:tcPr>
            <w:tcW w:w="698" w:type="pct"/>
            <w:shd w:val="clear" w:color="auto" w:fill="auto"/>
            <w:noWrap/>
            <w:vAlign w:val="center"/>
            <w:hideMark/>
          </w:tcPr>
          <w:p w14:paraId="585DF6CF" w14:textId="77777777" w:rsidR="00473BE7" w:rsidRPr="00B158DC" w:rsidRDefault="00473BE7" w:rsidP="0012602E">
            <w:pPr>
              <w:jc w:val="center"/>
              <w:rPr>
                <w:color w:val="000000"/>
                <w:sz w:val="20"/>
                <w:szCs w:val="22"/>
              </w:rPr>
            </w:pPr>
            <w:r w:rsidRPr="00B158DC">
              <w:rPr>
                <w:color w:val="000000"/>
                <w:sz w:val="20"/>
                <w:szCs w:val="22"/>
              </w:rPr>
              <w:t>0,185</w:t>
            </w:r>
          </w:p>
        </w:tc>
      </w:tr>
      <w:tr w:rsidR="00473BE7" w:rsidRPr="00B158DC" w14:paraId="0A266F10" w14:textId="77777777" w:rsidTr="0012602E">
        <w:trPr>
          <w:trHeight w:hRule="exact" w:val="340"/>
        </w:trPr>
        <w:tc>
          <w:tcPr>
            <w:tcW w:w="2184" w:type="pct"/>
            <w:shd w:val="clear" w:color="auto" w:fill="auto"/>
            <w:noWrap/>
            <w:vAlign w:val="center"/>
            <w:hideMark/>
          </w:tcPr>
          <w:p w14:paraId="4B4DCE55" w14:textId="77777777" w:rsidR="00473BE7" w:rsidRPr="00B158DC" w:rsidRDefault="00473BE7" w:rsidP="0012602E">
            <w:pPr>
              <w:rPr>
                <w:color w:val="000000"/>
                <w:sz w:val="20"/>
                <w:szCs w:val="22"/>
              </w:rPr>
            </w:pPr>
            <w:r w:rsidRPr="00B158DC">
              <w:rPr>
                <w:color w:val="000000"/>
                <w:sz w:val="20"/>
                <w:szCs w:val="22"/>
              </w:rPr>
              <w:t>мкрн. Южный, 11</w:t>
            </w:r>
          </w:p>
        </w:tc>
        <w:tc>
          <w:tcPr>
            <w:tcW w:w="687" w:type="pct"/>
            <w:shd w:val="clear" w:color="auto" w:fill="auto"/>
            <w:noWrap/>
            <w:vAlign w:val="center"/>
            <w:hideMark/>
          </w:tcPr>
          <w:p w14:paraId="02F17E8E" w14:textId="77777777" w:rsidR="00473BE7" w:rsidRPr="00B158DC" w:rsidRDefault="00473BE7" w:rsidP="0012602E">
            <w:pPr>
              <w:jc w:val="center"/>
              <w:rPr>
                <w:color w:val="000000"/>
                <w:sz w:val="20"/>
                <w:szCs w:val="22"/>
              </w:rPr>
            </w:pPr>
            <w:r w:rsidRPr="00B158DC">
              <w:rPr>
                <w:color w:val="000000"/>
                <w:sz w:val="20"/>
                <w:szCs w:val="22"/>
              </w:rPr>
              <w:t>0,2278</w:t>
            </w:r>
          </w:p>
        </w:tc>
        <w:tc>
          <w:tcPr>
            <w:tcW w:w="687" w:type="pct"/>
            <w:shd w:val="clear" w:color="auto" w:fill="auto"/>
            <w:noWrap/>
            <w:vAlign w:val="center"/>
            <w:hideMark/>
          </w:tcPr>
          <w:p w14:paraId="0590C1B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D653353" w14:textId="77777777" w:rsidR="00473BE7" w:rsidRPr="00B158DC" w:rsidRDefault="00473BE7" w:rsidP="0012602E">
            <w:pPr>
              <w:jc w:val="center"/>
              <w:rPr>
                <w:color w:val="000000"/>
                <w:sz w:val="20"/>
                <w:szCs w:val="22"/>
              </w:rPr>
            </w:pPr>
            <w:r w:rsidRPr="00B158DC">
              <w:rPr>
                <w:color w:val="000000"/>
                <w:sz w:val="20"/>
                <w:szCs w:val="22"/>
              </w:rPr>
              <w:t>0,05005</w:t>
            </w:r>
          </w:p>
        </w:tc>
        <w:tc>
          <w:tcPr>
            <w:tcW w:w="698" w:type="pct"/>
            <w:shd w:val="clear" w:color="auto" w:fill="auto"/>
            <w:noWrap/>
            <w:vAlign w:val="center"/>
            <w:hideMark/>
          </w:tcPr>
          <w:p w14:paraId="4E6EC272" w14:textId="77777777" w:rsidR="00473BE7" w:rsidRPr="00B158DC" w:rsidRDefault="00473BE7" w:rsidP="0012602E">
            <w:pPr>
              <w:jc w:val="center"/>
              <w:rPr>
                <w:color w:val="000000"/>
                <w:sz w:val="20"/>
                <w:szCs w:val="22"/>
              </w:rPr>
            </w:pPr>
            <w:r w:rsidRPr="00B158DC">
              <w:rPr>
                <w:color w:val="000000"/>
                <w:sz w:val="20"/>
                <w:szCs w:val="22"/>
              </w:rPr>
              <w:t>0,27785</w:t>
            </w:r>
          </w:p>
        </w:tc>
      </w:tr>
      <w:tr w:rsidR="00473BE7" w:rsidRPr="00B158DC" w14:paraId="4424BD39" w14:textId="77777777" w:rsidTr="0012602E">
        <w:trPr>
          <w:trHeight w:hRule="exact" w:val="340"/>
        </w:trPr>
        <w:tc>
          <w:tcPr>
            <w:tcW w:w="2184" w:type="pct"/>
            <w:shd w:val="clear" w:color="auto" w:fill="auto"/>
            <w:noWrap/>
            <w:vAlign w:val="center"/>
            <w:hideMark/>
          </w:tcPr>
          <w:p w14:paraId="7F7F7A4C" w14:textId="77777777" w:rsidR="00473BE7" w:rsidRPr="00B158DC" w:rsidRDefault="00473BE7" w:rsidP="0012602E">
            <w:pPr>
              <w:rPr>
                <w:color w:val="000000"/>
                <w:sz w:val="20"/>
                <w:szCs w:val="22"/>
              </w:rPr>
            </w:pPr>
            <w:r w:rsidRPr="00B158DC">
              <w:rPr>
                <w:color w:val="000000"/>
                <w:sz w:val="20"/>
                <w:szCs w:val="22"/>
              </w:rPr>
              <w:t>мкрн. Южный, 13</w:t>
            </w:r>
          </w:p>
        </w:tc>
        <w:tc>
          <w:tcPr>
            <w:tcW w:w="687" w:type="pct"/>
            <w:shd w:val="clear" w:color="auto" w:fill="auto"/>
            <w:noWrap/>
            <w:vAlign w:val="center"/>
            <w:hideMark/>
          </w:tcPr>
          <w:p w14:paraId="5883AC5F" w14:textId="77777777" w:rsidR="00473BE7" w:rsidRPr="00B158DC" w:rsidRDefault="00473BE7" w:rsidP="0012602E">
            <w:pPr>
              <w:jc w:val="center"/>
              <w:rPr>
                <w:color w:val="000000"/>
                <w:sz w:val="20"/>
                <w:szCs w:val="22"/>
              </w:rPr>
            </w:pPr>
            <w:r w:rsidRPr="00B158DC">
              <w:rPr>
                <w:color w:val="000000"/>
                <w:sz w:val="20"/>
                <w:szCs w:val="22"/>
              </w:rPr>
              <w:t>0,2261</w:t>
            </w:r>
          </w:p>
        </w:tc>
        <w:tc>
          <w:tcPr>
            <w:tcW w:w="687" w:type="pct"/>
            <w:shd w:val="clear" w:color="auto" w:fill="auto"/>
            <w:noWrap/>
            <w:vAlign w:val="center"/>
            <w:hideMark/>
          </w:tcPr>
          <w:p w14:paraId="4E788E9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2039ED6" w14:textId="77777777" w:rsidR="00473BE7" w:rsidRPr="00B158DC" w:rsidRDefault="00473BE7" w:rsidP="0012602E">
            <w:pPr>
              <w:jc w:val="center"/>
              <w:rPr>
                <w:color w:val="000000"/>
                <w:sz w:val="20"/>
                <w:szCs w:val="22"/>
              </w:rPr>
            </w:pPr>
            <w:r w:rsidRPr="00B158DC">
              <w:rPr>
                <w:color w:val="000000"/>
                <w:sz w:val="20"/>
                <w:szCs w:val="22"/>
              </w:rPr>
              <w:t>0,04125</w:t>
            </w:r>
          </w:p>
        </w:tc>
        <w:tc>
          <w:tcPr>
            <w:tcW w:w="698" w:type="pct"/>
            <w:shd w:val="clear" w:color="auto" w:fill="auto"/>
            <w:noWrap/>
            <w:vAlign w:val="center"/>
            <w:hideMark/>
          </w:tcPr>
          <w:p w14:paraId="5FF13901" w14:textId="77777777" w:rsidR="00473BE7" w:rsidRPr="00B158DC" w:rsidRDefault="00473BE7" w:rsidP="0012602E">
            <w:pPr>
              <w:jc w:val="center"/>
              <w:rPr>
                <w:color w:val="000000"/>
                <w:sz w:val="20"/>
                <w:szCs w:val="22"/>
              </w:rPr>
            </w:pPr>
            <w:r w:rsidRPr="00B158DC">
              <w:rPr>
                <w:color w:val="000000"/>
                <w:sz w:val="20"/>
                <w:szCs w:val="22"/>
              </w:rPr>
              <w:t>0,26735</w:t>
            </w:r>
          </w:p>
        </w:tc>
      </w:tr>
      <w:tr w:rsidR="00473BE7" w:rsidRPr="00B158DC" w14:paraId="7EF58720" w14:textId="77777777" w:rsidTr="0012602E">
        <w:trPr>
          <w:trHeight w:hRule="exact" w:val="340"/>
        </w:trPr>
        <w:tc>
          <w:tcPr>
            <w:tcW w:w="2184" w:type="pct"/>
            <w:shd w:val="clear" w:color="auto" w:fill="auto"/>
            <w:noWrap/>
            <w:vAlign w:val="center"/>
            <w:hideMark/>
          </w:tcPr>
          <w:p w14:paraId="507C06BA" w14:textId="77777777" w:rsidR="00473BE7" w:rsidRPr="00B158DC" w:rsidRDefault="00473BE7" w:rsidP="0012602E">
            <w:pPr>
              <w:rPr>
                <w:color w:val="000000"/>
                <w:sz w:val="20"/>
                <w:szCs w:val="22"/>
              </w:rPr>
            </w:pPr>
            <w:r w:rsidRPr="00B158DC">
              <w:rPr>
                <w:color w:val="000000"/>
                <w:sz w:val="20"/>
                <w:szCs w:val="22"/>
              </w:rPr>
              <w:t>мкрн. Южный, 15</w:t>
            </w:r>
          </w:p>
        </w:tc>
        <w:tc>
          <w:tcPr>
            <w:tcW w:w="687" w:type="pct"/>
            <w:shd w:val="clear" w:color="auto" w:fill="auto"/>
            <w:noWrap/>
            <w:vAlign w:val="center"/>
            <w:hideMark/>
          </w:tcPr>
          <w:p w14:paraId="411AF14D" w14:textId="77777777" w:rsidR="00473BE7" w:rsidRPr="00B158DC" w:rsidRDefault="00473BE7" w:rsidP="0012602E">
            <w:pPr>
              <w:jc w:val="center"/>
              <w:rPr>
                <w:color w:val="000000"/>
                <w:sz w:val="20"/>
                <w:szCs w:val="22"/>
              </w:rPr>
            </w:pPr>
            <w:r w:rsidRPr="00B158DC">
              <w:rPr>
                <w:color w:val="000000"/>
                <w:sz w:val="20"/>
                <w:szCs w:val="22"/>
              </w:rPr>
              <w:t>0,3626</w:t>
            </w:r>
          </w:p>
        </w:tc>
        <w:tc>
          <w:tcPr>
            <w:tcW w:w="687" w:type="pct"/>
            <w:shd w:val="clear" w:color="auto" w:fill="auto"/>
            <w:noWrap/>
            <w:vAlign w:val="center"/>
            <w:hideMark/>
          </w:tcPr>
          <w:p w14:paraId="41A7E7B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1725CE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B62236A" w14:textId="77777777" w:rsidR="00473BE7" w:rsidRPr="00B158DC" w:rsidRDefault="00473BE7" w:rsidP="0012602E">
            <w:pPr>
              <w:jc w:val="center"/>
              <w:rPr>
                <w:color w:val="000000"/>
                <w:sz w:val="20"/>
                <w:szCs w:val="22"/>
              </w:rPr>
            </w:pPr>
            <w:r w:rsidRPr="00B158DC">
              <w:rPr>
                <w:color w:val="000000"/>
                <w:sz w:val="20"/>
                <w:szCs w:val="22"/>
              </w:rPr>
              <w:t>0,3626</w:t>
            </w:r>
          </w:p>
        </w:tc>
      </w:tr>
      <w:tr w:rsidR="00473BE7" w:rsidRPr="00B158DC" w14:paraId="152DDEFE" w14:textId="77777777" w:rsidTr="0012602E">
        <w:trPr>
          <w:trHeight w:hRule="exact" w:val="340"/>
        </w:trPr>
        <w:tc>
          <w:tcPr>
            <w:tcW w:w="2184" w:type="pct"/>
            <w:shd w:val="clear" w:color="auto" w:fill="auto"/>
            <w:noWrap/>
            <w:vAlign w:val="center"/>
            <w:hideMark/>
          </w:tcPr>
          <w:p w14:paraId="2C4DCCF0" w14:textId="77777777" w:rsidR="00473BE7" w:rsidRPr="00B158DC" w:rsidRDefault="00473BE7" w:rsidP="0012602E">
            <w:pPr>
              <w:rPr>
                <w:color w:val="000000"/>
                <w:sz w:val="20"/>
                <w:szCs w:val="22"/>
              </w:rPr>
            </w:pPr>
            <w:r w:rsidRPr="00B158DC">
              <w:rPr>
                <w:color w:val="000000"/>
                <w:sz w:val="20"/>
                <w:szCs w:val="22"/>
              </w:rPr>
              <w:t>мкрн. Южный, 16</w:t>
            </w:r>
          </w:p>
        </w:tc>
        <w:tc>
          <w:tcPr>
            <w:tcW w:w="687" w:type="pct"/>
            <w:shd w:val="clear" w:color="auto" w:fill="auto"/>
            <w:noWrap/>
            <w:vAlign w:val="center"/>
            <w:hideMark/>
          </w:tcPr>
          <w:p w14:paraId="3FBBE5D5" w14:textId="77777777" w:rsidR="00473BE7" w:rsidRPr="00B158DC" w:rsidRDefault="00473BE7" w:rsidP="0012602E">
            <w:pPr>
              <w:jc w:val="center"/>
              <w:rPr>
                <w:color w:val="000000"/>
                <w:sz w:val="20"/>
                <w:szCs w:val="22"/>
              </w:rPr>
            </w:pPr>
            <w:r w:rsidRPr="00B158DC">
              <w:rPr>
                <w:color w:val="000000"/>
                <w:sz w:val="20"/>
                <w:szCs w:val="22"/>
              </w:rPr>
              <w:t>0,5813</w:t>
            </w:r>
          </w:p>
        </w:tc>
        <w:tc>
          <w:tcPr>
            <w:tcW w:w="687" w:type="pct"/>
            <w:shd w:val="clear" w:color="auto" w:fill="auto"/>
            <w:noWrap/>
            <w:vAlign w:val="center"/>
            <w:hideMark/>
          </w:tcPr>
          <w:p w14:paraId="266D03A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F311CDE" w14:textId="77777777" w:rsidR="00473BE7" w:rsidRPr="00B158DC" w:rsidRDefault="00473BE7" w:rsidP="0012602E">
            <w:pPr>
              <w:jc w:val="center"/>
              <w:rPr>
                <w:color w:val="000000"/>
                <w:sz w:val="20"/>
                <w:szCs w:val="22"/>
              </w:rPr>
            </w:pPr>
            <w:r w:rsidRPr="00B158DC">
              <w:rPr>
                <w:color w:val="000000"/>
                <w:sz w:val="20"/>
                <w:szCs w:val="22"/>
              </w:rPr>
              <w:t>0,1243</w:t>
            </w:r>
          </w:p>
        </w:tc>
        <w:tc>
          <w:tcPr>
            <w:tcW w:w="698" w:type="pct"/>
            <w:shd w:val="clear" w:color="auto" w:fill="auto"/>
            <w:noWrap/>
            <w:vAlign w:val="center"/>
            <w:hideMark/>
          </w:tcPr>
          <w:p w14:paraId="5A2D4145" w14:textId="77777777" w:rsidR="00473BE7" w:rsidRPr="00B158DC" w:rsidRDefault="00473BE7" w:rsidP="0012602E">
            <w:pPr>
              <w:jc w:val="center"/>
              <w:rPr>
                <w:color w:val="000000"/>
                <w:sz w:val="20"/>
                <w:szCs w:val="22"/>
              </w:rPr>
            </w:pPr>
            <w:r w:rsidRPr="00B158DC">
              <w:rPr>
                <w:color w:val="000000"/>
                <w:sz w:val="20"/>
                <w:szCs w:val="22"/>
              </w:rPr>
              <w:t>0,7056</w:t>
            </w:r>
          </w:p>
        </w:tc>
      </w:tr>
      <w:tr w:rsidR="00473BE7" w:rsidRPr="00B158DC" w14:paraId="6C9BC71E" w14:textId="77777777" w:rsidTr="0012602E">
        <w:trPr>
          <w:trHeight w:hRule="exact" w:val="340"/>
        </w:trPr>
        <w:tc>
          <w:tcPr>
            <w:tcW w:w="2184" w:type="pct"/>
            <w:shd w:val="clear" w:color="auto" w:fill="auto"/>
            <w:noWrap/>
            <w:vAlign w:val="center"/>
            <w:hideMark/>
          </w:tcPr>
          <w:p w14:paraId="1BD07178" w14:textId="77777777" w:rsidR="00473BE7" w:rsidRPr="00B158DC" w:rsidRDefault="00473BE7" w:rsidP="0012602E">
            <w:pPr>
              <w:rPr>
                <w:color w:val="000000"/>
                <w:sz w:val="20"/>
                <w:szCs w:val="22"/>
              </w:rPr>
            </w:pPr>
            <w:r w:rsidRPr="00B158DC">
              <w:rPr>
                <w:color w:val="000000"/>
                <w:sz w:val="20"/>
                <w:szCs w:val="22"/>
              </w:rPr>
              <w:t>мкрн. Южный, 17</w:t>
            </w:r>
          </w:p>
        </w:tc>
        <w:tc>
          <w:tcPr>
            <w:tcW w:w="687" w:type="pct"/>
            <w:shd w:val="clear" w:color="auto" w:fill="auto"/>
            <w:noWrap/>
            <w:vAlign w:val="center"/>
            <w:hideMark/>
          </w:tcPr>
          <w:p w14:paraId="269DCF1A" w14:textId="77777777" w:rsidR="00473BE7" w:rsidRPr="00B158DC" w:rsidRDefault="00473BE7" w:rsidP="0012602E">
            <w:pPr>
              <w:jc w:val="center"/>
              <w:rPr>
                <w:color w:val="000000"/>
                <w:sz w:val="20"/>
                <w:szCs w:val="22"/>
              </w:rPr>
            </w:pPr>
            <w:r w:rsidRPr="00B158DC">
              <w:rPr>
                <w:color w:val="000000"/>
                <w:sz w:val="20"/>
                <w:szCs w:val="22"/>
              </w:rPr>
              <w:t>0,2008</w:t>
            </w:r>
          </w:p>
        </w:tc>
        <w:tc>
          <w:tcPr>
            <w:tcW w:w="687" w:type="pct"/>
            <w:shd w:val="clear" w:color="auto" w:fill="auto"/>
            <w:noWrap/>
            <w:vAlign w:val="center"/>
            <w:hideMark/>
          </w:tcPr>
          <w:p w14:paraId="0F1EEF5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0D1913D" w14:textId="77777777" w:rsidR="00473BE7" w:rsidRPr="00B158DC" w:rsidRDefault="00473BE7" w:rsidP="0012602E">
            <w:pPr>
              <w:jc w:val="center"/>
              <w:rPr>
                <w:color w:val="000000"/>
                <w:sz w:val="20"/>
                <w:szCs w:val="22"/>
              </w:rPr>
            </w:pPr>
            <w:r w:rsidRPr="00B158DC">
              <w:rPr>
                <w:color w:val="000000"/>
                <w:sz w:val="20"/>
                <w:szCs w:val="22"/>
              </w:rPr>
              <w:t>0,05335</w:t>
            </w:r>
          </w:p>
        </w:tc>
        <w:tc>
          <w:tcPr>
            <w:tcW w:w="698" w:type="pct"/>
            <w:shd w:val="clear" w:color="auto" w:fill="auto"/>
            <w:noWrap/>
            <w:vAlign w:val="center"/>
            <w:hideMark/>
          </w:tcPr>
          <w:p w14:paraId="72BD8B74" w14:textId="77777777" w:rsidR="00473BE7" w:rsidRPr="00B158DC" w:rsidRDefault="00473BE7" w:rsidP="0012602E">
            <w:pPr>
              <w:jc w:val="center"/>
              <w:rPr>
                <w:color w:val="000000"/>
                <w:sz w:val="20"/>
                <w:szCs w:val="22"/>
              </w:rPr>
            </w:pPr>
            <w:r w:rsidRPr="00B158DC">
              <w:rPr>
                <w:color w:val="000000"/>
                <w:sz w:val="20"/>
                <w:szCs w:val="22"/>
              </w:rPr>
              <w:t>0,25415</w:t>
            </w:r>
          </w:p>
        </w:tc>
      </w:tr>
      <w:tr w:rsidR="00473BE7" w:rsidRPr="00B158DC" w14:paraId="2983EE35" w14:textId="77777777" w:rsidTr="0012602E">
        <w:trPr>
          <w:trHeight w:hRule="exact" w:val="340"/>
        </w:trPr>
        <w:tc>
          <w:tcPr>
            <w:tcW w:w="2184" w:type="pct"/>
            <w:shd w:val="clear" w:color="auto" w:fill="auto"/>
            <w:noWrap/>
            <w:vAlign w:val="center"/>
            <w:hideMark/>
          </w:tcPr>
          <w:p w14:paraId="2F32ABFB" w14:textId="77777777" w:rsidR="00473BE7" w:rsidRPr="00B158DC" w:rsidRDefault="00473BE7" w:rsidP="0012602E">
            <w:pPr>
              <w:rPr>
                <w:color w:val="000000"/>
                <w:sz w:val="20"/>
                <w:szCs w:val="22"/>
              </w:rPr>
            </w:pPr>
            <w:r w:rsidRPr="00B158DC">
              <w:rPr>
                <w:color w:val="000000"/>
                <w:sz w:val="20"/>
                <w:szCs w:val="22"/>
              </w:rPr>
              <w:t>мкрн. Южный, 18</w:t>
            </w:r>
          </w:p>
        </w:tc>
        <w:tc>
          <w:tcPr>
            <w:tcW w:w="687" w:type="pct"/>
            <w:shd w:val="clear" w:color="auto" w:fill="auto"/>
            <w:noWrap/>
            <w:vAlign w:val="center"/>
            <w:hideMark/>
          </w:tcPr>
          <w:p w14:paraId="45FC8D2E" w14:textId="77777777" w:rsidR="00473BE7" w:rsidRPr="00B158DC" w:rsidRDefault="00473BE7" w:rsidP="0012602E">
            <w:pPr>
              <w:jc w:val="center"/>
              <w:rPr>
                <w:color w:val="000000"/>
                <w:sz w:val="20"/>
                <w:szCs w:val="22"/>
              </w:rPr>
            </w:pPr>
            <w:r w:rsidRPr="00B158DC">
              <w:rPr>
                <w:color w:val="000000"/>
                <w:sz w:val="20"/>
                <w:szCs w:val="22"/>
              </w:rPr>
              <w:t>0,3382</w:t>
            </w:r>
          </w:p>
        </w:tc>
        <w:tc>
          <w:tcPr>
            <w:tcW w:w="687" w:type="pct"/>
            <w:shd w:val="clear" w:color="auto" w:fill="auto"/>
            <w:noWrap/>
            <w:vAlign w:val="center"/>
            <w:hideMark/>
          </w:tcPr>
          <w:p w14:paraId="04C1051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BEDF67C" w14:textId="77777777" w:rsidR="00473BE7" w:rsidRPr="00B158DC" w:rsidRDefault="00473BE7" w:rsidP="0012602E">
            <w:pPr>
              <w:jc w:val="center"/>
              <w:rPr>
                <w:color w:val="000000"/>
                <w:sz w:val="20"/>
                <w:szCs w:val="22"/>
              </w:rPr>
            </w:pPr>
            <w:r w:rsidRPr="00B158DC">
              <w:rPr>
                <w:color w:val="000000"/>
                <w:sz w:val="20"/>
                <w:szCs w:val="22"/>
              </w:rPr>
              <w:t>0,08195</w:t>
            </w:r>
          </w:p>
        </w:tc>
        <w:tc>
          <w:tcPr>
            <w:tcW w:w="698" w:type="pct"/>
            <w:shd w:val="clear" w:color="auto" w:fill="auto"/>
            <w:noWrap/>
            <w:vAlign w:val="center"/>
            <w:hideMark/>
          </w:tcPr>
          <w:p w14:paraId="7315E1CA" w14:textId="77777777" w:rsidR="00473BE7" w:rsidRPr="00B158DC" w:rsidRDefault="00473BE7" w:rsidP="0012602E">
            <w:pPr>
              <w:jc w:val="center"/>
              <w:rPr>
                <w:color w:val="000000"/>
                <w:sz w:val="20"/>
                <w:szCs w:val="22"/>
              </w:rPr>
            </w:pPr>
            <w:r w:rsidRPr="00B158DC">
              <w:rPr>
                <w:color w:val="000000"/>
                <w:sz w:val="20"/>
                <w:szCs w:val="22"/>
              </w:rPr>
              <w:t>0,42015</w:t>
            </w:r>
          </w:p>
        </w:tc>
      </w:tr>
      <w:tr w:rsidR="00473BE7" w:rsidRPr="00B158DC" w14:paraId="5E1941C9" w14:textId="77777777" w:rsidTr="0012602E">
        <w:trPr>
          <w:trHeight w:hRule="exact" w:val="340"/>
        </w:trPr>
        <w:tc>
          <w:tcPr>
            <w:tcW w:w="2184" w:type="pct"/>
            <w:shd w:val="clear" w:color="auto" w:fill="auto"/>
            <w:noWrap/>
            <w:vAlign w:val="center"/>
            <w:hideMark/>
          </w:tcPr>
          <w:p w14:paraId="4556296A" w14:textId="77777777" w:rsidR="00473BE7" w:rsidRPr="00B158DC" w:rsidRDefault="00473BE7" w:rsidP="0012602E">
            <w:pPr>
              <w:rPr>
                <w:color w:val="000000"/>
                <w:sz w:val="20"/>
                <w:szCs w:val="22"/>
              </w:rPr>
            </w:pPr>
            <w:r w:rsidRPr="00B158DC">
              <w:rPr>
                <w:color w:val="000000"/>
                <w:sz w:val="20"/>
                <w:szCs w:val="22"/>
              </w:rPr>
              <w:t>мкрн. Южный, 19</w:t>
            </w:r>
          </w:p>
        </w:tc>
        <w:tc>
          <w:tcPr>
            <w:tcW w:w="687" w:type="pct"/>
            <w:shd w:val="clear" w:color="auto" w:fill="auto"/>
            <w:noWrap/>
            <w:vAlign w:val="center"/>
            <w:hideMark/>
          </w:tcPr>
          <w:p w14:paraId="157FB043" w14:textId="77777777" w:rsidR="00473BE7" w:rsidRPr="00B158DC" w:rsidRDefault="00473BE7" w:rsidP="0012602E">
            <w:pPr>
              <w:jc w:val="center"/>
              <w:rPr>
                <w:color w:val="000000"/>
                <w:sz w:val="20"/>
                <w:szCs w:val="22"/>
              </w:rPr>
            </w:pPr>
            <w:r w:rsidRPr="00B158DC">
              <w:rPr>
                <w:color w:val="000000"/>
                <w:sz w:val="20"/>
                <w:szCs w:val="22"/>
              </w:rPr>
              <w:t>0,2259</w:t>
            </w:r>
          </w:p>
        </w:tc>
        <w:tc>
          <w:tcPr>
            <w:tcW w:w="687" w:type="pct"/>
            <w:shd w:val="clear" w:color="auto" w:fill="auto"/>
            <w:noWrap/>
            <w:vAlign w:val="center"/>
            <w:hideMark/>
          </w:tcPr>
          <w:p w14:paraId="5E99AB4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84C40FF" w14:textId="77777777" w:rsidR="00473BE7" w:rsidRPr="00B158DC" w:rsidRDefault="00473BE7" w:rsidP="0012602E">
            <w:pPr>
              <w:jc w:val="center"/>
              <w:rPr>
                <w:color w:val="000000"/>
                <w:sz w:val="20"/>
                <w:szCs w:val="22"/>
              </w:rPr>
            </w:pPr>
            <w:r w:rsidRPr="00B158DC">
              <w:rPr>
                <w:color w:val="000000"/>
                <w:sz w:val="20"/>
                <w:szCs w:val="22"/>
              </w:rPr>
              <w:t>0,0495</w:t>
            </w:r>
          </w:p>
        </w:tc>
        <w:tc>
          <w:tcPr>
            <w:tcW w:w="698" w:type="pct"/>
            <w:shd w:val="clear" w:color="auto" w:fill="auto"/>
            <w:noWrap/>
            <w:vAlign w:val="center"/>
            <w:hideMark/>
          </w:tcPr>
          <w:p w14:paraId="306642B1" w14:textId="77777777" w:rsidR="00473BE7" w:rsidRPr="00B158DC" w:rsidRDefault="00473BE7" w:rsidP="0012602E">
            <w:pPr>
              <w:jc w:val="center"/>
              <w:rPr>
                <w:color w:val="000000"/>
                <w:sz w:val="20"/>
                <w:szCs w:val="22"/>
              </w:rPr>
            </w:pPr>
            <w:r w:rsidRPr="00B158DC">
              <w:rPr>
                <w:color w:val="000000"/>
                <w:sz w:val="20"/>
                <w:szCs w:val="22"/>
              </w:rPr>
              <w:t>0,2754</w:t>
            </w:r>
          </w:p>
        </w:tc>
      </w:tr>
      <w:tr w:rsidR="00473BE7" w:rsidRPr="00B158DC" w14:paraId="38E623A3" w14:textId="77777777" w:rsidTr="0012602E">
        <w:trPr>
          <w:trHeight w:hRule="exact" w:val="340"/>
        </w:trPr>
        <w:tc>
          <w:tcPr>
            <w:tcW w:w="2184" w:type="pct"/>
            <w:shd w:val="clear" w:color="auto" w:fill="auto"/>
            <w:noWrap/>
            <w:vAlign w:val="center"/>
            <w:hideMark/>
          </w:tcPr>
          <w:p w14:paraId="09FDB2C9" w14:textId="77777777" w:rsidR="00473BE7" w:rsidRPr="00B158DC" w:rsidRDefault="00473BE7" w:rsidP="0012602E">
            <w:pPr>
              <w:rPr>
                <w:color w:val="000000"/>
                <w:sz w:val="20"/>
                <w:szCs w:val="22"/>
              </w:rPr>
            </w:pPr>
            <w:r w:rsidRPr="00B158DC">
              <w:rPr>
                <w:color w:val="000000"/>
                <w:sz w:val="20"/>
                <w:szCs w:val="22"/>
              </w:rPr>
              <w:t>мкрн. Южный, 2</w:t>
            </w:r>
          </w:p>
        </w:tc>
        <w:tc>
          <w:tcPr>
            <w:tcW w:w="687" w:type="pct"/>
            <w:shd w:val="clear" w:color="auto" w:fill="auto"/>
            <w:noWrap/>
            <w:vAlign w:val="center"/>
            <w:hideMark/>
          </w:tcPr>
          <w:p w14:paraId="64C078AC" w14:textId="77777777" w:rsidR="00473BE7" w:rsidRPr="00B158DC" w:rsidRDefault="00473BE7" w:rsidP="0012602E">
            <w:pPr>
              <w:jc w:val="center"/>
              <w:rPr>
                <w:color w:val="000000"/>
                <w:sz w:val="20"/>
                <w:szCs w:val="22"/>
              </w:rPr>
            </w:pPr>
            <w:r w:rsidRPr="00B158DC">
              <w:rPr>
                <w:color w:val="000000"/>
                <w:sz w:val="20"/>
                <w:szCs w:val="22"/>
              </w:rPr>
              <w:t>0,2315</w:t>
            </w:r>
          </w:p>
        </w:tc>
        <w:tc>
          <w:tcPr>
            <w:tcW w:w="687" w:type="pct"/>
            <w:shd w:val="clear" w:color="auto" w:fill="auto"/>
            <w:noWrap/>
            <w:vAlign w:val="center"/>
            <w:hideMark/>
          </w:tcPr>
          <w:p w14:paraId="46E24C6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299F729" w14:textId="77777777" w:rsidR="00473BE7" w:rsidRPr="00B158DC" w:rsidRDefault="00473BE7" w:rsidP="0012602E">
            <w:pPr>
              <w:jc w:val="center"/>
              <w:rPr>
                <w:color w:val="000000"/>
                <w:sz w:val="20"/>
                <w:szCs w:val="22"/>
              </w:rPr>
            </w:pPr>
            <w:r w:rsidRPr="00B158DC">
              <w:rPr>
                <w:color w:val="000000"/>
                <w:sz w:val="20"/>
                <w:szCs w:val="22"/>
              </w:rPr>
              <w:t>0,02145</w:t>
            </w:r>
          </w:p>
        </w:tc>
        <w:tc>
          <w:tcPr>
            <w:tcW w:w="698" w:type="pct"/>
            <w:shd w:val="clear" w:color="auto" w:fill="auto"/>
            <w:noWrap/>
            <w:vAlign w:val="center"/>
            <w:hideMark/>
          </w:tcPr>
          <w:p w14:paraId="17ABE7BE" w14:textId="77777777" w:rsidR="00473BE7" w:rsidRPr="00B158DC" w:rsidRDefault="00473BE7" w:rsidP="0012602E">
            <w:pPr>
              <w:jc w:val="center"/>
              <w:rPr>
                <w:color w:val="000000"/>
                <w:sz w:val="20"/>
                <w:szCs w:val="22"/>
              </w:rPr>
            </w:pPr>
            <w:r w:rsidRPr="00B158DC">
              <w:rPr>
                <w:color w:val="000000"/>
                <w:sz w:val="20"/>
                <w:szCs w:val="22"/>
              </w:rPr>
              <w:t>0,25295</w:t>
            </w:r>
          </w:p>
        </w:tc>
      </w:tr>
      <w:tr w:rsidR="00473BE7" w:rsidRPr="00B158DC" w14:paraId="49513CF8" w14:textId="77777777" w:rsidTr="0012602E">
        <w:trPr>
          <w:trHeight w:hRule="exact" w:val="340"/>
        </w:trPr>
        <w:tc>
          <w:tcPr>
            <w:tcW w:w="2184" w:type="pct"/>
            <w:shd w:val="clear" w:color="auto" w:fill="auto"/>
            <w:noWrap/>
            <w:vAlign w:val="center"/>
            <w:hideMark/>
          </w:tcPr>
          <w:p w14:paraId="6FF20638" w14:textId="77777777" w:rsidR="00473BE7" w:rsidRPr="00B158DC" w:rsidRDefault="00473BE7" w:rsidP="0012602E">
            <w:pPr>
              <w:rPr>
                <w:color w:val="000000"/>
                <w:sz w:val="20"/>
                <w:szCs w:val="22"/>
              </w:rPr>
            </w:pPr>
            <w:r w:rsidRPr="00B158DC">
              <w:rPr>
                <w:color w:val="000000"/>
                <w:sz w:val="20"/>
                <w:szCs w:val="22"/>
              </w:rPr>
              <w:t>мкрн. Южный, 20</w:t>
            </w:r>
          </w:p>
        </w:tc>
        <w:tc>
          <w:tcPr>
            <w:tcW w:w="687" w:type="pct"/>
            <w:shd w:val="clear" w:color="auto" w:fill="auto"/>
            <w:noWrap/>
            <w:vAlign w:val="center"/>
            <w:hideMark/>
          </w:tcPr>
          <w:p w14:paraId="32E582AA" w14:textId="77777777" w:rsidR="00473BE7" w:rsidRPr="00B158DC" w:rsidRDefault="00473BE7" w:rsidP="0012602E">
            <w:pPr>
              <w:jc w:val="center"/>
              <w:rPr>
                <w:color w:val="000000"/>
                <w:sz w:val="20"/>
                <w:szCs w:val="22"/>
              </w:rPr>
            </w:pPr>
            <w:r w:rsidRPr="00B158DC">
              <w:rPr>
                <w:color w:val="000000"/>
                <w:sz w:val="20"/>
                <w:szCs w:val="22"/>
              </w:rPr>
              <w:t>0,2947</w:t>
            </w:r>
          </w:p>
        </w:tc>
        <w:tc>
          <w:tcPr>
            <w:tcW w:w="687" w:type="pct"/>
            <w:shd w:val="clear" w:color="auto" w:fill="auto"/>
            <w:noWrap/>
            <w:vAlign w:val="center"/>
            <w:hideMark/>
          </w:tcPr>
          <w:p w14:paraId="29D2720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96D27D9" w14:textId="77777777" w:rsidR="00473BE7" w:rsidRPr="00B158DC" w:rsidRDefault="00473BE7" w:rsidP="0012602E">
            <w:pPr>
              <w:jc w:val="center"/>
              <w:rPr>
                <w:color w:val="000000"/>
                <w:sz w:val="20"/>
                <w:szCs w:val="22"/>
              </w:rPr>
            </w:pPr>
            <w:r w:rsidRPr="00B158DC">
              <w:rPr>
                <w:color w:val="000000"/>
                <w:sz w:val="20"/>
                <w:szCs w:val="22"/>
              </w:rPr>
              <w:t>0,0869</w:t>
            </w:r>
          </w:p>
        </w:tc>
        <w:tc>
          <w:tcPr>
            <w:tcW w:w="698" w:type="pct"/>
            <w:shd w:val="clear" w:color="auto" w:fill="auto"/>
            <w:noWrap/>
            <w:vAlign w:val="center"/>
            <w:hideMark/>
          </w:tcPr>
          <w:p w14:paraId="3B9E773D" w14:textId="77777777" w:rsidR="00473BE7" w:rsidRPr="00B158DC" w:rsidRDefault="00473BE7" w:rsidP="0012602E">
            <w:pPr>
              <w:jc w:val="center"/>
              <w:rPr>
                <w:color w:val="000000"/>
                <w:sz w:val="20"/>
                <w:szCs w:val="22"/>
              </w:rPr>
            </w:pPr>
            <w:r w:rsidRPr="00B158DC">
              <w:rPr>
                <w:color w:val="000000"/>
                <w:sz w:val="20"/>
                <w:szCs w:val="22"/>
              </w:rPr>
              <w:t>0,3816</w:t>
            </w:r>
          </w:p>
        </w:tc>
      </w:tr>
      <w:tr w:rsidR="00473BE7" w:rsidRPr="00B158DC" w14:paraId="6B5D616E" w14:textId="77777777" w:rsidTr="0012602E">
        <w:trPr>
          <w:trHeight w:hRule="exact" w:val="340"/>
        </w:trPr>
        <w:tc>
          <w:tcPr>
            <w:tcW w:w="2184" w:type="pct"/>
            <w:shd w:val="clear" w:color="auto" w:fill="auto"/>
            <w:noWrap/>
            <w:vAlign w:val="center"/>
            <w:hideMark/>
          </w:tcPr>
          <w:p w14:paraId="4C9CDFD1" w14:textId="77777777" w:rsidR="00473BE7" w:rsidRPr="00B158DC" w:rsidRDefault="00473BE7" w:rsidP="0012602E">
            <w:pPr>
              <w:rPr>
                <w:color w:val="000000"/>
                <w:sz w:val="20"/>
                <w:szCs w:val="22"/>
              </w:rPr>
            </w:pPr>
            <w:r w:rsidRPr="00B158DC">
              <w:rPr>
                <w:color w:val="000000"/>
                <w:sz w:val="20"/>
                <w:szCs w:val="22"/>
              </w:rPr>
              <w:t>мкрн. Южный, 23</w:t>
            </w:r>
          </w:p>
        </w:tc>
        <w:tc>
          <w:tcPr>
            <w:tcW w:w="687" w:type="pct"/>
            <w:shd w:val="clear" w:color="auto" w:fill="auto"/>
            <w:noWrap/>
            <w:vAlign w:val="center"/>
            <w:hideMark/>
          </w:tcPr>
          <w:p w14:paraId="39433A14" w14:textId="77777777" w:rsidR="00473BE7" w:rsidRPr="00B158DC" w:rsidRDefault="00473BE7" w:rsidP="0012602E">
            <w:pPr>
              <w:jc w:val="center"/>
              <w:rPr>
                <w:color w:val="000000"/>
                <w:sz w:val="20"/>
                <w:szCs w:val="22"/>
              </w:rPr>
            </w:pPr>
            <w:r w:rsidRPr="00B158DC">
              <w:rPr>
                <w:color w:val="000000"/>
                <w:sz w:val="20"/>
                <w:szCs w:val="22"/>
              </w:rPr>
              <w:t>0,35</w:t>
            </w:r>
          </w:p>
        </w:tc>
        <w:tc>
          <w:tcPr>
            <w:tcW w:w="687" w:type="pct"/>
            <w:shd w:val="clear" w:color="auto" w:fill="auto"/>
            <w:noWrap/>
            <w:vAlign w:val="center"/>
            <w:hideMark/>
          </w:tcPr>
          <w:p w14:paraId="6317F35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8DF6E42" w14:textId="77777777" w:rsidR="00473BE7" w:rsidRPr="00B158DC" w:rsidRDefault="00473BE7" w:rsidP="0012602E">
            <w:pPr>
              <w:jc w:val="center"/>
              <w:rPr>
                <w:color w:val="000000"/>
                <w:sz w:val="20"/>
                <w:szCs w:val="22"/>
              </w:rPr>
            </w:pPr>
            <w:r w:rsidRPr="00B158DC">
              <w:rPr>
                <w:color w:val="000000"/>
                <w:sz w:val="20"/>
                <w:szCs w:val="22"/>
              </w:rPr>
              <w:t>0,0869</w:t>
            </w:r>
          </w:p>
        </w:tc>
        <w:tc>
          <w:tcPr>
            <w:tcW w:w="698" w:type="pct"/>
            <w:shd w:val="clear" w:color="auto" w:fill="auto"/>
            <w:noWrap/>
            <w:vAlign w:val="center"/>
            <w:hideMark/>
          </w:tcPr>
          <w:p w14:paraId="1E95940C" w14:textId="77777777" w:rsidR="00473BE7" w:rsidRPr="00B158DC" w:rsidRDefault="00473BE7" w:rsidP="0012602E">
            <w:pPr>
              <w:jc w:val="center"/>
              <w:rPr>
                <w:color w:val="000000"/>
                <w:sz w:val="20"/>
                <w:szCs w:val="22"/>
              </w:rPr>
            </w:pPr>
            <w:r w:rsidRPr="00B158DC">
              <w:rPr>
                <w:color w:val="000000"/>
                <w:sz w:val="20"/>
                <w:szCs w:val="22"/>
              </w:rPr>
              <w:t>0,4369</w:t>
            </w:r>
          </w:p>
        </w:tc>
      </w:tr>
      <w:tr w:rsidR="00473BE7" w:rsidRPr="00B158DC" w14:paraId="1672969F" w14:textId="77777777" w:rsidTr="0012602E">
        <w:trPr>
          <w:trHeight w:hRule="exact" w:val="340"/>
        </w:trPr>
        <w:tc>
          <w:tcPr>
            <w:tcW w:w="2184" w:type="pct"/>
            <w:shd w:val="clear" w:color="auto" w:fill="auto"/>
            <w:noWrap/>
            <w:vAlign w:val="center"/>
            <w:hideMark/>
          </w:tcPr>
          <w:p w14:paraId="786FA754" w14:textId="77777777" w:rsidR="00473BE7" w:rsidRPr="00B158DC" w:rsidRDefault="00473BE7" w:rsidP="0012602E">
            <w:pPr>
              <w:rPr>
                <w:color w:val="000000"/>
                <w:sz w:val="20"/>
                <w:szCs w:val="22"/>
              </w:rPr>
            </w:pPr>
            <w:r w:rsidRPr="00B158DC">
              <w:rPr>
                <w:color w:val="000000"/>
                <w:sz w:val="20"/>
                <w:szCs w:val="22"/>
              </w:rPr>
              <w:t>мкрн. Южный, 24</w:t>
            </w:r>
          </w:p>
        </w:tc>
        <w:tc>
          <w:tcPr>
            <w:tcW w:w="687" w:type="pct"/>
            <w:shd w:val="clear" w:color="auto" w:fill="auto"/>
            <w:noWrap/>
            <w:vAlign w:val="center"/>
            <w:hideMark/>
          </w:tcPr>
          <w:p w14:paraId="6E7330C8" w14:textId="77777777" w:rsidR="00473BE7" w:rsidRPr="00B158DC" w:rsidRDefault="00473BE7" w:rsidP="0012602E">
            <w:pPr>
              <w:jc w:val="center"/>
              <w:rPr>
                <w:color w:val="000000"/>
                <w:sz w:val="20"/>
                <w:szCs w:val="22"/>
              </w:rPr>
            </w:pPr>
            <w:r w:rsidRPr="00B158DC">
              <w:rPr>
                <w:color w:val="000000"/>
                <w:sz w:val="20"/>
                <w:szCs w:val="22"/>
              </w:rPr>
              <w:t>0,15</w:t>
            </w:r>
          </w:p>
        </w:tc>
        <w:tc>
          <w:tcPr>
            <w:tcW w:w="687" w:type="pct"/>
            <w:shd w:val="clear" w:color="auto" w:fill="auto"/>
            <w:noWrap/>
            <w:vAlign w:val="center"/>
            <w:hideMark/>
          </w:tcPr>
          <w:p w14:paraId="54235ED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BF962FF" w14:textId="77777777" w:rsidR="00473BE7" w:rsidRPr="00B158DC" w:rsidRDefault="00473BE7" w:rsidP="0012602E">
            <w:pPr>
              <w:jc w:val="center"/>
              <w:rPr>
                <w:color w:val="000000"/>
                <w:sz w:val="20"/>
                <w:szCs w:val="22"/>
              </w:rPr>
            </w:pPr>
            <w:r w:rsidRPr="00B158DC">
              <w:rPr>
                <w:color w:val="000000"/>
                <w:sz w:val="20"/>
                <w:szCs w:val="22"/>
              </w:rPr>
              <w:t>0,15</w:t>
            </w:r>
          </w:p>
        </w:tc>
        <w:tc>
          <w:tcPr>
            <w:tcW w:w="698" w:type="pct"/>
            <w:shd w:val="clear" w:color="auto" w:fill="auto"/>
            <w:noWrap/>
            <w:vAlign w:val="center"/>
            <w:hideMark/>
          </w:tcPr>
          <w:p w14:paraId="5957C021" w14:textId="77777777" w:rsidR="00473BE7" w:rsidRPr="00B158DC" w:rsidRDefault="00473BE7" w:rsidP="0012602E">
            <w:pPr>
              <w:jc w:val="center"/>
              <w:rPr>
                <w:color w:val="000000"/>
                <w:sz w:val="20"/>
                <w:szCs w:val="22"/>
              </w:rPr>
            </w:pPr>
            <w:r w:rsidRPr="00B158DC">
              <w:rPr>
                <w:color w:val="000000"/>
                <w:sz w:val="20"/>
                <w:szCs w:val="22"/>
              </w:rPr>
              <w:t>0,3</w:t>
            </w:r>
          </w:p>
        </w:tc>
      </w:tr>
      <w:tr w:rsidR="00473BE7" w:rsidRPr="00B158DC" w14:paraId="3F6F0631" w14:textId="77777777" w:rsidTr="0012602E">
        <w:trPr>
          <w:trHeight w:hRule="exact" w:val="340"/>
        </w:trPr>
        <w:tc>
          <w:tcPr>
            <w:tcW w:w="2184" w:type="pct"/>
            <w:shd w:val="clear" w:color="auto" w:fill="auto"/>
            <w:noWrap/>
            <w:vAlign w:val="center"/>
            <w:hideMark/>
          </w:tcPr>
          <w:p w14:paraId="45090311" w14:textId="77777777" w:rsidR="00473BE7" w:rsidRPr="00B158DC" w:rsidRDefault="00473BE7" w:rsidP="0012602E">
            <w:pPr>
              <w:rPr>
                <w:color w:val="000000"/>
                <w:sz w:val="20"/>
                <w:szCs w:val="22"/>
              </w:rPr>
            </w:pPr>
            <w:r w:rsidRPr="00B158DC">
              <w:rPr>
                <w:color w:val="000000"/>
                <w:sz w:val="20"/>
                <w:szCs w:val="22"/>
              </w:rPr>
              <w:t>мкрн. Южный, 25</w:t>
            </w:r>
          </w:p>
        </w:tc>
        <w:tc>
          <w:tcPr>
            <w:tcW w:w="687" w:type="pct"/>
            <w:shd w:val="clear" w:color="auto" w:fill="auto"/>
            <w:noWrap/>
            <w:vAlign w:val="center"/>
            <w:hideMark/>
          </w:tcPr>
          <w:p w14:paraId="05C76A96" w14:textId="77777777" w:rsidR="00473BE7" w:rsidRPr="00B158DC" w:rsidRDefault="00473BE7" w:rsidP="0012602E">
            <w:pPr>
              <w:jc w:val="center"/>
              <w:rPr>
                <w:color w:val="000000"/>
                <w:sz w:val="20"/>
                <w:szCs w:val="22"/>
              </w:rPr>
            </w:pPr>
            <w:r w:rsidRPr="00B158DC">
              <w:rPr>
                <w:color w:val="000000"/>
                <w:sz w:val="20"/>
                <w:szCs w:val="22"/>
              </w:rPr>
              <w:t>0,15</w:t>
            </w:r>
          </w:p>
        </w:tc>
        <w:tc>
          <w:tcPr>
            <w:tcW w:w="687" w:type="pct"/>
            <w:shd w:val="clear" w:color="auto" w:fill="auto"/>
            <w:noWrap/>
            <w:vAlign w:val="center"/>
            <w:hideMark/>
          </w:tcPr>
          <w:p w14:paraId="4E50B3F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913E7EA" w14:textId="77777777" w:rsidR="00473BE7" w:rsidRPr="00B158DC" w:rsidRDefault="00473BE7" w:rsidP="0012602E">
            <w:pPr>
              <w:jc w:val="center"/>
              <w:rPr>
                <w:color w:val="000000"/>
                <w:sz w:val="20"/>
                <w:szCs w:val="22"/>
              </w:rPr>
            </w:pPr>
            <w:r w:rsidRPr="00B158DC">
              <w:rPr>
                <w:color w:val="000000"/>
                <w:sz w:val="20"/>
                <w:szCs w:val="22"/>
              </w:rPr>
              <w:t>0,255</w:t>
            </w:r>
          </w:p>
        </w:tc>
        <w:tc>
          <w:tcPr>
            <w:tcW w:w="698" w:type="pct"/>
            <w:shd w:val="clear" w:color="auto" w:fill="auto"/>
            <w:noWrap/>
            <w:vAlign w:val="center"/>
            <w:hideMark/>
          </w:tcPr>
          <w:p w14:paraId="5BB4BACC" w14:textId="77777777" w:rsidR="00473BE7" w:rsidRPr="00B158DC" w:rsidRDefault="00473BE7" w:rsidP="0012602E">
            <w:pPr>
              <w:jc w:val="center"/>
              <w:rPr>
                <w:color w:val="000000"/>
                <w:sz w:val="20"/>
                <w:szCs w:val="22"/>
              </w:rPr>
            </w:pPr>
            <w:r w:rsidRPr="00B158DC">
              <w:rPr>
                <w:color w:val="000000"/>
                <w:sz w:val="20"/>
                <w:szCs w:val="22"/>
              </w:rPr>
              <w:t>0,405</w:t>
            </w:r>
          </w:p>
        </w:tc>
      </w:tr>
      <w:tr w:rsidR="00473BE7" w:rsidRPr="00B158DC" w14:paraId="0228D5F8" w14:textId="77777777" w:rsidTr="0012602E">
        <w:trPr>
          <w:trHeight w:hRule="exact" w:val="340"/>
        </w:trPr>
        <w:tc>
          <w:tcPr>
            <w:tcW w:w="2184" w:type="pct"/>
            <w:shd w:val="clear" w:color="auto" w:fill="auto"/>
            <w:noWrap/>
            <w:vAlign w:val="center"/>
            <w:hideMark/>
          </w:tcPr>
          <w:p w14:paraId="214D56BA" w14:textId="77777777" w:rsidR="00473BE7" w:rsidRPr="00B158DC" w:rsidRDefault="00473BE7" w:rsidP="0012602E">
            <w:pPr>
              <w:rPr>
                <w:color w:val="000000"/>
                <w:sz w:val="20"/>
                <w:szCs w:val="22"/>
              </w:rPr>
            </w:pPr>
            <w:r w:rsidRPr="00B158DC">
              <w:rPr>
                <w:color w:val="000000"/>
                <w:sz w:val="20"/>
                <w:szCs w:val="22"/>
              </w:rPr>
              <w:t>мкрн. Южный, 3</w:t>
            </w:r>
          </w:p>
        </w:tc>
        <w:tc>
          <w:tcPr>
            <w:tcW w:w="687" w:type="pct"/>
            <w:shd w:val="clear" w:color="auto" w:fill="auto"/>
            <w:noWrap/>
            <w:vAlign w:val="center"/>
            <w:hideMark/>
          </w:tcPr>
          <w:p w14:paraId="2F04D7A4" w14:textId="77777777" w:rsidR="00473BE7" w:rsidRPr="00B158DC" w:rsidRDefault="00473BE7" w:rsidP="0012602E">
            <w:pPr>
              <w:jc w:val="center"/>
              <w:rPr>
                <w:color w:val="000000"/>
                <w:sz w:val="20"/>
                <w:szCs w:val="22"/>
              </w:rPr>
            </w:pPr>
            <w:r w:rsidRPr="00B158DC">
              <w:rPr>
                <w:color w:val="000000"/>
                <w:sz w:val="20"/>
                <w:szCs w:val="22"/>
              </w:rPr>
              <w:t>0,2315</w:t>
            </w:r>
          </w:p>
        </w:tc>
        <w:tc>
          <w:tcPr>
            <w:tcW w:w="687" w:type="pct"/>
            <w:shd w:val="clear" w:color="auto" w:fill="auto"/>
            <w:noWrap/>
            <w:vAlign w:val="center"/>
            <w:hideMark/>
          </w:tcPr>
          <w:p w14:paraId="67D17FA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B1AF1AC" w14:textId="77777777" w:rsidR="00473BE7" w:rsidRPr="00B158DC" w:rsidRDefault="00473BE7" w:rsidP="0012602E">
            <w:pPr>
              <w:jc w:val="center"/>
              <w:rPr>
                <w:color w:val="000000"/>
                <w:sz w:val="20"/>
                <w:szCs w:val="22"/>
              </w:rPr>
            </w:pPr>
            <w:r w:rsidRPr="00B158DC">
              <w:rPr>
                <w:color w:val="000000"/>
                <w:sz w:val="20"/>
                <w:szCs w:val="22"/>
              </w:rPr>
              <w:t>0,05115</w:t>
            </w:r>
          </w:p>
        </w:tc>
        <w:tc>
          <w:tcPr>
            <w:tcW w:w="698" w:type="pct"/>
            <w:shd w:val="clear" w:color="auto" w:fill="auto"/>
            <w:noWrap/>
            <w:vAlign w:val="center"/>
            <w:hideMark/>
          </w:tcPr>
          <w:p w14:paraId="03B642AF" w14:textId="77777777" w:rsidR="00473BE7" w:rsidRPr="00B158DC" w:rsidRDefault="00473BE7" w:rsidP="0012602E">
            <w:pPr>
              <w:jc w:val="center"/>
              <w:rPr>
                <w:color w:val="000000"/>
                <w:sz w:val="20"/>
                <w:szCs w:val="22"/>
              </w:rPr>
            </w:pPr>
            <w:r w:rsidRPr="00B158DC">
              <w:rPr>
                <w:color w:val="000000"/>
                <w:sz w:val="20"/>
                <w:szCs w:val="22"/>
              </w:rPr>
              <w:t>0,28265</w:t>
            </w:r>
          </w:p>
        </w:tc>
      </w:tr>
      <w:tr w:rsidR="00473BE7" w:rsidRPr="00B158DC" w14:paraId="595BF34A" w14:textId="77777777" w:rsidTr="0012602E">
        <w:trPr>
          <w:trHeight w:hRule="exact" w:val="340"/>
        </w:trPr>
        <w:tc>
          <w:tcPr>
            <w:tcW w:w="2184" w:type="pct"/>
            <w:shd w:val="clear" w:color="auto" w:fill="auto"/>
            <w:noWrap/>
            <w:vAlign w:val="center"/>
            <w:hideMark/>
          </w:tcPr>
          <w:p w14:paraId="73A54CE1" w14:textId="77777777" w:rsidR="00473BE7" w:rsidRPr="00B158DC" w:rsidRDefault="00473BE7" w:rsidP="0012602E">
            <w:pPr>
              <w:rPr>
                <w:color w:val="000000"/>
                <w:sz w:val="20"/>
                <w:szCs w:val="22"/>
              </w:rPr>
            </w:pPr>
            <w:r w:rsidRPr="00B158DC">
              <w:rPr>
                <w:color w:val="000000"/>
                <w:sz w:val="20"/>
                <w:szCs w:val="22"/>
              </w:rPr>
              <w:t>мкрн. Южный, 4</w:t>
            </w:r>
          </w:p>
        </w:tc>
        <w:tc>
          <w:tcPr>
            <w:tcW w:w="687" w:type="pct"/>
            <w:shd w:val="clear" w:color="auto" w:fill="auto"/>
            <w:noWrap/>
            <w:vAlign w:val="center"/>
            <w:hideMark/>
          </w:tcPr>
          <w:p w14:paraId="27834004" w14:textId="77777777" w:rsidR="00473BE7" w:rsidRPr="00B158DC" w:rsidRDefault="00473BE7" w:rsidP="0012602E">
            <w:pPr>
              <w:jc w:val="center"/>
              <w:rPr>
                <w:color w:val="000000"/>
                <w:sz w:val="20"/>
                <w:szCs w:val="22"/>
              </w:rPr>
            </w:pPr>
            <w:r w:rsidRPr="00B158DC">
              <w:rPr>
                <w:color w:val="000000"/>
                <w:sz w:val="20"/>
                <w:szCs w:val="22"/>
              </w:rPr>
              <w:t>0,2278</w:t>
            </w:r>
          </w:p>
        </w:tc>
        <w:tc>
          <w:tcPr>
            <w:tcW w:w="687" w:type="pct"/>
            <w:shd w:val="clear" w:color="auto" w:fill="auto"/>
            <w:noWrap/>
            <w:vAlign w:val="center"/>
            <w:hideMark/>
          </w:tcPr>
          <w:p w14:paraId="713B8FA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501D37B" w14:textId="77777777" w:rsidR="00473BE7" w:rsidRPr="00B158DC" w:rsidRDefault="00473BE7" w:rsidP="0012602E">
            <w:pPr>
              <w:jc w:val="center"/>
              <w:rPr>
                <w:color w:val="000000"/>
                <w:sz w:val="20"/>
                <w:szCs w:val="22"/>
              </w:rPr>
            </w:pPr>
            <w:r w:rsidRPr="00B158DC">
              <w:rPr>
                <w:color w:val="000000"/>
                <w:sz w:val="20"/>
                <w:szCs w:val="22"/>
              </w:rPr>
              <w:t>0,05225</w:t>
            </w:r>
          </w:p>
        </w:tc>
        <w:tc>
          <w:tcPr>
            <w:tcW w:w="698" w:type="pct"/>
            <w:shd w:val="clear" w:color="auto" w:fill="auto"/>
            <w:noWrap/>
            <w:vAlign w:val="center"/>
            <w:hideMark/>
          </w:tcPr>
          <w:p w14:paraId="021ACDF5" w14:textId="77777777" w:rsidR="00473BE7" w:rsidRPr="00B158DC" w:rsidRDefault="00473BE7" w:rsidP="0012602E">
            <w:pPr>
              <w:jc w:val="center"/>
              <w:rPr>
                <w:color w:val="000000"/>
                <w:sz w:val="20"/>
                <w:szCs w:val="22"/>
              </w:rPr>
            </w:pPr>
            <w:r w:rsidRPr="00B158DC">
              <w:rPr>
                <w:color w:val="000000"/>
                <w:sz w:val="20"/>
                <w:szCs w:val="22"/>
              </w:rPr>
              <w:t>0,28005</w:t>
            </w:r>
          </w:p>
        </w:tc>
      </w:tr>
      <w:tr w:rsidR="00473BE7" w:rsidRPr="00B158DC" w14:paraId="2683D622" w14:textId="77777777" w:rsidTr="0012602E">
        <w:trPr>
          <w:trHeight w:hRule="exact" w:val="340"/>
        </w:trPr>
        <w:tc>
          <w:tcPr>
            <w:tcW w:w="2184" w:type="pct"/>
            <w:shd w:val="clear" w:color="auto" w:fill="auto"/>
            <w:noWrap/>
            <w:vAlign w:val="center"/>
            <w:hideMark/>
          </w:tcPr>
          <w:p w14:paraId="37913C12" w14:textId="77777777" w:rsidR="00473BE7" w:rsidRPr="00B158DC" w:rsidRDefault="00473BE7" w:rsidP="0012602E">
            <w:pPr>
              <w:rPr>
                <w:color w:val="000000"/>
                <w:sz w:val="20"/>
                <w:szCs w:val="22"/>
              </w:rPr>
            </w:pPr>
            <w:r w:rsidRPr="00B158DC">
              <w:rPr>
                <w:color w:val="000000"/>
                <w:sz w:val="20"/>
                <w:szCs w:val="22"/>
              </w:rPr>
              <w:t>мкрн. Южный, 5</w:t>
            </w:r>
          </w:p>
        </w:tc>
        <w:tc>
          <w:tcPr>
            <w:tcW w:w="687" w:type="pct"/>
            <w:shd w:val="clear" w:color="auto" w:fill="auto"/>
            <w:noWrap/>
            <w:vAlign w:val="center"/>
            <w:hideMark/>
          </w:tcPr>
          <w:p w14:paraId="59BA5561" w14:textId="77777777" w:rsidR="00473BE7" w:rsidRPr="00B158DC" w:rsidRDefault="00473BE7" w:rsidP="0012602E">
            <w:pPr>
              <w:jc w:val="center"/>
              <w:rPr>
                <w:color w:val="000000"/>
                <w:sz w:val="20"/>
                <w:szCs w:val="22"/>
              </w:rPr>
            </w:pPr>
            <w:r w:rsidRPr="00B158DC">
              <w:rPr>
                <w:color w:val="000000"/>
                <w:sz w:val="20"/>
                <w:szCs w:val="22"/>
              </w:rPr>
              <w:t>0,3593</w:t>
            </w:r>
          </w:p>
        </w:tc>
        <w:tc>
          <w:tcPr>
            <w:tcW w:w="687" w:type="pct"/>
            <w:shd w:val="clear" w:color="auto" w:fill="auto"/>
            <w:noWrap/>
            <w:vAlign w:val="center"/>
            <w:hideMark/>
          </w:tcPr>
          <w:p w14:paraId="5C6A581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6C20268" w14:textId="77777777" w:rsidR="00473BE7" w:rsidRPr="00B158DC" w:rsidRDefault="00473BE7" w:rsidP="0012602E">
            <w:pPr>
              <w:jc w:val="center"/>
              <w:rPr>
                <w:color w:val="000000"/>
                <w:sz w:val="20"/>
                <w:szCs w:val="22"/>
              </w:rPr>
            </w:pPr>
            <w:r w:rsidRPr="00B158DC">
              <w:rPr>
                <w:color w:val="000000"/>
                <w:sz w:val="20"/>
                <w:szCs w:val="22"/>
              </w:rPr>
              <w:t>0,0682</w:t>
            </w:r>
          </w:p>
        </w:tc>
        <w:tc>
          <w:tcPr>
            <w:tcW w:w="698" w:type="pct"/>
            <w:shd w:val="clear" w:color="auto" w:fill="auto"/>
            <w:noWrap/>
            <w:vAlign w:val="center"/>
            <w:hideMark/>
          </w:tcPr>
          <w:p w14:paraId="0BE33563" w14:textId="77777777" w:rsidR="00473BE7" w:rsidRPr="00B158DC" w:rsidRDefault="00473BE7" w:rsidP="0012602E">
            <w:pPr>
              <w:jc w:val="center"/>
              <w:rPr>
                <w:color w:val="000000"/>
                <w:sz w:val="20"/>
                <w:szCs w:val="22"/>
              </w:rPr>
            </w:pPr>
            <w:r w:rsidRPr="00B158DC">
              <w:rPr>
                <w:color w:val="000000"/>
                <w:sz w:val="20"/>
                <w:szCs w:val="22"/>
              </w:rPr>
              <w:t>0,4275</w:t>
            </w:r>
          </w:p>
        </w:tc>
      </w:tr>
      <w:tr w:rsidR="00473BE7" w:rsidRPr="00B158DC" w14:paraId="3C87B560" w14:textId="77777777" w:rsidTr="0012602E">
        <w:trPr>
          <w:trHeight w:hRule="exact" w:val="340"/>
        </w:trPr>
        <w:tc>
          <w:tcPr>
            <w:tcW w:w="2184" w:type="pct"/>
            <w:shd w:val="clear" w:color="auto" w:fill="auto"/>
            <w:noWrap/>
            <w:vAlign w:val="center"/>
            <w:hideMark/>
          </w:tcPr>
          <w:p w14:paraId="2ABA8E8D" w14:textId="77777777" w:rsidR="00473BE7" w:rsidRPr="00B158DC" w:rsidRDefault="00473BE7" w:rsidP="0012602E">
            <w:pPr>
              <w:rPr>
                <w:color w:val="000000"/>
                <w:sz w:val="20"/>
                <w:szCs w:val="22"/>
              </w:rPr>
            </w:pPr>
            <w:r w:rsidRPr="00B158DC">
              <w:rPr>
                <w:color w:val="000000"/>
                <w:sz w:val="20"/>
                <w:szCs w:val="22"/>
              </w:rPr>
              <w:t>мкрн. Южный, 6</w:t>
            </w:r>
          </w:p>
        </w:tc>
        <w:tc>
          <w:tcPr>
            <w:tcW w:w="687" w:type="pct"/>
            <w:shd w:val="clear" w:color="auto" w:fill="auto"/>
            <w:noWrap/>
            <w:vAlign w:val="center"/>
            <w:hideMark/>
          </w:tcPr>
          <w:p w14:paraId="51FB738A" w14:textId="77777777" w:rsidR="00473BE7" w:rsidRPr="00B158DC" w:rsidRDefault="00473BE7" w:rsidP="0012602E">
            <w:pPr>
              <w:jc w:val="center"/>
              <w:rPr>
                <w:color w:val="000000"/>
                <w:sz w:val="20"/>
                <w:szCs w:val="22"/>
              </w:rPr>
            </w:pPr>
            <w:r w:rsidRPr="00B158DC">
              <w:rPr>
                <w:color w:val="000000"/>
                <w:sz w:val="20"/>
                <w:szCs w:val="22"/>
              </w:rPr>
              <w:t>0,136</w:t>
            </w:r>
          </w:p>
        </w:tc>
        <w:tc>
          <w:tcPr>
            <w:tcW w:w="687" w:type="pct"/>
            <w:shd w:val="clear" w:color="auto" w:fill="auto"/>
            <w:noWrap/>
            <w:vAlign w:val="center"/>
            <w:hideMark/>
          </w:tcPr>
          <w:p w14:paraId="368C577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1034984" w14:textId="77777777" w:rsidR="00473BE7" w:rsidRPr="00B158DC" w:rsidRDefault="00473BE7" w:rsidP="0012602E">
            <w:pPr>
              <w:jc w:val="center"/>
              <w:rPr>
                <w:color w:val="000000"/>
                <w:sz w:val="20"/>
                <w:szCs w:val="22"/>
              </w:rPr>
            </w:pPr>
            <w:r w:rsidRPr="00B158DC">
              <w:rPr>
                <w:color w:val="000000"/>
                <w:sz w:val="20"/>
                <w:szCs w:val="22"/>
              </w:rPr>
              <w:t>0,02255</w:t>
            </w:r>
          </w:p>
        </w:tc>
        <w:tc>
          <w:tcPr>
            <w:tcW w:w="698" w:type="pct"/>
            <w:shd w:val="clear" w:color="auto" w:fill="auto"/>
            <w:noWrap/>
            <w:vAlign w:val="center"/>
            <w:hideMark/>
          </w:tcPr>
          <w:p w14:paraId="36282106" w14:textId="77777777" w:rsidR="00473BE7" w:rsidRPr="00B158DC" w:rsidRDefault="00473BE7" w:rsidP="0012602E">
            <w:pPr>
              <w:jc w:val="center"/>
              <w:rPr>
                <w:color w:val="000000"/>
                <w:sz w:val="20"/>
                <w:szCs w:val="22"/>
              </w:rPr>
            </w:pPr>
            <w:r w:rsidRPr="00B158DC">
              <w:rPr>
                <w:color w:val="000000"/>
                <w:sz w:val="20"/>
                <w:szCs w:val="22"/>
              </w:rPr>
              <w:t>0,15855</w:t>
            </w:r>
          </w:p>
        </w:tc>
      </w:tr>
      <w:tr w:rsidR="00473BE7" w:rsidRPr="00B158DC" w14:paraId="03FCFDFC" w14:textId="77777777" w:rsidTr="0012602E">
        <w:trPr>
          <w:trHeight w:hRule="exact" w:val="340"/>
        </w:trPr>
        <w:tc>
          <w:tcPr>
            <w:tcW w:w="2184" w:type="pct"/>
            <w:shd w:val="clear" w:color="auto" w:fill="auto"/>
            <w:noWrap/>
            <w:vAlign w:val="center"/>
            <w:hideMark/>
          </w:tcPr>
          <w:p w14:paraId="3D4607AE" w14:textId="77777777" w:rsidR="00473BE7" w:rsidRPr="00B158DC" w:rsidRDefault="00473BE7" w:rsidP="0012602E">
            <w:pPr>
              <w:rPr>
                <w:color w:val="000000"/>
                <w:sz w:val="20"/>
                <w:szCs w:val="22"/>
              </w:rPr>
            </w:pPr>
            <w:r w:rsidRPr="00B158DC">
              <w:rPr>
                <w:color w:val="000000"/>
                <w:sz w:val="20"/>
                <w:szCs w:val="22"/>
              </w:rPr>
              <w:t>мкрн. Южный, 7</w:t>
            </w:r>
          </w:p>
        </w:tc>
        <w:tc>
          <w:tcPr>
            <w:tcW w:w="687" w:type="pct"/>
            <w:shd w:val="clear" w:color="auto" w:fill="auto"/>
            <w:noWrap/>
            <w:vAlign w:val="center"/>
            <w:hideMark/>
          </w:tcPr>
          <w:p w14:paraId="42A175F4" w14:textId="77777777" w:rsidR="00473BE7" w:rsidRPr="00B158DC" w:rsidRDefault="00473BE7" w:rsidP="0012602E">
            <w:pPr>
              <w:jc w:val="center"/>
              <w:rPr>
                <w:color w:val="000000"/>
                <w:sz w:val="20"/>
                <w:szCs w:val="22"/>
              </w:rPr>
            </w:pPr>
            <w:r w:rsidRPr="00B158DC">
              <w:rPr>
                <w:color w:val="000000"/>
                <w:sz w:val="20"/>
                <w:szCs w:val="22"/>
              </w:rPr>
              <w:t>0,2275</w:t>
            </w:r>
          </w:p>
        </w:tc>
        <w:tc>
          <w:tcPr>
            <w:tcW w:w="687" w:type="pct"/>
            <w:shd w:val="clear" w:color="auto" w:fill="auto"/>
            <w:noWrap/>
            <w:vAlign w:val="center"/>
            <w:hideMark/>
          </w:tcPr>
          <w:p w14:paraId="4736E00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F3CD325" w14:textId="77777777" w:rsidR="00473BE7" w:rsidRPr="00B158DC" w:rsidRDefault="00473BE7" w:rsidP="0012602E">
            <w:pPr>
              <w:jc w:val="center"/>
              <w:rPr>
                <w:color w:val="000000"/>
                <w:sz w:val="20"/>
                <w:szCs w:val="22"/>
              </w:rPr>
            </w:pPr>
            <w:r w:rsidRPr="00B158DC">
              <w:rPr>
                <w:color w:val="000000"/>
                <w:sz w:val="20"/>
                <w:szCs w:val="22"/>
              </w:rPr>
              <w:t>0,05005</w:t>
            </w:r>
          </w:p>
        </w:tc>
        <w:tc>
          <w:tcPr>
            <w:tcW w:w="698" w:type="pct"/>
            <w:shd w:val="clear" w:color="auto" w:fill="auto"/>
            <w:noWrap/>
            <w:vAlign w:val="center"/>
            <w:hideMark/>
          </w:tcPr>
          <w:p w14:paraId="7B7CF62C" w14:textId="77777777" w:rsidR="00473BE7" w:rsidRPr="00B158DC" w:rsidRDefault="00473BE7" w:rsidP="0012602E">
            <w:pPr>
              <w:jc w:val="center"/>
              <w:rPr>
                <w:color w:val="000000"/>
                <w:sz w:val="20"/>
                <w:szCs w:val="22"/>
              </w:rPr>
            </w:pPr>
            <w:r w:rsidRPr="00B158DC">
              <w:rPr>
                <w:color w:val="000000"/>
                <w:sz w:val="20"/>
                <w:szCs w:val="22"/>
              </w:rPr>
              <w:t>0,27755</w:t>
            </w:r>
          </w:p>
        </w:tc>
      </w:tr>
      <w:tr w:rsidR="00473BE7" w:rsidRPr="00B158DC" w14:paraId="075265E8" w14:textId="77777777" w:rsidTr="0012602E">
        <w:trPr>
          <w:trHeight w:hRule="exact" w:val="340"/>
        </w:trPr>
        <w:tc>
          <w:tcPr>
            <w:tcW w:w="2184" w:type="pct"/>
            <w:shd w:val="clear" w:color="auto" w:fill="auto"/>
            <w:noWrap/>
            <w:vAlign w:val="center"/>
            <w:hideMark/>
          </w:tcPr>
          <w:p w14:paraId="1BA853BD" w14:textId="77777777" w:rsidR="00473BE7" w:rsidRPr="00B158DC" w:rsidRDefault="00473BE7" w:rsidP="0012602E">
            <w:pPr>
              <w:rPr>
                <w:color w:val="000000"/>
                <w:sz w:val="20"/>
                <w:szCs w:val="22"/>
              </w:rPr>
            </w:pPr>
            <w:r w:rsidRPr="00B158DC">
              <w:rPr>
                <w:color w:val="000000"/>
                <w:sz w:val="20"/>
                <w:szCs w:val="22"/>
              </w:rPr>
              <w:t>мкрн. Южный, 8</w:t>
            </w:r>
          </w:p>
        </w:tc>
        <w:tc>
          <w:tcPr>
            <w:tcW w:w="687" w:type="pct"/>
            <w:shd w:val="clear" w:color="auto" w:fill="auto"/>
            <w:noWrap/>
            <w:vAlign w:val="center"/>
            <w:hideMark/>
          </w:tcPr>
          <w:p w14:paraId="23A12D10" w14:textId="77777777" w:rsidR="00473BE7" w:rsidRPr="00B158DC" w:rsidRDefault="00473BE7" w:rsidP="0012602E">
            <w:pPr>
              <w:jc w:val="center"/>
              <w:rPr>
                <w:color w:val="000000"/>
                <w:sz w:val="20"/>
                <w:szCs w:val="22"/>
              </w:rPr>
            </w:pPr>
            <w:r w:rsidRPr="00B158DC">
              <w:rPr>
                <w:color w:val="000000"/>
                <w:sz w:val="20"/>
                <w:szCs w:val="22"/>
              </w:rPr>
              <w:t>0,5447</w:t>
            </w:r>
          </w:p>
        </w:tc>
        <w:tc>
          <w:tcPr>
            <w:tcW w:w="687" w:type="pct"/>
            <w:shd w:val="clear" w:color="auto" w:fill="auto"/>
            <w:noWrap/>
            <w:vAlign w:val="center"/>
            <w:hideMark/>
          </w:tcPr>
          <w:p w14:paraId="794A898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B8A6A77" w14:textId="77777777" w:rsidR="00473BE7" w:rsidRPr="00B158DC" w:rsidRDefault="00473BE7" w:rsidP="0012602E">
            <w:pPr>
              <w:jc w:val="center"/>
              <w:rPr>
                <w:color w:val="000000"/>
                <w:sz w:val="20"/>
                <w:szCs w:val="22"/>
              </w:rPr>
            </w:pPr>
            <w:r w:rsidRPr="00B158DC">
              <w:rPr>
                <w:color w:val="000000"/>
                <w:sz w:val="20"/>
                <w:szCs w:val="22"/>
              </w:rPr>
              <w:t>0,1001</w:t>
            </w:r>
          </w:p>
        </w:tc>
        <w:tc>
          <w:tcPr>
            <w:tcW w:w="698" w:type="pct"/>
            <w:shd w:val="clear" w:color="auto" w:fill="auto"/>
            <w:noWrap/>
            <w:vAlign w:val="center"/>
            <w:hideMark/>
          </w:tcPr>
          <w:p w14:paraId="48232515" w14:textId="77777777" w:rsidR="00473BE7" w:rsidRPr="00B158DC" w:rsidRDefault="00473BE7" w:rsidP="0012602E">
            <w:pPr>
              <w:jc w:val="center"/>
              <w:rPr>
                <w:color w:val="000000"/>
                <w:sz w:val="20"/>
                <w:szCs w:val="22"/>
              </w:rPr>
            </w:pPr>
            <w:r w:rsidRPr="00B158DC">
              <w:rPr>
                <w:color w:val="000000"/>
                <w:sz w:val="20"/>
                <w:szCs w:val="22"/>
              </w:rPr>
              <w:t>0,6448</w:t>
            </w:r>
          </w:p>
        </w:tc>
      </w:tr>
      <w:tr w:rsidR="00473BE7" w:rsidRPr="00B158DC" w14:paraId="10721814" w14:textId="77777777" w:rsidTr="0012602E">
        <w:trPr>
          <w:trHeight w:hRule="exact" w:val="340"/>
        </w:trPr>
        <w:tc>
          <w:tcPr>
            <w:tcW w:w="2184" w:type="pct"/>
            <w:shd w:val="clear" w:color="auto" w:fill="auto"/>
            <w:noWrap/>
            <w:vAlign w:val="center"/>
            <w:hideMark/>
          </w:tcPr>
          <w:p w14:paraId="7F1C2F7F" w14:textId="77777777" w:rsidR="00473BE7" w:rsidRPr="00B158DC" w:rsidRDefault="00473BE7" w:rsidP="0012602E">
            <w:pPr>
              <w:rPr>
                <w:color w:val="000000"/>
                <w:sz w:val="20"/>
                <w:szCs w:val="22"/>
              </w:rPr>
            </w:pPr>
            <w:r w:rsidRPr="00B158DC">
              <w:rPr>
                <w:color w:val="000000"/>
                <w:sz w:val="20"/>
                <w:szCs w:val="22"/>
              </w:rPr>
              <w:t>мкрн. Южный, 9</w:t>
            </w:r>
          </w:p>
        </w:tc>
        <w:tc>
          <w:tcPr>
            <w:tcW w:w="687" w:type="pct"/>
            <w:shd w:val="clear" w:color="auto" w:fill="auto"/>
            <w:noWrap/>
            <w:vAlign w:val="center"/>
            <w:hideMark/>
          </w:tcPr>
          <w:p w14:paraId="77572082" w14:textId="77777777" w:rsidR="00473BE7" w:rsidRPr="00B158DC" w:rsidRDefault="00473BE7" w:rsidP="0012602E">
            <w:pPr>
              <w:jc w:val="center"/>
              <w:rPr>
                <w:color w:val="000000"/>
                <w:sz w:val="20"/>
                <w:szCs w:val="22"/>
              </w:rPr>
            </w:pPr>
            <w:r w:rsidRPr="00B158DC">
              <w:rPr>
                <w:color w:val="000000"/>
                <w:sz w:val="20"/>
                <w:szCs w:val="22"/>
              </w:rPr>
              <w:t>0,2278</w:t>
            </w:r>
          </w:p>
        </w:tc>
        <w:tc>
          <w:tcPr>
            <w:tcW w:w="687" w:type="pct"/>
            <w:shd w:val="clear" w:color="auto" w:fill="auto"/>
            <w:noWrap/>
            <w:vAlign w:val="center"/>
            <w:hideMark/>
          </w:tcPr>
          <w:p w14:paraId="6487015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A4BC9B7" w14:textId="77777777" w:rsidR="00473BE7" w:rsidRPr="00B158DC" w:rsidRDefault="00473BE7" w:rsidP="0012602E">
            <w:pPr>
              <w:jc w:val="center"/>
              <w:rPr>
                <w:color w:val="000000"/>
                <w:sz w:val="20"/>
                <w:szCs w:val="22"/>
              </w:rPr>
            </w:pPr>
            <w:r w:rsidRPr="00B158DC">
              <w:rPr>
                <w:color w:val="000000"/>
                <w:sz w:val="20"/>
                <w:szCs w:val="22"/>
              </w:rPr>
              <w:t>0,0561</w:t>
            </w:r>
          </w:p>
        </w:tc>
        <w:tc>
          <w:tcPr>
            <w:tcW w:w="698" w:type="pct"/>
            <w:shd w:val="clear" w:color="auto" w:fill="auto"/>
            <w:noWrap/>
            <w:vAlign w:val="center"/>
            <w:hideMark/>
          </w:tcPr>
          <w:p w14:paraId="38863A29" w14:textId="77777777" w:rsidR="00473BE7" w:rsidRPr="00B158DC" w:rsidRDefault="00473BE7" w:rsidP="0012602E">
            <w:pPr>
              <w:jc w:val="center"/>
              <w:rPr>
                <w:color w:val="000000"/>
                <w:sz w:val="20"/>
                <w:szCs w:val="22"/>
              </w:rPr>
            </w:pPr>
            <w:r w:rsidRPr="00B158DC">
              <w:rPr>
                <w:color w:val="000000"/>
                <w:sz w:val="20"/>
                <w:szCs w:val="22"/>
              </w:rPr>
              <w:t>0,2839</w:t>
            </w:r>
          </w:p>
        </w:tc>
      </w:tr>
      <w:tr w:rsidR="00473BE7" w:rsidRPr="00B158DC" w14:paraId="142CF9BF" w14:textId="77777777" w:rsidTr="0012602E">
        <w:trPr>
          <w:trHeight w:hRule="exact" w:val="340"/>
        </w:trPr>
        <w:tc>
          <w:tcPr>
            <w:tcW w:w="2184" w:type="pct"/>
            <w:shd w:val="clear" w:color="auto" w:fill="auto"/>
            <w:noWrap/>
            <w:vAlign w:val="center"/>
            <w:hideMark/>
          </w:tcPr>
          <w:p w14:paraId="0412814C" w14:textId="77777777" w:rsidR="00473BE7" w:rsidRPr="00B158DC" w:rsidRDefault="00473BE7" w:rsidP="0012602E">
            <w:pPr>
              <w:rPr>
                <w:color w:val="000000"/>
                <w:sz w:val="20"/>
                <w:szCs w:val="22"/>
              </w:rPr>
            </w:pPr>
            <w:r w:rsidRPr="00B158DC">
              <w:rPr>
                <w:color w:val="000000"/>
                <w:sz w:val="20"/>
                <w:szCs w:val="22"/>
              </w:rPr>
              <w:t>мкрн. Южный, вспомогательная школа</w:t>
            </w:r>
          </w:p>
        </w:tc>
        <w:tc>
          <w:tcPr>
            <w:tcW w:w="687" w:type="pct"/>
            <w:shd w:val="clear" w:color="auto" w:fill="auto"/>
            <w:noWrap/>
            <w:vAlign w:val="center"/>
            <w:hideMark/>
          </w:tcPr>
          <w:p w14:paraId="54F705C4" w14:textId="77777777" w:rsidR="00473BE7" w:rsidRPr="00B158DC" w:rsidRDefault="00473BE7" w:rsidP="0012602E">
            <w:pPr>
              <w:jc w:val="center"/>
              <w:rPr>
                <w:color w:val="000000"/>
                <w:sz w:val="20"/>
                <w:szCs w:val="22"/>
              </w:rPr>
            </w:pPr>
            <w:r w:rsidRPr="00B158DC">
              <w:rPr>
                <w:color w:val="000000"/>
                <w:sz w:val="20"/>
                <w:szCs w:val="22"/>
              </w:rPr>
              <w:t>0,0897</w:t>
            </w:r>
          </w:p>
        </w:tc>
        <w:tc>
          <w:tcPr>
            <w:tcW w:w="687" w:type="pct"/>
            <w:shd w:val="clear" w:color="auto" w:fill="auto"/>
            <w:noWrap/>
            <w:vAlign w:val="center"/>
            <w:hideMark/>
          </w:tcPr>
          <w:p w14:paraId="23A5232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1420E5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E2D1FE2" w14:textId="77777777" w:rsidR="00473BE7" w:rsidRPr="00B158DC" w:rsidRDefault="00473BE7" w:rsidP="0012602E">
            <w:pPr>
              <w:jc w:val="center"/>
              <w:rPr>
                <w:color w:val="000000"/>
                <w:sz w:val="20"/>
                <w:szCs w:val="22"/>
              </w:rPr>
            </w:pPr>
            <w:r w:rsidRPr="00B158DC">
              <w:rPr>
                <w:color w:val="000000"/>
                <w:sz w:val="20"/>
                <w:szCs w:val="22"/>
              </w:rPr>
              <w:t>0,0897</w:t>
            </w:r>
          </w:p>
        </w:tc>
      </w:tr>
      <w:tr w:rsidR="00473BE7" w:rsidRPr="00B158DC" w14:paraId="6A04574F" w14:textId="77777777" w:rsidTr="0012602E">
        <w:trPr>
          <w:trHeight w:hRule="exact" w:val="340"/>
        </w:trPr>
        <w:tc>
          <w:tcPr>
            <w:tcW w:w="2184" w:type="pct"/>
            <w:shd w:val="clear" w:color="auto" w:fill="auto"/>
            <w:noWrap/>
            <w:vAlign w:val="center"/>
            <w:hideMark/>
          </w:tcPr>
          <w:p w14:paraId="1C75C34B" w14:textId="77777777" w:rsidR="00473BE7" w:rsidRPr="00B158DC" w:rsidRDefault="00473BE7" w:rsidP="0012602E">
            <w:pPr>
              <w:rPr>
                <w:color w:val="000000"/>
                <w:sz w:val="20"/>
                <w:szCs w:val="22"/>
              </w:rPr>
            </w:pPr>
            <w:r w:rsidRPr="00B158DC">
              <w:rPr>
                <w:color w:val="000000"/>
                <w:sz w:val="20"/>
                <w:szCs w:val="22"/>
              </w:rPr>
              <w:t>мкрн. Южный, магазин Магнит</w:t>
            </w:r>
          </w:p>
        </w:tc>
        <w:tc>
          <w:tcPr>
            <w:tcW w:w="687" w:type="pct"/>
            <w:shd w:val="clear" w:color="auto" w:fill="auto"/>
            <w:noWrap/>
            <w:vAlign w:val="center"/>
            <w:hideMark/>
          </w:tcPr>
          <w:p w14:paraId="6CD1E2D8" w14:textId="77777777" w:rsidR="00473BE7" w:rsidRPr="00B158DC" w:rsidRDefault="00473BE7" w:rsidP="0012602E">
            <w:pPr>
              <w:jc w:val="center"/>
              <w:rPr>
                <w:color w:val="000000"/>
                <w:sz w:val="20"/>
                <w:szCs w:val="22"/>
              </w:rPr>
            </w:pPr>
            <w:r w:rsidRPr="00B158DC">
              <w:rPr>
                <w:color w:val="000000"/>
                <w:sz w:val="20"/>
                <w:szCs w:val="22"/>
              </w:rPr>
              <w:t>0,098</w:t>
            </w:r>
          </w:p>
        </w:tc>
        <w:tc>
          <w:tcPr>
            <w:tcW w:w="687" w:type="pct"/>
            <w:shd w:val="clear" w:color="auto" w:fill="auto"/>
            <w:noWrap/>
            <w:vAlign w:val="center"/>
            <w:hideMark/>
          </w:tcPr>
          <w:p w14:paraId="4AF8671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696AE8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DB3139D" w14:textId="77777777" w:rsidR="00473BE7" w:rsidRPr="00B158DC" w:rsidRDefault="00473BE7" w:rsidP="0012602E">
            <w:pPr>
              <w:jc w:val="center"/>
              <w:rPr>
                <w:color w:val="000000"/>
                <w:sz w:val="20"/>
                <w:szCs w:val="22"/>
              </w:rPr>
            </w:pPr>
            <w:r w:rsidRPr="00B158DC">
              <w:rPr>
                <w:color w:val="000000"/>
                <w:sz w:val="20"/>
                <w:szCs w:val="22"/>
              </w:rPr>
              <w:t>0,098</w:t>
            </w:r>
          </w:p>
        </w:tc>
      </w:tr>
      <w:tr w:rsidR="00473BE7" w:rsidRPr="00B158DC" w14:paraId="3F4380B8" w14:textId="77777777" w:rsidTr="0012602E">
        <w:trPr>
          <w:trHeight w:hRule="exact" w:val="340"/>
        </w:trPr>
        <w:tc>
          <w:tcPr>
            <w:tcW w:w="2184" w:type="pct"/>
            <w:shd w:val="clear" w:color="auto" w:fill="auto"/>
            <w:noWrap/>
            <w:vAlign w:val="center"/>
            <w:hideMark/>
          </w:tcPr>
          <w:p w14:paraId="43965368" w14:textId="77777777" w:rsidR="00473BE7" w:rsidRPr="00B158DC" w:rsidRDefault="00473BE7" w:rsidP="0012602E">
            <w:pPr>
              <w:rPr>
                <w:color w:val="000000"/>
                <w:sz w:val="20"/>
                <w:szCs w:val="22"/>
              </w:rPr>
            </w:pPr>
            <w:r w:rsidRPr="00B158DC">
              <w:rPr>
                <w:color w:val="000000"/>
                <w:sz w:val="20"/>
                <w:szCs w:val="22"/>
              </w:rPr>
              <w:t>мкрн. Южный, спецшкола</w:t>
            </w:r>
          </w:p>
        </w:tc>
        <w:tc>
          <w:tcPr>
            <w:tcW w:w="687" w:type="pct"/>
            <w:shd w:val="clear" w:color="auto" w:fill="auto"/>
            <w:noWrap/>
            <w:vAlign w:val="center"/>
            <w:hideMark/>
          </w:tcPr>
          <w:p w14:paraId="790A9139" w14:textId="77777777" w:rsidR="00473BE7" w:rsidRPr="00B158DC" w:rsidRDefault="00473BE7" w:rsidP="0012602E">
            <w:pPr>
              <w:jc w:val="center"/>
              <w:rPr>
                <w:color w:val="000000"/>
                <w:sz w:val="20"/>
                <w:szCs w:val="22"/>
              </w:rPr>
            </w:pPr>
            <w:r w:rsidRPr="00B158DC">
              <w:rPr>
                <w:color w:val="000000"/>
                <w:sz w:val="20"/>
                <w:szCs w:val="22"/>
              </w:rPr>
              <w:t>0,1763</w:t>
            </w:r>
          </w:p>
        </w:tc>
        <w:tc>
          <w:tcPr>
            <w:tcW w:w="687" w:type="pct"/>
            <w:shd w:val="clear" w:color="auto" w:fill="auto"/>
            <w:noWrap/>
            <w:vAlign w:val="center"/>
            <w:hideMark/>
          </w:tcPr>
          <w:p w14:paraId="25722CB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82B6ABD" w14:textId="77777777" w:rsidR="00473BE7" w:rsidRPr="00B158DC" w:rsidRDefault="00473BE7" w:rsidP="0012602E">
            <w:pPr>
              <w:jc w:val="center"/>
              <w:rPr>
                <w:color w:val="000000"/>
                <w:sz w:val="20"/>
                <w:szCs w:val="22"/>
              </w:rPr>
            </w:pPr>
            <w:r w:rsidRPr="00B158DC">
              <w:rPr>
                <w:color w:val="000000"/>
                <w:sz w:val="20"/>
                <w:szCs w:val="22"/>
              </w:rPr>
              <w:t>0,02585</w:t>
            </w:r>
          </w:p>
        </w:tc>
        <w:tc>
          <w:tcPr>
            <w:tcW w:w="698" w:type="pct"/>
            <w:shd w:val="clear" w:color="auto" w:fill="auto"/>
            <w:noWrap/>
            <w:vAlign w:val="center"/>
            <w:hideMark/>
          </w:tcPr>
          <w:p w14:paraId="24AA95DA" w14:textId="77777777" w:rsidR="00473BE7" w:rsidRPr="00B158DC" w:rsidRDefault="00473BE7" w:rsidP="0012602E">
            <w:pPr>
              <w:jc w:val="center"/>
              <w:rPr>
                <w:color w:val="000000"/>
                <w:sz w:val="20"/>
                <w:szCs w:val="22"/>
              </w:rPr>
            </w:pPr>
            <w:r w:rsidRPr="00B158DC">
              <w:rPr>
                <w:color w:val="000000"/>
                <w:sz w:val="20"/>
                <w:szCs w:val="22"/>
              </w:rPr>
              <w:t>0,20215</w:t>
            </w:r>
          </w:p>
        </w:tc>
      </w:tr>
      <w:tr w:rsidR="00473BE7" w:rsidRPr="00B158DC" w14:paraId="2D3195FD" w14:textId="77777777" w:rsidTr="0012602E">
        <w:trPr>
          <w:trHeight w:hRule="exact" w:val="340"/>
        </w:trPr>
        <w:tc>
          <w:tcPr>
            <w:tcW w:w="2184" w:type="pct"/>
            <w:shd w:val="clear" w:color="auto" w:fill="auto"/>
            <w:noWrap/>
            <w:vAlign w:val="center"/>
            <w:hideMark/>
          </w:tcPr>
          <w:p w14:paraId="1BADF959" w14:textId="77777777" w:rsidR="00473BE7" w:rsidRPr="00B158DC" w:rsidRDefault="00473BE7" w:rsidP="0012602E">
            <w:pPr>
              <w:rPr>
                <w:color w:val="000000"/>
                <w:sz w:val="20"/>
                <w:szCs w:val="22"/>
              </w:rPr>
            </w:pPr>
            <w:r w:rsidRPr="00B158DC">
              <w:rPr>
                <w:color w:val="000000"/>
                <w:sz w:val="20"/>
                <w:szCs w:val="22"/>
              </w:rPr>
              <w:t>мкрн. Южный, ср.школа №4</w:t>
            </w:r>
          </w:p>
        </w:tc>
        <w:tc>
          <w:tcPr>
            <w:tcW w:w="687" w:type="pct"/>
            <w:shd w:val="clear" w:color="auto" w:fill="auto"/>
            <w:noWrap/>
            <w:vAlign w:val="center"/>
            <w:hideMark/>
          </w:tcPr>
          <w:p w14:paraId="7C439163" w14:textId="77777777" w:rsidR="00473BE7" w:rsidRPr="00B158DC" w:rsidRDefault="00473BE7" w:rsidP="0012602E">
            <w:pPr>
              <w:jc w:val="center"/>
              <w:rPr>
                <w:color w:val="000000"/>
                <w:sz w:val="20"/>
                <w:szCs w:val="22"/>
              </w:rPr>
            </w:pPr>
            <w:r w:rsidRPr="00B158DC">
              <w:rPr>
                <w:color w:val="000000"/>
                <w:sz w:val="20"/>
                <w:szCs w:val="22"/>
              </w:rPr>
              <w:t>0,528</w:t>
            </w:r>
          </w:p>
        </w:tc>
        <w:tc>
          <w:tcPr>
            <w:tcW w:w="687" w:type="pct"/>
            <w:shd w:val="clear" w:color="auto" w:fill="auto"/>
            <w:noWrap/>
            <w:vAlign w:val="center"/>
            <w:hideMark/>
          </w:tcPr>
          <w:p w14:paraId="472D7CC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7198570" w14:textId="77777777" w:rsidR="00473BE7" w:rsidRPr="00B158DC" w:rsidRDefault="00473BE7" w:rsidP="0012602E">
            <w:pPr>
              <w:jc w:val="center"/>
              <w:rPr>
                <w:color w:val="000000"/>
                <w:sz w:val="20"/>
                <w:szCs w:val="22"/>
              </w:rPr>
            </w:pPr>
            <w:r w:rsidRPr="00B158DC">
              <w:rPr>
                <w:color w:val="000000"/>
                <w:sz w:val="20"/>
                <w:szCs w:val="22"/>
              </w:rPr>
              <w:t>0,0088</w:t>
            </w:r>
          </w:p>
        </w:tc>
        <w:tc>
          <w:tcPr>
            <w:tcW w:w="698" w:type="pct"/>
            <w:shd w:val="clear" w:color="auto" w:fill="auto"/>
            <w:noWrap/>
            <w:vAlign w:val="center"/>
            <w:hideMark/>
          </w:tcPr>
          <w:p w14:paraId="6920DFAB" w14:textId="77777777" w:rsidR="00473BE7" w:rsidRPr="00B158DC" w:rsidRDefault="00473BE7" w:rsidP="0012602E">
            <w:pPr>
              <w:jc w:val="center"/>
              <w:rPr>
                <w:color w:val="000000"/>
                <w:sz w:val="20"/>
                <w:szCs w:val="22"/>
              </w:rPr>
            </w:pPr>
            <w:r w:rsidRPr="00B158DC">
              <w:rPr>
                <w:color w:val="000000"/>
                <w:sz w:val="20"/>
                <w:szCs w:val="22"/>
              </w:rPr>
              <w:t>0,5368</w:t>
            </w:r>
          </w:p>
        </w:tc>
      </w:tr>
      <w:tr w:rsidR="00473BE7" w:rsidRPr="00B158DC" w14:paraId="5410CFDB" w14:textId="77777777" w:rsidTr="0012602E">
        <w:trPr>
          <w:trHeight w:hRule="exact" w:val="340"/>
        </w:trPr>
        <w:tc>
          <w:tcPr>
            <w:tcW w:w="2184" w:type="pct"/>
            <w:shd w:val="clear" w:color="auto" w:fill="auto"/>
            <w:noWrap/>
            <w:vAlign w:val="center"/>
            <w:hideMark/>
          </w:tcPr>
          <w:p w14:paraId="6253CFD8" w14:textId="77777777" w:rsidR="00473BE7" w:rsidRPr="00B158DC" w:rsidRDefault="00473BE7" w:rsidP="0012602E">
            <w:pPr>
              <w:rPr>
                <w:color w:val="000000"/>
                <w:sz w:val="20"/>
                <w:szCs w:val="22"/>
              </w:rPr>
            </w:pPr>
            <w:r w:rsidRPr="00B158DC">
              <w:rPr>
                <w:color w:val="000000"/>
                <w:sz w:val="20"/>
                <w:szCs w:val="22"/>
              </w:rPr>
              <w:t>Мультипак (корпус В)</w:t>
            </w:r>
          </w:p>
        </w:tc>
        <w:tc>
          <w:tcPr>
            <w:tcW w:w="687" w:type="pct"/>
            <w:shd w:val="clear" w:color="auto" w:fill="auto"/>
            <w:noWrap/>
            <w:vAlign w:val="center"/>
            <w:hideMark/>
          </w:tcPr>
          <w:p w14:paraId="44596F81" w14:textId="77777777" w:rsidR="00473BE7" w:rsidRPr="00B158DC" w:rsidRDefault="00473BE7" w:rsidP="0012602E">
            <w:pPr>
              <w:jc w:val="center"/>
              <w:rPr>
                <w:color w:val="000000"/>
                <w:sz w:val="20"/>
                <w:szCs w:val="22"/>
              </w:rPr>
            </w:pPr>
            <w:r w:rsidRPr="00B158DC">
              <w:rPr>
                <w:color w:val="000000"/>
                <w:sz w:val="20"/>
                <w:szCs w:val="22"/>
              </w:rPr>
              <w:t>0,681</w:t>
            </w:r>
          </w:p>
        </w:tc>
        <w:tc>
          <w:tcPr>
            <w:tcW w:w="687" w:type="pct"/>
            <w:shd w:val="clear" w:color="auto" w:fill="auto"/>
            <w:noWrap/>
            <w:vAlign w:val="center"/>
            <w:hideMark/>
          </w:tcPr>
          <w:p w14:paraId="3617802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E9B4AC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690977F" w14:textId="77777777" w:rsidR="00473BE7" w:rsidRPr="00B158DC" w:rsidRDefault="00473BE7" w:rsidP="0012602E">
            <w:pPr>
              <w:jc w:val="center"/>
              <w:rPr>
                <w:color w:val="000000"/>
                <w:sz w:val="20"/>
                <w:szCs w:val="22"/>
              </w:rPr>
            </w:pPr>
            <w:r w:rsidRPr="00B158DC">
              <w:rPr>
                <w:color w:val="000000"/>
                <w:sz w:val="20"/>
                <w:szCs w:val="22"/>
              </w:rPr>
              <w:t>0,681</w:t>
            </w:r>
          </w:p>
        </w:tc>
      </w:tr>
      <w:tr w:rsidR="00473BE7" w:rsidRPr="00B158DC" w14:paraId="094FC396" w14:textId="77777777" w:rsidTr="0012602E">
        <w:trPr>
          <w:trHeight w:hRule="exact" w:val="340"/>
        </w:trPr>
        <w:tc>
          <w:tcPr>
            <w:tcW w:w="2184" w:type="pct"/>
            <w:shd w:val="clear" w:color="auto" w:fill="auto"/>
            <w:noWrap/>
            <w:vAlign w:val="center"/>
            <w:hideMark/>
          </w:tcPr>
          <w:p w14:paraId="2402F3E7" w14:textId="77777777" w:rsidR="00473BE7" w:rsidRPr="00B158DC" w:rsidRDefault="00473BE7" w:rsidP="0012602E">
            <w:pPr>
              <w:rPr>
                <w:color w:val="000000"/>
                <w:sz w:val="20"/>
                <w:szCs w:val="22"/>
              </w:rPr>
            </w:pPr>
            <w:r w:rsidRPr="00B158DC">
              <w:rPr>
                <w:color w:val="000000"/>
                <w:sz w:val="20"/>
                <w:szCs w:val="22"/>
              </w:rPr>
              <w:t>Народная, 12</w:t>
            </w:r>
          </w:p>
        </w:tc>
        <w:tc>
          <w:tcPr>
            <w:tcW w:w="687" w:type="pct"/>
            <w:shd w:val="clear" w:color="auto" w:fill="auto"/>
            <w:noWrap/>
            <w:vAlign w:val="center"/>
            <w:hideMark/>
          </w:tcPr>
          <w:p w14:paraId="2053BB9D" w14:textId="77777777" w:rsidR="00473BE7" w:rsidRPr="00B158DC" w:rsidRDefault="00473BE7" w:rsidP="0012602E">
            <w:pPr>
              <w:jc w:val="center"/>
              <w:rPr>
                <w:color w:val="000000"/>
                <w:sz w:val="20"/>
                <w:szCs w:val="22"/>
              </w:rPr>
            </w:pPr>
            <w:r w:rsidRPr="00B158DC">
              <w:rPr>
                <w:color w:val="000000"/>
                <w:sz w:val="20"/>
                <w:szCs w:val="22"/>
              </w:rPr>
              <w:t>0,0466</w:t>
            </w:r>
          </w:p>
        </w:tc>
        <w:tc>
          <w:tcPr>
            <w:tcW w:w="687" w:type="pct"/>
            <w:shd w:val="clear" w:color="auto" w:fill="auto"/>
            <w:noWrap/>
            <w:vAlign w:val="center"/>
            <w:hideMark/>
          </w:tcPr>
          <w:p w14:paraId="47512F9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09B2DC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C385CE0" w14:textId="77777777" w:rsidR="00473BE7" w:rsidRPr="00B158DC" w:rsidRDefault="00473BE7" w:rsidP="0012602E">
            <w:pPr>
              <w:jc w:val="center"/>
              <w:rPr>
                <w:color w:val="000000"/>
                <w:sz w:val="20"/>
                <w:szCs w:val="22"/>
              </w:rPr>
            </w:pPr>
            <w:r w:rsidRPr="00B158DC">
              <w:rPr>
                <w:color w:val="000000"/>
                <w:sz w:val="20"/>
                <w:szCs w:val="22"/>
              </w:rPr>
              <w:t>0,0466</w:t>
            </w:r>
          </w:p>
        </w:tc>
      </w:tr>
      <w:tr w:rsidR="00473BE7" w:rsidRPr="00B158DC" w14:paraId="1FD4F406" w14:textId="77777777" w:rsidTr="0012602E">
        <w:trPr>
          <w:trHeight w:hRule="exact" w:val="340"/>
        </w:trPr>
        <w:tc>
          <w:tcPr>
            <w:tcW w:w="2184" w:type="pct"/>
            <w:shd w:val="clear" w:color="auto" w:fill="auto"/>
            <w:noWrap/>
            <w:vAlign w:val="center"/>
            <w:hideMark/>
          </w:tcPr>
          <w:p w14:paraId="540F0C89" w14:textId="77777777" w:rsidR="00473BE7" w:rsidRPr="00B158DC" w:rsidRDefault="00473BE7" w:rsidP="0012602E">
            <w:pPr>
              <w:rPr>
                <w:color w:val="000000"/>
                <w:sz w:val="20"/>
                <w:szCs w:val="22"/>
              </w:rPr>
            </w:pPr>
            <w:r w:rsidRPr="00B158DC">
              <w:rPr>
                <w:color w:val="000000"/>
                <w:sz w:val="20"/>
                <w:szCs w:val="22"/>
              </w:rPr>
              <w:t>Народная, 14</w:t>
            </w:r>
          </w:p>
        </w:tc>
        <w:tc>
          <w:tcPr>
            <w:tcW w:w="687" w:type="pct"/>
            <w:shd w:val="clear" w:color="auto" w:fill="auto"/>
            <w:noWrap/>
            <w:vAlign w:val="center"/>
            <w:hideMark/>
          </w:tcPr>
          <w:p w14:paraId="6060C2B4" w14:textId="77777777" w:rsidR="00473BE7" w:rsidRPr="00B158DC" w:rsidRDefault="00473BE7" w:rsidP="0012602E">
            <w:pPr>
              <w:jc w:val="center"/>
              <w:rPr>
                <w:color w:val="000000"/>
                <w:sz w:val="20"/>
                <w:szCs w:val="22"/>
              </w:rPr>
            </w:pPr>
            <w:r w:rsidRPr="00B158DC">
              <w:rPr>
                <w:color w:val="000000"/>
                <w:sz w:val="20"/>
                <w:szCs w:val="22"/>
              </w:rPr>
              <w:t>0,0444</w:t>
            </w:r>
          </w:p>
        </w:tc>
        <w:tc>
          <w:tcPr>
            <w:tcW w:w="687" w:type="pct"/>
            <w:shd w:val="clear" w:color="auto" w:fill="auto"/>
            <w:noWrap/>
            <w:vAlign w:val="center"/>
            <w:hideMark/>
          </w:tcPr>
          <w:p w14:paraId="7B1A528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BDDB8E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40C1D83" w14:textId="77777777" w:rsidR="00473BE7" w:rsidRPr="00B158DC" w:rsidRDefault="00473BE7" w:rsidP="0012602E">
            <w:pPr>
              <w:jc w:val="center"/>
              <w:rPr>
                <w:color w:val="000000"/>
                <w:sz w:val="20"/>
                <w:szCs w:val="22"/>
              </w:rPr>
            </w:pPr>
            <w:r w:rsidRPr="00B158DC">
              <w:rPr>
                <w:color w:val="000000"/>
                <w:sz w:val="20"/>
                <w:szCs w:val="22"/>
              </w:rPr>
              <w:t>0,0444</w:t>
            </w:r>
          </w:p>
        </w:tc>
      </w:tr>
      <w:tr w:rsidR="00473BE7" w:rsidRPr="00B158DC" w14:paraId="059F752A" w14:textId="77777777" w:rsidTr="0012602E">
        <w:trPr>
          <w:trHeight w:hRule="exact" w:val="340"/>
        </w:trPr>
        <w:tc>
          <w:tcPr>
            <w:tcW w:w="2184" w:type="pct"/>
            <w:shd w:val="clear" w:color="auto" w:fill="auto"/>
            <w:noWrap/>
            <w:vAlign w:val="center"/>
            <w:hideMark/>
          </w:tcPr>
          <w:p w14:paraId="47A23DF4" w14:textId="77777777" w:rsidR="00473BE7" w:rsidRPr="00B158DC" w:rsidRDefault="00473BE7" w:rsidP="0012602E">
            <w:pPr>
              <w:rPr>
                <w:color w:val="000000"/>
                <w:sz w:val="20"/>
                <w:szCs w:val="22"/>
              </w:rPr>
            </w:pPr>
            <w:r w:rsidRPr="00B158DC">
              <w:rPr>
                <w:color w:val="000000"/>
                <w:sz w:val="20"/>
                <w:szCs w:val="22"/>
              </w:rPr>
              <w:t>Народная, 3</w:t>
            </w:r>
          </w:p>
        </w:tc>
        <w:tc>
          <w:tcPr>
            <w:tcW w:w="687" w:type="pct"/>
            <w:shd w:val="clear" w:color="auto" w:fill="auto"/>
            <w:noWrap/>
            <w:vAlign w:val="center"/>
            <w:hideMark/>
          </w:tcPr>
          <w:p w14:paraId="362FA730" w14:textId="77777777" w:rsidR="00473BE7" w:rsidRPr="00B158DC" w:rsidRDefault="00473BE7" w:rsidP="0012602E">
            <w:pPr>
              <w:jc w:val="center"/>
              <w:rPr>
                <w:color w:val="000000"/>
                <w:sz w:val="20"/>
                <w:szCs w:val="22"/>
              </w:rPr>
            </w:pPr>
            <w:r w:rsidRPr="00B158DC">
              <w:rPr>
                <w:color w:val="000000"/>
                <w:sz w:val="20"/>
                <w:szCs w:val="22"/>
              </w:rPr>
              <w:t>0,0395</w:t>
            </w:r>
          </w:p>
        </w:tc>
        <w:tc>
          <w:tcPr>
            <w:tcW w:w="687" w:type="pct"/>
            <w:shd w:val="clear" w:color="auto" w:fill="auto"/>
            <w:noWrap/>
            <w:vAlign w:val="center"/>
            <w:hideMark/>
          </w:tcPr>
          <w:p w14:paraId="5D2DA55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B2CF0B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61A9A54" w14:textId="77777777" w:rsidR="00473BE7" w:rsidRPr="00B158DC" w:rsidRDefault="00473BE7" w:rsidP="0012602E">
            <w:pPr>
              <w:jc w:val="center"/>
              <w:rPr>
                <w:color w:val="000000"/>
                <w:sz w:val="20"/>
                <w:szCs w:val="22"/>
              </w:rPr>
            </w:pPr>
            <w:r w:rsidRPr="00B158DC">
              <w:rPr>
                <w:color w:val="000000"/>
                <w:sz w:val="20"/>
                <w:szCs w:val="22"/>
              </w:rPr>
              <w:t>0,0395</w:t>
            </w:r>
          </w:p>
        </w:tc>
      </w:tr>
      <w:tr w:rsidR="00473BE7" w:rsidRPr="00B158DC" w14:paraId="02ECF9E8" w14:textId="77777777" w:rsidTr="0012602E">
        <w:trPr>
          <w:trHeight w:hRule="exact" w:val="340"/>
        </w:trPr>
        <w:tc>
          <w:tcPr>
            <w:tcW w:w="2184" w:type="pct"/>
            <w:shd w:val="clear" w:color="auto" w:fill="auto"/>
            <w:noWrap/>
            <w:vAlign w:val="center"/>
            <w:hideMark/>
          </w:tcPr>
          <w:p w14:paraId="515E8E45" w14:textId="77777777" w:rsidR="00473BE7" w:rsidRPr="00B158DC" w:rsidRDefault="00473BE7" w:rsidP="0012602E">
            <w:pPr>
              <w:rPr>
                <w:color w:val="000000"/>
                <w:sz w:val="20"/>
                <w:szCs w:val="22"/>
              </w:rPr>
            </w:pPr>
            <w:r w:rsidRPr="00B158DC">
              <w:rPr>
                <w:color w:val="000000"/>
                <w:sz w:val="20"/>
                <w:szCs w:val="22"/>
              </w:rPr>
              <w:t>Народная, 5 (1)</w:t>
            </w:r>
          </w:p>
        </w:tc>
        <w:tc>
          <w:tcPr>
            <w:tcW w:w="687" w:type="pct"/>
            <w:shd w:val="clear" w:color="auto" w:fill="auto"/>
            <w:noWrap/>
            <w:vAlign w:val="center"/>
            <w:hideMark/>
          </w:tcPr>
          <w:p w14:paraId="3384C7E1" w14:textId="77777777" w:rsidR="00473BE7" w:rsidRPr="00B158DC" w:rsidRDefault="00473BE7" w:rsidP="0012602E">
            <w:pPr>
              <w:jc w:val="center"/>
              <w:rPr>
                <w:color w:val="000000"/>
                <w:sz w:val="20"/>
                <w:szCs w:val="22"/>
              </w:rPr>
            </w:pPr>
            <w:r w:rsidRPr="00B158DC">
              <w:rPr>
                <w:color w:val="000000"/>
                <w:sz w:val="20"/>
                <w:szCs w:val="22"/>
              </w:rPr>
              <w:t>0,016</w:t>
            </w:r>
          </w:p>
        </w:tc>
        <w:tc>
          <w:tcPr>
            <w:tcW w:w="687" w:type="pct"/>
            <w:shd w:val="clear" w:color="auto" w:fill="auto"/>
            <w:noWrap/>
            <w:vAlign w:val="center"/>
            <w:hideMark/>
          </w:tcPr>
          <w:p w14:paraId="07F4E24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899619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F4270C5"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6AC9AB31" w14:textId="77777777" w:rsidTr="0012602E">
        <w:trPr>
          <w:trHeight w:hRule="exact" w:val="340"/>
        </w:trPr>
        <w:tc>
          <w:tcPr>
            <w:tcW w:w="2184" w:type="pct"/>
            <w:shd w:val="clear" w:color="auto" w:fill="auto"/>
            <w:noWrap/>
            <w:vAlign w:val="center"/>
            <w:hideMark/>
          </w:tcPr>
          <w:p w14:paraId="583BDF92" w14:textId="77777777" w:rsidR="00473BE7" w:rsidRPr="00B158DC" w:rsidRDefault="00473BE7" w:rsidP="0012602E">
            <w:pPr>
              <w:rPr>
                <w:color w:val="000000"/>
                <w:sz w:val="20"/>
                <w:szCs w:val="22"/>
              </w:rPr>
            </w:pPr>
            <w:r w:rsidRPr="00B158DC">
              <w:rPr>
                <w:color w:val="000000"/>
                <w:sz w:val="20"/>
                <w:szCs w:val="22"/>
              </w:rPr>
              <w:t>Народная, 5 (2)</w:t>
            </w:r>
          </w:p>
        </w:tc>
        <w:tc>
          <w:tcPr>
            <w:tcW w:w="687" w:type="pct"/>
            <w:shd w:val="clear" w:color="auto" w:fill="auto"/>
            <w:noWrap/>
            <w:vAlign w:val="center"/>
            <w:hideMark/>
          </w:tcPr>
          <w:p w14:paraId="0BFCB6EA" w14:textId="77777777" w:rsidR="00473BE7" w:rsidRPr="00B158DC" w:rsidRDefault="00473BE7" w:rsidP="0012602E">
            <w:pPr>
              <w:jc w:val="center"/>
              <w:rPr>
                <w:color w:val="000000"/>
                <w:sz w:val="20"/>
                <w:szCs w:val="22"/>
              </w:rPr>
            </w:pPr>
            <w:r w:rsidRPr="00B158DC">
              <w:rPr>
                <w:color w:val="000000"/>
                <w:sz w:val="20"/>
                <w:szCs w:val="22"/>
              </w:rPr>
              <w:t>0,016</w:t>
            </w:r>
          </w:p>
        </w:tc>
        <w:tc>
          <w:tcPr>
            <w:tcW w:w="687" w:type="pct"/>
            <w:shd w:val="clear" w:color="auto" w:fill="auto"/>
            <w:noWrap/>
            <w:vAlign w:val="center"/>
            <w:hideMark/>
          </w:tcPr>
          <w:p w14:paraId="7901F57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B31BFF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E9F92A6"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58C123CB" w14:textId="77777777" w:rsidTr="0012602E">
        <w:trPr>
          <w:trHeight w:hRule="exact" w:val="340"/>
        </w:trPr>
        <w:tc>
          <w:tcPr>
            <w:tcW w:w="2184" w:type="pct"/>
            <w:shd w:val="clear" w:color="auto" w:fill="auto"/>
            <w:noWrap/>
            <w:vAlign w:val="center"/>
            <w:hideMark/>
          </w:tcPr>
          <w:p w14:paraId="55B95C2E" w14:textId="77777777" w:rsidR="00473BE7" w:rsidRPr="00B158DC" w:rsidRDefault="00473BE7" w:rsidP="0012602E">
            <w:pPr>
              <w:rPr>
                <w:color w:val="000000"/>
                <w:sz w:val="20"/>
                <w:szCs w:val="22"/>
              </w:rPr>
            </w:pPr>
            <w:r w:rsidRPr="00B158DC">
              <w:rPr>
                <w:color w:val="000000"/>
                <w:sz w:val="20"/>
                <w:szCs w:val="22"/>
              </w:rPr>
              <w:t>Народная, 5 (3)</w:t>
            </w:r>
          </w:p>
        </w:tc>
        <w:tc>
          <w:tcPr>
            <w:tcW w:w="687" w:type="pct"/>
            <w:shd w:val="clear" w:color="auto" w:fill="auto"/>
            <w:noWrap/>
            <w:vAlign w:val="center"/>
            <w:hideMark/>
          </w:tcPr>
          <w:p w14:paraId="43122169" w14:textId="77777777" w:rsidR="00473BE7" w:rsidRPr="00B158DC" w:rsidRDefault="00473BE7" w:rsidP="0012602E">
            <w:pPr>
              <w:jc w:val="center"/>
              <w:rPr>
                <w:color w:val="000000"/>
                <w:sz w:val="20"/>
                <w:szCs w:val="22"/>
              </w:rPr>
            </w:pPr>
            <w:r w:rsidRPr="00B158DC">
              <w:rPr>
                <w:color w:val="000000"/>
                <w:sz w:val="20"/>
                <w:szCs w:val="22"/>
              </w:rPr>
              <w:t>0,016</w:t>
            </w:r>
          </w:p>
        </w:tc>
        <w:tc>
          <w:tcPr>
            <w:tcW w:w="687" w:type="pct"/>
            <w:shd w:val="clear" w:color="auto" w:fill="auto"/>
            <w:noWrap/>
            <w:vAlign w:val="center"/>
            <w:hideMark/>
          </w:tcPr>
          <w:p w14:paraId="299884A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B2697E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29EFF9D"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46262D91" w14:textId="77777777" w:rsidTr="0012602E">
        <w:trPr>
          <w:trHeight w:hRule="exact" w:val="340"/>
        </w:trPr>
        <w:tc>
          <w:tcPr>
            <w:tcW w:w="2184" w:type="pct"/>
            <w:shd w:val="clear" w:color="auto" w:fill="auto"/>
            <w:noWrap/>
            <w:vAlign w:val="center"/>
            <w:hideMark/>
          </w:tcPr>
          <w:p w14:paraId="04870308" w14:textId="77777777" w:rsidR="00473BE7" w:rsidRPr="00B158DC" w:rsidRDefault="00473BE7" w:rsidP="0012602E">
            <w:pPr>
              <w:rPr>
                <w:color w:val="000000"/>
                <w:sz w:val="20"/>
                <w:szCs w:val="22"/>
              </w:rPr>
            </w:pPr>
            <w:r w:rsidRPr="00B158DC">
              <w:rPr>
                <w:color w:val="000000"/>
                <w:sz w:val="20"/>
                <w:szCs w:val="22"/>
              </w:rPr>
              <w:t>Народная, 5 (4)</w:t>
            </w:r>
          </w:p>
        </w:tc>
        <w:tc>
          <w:tcPr>
            <w:tcW w:w="687" w:type="pct"/>
            <w:shd w:val="clear" w:color="auto" w:fill="auto"/>
            <w:noWrap/>
            <w:vAlign w:val="center"/>
            <w:hideMark/>
          </w:tcPr>
          <w:p w14:paraId="4A8C0D0B" w14:textId="77777777" w:rsidR="00473BE7" w:rsidRPr="00B158DC" w:rsidRDefault="00473BE7" w:rsidP="0012602E">
            <w:pPr>
              <w:jc w:val="center"/>
              <w:rPr>
                <w:color w:val="000000"/>
                <w:sz w:val="20"/>
                <w:szCs w:val="22"/>
              </w:rPr>
            </w:pPr>
            <w:r w:rsidRPr="00B158DC">
              <w:rPr>
                <w:color w:val="000000"/>
                <w:sz w:val="20"/>
                <w:szCs w:val="22"/>
              </w:rPr>
              <w:t>0,016</w:t>
            </w:r>
          </w:p>
        </w:tc>
        <w:tc>
          <w:tcPr>
            <w:tcW w:w="687" w:type="pct"/>
            <w:shd w:val="clear" w:color="auto" w:fill="auto"/>
            <w:noWrap/>
            <w:vAlign w:val="center"/>
            <w:hideMark/>
          </w:tcPr>
          <w:p w14:paraId="79DD2F3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56A4BF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9F1390B"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5713AC0D" w14:textId="77777777" w:rsidTr="0012602E">
        <w:trPr>
          <w:trHeight w:hRule="exact" w:val="340"/>
        </w:trPr>
        <w:tc>
          <w:tcPr>
            <w:tcW w:w="2184" w:type="pct"/>
            <w:shd w:val="clear" w:color="auto" w:fill="auto"/>
            <w:noWrap/>
            <w:vAlign w:val="center"/>
            <w:hideMark/>
          </w:tcPr>
          <w:p w14:paraId="41AEF3F5" w14:textId="77777777" w:rsidR="00473BE7" w:rsidRPr="00B158DC" w:rsidRDefault="00473BE7" w:rsidP="0012602E">
            <w:pPr>
              <w:rPr>
                <w:color w:val="000000"/>
                <w:sz w:val="20"/>
                <w:szCs w:val="22"/>
              </w:rPr>
            </w:pPr>
            <w:r w:rsidRPr="00B158DC">
              <w:rPr>
                <w:color w:val="000000"/>
                <w:sz w:val="20"/>
                <w:szCs w:val="22"/>
              </w:rPr>
              <w:t>Народная, 8</w:t>
            </w:r>
          </w:p>
        </w:tc>
        <w:tc>
          <w:tcPr>
            <w:tcW w:w="687" w:type="pct"/>
            <w:shd w:val="clear" w:color="auto" w:fill="auto"/>
            <w:noWrap/>
            <w:vAlign w:val="center"/>
            <w:hideMark/>
          </w:tcPr>
          <w:p w14:paraId="6FD1E780" w14:textId="77777777" w:rsidR="00473BE7" w:rsidRPr="00B158DC" w:rsidRDefault="00473BE7" w:rsidP="0012602E">
            <w:pPr>
              <w:jc w:val="center"/>
              <w:rPr>
                <w:color w:val="000000"/>
                <w:sz w:val="20"/>
                <w:szCs w:val="22"/>
              </w:rPr>
            </w:pPr>
            <w:r w:rsidRPr="00B158DC">
              <w:rPr>
                <w:color w:val="000000"/>
                <w:sz w:val="20"/>
                <w:szCs w:val="22"/>
              </w:rPr>
              <w:t>0,0439</w:t>
            </w:r>
          </w:p>
        </w:tc>
        <w:tc>
          <w:tcPr>
            <w:tcW w:w="687" w:type="pct"/>
            <w:shd w:val="clear" w:color="auto" w:fill="auto"/>
            <w:noWrap/>
            <w:vAlign w:val="center"/>
            <w:hideMark/>
          </w:tcPr>
          <w:p w14:paraId="62AB101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795F0B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E3F8D12" w14:textId="77777777" w:rsidR="00473BE7" w:rsidRPr="00B158DC" w:rsidRDefault="00473BE7" w:rsidP="0012602E">
            <w:pPr>
              <w:jc w:val="center"/>
              <w:rPr>
                <w:color w:val="000000"/>
                <w:sz w:val="20"/>
                <w:szCs w:val="22"/>
              </w:rPr>
            </w:pPr>
            <w:r w:rsidRPr="00B158DC">
              <w:rPr>
                <w:color w:val="000000"/>
                <w:sz w:val="20"/>
                <w:szCs w:val="22"/>
              </w:rPr>
              <w:t>0,0439</w:t>
            </w:r>
          </w:p>
        </w:tc>
      </w:tr>
      <w:tr w:rsidR="00473BE7" w:rsidRPr="00B158DC" w14:paraId="131F6A84" w14:textId="77777777" w:rsidTr="0012602E">
        <w:trPr>
          <w:trHeight w:hRule="exact" w:val="340"/>
        </w:trPr>
        <w:tc>
          <w:tcPr>
            <w:tcW w:w="2184" w:type="pct"/>
            <w:shd w:val="clear" w:color="auto" w:fill="auto"/>
            <w:noWrap/>
            <w:vAlign w:val="center"/>
            <w:hideMark/>
          </w:tcPr>
          <w:p w14:paraId="28BC57A0" w14:textId="77777777" w:rsidR="00473BE7" w:rsidRPr="00B158DC" w:rsidRDefault="00473BE7" w:rsidP="0012602E">
            <w:pPr>
              <w:rPr>
                <w:color w:val="000000"/>
                <w:sz w:val="20"/>
                <w:szCs w:val="22"/>
              </w:rPr>
            </w:pPr>
            <w:r w:rsidRPr="00B158DC">
              <w:rPr>
                <w:color w:val="000000"/>
                <w:sz w:val="20"/>
                <w:szCs w:val="22"/>
              </w:rPr>
              <w:t>Народная, 9</w:t>
            </w:r>
          </w:p>
        </w:tc>
        <w:tc>
          <w:tcPr>
            <w:tcW w:w="687" w:type="pct"/>
            <w:shd w:val="clear" w:color="auto" w:fill="auto"/>
            <w:noWrap/>
            <w:vAlign w:val="center"/>
            <w:hideMark/>
          </w:tcPr>
          <w:p w14:paraId="5C7A53FD" w14:textId="77777777" w:rsidR="00473BE7" w:rsidRPr="00B158DC" w:rsidRDefault="00473BE7" w:rsidP="0012602E">
            <w:pPr>
              <w:jc w:val="center"/>
              <w:rPr>
                <w:color w:val="000000"/>
                <w:sz w:val="20"/>
                <w:szCs w:val="22"/>
              </w:rPr>
            </w:pPr>
            <w:r w:rsidRPr="00B158DC">
              <w:rPr>
                <w:color w:val="000000"/>
                <w:sz w:val="20"/>
                <w:szCs w:val="22"/>
              </w:rPr>
              <w:t>0,3374</w:t>
            </w:r>
          </w:p>
        </w:tc>
        <w:tc>
          <w:tcPr>
            <w:tcW w:w="687" w:type="pct"/>
            <w:shd w:val="clear" w:color="auto" w:fill="auto"/>
            <w:noWrap/>
            <w:vAlign w:val="center"/>
            <w:hideMark/>
          </w:tcPr>
          <w:p w14:paraId="5BF4F9F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0261F2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186956E" w14:textId="77777777" w:rsidR="00473BE7" w:rsidRPr="00B158DC" w:rsidRDefault="00473BE7" w:rsidP="0012602E">
            <w:pPr>
              <w:jc w:val="center"/>
              <w:rPr>
                <w:color w:val="000000"/>
                <w:sz w:val="20"/>
                <w:szCs w:val="22"/>
              </w:rPr>
            </w:pPr>
            <w:r w:rsidRPr="00B158DC">
              <w:rPr>
                <w:color w:val="000000"/>
                <w:sz w:val="20"/>
                <w:szCs w:val="22"/>
              </w:rPr>
              <w:t>0,3374</w:t>
            </w:r>
          </w:p>
        </w:tc>
      </w:tr>
      <w:tr w:rsidR="00473BE7" w:rsidRPr="00B158DC" w14:paraId="55A218EF" w14:textId="77777777" w:rsidTr="0012602E">
        <w:trPr>
          <w:trHeight w:hRule="exact" w:val="340"/>
        </w:trPr>
        <w:tc>
          <w:tcPr>
            <w:tcW w:w="2184" w:type="pct"/>
            <w:shd w:val="clear" w:color="auto" w:fill="auto"/>
            <w:noWrap/>
            <w:vAlign w:val="center"/>
            <w:hideMark/>
          </w:tcPr>
          <w:p w14:paraId="3745FD5B" w14:textId="77777777" w:rsidR="00473BE7" w:rsidRPr="00B158DC" w:rsidRDefault="00473BE7" w:rsidP="0012602E">
            <w:pPr>
              <w:rPr>
                <w:color w:val="000000"/>
                <w:sz w:val="20"/>
                <w:szCs w:val="22"/>
              </w:rPr>
            </w:pPr>
            <w:r w:rsidRPr="00B158DC">
              <w:rPr>
                <w:color w:val="000000"/>
                <w:sz w:val="20"/>
                <w:szCs w:val="22"/>
              </w:rPr>
              <w:lastRenderedPageBreak/>
              <w:t>Народная, контора</w:t>
            </w:r>
          </w:p>
        </w:tc>
        <w:tc>
          <w:tcPr>
            <w:tcW w:w="687" w:type="pct"/>
            <w:shd w:val="clear" w:color="auto" w:fill="auto"/>
            <w:noWrap/>
            <w:vAlign w:val="center"/>
            <w:hideMark/>
          </w:tcPr>
          <w:p w14:paraId="131556C4" w14:textId="77777777" w:rsidR="00473BE7" w:rsidRPr="00B158DC" w:rsidRDefault="00473BE7" w:rsidP="0012602E">
            <w:pPr>
              <w:jc w:val="center"/>
              <w:rPr>
                <w:color w:val="000000"/>
                <w:sz w:val="20"/>
                <w:szCs w:val="22"/>
              </w:rPr>
            </w:pPr>
            <w:r w:rsidRPr="00B158DC">
              <w:rPr>
                <w:color w:val="000000"/>
                <w:sz w:val="20"/>
                <w:szCs w:val="22"/>
              </w:rPr>
              <w:t>0,0036</w:t>
            </w:r>
          </w:p>
        </w:tc>
        <w:tc>
          <w:tcPr>
            <w:tcW w:w="687" w:type="pct"/>
            <w:shd w:val="clear" w:color="auto" w:fill="auto"/>
            <w:noWrap/>
            <w:vAlign w:val="center"/>
            <w:hideMark/>
          </w:tcPr>
          <w:p w14:paraId="34AE545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EE6CE8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78EA023" w14:textId="77777777" w:rsidR="00473BE7" w:rsidRPr="00B158DC" w:rsidRDefault="00473BE7" w:rsidP="0012602E">
            <w:pPr>
              <w:jc w:val="center"/>
              <w:rPr>
                <w:color w:val="000000"/>
                <w:sz w:val="20"/>
                <w:szCs w:val="22"/>
              </w:rPr>
            </w:pPr>
            <w:r w:rsidRPr="00B158DC">
              <w:rPr>
                <w:color w:val="000000"/>
                <w:sz w:val="20"/>
                <w:szCs w:val="22"/>
              </w:rPr>
              <w:t>0,0036</w:t>
            </w:r>
          </w:p>
        </w:tc>
      </w:tr>
      <w:tr w:rsidR="00473BE7" w:rsidRPr="00B158DC" w14:paraId="7C2F2CEE" w14:textId="77777777" w:rsidTr="0012602E">
        <w:trPr>
          <w:trHeight w:hRule="exact" w:val="340"/>
        </w:trPr>
        <w:tc>
          <w:tcPr>
            <w:tcW w:w="2184" w:type="pct"/>
            <w:shd w:val="clear" w:color="auto" w:fill="auto"/>
            <w:noWrap/>
            <w:vAlign w:val="center"/>
            <w:hideMark/>
          </w:tcPr>
          <w:p w14:paraId="46A367D5" w14:textId="77777777" w:rsidR="00473BE7" w:rsidRPr="00B158DC" w:rsidRDefault="00473BE7" w:rsidP="0012602E">
            <w:pPr>
              <w:rPr>
                <w:color w:val="000000"/>
                <w:sz w:val="20"/>
                <w:szCs w:val="22"/>
              </w:rPr>
            </w:pPr>
            <w:r w:rsidRPr="00B158DC">
              <w:rPr>
                <w:color w:val="000000"/>
                <w:sz w:val="20"/>
                <w:szCs w:val="22"/>
              </w:rPr>
              <w:t>Народная, магазин</w:t>
            </w:r>
          </w:p>
        </w:tc>
        <w:tc>
          <w:tcPr>
            <w:tcW w:w="687" w:type="pct"/>
            <w:shd w:val="clear" w:color="auto" w:fill="auto"/>
            <w:noWrap/>
            <w:vAlign w:val="center"/>
            <w:hideMark/>
          </w:tcPr>
          <w:p w14:paraId="05D33C83" w14:textId="77777777" w:rsidR="00473BE7" w:rsidRPr="00B158DC" w:rsidRDefault="00473BE7" w:rsidP="0012602E">
            <w:pPr>
              <w:jc w:val="center"/>
              <w:rPr>
                <w:color w:val="000000"/>
                <w:sz w:val="20"/>
                <w:szCs w:val="22"/>
              </w:rPr>
            </w:pPr>
            <w:r w:rsidRPr="00B158DC">
              <w:rPr>
                <w:color w:val="000000"/>
                <w:sz w:val="20"/>
                <w:szCs w:val="22"/>
              </w:rPr>
              <w:t>0,0048</w:t>
            </w:r>
          </w:p>
        </w:tc>
        <w:tc>
          <w:tcPr>
            <w:tcW w:w="687" w:type="pct"/>
            <w:shd w:val="clear" w:color="auto" w:fill="auto"/>
            <w:noWrap/>
            <w:vAlign w:val="center"/>
            <w:hideMark/>
          </w:tcPr>
          <w:p w14:paraId="13C510C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A2296E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C044DF2" w14:textId="77777777" w:rsidR="00473BE7" w:rsidRPr="00B158DC" w:rsidRDefault="00473BE7" w:rsidP="0012602E">
            <w:pPr>
              <w:jc w:val="center"/>
              <w:rPr>
                <w:color w:val="000000"/>
                <w:sz w:val="20"/>
                <w:szCs w:val="22"/>
              </w:rPr>
            </w:pPr>
            <w:r w:rsidRPr="00B158DC">
              <w:rPr>
                <w:color w:val="000000"/>
                <w:sz w:val="20"/>
                <w:szCs w:val="22"/>
              </w:rPr>
              <w:t>0,0048</w:t>
            </w:r>
          </w:p>
        </w:tc>
      </w:tr>
      <w:tr w:rsidR="00473BE7" w:rsidRPr="00B158DC" w14:paraId="4C335916" w14:textId="77777777" w:rsidTr="0012602E">
        <w:trPr>
          <w:trHeight w:hRule="exact" w:val="340"/>
        </w:trPr>
        <w:tc>
          <w:tcPr>
            <w:tcW w:w="2184" w:type="pct"/>
            <w:shd w:val="clear" w:color="auto" w:fill="auto"/>
            <w:noWrap/>
            <w:vAlign w:val="center"/>
            <w:hideMark/>
          </w:tcPr>
          <w:p w14:paraId="38DB9595" w14:textId="77777777" w:rsidR="00473BE7" w:rsidRPr="00B158DC" w:rsidRDefault="00473BE7" w:rsidP="0012602E">
            <w:pPr>
              <w:rPr>
                <w:color w:val="000000"/>
                <w:sz w:val="20"/>
                <w:szCs w:val="22"/>
              </w:rPr>
            </w:pPr>
            <w:r w:rsidRPr="00B158DC">
              <w:rPr>
                <w:color w:val="000000"/>
                <w:sz w:val="20"/>
                <w:szCs w:val="22"/>
              </w:rPr>
              <w:t>Народная, райпо</w:t>
            </w:r>
          </w:p>
        </w:tc>
        <w:tc>
          <w:tcPr>
            <w:tcW w:w="687" w:type="pct"/>
            <w:shd w:val="clear" w:color="auto" w:fill="auto"/>
            <w:noWrap/>
            <w:vAlign w:val="center"/>
            <w:hideMark/>
          </w:tcPr>
          <w:p w14:paraId="5B0636FD" w14:textId="77777777" w:rsidR="00473BE7" w:rsidRPr="00B158DC" w:rsidRDefault="00473BE7" w:rsidP="0012602E">
            <w:pPr>
              <w:jc w:val="center"/>
              <w:rPr>
                <w:color w:val="000000"/>
                <w:sz w:val="20"/>
                <w:szCs w:val="22"/>
              </w:rPr>
            </w:pPr>
            <w:r w:rsidRPr="00B158DC">
              <w:rPr>
                <w:color w:val="000000"/>
                <w:sz w:val="20"/>
                <w:szCs w:val="22"/>
              </w:rPr>
              <w:t>0,0055</w:t>
            </w:r>
          </w:p>
        </w:tc>
        <w:tc>
          <w:tcPr>
            <w:tcW w:w="687" w:type="pct"/>
            <w:shd w:val="clear" w:color="auto" w:fill="auto"/>
            <w:noWrap/>
            <w:vAlign w:val="center"/>
            <w:hideMark/>
          </w:tcPr>
          <w:p w14:paraId="18787B2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119489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2024590" w14:textId="77777777" w:rsidR="00473BE7" w:rsidRPr="00B158DC" w:rsidRDefault="00473BE7" w:rsidP="0012602E">
            <w:pPr>
              <w:jc w:val="center"/>
              <w:rPr>
                <w:color w:val="000000"/>
                <w:sz w:val="20"/>
                <w:szCs w:val="22"/>
              </w:rPr>
            </w:pPr>
            <w:r w:rsidRPr="00B158DC">
              <w:rPr>
                <w:color w:val="000000"/>
                <w:sz w:val="20"/>
                <w:szCs w:val="22"/>
              </w:rPr>
              <w:t>0,0055</w:t>
            </w:r>
          </w:p>
        </w:tc>
      </w:tr>
      <w:tr w:rsidR="00473BE7" w:rsidRPr="00B158DC" w14:paraId="5A3FD497" w14:textId="77777777" w:rsidTr="0012602E">
        <w:trPr>
          <w:trHeight w:hRule="exact" w:val="340"/>
        </w:trPr>
        <w:tc>
          <w:tcPr>
            <w:tcW w:w="2184" w:type="pct"/>
            <w:shd w:val="clear" w:color="auto" w:fill="auto"/>
            <w:noWrap/>
            <w:vAlign w:val="center"/>
            <w:hideMark/>
          </w:tcPr>
          <w:p w14:paraId="68ED8E89" w14:textId="77777777" w:rsidR="00473BE7" w:rsidRPr="00B158DC" w:rsidRDefault="00473BE7" w:rsidP="0012602E">
            <w:pPr>
              <w:rPr>
                <w:color w:val="000000"/>
                <w:sz w:val="20"/>
                <w:szCs w:val="22"/>
              </w:rPr>
            </w:pPr>
            <w:r w:rsidRPr="00B158DC">
              <w:rPr>
                <w:color w:val="000000"/>
                <w:sz w:val="20"/>
                <w:szCs w:val="22"/>
              </w:rPr>
              <w:t>Народная, Рынок</w:t>
            </w:r>
          </w:p>
        </w:tc>
        <w:tc>
          <w:tcPr>
            <w:tcW w:w="687" w:type="pct"/>
            <w:shd w:val="clear" w:color="auto" w:fill="auto"/>
            <w:noWrap/>
            <w:vAlign w:val="center"/>
            <w:hideMark/>
          </w:tcPr>
          <w:p w14:paraId="7C820D09" w14:textId="77777777" w:rsidR="00473BE7" w:rsidRPr="00B158DC" w:rsidRDefault="00473BE7" w:rsidP="0012602E">
            <w:pPr>
              <w:jc w:val="center"/>
              <w:rPr>
                <w:color w:val="000000"/>
                <w:sz w:val="20"/>
                <w:szCs w:val="22"/>
              </w:rPr>
            </w:pPr>
            <w:r w:rsidRPr="00B158DC">
              <w:rPr>
                <w:color w:val="000000"/>
                <w:sz w:val="20"/>
                <w:szCs w:val="22"/>
              </w:rPr>
              <w:t>0,0066</w:t>
            </w:r>
          </w:p>
        </w:tc>
        <w:tc>
          <w:tcPr>
            <w:tcW w:w="687" w:type="pct"/>
            <w:shd w:val="clear" w:color="auto" w:fill="auto"/>
            <w:noWrap/>
            <w:vAlign w:val="center"/>
            <w:hideMark/>
          </w:tcPr>
          <w:p w14:paraId="243B085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7BC6F1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2FE8BA3" w14:textId="77777777" w:rsidR="00473BE7" w:rsidRPr="00B158DC" w:rsidRDefault="00473BE7" w:rsidP="0012602E">
            <w:pPr>
              <w:jc w:val="center"/>
              <w:rPr>
                <w:color w:val="000000"/>
                <w:sz w:val="20"/>
                <w:szCs w:val="22"/>
              </w:rPr>
            </w:pPr>
            <w:r w:rsidRPr="00B158DC">
              <w:rPr>
                <w:color w:val="000000"/>
                <w:sz w:val="20"/>
                <w:szCs w:val="22"/>
              </w:rPr>
              <w:t>0,0066</w:t>
            </w:r>
          </w:p>
        </w:tc>
      </w:tr>
      <w:tr w:rsidR="00473BE7" w:rsidRPr="00B158DC" w14:paraId="1FF85D94" w14:textId="77777777" w:rsidTr="0012602E">
        <w:trPr>
          <w:trHeight w:hRule="exact" w:val="340"/>
        </w:trPr>
        <w:tc>
          <w:tcPr>
            <w:tcW w:w="2184" w:type="pct"/>
            <w:shd w:val="clear" w:color="auto" w:fill="auto"/>
            <w:noWrap/>
            <w:vAlign w:val="center"/>
            <w:hideMark/>
          </w:tcPr>
          <w:p w14:paraId="5DCB7FAB" w14:textId="77777777" w:rsidR="00473BE7" w:rsidRPr="00B158DC" w:rsidRDefault="00473BE7" w:rsidP="0012602E">
            <w:pPr>
              <w:rPr>
                <w:color w:val="000000"/>
                <w:sz w:val="20"/>
                <w:szCs w:val="22"/>
              </w:rPr>
            </w:pPr>
            <w:r w:rsidRPr="00B158DC">
              <w:rPr>
                <w:color w:val="000000"/>
                <w:sz w:val="20"/>
                <w:szCs w:val="22"/>
              </w:rPr>
              <w:t>Невская, 46 магазин</w:t>
            </w:r>
          </w:p>
        </w:tc>
        <w:tc>
          <w:tcPr>
            <w:tcW w:w="687" w:type="pct"/>
            <w:shd w:val="clear" w:color="auto" w:fill="auto"/>
            <w:noWrap/>
            <w:vAlign w:val="center"/>
            <w:hideMark/>
          </w:tcPr>
          <w:p w14:paraId="62EDA2A7" w14:textId="77777777" w:rsidR="00473BE7" w:rsidRPr="00B158DC" w:rsidRDefault="00473BE7" w:rsidP="0012602E">
            <w:pPr>
              <w:jc w:val="center"/>
              <w:rPr>
                <w:color w:val="000000"/>
                <w:sz w:val="20"/>
                <w:szCs w:val="22"/>
              </w:rPr>
            </w:pPr>
            <w:r w:rsidRPr="00B158DC">
              <w:rPr>
                <w:color w:val="000000"/>
                <w:sz w:val="20"/>
                <w:szCs w:val="22"/>
              </w:rPr>
              <w:t>0,0105</w:t>
            </w:r>
          </w:p>
        </w:tc>
        <w:tc>
          <w:tcPr>
            <w:tcW w:w="687" w:type="pct"/>
            <w:shd w:val="clear" w:color="auto" w:fill="auto"/>
            <w:noWrap/>
            <w:vAlign w:val="center"/>
            <w:hideMark/>
          </w:tcPr>
          <w:p w14:paraId="5185D13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5B7D7B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8DB4BD1" w14:textId="77777777" w:rsidR="00473BE7" w:rsidRPr="00B158DC" w:rsidRDefault="00473BE7" w:rsidP="0012602E">
            <w:pPr>
              <w:jc w:val="center"/>
              <w:rPr>
                <w:color w:val="000000"/>
                <w:sz w:val="20"/>
                <w:szCs w:val="22"/>
              </w:rPr>
            </w:pPr>
            <w:r w:rsidRPr="00B158DC">
              <w:rPr>
                <w:color w:val="000000"/>
                <w:sz w:val="20"/>
                <w:szCs w:val="22"/>
              </w:rPr>
              <w:t>0,0105</w:t>
            </w:r>
          </w:p>
        </w:tc>
      </w:tr>
      <w:tr w:rsidR="00473BE7" w:rsidRPr="00B158DC" w14:paraId="2ED71280" w14:textId="77777777" w:rsidTr="0012602E">
        <w:trPr>
          <w:trHeight w:hRule="exact" w:val="340"/>
        </w:trPr>
        <w:tc>
          <w:tcPr>
            <w:tcW w:w="2184" w:type="pct"/>
            <w:shd w:val="clear" w:color="auto" w:fill="auto"/>
            <w:noWrap/>
            <w:vAlign w:val="center"/>
            <w:hideMark/>
          </w:tcPr>
          <w:p w14:paraId="162AC9A4" w14:textId="77777777" w:rsidR="00473BE7" w:rsidRPr="00B158DC" w:rsidRDefault="00473BE7" w:rsidP="0012602E">
            <w:pPr>
              <w:rPr>
                <w:color w:val="000000"/>
                <w:sz w:val="20"/>
                <w:szCs w:val="22"/>
              </w:rPr>
            </w:pPr>
            <w:r w:rsidRPr="00B158DC">
              <w:rPr>
                <w:color w:val="000000"/>
                <w:sz w:val="20"/>
                <w:szCs w:val="22"/>
              </w:rPr>
              <w:t>Невская, 49а</w:t>
            </w:r>
          </w:p>
        </w:tc>
        <w:tc>
          <w:tcPr>
            <w:tcW w:w="687" w:type="pct"/>
            <w:shd w:val="clear" w:color="auto" w:fill="auto"/>
            <w:noWrap/>
            <w:vAlign w:val="center"/>
            <w:hideMark/>
          </w:tcPr>
          <w:p w14:paraId="02864803" w14:textId="77777777" w:rsidR="00473BE7" w:rsidRPr="00B158DC" w:rsidRDefault="00473BE7" w:rsidP="0012602E">
            <w:pPr>
              <w:jc w:val="center"/>
              <w:rPr>
                <w:color w:val="000000"/>
                <w:sz w:val="20"/>
                <w:szCs w:val="22"/>
              </w:rPr>
            </w:pPr>
            <w:r w:rsidRPr="00B158DC">
              <w:rPr>
                <w:color w:val="000000"/>
                <w:sz w:val="20"/>
                <w:szCs w:val="22"/>
              </w:rPr>
              <w:t>0,011</w:t>
            </w:r>
          </w:p>
        </w:tc>
        <w:tc>
          <w:tcPr>
            <w:tcW w:w="687" w:type="pct"/>
            <w:shd w:val="clear" w:color="auto" w:fill="auto"/>
            <w:noWrap/>
            <w:vAlign w:val="center"/>
            <w:hideMark/>
          </w:tcPr>
          <w:p w14:paraId="74854DB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90443C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3A8D3ED" w14:textId="77777777" w:rsidR="00473BE7" w:rsidRPr="00B158DC" w:rsidRDefault="00473BE7" w:rsidP="0012602E">
            <w:pPr>
              <w:jc w:val="center"/>
              <w:rPr>
                <w:color w:val="000000"/>
                <w:sz w:val="20"/>
                <w:szCs w:val="22"/>
              </w:rPr>
            </w:pPr>
            <w:r w:rsidRPr="00B158DC">
              <w:rPr>
                <w:color w:val="000000"/>
                <w:sz w:val="20"/>
                <w:szCs w:val="22"/>
              </w:rPr>
              <w:t>0,011</w:t>
            </w:r>
          </w:p>
        </w:tc>
      </w:tr>
      <w:tr w:rsidR="00473BE7" w:rsidRPr="00B158DC" w14:paraId="49315FA4" w14:textId="77777777" w:rsidTr="0012602E">
        <w:trPr>
          <w:trHeight w:hRule="exact" w:val="340"/>
        </w:trPr>
        <w:tc>
          <w:tcPr>
            <w:tcW w:w="2184" w:type="pct"/>
            <w:shd w:val="clear" w:color="auto" w:fill="auto"/>
            <w:noWrap/>
            <w:vAlign w:val="center"/>
            <w:hideMark/>
          </w:tcPr>
          <w:p w14:paraId="0BED8574" w14:textId="77777777" w:rsidR="00473BE7" w:rsidRPr="00B158DC" w:rsidRDefault="00473BE7" w:rsidP="0012602E">
            <w:pPr>
              <w:rPr>
                <w:color w:val="000000"/>
                <w:sz w:val="20"/>
                <w:szCs w:val="22"/>
              </w:rPr>
            </w:pPr>
            <w:r w:rsidRPr="00B158DC">
              <w:rPr>
                <w:color w:val="000000"/>
                <w:sz w:val="20"/>
                <w:szCs w:val="22"/>
              </w:rPr>
              <w:t>Невская, 63</w:t>
            </w:r>
          </w:p>
        </w:tc>
        <w:tc>
          <w:tcPr>
            <w:tcW w:w="687" w:type="pct"/>
            <w:shd w:val="clear" w:color="auto" w:fill="auto"/>
            <w:noWrap/>
            <w:vAlign w:val="center"/>
            <w:hideMark/>
          </w:tcPr>
          <w:p w14:paraId="32257B86" w14:textId="77777777" w:rsidR="00473BE7" w:rsidRPr="00B158DC" w:rsidRDefault="00473BE7" w:rsidP="0012602E">
            <w:pPr>
              <w:jc w:val="center"/>
              <w:rPr>
                <w:color w:val="000000"/>
                <w:sz w:val="20"/>
                <w:szCs w:val="22"/>
              </w:rPr>
            </w:pPr>
            <w:r w:rsidRPr="00B158DC">
              <w:rPr>
                <w:color w:val="000000"/>
                <w:sz w:val="20"/>
                <w:szCs w:val="22"/>
              </w:rPr>
              <w:t>0,0045</w:t>
            </w:r>
          </w:p>
        </w:tc>
        <w:tc>
          <w:tcPr>
            <w:tcW w:w="687" w:type="pct"/>
            <w:shd w:val="clear" w:color="auto" w:fill="auto"/>
            <w:noWrap/>
            <w:vAlign w:val="center"/>
            <w:hideMark/>
          </w:tcPr>
          <w:p w14:paraId="630088F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6942C6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D791543" w14:textId="77777777" w:rsidR="00473BE7" w:rsidRPr="00B158DC" w:rsidRDefault="00473BE7" w:rsidP="0012602E">
            <w:pPr>
              <w:jc w:val="center"/>
              <w:rPr>
                <w:color w:val="000000"/>
                <w:sz w:val="20"/>
                <w:szCs w:val="22"/>
              </w:rPr>
            </w:pPr>
            <w:r w:rsidRPr="00B158DC">
              <w:rPr>
                <w:color w:val="000000"/>
                <w:sz w:val="20"/>
                <w:szCs w:val="22"/>
              </w:rPr>
              <w:t>0,0045</w:t>
            </w:r>
          </w:p>
        </w:tc>
      </w:tr>
      <w:tr w:rsidR="00473BE7" w:rsidRPr="00B158DC" w14:paraId="072E1C1A" w14:textId="77777777" w:rsidTr="0012602E">
        <w:trPr>
          <w:trHeight w:hRule="exact" w:val="340"/>
        </w:trPr>
        <w:tc>
          <w:tcPr>
            <w:tcW w:w="2184" w:type="pct"/>
            <w:shd w:val="clear" w:color="auto" w:fill="auto"/>
            <w:noWrap/>
            <w:vAlign w:val="center"/>
            <w:hideMark/>
          </w:tcPr>
          <w:p w14:paraId="062EE82E" w14:textId="77777777" w:rsidR="00473BE7" w:rsidRPr="00B158DC" w:rsidRDefault="00473BE7" w:rsidP="0012602E">
            <w:pPr>
              <w:rPr>
                <w:color w:val="000000"/>
                <w:sz w:val="20"/>
                <w:szCs w:val="22"/>
              </w:rPr>
            </w:pPr>
            <w:r w:rsidRPr="00B158DC">
              <w:rPr>
                <w:color w:val="000000"/>
                <w:sz w:val="20"/>
                <w:szCs w:val="22"/>
              </w:rPr>
              <w:t>Невская, 65</w:t>
            </w:r>
          </w:p>
        </w:tc>
        <w:tc>
          <w:tcPr>
            <w:tcW w:w="687" w:type="pct"/>
            <w:shd w:val="clear" w:color="auto" w:fill="auto"/>
            <w:noWrap/>
            <w:vAlign w:val="center"/>
            <w:hideMark/>
          </w:tcPr>
          <w:p w14:paraId="508DD8C5" w14:textId="77777777" w:rsidR="00473BE7" w:rsidRPr="00B158DC" w:rsidRDefault="00473BE7" w:rsidP="0012602E">
            <w:pPr>
              <w:jc w:val="center"/>
              <w:rPr>
                <w:color w:val="000000"/>
                <w:sz w:val="20"/>
                <w:szCs w:val="22"/>
              </w:rPr>
            </w:pPr>
            <w:r w:rsidRPr="00B158DC">
              <w:rPr>
                <w:color w:val="000000"/>
                <w:sz w:val="20"/>
                <w:szCs w:val="22"/>
              </w:rPr>
              <w:t>0,0032</w:t>
            </w:r>
          </w:p>
        </w:tc>
        <w:tc>
          <w:tcPr>
            <w:tcW w:w="687" w:type="pct"/>
            <w:shd w:val="clear" w:color="auto" w:fill="auto"/>
            <w:noWrap/>
            <w:vAlign w:val="center"/>
            <w:hideMark/>
          </w:tcPr>
          <w:p w14:paraId="6CC1CFE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2520F6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125189E" w14:textId="77777777" w:rsidR="00473BE7" w:rsidRPr="00B158DC" w:rsidRDefault="00473BE7" w:rsidP="0012602E">
            <w:pPr>
              <w:jc w:val="center"/>
              <w:rPr>
                <w:color w:val="000000"/>
                <w:sz w:val="20"/>
                <w:szCs w:val="22"/>
              </w:rPr>
            </w:pPr>
            <w:r w:rsidRPr="00B158DC">
              <w:rPr>
                <w:color w:val="000000"/>
                <w:sz w:val="20"/>
                <w:szCs w:val="22"/>
              </w:rPr>
              <w:t>0,0032</w:t>
            </w:r>
          </w:p>
        </w:tc>
      </w:tr>
      <w:tr w:rsidR="00473BE7" w:rsidRPr="00B158DC" w14:paraId="0B407EBE" w14:textId="77777777" w:rsidTr="0012602E">
        <w:trPr>
          <w:trHeight w:hRule="exact" w:val="340"/>
        </w:trPr>
        <w:tc>
          <w:tcPr>
            <w:tcW w:w="2184" w:type="pct"/>
            <w:shd w:val="clear" w:color="auto" w:fill="auto"/>
            <w:noWrap/>
            <w:vAlign w:val="center"/>
            <w:hideMark/>
          </w:tcPr>
          <w:p w14:paraId="0EF8B57E" w14:textId="77777777" w:rsidR="00473BE7" w:rsidRPr="00B158DC" w:rsidRDefault="00473BE7" w:rsidP="0012602E">
            <w:pPr>
              <w:rPr>
                <w:color w:val="000000"/>
                <w:sz w:val="20"/>
                <w:szCs w:val="22"/>
              </w:rPr>
            </w:pPr>
            <w:r w:rsidRPr="00B158DC">
              <w:rPr>
                <w:color w:val="000000"/>
                <w:sz w:val="20"/>
                <w:szCs w:val="22"/>
              </w:rPr>
              <w:t>Невская, 67 ТЦ Невский</w:t>
            </w:r>
          </w:p>
        </w:tc>
        <w:tc>
          <w:tcPr>
            <w:tcW w:w="687" w:type="pct"/>
            <w:shd w:val="clear" w:color="auto" w:fill="auto"/>
            <w:noWrap/>
            <w:vAlign w:val="center"/>
            <w:hideMark/>
          </w:tcPr>
          <w:p w14:paraId="7657498C" w14:textId="77777777" w:rsidR="00473BE7" w:rsidRPr="00B158DC" w:rsidRDefault="00473BE7" w:rsidP="0012602E">
            <w:pPr>
              <w:jc w:val="center"/>
              <w:rPr>
                <w:color w:val="000000"/>
                <w:sz w:val="20"/>
                <w:szCs w:val="22"/>
              </w:rPr>
            </w:pPr>
            <w:r w:rsidRPr="00B158DC">
              <w:rPr>
                <w:color w:val="000000"/>
                <w:sz w:val="20"/>
                <w:szCs w:val="22"/>
              </w:rPr>
              <w:t>0,106</w:t>
            </w:r>
          </w:p>
        </w:tc>
        <w:tc>
          <w:tcPr>
            <w:tcW w:w="687" w:type="pct"/>
            <w:shd w:val="clear" w:color="auto" w:fill="auto"/>
            <w:noWrap/>
            <w:vAlign w:val="center"/>
            <w:hideMark/>
          </w:tcPr>
          <w:p w14:paraId="0DAD6CD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13568C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901204A" w14:textId="77777777" w:rsidR="00473BE7" w:rsidRPr="00B158DC" w:rsidRDefault="00473BE7" w:rsidP="0012602E">
            <w:pPr>
              <w:jc w:val="center"/>
              <w:rPr>
                <w:color w:val="000000"/>
                <w:sz w:val="20"/>
                <w:szCs w:val="22"/>
              </w:rPr>
            </w:pPr>
            <w:r w:rsidRPr="00B158DC">
              <w:rPr>
                <w:color w:val="000000"/>
                <w:sz w:val="20"/>
                <w:szCs w:val="22"/>
              </w:rPr>
              <w:t>0,106</w:t>
            </w:r>
          </w:p>
        </w:tc>
      </w:tr>
      <w:tr w:rsidR="00473BE7" w:rsidRPr="00B158DC" w14:paraId="7360553D" w14:textId="77777777" w:rsidTr="0012602E">
        <w:trPr>
          <w:trHeight w:hRule="exact" w:val="340"/>
        </w:trPr>
        <w:tc>
          <w:tcPr>
            <w:tcW w:w="2184" w:type="pct"/>
            <w:shd w:val="clear" w:color="auto" w:fill="auto"/>
            <w:noWrap/>
            <w:vAlign w:val="center"/>
            <w:hideMark/>
          </w:tcPr>
          <w:p w14:paraId="444AF9EB" w14:textId="77777777" w:rsidR="00473BE7" w:rsidRPr="00B158DC" w:rsidRDefault="00473BE7" w:rsidP="0012602E">
            <w:pPr>
              <w:rPr>
                <w:color w:val="000000"/>
                <w:sz w:val="20"/>
                <w:szCs w:val="22"/>
              </w:rPr>
            </w:pPr>
            <w:r w:rsidRPr="00B158DC">
              <w:rPr>
                <w:color w:val="000000"/>
                <w:sz w:val="20"/>
                <w:szCs w:val="22"/>
              </w:rPr>
              <w:t>ООО "Бигус"</w:t>
            </w:r>
          </w:p>
        </w:tc>
        <w:tc>
          <w:tcPr>
            <w:tcW w:w="687" w:type="pct"/>
            <w:shd w:val="clear" w:color="auto" w:fill="auto"/>
            <w:noWrap/>
            <w:vAlign w:val="center"/>
            <w:hideMark/>
          </w:tcPr>
          <w:p w14:paraId="0B627D5F" w14:textId="77777777" w:rsidR="00473BE7" w:rsidRPr="00B158DC" w:rsidRDefault="00473BE7" w:rsidP="0012602E">
            <w:pPr>
              <w:jc w:val="center"/>
              <w:rPr>
                <w:color w:val="000000"/>
                <w:sz w:val="20"/>
                <w:szCs w:val="22"/>
              </w:rPr>
            </w:pPr>
            <w:r w:rsidRPr="00B158DC">
              <w:rPr>
                <w:color w:val="000000"/>
                <w:sz w:val="20"/>
                <w:szCs w:val="22"/>
              </w:rPr>
              <w:t>0,05</w:t>
            </w:r>
          </w:p>
        </w:tc>
        <w:tc>
          <w:tcPr>
            <w:tcW w:w="687" w:type="pct"/>
            <w:shd w:val="clear" w:color="auto" w:fill="auto"/>
            <w:noWrap/>
            <w:vAlign w:val="center"/>
            <w:hideMark/>
          </w:tcPr>
          <w:p w14:paraId="5C70668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F1AFC2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94912BB" w14:textId="77777777" w:rsidR="00473BE7" w:rsidRPr="00B158DC" w:rsidRDefault="00473BE7" w:rsidP="0012602E">
            <w:pPr>
              <w:jc w:val="center"/>
              <w:rPr>
                <w:color w:val="000000"/>
                <w:sz w:val="20"/>
                <w:szCs w:val="22"/>
              </w:rPr>
            </w:pPr>
            <w:r w:rsidRPr="00B158DC">
              <w:rPr>
                <w:color w:val="000000"/>
                <w:sz w:val="20"/>
                <w:szCs w:val="22"/>
              </w:rPr>
              <w:t>0,05</w:t>
            </w:r>
          </w:p>
        </w:tc>
      </w:tr>
      <w:tr w:rsidR="00473BE7" w:rsidRPr="00B158DC" w14:paraId="45D69243" w14:textId="77777777" w:rsidTr="0012602E">
        <w:trPr>
          <w:trHeight w:hRule="exact" w:val="340"/>
        </w:trPr>
        <w:tc>
          <w:tcPr>
            <w:tcW w:w="2184" w:type="pct"/>
            <w:shd w:val="clear" w:color="auto" w:fill="auto"/>
            <w:noWrap/>
            <w:vAlign w:val="center"/>
            <w:hideMark/>
          </w:tcPr>
          <w:p w14:paraId="51B30609" w14:textId="77777777" w:rsidR="00473BE7" w:rsidRPr="00B158DC" w:rsidRDefault="00473BE7" w:rsidP="0012602E">
            <w:pPr>
              <w:rPr>
                <w:color w:val="000000"/>
                <w:sz w:val="20"/>
                <w:szCs w:val="22"/>
              </w:rPr>
            </w:pPr>
            <w:r w:rsidRPr="00B158DC">
              <w:rPr>
                <w:color w:val="000000"/>
                <w:sz w:val="20"/>
                <w:szCs w:val="22"/>
              </w:rPr>
              <w:t>ООО "Бриз"</w:t>
            </w:r>
          </w:p>
        </w:tc>
        <w:tc>
          <w:tcPr>
            <w:tcW w:w="687" w:type="pct"/>
            <w:shd w:val="clear" w:color="auto" w:fill="auto"/>
            <w:noWrap/>
            <w:vAlign w:val="center"/>
            <w:hideMark/>
          </w:tcPr>
          <w:p w14:paraId="5BFB714B" w14:textId="77777777" w:rsidR="00473BE7" w:rsidRPr="00B158DC" w:rsidRDefault="00473BE7" w:rsidP="0012602E">
            <w:pPr>
              <w:jc w:val="center"/>
              <w:rPr>
                <w:color w:val="000000"/>
                <w:sz w:val="20"/>
                <w:szCs w:val="22"/>
              </w:rPr>
            </w:pPr>
            <w:r w:rsidRPr="00B158DC">
              <w:rPr>
                <w:color w:val="000000"/>
                <w:sz w:val="20"/>
                <w:szCs w:val="22"/>
              </w:rPr>
              <w:t>0,292</w:t>
            </w:r>
          </w:p>
        </w:tc>
        <w:tc>
          <w:tcPr>
            <w:tcW w:w="687" w:type="pct"/>
            <w:shd w:val="clear" w:color="auto" w:fill="auto"/>
            <w:noWrap/>
            <w:vAlign w:val="center"/>
            <w:hideMark/>
          </w:tcPr>
          <w:p w14:paraId="583624E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032D03E" w14:textId="77777777" w:rsidR="00473BE7" w:rsidRPr="00B158DC" w:rsidRDefault="00473BE7" w:rsidP="0012602E">
            <w:pPr>
              <w:jc w:val="center"/>
              <w:rPr>
                <w:color w:val="000000"/>
                <w:sz w:val="20"/>
                <w:szCs w:val="22"/>
              </w:rPr>
            </w:pPr>
            <w:r w:rsidRPr="00B158DC">
              <w:rPr>
                <w:color w:val="000000"/>
                <w:sz w:val="20"/>
                <w:szCs w:val="22"/>
              </w:rPr>
              <w:t>0,1</w:t>
            </w:r>
          </w:p>
        </w:tc>
        <w:tc>
          <w:tcPr>
            <w:tcW w:w="698" w:type="pct"/>
            <w:shd w:val="clear" w:color="auto" w:fill="auto"/>
            <w:noWrap/>
            <w:vAlign w:val="center"/>
            <w:hideMark/>
          </w:tcPr>
          <w:p w14:paraId="286BACF2" w14:textId="77777777" w:rsidR="00473BE7" w:rsidRPr="00B158DC" w:rsidRDefault="00473BE7" w:rsidP="0012602E">
            <w:pPr>
              <w:jc w:val="center"/>
              <w:rPr>
                <w:color w:val="000000"/>
                <w:sz w:val="20"/>
                <w:szCs w:val="22"/>
              </w:rPr>
            </w:pPr>
            <w:r w:rsidRPr="00B158DC">
              <w:rPr>
                <w:color w:val="000000"/>
                <w:sz w:val="20"/>
                <w:szCs w:val="22"/>
              </w:rPr>
              <w:t>0,392</w:t>
            </w:r>
          </w:p>
        </w:tc>
      </w:tr>
      <w:tr w:rsidR="00473BE7" w:rsidRPr="00B158DC" w14:paraId="775144F1" w14:textId="77777777" w:rsidTr="0012602E">
        <w:trPr>
          <w:trHeight w:hRule="exact" w:val="340"/>
        </w:trPr>
        <w:tc>
          <w:tcPr>
            <w:tcW w:w="2184" w:type="pct"/>
            <w:shd w:val="clear" w:color="auto" w:fill="auto"/>
            <w:noWrap/>
            <w:vAlign w:val="center"/>
            <w:hideMark/>
          </w:tcPr>
          <w:p w14:paraId="53B5DFB8" w14:textId="77777777" w:rsidR="00473BE7" w:rsidRPr="00B158DC" w:rsidRDefault="00473BE7" w:rsidP="0012602E">
            <w:pPr>
              <w:rPr>
                <w:color w:val="000000"/>
                <w:sz w:val="20"/>
                <w:szCs w:val="22"/>
              </w:rPr>
            </w:pPr>
            <w:r w:rsidRPr="00B158DC">
              <w:rPr>
                <w:color w:val="000000"/>
                <w:sz w:val="20"/>
                <w:szCs w:val="22"/>
              </w:rPr>
              <w:t>ООО ГофроСоюз</w:t>
            </w:r>
          </w:p>
        </w:tc>
        <w:tc>
          <w:tcPr>
            <w:tcW w:w="687" w:type="pct"/>
            <w:shd w:val="clear" w:color="auto" w:fill="auto"/>
            <w:noWrap/>
            <w:vAlign w:val="center"/>
            <w:hideMark/>
          </w:tcPr>
          <w:p w14:paraId="03546559" w14:textId="77777777" w:rsidR="00473BE7" w:rsidRPr="00B158DC" w:rsidRDefault="00473BE7" w:rsidP="0012602E">
            <w:pPr>
              <w:jc w:val="center"/>
              <w:rPr>
                <w:color w:val="000000"/>
                <w:sz w:val="20"/>
                <w:szCs w:val="22"/>
              </w:rPr>
            </w:pPr>
            <w:r w:rsidRPr="00B158DC">
              <w:rPr>
                <w:color w:val="000000"/>
                <w:sz w:val="20"/>
                <w:szCs w:val="22"/>
              </w:rPr>
              <w:t>0,34</w:t>
            </w:r>
          </w:p>
        </w:tc>
        <w:tc>
          <w:tcPr>
            <w:tcW w:w="687" w:type="pct"/>
            <w:shd w:val="clear" w:color="auto" w:fill="auto"/>
            <w:noWrap/>
            <w:vAlign w:val="center"/>
            <w:hideMark/>
          </w:tcPr>
          <w:p w14:paraId="57C0B01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6305B5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82DFD0A" w14:textId="77777777" w:rsidR="00473BE7" w:rsidRPr="00B158DC" w:rsidRDefault="00473BE7" w:rsidP="0012602E">
            <w:pPr>
              <w:jc w:val="center"/>
              <w:rPr>
                <w:color w:val="000000"/>
                <w:sz w:val="20"/>
                <w:szCs w:val="22"/>
              </w:rPr>
            </w:pPr>
            <w:r w:rsidRPr="00B158DC">
              <w:rPr>
                <w:color w:val="000000"/>
                <w:sz w:val="20"/>
                <w:szCs w:val="22"/>
              </w:rPr>
              <w:t>0,34</w:t>
            </w:r>
          </w:p>
        </w:tc>
      </w:tr>
      <w:tr w:rsidR="00473BE7" w:rsidRPr="00B158DC" w14:paraId="31EF7287" w14:textId="77777777" w:rsidTr="0012602E">
        <w:trPr>
          <w:trHeight w:hRule="exact" w:val="340"/>
        </w:trPr>
        <w:tc>
          <w:tcPr>
            <w:tcW w:w="2184" w:type="pct"/>
            <w:shd w:val="clear" w:color="auto" w:fill="auto"/>
            <w:noWrap/>
            <w:vAlign w:val="center"/>
            <w:hideMark/>
          </w:tcPr>
          <w:p w14:paraId="03CEC95D" w14:textId="77777777" w:rsidR="00473BE7" w:rsidRPr="00B158DC" w:rsidRDefault="00473BE7" w:rsidP="0012602E">
            <w:pPr>
              <w:rPr>
                <w:color w:val="000000"/>
                <w:sz w:val="20"/>
                <w:szCs w:val="22"/>
              </w:rPr>
            </w:pPr>
            <w:r w:rsidRPr="00B158DC">
              <w:rPr>
                <w:color w:val="000000"/>
                <w:sz w:val="20"/>
                <w:szCs w:val="22"/>
              </w:rPr>
              <w:t>пер. Школьный, 6</w:t>
            </w:r>
          </w:p>
        </w:tc>
        <w:tc>
          <w:tcPr>
            <w:tcW w:w="687" w:type="pct"/>
            <w:shd w:val="clear" w:color="auto" w:fill="auto"/>
            <w:noWrap/>
            <w:vAlign w:val="center"/>
            <w:hideMark/>
          </w:tcPr>
          <w:p w14:paraId="2F0FB959" w14:textId="77777777" w:rsidR="00473BE7" w:rsidRPr="00B158DC" w:rsidRDefault="00473BE7" w:rsidP="0012602E">
            <w:pPr>
              <w:jc w:val="center"/>
              <w:rPr>
                <w:color w:val="000000"/>
                <w:sz w:val="20"/>
                <w:szCs w:val="22"/>
              </w:rPr>
            </w:pPr>
            <w:r w:rsidRPr="00B158DC">
              <w:rPr>
                <w:color w:val="000000"/>
                <w:sz w:val="20"/>
                <w:szCs w:val="22"/>
              </w:rPr>
              <w:t>0,0309</w:t>
            </w:r>
          </w:p>
        </w:tc>
        <w:tc>
          <w:tcPr>
            <w:tcW w:w="687" w:type="pct"/>
            <w:shd w:val="clear" w:color="auto" w:fill="auto"/>
            <w:noWrap/>
            <w:vAlign w:val="center"/>
            <w:hideMark/>
          </w:tcPr>
          <w:p w14:paraId="0946468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80C6F8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0204B24" w14:textId="77777777" w:rsidR="00473BE7" w:rsidRPr="00B158DC" w:rsidRDefault="00473BE7" w:rsidP="0012602E">
            <w:pPr>
              <w:jc w:val="center"/>
              <w:rPr>
                <w:color w:val="000000"/>
                <w:sz w:val="20"/>
                <w:szCs w:val="22"/>
              </w:rPr>
            </w:pPr>
            <w:r w:rsidRPr="00B158DC">
              <w:rPr>
                <w:color w:val="000000"/>
                <w:sz w:val="20"/>
                <w:szCs w:val="22"/>
              </w:rPr>
              <w:t>0,0309</w:t>
            </w:r>
          </w:p>
        </w:tc>
      </w:tr>
      <w:tr w:rsidR="00473BE7" w:rsidRPr="00B158DC" w14:paraId="3D4A2CB8" w14:textId="77777777" w:rsidTr="0012602E">
        <w:trPr>
          <w:trHeight w:hRule="exact" w:val="340"/>
        </w:trPr>
        <w:tc>
          <w:tcPr>
            <w:tcW w:w="2184" w:type="pct"/>
            <w:shd w:val="clear" w:color="auto" w:fill="auto"/>
            <w:noWrap/>
            <w:vAlign w:val="center"/>
            <w:hideMark/>
          </w:tcPr>
          <w:p w14:paraId="4A0985B3" w14:textId="77777777" w:rsidR="00473BE7" w:rsidRPr="00B158DC" w:rsidRDefault="00473BE7" w:rsidP="0012602E">
            <w:pPr>
              <w:rPr>
                <w:color w:val="000000"/>
                <w:sz w:val="20"/>
                <w:szCs w:val="22"/>
              </w:rPr>
            </w:pPr>
            <w:r w:rsidRPr="00B158DC">
              <w:rPr>
                <w:color w:val="000000"/>
                <w:sz w:val="20"/>
                <w:szCs w:val="22"/>
              </w:rPr>
              <w:t>пер. Школьный, 6а</w:t>
            </w:r>
          </w:p>
        </w:tc>
        <w:tc>
          <w:tcPr>
            <w:tcW w:w="687" w:type="pct"/>
            <w:shd w:val="clear" w:color="auto" w:fill="auto"/>
            <w:noWrap/>
            <w:vAlign w:val="center"/>
            <w:hideMark/>
          </w:tcPr>
          <w:p w14:paraId="6A5B0A01" w14:textId="77777777" w:rsidR="00473BE7" w:rsidRPr="00B158DC" w:rsidRDefault="00473BE7" w:rsidP="0012602E">
            <w:pPr>
              <w:jc w:val="center"/>
              <w:rPr>
                <w:color w:val="000000"/>
                <w:sz w:val="20"/>
                <w:szCs w:val="22"/>
              </w:rPr>
            </w:pPr>
            <w:r w:rsidRPr="00B158DC">
              <w:rPr>
                <w:color w:val="000000"/>
                <w:sz w:val="20"/>
                <w:szCs w:val="22"/>
              </w:rPr>
              <w:t>0,0361</w:t>
            </w:r>
          </w:p>
        </w:tc>
        <w:tc>
          <w:tcPr>
            <w:tcW w:w="687" w:type="pct"/>
            <w:shd w:val="clear" w:color="auto" w:fill="auto"/>
            <w:noWrap/>
            <w:vAlign w:val="center"/>
            <w:hideMark/>
          </w:tcPr>
          <w:p w14:paraId="419BAA5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BE3C87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C8E61C9" w14:textId="77777777" w:rsidR="00473BE7" w:rsidRPr="00B158DC" w:rsidRDefault="00473BE7" w:rsidP="0012602E">
            <w:pPr>
              <w:jc w:val="center"/>
              <w:rPr>
                <w:color w:val="000000"/>
                <w:sz w:val="20"/>
                <w:szCs w:val="22"/>
              </w:rPr>
            </w:pPr>
            <w:r w:rsidRPr="00B158DC">
              <w:rPr>
                <w:color w:val="000000"/>
                <w:sz w:val="20"/>
                <w:szCs w:val="22"/>
              </w:rPr>
              <w:t>0,0361</w:t>
            </w:r>
          </w:p>
        </w:tc>
      </w:tr>
      <w:tr w:rsidR="00473BE7" w:rsidRPr="00B158DC" w14:paraId="173D77E4" w14:textId="77777777" w:rsidTr="0012602E">
        <w:trPr>
          <w:trHeight w:hRule="exact" w:val="340"/>
        </w:trPr>
        <w:tc>
          <w:tcPr>
            <w:tcW w:w="2184" w:type="pct"/>
            <w:shd w:val="clear" w:color="auto" w:fill="auto"/>
            <w:noWrap/>
            <w:vAlign w:val="center"/>
            <w:hideMark/>
          </w:tcPr>
          <w:p w14:paraId="61A25A5F" w14:textId="77777777" w:rsidR="00473BE7" w:rsidRPr="00B158DC" w:rsidRDefault="00473BE7" w:rsidP="0012602E">
            <w:pPr>
              <w:rPr>
                <w:color w:val="000000"/>
                <w:sz w:val="20"/>
                <w:szCs w:val="22"/>
              </w:rPr>
            </w:pPr>
            <w:r w:rsidRPr="00B158DC">
              <w:rPr>
                <w:color w:val="000000"/>
                <w:sz w:val="20"/>
                <w:szCs w:val="22"/>
              </w:rPr>
              <w:t>пер. Школьный, 6б</w:t>
            </w:r>
          </w:p>
        </w:tc>
        <w:tc>
          <w:tcPr>
            <w:tcW w:w="687" w:type="pct"/>
            <w:shd w:val="clear" w:color="auto" w:fill="auto"/>
            <w:noWrap/>
            <w:vAlign w:val="center"/>
            <w:hideMark/>
          </w:tcPr>
          <w:p w14:paraId="2C71CBF3" w14:textId="77777777" w:rsidR="00473BE7" w:rsidRPr="00B158DC" w:rsidRDefault="00473BE7" w:rsidP="0012602E">
            <w:pPr>
              <w:jc w:val="center"/>
              <w:rPr>
                <w:color w:val="000000"/>
                <w:sz w:val="20"/>
                <w:szCs w:val="22"/>
              </w:rPr>
            </w:pPr>
            <w:r w:rsidRPr="00B158DC">
              <w:rPr>
                <w:color w:val="000000"/>
                <w:sz w:val="20"/>
                <w:szCs w:val="22"/>
              </w:rPr>
              <w:t>0,0321</w:t>
            </w:r>
          </w:p>
        </w:tc>
        <w:tc>
          <w:tcPr>
            <w:tcW w:w="687" w:type="pct"/>
            <w:shd w:val="clear" w:color="auto" w:fill="auto"/>
            <w:noWrap/>
            <w:vAlign w:val="center"/>
            <w:hideMark/>
          </w:tcPr>
          <w:p w14:paraId="24A9F02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66F284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1697F18" w14:textId="77777777" w:rsidR="00473BE7" w:rsidRPr="00B158DC" w:rsidRDefault="00473BE7" w:rsidP="0012602E">
            <w:pPr>
              <w:jc w:val="center"/>
              <w:rPr>
                <w:color w:val="000000"/>
                <w:sz w:val="20"/>
                <w:szCs w:val="22"/>
              </w:rPr>
            </w:pPr>
            <w:r w:rsidRPr="00B158DC">
              <w:rPr>
                <w:color w:val="000000"/>
                <w:sz w:val="20"/>
                <w:szCs w:val="22"/>
              </w:rPr>
              <w:t>0,0321</w:t>
            </w:r>
          </w:p>
        </w:tc>
      </w:tr>
      <w:tr w:rsidR="00473BE7" w:rsidRPr="00B158DC" w14:paraId="3D8C960C" w14:textId="77777777" w:rsidTr="0012602E">
        <w:trPr>
          <w:trHeight w:hRule="exact" w:val="340"/>
        </w:trPr>
        <w:tc>
          <w:tcPr>
            <w:tcW w:w="2184" w:type="pct"/>
            <w:shd w:val="clear" w:color="auto" w:fill="auto"/>
            <w:noWrap/>
            <w:vAlign w:val="center"/>
            <w:hideMark/>
          </w:tcPr>
          <w:p w14:paraId="2C2D13D6" w14:textId="77777777" w:rsidR="00473BE7" w:rsidRPr="00B158DC" w:rsidRDefault="00473BE7" w:rsidP="0012602E">
            <w:pPr>
              <w:rPr>
                <w:color w:val="000000"/>
                <w:sz w:val="20"/>
                <w:szCs w:val="22"/>
              </w:rPr>
            </w:pPr>
            <w:r w:rsidRPr="00B158DC">
              <w:rPr>
                <w:color w:val="000000"/>
                <w:sz w:val="20"/>
                <w:szCs w:val="22"/>
              </w:rPr>
              <w:t>пер. Школьный, 7</w:t>
            </w:r>
          </w:p>
        </w:tc>
        <w:tc>
          <w:tcPr>
            <w:tcW w:w="687" w:type="pct"/>
            <w:shd w:val="clear" w:color="auto" w:fill="auto"/>
            <w:noWrap/>
            <w:vAlign w:val="center"/>
            <w:hideMark/>
          </w:tcPr>
          <w:p w14:paraId="585EC073" w14:textId="77777777" w:rsidR="00473BE7" w:rsidRPr="00B158DC" w:rsidRDefault="00473BE7" w:rsidP="0012602E">
            <w:pPr>
              <w:jc w:val="center"/>
              <w:rPr>
                <w:color w:val="000000"/>
                <w:sz w:val="20"/>
                <w:szCs w:val="22"/>
              </w:rPr>
            </w:pPr>
            <w:r w:rsidRPr="00B158DC">
              <w:rPr>
                <w:color w:val="000000"/>
                <w:sz w:val="20"/>
                <w:szCs w:val="22"/>
              </w:rPr>
              <w:t>0,016</w:t>
            </w:r>
          </w:p>
        </w:tc>
        <w:tc>
          <w:tcPr>
            <w:tcW w:w="687" w:type="pct"/>
            <w:shd w:val="clear" w:color="auto" w:fill="auto"/>
            <w:noWrap/>
            <w:vAlign w:val="center"/>
            <w:hideMark/>
          </w:tcPr>
          <w:p w14:paraId="4609CF1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15ACB5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336EF72"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0059A7EC" w14:textId="77777777" w:rsidTr="0012602E">
        <w:trPr>
          <w:trHeight w:hRule="exact" w:val="340"/>
        </w:trPr>
        <w:tc>
          <w:tcPr>
            <w:tcW w:w="2184" w:type="pct"/>
            <w:shd w:val="clear" w:color="auto" w:fill="auto"/>
            <w:noWrap/>
            <w:vAlign w:val="center"/>
            <w:hideMark/>
          </w:tcPr>
          <w:p w14:paraId="55652116" w14:textId="77777777" w:rsidR="00473BE7" w:rsidRPr="00B158DC" w:rsidRDefault="00473BE7" w:rsidP="0012602E">
            <w:pPr>
              <w:rPr>
                <w:color w:val="000000"/>
                <w:sz w:val="20"/>
                <w:szCs w:val="22"/>
              </w:rPr>
            </w:pPr>
            <w:r w:rsidRPr="00B158DC">
              <w:rPr>
                <w:color w:val="000000"/>
                <w:sz w:val="20"/>
                <w:szCs w:val="22"/>
              </w:rPr>
              <w:t>пер. Школьный, 9</w:t>
            </w:r>
          </w:p>
        </w:tc>
        <w:tc>
          <w:tcPr>
            <w:tcW w:w="687" w:type="pct"/>
            <w:shd w:val="clear" w:color="auto" w:fill="auto"/>
            <w:noWrap/>
            <w:vAlign w:val="center"/>
            <w:hideMark/>
          </w:tcPr>
          <w:p w14:paraId="23B33F88" w14:textId="77777777" w:rsidR="00473BE7" w:rsidRPr="00B158DC" w:rsidRDefault="00473BE7" w:rsidP="0012602E">
            <w:pPr>
              <w:jc w:val="center"/>
              <w:rPr>
                <w:color w:val="000000"/>
                <w:sz w:val="20"/>
                <w:szCs w:val="22"/>
              </w:rPr>
            </w:pPr>
            <w:r w:rsidRPr="00B158DC">
              <w:rPr>
                <w:color w:val="000000"/>
                <w:sz w:val="20"/>
                <w:szCs w:val="22"/>
              </w:rPr>
              <w:t>0,0206</w:t>
            </w:r>
          </w:p>
        </w:tc>
        <w:tc>
          <w:tcPr>
            <w:tcW w:w="687" w:type="pct"/>
            <w:shd w:val="clear" w:color="auto" w:fill="auto"/>
            <w:noWrap/>
            <w:vAlign w:val="center"/>
            <w:hideMark/>
          </w:tcPr>
          <w:p w14:paraId="2E99058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F75933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C9E4F6C" w14:textId="77777777" w:rsidR="00473BE7" w:rsidRPr="00B158DC" w:rsidRDefault="00473BE7" w:rsidP="0012602E">
            <w:pPr>
              <w:jc w:val="center"/>
              <w:rPr>
                <w:color w:val="000000"/>
                <w:sz w:val="20"/>
                <w:szCs w:val="22"/>
              </w:rPr>
            </w:pPr>
            <w:r w:rsidRPr="00B158DC">
              <w:rPr>
                <w:color w:val="000000"/>
                <w:sz w:val="20"/>
                <w:szCs w:val="22"/>
              </w:rPr>
              <w:t>0,0206</w:t>
            </w:r>
          </w:p>
        </w:tc>
      </w:tr>
      <w:tr w:rsidR="00473BE7" w:rsidRPr="00B158DC" w14:paraId="5913C6A1" w14:textId="77777777" w:rsidTr="0012602E">
        <w:trPr>
          <w:trHeight w:hRule="exact" w:val="340"/>
        </w:trPr>
        <w:tc>
          <w:tcPr>
            <w:tcW w:w="2184" w:type="pct"/>
            <w:shd w:val="clear" w:color="auto" w:fill="auto"/>
            <w:noWrap/>
            <w:vAlign w:val="center"/>
            <w:hideMark/>
          </w:tcPr>
          <w:p w14:paraId="0A8BB95E" w14:textId="77777777" w:rsidR="00473BE7" w:rsidRPr="00B158DC" w:rsidRDefault="00473BE7" w:rsidP="0012602E">
            <w:pPr>
              <w:rPr>
                <w:color w:val="000000"/>
                <w:sz w:val="20"/>
                <w:szCs w:val="22"/>
              </w:rPr>
            </w:pPr>
            <w:r w:rsidRPr="00B158DC">
              <w:rPr>
                <w:color w:val="000000"/>
                <w:sz w:val="20"/>
                <w:szCs w:val="22"/>
              </w:rPr>
              <w:t>пер. Школьный, гараж СЭС</w:t>
            </w:r>
          </w:p>
        </w:tc>
        <w:tc>
          <w:tcPr>
            <w:tcW w:w="687" w:type="pct"/>
            <w:shd w:val="clear" w:color="auto" w:fill="auto"/>
            <w:noWrap/>
            <w:vAlign w:val="center"/>
            <w:hideMark/>
          </w:tcPr>
          <w:p w14:paraId="2D52FA35" w14:textId="77777777" w:rsidR="00473BE7" w:rsidRPr="00B158DC" w:rsidRDefault="00473BE7" w:rsidP="0012602E">
            <w:pPr>
              <w:jc w:val="center"/>
              <w:rPr>
                <w:color w:val="000000"/>
                <w:sz w:val="20"/>
                <w:szCs w:val="22"/>
              </w:rPr>
            </w:pPr>
            <w:r w:rsidRPr="00B158DC">
              <w:rPr>
                <w:color w:val="000000"/>
                <w:sz w:val="20"/>
                <w:szCs w:val="22"/>
              </w:rPr>
              <w:t>0,0042</w:t>
            </w:r>
          </w:p>
        </w:tc>
        <w:tc>
          <w:tcPr>
            <w:tcW w:w="687" w:type="pct"/>
            <w:shd w:val="clear" w:color="auto" w:fill="auto"/>
            <w:noWrap/>
            <w:vAlign w:val="center"/>
            <w:hideMark/>
          </w:tcPr>
          <w:p w14:paraId="635587C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347BC2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209B28E" w14:textId="77777777" w:rsidR="00473BE7" w:rsidRPr="00B158DC" w:rsidRDefault="00473BE7" w:rsidP="0012602E">
            <w:pPr>
              <w:jc w:val="center"/>
              <w:rPr>
                <w:color w:val="000000"/>
                <w:sz w:val="20"/>
                <w:szCs w:val="22"/>
              </w:rPr>
            </w:pPr>
            <w:r w:rsidRPr="00B158DC">
              <w:rPr>
                <w:color w:val="000000"/>
                <w:sz w:val="20"/>
                <w:szCs w:val="22"/>
              </w:rPr>
              <w:t>0,0042</w:t>
            </w:r>
          </w:p>
        </w:tc>
      </w:tr>
      <w:tr w:rsidR="00473BE7" w:rsidRPr="00B158DC" w14:paraId="3A7E4BE0" w14:textId="77777777" w:rsidTr="0012602E">
        <w:trPr>
          <w:trHeight w:hRule="exact" w:val="340"/>
        </w:trPr>
        <w:tc>
          <w:tcPr>
            <w:tcW w:w="2184" w:type="pct"/>
            <w:shd w:val="clear" w:color="auto" w:fill="auto"/>
            <w:noWrap/>
            <w:vAlign w:val="center"/>
            <w:hideMark/>
          </w:tcPr>
          <w:p w14:paraId="66B7EE8B" w14:textId="77777777" w:rsidR="00473BE7" w:rsidRPr="00B158DC" w:rsidRDefault="00473BE7" w:rsidP="0012602E">
            <w:pPr>
              <w:rPr>
                <w:color w:val="000000"/>
                <w:sz w:val="20"/>
                <w:szCs w:val="22"/>
              </w:rPr>
            </w:pPr>
            <w:r w:rsidRPr="00B158DC">
              <w:rPr>
                <w:color w:val="000000"/>
                <w:sz w:val="20"/>
                <w:szCs w:val="22"/>
              </w:rPr>
              <w:t>пер. Школьный, казначейство</w:t>
            </w:r>
          </w:p>
        </w:tc>
        <w:tc>
          <w:tcPr>
            <w:tcW w:w="687" w:type="pct"/>
            <w:shd w:val="clear" w:color="auto" w:fill="auto"/>
            <w:noWrap/>
            <w:vAlign w:val="center"/>
            <w:hideMark/>
          </w:tcPr>
          <w:p w14:paraId="39474574" w14:textId="77777777" w:rsidR="00473BE7" w:rsidRPr="00B158DC" w:rsidRDefault="00473BE7" w:rsidP="0012602E">
            <w:pPr>
              <w:jc w:val="center"/>
              <w:rPr>
                <w:color w:val="000000"/>
                <w:sz w:val="20"/>
                <w:szCs w:val="22"/>
              </w:rPr>
            </w:pPr>
            <w:r w:rsidRPr="00B158DC">
              <w:rPr>
                <w:color w:val="000000"/>
                <w:sz w:val="20"/>
                <w:szCs w:val="22"/>
              </w:rPr>
              <w:t>0,0721</w:t>
            </w:r>
          </w:p>
        </w:tc>
        <w:tc>
          <w:tcPr>
            <w:tcW w:w="687" w:type="pct"/>
            <w:shd w:val="clear" w:color="auto" w:fill="auto"/>
            <w:noWrap/>
            <w:vAlign w:val="center"/>
            <w:hideMark/>
          </w:tcPr>
          <w:p w14:paraId="7E404FC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440661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5989AFA" w14:textId="77777777" w:rsidR="00473BE7" w:rsidRPr="00B158DC" w:rsidRDefault="00473BE7" w:rsidP="0012602E">
            <w:pPr>
              <w:jc w:val="center"/>
              <w:rPr>
                <w:color w:val="000000"/>
                <w:sz w:val="20"/>
                <w:szCs w:val="22"/>
              </w:rPr>
            </w:pPr>
            <w:r w:rsidRPr="00B158DC">
              <w:rPr>
                <w:color w:val="000000"/>
                <w:sz w:val="20"/>
                <w:szCs w:val="22"/>
              </w:rPr>
              <w:t>0,0721</w:t>
            </w:r>
          </w:p>
        </w:tc>
      </w:tr>
      <w:tr w:rsidR="00473BE7" w:rsidRPr="00B158DC" w14:paraId="575C97A3" w14:textId="77777777" w:rsidTr="0012602E">
        <w:trPr>
          <w:trHeight w:hRule="exact" w:val="340"/>
        </w:trPr>
        <w:tc>
          <w:tcPr>
            <w:tcW w:w="2184" w:type="pct"/>
            <w:shd w:val="clear" w:color="auto" w:fill="auto"/>
            <w:noWrap/>
            <w:vAlign w:val="center"/>
            <w:hideMark/>
          </w:tcPr>
          <w:p w14:paraId="1A31AF29" w14:textId="77777777" w:rsidR="00473BE7" w:rsidRPr="00B158DC" w:rsidRDefault="00473BE7" w:rsidP="0012602E">
            <w:pPr>
              <w:rPr>
                <w:color w:val="000000"/>
                <w:sz w:val="20"/>
                <w:szCs w:val="22"/>
              </w:rPr>
            </w:pPr>
            <w:r w:rsidRPr="00B158DC">
              <w:rPr>
                <w:color w:val="000000"/>
                <w:sz w:val="20"/>
                <w:szCs w:val="22"/>
              </w:rPr>
              <w:t>пл. Ленина, 1</w:t>
            </w:r>
          </w:p>
        </w:tc>
        <w:tc>
          <w:tcPr>
            <w:tcW w:w="687" w:type="pct"/>
            <w:shd w:val="clear" w:color="auto" w:fill="auto"/>
            <w:noWrap/>
            <w:vAlign w:val="center"/>
            <w:hideMark/>
          </w:tcPr>
          <w:p w14:paraId="7F19891D" w14:textId="77777777" w:rsidR="00473BE7" w:rsidRPr="00B158DC" w:rsidRDefault="00473BE7" w:rsidP="0012602E">
            <w:pPr>
              <w:jc w:val="center"/>
              <w:rPr>
                <w:color w:val="000000"/>
                <w:sz w:val="20"/>
                <w:szCs w:val="22"/>
              </w:rPr>
            </w:pPr>
            <w:r w:rsidRPr="00B158DC">
              <w:rPr>
                <w:color w:val="000000"/>
                <w:sz w:val="20"/>
                <w:szCs w:val="22"/>
              </w:rPr>
              <w:t>0,1424</w:t>
            </w:r>
          </w:p>
        </w:tc>
        <w:tc>
          <w:tcPr>
            <w:tcW w:w="687" w:type="pct"/>
            <w:shd w:val="clear" w:color="auto" w:fill="auto"/>
            <w:noWrap/>
            <w:vAlign w:val="center"/>
            <w:hideMark/>
          </w:tcPr>
          <w:p w14:paraId="11AE19D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F22342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E36CCD3" w14:textId="77777777" w:rsidR="00473BE7" w:rsidRPr="00B158DC" w:rsidRDefault="00473BE7" w:rsidP="0012602E">
            <w:pPr>
              <w:jc w:val="center"/>
              <w:rPr>
                <w:color w:val="000000"/>
                <w:sz w:val="20"/>
                <w:szCs w:val="22"/>
              </w:rPr>
            </w:pPr>
            <w:r w:rsidRPr="00B158DC">
              <w:rPr>
                <w:color w:val="000000"/>
                <w:sz w:val="20"/>
                <w:szCs w:val="22"/>
              </w:rPr>
              <w:t>0,1424</w:t>
            </w:r>
          </w:p>
        </w:tc>
      </w:tr>
      <w:tr w:rsidR="00473BE7" w:rsidRPr="00B158DC" w14:paraId="2B616F0A" w14:textId="77777777" w:rsidTr="0012602E">
        <w:trPr>
          <w:trHeight w:hRule="exact" w:val="340"/>
        </w:trPr>
        <w:tc>
          <w:tcPr>
            <w:tcW w:w="2184" w:type="pct"/>
            <w:shd w:val="clear" w:color="auto" w:fill="auto"/>
            <w:noWrap/>
            <w:vAlign w:val="center"/>
            <w:hideMark/>
          </w:tcPr>
          <w:p w14:paraId="16323204" w14:textId="77777777" w:rsidR="00473BE7" w:rsidRPr="00B158DC" w:rsidRDefault="00473BE7" w:rsidP="0012602E">
            <w:pPr>
              <w:rPr>
                <w:color w:val="000000"/>
                <w:sz w:val="20"/>
                <w:szCs w:val="22"/>
              </w:rPr>
            </w:pPr>
            <w:r w:rsidRPr="00B158DC">
              <w:rPr>
                <w:color w:val="000000"/>
                <w:sz w:val="20"/>
                <w:szCs w:val="22"/>
              </w:rPr>
              <w:t>пл. Ленина, 10 ПТК</w:t>
            </w:r>
          </w:p>
        </w:tc>
        <w:tc>
          <w:tcPr>
            <w:tcW w:w="687" w:type="pct"/>
            <w:shd w:val="clear" w:color="auto" w:fill="auto"/>
            <w:noWrap/>
            <w:vAlign w:val="center"/>
            <w:hideMark/>
          </w:tcPr>
          <w:p w14:paraId="1EB58937" w14:textId="77777777" w:rsidR="00473BE7" w:rsidRPr="00B158DC" w:rsidRDefault="00473BE7" w:rsidP="0012602E">
            <w:pPr>
              <w:jc w:val="center"/>
              <w:rPr>
                <w:color w:val="000000"/>
                <w:sz w:val="20"/>
                <w:szCs w:val="22"/>
              </w:rPr>
            </w:pPr>
            <w:r w:rsidRPr="00B158DC">
              <w:rPr>
                <w:color w:val="000000"/>
                <w:sz w:val="20"/>
                <w:szCs w:val="22"/>
              </w:rPr>
              <w:t>0,1986</w:t>
            </w:r>
          </w:p>
        </w:tc>
        <w:tc>
          <w:tcPr>
            <w:tcW w:w="687" w:type="pct"/>
            <w:shd w:val="clear" w:color="auto" w:fill="auto"/>
            <w:noWrap/>
            <w:vAlign w:val="center"/>
            <w:hideMark/>
          </w:tcPr>
          <w:p w14:paraId="355DBA9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7CB911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788EFBA" w14:textId="77777777" w:rsidR="00473BE7" w:rsidRPr="00B158DC" w:rsidRDefault="00473BE7" w:rsidP="0012602E">
            <w:pPr>
              <w:jc w:val="center"/>
              <w:rPr>
                <w:color w:val="000000"/>
                <w:sz w:val="20"/>
                <w:szCs w:val="22"/>
              </w:rPr>
            </w:pPr>
            <w:r w:rsidRPr="00B158DC">
              <w:rPr>
                <w:color w:val="000000"/>
                <w:sz w:val="20"/>
                <w:szCs w:val="22"/>
              </w:rPr>
              <w:t>0,1986</w:t>
            </w:r>
          </w:p>
        </w:tc>
      </w:tr>
      <w:tr w:rsidR="00473BE7" w:rsidRPr="00B158DC" w14:paraId="5138B1D2" w14:textId="77777777" w:rsidTr="0012602E">
        <w:trPr>
          <w:trHeight w:hRule="exact" w:val="340"/>
        </w:trPr>
        <w:tc>
          <w:tcPr>
            <w:tcW w:w="2184" w:type="pct"/>
            <w:shd w:val="clear" w:color="auto" w:fill="auto"/>
            <w:noWrap/>
            <w:vAlign w:val="center"/>
            <w:hideMark/>
          </w:tcPr>
          <w:p w14:paraId="53ED9C83" w14:textId="77777777" w:rsidR="00473BE7" w:rsidRPr="00B158DC" w:rsidRDefault="00473BE7" w:rsidP="0012602E">
            <w:pPr>
              <w:rPr>
                <w:color w:val="000000"/>
                <w:sz w:val="20"/>
                <w:szCs w:val="22"/>
              </w:rPr>
            </w:pPr>
            <w:r w:rsidRPr="00B158DC">
              <w:rPr>
                <w:color w:val="000000"/>
                <w:sz w:val="20"/>
                <w:szCs w:val="22"/>
              </w:rPr>
              <w:t>пл. Ленина, 10/6 Школа№1</w:t>
            </w:r>
          </w:p>
        </w:tc>
        <w:tc>
          <w:tcPr>
            <w:tcW w:w="687" w:type="pct"/>
            <w:shd w:val="clear" w:color="auto" w:fill="auto"/>
            <w:noWrap/>
            <w:vAlign w:val="center"/>
            <w:hideMark/>
          </w:tcPr>
          <w:p w14:paraId="5D9A2B2C" w14:textId="77777777" w:rsidR="00473BE7" w:rsidRPr="00B158DC" w:rsidRDefault="00473BE7" w:rsidP="0012602E">
            <w:pPr>
              <w:jc w:val="center"/>
              <w:rPr>
                <w:color w:val="000000"/>
                <w:sz w:val="20"/>
                <w:szCs w:val="22"/>
              </w:rPr>
            </w:pPr>
            <w:r w:rsidRPr="00B158DC">
              <w:rPr>
                <w:color w:val="000000"/>
                <w:sz w:val="20"/>
                <w:szCs w:val="22"/>
              </w:rPr>
              <w:t>0,1216</w:t>
            </w:r>
          </w:p>
        </w:tc>
        <w:tc>
          <w:tcPr>
            <w:tcW w:w="687" w:type="pct"/>
            <w:shd w:val="clear" w:color="auto" w:fill="auto"/>
            <w:noWrap/>
            <w:vAlign w:val="center"/>
            <w:hideMark/>
          </w:tcPr>
          <w:p w14:paraId="7E77322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DCC66C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58F9AF6" w14:textId="77777777" w:rsidR="00473BE7" w:rsidRPr="00B158DC" w:rsidRDefault="00473BE7" w:rsidP="0012602E">
            <w:pPr>
              <w:jc w:val="center"/>
              <w:rPr>
                <w:color w:val="000000"/>
                <w:sz w:val="20"/>
                <w:szCs w:val="22"/>
              </w:rPr>
            </w:pPr>
            <w:r w:rsidRPr="00B158DC">
              <w:rPr>
                <w:color w:val="000000"/>
                <w:sz w:val="20"/>
                <w:szCs w:val="22"/>
              </w:rPr>
              <w:t>0,1216</w:t>
            </w:r>
          </w:p>
        </w:tc>
      </w:tr>
      <w:tr w:rsidR="00473BE7" w:rsidRPr="00B158DC" w14:paraId="12B1F043" w14:textId="77777777" w:rsidTr="0012602E">
        <w:trPr>
          <w:trHeight w:hRule="exact" w:val="340"/>
        </w:trPr>
        <w:tc>
          <w:tcPr>
            <w:tcW w:w="2184" w:type="pct"/>
            <w:shd w:val="clear" w:color="auto" w:fill="auto"/>
            <w:noWrap/>
            <w:vAlign w:val="center"/>
            <w:hideMark/>
          </w:tcPr>
          <w:p w14:paraId="070AB90F" w14:textId="77777777" w:rsidR="00473BE7" w:rsidRPr="00B158DC" w:rsidRDefault="00473BE7" w:rsidP="0012602E">
            <w:pPr>
              <w:rPr>
                <w:color w:val="000000"/>
                <w:sz w:val="20"/>
                <w:szCs w:val="22"/>
              </w:rPr>
            </w:pPr>
            <w:r w:rsidRPr="00B158DC">
              <w:rPr>
                <w:color w:val="000000"/>
                <w:sz w:val="20"/>
                <w:szCs w:val="22"/>
              </w:rPr>
              <w:t>пл. Ленина, 10а</w:t>
            </w:r>
          </w:p>
        </w:tc>
        <w:tc>
          <w:tcPr>
            <w:tcW w:w="687" w:type="pct"/>
            <w:shd w:val="clear" w:color="auto" w:fill="auto"/>
            <w:noWrap/>
            <w:vAlign w:val="center"/>
            <w:hideMark/>
          </w:tcPr>
          <w:p w14:paraId="416A19EA" w14:textId="77777777" w:rsidR="00473BE7" w:rsidRPr="00B158DC" w:rsidRDefault="00473BE7" w:rsidP="0012602E">
            <w:pPr>
              <w:jc w:val="center"/>
              <w:rPr>
                <w:color w:val="000000"/>
                <w:sz w:val="20"/>
                <w:szCs w:val="22"/>
              </w:rPr>
            </w:pPr>
            <w:r w:rsidRPr="00B158DC">
              <w:rPr>
                <w:color w:val="000000"/>
                <w:sz w:val="20"/>
                <w:szCs w:val="22"/>
              </w:rPr>
              <w:t>0,0583</w:t>
            </w:r>
          </w:p>
        </w:tc>
        <w:tc>
          <w:tcPr>
            <w:tcW w:w="687" w:type="pct"/>
            <w:shd w:val="clear" w:color="auto" w:fill="auto"/>
            <w:noWrap/>
            <w:vAlign w:val="center"/>
            <w:hideMark/>
          </w:tcPr>
          <w:p w14:paraId="1E70F8F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F0B856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8099550" w14:textId="77777777" w:rsidR="00473BE7" w:rsidRPr="00B158DC" w:rsidRDefault="00473BE7" w:rsidP="0012602E">
            <w:pPr>
              <w:jc w:val="center"/>
              <w:rPr>
                <w:color w:val="000000"/>
                <w:sz w:val="20"/>
                <w:szCs w:val="22"/>
              </w:rPr>
            </w:pPr>
            <w:r w:rsidRPr="00B158DC">
              <w:rPr>
                <w:color w:val="000000"/>
                <w:sz w:val="20"/>
                <w:szCs w:val="22"/>
              </w:rPr>
              <w:t>0,0583</w:t>
            </w:r>
          </w:p>
        </w:tc>
      </w:tr>
      <w:tr w:rsidR="00473BE7" w:rsidRPr="00B158DC" w14:paraId="49EB31FB" w14:textId="77777777" w:rsidTr="0012602E">
        <w:trPr>
          <w:trHeight w:hRule="exact" w:val="340"/>
        </w:trPr>
        <w:tc>
          <w:tcPr>
            <w:tcW w:w="2184" w:type="pct"/>
            <w:shd w:val="clear" w:color="auto" w:fill="auto"/>
            <w:noWrap/>
            <w:vAlign w:val="center"/>
            <w:hideMark/>
          </w:tcPr>
          <w:p w14:paraId="4F5AF7C8" w14:textId="77777777" w:rsidR="00473BE7" w:rsidRPr="00B158DC" w:rsidRDefault="00473BE7" w:rsidP="0012602E">
            <w:pPr>
              <w:rPr>
                <w:color w:val="000000"/>
                <w:sz w:val="20"/>
                <w:szCs w:val="22"/>
              </w:rPr>
            </w:pPr>
            <w:r w:rsidRPr="00B158DC">
              <w:rPr>
                <w:color w:val="000000"/>
                <w:sz w:val="20"/>
                <w:szCs w:val="22"/>
              </w:rPr>
              <w:t>пл. Ленина, 3</w:t>
            </w:r>
          </w:p>
        </w:tc>
        <w:tc>
          <w:tcPr>
            <w:tcW w:w="687" w:type="pct"/>
            <w:shd w:val="clear" w:color="auto" w:fill="auto"/>
            <w:noWrap/>
            <w:vAlign w:val="center"/>
            <w:hideMark/>
          </w:tcPr>
          <w:p w14:paraId="6FE08B65" w14:textId="77777777" w:rsidR="00473BE7" w:rsidRPr="00B158DC" w:rsidRDefault="00473BE7" w:rsidP="0012602E">
            <w:pPr>
              <w:jc w:val="center"/>
              <w:rPr>
                <w:color w:val="000000"/>
                <w:sz w:val="20"/>
                <w:szCs w:val="22"/>
              </w:rPr>
            </w:pPr>
            <w:r w:rsidRPr="00B158DC">
              <w:rPr>
                <w:color w:val="000000"/>
                <w:sz w:val="20"/>
                <w:szCs w:val="22"/>
              </w:rPr>
              <w:t>0,1902</w:t>
            </w:r>
          </w:p>
        </w:tc>
        <w:tc>
          <w:tcPr>
            <w:tcW w:w="687" w:type="pct"/>
            <w:shd w:val="clear" w:color="auto" w:fill="auto"/>
            <w:noWrap/>
            <w:vAlign w:val="center"/>
            <w:hideMark/>
          </w:tcPr>
          <w:p w14:paraId="1450966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2A7D3C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B753125" w14:textId="77777777" w:rsidR="00473BE7" w:rsidRPr="00B158DC" w:rsidRDefault="00473BE7" w:rsidP="0012602E">
            <w:pPr>
              <w:jc w:val="center"/>
              <w:rPr>
                <w:color w:val="000000"/>
                <w:sz w:val="20"/>
                <w:szCs w:val="22"/>
              </w:rPr>
            </w:pPr>
            <w:r w:rsidRPr="00B158DC">
              <w:rPr>
                <w:color w:val="000000"/>
                <w:sz w:val="20"/>
                <w:szCs w:val="22"/>
              </w:rPr>
              <w:t>0,1902</w:t>
            </w:r>
          </w:p>
        </w:tc>
      </w:tr>
      <w:tr w:rsidR="00473BE7" w:rsidRPr="00B158DC" w14:paraId="0FBA70AA" w14:textId="77777777" w:rsidTr="0012602E">
        <w:trPr>
          <w:trHeight w:hRule="exact" w:val="340"/>
        </w:trPr>
        <w:tc>
          <w:tcPr>
            <w:tcW w:w="2184" w:type="pct"/>
            <w:shd w:val="clear" w:color="auto" w:fill="auto"/>
            <w:noWrap/>
            <w:vAlign w:val="center"/>
            <w:hideMark/>
          </w:tcPr>
          <w:p w14:paraId="5EE94658" w14:textId="77777777" w:rsidR="00473BE7" w:rsidRPr="00B158DC" w:rsidRDefault="00473BE7" w:rsidP="0012602E">
            <w:pPr>
              <w:rPr>
                <w:color w:val="000000"/>
                <w:sz w:val="20"/>
                <w:szCs w:val="22"/>
              </w:rPr>
            </w:pPr>
            <w:r w:rsidRPr="00B158DC">
              <w:rPr>
                <w:color w:val="000000"/>
                <w:sz w:val="20"/>
                <w:szCs w:val="22"/>
              </w:rPr>
              <w:t>пл. Ленина, 5</w:t>
            </w:r>
          </w:p>
        </w:tc>
        <w:tc>
          <w:tcPr>
            <w:tcW w:w="687" w:type="pct"/>
            <w:shd w:val="clear" w:color="auto" w:fill="auto"/>
            <w:noWrap/>
            <w:vAlign w:val="center"/>
            <w:hideMark/>
          </w:tcPr>
          <w:p w14:paraId="363C87D8" w14:textId="77777777" w:rsidR="00473BE7" w:rsidRPr="00B158DC" w:rsidRDefault="00473BE7" w:rsidP="0012602E">
            <w:pPr>
              <w:jc w:val="center"/>
              <w:rPr>
                <w:color w:val="000000"/>
                <w:sz w:val="20"/>
                <w:szCs w:val="22"/>
              </w:rPr>
            </w:pPr>
            <w:r w:rsidRPr="00B158DC">
              <w:rPr>
                <w:color w:val="000000"/>
                <w:sz w:val="20"/>
                <w:szCs w:val="22"/>
              </w:rPr>
              <w:t>0,2965</w:t>
            </w:r>
          </w:p>
        </w:tc>
        <w:tc>
          <w:tcPr>
            <w:tcW w:w="687" w:type="pct"/>
            <w:shd w:val="clear" w:color="auto" w:fill="auto"/>
            <w:noWrap/>
            <w:vAlign w:val="center"/>
            <w:hideMark/>
          </w:tcPr>
          <w:p w14:paraId="4B34363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D0FF60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85D5609" w14:textId="77777777" w:rsidR="00473BE7" w:rsidRPr="00B158DC" w:rsidRDefault="00473BE7" w:rsidP="0012602E">
            <w:pPr>
              <w:jc w:val="center"/>
              <w:rPr>
                <w:color w:val="000000"/>
                <w:sz w:val="20"/>
                <w:szCs w:val="22"/>
              </w:rPr>
            </w:pPr>
            <w:r w:rsidRPr="00B158DC">
              <w:rPr>
                <w:color w:val="000000"/>
                <w:sz w:val="20"/>
                <w:szCs w:val="22"/>
              </w:rPr>
              <w:t>0,2965</w:t>
            </w:r>
          </w:p>
        </w:tc>
      </w:tr>
      <w:tr w:rsidR="00473BE7" w:rsidRPr="00B158DC" w14:paraId="654AA341" w14:textId="77777777" w:rsidTr="0012602E">
        <w:trPr>
          <w:trHeight w:hRule="exact" w:val="340"/>
        </w:trPr>
        <w:tc>
          <w:tcPr>
            <w:tcW w:w="2184" w:type="pct"/>
            <w:shd w:val="clear" w:color="auto" w:fill="auto"/>
            <w:noWrap/>
            <w:vAlign w:val="center"/>
            <w:hideMark/>
          </w:tcPr>
          <w:p w14:paraId="7E80D19E" w14:textId="77777777" w:rsidR="00473BE7" w:rsidRPr="00B158DC" w:rsidRDefault="00473BE7" w:rsidP="0012602E">
            <w:pPr>
              <w:rPr>
                <w:color w:val="000000"/>
                <w:sz w:val="20"/>
                <w:szCs w:val="22"/>
              </w:rPr>
            </w:pPr>
            <w:r w:rsidRPr="00B158DC">
              <w:rPr>
                <w:color w:val="000000"/>
                <w:sz w:val="20"/>
                <w:szCs w:val="22"/>
              </w:rPr>
              <w:t>пл. Ленина, 6</w:t>
            </w:r>
          </w:p>
        </w:tc>
        <w:tc>
          <w:tcPr>
            <w:tcW w:w="687" w:type="pct"/>
            <w:shd w:val="clear" w:color="auto" w:fill="auto"/>
            <w:noWrap/>
            <w:vAlign w:val="center"/>
            <w:hideMark/>
          </w:tcPr>
          <w:p w14:paraId="2EF68C84" w14:textId="77777777" w:rsidR="00473BE7" w:rsidRPr="00B158DC" w:rsidRDefault="00473BE7" w:rsidP="0012602E">
            <w:pPr>
              <w:jc w:val="center"/>
              <w:rPr>
                <w:color w:val="000000"/>
                <w:sz w:val="20"/>
                <w:szCs w:val="22"/>
              </w:rPr>
            </w:pPr>
            <w:r w:rsidRPr="00B158DC">
              <w:rPr>
                <w:color w:val="000000"/>
                <w:sz w:val="20"/>
                <w:szCs w:val="22"/>
              </w:rPr>
              <w:t>0,1057</w:t>
            </w:r>
          </w:p>
        </w:tc>
        <w:tc>
          <w:tcPr>
            <w:tcW w:w="687" w:type="pct"/>
            <w:shd w:val="clear" w:color="auto" w:fill="auto"/>
            <w:noWrap/>
            <w:vAlign w:val="center"/>
            <w:hideMark/>
          </w:tcPr>
          <w:p w14:paraId="4379700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4CABE3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0F01462" w14:textId="77777777" w:rsidR="00473BE7" w:rsidRPr="00B158DC" w:rsidRDefault="00473BE7" w:rsidP="0012602E">
            <w:pPr>
              <w:jc w:val="center"/>
              <w:rPr>
                <w:color w:val="000000"/>
                <w:sz w:val="20"/>
                <w:szCs w:val="22"/>
              </w:rPr>
            </w:pPr>
            <w:r w:rsidRPr="00B158DC">
              <w:rPr>
                <w:color w:val="000000"/>
                <w:sz w:val="20"/>
                <w:szCs w:val="22"/>
              </w:rPr>
              <w:t>0,1057</w:t>
            </w:r>
          </w:p>
        </w:tc>
      </w:tr>
      <w:tr w:rsidR="00473BE7" w:rsidRPr="00B158DC" w14:paraId="76B7F1B9" w14:textId="77777777" w:rsidTr="0012602E">
        <w:trPr>
          <w:trHeight w:hRule="exact" w:val="340"/>
        </w:trPr>
        <w:tc>
          <w:tcPr>
            <w:tcW w:w="2184" w:type="pct"/>
            <w:shd w:val="clear" w:color="auto" w:fill="auto"/>
            <w:noWrap/>
            <w:vAlign w:val="center"/>
            <w:hideMark/>
          </w:tcPr>
          <w:p w14:paraId="7B65E288" w14:textId="77777777" w:rsidR="00473BE7" w:rsidRPr="00B158DC" w:rsidRDefault="00473BE7" w:rsidP="0012602E">
            <w:pPr>
              <w:rPr>
                <w:color w:val="000000"/>
                <w:sz w:val="20"/>
                <w:szCs w:val="22"/>
              </w:rPr>
            </w:pPr>
            <w:r w:rsidRPr="00B158DC">
              <w:rPr>
                <w:color w:val="000000"/>
                <w:sz w:val="20"/>
                <w:szCs w:val="22"/>
              </w:rPr>
              <w:t>пл. Ленина, 7</w:t>
            </w:r>
          </w:p>
        </w:tc>
        <w:tc>
          <w:tcPr>
            <w:tcW w:w="687" w:type="pct"/>
            <w:shd w:val="clear" w:color="auto" w:fill="auto"/>
            <w:noWrap/>
            <w:vAlign w:val="center"/>
            <w:hideMark/>
          </w:tcPr>
          <w:p w14:paraId="0EB06728" w14:textId="77777777" w:rsidR="00473BE7" w:rsidRPr="00B158DC" w:rsidRDefault="00473BE7" w:rsidP="0012602E">
            <w:pPr>
              <w:jc w:val="center"/>
              <w:rPr>
                <w:color w:val="000000"/>
                <w:sz w:val="20"/>
                <w:szCs w:val="22"/>
              </w:rPr>
            </w:pPr>
            <w:r w:rsidRPr="00B158DC">
              <w:rPr>
                <w:color w:val="000000"/>
                <w:sz w:val="20"/>
                <w:szCs w:val="22"/>
              </w:rPr>
              <w:t>0,2569</w:t>
            </w:r>
          </w:p>
        </w:tc>
        <w:tc>
          <w:tcPr>
            <w:tcW w:w="687" w:type="pct"/>
            <w:shd w:val="clear" w:color="auto" w:fill="auto"/>
            <w:noWrap/>
            <w:vAlign w:val="center"/>
            <w:hideMark/>
          </w:tcPr>
          <w:p w14:paraId="207224C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5FA99F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9F0D214" w14:textId="77777777" w:rsidR="00473BE7" w:rsidRPr="00B158DC" w:rsidRDefault="00473BE7" w:rsidP="0012602E">
            <w:pPr>
              <w:jc w:val="center"/>
              <w:rPr>
                <w:color w:val="000000"/>
                <w:sz w:val="20"/>
                <w:szCs w:val="22"/>
              </w:rPr>
            </w:pPr>
            <w:r w:rsidRPr="00B158DC">
              <w:rPr>
                <w:color w:val="000000"/>
                <w:sz w:val="20"/>
                <w:szCs w:val="22"/>
              </w:rPr>
              <w:t>0,2569</w:t>
            </w:r>
          </w:p>
        </w:tc>
      </w:tr>
      <w:tr w:rsidR="00473BE7" w:rsidRPr="00B158DC" w14:paraId="51919777" w14:textId="77777777" w:rsidTr="0012602E">
        <w:trPr>
          <w:trHeight w:hRule="exact" w:val="340"/>
        </w:trPr>
        <w:tc>
          <w:tcPr>
            <w:tcW w:w="2184" w:type="pct"/>
            <w:shd w:val="clear" w:color="auto" w:fill="auto"/>
            <w:noWrap/>
            <w:vAlign w:val="center"/>
            <w:hideMark/>
          </w:tcPr>
          <w:p w14:paraId="09C149B6" w14:textId="77777777" w:rsidR="00473BE7" w:rsidRPr="00B158DC" w:rsidRDefault="00473BE7" w:rsidP="0012602E">
            <w:pPr>
              <w:rPr>
                <w:color w:val="000000"/>
                <w:sz w:val="20"/>
                <w:szCs w:val="22"/>
              </w:rPr>
            </w:pPr>
            <w:r w:rsidRPr="00B158DC">
              <w:rPr>
                <w:color w:val="000000"/>
                <w:sz w:val="20"/>
                <w:szCs w:val="22"/>
              </w:rPr>
              <w:t>пл. Ленина, Отдел культуры</w:t>
            </w:r>
          </w:p>
        </w:tc>
        <w:tc>
          <w:tcPr>
            <w:tcW w:w="687" w:type="pct"/>
            <w:shd w:val="clear" w:color="auto" w:fill="auto"/>
            <w:noWrap/>
            <w:vAlign w:val="center"/>
            <w:hideMark/>
          </w:tcPr>
          <w:p w14:paraId="57357633" w14:textId="77777777" w:rsidR="00473BE7" w:rsidRPr="00B158DC" w:rsidRDefault="00473BE7" w:rsidP="0012602E">
            <w:pPr>
              <w:jc w:val="center"/>
              <w:rPr>
                <w:color w:val="000000"/>
                <w:sz w:val="20"/>
                <w:szCs w:val="22"/>
              </w:rPr>
            </w:pPr>
            <w:r w:rsidRPr="00B158DC">
              <w:rPr>
                <w:color w:val="000000"/>
                <w:sz w:val="20"/>
                <w:szCs w:val="22"/>
              </w:rPr>
              <w:t>0,0041</w:t>
            </w:r>
          </w:p>
        </w:tc>
        <w:tc>
          <w:tcPr>
            <w:tcW w:w="687" w:type="pct"/>
            <w:shd w:val="clear" w:color="auto" w:fill="auto"/>
            <w:noWrap/>
            <w:vAlign w:val="center"/>
            <w:hideMark/>
          </w:tcPr>
          <w:p w14:paraId="39046D6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9E4D67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B045DDC" w14:textId="77777777" w:rsidR="00473BE7" w:rsidRPr="00B158DC" w:rsidRDefault="00473BE7" w:rsidP="0012602E">
            <w:pPr>
              <w:jc w:val="center"/>
              <w:rPr>
                <w:color w:val="000000"/>
                <w:sz w:val="20"/>
                <w:szCs w:val="22"/>
              </w:rPr>
            </w:pPr>
            <w:r w:rsidRPr="00B158DC">
              <w:rPr>
                <w:color w:val="000000"/>
                <w:sz w:val="20"/>
                <w:szCs w:val="22"/>
              </w:rPr>
              <w:t>0,0041</w:t>
            </w:r>
          </w:p>
        </w:tc>
      </w:tr>
      <w:tr w:rsidR="00473BE7" w:rsidRPr="00B158DC" w14:paraId="14878E7F" w14:textId="77777777" w:rsidTr="0012602E">
        <w:trPr>
          <w:trHeight w:hRule="exact" w:val="340"/>
        </w:trPr>
        <w:tc>
          <w:tcPr>
            <w:tcW w:w="2184" w:type="pct"/>
            <w:shd w:val="clear" w:color="auto" w:fill="auto"/>
            <w:noWrap/>
            <w:vAlign w:val="center"/>
            <w:hideMark/>
          </w:tcPr>
          <w:p w14:paraId="596C8233" w14:textId="77777777" w:rsidR="00473BE7" w:rsidRPr="00B158DC" w:rsidRDefault="00473BE7" w:rsidP="0012602E">
            <w:pPr>
              <w:rPr>
                <w:color w:val="000000"/>
                <w:sz w:val="20"/>
                <w:szCs w:val="22"/>
              </w:rPr>
            </w:pPr>
            <w:r w:rsidRPr="00B158DC">
              <w:rPr>
                <w:color w:val="000000"/>
                <w:sz w:val="20"/>
                <w:szCs w:val="22"/>
              </w:rPr>
              <w:t>Поликлиника</w:t>
            </w:r>
          </w:p>
        </w:tc>
        <w:tc>
          <w:tcPr>
            <w:tcW w:w="687" w:type="pct"/>
            <w:shd w:val="clear" w:color="auto" w:fill="auto"/>
            <w:noWrap/>
            <w:vAlign w:val="center"/>
            <w:hideMark/>
          </w:tcPr>
          <w:p w14:paraId="32CBD3CB" w14:textId="77777777" w:rsidR="00473BE7" w:rsidRPr="00B158DC" w:rsidRDefault="00473BE7" w:rsidP="0012602E">
            <w:pPr>
              <w:jc w:val="center"/>
              <w:rPr>
                <w:color w:val="000000"/>
                <w:sz w:val="20"/>
                <w:szCs w:val="22"/>
              </w:rPr>
            </w:pPr>
            <w:r w:rsidRPr="00B158DC">
              <w:rPr>
                <w:color w:val="000000"/>
                <w:sz w:val="20"/>
                <w:szCs w:val="22"/>
              </w:rPr>
              <w:t>0,1</w:t>
            </w:r>
          </w:p>
        </w:tc>
        <w:tc>
          <w:tcPr>
            <w:tcW w:w="687" w:type="pct"/>
            <w:shd w:val="clear" w:color="auto" w:fill="auto"/>
            <w:noWrap/>
            <w:vAlign w:val="center"/>
            <w:hideMark/>
          </w:tcPr>
          <w:p w14:paraId="5088D07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BB318A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0C5EFA7"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476F4382" w14:textId="77777777" w:rsidTr="0012602E">
        <w:trPr>
          <w:trHeight w:hRule="exact" w:val="340"/>
        </w:trPr>
        <w:tc>
          <w:tcPr>
            <w:tcW w:w="2184" w:type="pct"/>
            <w:shd w:val="clear" w:color="auto" w:fill="auto"/>
            <w:noWrap/>
            <w:vAlign w:val="center"/>
            <w:hideMark/>
          </w:tcPr>
          <w:p w14:paraId="2F7253C9" w14:textId="77777777" w:rsidR="00473BE7" w:rsidRPr="00B158DC" w:rsidRDefault="00473BE7" w:rsidP="0012602E">
            <w:pPr>
              <w:rPr>
                <w:color w:val="000000"/>
                <w:sz w:val="20"/>
                <w:szCs w:val="22"/>
              </w:rPr>
            </w:pPr>
            <w:r w:rsidRPr="00B158DC">
              <w:rPr>
                <w:color w:val="000000"/>
                <w:sz w:val="20"/>
                <w:szCs w:val="22"/>
              </w:rPr>
              <w:t>Прядильная фабрика</w:t>
            </w:r>
          </w:p>
        </w:tc>
        <w:tc>
          <w:tcPr>
            <w:tcW w:w="687" w:type="pct"/>
            <w:shd w:val="clear" w:color="auto" w:fill="auto"/>
            <w:noWrap/>
            <w:vAlign w:val="center"/>
            <w:hideMark/>
          </w:tcPr>
          <w:p w14:paraId="500521F5" w14:textId="77777777" w:rsidR="00473BE7" w:rsidRPr="00B158DC" w:rsidRDefault="00473BE7" w:rsidP="0012602E">
            <w:pPr>
              <w:jc w:val="center"/>
              <w:rPr>
                <w:color w:val="000000"/>
                <w:sz w:val="20"/>
                <w:szCs w:val="22"/>
              </w:rPr>
            </w:pPr>
            <w:r w:rsidRPr="00B158DC">
              <w:rPr>
                <w:color w:val="000000"/>
                <w:sz w:val="20"/>
                <w:szCs w:val="22"/>
              </w:rPr>
              <w:t>3,5</w:t>
            </w:r>
          </w:p>
        </w:tc>
        <w:tc>
          <w:tcPr>
            <w:tcW w:w="687" w:type="pct"/>
            <w:shd w:val="clear" w:color="auto" w:fill="auto"/>
            <w:noWrap/>
            <w:vAlign w:val="center"/>
            <w:hideMark/>
          </w:tcPr>
          <w:p w14:paraId="6FF488F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337918D" w14:textId="77777777" w:rsidR="00473BE7" w:rsidRPr="00B158DC" w:rsidRDefault="00473BE7" w:rsidP="0012602E">
            <w:pPr>
              <w:jc w:val="center"/>
              <w:rPr>
                <w:color w:val="000000"/>
                <w:sz w:val="20"/>
                <w:szCs w:val="22"/>
              </w:rPr>
            </w:pPr>
            <w:r w:rsidRPr="00B158DC">
              <w:rPr>
                <w:color w:val="000000"/>
                <w:sz w:val="20"/>
                <w:szCs w:val="22"/>
              </w:rPr>
              <w:t>0,3</w:t>
            </w:r>
          </w:p>
        </w:tc>
        <w:tc>
          <w:tcPr>
            <w:tcW w:w="698" w:type="pct"/>
            <w:shd w:val="clear" w:color="auto" w:fill="auto"/>
            <w:noWrap/>
            <w:vAlign w:val="center"/>
            <w:hideMark/>
          </w:tcPr>
          <w:p w14:paraId="55D780A6" w14:textId="77777777" w:rsidR="00473BE7" w:rsidRPr="00B158DC" w:rsidRDefault="00473BE7" w:rsidP="0012602E">
            <w:pPr>
              <w:jc w:val="center"/>
              <w:rPr>
                <w:color w:val="000000"/>
                <w:sz w:val="20"/>
                <w:szCs w:val="22"/>
              </w:rPr>
            </w:pPr>
            <w:r w:rsidRPr="00B158DC">
              <w:rPr>
                <w:color w:val="000000"/>
                <w:sz w:val="20"/>
                <w:szCs w:val="22"/>
              </w:rPr>
              <w:t>3,8</w:t>
            </w:r>
          </w:p>
        </w:tc>
      </w:tr>
      <w:tr w:rsidR="00473BE7" w:rsidRPr="00B158DC" w14:paraId="3D8F030F" w14:textId="77777777" w:rsidTr="0012602E">
        <w:trPr>
          <w:trHeight w:hRule="exact" w:val="340"/>
        </w:trPr>
        <w:tc>
          <w:tcPr>
            <w:tcW w:w="2184" w:type="pct"/>
            <w:shd w:val="clear" w:color="auto" w:fill="auto"/>
            <w:noWrap/>
            <w:vAlign w:val="center"/>
            <w:hideMark/>
          </w:tcPr>
          <w:p w14:paraId="127DBEF3" w14:textId="77777777" w:rsidR="00473BE7" w:rsidRPr="00B158DC" w:rsidRDefault="00473BE7" w:rsidP="0012602E">
            <w:pPr>
              <w:rPr>
                <w:color w:val="000000"/>
                <w:sz w:val="20"/>
                <w:szCs w:val="22"/>
              </w:rPr>
            </w:pPr>
            <w:r w:rsidRPr="00B158DC">
              <w:rPr>
                <w:color w:val="000000"/>
                <w:sz w:val="20"/>
                <w:szCs w:val="22"/>
              </w:rPr>
              <w:t>Рабочий поселок, 62</w:t>
            </w:r>
          </w:p>
        </w:tc>
        <w:tc>
          <w:tcPr>
            <w:tcW w:w="687" w:type="pct"/>
            <w:shd w:val="clear" w:color="auto" w:fill="auto"/>
            <w:noWrap/>
            <w:vAlign w:val="center"/>
            <w:hideMark/>
          </w:tcPr>
          <w:p w14:paraId="7D133941" w14:textId="77777777" w:rsidR="00473BE7" w:rsidRPr="00B158DC" w:rsidRDefault="00473BE7" w:rsidP="0012602E">
            <w:pPr>
              <w:jc w:val="center"/>
              <w:rPr>
                <w:color w:val="000000"/>
                <w:sz w:val="20"/>
                <w:szCs w:val="22"/>
              </w:rPr>
            </w:pPr>
            <w:r w:rsidRPr="00B158DC">
              <w:rPr>
                <w:color w:val="000000"/>
                <w:sz w:val="20"/>
                <w:szCs w:val="22"/>
              </w:rPr>
              <w:t>0,0538</w:t>
            </w:r>
          </w:p>
        </w:tc>
        <w:tc>
          <w:tcPr>
            <w:tcW w:w="687" w:type="pct"/>
            <w:shd w:val="clear" w:color="auto" w:fill="auto"/>
            <w:noWrap/>
            <w:vAlign w:val="center"/>
            <w:hideMark/>
          </w:tcPr>
          <w:p w14:paraId="65886FA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E30D31B" w14:textId="77777777" w:rsidR="00473BE7" w:rsidRPr="00B158DC" w:rsidRDefault="00473BE7" w:rsidP="0012602E">
            <w:pPr>
              <w:jc w:val="center"/>
              <w:rPr>
                <w:color w:val="000000"/>
                <w:sz w:val="20"/>
                <w:szCs w:val="22"/>
              </w:rPr>
            </w:pPr>
            <w:r w:rsidRPr="00B158DC">
              <w:rPr>
                <w:color w:val="000000"/>
                <w:sz w:val="20"/>
                <w:szCs w:val="22"/>
              </w:rPr>
              <w:t>0,00715</w:t>
            </w:r>
          </w:p>
        </w:tc>
        <w:tc>
          <w:tcPr>
            <w:tcW w:w="698" w:type="pct"/>
            <w:shd w:val="clear" w:color="auto" w:fill="auto"/>
            <w:noWrap/>
            <w:vAlign w:val="center"/>
            <w:hideMark/>
          </w:tcPr>
          <w:p w14:paraId="721F806E" w14:textId="77777777" w:rsidR="00473BE7" w:rsidRPr="00B158DC" w:rsidRDefault="00473BE7" w:rsidP="0012602E">
            <w:pPr>
              <w:jc w:val="center"/>
              <w:rPr>
                <w:color w:val="000000"/>
                <w:sz w:val="20"/>
                <w:szCs w:val="22"/>
              </w:rPr>
            </w:pPr>
            <w:r w:rsidRPr="00B158DC">
              <w:rPr>
                <w:color w:val="000000"/>
                <w:sz w:val="20"/>
                <w:szCs w:val="22"/>
              </w:rPr>
              <w:t>0,06095</w:t>
            </w:r>
          </w:p>
        </w:tc>
      </w:tr>
      <w:tr w:rsidR="00473BE7" w:rsidRPr="00B158DC" w14:paraId="59591976" w14:textId="77777777" w:rsidTr="0012602E">
        <w:trPr>
          <w:trHeight w:hRule="exact" w:val="340"/>
        </w:trPr>
        <w:tc>
          <w:tcPr>
            <w:tcW w:w="2184" w:type="pct"/>
            <w:shd w:val="clear" w:color="auto" w:fill="auto"/>
            <w:noWrap/>
            <w:vAlign w:val="center"/>
            <w:hideMark/>
          </w:tcPr>
          <w:p w14:paraId="32751D1C" w14:textId="77777777" w:rsidR="00473BE7" w:rsidRPr="00B158DC" w:rsidRDefault="00473BE7" w:rsidP="0012602E">
            <w:pPr>
              <w:rPr>
                <w:color w:val="000000"/>
                <w:sz w:val="20"/>
                <w:szCs w:val="22"/>
              </w:rPr>
            </w:pPr>
            <w:r w:rsidRPr="00B158DC">
              <w:rPr>
                <w:color w:val="000000"/>
                <w:sz w:val="20"/>
                <w:szCs w:val="22"/>
              </w:rPr>
              <w:t>Рабочий поселок, 64</w:t>
            </w:r>
          </w:p>
        </w:tc>
        <w:tc>
          <w:tcPr>
            <w:tcW w:w="687" w:type="pct"/>
            <w:shd w:val="clear" w:color="auto" w:fill="auto"/>
            <w:noWrap/>
            <w:vAlign w:val="center"/>
            <w:hideMark/>
          </w:tcPr>
          <w:p w14:paraId="51EA79A9" w14:textId="77777777" w:rsidR="00473BE7" w:rsidRPr="00B158DC" w:rsidRDefault="00473BE7" w:rsidP="0012602E">
            <w:pPr>
              <w:jc w:val="center"/>
              <w:rPr>
                <w:color w:val="000000"/>
                <w:sz w:val="20"/>
                <w:szCs w:val="22"/>
              </w:rPr>
            </w:pPr>
            <w:r w:rsidRPr="00B158DC">
              <w:rPr>
                <w:color w:val="000000"/>
                <w:sz w:val="20"/>
                <w:szCs w:val="22"/>
              </w:rPr>
              <w:t>0,0538</w:t>
            </w:r>
          </w:p>
        </w:tc>
        <w:tc>
          <w:tcPr>
            <w:tcW w:w="687" w:type="pct"/>
            <w:shd w:val="clear" w:color="auto" w:fill="auto"/>
            <w:noWrap/>
            <w:vAlign w:val="center"/>
            <w:hideMark/>
          </w:tcPr>
          <w:p w14:paraId="2B4A34F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8DEC923" w14:textId="77777777" w:rsidR="00473BE7" w:rsidRPr="00B158DC" w:rsidRDefault="00473BE7" w:rsidP="0012602E">
            <w:pPr>
              <w:jc w:val="center"/>
              <w:rPr>
                <w:color w:val="000000"/>
                <w:sz w:val="20"/>
                <w:szCs w:val="22"/>
              </w:rPr>
            </w:pPr>
            <w:r w:rsidRPr="00B158DC">
              <w:rPr>
                <w:color w:val="000000"/>
                <w:sz w:val="20"/>
                <w:szCs w:val="22"/>
              </w:rPr>
              <w:t>0,0088</w:t>
            </w:r>
          </w:p>
        </w:tc>
        <w:tc>
          <w:tcPr>
            <w:tcW w:w="698" w:type="pct"/>
            <w:shd w:val="clear" w:color="auto" w:fill="auto"/>
            <w:noWrap/>
            <w:vAlign w:val="center"/>
            <w:hideMark/>
          </w:tcPr>
          <w:p w14:paraId="75D722A5" w14:textId="77777777" w:rsidR="00473BE7" w:rsidRPr="00B158DC" w:rsidRDefault="00473BE7" w:rsidP="0012602E">
            <w:pPr>
              <w:jc w:val="center"/>
              <w:rPr>
                <w:color w:val="000000"/>
                <w:sz w:val="20"/>
                <w:szCs w:val="22"/>
              </w:rPr>
            </w:pPr>
            <w:r w:rsidRPr="00B158DC">
              <w:rPr>
                <w:color w:val="000000"/>
                <w:sz w:val="20"/>
                <w:szCs w:val="22"/>
              </w:rPr>
              <w:t>0,0626</w:t>
            </w:r>
          </w:p>
        </w:tc>
      </w:tr>
      <w:tr w:rsidR="00473BE7" w:rsidRPr="00B158DC" w14:paraId="6CAAE0A3" w14:textId="77777777" w:rsidTr="0012602E">
        <w:trPr>
          <w:trHeight w:hRule="exact" w:val="340"/>
        </w:trPr>
        <w:tc>
          <w:tcPr>
            <w:tcW w:w="2184" w:type="pct"/>
            <w:shd w:val="clear" w:color="auto" w:fill="auto"/>
            <w:noWrap/>
            <w:vAlign w:val="center"/>
            <w:hideMark/>
          </w:tcPr>
          <w:p w14:paraId="4A32B815" w14:textId="77777777" w:rsidR="00473BE7" w:rsidRPr="00B158DC" w:rsidRDefault="00473BE7" w:rsidP="0012602E">
            <w:pPr>
              <w:rPr>
                <w:color w:val="000000"/>
                <w:sz w:val="20"/>
                <w:szCs w:val="22"/>
              </w:rPr>
            </w:pPr>
            <w:r w:rsidRPr="00B158DC">
              <w:rPr>
                <w:color w:val="000000"/>
                <w:sz w:val="20"/>
                <w:szCs w:val="22"/>
              </w:rPr>
              <w:t>РБУ</w:t>
            </w:r>
          </w:p>
        </w:tc>
        <w:tc>
          <w:tcPr>
            <w:tcW w:w="687" w:type="pct"/>
            <w:shd w:val="clear" w:color="auto" w:fill="auto"/>
            <w:noWrap/>
            <w:vAlign w:val="center"/>
            <w:hideMark/>
          </w:tcPr>
          <w:p w14:paraId="16CCCCE8" w14:textId="77777777" w:rsidR="00473BE7" w:rsidRPr="00B158DC" w:rsidRDefault="00473BE7" w:rsidP="0012602E">
            <w:pPr>
              <w:jc w:val="center"/>
              <w:rPr>
                <w:color w:val="000000"/>
                <w:sz w:val="20"/>
                <w:szCs w:val="22"/>
              </w:rPr>
            </w:pPr>
            <w:r w:rsidRPr="00B158DC">
              <w:rPr>
                <w:color w:val="000000"/>
                <w:sz w:val="20"/>
                <w:szCs w:val="22"/>
              </w:rPr>
              <w:t>0,01</w:t>
            </w:r>
          </w:p>
        </w:tc>
        <w:tc>
          <w:tcPr>
            <w:tcW w:w="687" w:type="pct"/>
            <w:shd w:val="clear" w:color="auto" w:fill="auto"/>
            <w:noWrap/>
            <w:vAlign w:val="center"/>
            <w:hideMark/>
          </w:tcPr>
          <w:p w14:paraId="49DD9A8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57CFF8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763045B" w14:textId="77777777" w:rsidR="00473BE7" w:rsidRPr="00B158DC" w:rsidRDefault="00473BE7" w:rsidP="0012602E">
            <w:pPr>
              <w:jc w:val="center"/>
              <w:rPr>
                <w:color w:val="000000"/>
                <w:sz w:val="20"/>
                <w:szCs w:val="22"/>
              </w:rPr>
            </w:pPr>
            <w:r w:rsidRPr="00B158DC">
              <w:rPr>
                <w:color w:val="000000"/>
                <w:sz w:val="20"/>
                <w:szCs w:val="22"/>
              </w:rPr>
              <w:t>0,01</w:t>
            </w:r>
          </w:p>
        </w:tc>
      </w:tr>
      <w:tr w:rsidR="00473BE7" w:rsidRPr="00B158DC" w14:paraId="5113B4C3" w14:textId="77777777" w:rsidTr="0012602E">
        <w:trPr>
          <w:trHeight w:hRule="exact" w:val="340"/>
        </w:trPr>
        <w:tc>
          <w:tcPr>
            <w:tcW w:w="2184" w:type="pct"/>
            <w:shd w:val="clear" w:color="auto" w:fill="auto"/>
            <w:noWrap/>
            <w:vAlign w:val="center"/>
            <w:hideMark/>
          </w:tcPr>
          <w:p w14:paraId="7278B54A" w14:textId="77777777" w:rsidR="00473BE7" w:rsidRPr="00B158DC" w:rsidRDefault="00473BE7" w:rsidP="0012602E">
            <w:pPr>
              <w:rPr>
                <w:color w:val="000000"/>
                <w:sz w:val="20"/>
                <w:szCs w:val="22"/>
              </w:rPr>
            </w:pPr>
            <w:r w:rsidRPr="00B158DC">
              <w:rPr>
                <w:color w:val="000000"/>
                <w:sz w:val="20"/>
                <w:szCs w:val="22"/>
              </w:rPr>
              <w:t>Родниковская, 21</w:t>
            </w:r>
          </w:p>
        </w:tc>
        <w:tc>
          <w:tcPr>
            <w:tcW w:w="687" w:type="pct"/>
            <w:shd w:val="clear" w:color="auto" w:fill="auto"/>
            <w:noWrap/>
            <w:vAlign w:val="center"/>
            <w:hideMark/>
          </w:tcPr>
          <w:p w14:paraId="1BCFBD43" w14:textId="77777777" w:rsidR="00473BE7" w:rsidRPr="00B158DC" w:rsidRDefault="00473BE7" w:rsidP="0012602E">
            <w:pPr>
              <w:jc w:val="center"/>
              <w:rPr>
                <w:color w:val="000000"/>
                <w:sz w:val="20"/>
                <w:szCs w:val="22"/>
              </w:rPr>
            </w:pPr>
            <w:r w:rsidRPr="00B158DC">
              <w:rPr>
                <w:color w:val="000000"/>
                <w:sz w:val="20"/>
                <w:szCs w:val="22"/>
              </w:rPr>
              <w:t>0,0079</w:t>
            </w:r>
          </w:p>
        </w:tc>
        <w:tc>
          <w:tcPr>
            <w:tcW w:w="687" w:type="pct"/>
            <w:shd w:val="clear" w:color="auto" w:fill="auto"/>
            <w:noWrap/>
            <w:vAlign w:val="center"/>
            <w:hideMark/>
          </w:tcPr>
          <w:p w14:paraId="0B9C840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E823F2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5BDE555" w14:textId="77777777" w:rsidR="00473BE7" w:rsidRPr="00B158DC" w:rsidRDefault="00473BE7" w:rsidP="0012602E">
            <w:pPr>
              <w:jc w:val="center"/>
              <w:rPr>
                <w:color w:val="000000"/>
                <w:sz w:val="20"/>
                <w:szCs w:val="22"/>
              </w:rPr>
            </w:pPr>
            <w:r w:rsidRPr="00B158DC">
              <w:rPr>
                <w:color w:val="000000"/>
                <w:sz w:val="20"/>
                <w:szCs w:val="22"/>
              </w:rPr>
              <w:t>0,0079</w:t>
            </w:r>
          </w:p>
        </w:tc>
      </w:tr>
      <w:tr w:rsidR="00473BE7" w:rsidRPr="00B158DC" w14:paraId="681D2222" w14:textId="77777777" w:rsidTr="0012602E">
        <w:trPr>
          <w:trHeight w:hRule="exact" w:val="340"/>
        </w:trPr>
        <w:tc>
          <w:tcPr>
            <w:tcW w:w="2184" w:type="pct"/>
            <w:shd w:val="clear" w:color="auto" w:fill="auto"/>
            <w:noWrap/>
            <w:vAlign w:val="center"/>
            <w:hideMark/>
          </w:tcPr>
          <w:p w14:paraId="7C0A703B" w14:textId="77777777" w:rsidR="00473BE7" w:rsidRPr="00B158DC" w:rsidRDefault="00473BE7" w:rsidP="0012602E">
            <w:pPr>
              <w:rPr>
                <w:color w:val="000000"/>
                <w:sz w:val="20"/>
                <w:szCs w:val="22"/>
              </w:rPr>
            </w:pPr>
            <w:r w:rsidRPr="00B158DC">
              <w:rPr>
                <w:color w:val="000000"/>
                <w:sz w:val="20"/>
                <w:szCs w:val="22"/>
              </w:rPr>
              <w:t>Родниковская, 23</w:t>
            </w:r>
          </w:p>
        </w:tc>
        <w:tc>
          <w:tcPr>
            <w:tcW w:w="687" w:type="pct"/>
            <w:shd w:val="clear" w:color="auto" w:fill="auto"/>
            <w:noWrap/>
            <w:vAlign w:val="center"/>
            <w:hideMark/>
          </w:tcPr>
          <w:p w14:paraId="37808E01" w14:textId="77777777" w:rsidR="00473BE7" w:rsidRPr="00B158DC" w:rsidRDefault="00473BE7" w:rsidP="0012602E">
            <w:pPr>
              <w:jc w:val="center"/>
              <w:rPr>
                <w:color w:val="000000"/>
                <w:sz w:val="20"/>
                <w:szCs w:val="22"/>
              </w:rPr>
            </w:pPr>
            <w:r w:rsidRPr="00B158DC">
              <w:rPr>
                <w:color w:val="000000"/>
                <w:sz w:val="20"/>
                <w:szCs w:val="22"/>
              </w:rPr>
              <w:t>0,0079</w:t>
            </w:r>
          </w:p>
        </w:tc>
        <w:tc>
          <w:tcPr>
            <w:tcW w:w="687" w:type="pct"/>
            <w:shd w:val="clear" w:color="auto" w:fill="auto"/>
            <w:noWrap/>
            <w:vAlign w:val="center"/>
            <w:hideMark/>
          </w:tcPr>
          <w:p w14:paraId="59D49EE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CE08B8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D56DB04" w14:textId="77777777" w:rsidR="00473BE7" w:rsidRPr="00B158DC" w:rsidRDefault="00473BE7" w:rsidP="0012602E">
            <w:pPr>
              <w:jc w:val="center"/>
              <w:rPr>
                <w:color w:val="000000"/>
                <w:sz w:val="20"/>
                <w:szCs w:val="22"/>
              </w:rPr>
            </w:pPr>
            <w:r w:rsidRPr="00B158DC">
              <w:rPr>
                <w:color w:val="000000"/>
                <w:sz w:val="20"/>
                <w:szCs w:val="22"/>
              </w:rPr>
              <w:t>0,0079</w:t>
            </w:r>
          </w:p>
        </w:tc>
      </w:tr>
      <w:tr w:rsidR="00473BE7" w:rsidRPr="00B158DC" w14:paraId="32EF3337" w14:textId="77777777" w:rsidTr="0012602E">
        <w:trPr>
          <w:trHeight w:hRule="exact" w:val="340"/>
        </w:trPr>
        <w:tc>
          <w:tcPr>
            <w:tcW w:w="2184" w:type="pct"/>
            <w:shd w:val="clear" w:color="auto" w:fill="auto"/>
            <w:noWrap/>
            <w:vAlign w:val="center"/>
            <w:hideMark/>
          </w:tcPr>
          <w:p w14:paraId="40B371F4" w14:textId="77777777" w:rsidR="00473BE7" w:rsidRPr="00B158DC" w:rsidRDefault="00473BE7" w:rsidP="0012602E">
            <w:pPr>
              <w:rPr>
                <w:color w:val="000000"/>
                <w:sz w:val="20"/>
                <w:szCs w:val="22"/>
              </w:rPr>
            </w:pPr>
            <w:r w:rsidRPr="00B158DC">
              <w:rPr>
                <w:color w:val="000000"/>
                <w:sz w:val="20"/>
                <w:szCs w:val="22"/>
              </w:rPr>
              <w:t>Родтекс</w:t>
            </w:r>
          </w:p>
        </w:tc>
        <w:tc>
          <w:tcPr>
            <w:tcW w:w="687" w:type="pct"/>
            <w:shd w:val="clear" w:color="auto" w:fill="auto"/>
            <w:noWrap/>
            <w:vAlign w:val="center"/>
            <w:hideMark/>
          </w:tcPr>
          <w:p w14:paraId="3F27844B" w14:textId="77777777" w:rsidR="00473BE7" w:rsidRPr="00B158DC" w:rsidRDefault="00473BE7" w:rsidP="0012602E">
            <w:pPr>
              <w:jc w:val="center"/>
              <w:rPr>
                <w:color w:val="000000"/>
                <w:sz w:val="20"/>
                <w:szCs w:val="22"/>
              </w:rPr>
            </w:pPr>
            <w:r w:rsidRPr="00B158DC">
              <w:rPr>
                <w:color w:val="000000"/>
                <w:sz w:val="20"/>
                <w:szCs w:val="22"/>
              </w:rPr>
              <w:t>4,8</w:t>
            </w:r>
          </w:p>
        </w:tc>
        <w:tc>
          <w:tcPr>
            <w:tcW w:w="687" w:type="pct"/>
            <w:shd w:val="clear" w:color="auto" w:fill="auto"/>
            <w:noWrap/>
            <w:vAlign w:val="center"/>
            <w:hideMark/>
          </w:tcPr>
          <w:p w14:paraId="6A0B053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3D4E6C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9A53BAD" w14:textId="77777777" w:rsidR="00473BE7" w:rsidRPr="00B158DC" w:rsidRDefault="00473BE7" w:rsidP="0012602E">
            <w:pPr>
              <w:jc w:val="center"/>
              <w:rPr>
                <w:color w:val="000000"/>
                <w:sz w:val="20"/>
                <w:szCs w:val="22"/>
              </w:rPr>
            </w:pPr>
            <w:r w:rsidRPr="00B158DC">
              <w:rPr>
                <w:color w:val="000000"/>
                <w:sz w:val="20"/>
                <w:szCs w:val="22"/>
              </w:rPr>
              <w:t>4,8</w:t>
            </w:r>
          </w:p>
        </w:tc>
      </w:tr>
      <w:tr w:rsidR="00473BE7" w:rsidRPr="00B158DC" w14:paraId="47918156" w14:textId="77777777" w:rsidTr="0012602E">
        <w:trPr>
          <w:trHeight w:hRule="exact" w:val="340"/>
        </w:trPr>
        <w:tc>
          <w:tcPr>
            <w:tcW w:w="2184" w:type="pct"/>
            <w:shd w:val="clear" w:color="auto" w:fill="auto"/>
            <w:noWrap/>
            <w:vAlign w:val="center"/>
            <w:hideMark/>
          </w:tcPr>
          <w:p w14:paraId="1D8C96E1" w14:textId="77777777" w:rsidR="00473BE7" w:rsidRPr="00B158DC" w:rsidRDefault="00473BE7" w:rsidP="0012602E">
            <w:pPr>
              <w:rPr>
                <w:color w:val="000000"/>
                <w:sz w:val="20"/>
                <w:szCs w:val="22"/>
              </w:rPr>
            </w:pPr>
            <w:r w:rsidRPr="00B158DC">
              <w:rPr>
                <w:color w:val="000000"/>
                <w:sz w:val="20"/>
                <w:szCs w:val="22"/>
              </w:rPr>
              <w:t>РОСТО</w:t>
            </w:r>
          </w:p>
        </w:tc>
        <w:tc>
          <w:tcPr>
            <w:tcW w:w="687" w:type="pct"/>
            <w:shd w:val="clear" w:color="auto" w:fill="auto"/>
            <w:noWrap/>
            <w:vAlign w:val="center"/>
            <w:hideMark/>
          </w:tcPr>
          <w:p w14:paraId="3584FDAC" w14:textId="77777777" w:rsidR="00473BE7" w:rsidRPr="00B158DC" w:rsidRDefault="00473BE7" w:rsidP="0012602E">
            <w:pPr>
              <w:jc w:val="center"/>
              <w:rPr>
                <w:color w:val="000000"/>
                <w:sz w:val="20"/>
                <w:szCs w:val="22"/>
              </w:rPr>
            </w:pPr>
            <w:r w:rsidRPr="00B158DC">
              <w:rPr>
                <w:color w:val="000000"/>
                <w:sz w:val="20"/>
                <w:szCs w:val="22"/>
              </w:rPr>
              <w:t>0,0473</w:t>
            </w:r>
          </w:p>
        </w:tc>
        <w:tc>
          <w:tcPr>
            <w:tcW w:w="687" w:type="pct"/>
            <w:shd w:val="clear" w:color="auto" w:fill="auto"/>
            <w:noWrap/>
            <w:vAlign w:val="center"/>
            <w:hideMark/>
          </w:tcPr>
          <w:p w14:paraId="4A04715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77D303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8AF4909" w14:textId="77777777" w:rsidR="00473BE7" w:rsidRPr="00B158DC" w:rsidRDefault="00473BE7" w:rsidP="0012602E">
            <w:pPr>
              <w:jc w:val="center"/>
              <w:rPr>
                <w:color w:val="000000"/>
                <w:sz w:val="20"/>
                <w:szCs w:val="22"/>
              </w:rPr>
            </w:pPr>
            <w:r w:rsidRPr="00B158DC">
              <w:rPr>
                <w:color w:val="000000"/>
                <w:sz w:val="20"/>
                <w:szCs w:val="22"/>
              </w:rPr>
              <w:t>0,0473</w:t>
            </w:r>
          </w:p>
        </w:tc>
      </w:tr>
      <w:tr w:rsidR="00473BE7" w:rsidRPr="00B158DC" w14:paraId="10F01226" w14:textId="77777777" w:rsidTr="0012602E">
        <w:trPr>
          <w:trHeight w:hRule="exact" w:val="340"/>
        </w:trPr>
        <w:tc>
          <w:tcPr>
            <w:tcW w:w="2184" w:type="pct"/>
            <w:shd w:val="clear" w:color="auto" w:fill="auto"/>
            <w:noWrap/>
            <w:vAlign w:val="center"/>
            <w:hideMark/>
          </w:tcPr>
          <w:p w14:paraId="341B9A62" w14:textId="77777777" w:rsidR="00473BE7" w:rsidRPr="00B158DC" w:rsidRDefault="00473BE7" w:rsidP="0012602E">
            <w:pPr>
              <w:rPr>
                <w:color w:val="000000"/>
                <w:sz w:val="20"/>
                <w:szCs w:val="22"/>
              </w:rPr>
            </w:pPr>
            <w:r w:rsidRPr="00B158DC">
              <w:rPr>
                <w:color w:val="000000"/>
                <w:sz w:val="20"/>
                <w:szCs w:val="22"/>
              </w:rPr>
              <w:t>РСЦ</w:t>
            </w:r>
          </w:p>
        </w:tc>
        <w:tc>
          <w:tcPr>
            <w:tcW w:w="687" w:type="pct"/>
            <w:shd w:val="clear" w:color="auto" w:fill="auto"/>
            <w:noWrap/>
            <w:vAlign w:val="center"/>
            <w:hideMark/>
          </w:tcPr>
          <w:p w14:paraId="21FE68C9" w14:textId="77777777" w:rsidR="00473BE7" w:rsidRPr="00B158DC" w:rsidRDefault="00473BE7" w:rsidP="0012602E">
            <w:pPr>
              <w:jc w:val="center"/>
              <w:rPr>
                <w:color w:val="000000"/>
                <w:sz w:val="20"/>
                <w:szCs w:val="22"/>
              </w:rPr>
            </w:pPr>
            <w:r w:rsidRPr="00B158DC">
              <w:rPr>
                <w:color w:val="000000"/>
                <w:sz w:val="20"/>
                <w:szCs w:val="22"/>
              </w:rPr>
              <w:t>0,1168</w:t>
            </w:r>
          </w:p>
        </w:tc>
        <w:tc>
          <w:tcPr>
            <w:tcW w:w="687" w:type="pct"/>
            <w:shd w:val="clear" w:color="auto" w:fill="auto"/>
            <w:noWrap/>
            <w:vAlign w:val="center"/>
            <w:hideMark/>
          </w:tcPr>
          <w:p w14:paraId="3806AFE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397E6D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57EEA52" w14:textId="77777777" w:rsidR="00473BE7" w:rsidRPr="00B158DC" w:rsidRDefault="00473BE7" w:rsidP="0012602E">
            <w:pPr>
              <w:jc w:val="center"/>
              <w:rPr>
                <w:color w:val="000000"/>
                <w:sz w:val="20"/>
                <w:szCs w:val="22"/>
              </w:rPr>
            </w:pPr>
            <w:r w:rsidRPr="00B158DC">
              <w:rPr>
                <w:color w:val="000000"/>
                <w:sz w:val="20"/>
                <w:szCs w:val="22"/>
              </w:rPr>
              <w:t>0,1168</w:t>
            </w:r>
          </w:p>
        </w:tc>
      </w:tr>
      <w:tr w:rsidR="00473BE7" w:rsidRPr="00B158DC" w14:paraId="496E3CC1" w14:textId="77777777" w:rsidTr="0012602E">
        <w:trPr>
          <w:trHeight w:hRule="exact" w:val="340"/>
        </w:trPr>
        <w:tc>
          <w:tcPr>
            <w:tcW w:w="2184" w:type="pct"/>
            <w:shd w:val="clear" w:color="auto" w:fill="auto"/>
            <w:noWrap/>
            <w:vAlign w:val="center"/>
            <w:hideMark/>
          </w:tcPr>
          <w:p w14:paraId="64F504C8" w14:textId="77777777" w:rsidR="00473BE7" w:rsidRPr="00B158DC" w:rsidRDefault="00473BE7" w:rsidP="0012602E">
            <w:pPr>
              <w:rPr>
                <w:color w:val="000000"/>
                <w:sz w:val="20"/>
                <w:szCs w:val="22"/>
              </w:rPr>
            </w:pPr>
            <w:r w:rsidRPr="00B158DC">
              <w:rPr>
                <w:color w:val="000000"/>
                <w:sz w:val="20"/>
                <w:szCs w:val="22"/>
              </w:rPr>
              <w:t>Склад</w:t>
            </w:r>
          </w:p>
        </w:tc>
        <w:tc>
          <w:tcPr>
            <w:tcW w:w="687" w:type="pct"/>
            <w:shd w:val="clear" w:color="auto" w:fill="auto"/>
            <w:noWrap/>
            <w:vAlign w:val="center"/>
            <w:hideMark/>
          </w:tcPr>
          <w:p w14:paraId="26C569B7" w14:textId="77777777" w:rsidR="00473BE7" w:rsidRPr="00B158DC" w:rsidRDefault="00473BE7" w:rsidP="0012602E">
            <w:pPr>
              <w:jc w:val="center"/>
              <w:rPr>
                <w:color w:val="000000"/>
                <w:sz w:val="20"/>
                <w:szCs w:val="22"/>
              </w:rPr>
            </w:pPr>
            <w:r w:rsidRPr="00B158DC">
              <w:rPr>
                <w:color w:val="000000"/>
                <w:sz w:val="20"/>
                <w:szCs w:val="22"/>
              </w:rPr>
              <w:t>0,09</w:t>
            </w:r>
          </w:p>
        </w:tc>
        <w:tc>
          <w:tcPr>
            <w:tcW w:w="687" w:type="pct"/>
            <w:shd w:val="clear" w:color="auto" w:fill="auto"/>
            <w:noWrap/>
            <w:vAlign w:val="center"/>
            <w:hideMark/>
          </w:tcPr>
          <w:p w14:paraId="7E754B0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4CC123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3E31374" w14:textId="77777777" w:rsidR="00473BE7" w:rsidRPr="00B158DC" w:rsidRDefault="00473BE7" w:rsidP="0012602E">
            <w:pPr>
              <w:jc w:val="center"/>
              <w:rPr>
                <w:color w:val="000000"/>
                <w:sz w:val="20"/>
                <w:szCs w:val="22"/>
              </w:rPr>
            </w:pPr>
            <w:r w:rsidRPr="00B158DC">
              <w:rPr>
                <w:color w:val="000000"/>
                <w:sz w:val="20"/>
                <w:szCs w:val="22"/>
              </w:rPr>
              <w:t>0,09</w:t>
            </w:r>
          </w:p>
        </w:tc>
      </w:tr>
      <w:tr w:rsidR="00473BE7" w:rsidRPr="00B158DC" w14:paraId="684997E3" w14:textId="77777777" w:rsidTr="0012602E">
        <w:trPr>
          <w:trHeight w:hRule="exact" w:val="340"/>
        </w:trPr>
        <w:tc>
          <w:tcPr>
            <w:tcW w:w="2184" w:type="pct"/>
            <w:shd w:val="clear" w:color="auto" w:fill="auto"/>
            <w:noWrap/>
            <w:vAlign w:val="center"/>
            <w:hideMark/>
          </w:tcPr>
          <w:p w14:paraId="251D9C5F" w14:textId="77777777" w:rsidR="00473BE7" w:rsidRPr="00B158DC" w:rsidRDefault="00473BE7" w:rsidP="0012602E">
            <w:pPr>
              <w:rPr>
                <w:color w:val="000000"/>
                <w:sz w:val="20"/>
                <w:szCs w:val="22"/>
              </w:rPr>
            </w:pPr>
            <w:r w:rsidRPr="00B158DC">
              <w:rPr>
                <w:color w:val="000000"/>
                <w:sz w:val="20"/>
                <w:szCs w:val="22"/>
              </w:rPr>
              <w:t>Склад махровых изделий</w:t>
            </w:r>
          </w:p>
        </w:tc>
        <w:tc>
          <w:tcPr>
            <w:tcW w:w="687" w:type="pct"/>
            <w:shd w:val="clear" w:color="auto" w:fill="auto"/>
            <w:noWrap/>
            <w:vAlign w:val="center"/>
            <w:hideMark/>
          </w:tcPr>
          <w:p w14:paraId="7C049D55" w14:textId="77777777" w:rsidR="00473BE7" w:rsidRPr="00B158DC" w:rsidRDefault="00473BE7" w:rsidP="0012602E">
            <w:pPr>
              <w:jc w:val="center"/>
              <w:rPr>
                <w:color w:val="000000"/>
                <w:sz w:val="20"/>
                <w:szCs w:val="22"/>
              </w:rPr>
            </w:pPr>
            <w:r w:rsidRPr="00B158DC">
              <w:rPr>
                <w:color w:val="000000"/>
                <w:sz w:val="20"/>
                <w:szCs w:val="22"/>
              </w:rPr>
              <w:t>1,72</w:t>
            </w:r>
          </w:p>
        </w:tc>
        <w:tc>
          <w:tcPr>
            <w:tcW w:w="687" w:type="pct"/>
            <w:shd w:val="clear" w:color="auto" w:fill="auto"/>
            <w:noWrap/>
            <w:vAlign w:val="center"/>
            <w:hideMark/>
          </w:tcPr>
          <w:p w14:paraId="5814C84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053418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5069332" w14:textId="77777777" w:rsidR="00473BE7" w:rsidRPr="00B158DC" w:rsidRDefault="00473BE7" w:rsidP="0012602E">
            <w:pPr>
              <w:jc w:val="center"/>
              <w:rPr>
                <w:color w:val="000000"/>
                <w:sz w:val="20"/>
                <w:szCs w:val="22"/>
              </w:rPr>
            </w:pPr>
            <w:r w:rsidRPr="00B158DC">
              <w:rPr>
                <w:color w:val="000000"/>
                <w:sz w:val="20"/>
                <w:szCs w:val="22"/>
              </w:rPr>
              <w:t>1,72</w:t>
            </w:r>
          </w:p>
        </w:tc>
      </w:tr>
      <w:tr w:rsidR="00473BE7" w:rsidRPr="00B158DC" w14:paraId="556CAEB7" w14:textId="77777777" w:rsidTr="0012602E">
        <w:trPr>
          <w:trHeight w:hRule="exact" w:val="340"/>
        </w:trPr>
        <w:tc>
          <w:tcPr>
            <w:tcW w:w="2184" w:type="pct"/>
            <w:shd w:val="clear" w:color="auto" w:fill="auto"/>
            <w:noWrap/>
            <w:vAlign w:val="center"/>
            <w:hideMark/>
          </w:tcPr>
          <w:p w14:paraId="6A54DE8A" w14:textId="77777777" w:rsidR="00473BE7" w:rsidRPr="00B158DC" w:rsidRDefault="00473BE7" w:rsidP="0012602E">
            <w:pPr>
              <w:rPr>
                <w:color w:val="000000"/>
                <w:sz w:val="20"/>
                <w:szCs w:val="22"/>
              </w:rPr>
            </w:pPr>
            <w:r w:rsidRPr="00B158DC">
              <w:rPr>
                <w:color w:val="000000"/>
                <w:sz w:val="20"/>
                <w:szCs w:val="22"/>
              </w:rPr>
              <w:lastRenderedPageBreak/>
              <w:t>Советская, 1</w:t>
            </w:r>
          </w:p>
        </w:tc>
        <w:tc>
          <w:tcPr>
            <w:tcW w:w="687" w:type="pct"/>
            <w:shd w:val="clear" w:color="auto" w:fill="auto"/>
            <w:noWrap/>
            <w:vAlign w:val="center"/>
            <w:hideMark/>
          </w:tcPr>
          <w:p w14:paraId="54EA56BB" w14:textId="77777777" w:rsidR="00473BE7" w:rsidRPr="00B158DC" w:rsidRDefault="00473BE7" w:rsidP="0012602E">
            <w:pPr>
              <w:jc w:val="center"/>
              <w:rPr>
                <w:color w:val="000000"/>
                <w:sz w:val="20"/>
                <w:szCs w:val="22"/>
              </w:rPr>
            </w:pPr>
            <w:r w:rsidRPr="00B158DC">
              <w:rPr>
                <w:color w:val="000000"/>
                <w:sz w:val="20"/>
                <w:szCs w:val="22"/>
              </w:rPr>
              <w:t>0,1391</w:t>
            </w:r>
          </w:p>
        </w:tc>
        <w:tc>
          <w:tcPr>
            <w:tcW w:w="687" w:type="pct"/>
            <w:shd w:val="clear" w:color="auto" w:fill="auto"/>
            <w:noWrap/>
            <w:vAlign w:val="center"/>
            <w:hideMark/>
          </w:tcPr>
          <w:p w14:paraId="3D0E34C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50B7EE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51017C6" w14:textId="77777777" w:rsidR="00473BE7" w:rsidRPr="00B158DC" w:rsidRDefault="00473BE7" w:rsidP="0012602E">
            <w:pPr>
              <w:jc w:val="center"/>
              <w:rPr>
                <w:color w:val="000000"/>
                <w:sz w:val="20"/>
                <w:szCs w:val="22"/>
              </w:rPr>
            </w:pPr>
            <w:r w:rsidRPr="00B158DC">
              <w:rPr>
                <w:color w:val="000000"/>
                <w:sz w:val="20"/>
                <w:szCs w:val="22"/>
              </w:rPr>
              <w:t>0,1391</w:t>
            </w:r>
          </w:p>
        </w:tc>
      </w:tr>
      <w:tr w:rsidR="00473BE7" w:rsidRPr="00B158DC" w14:paraId="124B842E" w14:textId="77777777" w:rsidTr="0012602E">
        <w:trPr>
          <w:trHeight w:hRule="exact" w:val="340"/>
        </w:trPr>
        <w:tc>
          <w:tcPr>
            <w:tcW w:w="2184" w:type="pct"/>
            <w:shd w:val="clear" w:color="auto" w:fill="auto"/>
            <w:noWrap/>
            <w:vAlign w:val="center"/>
            <w:hideMark/>
          </w:tcPr>
          <w:p w14:paraId="45778DA1" w14:textId="77777777" w:rsidR="00473BE7" w:rsidRPr="00B158DC" w:rsidRDefault="00473BE7" w:rsidP="0012602E">
            <w:pPr>
              <w:rPr>
                <w:color w:val="000000"/>
                <w:sz w:val="20"/>
                <w:szCs w:val="22"/>
              </w:rPr>
            </w:pPr>
            <w:r w:rsidRPr="00B158DC">
              <w:rPr>
                <w:color w:val="000000"/>
                <w:sz w:val="20"/>
                <w:szCs w:val="22"/>
              </w:rPr>
              <w:t>Советская, 10</w:t>
            </w:r>
          </w:p>
        </w:tc>
        <w:tc>
          <w:tcPr>
            <w:tcW w:w="687" w:type="pct"/>
            <w:shd w:val="clear" w:color="auto" w:fill="auto"/>
            <w:noWrap/>
            <w:vAlign w:val="center"/>
            <w:hideMark/>
          </w:tcPr>
          <w:p w14:paraId="16812997" w14:textId="77777777" w:rsidR="00473BE7" w:rsidRPr="00B158DC" w:rsidRDefault="00473BE7" w:rsidP="0012602E">
            <w:pPr>
              <w:jc w:val="center"/>
              <w:rPr>
                <w:color w:val="000000"/>
                <w:sz w:val="20"/>
                <w:szCs w:val="22"/>
              </w:rPr>
            </w:pPr>
            <w:r w:rsidRPr="00B158DC">
              <w:rPr>
                <w:color w:val="000000"/>
                <w:sz w:val="20"/>
                <w:szCs w:val="22"/>
              </w:rPr>
              <w:t>0,139</w:t>
            </w:r>
          </w:p>
        </w:tc>
        <w:tc>
          <w:tcPr>
            <w:tcW w:w="687" w:type="pct"/>
            <w:shd w:val="clear" w:color="auto" w:fill="auto"/>
            <w:noWrap/>
            <w:vAlign w:val="center"/>
            <w:hideMark/>
          </w:tcPr>
          <w:p w14:paraId="74253FF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415180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84821F5" w14:textId="77777777" w:rsidR="00473BE7" w:rsidRPr="00B158DC" w:rsidRDefault="00473BE7" w:rsidP="0012602E">
            <w:pPr>
              <w:jc w:val="center"/>
              <w:rPr>
                <w:color w:val="000000"/>
                <w:sz w:val="20"/>
                <w:szCs w:val="22"/>
              </w:rPr>
            </w:pPr>
            <w:r w:rsidRPr="00B158DC">
              <w:rPr>
                <w:color w:val="000000"/>
                <w:sz w:val="20"/>
                <w:szCs w:val="22"/>
              </w:rPr>
              <w:t>0,139</w:t>
            </w:r>
          </w:p>
        </w:tc>
      </w:tr>
      <w:tr w:rsidR="00473BE7" w:rsidRPr="00B158DC" w14:paraId="127CF84F" w14:textId="77777777" w:rsidTr="0012602E">
        <w:trPr>
          <w:trHeight w:hRule="exact" w:val="340"/>
        </w:trPr>
        <w:tc>
          <w:tcPr>
            <w:tcW w:w="2184" w:type="pct"/>
            <w:shd w:val="clear" w:color="auto" w:fill="auto"/>
            <w:noWrap/>
            <w:vAlign w:val="center"/>
            <w:hideMark/>
          </w:tcPr>
          <w:p w14:paraId="761A99D2" w14:textId="77777777" w:rsidR="00473BE7" w:rsidRPr="00B158DC" w:rsidRDefault="00473BE7" w:rsidP="0012602E">
            <w:pPr>
              <w:rPr>
                <w:color w:val="000000"/>
                <w:sz w:val="20"/>
                <w:szCs w:val="22"/>
              </w:rPr>
            </w:pPr>
            <w:r w:rsidRPr="00B158DC">
              <w:rPr>
                <w:color w:val="000000"/>
                <w:sz w:val="20"/>
                <w:szCs w:val="22"/>
              </w:rPr>
              <w:t>Советская, 10а</w:t>
            </w:r>
          </w:p>
        </w:tc>
        <w:tc>
          <w:tcPr>
            <w:tcW w:w="687" w:type="pct"/>
            <w:shd w:val="clear" w:color="auto" w:fill="auto"/>
            <w:noWrap/>
            <w:vAlign w:val="center"/>
            <w:hideMark/>
          </w:tcPr>
          <w:p w14:paraId="758C0792" w14:textId="77777777" w:rsidR="00473BE7" w:rsidRPr="00B158DC" w:rsidRDefault="00473BE7" w:rsidP="0012602E">
            <w:pPr>
              <w:jc w:val="center"/>
              <w:rPr>
                <w:color w:val="000000"/>
                <w:sz w:val="20"/>
                <w:szCs w:val="22"/>
              </w:rPr>
            </w:pPr>
            <w:r w:rsidRPr="00B158DC">
              <w:rPr>
                <w:color w:val="000000"/>
                <w:sz w:val="20"/>
                <w:szCs w:val="22"/>
              </w:rPr>
              <w:t>0,2384</w:t>
            </w:r>
          </w:p>
        </w:tc>
        <w:tc>
          <w:tcPr>
            <w:tcW w:w="687" w:type="pct"/>
            <w:shd w:val="clear" w:color="auto" w:fill="auto"/>
            <w:noWrap/>
            <w:vAlign w:val="center"/>
            <w:hideMark/>
          </w:tcPr>
          <w:p w14:paraId="180B56A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6087D85" w14:textId="77777777" w:rsidR="00473BE7" w:rsidRPr="00B158DC" w:rsidRDefault="00473BE7" w:rsidP="0012602E">
            <w:pPr>
              <w:jc w:val="center"/>
              <w:rPr>
                <w:color w:val="000000"/>
                <w:sz w:val="20"/>
                <w:szCs w:val="22"/>
              </w:rPr>
            </w:pPr>
            <w:r w:rsidRPr="00B158DC">
              <w:rPr>
                <w:color w:val="000000"/>
                <w:sz w:val="20"/>
                <w:szCs w:val="22"/>
              </w:rPr>
              <w:t>0,0319</w:t>
            </w:r>
          </w:p>
        </w:tc>
        <w:tc>
          <w:tcPr>
            <w:tcW w:w="698" w:type="pct"/>
            <w:shd w:val="clear" w:color="auto" w:fill="auto"/>
            <w:noWrap/>
            <w:vAlign w:val="center"/>
            <w:hideMark/>
          </w:tcPr>
          <w:p w14:paraId="0EC40EEB" w14:textId="77777777" w:rsidR="00473BE7" w:rsidRPr="00B158DC" w:rsidRDefault="00473BE7" w:rsidP="0012602E">
            <w:pPr>
              <w:jc w:val="center"/>
              <w:rPr>
                <w:color w:val="000000"/>
                <w:sz w:val="20"/>
                <w:szCs w:val="22"/>
              </w:rPr>
            </w:pPr>
            <w:r w:rsidRPr="00B158DC">
              <w:rPr>
                <w:color w:val="000000"/>
                <w:sz w:val="20"/>
                <w:szCs w:val="22"/>
              </w:rPr>
              <w:t>0,2703</w:t>
            </w:r>
          </w:p>
        </w:tc>
      </w:tr>
      <w:tr w:rsidR="00473BE7" w:rsidRPr="00B158DC" w14:paraId="1837DBD5" w14:textId="77777777" w:rsidTr="0012602E">
        <w:trPr>
          <w:trHeight w:hRule="exact" w:val="340"/>
        </w:trPr>
        <w:tc>
          <w:tcPr>
            <w:tcW w:w="2184" w:type="pct"/>
            <w:shd w:val="clear" w:color="auto" w:fill="auto"/>
            <w:noWrap/>
            <w:vAlign w:val="center"/>
            <w:hideMark/>
          </w:tcPr>
          <w:p w14:paraId="5F4EA53F" w14:textId="77777777" w:rsidR="00473BE7" w:rsidRPr="00B158DC" w:rsidRDefault="00473BE7" w:rsidP="0012602E">
            <w:pPr>
              <w:rPr>
                <w:color w:val="000000"/>
                <w:sz w:val="20"/>
                <w:szCs w:val="22"/>
              </w:rPr>
            </w:pPr>
            <w:r w:rsidRPr="00B158DC">
              <w:rPr>
                <w:color w:val="000000"/>
                <w:sz w:val="20"/>
                <w:szCs w:val="22"/>
              </w:rPr>
              <w:t>Советская, 11</w:t>
            </w:r>
          </w:p>
        </w:tc>
        <w:tc>
          <w:tcPr>
            <w:tcW w:w="687" w:type="pct"/>
            <w:shd w:val="clear" w:color="auto" w:fill="auto"/>
            <w:noWrap/>
            <w:vAlign w:val="center"/>
            <w:hideMark/>
          </w:tcPr>
          <w:p w14:paraId="672644B7" w14:textId="77777777" w:rsidR="00473BE7" w:rsidRPr="00B158DC" w:rsidRDefault="00473BE7" w:rsidP="0012602E">
            <w:pPr>
              <w:jc w:val="center"/>
              <w:rPr>
                <w:color w:val="000000"/>
                <w:sz w:val="20"/>
                <w:szCs w:val="22"/>
              </w:rPr>
            </w:pPr>
            <w:r w:rsidRPr="00B158DC">
              <w:rPr>
                <w:color w:val="000000"/>
                <w:sz w:val="20"/>
                <w:szCs w:val="22"/>
              </w:rPr>
              <w:t>0,0331</w:t>
            </w:r>
          </w:p>
        </w:tc>
        <w:tc>
          <w:tcPr>
            <w:tcW w:w="687" w:type="pct"/>
            <w:shd w:val="clear" w:color="auto" w:fill="auto"/>
            <w:noWrap/>
            <w:vAlign w:val="center"/>
            <w:hideMark/>
          </w:tcPr>
          <w:p w14:paraId="422710B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FB966C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6A94E91" w14:textId="77777777" w:rsidR="00473BE7" w:rsidRPr="00B158DC" w:rsidRDefault="00473BE7" w:rsidP="0012602E">
            <w:pPr>
              <w:jc w:val="center"/>
              <w:rPr>
                <w:color w:val="000000"/>
                <w:sz w:val="20"/>
                <w:szCs w:val="22"/>
              </w:rPr>
            </w:pPr>
            <w:r w:rsidRPr="00B158DC">
              <w:rPr>
                <w:color w:val="000000"/>
                <w:sz w:val="20"/>
                <w:szCs w:val="22"/>
              </w:rPr>
              <w:t>0,0331</w:t>
            </w:r>
          </w:p>
        </w:tc>
      </w:tr>
      <w:tr w:rsidR="00473BE7" w:rsidRPr="00B158DC" w14:paraId="4287F0BC" w14:textId="77777777" w:rsidTr="0012602E">
        <w:trPr>
          <w:trHeight w:hRule="exact" w:val="340"/>
        </w:trPr>
        <w:tc>
          <w:tcPr>
            <w:tcW w:w="2184" w:type="pct"/>
            <w:shd w:val="clear" w:color="auto" w:fill="auto"/>
            <w:noWrap/>
            <w:vAlign w:val="center"/>
            <w:hideMark/>
          </w:tcPr>
          <w:p w14:paraId="31F934F9" w14:textId="77777777" w:rsidR="00473BE7" w:rsidRPr="00B158DC" w:rsidRDefault="00473BE7" w:rsidP="0012602E">
            <w:pPr>
              <w:rPr>
                <w:color w:val="000000"/>
                <w:sz w:val="20"/>
                <w:szCs w:val="22"/>
              </w:rPr>
            </w:pPr>
            <w:r w:rsidRPr="00B158DC">
              <w:rPr>
                <w:color w:val="000000"/>
                <w:sz w:val="20"/>
                <w:szCs w:val="22"/>
              </w:rPr>
              <w:t>Советская, 11а Склад ЖКО</w:t>
            </w:r>
          </w:p>
        </w:tc>
        <w:tc>
          <w:tcPr>
            <w:tcW w:w="687" w:type="pct"/>
            <w:shd w:val="clear" w:color="auto" w:fill="auto"/>
            <w:noWrap/>
            <w:vAlign w:val="center"/>
            <w:hideMark/>
          </w:tcPr>
          <w:p w14:paraId="40720FF2" w14:textId="77777777" w:rsidR="00473BE7" w:rsidRPr="00B158DC" w:rsidRDefault="00473BE7" w:rsidP="0012602E">
            <w:pPr>
              <w:jc w:val="center"/>
              <w:rPr>
                <w:color w:val="000000"/>
                <w:sz w:val="20"/>
                <w:szCs w:val="22"/>
              </w:rPr>
            </w:pPr>
            <w:r w:rsidRPr="00B158DC">
              <w:rPr>
                <w:color w:val="000000"/>
                <w:sz w:val="20"/>
                <w:szCs w:val="22"/>
              </w:rPr>
              <w:t>0,1361</w:t>
            </w:r>
          </w:p>
        </w:tc>
        <w:tc>
          <w:tcPr>
            <w:tcW w:w="687" w:type="pct"/>
            <w:shd w:val="clear" w:color="auto" w:fill="auto"/>
            <w:noWrap/>
            <w:vAlign w:val="center"/>
            <w:hideMark/>
          </w:tcPr>
          <w:p w14:paraId="72DA886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4B0FC2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4C5C79F" w14:textId="77777777" w:rsidR="00473BE7" w:rsidRPr="00B158DC" w:rsidRDefault="00473BE7" w:rsidP="0012602E">
            <w:pPr>
              <w:jc w:val="center"/>
              <w:rPr>
                <w:color w:val="000000"/>
                <w:sz w:val="20"/>
                <w:szCs w:val="22"/>
              </w:rPr>
            </w:pPr>
            <w:r w:rsidRPr="00B158DC">
              <w:rPr>
                <w:color w:val="000000"/>
                <w:sz w:val="20"/>
                <w:szCs w:val="22"/>
              </w:rPr>
              <w:t>0,1361</w:t>
            </w:r>
          </w:p>
        </w:tc>
      </w:tr>
      <w:tr w:rsidR="00473BE7" w:rsidRPr="00B158DC" w14:paraId="09969F12" w14:textId="77777777" w:rsidTr="0012602E">
        <w:trPr>
          <w:trHeight w:hRule="exact" w:val="340"/>
        </w:trPr>
        <w:tc>
          <w:tcPr>
            <w:tcW w:w="2184" w:type="pct"/>
            <w:shd w:val="clear" w:color="auto" w:fill="auto"/>
            <w:noWrap/>
            <w:vAlign w:val="center"/>
            <w:hideMark/>
          </w:tcPr>
          <w:p w14:paraId="742B2B32" w14:textId="77777777" w:rsidR="00473BE7" w:rsidRPr="00B158DC" w:rsidRDefault="00473BE7" w:rsidP="0012602E">
            <w:pPr>
              <w:rPr>
                <w:color w:val="000000"/>
                <w:sz w:val="20"/>
                <w:szCs w:val="22"/>
              </w:rPr>
            </w:pPr>
            <w:r w:rsidRPr="00B158DC">
              <w:rPr>
                <w:color w:val="000000"/>
                <w:sz w:val="20"/>
                <w:szCs w:val="22"/>
              </w:rPr>
              <w:t>Советская, 12</w:t>
            </w:r>
          </w:p>
        </w:tc>
        <w:tc>
          <w:tcPr>
            <w:tcW w:w="687" w:type="pct"/>
            <w:shd w:val="clear" w:color="auto" w:fill="auto"/>
            <w:noWrap/>
            <w:vAlign w:val="center"/>
            <w:hideMark/>
          </w:tcPr>
          <w:p w14:paraId="37250145" w14:textId="77777777" w:rsidR="00473BE7" w:rsidRPr="00B158DC" w:rsidRDefault="00473BE7" w:rsidP="0012602E">
            <w:pPr>
              <w:jc w:val="center"/>
              <w:rPr>
                <w:color w:val="000000"/>
                <w:sz w:val="20"/>
                <w:szCs w:val="22"/>
              </w:rPr>
            </w:pPr>
            <w:r w:rsidRPr="00B158DC">
              <w:rPr>
                <w:color w:val="000000"/>
                <w:sz w:val="20"/>
                <w:szCs w:val="22"/>
              </w:rPr>
              <w:t>0,1514</w:t>
            </w:r>
          </w:p>
        </w:tc>
        <w:tc>
          <w:tcPr>
            <w:tcW w:w="687" w:type="pct"/>
            <w:shd w:val="clear" w:color="auto" w:fill="auto"/>
            <w:noWrap/>
            <w:vAlign w:val="center"/>
            <w:hideMark/>
          </w:tcPr>
          <w:p w14:paraId="21AE815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EA3E4AE" w14:textId="77777777" w:rsidR="00473BE7" w:rsidRPr="00B158DC" w:rsidRDefault="00473BE7" w:rsidP="0012602E">
            <w:pPr>
              <w:jc w:val="center"/>
              <w:rPr>
                <w:color w:val="000000"/>
                <w:sz w:val="20"/>
                <w:szCs w:val="22"/>
              </w:rPr>
            </w:pPr>
            <w:r w:rsidRPr="00B158DC">
              <w:rPr>
                <w:color w:val="000000"/>
                <w:sz w:val="20"/>
                <w:szCs w:val="22"/>
              </w:rPr>
              <w:t>0,0165</w:t>
            </w:r>
          </w:p>
        </w:tc>
        <w:tc>
          <w:tcPr>
            <w:tcW w:w="698" w:type="pct"/>
            <w:shd w:val="clear" w:color="auto" w:fill="auto"/>
            <w:noWrap/>
            <w:vAlign w:val="center"/>
            <w:hideMark/>
          </w:tcPr>
          <w:p w14:paraId="3088C266" w14:textId="77777777" w:rsidR="00473BE7" w:rsidRPr="00B158DC" w:rsidRDefault="00473BE7" w:rsidP="0012602E">
            <w:pPr>
              <w:jc w:val="center"/>
              <w:rPr>
                <w:color w:val="000000"/>
                <w:sz w:val="20"/>
                <w:szCs w:val="22"/>
              </w:rPr>
            </w:pPr>
            <w:r w:rsidRPr="00B158DC">
              <w:rPr>
                <w:color w:val="000000"/>
                <w:sz w:val="20"/>
                <w:szCs w:val="22"/>
              </w:rPr>
              <w:t>0,1679</w:t>
            </w:r>
          </w:p>
        </w:tc>
      </w:tr>
      <w:tr w:rsidR="00473BE7" w:rsidRPr="00B158DC" w14:paraId="71EDCF7E" w14:textId="77777777" w:rsidTr="0012602E">
        <w:trPr>
          <w:trHeight w:hRule="exact" w:val="340"/>
        </w:trPr>
        <w:tc>
          <w:tcPr>
            <w:tcW w:w="2184" w:type="pct"/>
            <w:shd w:val="clear" w:color="auto" w:fill="auto"/>
            <w:noWrap/>
            <w:vAlign w:val="center"/>
            <w:hideMark/>
          </w:tcPr>
          <w:p w14:paraId="72612B1C" w14:textId="77777777" w:rsidR="00473BE7" w:rsidRPr="00B158DC" w:rsidRDefault="00473BE7" w:rsidP="0012602E">
            <w:pPr>
              <w:rPr>
                <w:color w:val="000000"/>
                <w:sz w:val="20"/>
                <w:szCs w:val="22"/>
              </w:rPr>
            </w:pPr>
            <w:r w:rsidRPr="00B158DC">
              <w:rPr>
                <w:color w:val="000000"/>
                <w:sz w:val="20"/>
                <w:szCs w:val="22"/>
              </w:rPr>
              <w:t>Советская, 13 магазин</w:t>
            </w:r>
          </w:p>
        </w:tc>
        <w:tc>
          <w:tcPr>
            <w:tcW w:w="687" w:type="pct"/>
            <w:shd w:val="clear" w:color="auto" w:fill="auto"/>
            <w:noWrap/>
            <w:vAlign w:val="center"/>
            <w:hideMark/>
          </w:tcPr>
          <w:p w14:paraId="14BFCC82" w14:textId="77777777" w:rsidR="00473BE7" w:rsidRPr="00B158DC" w:rsidRDefault="00473BE7" w:rsidP="0012602E">
            <w:pPr>
              <w:jc w:val="center"/>
              <w:rPr>
                <w:color w:val="000000"/>
                <w:sz w:val="20"/>
                <w:szCs w:val="22"/>
              </w:rPr>
            </w:pPr>
            <w:r w:rsidRPr="00B158DC">
              <w:rPr>
                <w:color w:val="000000"/>
                <w:sz w:val="20"/>
                <w:szCs w:val="22"/>
              </w:rPr>
              <w:t>0,0144</w:t>
            </w:r>
          </w:p>
        </w:tc>
        <w:tc>
          <w:tcPr>
            <w:tcW w:w="687" w:type="pct"/>
            <w:shd w:val="clear" w:color="auto" w:fill="auto"/>
            <w:noWrap/>
            <w:vAlign w:val="center"/>
            <w:hideMark/>
          </w:tcPr>
          <w:p w14:paraId="1D154A1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4C8AE1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1CBC914" w14:textId="77777777" w:rsidR="00473BE7" w:rsidRPr="00B158DC" w:rsidRDefault="00473BE7" w:rsidP="0012602E">
            <w:pPr>
              <w:jc w:val="center"/>
              <w:rPr>
                <w:color w:val="000000"/>
                <w:sz w:val="20"/>
                <w:szCs w:val="22"/>
              </w:rPr>
            </w:pPr>
            <w:r w:rsidRPr="00B158DC">
              <w:rPr>
                <w:color w:val="000000"/>
                <w:sz w:val="20"/>
                <w:szCs w:val="22"/>
              </w:rPr>
              <w:t>0,0144</w:t>
            </w:r>
          </w:p>
        </w:tc>
      </w:tr>
      <w:tr w:rsidR="00473BE7" w:rsidRPr="00B158DC" w14:paraId="3E5D2222" w14:textId="77777777" w:rsidTr="0012602E">
        <w:trPr>
          <w:trHeight w:hRule="exact" w:val="340"/>
        </w:trPr>
        <w:tc>
          <w:tcPr>
            <w:tcW w:w="2184" w:type="pct"/>
            <w:shd w:val="clear" w:color="auto" w:fill="auto"/>
            <w:noWrap/>
            <w:vAlign w:val="center"/>
            <w:hideMark/>
          </w:tcPr>
          <w:p w14:paraId="4B3DFCB3" w14:textId="77777777" w:rsidR="00473BE7" w:rsidRPr="00B158DC" w:rsidRDefault="00473BE7" w:rsidP="0012602E">
            <w:pPr>
              <w:rPr>
                <w:color w:val="000000"/>
                <w:sz w:val="20"/>
                <w:szCs w:val="22"/>
              </w:rPr>
            </w:pPr>
            <w:r w:rsidRPr="00B158DC">
              <w:rPr>
                <w:color w:val="000000"/>
                <w:sz w:val="20"/>
                <w:szCs w:val="22"/>
              </w:rPr>
              <w:t>Советская, 14</w:t>
            </w:r>
          </w:p>
        </w:tc>
        <w:tc>
          <w:tcPr>
            <w:tcW w:w="687" w:type="pct"/>
            <w:shd w:val="clear" w:color="auto" w:fill="auto"/>
            <w:noWrap/>
            <w:vAlign w:val="center"/>
            <w:hideMark/>
          </w:tcPr>
          <w:p w14:paraId="24143678" w14:textId="77777777" w:rsidR="00473BE7" w:rsidRPr="00B158DC" w:rsidRDefault="00473BE7" w:rsidP="0012602E">
            <w:pPr>
              <w:jc w:val="center"/>
              <w:rPr>
                <w:color w:val="000000"/>
                <w:sz w:val="20"/>
                <w:szCs w:val="22"/>
              </w:rPr>
            </w:pPr>
            <w:r w:rsidRPr="00B158DC">
              <w:rPr>
                <w:color w:val="000000"/>
                <w:sz w:val="20"/>
                <w:szCs w:val="22"/>
              </w:rPr>
              <w:t>0,3795</w:t>
            </w:r>
          </w:p>
        </w:tc>
        <w:tc>
          <w:tcPr>
            <w:tcW w:w="687" w:type="pct"/>
            <w:shd w:val="clear" w:color="auto" w:fill="auto"/>
            <w:noWrap/>
            <w:vAlign w:val="center"/>
            <w:hideMark/>
          </w:tcPr>
          <w:p w14:paraId="367A727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285DCA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46FC173" w14:textId="77777777" w:rsidR="00473BE7" w:rsidRPr="00B158DC" w:rsidRDefault="00473BE7" w:rsidP="0012602E">
            <w:pPr>
              <w:jc w:val="center"/>
              <w:rPr>
                <w:color w:val="000000"/>
                <w:sz w:val="20"/>
                <w:szCs w:val="22"/>
              </w:rPr>
            </w:pPr>
            <w:r w:rsidRPr="00B158DC">
              <w:rPr>
                <w:color w:val="000000"/>
                <w:sz w:val="20"/>
                <w:szCs w:val="22"/>
              </w:rPr>
              <w:t>0,3795</w:t>
            </w:r>
          </w:p>
        </w:tc>
      </w:tr>
      <w:tr w:rsidR="00473BE7" w:rsidRPr="00B158DC" w14:paraId="6A4E37B1" w14:textId="77777777" w:rsidTr="0012602E">
        <w:trPr>
          <w:trHeight w:hRule="exact" w:val="340"/>
        </w:trPr>
        <w:tc>
          <w:tcPr>
            <w:tcW w:w="2184" w:type="pct"/>
            <w:shd w:val="clear" w:color="auto" w:fill="auto"/>
            <w:noWrap/>
            <w:vAlign w:val="center"/>
            <w:hideMark/>
          </w:tcPr>
          <w:p w14:paraId="15F34586" w14:textId="77777777" w:rsidR="00473BE7" w:rsidRPr="00B158DC" w:rsidRDefault="00473BE7" w:rsidP="0012602E">
            <w:pPr>
              <w:rPr>
                <w:color w:val="000000"/>
                <w:sz w:val="20"/>
                <w:szCs w:val="22"/>
              </w:rPr>
            </w:pPr>
            <w:r w:rsidRPr="00B158DC">
              <w:rPr>
                <w:color w:val="000000"/>
                <w:sz w:val="20"/>
                <w:szCs w:val="22"/>
              </w:rPr>
              <w:t>Советская, 15 Отдел образования</w:t>
            </w:r>
          </w:p>
        </w:tc>
        <w:tc>
          <w:tcPr>
            <w:tcW w:w="687" w:type="pct"/>
            <w:shd w:val="clear" w:color="auto" w:fill="auto"/>
            <w:noWrap/>
            <w:vAlign w:val="center"/>
            <w:hideMark/>
          </w:tcPr>
          <w:p w14:paraId="30BEF0FC" w14:textId="77777777" w:rsidR="00473BE7" w:rsidRPr="00B158DC" w:rsidRDefault="00473BE7" w:rsidP="0012602E">
            <w:pPr>
              <w:jc w:val="center"/>
              <w:rPr>
                <w:color w:val="000000"/>
                <w:sz w:val="20"/>
                <w:szCs w:val="22"/>
              </w:rPr>
            </w:pPr>
            <w:r w:rsidRPr="00B158DC">
              <w:rPr>
                <w:color w:val="000000"/>
                <w:sz w:val="20"/>
                <w:szCs w:val="22"/>
              </w:rPr>
              <w:t>0,0124</w:t>
            </w:r>
          </w:p>
        </w:tc>
        <w:tc>
          <w:tcPr>
            <w:tcW w:w="687" w:type="pct"/>
            <w:shd w:val="clear" w:color="auto" w:fill="auto"/>
            <w:noWrap/>
            <w:vAlign w:val="center"/>
            <w:hideMark/>
          </w:tcPr>
          <w:p w14:paraId="282FBC1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A4F1E83" w14:textId="77777777" w:rsidR="00473BE7" w:rsidRPr="00B158DC" w:rsidRDefault="00473BE7" w:rsidP="0012602E">
            <w:pPr>
              <w:jc w:val="center"/>
              <w:rPr>
                <w:color w:val="000000"/>
                <w:sz w:val="20"/>
                <w:szCs w:val="22"/>
              </w:rPr>
            </w:pPr>
            <w:r w:rsidRPr="00B158DC">
              <w:rPr>
                <w:color w:val="000000"/>
                <w:sz w:val="20"/>
                <w:szCs w:val="22"/>
              </w:rPr>
              <w:t>0,00675</w:t>
            </w:r>
          </w:p>
        </w:tc>
        <w:tc>
          <w:tcPr>
            <w:tcW w:w="698" w:type="pct"/>
            <w:shd w:val="clear" w:color="auto" w:fill="auto"/>
            <w:noWrap/>
            <w:vAlign w:val="center"/>
            <w:hideMark/>
          </w:tcPr>
          <w:p w14:paraId="585259DC" w14:textId="77777777" w:rsidR="00473BE7" w:rsidRPr="00B158DC" w:rsidRDefault="00473BE7" w:rsidP="0012602E">
            <w:pPr>
              <w:jc w:val="center"/>
              <w:rPr>
                <w:color w:val="000000"/>
                <w:sz w:val="20"/>
                <w:szCs w:val="22"/>
              </w:rPr>
            </w:pPr>
            <w:r w:rsidRPr="00B158DC">
              <w:rPr>
                <w:color w:val="000000"/>
                <w:sz w:val="20"/>
                <w:szCs w:val="22"/>
              </w:rPr>
              <w:t>0,01915</w:t>
            </w:r>
          </w:p>
        </w:tc>
      </w:tr>
      <w:tr w:rsidR="00473BE7" w:rsidRPr="00B158DC" w14:paraId="3C96C411" w14:textId="77777777" w:rsidTr="0012602E">
        <w:trPr>
          <w:trHeight w:hRule="exact" w:val="340"/>
        </w:trPr>
        <w:tc>
          <w:tcPr>
            <w:tcW w:w="2184" w:type="pct"/>
            <w:shd w:val="clear" w:color="auto" w:fill="auto"/>
            <w:noWrap/>
            <w:vAlign w:val="center"/>
            <w:hideMark/>
          </w:tcPr>
          <w:p w14:paraId="55BB7B48" w14:textId="77777777" w:rsidR="00473BE7" w:rsidRPr="00B158DC" w:rsidRDefault="00473BE7" w:rsidP="0012602E">
            <w:pPr>
              <w:rPr>
                <w:color w:val="000000"/>
                <w:sz w:val="20"/>
                <w:szCs w:val="22"/>
              </w:rPr>
            </w:pPr>
            <w:r w:rsidRPr="00B158DC">
              <w:rPr>
                <w:color w:val="000000"/>
                <w:sz w:val="20"/>
                <w:szCs w:val="22"/>
              </w:rPr>
              <w:t>Советская, 17</w:t>
            </w:r>
          </w:p>
        </w:tc>
        <w:tc>
          <w:tcPr>
            <w:tcW w:w="687" w:type="pct"/>
            <w:shd w:val="clear" w:color="auto" w:fill="auto"/>
            <w:noWrap/>
            <w:vAlign w:val="center"/>
            <w:hideMark/>
          </w:tcPr>
          <w:p w14:paraId="14756E46" w14:textId="77777777" w:rsidR="00473BE7" w:rsidRPr="00B158DC" w:rsidRDefault="00473BE7" w:rsidP="0012602E">
            <w:pPr>
              <w:jc w:val="center"/>
              <w:rPr>
                <w:color w:val="000000"/>
                <w:sz w:val="20"/>
                <w:szCs w:val="22"/>
              </w:rPr>
            </w:pPr>
            <w:r w:rsidRPr="00B158DC">
              <w:rPr>
                <w:color w:val="000000"/>
                <w:sz w:val="20"/>
                <w:szCs w:val="22"/>
              </w:rPr>
              <w:t>0,319</w:t>
            </w:r>
          </w:p>
        </w:tc>
        <w:tc>
          <w:tcPr>
            <w:tcW w:w="687" w:type="pct"/>
            <w:shd w:val="clear" w:color="auto" w:fill="auto"/>
            <w:noWrap/>
            <w:vAlign w:val="center"/>
            <w:hideMark/>
          </w:tcPr>
          <w:p w14:paraId="7814233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7988A4A" w14:textId="77777777" w:rsidR="00473BE7" w:rsidRPr="00B158DC" w:rsidRDefault="00473BE7" w:rsidP="0012602E">
            <w:pPr>
              <w:jc w:val="center"/>
              <w:rPr>
                <w:color w:val="000000"/>
                <w:sz w:val="20"/>
                <w:szCs w:val="22"/>
              </w:rPr>
            </w:pPr>
            <w:r w:rsidRPr="00B158DC">
              <w:rPr>
                <w:color w:val="000000"/>
                <w:sz w:val="20"/>
                <w:szCs w:val="22"/>
              </w:rPr>
              <w:t>0,0539</w:t>
            </w:r>
          </w:p>
        </w:tc>
        <w:tc>
          <w:tcPr>
            <w:tcW w:w="698" w:type="pct"/>
            <w:shd w:val="clear" w:color="auto" w:fill="auto"/>
            <w:noWrap/>
            <w:vAlign w:val="center"/>
            <w:hideMark/>
          </w:tcPr>
          <w:p w14:paraId="71FE1C76" w14:textId="77777777" w:rsidR="00473BE7" w:rsidRPr="00B158DC" w:rsidRDefault="00473BE7" w:rsidP="0012602E">
            <w:pPr>
              <w:jc w:val="center"/>
              <w:rPr>
                <w:color w:val="000000"/>
                <w:sz w:val="20"/>
                <w:szCs w:val="22"/>
              </w:rPr>
            </w:pPr>
            <w:r w:rsidRPr="00B158DC">
              <w:rPr>
                <w:color w:val="000000"/>
                <w:sz w:val="20"/>
                <w:szCs w:val="22"/>
              </w:rPr>
              <w:t>0,3729</w:t>
            </w:r>
          </w:p>
        </w:tc>
      </w:tr>
      <w:tr w:rsidR="00473BE7" w:rsidRPr="00B158DC" w14:paraId="3D9D3E11" w14:textId="77777777" w:rsidTr="0012602E">
        <w:trPr>
          <w:trHeight w:hRule="exact" w:val="340"/>
        </w:trPr>
        <w:tc>
          <w:tcPr>
            <w:tcW w:w="2184" w:type="pct"/>
            <w:shd w:val="clear" w:color="auto" w:fill="auto"/>
            <w:noWrap/>
            <w:vAlign w:val="center"/>
            <w:hideMark/>
          </w:tcPr>
          <w:p w14:paraId="7EEC9AE9" w14:textId="77777777" w:rsidR="00473BE7" w:rsidRPr="00B158DC" w:rsidRDefault="00473BE7" w:rsidP="0012602E">
            <w:pPr>
              <w:rPr>
                <w:color w:val="000000"/>
                <w:sz w:val="20"/>
                <w:szCs w:val="22"/>
              </w:rPr>
            </w:pPr>
            <w:r w:rsidRPr="00B158DC">
              <w:rPr>
                <w:color w:val="000000"/>
                <w:sz w:val="20"/>
                <w:szCs w:val="22"/>
              </w:rPr>
              <w:t>Советская, 19</w:t>
            </w:r>
          </w:p>
        </w:tc>
        <w:tc>
          <w:tcPr>
            <w:tcW w:w="687" w:type="pct"/>
            <w:shd w:val="clear" w:color="auto" w:fill="auto"/>
            <w:noWrap/>
            <w:vAlign w:val="center"/>
            <w:hideMark/>
          </w:tcPr>
          <w:p w14:paraId="55FFDB92" w14:textId="77777777" w:rsidR="00473BE7" w:rsidRPr="00B158DC" w:rsidRDefault="00473BE7" w:rsidP="0012602E">
            <w:pPr>
              <w:jc w:val="center"/>
              <w:rPr>
                <w:color w:val="000000"/>
                <w:sz w:val="20"/>
                <w:szCs w:val="22"/>
              </w:rPr>
            </w:pPr>
            <w:r w:rsidRPr="00B158DC">
              <w:rPr>
                <w:color w:val="000000"/>
                <w:sz w:val="20"/>
                <w:szCs w:val="22"/>
              </w:rPr>
              <w:t>0,3239</w:t>
            </w:r>
          </w:p>
        </w:tc>
        <w:tc>
          <w:tcPr>
            <w:tcW w:w="687" w:type="pct"/>
            <w:shd w:val="clear" w:color="auto" w:fill="auto"/>
            <w:noWrap/>
            <w:vAlign w:val="center"/>
            <w:hideMark/>
          </w:tcPr>
          <w:p w14:paraId="539764D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204DFDA" w14:textId="77777777" w:rsidR="00473BE7" w:rsidRPr="00B158DC" w:rsidRDefault="00473BE7" w:rsidP="0012602E">
            <w:pPr>
              <w:jc w:val="center"/>
              <w:rPr>
                <w:color w:val="000000"/>
                <w:sz w:val="20"/>
                <w:szCs w:val="22"/>
              </w:rPr>
            </w:pPr>
            <w:r w:rsidRPr="00B158DC">
              <w:rPr>
                <w:color w:val="000000"/>
                <w:sz w:val="20"/>
                <w:szCs w:val="22"/>
              </w:rPr>
              <w:t>0,05555</w:t>
            </w:r>
          </w:p>
        </w:tc>
        <w:tc>
          <w:tcPr>
            <w:tcW w:w="698" w:type="pct"/>
            <w:shd w:val="clear" w:color="auto" w:fill="auto"/>
            <w:noWrap/>
            <w:vAlign w:val="center"/>
            <w:hideMark/>
          </w:tcPr>
          <w:p w14:paraId="400C942C" w14:textId="77777777" w:rsidR="00473BE7" w:rsidRPr="00B158DC" w:rsidRDefault="00473BE7" w:rsidP="0012602E">
            <w:pPr>
              <w:jc w:val="center"/>
              <w:rPr>
                <w:color w:val="000000"/>
                <w:sz w:val="20"/>
                <w:szCs w:val="22"/>
              </w:rPr>
            </w:pPr>
            <w:r w:rsidRPr="00B158DC">
              <w:rPr>
                <w:color w:val="000000"/>
                <w:sz w:val="20"/>
                <w:szCs w:val="22"/>
              </w:rPr>
              <w:t>0,37945</w:t>
            </w:r>
          </w:p>
        </w:tc>
      </w:tr>
      <w:tr w:rsidR="00473BE7" w:rsidRPr="00B158DC" w14:paraId="45FF1EC6" w14:textId="77777777" w:rsidTr="0012602E">
        <w:trPr>
          <w:trHeight w:hRule="exact" w:val="340"/>
        </w:trPr>
        <w:tc>
          <w:tcPr>
            <w:tcW w:w="2184" w:type="pct"/>
            <w:shd w:val="clear" w:color="auto" w:fill="auto"/>
            <w:noWrap/>
            <w:vAlign w:val="center"/>
            <w:hideMark/>
          </w:tcPr>
          <w:p w14:paraId="5462E319" w14:textId="77777777" w:rsidR="00473BE7" w:rsidRPr="00B158DC" w:rsidRDefault="00473BE7" w:rsidP="0012602E">
            <w:pPr>
              <w:rPr>
                <w:color w:val="000000"/>
                <w:sz w:val="20"/>
                <w:szCs w:val="22"/>
              </w:rPr>
            </w:pPr>
            <w:r w:rsidRPr="00B158DC">
              <w:rPr>
                <w:color w:val="000000"/>
                <w:sz w:val="20"/>
                <w:szCs w:val="22"/>
              </w:rPr>
              <w:t>Советская, 2а Школа №1</w:t>
            </w:r>
          </w:p>
        </w:tc>
        <w:tc>
          <w:tcPr>
            <w:tcW w:w="687" w:type="pct"/>
            <w:shd w:val="clear" w:color="auto" w:fill="auto"/>
            <w:noWrap/>
            <w:vAlign w:val="center"/>
            <w:hideMark/>
          </w:tcPr>
          <w:p w14:paraId="70AF1683" w14:textId="77777777" w:rsidR="00473BE7" w:rsidRPr="00B158DC" w:rsidRDefault="00473BE7" w:rsidP="0012602E">
            <w:pPr>
              <w:jc w:val="center"/>
              <w:rPr>
                <w:color w:val="000000"/>
                <w:sz w:val="20"/>
                <w:szCs w:val="22"/>
              </w:rPr>
            </w:pPr>
            <w:r w:rsidRPr="00B158DC">
              <w:rPr>
                <w:color w:val="000000"/>
                <w:sz w:val="20"/>
                <w:szCs w:val="22"/>
              </w:rPr>
              <w:t>0,1216</w:t>
            </w:r>
          </w:p>
        </w:tc>
        <w:tc>
          <w:tcPr>
            <w:tcW w:w="687" w:type="pct"/>
            <w:shd w:val="clear" w:color="auto" w:fill="auto"/>
            <w:noWrap/>
            <w:vAlign w:val="center"/>
            <w:hideMark/>
          </w:tcPr>
          <w:p w14:paraId="07FF970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351AFB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FCE3CCC" w14:textId="77777777" w:rsidR="00473BE7" w:rsidRPr="00B158DC" w:rsidRDefault="00473BE7" w:rsidP="0012602E">
            <w:pPr>
              <w:jc w:val="center"/>
              <w:rPr>
                <w:color w:val="000000"/>
                <w:sz w:val="20"/>
                <w:szCs w:val="22"/>
              </w:rPr>
            </w:pPr>
            <w:r w:rsidRPr="00B158DC">
              <w:rPr>
                <w:color w:val="000000"/>
                <w:sz w:val="20"/>
                <w:szCs w:val="22"/>
              </w:rPr>
              <w:t>0,1216</w:t>
            </w:r>
          </w:p>
        </w:tc>
      </w:tr>
      <w:tr w:rsidR="00473BE7" w:rsidRPr="00B158DC" w14:paraId="0937BB16" w14:textId="77777777" w:rsidTr="0012602E">
        <w:trPr>
          <w:trHeight w:hRule="exact" w:val="340"/>
        </w:trPr>
        <w:tc>
          <w:tcPr>
            <w:tcW w:w="2184" w:type="pct"/>
            <w:shd w:val="clear" w:color="auto" w:fill="auto"/>
            <w:noWrap/>
            <w:vAlign w:val="center"/>
            <w:hideMark/>
          </w:tcPr>
          <w:p w14:paraId="674C6267" w14:textId="77777777" w:rsidR="00473BE7" w:rsidRPr="00B158DC" w:rsidRDefault="00473BE7" w:rsidP="0012602E">
            <w:pPr>
              <w:rPr>
                <w:color w:val="000000"/>
                <w:sz w:val="20"/>
                <w:szCs w:val="22"/>
              </w:rPr>
            </w:pPr>
            <w:r w:rsidRPr="00B158DC">
              <w:rPr>
                <w:color w:val="000000"/>
                <w:sz w:val="20"/>
                <w:szCs w:val="22"/>
              </w:rPr>
              <w:t>Советская, 4</w:t>
            </w:r>
          </w:p>
        </w:tc>
        <w:tc>
          <w:tcPr>
            <w:tcW w:w="687" w:type="pct"/>
            <w:shd w:val="clear" w:color="auto" w:fill="auto"/>
            <w:noWrap/>
            <w:vAlign w:val="center"/>
            <w:hideMark/>
          </w:tcPr>
          <w:p w14:paraId="7867E667" w14:textId="77777777" w:rsidR="00473BE7" w:rsidRPr="00B158DC" w:rsidRDefault="00473BE7" w:rsidP="0012602E">
            <w:pPr>
              <w:jc w:val="center"/>
              <w:rPr>
                <w:color w:val="000000"/>
                <w:sz w:val="20"/>
                <w:szCs w:val="22"/>
              </w:rPr>
            </w:pPr>
            <w:r w:rsidRPr="00B158DC">
              <w:rPr>
                <w:color w:val="000000"/>
                <w:sz w:val="20"/>
                <w:szCs w:val="22"/>
              </w:rPr>
              <w:t>0,2331</w:t>
            </w:r>
          </w:p>
        </w:tc>
        <w:tc>
          <w:tcPr>
            <w:tcW w:w="687" w:type="pct"/>
            <w:shd w:val="clear" w:color="auto" w:fill="auto"/>
            <w:noWrap/>
            <w:vAlign w:val="center"/>
            <w:hideMark/>
          </w:tcPr>
          <w:p w14:paraId="44FEE73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1F9151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BAB6468" w14:textId="77777777" w:rsidR="00473BE7" w:rsidRPr="00B158DC" w:rsidRDefault="00473BE7" w:rsidP="0012602E">
            <w:pPr>
              <w:jc w:val="center"/>
              <w:rPr>
                <w:color w:val="000000"/>
                <w:sz w:val="20"/>
                <w:szCs w:val="22"/>
              </w:rPr>
            </w:pPr>
            <w:r w:rsidRPr="00B158DC">
              <w:rPr>
                <w:color w:val="000000"/>
                <w:sz w:val="20"/>
                <w:szCs w:val="22"/>
              </w:rPr>
              <w:t>0,2331</w:t>
            </w:r>
          </w:p>
        </w:tc>
      </w:tr>
      <w:tr w:rsidR="00473BE7" w:rsidRPr="00B158DC" w14:paraId="3A35FD71" w14:textId="77777777" w:rsidTr="0012602E">
        <w:trPr>
          <w:trHeight w:hRule="exact" w:val="340"/>
        </w:trPr>
        <w:tc>
          <w:tcPr>
            <w:tcW w:w="2184" w:type="pct"/>
            <w:shd w:val="clear" w:color="auto" w:fill="auto"/>
            <w:noWrap/>
            <w:vAlign w:val="center"/>
            <w:hideMark/>
          </w:tcPr>
          <w:p w14:paraId="3A10E22E" w14:textId="77777777" w:rsidR="00473BE7" w:rsidRPr="00B158DC" w:rsidRDefault="00473BE7" w:rsidP="0012602E">
            <w:pPr>
              <w:rPr>
                <w:color w:val="000000"/>
                <w:sz w:val="20"/>
                <w:szCs w:val="22"/>
              </w:rPr>
            </w:pPr>
            <w:r w:rsidRPr="00B158DC">
              <w:rPr>
                <w:color w:val="000000"/>
                <w:sz w:val="20"/>
                <w:szCs w:val="22"/>
              </w:rPr>
              <w:t>Советская, 6</w:t>
            </w:r>
          </w:p>
        </w:tc>
        <w:tc>
          <w:tcPr>
            <w:tcW w:w="687" w:type="pct"/>
            <w:shd w:val="clear" w:color="auto" w:fill="auto"/>
            <w:noWrap/>
            <w:vAlign w:val="center"/>
            <w:hideMark/>
          </w:tcPr>
          <w:p w14:paraId="34C1D87A" w14:textId="77777777" w:rsidR="00473BE7" w:rsidRPr="00B158DC" w:rsidRDefault="00473BE7" w:rsidP="0012602E">
            <w:pPr>
              <w:jc w:val="center"/>
              <w:rPr>
                <w:color w:val="000000"/>
                <w:sz w:val="20"/>
                <w:szCs w:val="22"/>
              </w:rPr>
            </w:pPr>
            <w:r w:rsidRPr="00B158DC">
              <w:rPr>
                <w:color w:val="000000"/>
                <w:sz w:val="20"/>
                <w:szCs w:val="22"/>
              </w:rPr>
              <w:t>0,0387</w:t>
            </w:r>
          </w:p>
        </w:tc>
        <w:tc>
          <w:tcPr>
            <w:tcW w:w="687" w:type="pct"/>
            <w:shd w:val="clear" w:color="auto" w:fill="auto"/>
            <w:noWrap/>
            <w:vAlign w:val="center"/>
            <w:hideMark/>
          </w:tcPr>
          <w:p w14:paraId="0B9A8B0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2D442B1"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40F4E26" w14:textId="77777777" w:rsidR="00473BE7" w:rsidRPr="00B158DC" w:rsidRDefault="00473BE7" w:rsidP="0012602E">
            <w:pPr>
              <w:jc w:val="center"/>
              <w:rPr>
                <w:color w:val="000000"/>
                <w:sz w:val="20"/>
                <w:szCs w:val="22"/>
              </w:rPr>
            </w:pPr>
            <w:r w:rsidRPr="00B158DC">
              <w:rPr>
                <w:color w:val="000000"/>
                <w:sz w:val="20"/>
                <w:szCs w:val="22"/>
              </w:rPr>
              <w:t>0,0387</w:t>
            </w:r>
          </w:p>
        </w:tc>
      </w:tr>
      <w:tr w:rsidR="00473BE7" w:rsidRPr="00B158DC" w14:paraId="38379ABD" w14:textId="77777777" w:rsidTr="0012602E">
        <w:trPr>
          <w:trHeight w:hRule="exact" w:val="340"/>
        </w:trPr>
        <w:tc>
          <w:tcPr>
            <w:tcW w:w="2184" w:type="pct"/>
            <w:shd w:val="clear" w:color="auto" w:fill="auto"/>
            <w:noWrap/>
            <w:vAlign w:val="center"/>
            <w:hideMark/>
          </w:tcPr>
          <w:p w14:paraId="4448B8A2" w14:textId="77777777" w:rsidR="00473BE7" w:rsidRPr="00B158DC" w:rsidRDefault="00473BE7" w:rsidP="0012602E">
            <w:pPr>
              <w:rPr>
                <w:color w:val="000000"/>
                <w:sz w:val="20"/>
                <w:szCs w:val="22"/>
              </w:rPr>
            </w:pPr>
            <w:r w:rsidRPr="00B158DC">
              <w:rPr>
                <w:color w:val="000000"/>
                <w:sz w:val="20"/>
                <w:szCs w:val="22"/>
              </w:rPr>
              <w:t>Советская, 6а Прокуратура</w:t>
            </w:r>
          </w:p>
        </w:tc>
        <w:tc>
          <w:tcPr>
            <w:tcW w:w="687" w:type="pct"/>
            <w:shd w:val="clear" w:color="auto" w:fill="auto"/>
            <w:noWrap/>
            <w:vAlign w:val="center"/>
            <w:hideMark/>
          </w:tcPr>
          <w:p w14:paraId="34DFFDDD" w14:textId="77777777" w:rsidR="00473BE7" w:rsidRPr="00B158DC" w:rsidRDefault="00473BE7" w:rsidP="0012602E">
            <w:pPr>
              <w:jc w:val="center"/>
              <w:rPr>
                <w:color w:val="000000"/>
                <w:sz w:val="20"/>
                <w:szCs w:val="22"/>
              </w:rPr>
            </w:pPr>
            <w:r w:rsidRPr="00B158DC">
              <w:rPr>
                <w:color w:val="000000"/>
                <w:sz w:val="20"/>
                <w:szCs w:val="22"/>
              </w:rPr>
              <w:t>0,0638</w:t>
            </w:r>
          </w:p>
        </w:tc>
        <w:tc>
          <w:tcPr>
            <w:tcW w:w="687" w:type="pct"/>
            <w:shd w:val="clear" w:color="auto" w:fill="auto"/>
            <w:noWrap/>
            <w:vAlign w:val="center"/>
            <w:hideMark/>
          </w:tcPr>
          <w:p w14:paraId="101AC70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E53074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24BFD0D" w14:textId="77777777" w:rsidR="00473BE7" w:rsidRPr="00B158DC" w:rsidRDefault="00473BE7" w:rsidP="0012602E">
            <w:pPr>
              <w:jc w:val="center"/>
              <w:rPr>
                <w:color w:val="000000"/>
                <w:sz w:val="20"/>
                <w:szCs w:val="22"/>
              </w:rPr>
            </w:pPr>
            <w:r w:rsidRPr="00B158DC">
              <w:rPr>
                <w:color w:val="000000"/>
                <w:sz w:val="20"/>
                <w:szCs w:val="22"/>
              </w:rPr>
              <w:t>0,0638</w:t>
            </w:r>
          </w:p>
        </w:tc>
      </w:tr>
      <w:tr w:rsidR="00473BE7" w:rsidRPr="00B158DC" w14:paraId="5476524B" w14:textId="77777777" w:rsidTr="0012602E">
        <w:trPr>
          <w:trHeight w:hRule="exact" w:val="340"/>
        </w:trPr>
        <w:tc>
          <w:tcPr>
            <w:tcW w:w="2184" w:type="pct"/>
            <w:shd w:val="clear" w:color="auto" w:fill="auto"/>
            <w:noWrap/>
            <w:vAlign w:val="center"/>
            <w:hideMark/>
          </w:tcPr>
          <w:p w14:paraId="48381549" w14:textId="77777777" w:rsidR="00473BE7" w:rsidRPr="00B158DC" w:rsidRDefault="00473BE7" w:rsidP="0012602E">
            <w:pPr>
              <w:rPr>
                <w:color w:val="000000"/>
                <w:sz w:val="20"/>
                <w:szCs w:val="22"/>
              </w:rPr>
            </w:pPr>
            <w:r w:rsidRPr="00B158DC">
              <w:rPr>
                <w:color w:val="000000"/>
                <w:sz w:val="20"/>
                <w:szCs w:val="22"/>
              </w:rPr>
              <w:t>Советская, 8 Администрация района</w:t>
            </w:r>
          </w:p>
        </w:tc>
        <w:tc>
          <w:tcPr>
            <w:tcW w:w="687" w:type="pct"/>
            <w:shd w:val="clear" w:color="auto" w:fill="auto"/>
            <w:noWrap/>
            <w:vAlign w:val="center"/>
            <w:hideMark/>
          </w:tcPr>
          <w:p w14:paraId="2A956D15" w14:textId="77777777" w:rsidR="00473BE7" w:rsidRPr="00B158DC" w:rsidRDefault="00473BE7" w:rsidP="0012602E">
            <w:pPr>
              <w:jc w:val="center"/>
              <w:rPr>
                <w:color w:val="000000"/>
                <w:sz w:val="20"/>
                <w:szCs w:val="22"/>
              </w:rPr>
            </w:pPr>
            <w:r w:rsidRPr="00B158DC">
              <w:rPr>
                <w:color w:val="000000"/>
                <w:sz w:val="20"/>
                <w:szCs w:val="22"/>
              </w:rPr>
              <w:t>0,0637</w:t>
            </w:r>
          </w:p>
        </w:tc>
        <w:tc>
          <w:tcPr>
            <w:tcW w:w="687" w:type="pct"/>
            <w:shd w:val="clear" w:color="auto" w:fill="auto"/>
            <w:noWrap/>
            <w:vAlign w:val="center"/>
            <w:hideMark/>
          </w:tcPr>
          <w:p w14:paraId="4186971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360479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FA7690F" w14:textId="77777777" w:rsidR="00473BE7" w:rsidRPr="00B158DC" w:rsidRDefault="00473BE7" w:rsidP="0012602E">
            <w:pPr>
              <w:jc w:val="center"/>
              <w:rPr>
                <w:color w:val="000000"/>
                <w:sz w:val="20"/>
                <w:szCs w:val="22"/>
              </w:rPr>
            </w:pPr>
            <w:r w:rsidRPr="00B158DC">
              <w:rPr>
                <w:color w:val="000000"/>
                <w:sz w:val="20"/>
                <w:szCs w:val="22"/>
              </w:rPr>
              <w:t>0,0637</w:t>
            </w:r>
          </w:p>
        </w:tc>
      </w:tr>
      <w:tr w:rsidR="00473BE7" w:rsidRPr="00B158DC" w14:paraId="41DE2C9A" w14:textId="77777777" w:rsidTr="0012602E">
        <w:trPr>
          <w:trHeight w:hRule="exact" w:val="340"/>
        </w:trPr>
        <w:tc>
          <w:tcPr>
            <w:tcW w:w="2184" w:type="pct"/>
            <w:shd w:val="clear" w:color="auto" w:fill="auto"/>
            <w:noWrap/>
            <w:vAlign w:val="center"/>
            <w:hideMark/>
          </w:tcPr>
          <w:p w14:paraId="5A3FEC2C" w14:textId="77777777" w:rsidR="00473BE7" w:rsidRPr="00B158DC" w:rsidRDefault="00473BE7" w:rsidP="0012602E">
            <w:pPr>
              <w:rPr>
                <w:color w:val="000000"/>
                <w:sz w:val="20"/>
                <w:szCs w:val="22"/>
              </w:rPr>
            </w:pPr>
            <w:r w:rsidRPr="00B158DC">
              <w:rPr>
                <w:color w:val="000000"/>
                <w:sz w:val="20"/>
                <w:szCs w:val="22"/>
              </w:rPr>
              <w:t>Советская, 8а</w:t>
            </w:r>
          </w:p>
        </w:tc>
        <w:tc>
          <w:tcPr>
            <w:tcW w:w="687" w:type="pct"/>
            <w:shd w:val="clear" w:color="auto" w:fill="auto"/>
            <w:noWrap/>
            <w:vAlign w:val="center"/>
            <w:hideMark/>
          </w:tcPr>
          <w:p w14:paraId="61544786" w14:textId="77777777" w:rsidR="00473BE7" w:rsidRPr="00B158DC" w:rsidRDefault="00473BE7" w:rsidP="0012602E">
            <w:pPr>
              <w:jc w:val="center"/>
              <w:rPr>
                <w:color w:val="000000"/>
                <w:sz w:val="20"/>
                <w:szCs w:val="22"/>
              </w:rPr>
            </w:pPr>
            <w:r w:rsidRPr="00B158DC">
              <w:rPr>
                <w:color w:val="000000"/>
                <w:sz w:val="20"/>
                <w:szCs w:val="22"/>
              </w:rPr>
              <w:t>0,0559</w:t>
            </w:r>
          </w:p>
        </w:tc>
        <w:tc>
          <w:tcPr>
            <w:tcW w:w="687" w:type="pct"/>
            <w:shd w:val="clear" w:color="auto" w:fill="auto"/>
            <w:noWrap/>
            <w:vAlign w:val="center"/>
            <w:hideMark/>
          </w:tcPr>
          <w:p w14:paraId="7948BCF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6862F0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4C76E46" w14:textId="77777777" w:rsidR="00473BE7" w:rsidRPr="00B158DC" w:rsidRDefault="00473BE7" w:rsidP="0012602E">
            <w:pPr>
              <w:jc w:val="center"/>
              <w:rPr>
                <w:color w:val="000000"/>
                <w:sz w:val="20"/>
                <w:szCs w:val="22"/>
              </w:rPr>
            </w:pPr>
            <w:r w:rsidRPr="00B158DC">
              <w:rPr>
                <w:color w:val="000000"/>
                <w:sz w:val="20"/>
                <w:szCs w:val="22"/>
              </w:rPr>
              <w:t>0,0559</w:t>
            </w:r>
          </w:p>
        </w:tc>
      </w:tr>
      <w:tr w:rsidR="00473BE7" w:rsidRPr="00B158DC" w14:paraId="3AD260A4" w14:textId="77777777" w:rsidTr="0012602E">
        <w:trPr>
          <w:trHeight w:hRule="exact" w:val="340"/>
        </w:trPr>
        <w:tc>
          <w:tcPr>
            <w:tcW w:w="2184" w:type="pct"/>
            <w:shd w:val="clear" w:color="auto" w:fill="auto"/>
            <w:noWrap/>
            <w:vAlign w:val="center"/>
            <w:hideMark/>
          </w:tcPr>
          <w:p w14:paraId="0361DA21" w14:textId="77777777" w:rsidR="00473BE7" w:rsidRPr="00B158DC" w:rsidRDefault="00473BE7" w:rsidP="0012602E">
            <w:pPr>
              <w:rPr>
                <w:color w:val="000000"/>
                <w:sz w:val="20"/>
                <w:szCs w:val="22"/>
              </w:rPr>
            </w:pPr>
            <w:r w:rsidRPr="00B158DC">
              <w:rPr>
                <w:color w:val="000000"/>
                <w:sz w:val="20"/>
                <w:szCs w:val="22"/>
              </w:rPr>
              <w:t>Советская, 8б</w:t>
            </w:r>
          </w:p>
        </w:tc>
        <w:tc>
          <w:tcPr>
            <w:tcW w:w="687" w:type="pct"/>
            <w:shd w:val="clear" w:color="auto" w:fill="auto"/>
            <w:noWrap/>
            <w:vAlign w:val="center"/>
            <w:hideMark/>
          </w:tcPr>
          <w:p w14:paraId="5BF9D0B8" w14:textId="77777777" w:rsidR="00473BE7" w:rsidRPr="00B158DC" w:rsidRDefault="00473BE7" w:rsidP="0012602E">
            <w:pPr>
              <w:jc w:val="center"/>
              <w:rPr>
                <w:color w:val="000000"/>
                <w:sz w:val="20"/>
                <w:szCs w:val="22"/>
              </w:rPr>
            </w:pPr>
            <w:r w:rsidRPr="00B158DC">
              <w:rPr>
                <w:color w:val="000000"/>
                <w:sz w:val="20"/>
                <w:szCs w:val="22"/>
              </w:rPr>
              <w:t>0,0819</w:t>
            </w:r>
          </w:p>
        </w:tc>
        <w:tc>
          <w:tcPr>
            <w:tcW w:w="687" w:type="pct"/>
            <w:shd w:val="clear" w:color="auto" w:fill="auto"/>
            <w:noWrap/>
            <w:vAlign w:val="center"/>
            <w:hideMark/>
          </w:tcPr>
          <w:p w14:paraId="19C90D8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1195A2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4A436AD" w14:textId="77777777" w:rsidR="00473BE7" w:rsidRPr="00B158DC" w:rsidRDefault="00473BE7" w:rsidP="0012602E">
            <w:pPr>
              <w:jc w:val="center"/>
              <w:rPr>
                <w:color w:val="000000"/>
                <w:sz w:val="20"/>
                <w:szCs w:val="22"/>
              </w:rPr>
            </w:pPr>
            <w:r w:rsidRPr="00B158DC">
              <w:rPr>
                <w:color w:val="000000"/>
                <w:sz w:val="20"/>
                <w:szCs w:val="22"/>
              </w:rPr>
              <w:t>0,0819</w:t>
            </w:r>
          </w:p>
        </w:tc>
      </w:tr>
      <w:tr w:rsidR="00473BE7" w:rsidRPr="00B158DC" w14:paraId="753D5517" w14:textId="77777777" w:rsidTr="0012602E">
        <w:trPr>
          <w:trHeight w:hRule="exact" w:val="340"/>
        </w:trPr>
        <w:tc>
          <w:tcPr>
            <w:tcW w:w="2184" w:type="pct"/>
            <w:shd w:val="clear" w:color="auto" w:fill="auto"/>
            <w:noWrap/>
            <w:vAlign w:val="center"/>
            <w:hideMark/>
          </w:tcPr>
          <w:p w14:paraId="33D24C98" w14:textId="77777777" w:rsidR="00473BE7" w:rsidRPr="00B158DC" w:rsidRDefault="00473BE7" w:rsidP="0012602E">
            <w:pPr>
              <w:rPr>
                <w:color w:val="000000"/>
                <w:sz w:val="20"/>
                <w:szCs w:val="22"/>
              </w:rPr>
            </w:pPr>
            <w:r w:rsidRPr="00B158DC">
              <w:rPr>
                <w:color w:val="000000"/>
                <w:sz w:val="20"/>
                <w:szCs w:val="22"/>
              </w:rPr>
              <w:t>Советская, 9</w:t>
            </w:r>
          </w:p>
        </w:tc>
        <w:tc>
          <w:tcPr>
            <w:tcW w:w="687" w:type="pct"/>
            <w:shd w:val="clear" w:color="auto" w:fill="auto"/>
            <w:noWrap/>
            <w:vAlign w:val="center"/>
            <w:hideMark/>
          </w:tcPr>
          <w:p w14:paraId="25D134F8" w14:textId="77777777" w:rsidR="00473BE7" w:rsidRPr="00B158DC" w:rsidRDefault="00473BE7" w:rsidP="0012602E">
            <w:pPr>
              <w:jc w:val="center"/>
              <w:rPr>
                <w:color w:val="000000"/>
                <w:sz w:val="20"/>
                <w:szCs w:val="22"/>
              </w:rPr>
            </w:pPr>
            <w:r w:rsidRPr="00B158DC">
              <w:rPr>
                <w:color w:val="000000"/>
                <w:sz w:val="20"/>
                <w:szCs w:val="22"/>
              </w:rPr>
              <w:t>0,0258</w:t>
            </w:r>
          </w:p>
        </w:tc>
        <w:tc>
          <w:tcPr>
            <w:tcW w:w="687" w:type="pct"/>
            <w:shd w:val="clear" w:color="auto" w:fill="auto"/>
            <w:noWrap/>
            <w:vAlign w:val="center"/>
            <w:hideMark/>
          </w:tcPr>
          <w:p w14:paraId="65E9C81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4ADE47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E224EFF" w14:textId="77777777" w:rsidR="00473BE7" w:rsidRPr="00B158DC" w:rsidRDefault="00473BE7" w:rsidP="0012602E">
            <w:pPr>
              <w:jc w:val="center"/>
              <w:rPr>
                <w:color w:val="000000"/>
                <w:sz w:val="20"/>
                <w:szCs w:val="22"/>
              </w:rPr>
            </w:pPr>
            <w:r w:rsidRPr="00B158DC">
              <w:rPr>
                <w:color w:val="000000"/>
                <w:sz w:val="20"/>
                <w:szCs w:val="22"/>
              </w:rPr>
              <w:t>0,0258</w:t>
            </w:r>
          </w:p>
        </w:tc>
      </w:tr>
      <w:tr w:rsidR="00473BE7" w:rsidRPr="00B158DC" w14:paraId="79EAB50F" w14:textId="77777777" w:rsidTr="0012602E">
        <w:trPr>
          <w:trHeight w:hRule="exact" w:val="340"/>
        </w:trPr>
        <w:tc>
          <w:tcPr>
            <w:tcW w:w="2184" w:type="pct"/>
            <w:shd w:val="clear" w:color="auto" w:fill="auto"/>
            <w:noWrap/>
            <w:vAlign w:val="center"/>
            <w:hideMark/>
          </w:tcPr>
          <w:p w14:paraId="4CF645FF" w14:textId="77777777" w:rsidR="00473BE7" w:rsidRPr="00B158DC" w:rsidRDefault="00473BE7" w:rsidP="0012602E">
            <w:pPr>
              <w:rPr>
                <w:color w:val="000000"/>
                <w:sz w:val="20"/>
                <w:szCs w:val="22"/>
              </w:rPr>
            </w:pPr>
            <w:r w:rsidRPr="00B158DC">
              <w:rPr>
                <w:color w:val="000000"/>
                <w:sz w:val="20"/>
                <w:szCs w:val="22"/>
              </w:rPr>
              <w:t>Советская, Гараж</w:t>
            </w:r>
          </w:p>
        </w:tc>
        <w:tc>
          <w:tcPr>
            <w:tcW w:w="687" w:type="pct"/>
            <w:shd w:val="clear" w:color="auto" w:fill="auto"/>
            <w:noWrap/>
            <w:vAlign w:val="center"/>
            <w:hideMark/>
          </w:tcPr>
          <w:p w14:paraId="1EE81E2E" w14:textId="77777777" w:rsidR="00473BE7" w:rsidRPr="00B158DC" w:rsidRDefault="00473BE7" w:rsidP="0012602E">
            <w:pPr>
              <w:jc w:val="center"/>
              <w:rPr>
                <w:color w:val="000000"/>
                <w:sz w:val="20"/>
                <w:szCs w:val="22"/>
              </w:rPr>
            </w:pPr>
            <w:r w:rsidRPr="00B158DC">
              <w:rPr>
                <w:color w:val="000000"/>
                <w:sz w:val="20"/>
                <w:szCs w:val="22"/>
              </w:rPr>
              <w:t>0,0627</w:t>
            </w:r>
          </w:p>
        </w:tc>
        <w:tc>
          <w:tcPr>
            <w:tcW w:w="687" w:type="pct"/>
            <w:shd w:val="clear" w:color="auto" w:fill="auto"/>
            <w:noWrap/>
            <w:vAlign w:val="center"/>
            <w:hideMark/>
          </w:tcPr>
          <w:p w14:paraId="49DA9CA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2B9B47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94D6A11" w14:textId="77777777" w:rsidR="00473BE7" w:rsidRPr="00B158DC" w:rsidRDefault="00473BE7" w:rsidP="0012602E">
            <w:pPr>
              <w:jc w:val="center"/>
              <w:rPr>
                <w:color w:val="000000"/>
                <w:sz w:val="20"/>
                <w:szCs w:val="22"/>
              </w:rPr>
            </w:pPr>
            <w:r w:rsidRPr="00B158DC">
              <w:rPr>
                <w:color w:val="000000"/>
                <w:sz w:val="20"/>
                <w:szCs w:val="22"/>
              </w:rPr>
              <w:t>0,0627</w:t>
            </w:r>
          </w:p>
        </w:tc>
      </w:tr>
      <w:tr w:rsidR="00473BE7" w:rsidRPr="00B158DC" w14:paraId="487E3658" w14:textId="77777777" w:rsidTr="0012602E">
        <w:trPr>
          <w:trHeight w:hRule="exact" w:val="340"/>
        </w:trPr>
        <w:tc>
          <w:tcPr>
            <w:tcW w:w="2184" w:type="pct"/>
            <w:shd w:val="clear" w:color="auto" w:fill="auto"/>
            <w:noWrap/>
            <w:vAlign w:val="center"/>
            <w:hideMark/>
          </w:tcPr>
          <w:p w14:paraId="3C310B11" w14:textId="77777777" w:rsidR="00473BE7" w:rsidRPr="00B158DC" w:rsidRDefault="00473BE7" w:rsidP="0012602E">
            <w:pPr>
              <w:rPr>
                <w:color w:val="000000"/>
                <w:sz w:val="20"/>
                <w:szCs w:val="22"/>
              </w:rPr>
            </w:pPr>
            <w:r w:rsidRPr="00B158DC">
              <w:rPr>
                <w:color w:val="000000"/>
                <w:sz w:val="20"/>
                <w:szCs w:val="22"/>
              </w:rPr>
              <w:t>Советская, гараж</w:t>
            </w:r>
          </w:p>
        </w:tc>
        <w:tc>
          <w:tcPr>
            <w:tcW w:w="687" w:type="pct"/>
            <w:shd w:val="clear" w:color="auto" w:fill="auto"/>
            <w:noWrap/>
            <w:vAlign w:val="center"/>
            <w:hideMark/>
          </w:tcPr>
          <w:p w14:paraId="40826683" w14:textId="77777777" w:rsidR="00473BE7" w:rsidRPr="00B158DC" w:rsidRDefault="00473BE7" w:rsidP="0012602E">
            <w:pPr>
              <w:jc w:val="center"/>
              <w:rPr>
                <w:color w:val="000000"/>
                <w:sz w:val="20"/>
                <w:szCs w:val="22"/>
              </w:rPr>
            </w:pPr>
            <w:r w:rsidRPr="00B158DC">
              <w:rPr>
                <w:color w:val="000000"/>
                <w:sz w:val="20"/>
                <w:szCs w:val="22"/>
              </w:rPr>
              <w:t>0,0627</w:t>
            </w:r>
          </w:p>
        </w:tc>
        <w:tc>
          <w:tcPr>
            <w:tcW w:w="687" w:type="pct"/>
            <w:shd w:val="clear" w:color="auto" w:fill="auto"/>
            <w:noWrap/>
            <w:vAlign w:val="center"/>
            <w:hideMark/>
          </w:tcPr>
          <w:p w14:paraId="65A3998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04616D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BE698BC" w14:textId="77777777" w:rsidR="00473BE7" w:rsidRPr="00B158DC" w:rsidRDefault="00473BE7" w:rsidP="0012602E">
            <w:pPr>
              <w:jc w:val="center"/>
              <w:rPr>
                <w:color w:val="000000"/>
                <w:sz w:val="20"/>
                <w:szCs w:val="22"/>
              </w:rPr>
            </w:pPr>
            <w:r w:rsidRPr="00B158DC">
              <w:rPr>
                <w:color w:val="000000"/>
                <w:sz w:val="20"/>
                <w:szCs w:val="22"/>
              </w:rPr>
              <w:t>0,0627</w:t>
            </w:r>
          </w:p>
        </w:tc>
      </w:tr>
      <w:tr w:rsidR="00473BE7" w:rsidRPr="00B158DC" w14:paraId="7E647999" w14:textId="77777777" w:rsidTr="0012602E">
        <w:trPr>
          <w:trHeight w:hRule="exact" w:val="340"/>
        </w:trPr>
        <w:tc>
          <w:tcPr>
            <w:tcW w:w="2184" w:type="pct"/>
            <w:shd w:val="clear" w:color="auto" w:fill="auto"/>
            <w:noWrap/>
            <w:vAlign w:val="center"/>
            <w:hideMark/>
          </w:tcPr>
          <w:p w14:paraId="2CF7A3D7" w14:textId="77777777" w:rsidR="00473BE7" w:rsidRPr="00B158DC" w:rsidRDefault="00473BE7" w:rsidP="0012602E">
            <w:pPr>
              <w:rPr>
                <w:color w:val="000000"/>
                <w:sz w:val="20"/>
                <w:szCs w:val="22"/>
              </w:rPr>
            </w:pPr>
            <w:r w:rsidRPr="00B158DC">
              <w:rPr>
                <w:color w:val="000000"/>
                <w:sz w:val="20"/>
                <w:szCs w:val="22"/>
              </w:rPr>
              <w:t>Советская, Орхидея</w:t>
            </w:r>
          </w:p>
        </w:tc>
        <w:tc>
          <w:tcPr>
            <w:tcW w:w="687" w:type="pct"/>
            <w:shd w:val="clear" w:color="auto" w:fill="auto"/>
            <w:noWrap/>
            <w:vAlign w:val="center"/>
            <w:hideMark/>
          </w:tcPr>
          <w:p w14:paraId="335528BA" w14:textId="77777777" w:rsidR="00473BE7" w:rsidRPr="00B158DC" w:rsidRDefault="00473BE7" w:rsidP="0012602E">
            <w:pPr>
              <w:jc w:val="center"/>
              <w:rPr>
                <w:color w:val="000000"/>
                <w:sz w:val="20"/>
                <w:szCs w:val="22"/>
              </w:rPr>
            </w:pPr>
            <w:r w:rsidRPr="00B158DC">
              <w:rPr>
                <w:color w:val="000000"/>
                <w:sz w:val="20"/>
                <w:szCs w:val="22"/>
              </w:rPr>
              <w:t>0,0516</w:t>
            </w:r>
          </w:p>
        </w:tc>
        <w:tc>
          <w:tcPr>
            <w:tcW w:w="687" w:type="pct"/>
            <w:shd w:val="clear" w:color="auto" w:fill="auto"/>
            <w:noWrap/>
            <w:vAlign w:val="center"/>
            <w:hideMark/>
          </w:tcPr>
          <w:p w14:paraId="6508353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6ED9FE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51C0123" w14:textId="77777777" w:rsidR="00473BE7" w:rsidRPr="00B158DC" w:rsidRDefault="00473BE7" w:rsidP="0012602E">
            <w:pPr>
              <w:jc w:val="center"/>
              <w:rPr>
                <w:color w:val="000000"/>
                <w:sz w:val="20"/>
                <w:szCs w:val="22"/>
              </w:rPr>
            </w:pPr>
            <w:r w:rsidRPr="00B158DC">
              <w:rPr>
                <w:color w:val="000000"/>
                <w:sz w:val="20"/>
                <w:szCs w:val="22"/>
              </w:rPr>
              <w:t>0,0516</w:t>
            </w:r>
          </w:p>
        </w:tc>
      </w:tr>
      <w:tr w:rsidR="00473BE7" w:rsidRPr="00B158DC" w14:paraId="45DF258C" w14:textId="77777777" w:rsidTr="0012602E">
        <w:trPr>
          <w:trHeight w:hRule="exact" w:val="340"/>
        </w:trPr>
        <w:tc>
          <w:tcPr>
            <w:tcW w:w="2184" w:type="pct"/>
            <w:shd w:val="clear" w:color="auto" w:fill="auto"/>
            <w:noWrap/>
            <w:vAlign w:val="center"/>
            <w:hideMark/>
          </w:tcPr>
          <w:p w14:paraId="6F99D346" w14:textId="77777777" w:rsidR="00473BE7" w:rsidRPr="00B158DC" w:rsidRDefault="00473BE7" w:rsidP="0012602E">
            <w:pPr>
              <w:rPr>
                <w:color w:val="000000"/>
                <w:sz w:val="20"/>
                <w:szCs w:val="22"/>
              </w:rPr>
            </w:pPr>
            <w:r w:rsidRPr="00B158DC">
              <w:rPr>
                <w:color w:val="000000"/>
                <w:sz w:val="20"/>
                <w:szCs w:val="22"/>
              </w:rPr>
              <w:t>Советская, РБУ</w:t>
            </w:r>
          </w:p>
        </w:tc>
        <w:tc>
          <w:tcPr>
            <w:tcW w:w="687" w:type="pct"/>
            <w:shd w:val="clear" w:color="auto" w:fill="auto"/>
            <w:noWrap/>
            <w:vAlign w:val="center"/>
            <w:hideMark/>
          </w:tcPr>
          <w:p w14:paraId="7B4B0575" w14:textId="77777777" w:rsidR="00473BE7" w:rsidRPr="00B158DC" w:rsidRDefault="00473BE7" w:rsidP="0012602E">
            <w:pPr>
              <w:jc w:val="center"/>
              <w:rPr>
                <w:color w:val="000000"/>
                <w:sz w:val="20"/>
                <w:szCs w:val="22"/>
              </w:rPr>
            </w:pPr>
            <w:r w:rsidRPr="00B158DC">
              <w:rPr>
                <w:color w:val="000000"/>
                <w:sz w:val="20"/>
                <w:szCs w:val="22"/>
              </w:rPr>
              <w:t>0,0103</w:t>
            </w:r>
          </w:p>
        </w:tc>
        <w:tc>
          <w:tcPr>
            <w:tcW w:w="687" w:type="pct"/>
            <w:shd w:val="clear" w:color="auto" w:fill="auto"/>
            <w:noWrap/>
            <w:vAlign w:val="center"/>
            <w:hideMark/>
          </w:tcPr>
          <w:p w14:paraId="081D626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A54B77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F10782D" w14:textId="77777777" w:rsidR="00473BE7" w:rsidRPr="00B158DC" w:rsidRDefault="00473BE7" w:rsidP="0012602E">
            <w:pPr>
              <w:jc w:val="center"/>
              <w:rPr>
                <w:color w:val="000000"/>
                <w:sz w:val="20"/>
                <w:szCs w:val="22"/>
              </w:rPr>
            </w:pPr>
            <w:r w:rsidRPr="00B158DC">
              <w:rPr>
                <w:color w:val="000000"/>
                <w:sz w:val="20"/>
                <w:szCs w:val="22"/>
              </w:rPr>
              <w:t>0,0103</w:t>
            </w:r>
          </w:p>
        </w:tc>
      </w:tr>
      <w:tr w:rsidR="00473BE7" w:rsidRPr="00B158DC" w14:paraId="59332700" w14:textId="77777777" w:rsidTr="0012602E">
        <w:trPr>
          <w:trHeight w:hRule="exact" w:val="340"/>
        </w:trPr>
        <w:tc>
          <w:tcPr>
            <w:tcW w:w="2184" w:type="pct"/>
            <w:shd w:val="clear" w:color="auto" w:fill="auto"/>
            <w:noWrap/>
            <w:vAlign w:val="center"/>
            <w:hideMark/>
          </w:tcPr>
          <w:p w14:paraId="1CB0457A" w14:textId="77777777" w:rsidR="00473BE7" w:rsidRPr="00B158DC" w:rsidRDefault="00473BE7" w:rsidP="0012602E">
            <w:pPr>
              <w:rPr>
                <w:color w:val="000000"/>
                <w:sz w:val="20"/>
                <w:szCs w:val="22"/>
              </w:rPr>
            </w:pPr>
            <w:r w:rsidRPr="00B158DC">
              <w:rPr>
                <w:color w:val="000000"/>
                <w:sz w:val="20"/>
                <w:szCs w:val="22"/>
              </w:rPr>
              <w:t>Советская, тир</w:t>
            </w:r>
          </w:p>
        </w:tc>
        <w:tc>
          <w:tcPr>
            <w:tcW w:w="687" w:type="pct"/>
            <w:shd w:val="clear" w:color="auto" w:fill="auto"/>
            <w:noWrap/>
            <w:vAlign w:val="center"/>
            <w:hideMark/>
          </w:tcPr>
          <w:p w14:paraId="31661617" w14:textId="77777777" w:rsidR="00473BE7" w:rsidRPr="00B158DC" w:rsidRDefault="00473BE7" w:rsidP="0012602E">
            <w:pPr>
              <w:jc w:val="center"/>
              <w:rPr>
                <w:color w:val="000000"/>
                <w:sz w:val="20"/>
                <w:szCs w:val="22"/>
              </w:rPr>
            </w:pPr>
            <w:r w:rsidRPr="00B158DC">
              <w:rPr>
                <w:color w:val="000000"/>
                <w:sz w:val="20"/>
                <w:szCs w:val="22"/>
              </w:rPr>
              <w:t>0,01</w:t>
            </w:r>
          </w:p>
        </w:tc>
        <w:tc>
          <w:tcPr>
            <w:tcW w:w="687" w:type="pct"/>
            <w:shd w:val="clear" w:color="auto" w:fill="auto"/>
            <w:noWrap/>
            <w:vAlign w:val="center"/>
            <w:hideMark/>
          </w:tcPr>
          <w:p w14:paraId="346A2FB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8B67F7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C45B4BA" w14:textId="77777777" w:rsidR="00473BE7" w:rsidRPr="00B158DC" w:rsidRDefault="00473BE7" w:rsidP="0012602E">
            <w:pPr>
              <w:jc w:val="center"/>
              <w:rPr>
                <w:color w:val="000000"/>
                <w:sz w:val="20"/>
                <w:szCs w:val="22"/>
              </w:rPr>
            </w:pPr>
            <w:r w:rsidRPr="00B158DC">
              <w:rPr>
                <w:color w:val="000000"/>
                <w:sz w:val="20"/>
                <w:szCs w:val="22"/>
              </w:rPr>
              <w:t>0,01</w:t>
            </w:r>
          </w:p>
        </w:tc>
      </w:tr>
      <w:tr w:rsidR="00473BE7" w:rsidRPr="00B158DC" w14:paraId="67A34B45" w14:textId="77777777" w:rsidTr="0012602E">
        <w:trPr>
          <w:trHeight w:hRule="exact" w:val="340"/>
        </w:trPr>
        <w:tc>
          <w:tcPr>
            <w:tcW w:w="2184" w:type="pct"/>
            <w:shd w:val="clear" w:color="auto" w:fill="auto"/>
            <w:noWrap/>
            <w:vAlign w:val="center"/>
            <w:hideMark/>
          </w:tcPr>
          <w:p w14:paraId="1A6C0644" w14:textId="77777777" w:rsidR="00473BE7" w:rsidRPr="00B158DC" w:rsidRDefault="00473BE7" w:rsidP="0012602E">
            <w:pPr>
              <w:rPr>
                <w:color w:val="000000"/>
                <w:sz w:val="20"/>
                <w:szCs w:val="22"/>
              </w:rPr>
            </w:pPr>
            <w:r w:rsidRPr="00B158DC">
              <w:rPr>
                <w:color w:val="000000"/>
                <w:sz w:val="20"/>
                <w:szCs w:val="22"/>
              </w:rPr>
              <w:t>Таможенный склад "Урсус"</w:t>
            </w:r>
          </w:p>
        </w:tc>
        <w:tc>
          <w:tcPr>
            <w:tcW w:w="687" w:type="pct"/>
            <w:shd w:val="clear" w:color="auto" w:fill="auto"/>
            <w:noWrap/>
            <w:vAlign w:val="center"/>
            <w:hideMark/>
          </w:tcPr>
          <w:p w14:paraId="3D391B52" w14:textId="77777777" w:rsidR="00473BE7" w:rsidRPr="00B158DC" w:rsidRDefault="00473BE7" w:rsidP="0012602E">
            <w:pPr>
              <w:jc w:val="center"/>
              <w:rPr>
                <w:color w:val="000000"/>
                <w:sz w:val="20"/>
                <w:szCs w:val="22"/>
              </w:rPr>
            </w:pPr>
            <w:r w:rsidRPr="00B158DC">
              <w:rPr>
                <w:color w:val="000000"/>
                <w:sz w:val="20"/>
                <w:szCs w:val="22"/>
              </w:rPr>
              <w:t>0,37625</w:t>
            </w:r>
          </w:p>
        </w:tc>
        <w:tc>
          <w:tcPr>
            <w:tcW w:w="687" w:type="pct"/>
            <w:shd w:val="clear" w:color="auto" w:fill="auto"/>
            <w:noWrap/>
            <w:vAlign w:val="center"/>
            <w:hideMark/>
          </w:tcPr>
          <w:p w14:paraId="52D9F09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DF03FA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4C6BF3C" w14:textId="77777777" w:rsidR="00473BE7" w:rsidRPr="00B158DC" w:rsidRDefault="00473BE7" w:rsidP="0012602E">
            <w:pPr>
              <w:jc w:val="center"/>
              <w:rPr>
                <w:color w:val="000000"/>
                <w:sz w:val="20"/>
                <w:szCs w:val="22"/>
              </w:rPr>
            </w:pPr>
            <w:r w:rsidRPr="00B158DC">
              <w:rPr>
                <w:color w:val="000000"/>
                <w:sz w:val="20"/>
                <w:szCs w:val="22"/>
              </w:rPr>
              <w:t>0,37625</w:t>
            </w:r>
          </w:p>
        </w:tc>
      </w:tr>
      <w:tr w:rsidR="00473BE7" w:rsidRPr="00B158DC" w14:paraId="046224A9" w14:textId="77777777" w:rsidTr="0012602E">
        <w:trPr>
          <w:trHeight w:hRule="exact" w:val="340"/>
        </w:trPr>
        <w:tc>
          <w:tcPr>
            <w:tcW w:w="2184" w:type="pct"/>
            <w:shd w:val="clear" w:color="auto" w:fill="auto"/>
            <w:noWrap/>
            <w:vAlign w:val="center"/>
            <w:hideMark/>
          </w:tcPr>
          <w:p w14:paraId="7E8B742C" w14:textId="77777777" w:rsidR="00473BE7" w:rsidRPr="00B158DC" w:rsidRDefault="00473BE7" w:rsidP="0012602E">
            <w:pPr>
              <w:rPr>
                <w:color w:val="000000"/>
                <w:sz w:val="20"/>
                <w:szCs w:val="22"/>
              </w:rPr>
            </w:pPr>
            <w:r w:rsidRPr="00B158DC">
              <w:rPr>
                <w:color w:val="000000"/>
                <w:sz w:val="20"/>
                <w:szCs w:val="22"/>
              </w:rPr>
              <w:t>Техническая, 1а</w:t>
            </w:r>
          </w:p>
        </w:tc>
        <w:tc>
          <w:tcPr>
            <w:tcW w:w="687" w:type="pct"/>
            <w:shd w:val="clear" w:color="auto" w:fill="auto"/>
            <w:noWrap/>
            <w:vAlign w:val="center"/>
            <w:hideMark/>
          </w:tcPr>
          <w:p w14:paraId="46F4C195" w14:textId="77777777" w:rsidR="00473BE7" w:rsidRPr="00B158DC" w:rsidRDefault="00473BE7" w:rsidP="0012602E">
            <w:pPr>
              <w:jc w:val="center"/>
              <w:rPr>
                <w:color w:val="000000"/>
                <w:sz w:val="20"/>
                <w:szCs w:val="22"/>
              </w:rPr>
            </w:pPr>
            <w:r w:rsidRPr="00B158DC">
              <w:rPr>
                <w:color w:val="000000"/>
                <w:sz w:val="20"/>
                <w:szCs w:val="22"/>
              </w:rPr>
              <w:t>0,1403</w:t>
            </w:r>
          </w:p>
        </w:tc>
        <w:tc>
          <w:tcPr>
            <w:tcW w:w="687" w:type="pct"/>
            <w:shd w:val="clear" w:color="auto" w:fill="auto"/>
            <w:noWrap/>
            <w:vAlign w:val="center"/>
            <w:hideMark/>
          </w:tcPr>
          <w:p w14:paraId="36B345E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68C669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3476108" w14:textId="77777777" w:rsidR="00473BE7" w:rsidRPr="00B158DC" w:rsidRDefault="00473BE7" w:rsidP="0012602E">
            <w:pPr>
              <w:jc w:val="center"/>
              <w:rPr>
                <w:color w:val="000000"/>
                <w:sz w:val="20"/>
                <w:szCs w:val="22"/>
              </w:rPr>
            </w:pPr>
            <w:r w:rsidRPr="00B158DC">
              <w:rPr>
                <w:color w:val="000000"/>
                <w:sz w:val="20"/>
                <w:szCs w:val="22"/>
              </w:rPr>
              <w:t>0,1403</w:t>
            </w:r>
          </w:p>
        </w:tc>
      </w:tr>
      <w:tr w:rsidR="00473BE7" w:rsidRPr="00B158DC" w14:paraId="7C72DF83" w14:textId="77777777" w:rsidTr="0012602E">
        <w:trPr>
          <w:trHeight w:hRule="exact" w:val="340"/>
        </w:trPr>
        <w:tc>
          <w:tcPr>
            <w:tcW w:w="2184" w:type="pct"/>
            <w:shd w:val="clear" w:color="auto" w:fill="auto"/>
            <w:noWrap/>
            <w:vAlign w:val="center"/>
            <w:hideMark/>
          </w:tcPr>
          <w:p w14:paraId="44251613" w14:textId="77777777" w:rsidR="00473BE7" w:rsidRPr="00B158DC" w:rsidRDefault="00473BE7" w:rsidP="0012602E">
            <w:pPr>
              <w:rPr>
                <w:color w:val="000000"/>
                <w:sz w:val="20"/>
                <w:szCs w:val="22"/>
              </w:rPr>
            </w:pPr>
            <w:r w:rsidRPr="00B158DC">
              <w:rPr>
                <w:color w:val="000000"/>
                <w:sz w:val="20"/>
                <w:szCs w:val="22"/>
              </w:rPr>
              <w:t>Техническая, 2</w:t>
            </w:r>
          </w:p>
        </w:tc>
        <w:tc>
          <w:tcPr>
            <w:tcW w:w="687" w:type="pct"/>
            <w:shd w:val="clear" w:color="auto" w:fill="auto"/>
            <w:noWrap/>
            <w:vAlign w:val="center"/>
            <w:hideMark/>
          </w:tcPr>
          <w:p w14:paraId="5DCCB6F5" w14:textId="77777777" w:rsidR="00473BE7" w:rsidRPr="00B158DC" w:rsidRDefault="00473BE7" w:rsidP="0012602E">
            <w:pPr>
              <w:jc w:val="center"/>
              <w:rPr>
                <w:color w:val="000000"/>
                <w:sz w:val="20"/>
                <w:szCs w:val="22"/>
              </w:rPr>
            </w:pPr>
            <w:r w:rsidRPr="00B158DC">
              <w:rPr>
                <w:color w:val="000000"/>
                <w:sz w:val="20"/>
                <w:szCs w:val="22"/>
              </w:rPr>
              <w:t>0,0578</w:t>
            </w:r>
          </w:p>
        </w:tc>
        <w:tc>
          <w:tcPr>
            <w:tcW w:w="687" w:type="pct"/>
            <w:shd w:val="clear" w:color="auto" w:fill="auto"/>
            <w:noWrap/>
            <w:vAlign w:val="center"/>
            <w:hideMark/>
          </w:tcPr>
          <w:p w14:paraId="1193CFF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E9DECFA" w14:textId="77777777" w:rsidR="00473BE7" w:rsidRPr="00B158DC" w:rsidRDefault="00473BE7" w:rsidP="0012602E">
            <w:pPr>
              <w:jc w:val="center"/>
              <w:rPr>
                <w:color w:val="000000"/>
                <w:sz w:val="20"/>
                <w:szCs w:val="22"/>
              </w:rPr>
            </w:pPr>
            <w:r w:rsidRPr="00B158DC">
              <w:rPr>
                <w:color w:val="000000"/>
                <w:sz w:val="20"/>
                <w:szCs w:val="22"/>
              </w:rPr>
              <w:t>0,00935</w:t>
            </w:r>
          </w:p>
        </w:tc>
        <w:tc>
          <w:tcPr>
            <w:tcW w:w="698" w:type="pct"/>
            <w:shd w:val="clear" w:color="auto" w:fill="auto"/>
            <w:noWrap/>
            <w:vAlign w:val="center"/>
            <w:hideMark/>
          </w:tcPr>
          <w:p w14:paraId="3B992024" w14:textId="77777777" w:rsidR="00473BE7" w:rsidRPr="00B158DC" w:rsidRDefault="00473BE7" w:rsidP="0012602E">
            <w:pPr>
              <w:jc w:val="center"/>
              <w:rPr>
                <w:color w:val="000000"/>
                <w:sz w:val="20"/>
                <w:szCs w:val="22"/>
              </w:rPr>
            </w:pPr>
            <w:r w:rsidRPr="00B158DC">
              <w:rPr>
                <w:color w:val="000000"/>
                <w:sz w:val="20"/>
                <w:szCs w:val="22"/>
              </w:rPr>
              <w:t>0,06715</w:t>
            </w:r>
          </w:p>
        </w:tc>
      </w:tr>
      <w:tr w:rsidR="00473BE7" w:rsidRPr="00B158DC" w14:paraId="22286D2C" w14:textId="77777777" w:rsidTr="0012602E">
        <w:trPr>
          <w:trHeight w:hRule="exact" w:val="340"/>
        </w:trPr>
        <w:tc>
          <w:tcPr>
            <w:tcW w:w="2184" w:type="pct"/>
            <w:shd w:val="clear" w:color="auto" w:fill="auto"/>
            <w:noWrap/>
            <w:vAlign w:val="center"/>
            <w:hideMark/>
          </w:tcPr>
          <w:p w14:paraId="5DF5AE02" w14:textId="77777777" w:rsidR="00473BE7" w:rsidRPr="00B158DC" w:rsidRDefault="00473BE7" w:rsidP="0012602E">
            <w:pPr>
              <w:rPr>
                <w:color w:val="000000"/>
                <w:sz w:val="20"/>
                <w:szCs w:val="22"/>
              </w:rPr>
            </w:pPr>
            <w:r w:rsidRPr="00B158DC">
              <w:rPr>
                <w:color w:val="000000"/>
                <w:sz w:val="20"/>
                <w:szCs w:val="22"/>
              </w:rPr>
              <w:t>Техническая, 3 магазин</w:t>
            </w:r>
          </w:p>
        </w:tc>
        <w:tc>
          <w:tcPr>
            <w:tcW w:w="687" w:type="pct"/>
            <w:shd w:val="clear" w:color="auto" w:fill="auto"/>
            <w:noWrap/>
            <w:vAlign w:val="center"/>
            <w:hideMark/>
          </w:tcPr>
          <w:p w14:paraId="352161A9" w14:textId="77777777" w:rsidR="00473BE7" w:rsidRPr="00B158DC" w:rsidRDefault="00473BE7" w:rsidP="0012602E">
            <w:pPr>
              <w:jc w:val="center"/>
              <w:rPr>
                <w:color w:val="000000"/>
                <w:sz w:val="20"/>
                <w:szCs w:val="22"/>
              </w:rPr>
            </w:pPr>
            <w:r w:rsidRPr="00B158DC">
              <w:rPr>
                <w:color w:val="000000"/>
                <w:sz w:val="20"/>
                <w:szCs w:val="22"/>
              </w:rPr>
              <w:t>0,0024</w:t>
            </w:r>
          </w:p>
        </w:tc>
        <w:tc>
          <w:tcPr>
            <w:tcW w:w="687" w:type="pct"/>
            <w:shd w:val="clear" w:color="auto" w:fill="auto"/>
            <w:noWrap/>
            <w:vAlign w:val="center"/>
            <w:hideMark/>
          </w:tcPr>
          <w:p w14:paraId="5CAC6F8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E40684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7EDA038" w14:textId="77777777" w:rsidR="00473BE7" w:rsidRPr="00B158DC" w:rsidRDefault="00473BE7" w:rsidP="0012602E">
            <w:pPr>
              <w:jc w:val="center"/>
              <w:rPr>
                <w:color w:val="000000"/>
                <w:sz w:val="20"/>
                <w:szCs w:val="22"/>
              </w:rPr>
            </w:pPr>
            <w:r w:rsidRPr="00B158DC">
              <w:rPr>
                <w:color w:val="000000"/>
                <w:sz w:val="20"/>
                <w:szCs w:val="22"/>
              </w:rPr>
              <w:t>0,0024</w:t>
            </w:r>
          </w:p>
        </w:tc>
      </w:tr>
      <w:tr w:rsidR="00473BE7" w:rsidRPr="00B158DC" w14:paraId="58EE6999" w14:textId="77777777" w:rsidTr="0012602E">
        <w:trPr>
          <w:trHeight w:hRule="exact" w:val="340"/>
        </w:trPr>
        <w:tc>
          <w:tcPr>
            <w:tcW w:w="2184" w:type="pct"/>
            <w:shd w:val="clear" w:color="auto" w:fill="auto"/>
            <w:noWrap/>
            <w:vAlign w:val="center"/>
            <w:hideMark/>
          </w:tcPr>
          <w:p w14:paraId="03F0E8E3" w14:textId="77777777" w:rsidR="00473BE7" w:rsidRPr="00B158DC" w:rsidRDefault="00473BE7" w:rsidP="0012602E">
            <w:pPr>
              <w:rPr>
                <w:color w:val="000000"/>
                <w:sz w:val="20"/>
                <w:szCs w:val="22"/>
              </w:rPr>
            </w:pPr>
            <w:r w:rsidRPr="00B158DC">
              <w:rPr>
                <w:color w:val="000000"/>
                <w:sz w:val="20"/>
                <w:szCs w:val="22"/>
              </w:rPr>
              <w:t>Техническая, 4</w:t>
            </w:r>
          </w:p>
        </w:tc>
        <w:tc>
          <w:tcPr>
            <w:tcW w:w="687" w:type="pct"/>
            <w:shd w:val="clear" w:color="auto" w:fill="auto"/>
            <w:noWrap/>
            <w:vAlign w:val="center"/>
            <w:hideMark/>
          </w:tcPr>
          <w:p w14:paraId="4C22ECE9" w14:textId="77777777" w:rsidR="00473BE7" w:rsidRPr="00B158DC" w:rsidRDefault="00473BE7" w:rsidP="0012602E">
            <w:pPr>
              <w:jc w:val="center"/>
              <w:rPr>
                <w:color w:val="000000"/>
                <w:sz w:val="20"/>
                <w:szCs w:val="22"/>
              </w:rPr>
            </w:pPr>
            <w:r w:rsidRPr="00B158DC">
              <w:rPr>
                <w:color w:val="000000"/>
                <w:sz w:val="20"/>
                <w:szCs w:val="22"/>
              </w:rPr>
              <w:t>0,0335</w:t>
            </w:r>
          </w:p>
        </w:tc>
        <w:tc>
          <w:tcPr>
            <w:tcW w:w="687" w:type="pct"/>
            <w:shd w:val="clear" w:color="auto" w:fill="auto"/>
            <w:noWrap/>
            <w:vAlign w:val="center"/>
            <w:hideMark/>
          </w:tcPr>
          <w:p w14:paraId="72E7731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4365DD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4BBEFE2" w14:textId="77777777" w:rsidR="00473BE7" w:rsidRPr="00B158DC" w:rsidRDefault="00473BE7" w:rsidP="0012602E">
            <w:pPr>
              <w:jc w:val="center"/>
              <w:rPr>
                <w:color w:val="000000"/>
                <w:sz w:val="20"/>
                <w:szCs w:val="22"/>
              </w:rPr>
            </w:pPr>
            <w:r w:rsidRPr="00B158DC">
              <w:rPr>
                <w:color w:val="000000"/>
                <w:sz w:val="20"/>
                <w:szCs w:val="22"/>
              </w:rPr>
              <w:t>0,0335</w:t>
            </w:r>
          </w:p>
        </w:tc>
      </w:tr>
      <w:tr w:rsidR="00473BE7" w:rsidRPr="00B158DC" w14:paraId="626BCEF0" w14:textId="77777777" w:rsidTr="0012602E">
        <w:trPr>
          <w:trHeight w:hRule="exact" w:val="340"/>
        </w:trPr>
        <w:tc>
          <w:tcPr>
            <w:tcW w:w="2184" w:type="pct"/>
            <w:shd w:val="clear" w:color="auto" w:fill="auto"/>
            <w:noWrap/>
            <w:vAlign w:val="center"/>
            <w:hideMark/>
          </w:tcPr>
          <w:p w14:paraId="4D55EAC6" w14:textId="77777777" w:rsidR="00473BE7" w:rsidRPr="00B158DC" w:rsidRDefault="00473BE7" w:rsidP="0012602E">
            <w:pPr>
              <w:rPr>
                <w:color w:val="000000"/>
                <w:sz w:val="20"/>
                <w:szCs w:val="22"/>
              </w:rPr>
            </w:pPr>
            <w:r w:rsidRPr="00B158DC">
              <w:rPr>
                <w:color w:val="000000"/>
                <w:sz w:val="20"/>
                <w:szCs w:val="22"/>
              </w:rPr>
              <w:t>Техническая, 4а (РОВД)</w:t>
            </w:r>
          </w:p>
        </w:tc>
        <w:tc>
          <w:tcPr>
            <w:tcW w:w="687" w:type="pct"/>
            <w:shd w:val="clear" w:color="auto" w:fill="auto"/>
            <w:noWrap/>
            <w:vAlign w:val="center"/>
            <w:hideMark/>
          </w:tcPr>
          <w:p w14:paraId="741C7FC0" w14:textId="77777777" w:rsidR="00473BE7" w:rsidRPr="00B158DC" w:rsidRDefault="00473BE7" w:rsidP="0012602E">
            <w:pPr>
              <w:jc w:val="center"/>
              <w:rPr>
                <w:color w:val="000000"/>
                <w:sz w:val="20"/>
                <w:szCs w:val="22"/>
              </w:rPr>
            </w:pPr>
            <w:r w:rsidRPr="00B158DC">
              <w:rPr>
                <w:color w:val="000000"/>
                <w:sz w:val="20"/>
                <w:szCs w:val="22"/>
              </w:rPr>
              <w:t>0,0675</w:t>
            </w:r>
          </w:p>
        </w:tc>
        <w:tc>
          <w:tcPr>
            <w:tcW w:w="687" w:type="pct"/>
            <w:shd w:val="clear" w:color="auto" w:fill="auto"/>
            <w:noWrap/>
            <w:vAlign w:val="center"/>
            <w:hideMark/>
          </w:tcPr>
          <w:p w14:paraId="045DD01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E04555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74A24A0" w14:textId="77777777" w:rsidR="00473BE7" w:rsidRPr="00B158DC" w:rsidRDefault="00473BE7" w:rsidP="0012602E">
            <w:pPr>
              <w:jc w:val="center"/>
              <w:rPr>
                <w:color w:val="000000"/>
                <w:sz w:val="20"/>
                <w:szCs w:val="22"/>
              </w:rPr>
            </w:pPr>
            <w:r w:rsidRPr="00B158DC">
              <w:rPr>
                <w:color w:val="000000"/>
                <w:sz w:val="20"/>
                <w:szCs w:val="22"/>
              </w:rPr>
              <w:t>0,0675</w:t>
            </w:r>
          </w:p>
        </w:tc>
      </w:tr>
      <w:tr w:rsidR="00473BE7" w:rsidRPr="00B158DC" w14:paraId="3715ABC7" w14:textId="77777777" w:rsidTr="0012602E">
        <w:trPr>
          <w:trHeight w:hRule="exact" w:val="340"/>
        </w:trPr>
        <w:tc>
          <w:tcPr>
            <w:tcW w:w="2184" w:type="pct"/>
            <w:shd w:val="clear" w:color="auto" w:fill="auto"/>
            <w:noWrap/>
            <w:vAlign w:val="center"/>
            <w:hideMark/>
          </w:tcPr>
          <w:p w14:paraId="5CEEAB99" w14:textId="77777777" w:rsidR="00473BE7" w:rsidRPr="00B158DC" w:rsidRDefault="00473BE7" w:rsidP="0012602E">
            <w:pPr>
              <w:rPr>
                <w:color w:val="000000"/>
                <w:sz w:val="20"/>
                <w:szCs w:val="22"/>
              </w:rPr>
            </w:pPr>
            <w:r w:rsidRPr="00B158DC">
              <w:rPr>
                <w:color w:val="000000"/>
                <w:sz w:val="20"/>
                <w:szCs w:val="22"/>
              </w:rPr>
              <w:t>Техническая, 6</w:t>
            </w:r>
          </w:p>
        </w:tc>
        <w:tc>
          <w:tcPr>
            <w:tcW w:w="687" w:type="pct"/>
            <w:shd w:val="clear" w:color="auto" w:fill="auto"/>
            <w:noWrap/>
            <w:vAlign w:val="center"/>
            <w:hideMark/>
          </w:tcPr>
          <w:p w14:paraId="4B39E153" w14:textId="77777777" w:rsidR="00473BE7" w:rsidRPr="00B158DC" w:rsidRDefault="00473BE7" w:rsidP="0012602E">
            <w:pPr>
              <w:jc w:val="center"/>
              <w:rPr>
                <w:color w:val="000000"/>
                <w:sz w:val="20"/>
                <w:szCs w:val="22"/>
              </w:rPr>
            </w:pPr>
            <w:r w:rsidRPr="00B158DC">
              <w:rPr>
                <w:color w:val="000000"/>
                <w:sz w:val="20"/>
                <w:szCs w:val="22"/>
              </w:rPr>
              <w:t>0,0376</w:t>
            </w:r>
          </w:p>
        </w:tc>
        <w:tc>
          <w:tcPr>
            <w:tcW w:w="687" w:type="pct"/>
            <w:shd w:val="clear" w:color="auto" w:fill="auto"/>
            <w:noWrap/>
            <w:vAlign w:val="center"/>
            <w:hideMark/>
          </w:tcPr>
          <w:p w14:paraId="068617B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148131B" w14:textId="77777777" w:rsidR="00473BE7" w:rsidRPr="00B158DC" w:rsidRDefault="00473BE7" w:rsidP="0012602E">
            <w:pPr>
              <w:jc w:val="center"/>
              <w:rPr>
                <w:color w:val="000000"/>
                <w:sz w:val="20"/>
                <w:szCs w:val="22"/>
              </w:rPr>
            </w:pPr>
            <w:r w:rsidRPr="00B158DC">
              <w:rPr>
                <w:color w:val="000000"/>
                <w:sz w:val="20"/>
                <w:szCs w:val="22"/>
              </w:rPr>
              <w:t>0,00715</w:t>
            </w:r>
          </w:p>
        </w:tc>
        <w:tc>
          <w:tcPr>
            <w:tcW w:w="698" w:type="pct"/>
            <w:shd w:val="clear" w:color="auto" w:fill="auto"/>
            <w:noWrap/>
            <w:vAlign w:val="center"/>
            <w:hideMark/>
          </w:tcPr>
          <w:p w14:paraId="2511CDEC" w14:textId="77777777" w:rsidR="00473BE7" w:rsidRPr="00B158DC" w:rsidRDefault="00473BE7" w:rsidP="0012602E">
            <w:pPr>
              <w:jc w:val="center"/>
              <w:rPr>
                <w:color w:val="000000"/>
                <w:sz w:val="20"/>
                <w:szCs w:val="22"/>
              </w:rPr>
            </w:pPr>
            <w:r w:rsidRPr="00B158DC">
              <w:rPr>
                <w:color w:val="000000"/>
                <w:sz w:val="20"/>
                <w:szCs w:val="22"/>
              </w:rPr>
              <w:t>0,04475</w:t>
            </w:r>
          </w:p>
        </w:tc>
      </w:tr>
      <w:tr w:rsidR="00473BE7" w:rsidRPr="00B158DC" w14:paraId="479A8C96" w14:textId="77777777" w:rsidTr="0012602E">
        <w:trPr>
          <w:trHeight w:hRule="exact" w:val="340"/>
        </w:trPr>
        <w:tc>
          <w:tcPr>
            <w:tcW w:w="2184" w:type="pct"/>
            <w:shd w:val="clear" w:color="auto" w:fill="auto"/>
            <w:noWrap/>
            <w:vAlign w:val="center"/>
            <w:hideMark/>
          </w:tcPr>
          <w:p w14:paraId="556BD15A" w14:textId="77777777" w:rsidR="00473BE7" w:rsidRPr="00B158DC" w:rsidRDefault="00473BE7" w:rsidP="0012602E">
            <w:pPr>
              <w:rPr>
                <w:color w:val="000000"/>
                <w:sz w:val="20"/>
                <w:szCs w:val="22"/>
              </w:rPr>
            </w:pPr>
            <w:r w:rsidRPr="00B158DC">
              <w:rPr>
                <w:color w:val="000000"/>
                <w:sz w:val="20"/>
                <w:szCs w:val="22"/>
              </w:rPr>
              <w:t>Техническая, 6а</w:t>
            </w:r>
          </w:p>
        </w:tc>
        <w:tc>
          <w:tcPr>
            <w:tcW w:w="687" w:type="pct"/>
            <w:shd w:val="clear" w:color="auto" w:fill="auto"/>
            <w:noWrap/>
            <w:vAlign w:val="center"/>
            <w:hideMark/>
          </w:tcPr>
          <w:p w14:paraId="244B3E4B" w14:textId="77777777" w:rsidR="00473BE7" w:rsidRPr="00B158DC" w:rsidRDefault="00473BE7" w:rsidP="0012602E">
            <w:pPr>
              <w:jc w:val="center"/>
              <w:rPr>
                <w:color w:val="000000"/>
                <w:sz w:val="20"/>
                <w:szCs w:val="22"/>
              </w:rPr>
            </w:pPr>
            <w:r w:rsidRPr="00B158DC">
              <w:rPr>
                <w:color w:val="000000"/>
                <w:sz w:val="20"/>
                <w:szCs w:val="22"/>
              </w:rPr>
              <w:t>0,0262</w:t>
            </w:r>
          </w:p>
        </w:tc>
        <w:tc>
          <w:tcPr>
            <w:tcW w:w="687" w:type="pct"/>
            <w:shd w:val="clear" w:color="auto" w:fill="auto"/>
            <w:noWrap/>
            <w:vAlign w:val="center"/>
            <w:hideMark/>
          </w:tcPr>
          <w:p w14:paraId="75A1797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EBEC418" w14:textId="77777777" w:rsidR="00473BE7" w:rsidRPr="00B158DC" w:rsidRDefault="00473BE7" w:rsidP="0012602E">
            <w:pPr>
              <w:jc w:val="center"/>
              <w:rPr>
                <w:color w:val="000000"/>
                <w:sz w:val="20"/>
                <w:szCs w:val="22"/>
              </w:rPr>
            </w:pPr>
            <w:r w:rsidRPr="00B158DC">
              <w:rPr>
                <w:color w:val="000000"/>
                <w:sz w:val="20"/>
                <w:szCs w:val="22"/>
              </w:rPr>
              <w:t>0,00715</w:t>
            </w:r>
          </w:p>
        </w:tc>
        <w:tc>
          <w:tcPr>
            <w:tcW w:w="698" w:type="pct"/>
            <w:shd w:val="clear" w:color="auto" w:fill="auto"/>
            <w:noWrap/>
            <w:vAlign w:val="center"/>
            <w:hideMark/>
          </w:tcPr>
          <w:p w14:paraId="0775A729" w14:textId="77777777" w:rsidR="00473BE7" w:rsidRPr="00B158DC" w:rsidRDefault="00473BE7" w:rsidP="0012602E">
            <w:pPr>
              <w:jc w:val="center"/>
              <w:rPr>
                <w:color w:val="000000"/>
                <w:sz w:val="20"/>
                <w:szCs w:val="22"/>
              </w:rPr>
            </w:pPr>
            <w:r w:rsidRPr="00B158DC">
              <w:rPr>
                <w:color w:val="000000"/>
                <w:sz w:val="20"/>
                <w:szCs w:val="22"/>
              </w:rPr>
              <w:t>0,03335</w:t>
            </w:r>
          </w:p>
        </w:tc>
      </w:tr>
      <w:tr w:rsidR="00473BE7" w:rsidRPr="00B158DC" w14:paraId="3A40C990" w14:textId="77777777" w:rsidTr="0012602E">
        <w:trPr>
          <w:trHeight w:hRule="exact" w:val="340"/>
        </w:trPr>
        <w:tc>
          <w:tcPr>
            <w:tcW w:w="2184" w:type="pct"/>
            <w:shd w:val="clear" w:color="auto" w:fill="auto"/>
            <w:noWrap/>
            <w:vAlign w:val="center"/>
            <w:hideMark/>
          </w:tcPr>
          <w:p w14:paraId="0F103548" w14:textId="77777777" w:rsidR="00473BE7" w:rsidRPr="00B158DC" w:rsidRDefault="00473BE7" w:rsidP="0012602E">
            <w:pPr>
              <w:rPr>
                <w:color w:val="000000"/>
                <w:sz w:val="20"/>
                <w:szCs w:val="22"/>
              </w:rPr>
            </w:pPr>
            <w:r w:rsidRPr="00B158DC">
              <w:rPr>
                <w:color w:val="000000"/>
                <w:sz w:val="20"/>
                <w:szCs w:val="22"/>
              </w:rPr>
              <w:t>Техническая, 6б</w:t>
            </w:r>
          </w:p>
        </w:tc>
        <w:tc>
          <w:tcPr>
            <w:tcW w:w="687" w:type="pct"/>
            <w:shd w:val="clear" w:color="auto" w:fill="auto"/>
            <w:noWrap/>
            <w:vAlign w:val="center"/>
            <w:hideMark/>
          </w:tcPr>
          <w:p w14:paraId="7BD8B603" w14:textId="77777777" w:rsidR="00473BE7" w:rsidRPr="00B158DC" w:rsidRDefault="00473BE7" w:rsidP="0012602E">
            <w:pPr>
              <w:jc w:val="center"/>
              <w:rPr>
                <w:color w:val="000000"/>
                <w:sz w:val="20"/>
                <w:szCs w:val="22"/>
              </w:rPr>
            </w:pPr>
            <w:r w:rsidRPr="00B158DC">
              <w:rPr>
                <w:color w:val="000000"/>
                <w:sz w:val="20"/>
                <w:szCs w:val="22"/>
              </w:rPr>
              <w:t>0,027</w:t>
            </w:r>
          </w:p>
        </w:tc>
        <w:tc>
          <w:tcPr>
            <w:tcW w:w="687" w:type="pct"/>
            <w:shd w:val="clear" w:color="auto" w:fill="auto"/>
            <w:noWrap/>
            <w:vAlign w:val="center"/>
            <w:hideMark/>
          </w:tcPr>
          <w:p w14:paraId="43CB8D6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2FC42B7" w14:textId="77777777" w:rsidR="00473BE7" w:rsidRPr="00B158DC" w:rsidRDefault="00473BE7" w:rsidP="0012602E">
            <w:pPr>
              <w:jc w:val="center"/>
              <w:rPr>
                <w:color w:val="000000"/>
                <w:sz w:val="20"/>
                <w:szCs w:val="22"/>
              </w:rPr>
            </w:pPr>
            <w:r w:rsidRPr="00B158DC">
              <w:rPr>
                <w:color w:val="000000"/>
                <w:sz w:val="20"/>
                <w:szCs w:val="22"/>
              </w:rPr>
              <w:t>0,0022</w:t>
            </w:r>
          </w:p>
        </w:tc>
        <w:tc>
          <w:tcPr>
            <w:tcW w:w="698" w:type="pct"/>
            <w:shd w:val="clear" w:color="auto" w:fill="auto"/>
            <w:noWrap/>
            <w:vAlign w:val="center"/>
            <w:hideMark/>
          </w:tcPr>
          <w:p w14:paraId="52985D51" w14:textId="77777777" w:rsidR="00473BE7" w:rsidRPr="00B158DC" w:rsidRDefault="00473BE7" w:rsidP="0012602E">
            <w:pPr>
              <w:jc w:val="center"/>
              <w:rPr>
                <w:color w:val="000000"/>
                <w:sz w:val="20"/>
                <w:szCs w:val="22"/>
              </w:rPr>
            </w:pPr>
            <w:r w:rsidRPr="00B158DC">
              <w:rPr>
                <w:color w:val="000000"/>
                <w:sz w:val="20"/>
                <w:szCs w:val="22"/>
              </w:rPr>
              <w:t>0,0292</w:t>
            </w:r>
          </w:p>
        </w:tc>
      </w:tr>
      <w:tr w:rsidR="00473BE7" w:rsidRPr="00B158DC" w14:paraId="5622ABAE" w14:textId="77777777" w:rsidTr="0012602E">
        <w:trPr>
          <w:trHeight w:hRule="exact" w:val="340"/>
        </w:trPr>
        <w:tc>
          <w:tcPr>
            <w:tcW w:w="2184" w:type="pct"/>
            <w:shd w:val="clear" w:color="auto" w:fill="auto"/>
            <w:noWrap/>
            <w:vAlign w:val="center"/>
            <w:hideMark/>
          </w:tcPr>
          <w:p w14:paraId="62816AAF" w14:textId="77777777" w:rsidR="00473BE7" w:rsidRPr="00B158DC" w:rsidRDefault="00473BE7" w:rsidP="0012602E">
            <w:pPr>
              <w:rPr>
                <w:color w:val="000000"/>
                <w:sz w:val="20"/>
                <w:szCs w:val="22"/>
              </w:rPr>
            </w:pPr>
            <w:r w:rsidRPr="00B158DC">
              <w:rPr>
                <w:color w:val="000000"/>
                <w:sz w:val="20"/>
                <w:szCs w:val="22"/>
              </w:rPr>
              <w:t>Техническая, 6в</w:t>
            </w:r>
          </w:p>
        </w:tc>
        <w:tc>
          <w:tcPr>
            <w:tcW w:w="687" w:type="pct"/>
            <w:shd w:val="clear" w:color="auto" w:fill="auto"/>
            <w:noWrap/>
            <w:vAlign w:val="center"/>
            <w:hideMark/>
          </w:tcPr>
          <w:p w14:paraId="19E69F75" w14:textId="77777777" w:rsidR="00473BE7" w:rsidRPr="00B158DC" w:rsidRDefault="00473BE7" w:rsidP="0012602E">
            <w:pPr>
              <w:jc w:val="center"/>
              <w:rPr>
                <w:color w:val="000000"/>
                <w:sz w:val="20"/>
                <w:szCs w:val="22"/>
              </w:rPr>
            </w:pPr>
            <w:r w:rsidRPr="00B158DC">
              <w:rPr>
                <w:color w:val="000000"/>
                <w:sz w:val="20"/>
                <w:szCs w:val="22"/>
              </w:rPr>
              <w:t>0,0134</w:t>
            </w:r>
          </w:p>
        </w:tc>
        <w:tc>
          <w:tcPr>
            <w:tcW w:w="687" w:type="pct"/>
            <w:shd w:val="clear" w:color="auto" w:fill="auto"/>
            <w:noWrap/>
            <w:vAlign w:val="center"/>
            <w:hideMark/>
          </w:tcPr>
          <w:p w14:paraId="3F8003D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D208C73" w14:textId="77777777" w:rsidR="00473BE7" w:rsidRPr="00B158DC" w:rsidRDefault="00473BE7" w:rsidP="0012602E">
            <w:pPr>
              <w:jc w:val="center"/>
              <w:rPr>
                <w:color w:val="000000"/>
                <w:sz w:val="20"/>
                <w:szCs w:val="22"/>
              </w:rPr>
            </w:pPr>
            <w:r w:rsidRPr="00B158DC">
              <w:rPr>
                <w:color w:val="000000"/>
                <w:sz w:val="20"/>
                <w:szCs w:val="22"/>
              </w:rPr>
              <w:t>0,00165</w:t>
            </w:r>
          </w:p>
        </w:tc>
        <w:tc>
          <w:tcPr>
            <w:tcW w:w="698" w:type="pct"/>
            <w:shd w:val="clear" w:color="auto" w:fill="auto"/>
            <w:noWrap/>
            <w:vAlign w:val="center"/>
            <w:hideMark/>
          </w:tcPr>
          <w:p w14:paraId="54B8F1D7" w14:textId="77777777" w:rsidR="00473BE7" w:rsidRPr="00B158DC" w:rsidRDefault="00473BE7" w:rsidP="0012602E">
            <w:pPr>
              <w:jc w:val="center"/>
              <w:rPr>
                <w:color w:val="000000"/>
                <w:sz w:val="20"/>
                <w:szCs w:val="22"/>
              </w:rPr>
            </w:pPr>
            <w:r w:rsidRPr="00B158DC">
              <w:rPr>
                <w:color w:val="000000"/>
                <w:sz w:val="20"/>
                <w:szCs w:val="22"/>
              </w:rPr>
              <w:t>0,01505</w:t>
            </w:r>
          </w:p>
        </w:tc>
      </w:tr>
      <w:tr w:rsidR="00473BE7" w:rsidRPr="00B158DC" w14:paraId="5DDAC822" w14:textId="77777777" w:rsidTr="0012602E">
        <w:trPr>
          <w:trHeight w:hRule="exact" w:val="340"/>
        </w:trPr>
        <w:tc>
          <w:tcPr>
            <w:tcW w:w="2184" w:type="pct"/>
            <w:shd w:val="clear" w:color="auto" w:fill="auto"/>
            <w:noWrap/>
            <w:vAlign w:val="center"/>
            <w:hideMark/>
          </w:tcPr>
          <w:p w14:paraId="0B21259B" w14:textId="77777777" w:rsidR="00473BE7" w:rsidRPr="00B158DC" w:rsidRDefault="00473BE7" w:rsidP="0012602E">
            <w:pPr>
              <w:rPr>
                <w:color w:val="000000"/>
                <w:sz w:val="20"/>
                <w:szCs w:val="22"/>
              </w:rPr>
            </w:pPr>
            <w:r w:rsidRPr="00B158DC">
              <w:rPr>
                <w:color w:val="000000"/>
                <w:sz w:val="20"/>
                <w:szCs w:val="22"/>
              </w:rPr>
              <w:t>Техническая, 6г</w:t>
            </w:r>
          </w:p>
        </w:tc>
        <w:tc>
          <w:tcPr>
            <w:tcW w:w="687" w:type="pct"/>
            <w:shd w:val="clear" w:color="auto" w:fill="auto"/>
            <w:noWrap/>
            <w:vAlign w:val="center"/>
            <w:hideMark/>
          </w:tcPr>
          <w:p w14:paraId="11AC544C" w14:textId="77777777" w:rsidR="00473BE7" w:rsidRPr="00B158DC" w:rsidRDefault="00473BE7" w:rsidP="0012602E">
            <w:pPr>
              <w:jc w:val="center"/>
              <w:rPr>
                <w:color w:val="000000"/>
                <w:sz w:val="20"/>
                <w:szCs w:val="22"/>
              </w:rPr>
            </w:pPr>
            <w:r w:rsidRPr="00B158DC">
              <w:rPr>
                <w:color w:val="000000"/>
                <w:sz w:val="20"/>
                <w:szCs w:val="22"/>
              </w:rPr>
              <w:t>0,0156</w:t>
            </w:r>
          </w:p>
        </w:tc>
        <w:tc>
          <w:tcPr>
            <w:tcW w:w="687" w:type="pct"/>
            <w:shd w:val="clear" w:color="auto" w:fill="auto"/>
            <w:noWrap/>
            <w:vAlign w:val="center"/>
            <w:hideMark/>
          </w:tcPr>
          <w:p w14:paraId="1B2AA8C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E9A74FF" w14:textId="77777777" w:rsidR="00473BE7" w:rsidRPr="00B158DC" w:rsidRDefault="00473BE7" w:rsidP="0012602E">
            <w:pPr>
              <w:jc w:val="center"/>
              <w:rPr>
                <w:color w:val="000000"/>
                <w:sz w:val="20"/>
                <w:szCs w:val="22"/>
              </w:rPr>
            </w:pPr>
            <w:r w:rsidRPr="00B158DC">
              <w:rPr>
                <w:color w:val="000000"/>
                <w:sz w:val="20"/>
                <w:szCs w:val="22"/>
              </w:rPr>
              <w:t>0,0022</w:t>
            </w:r>
          </w:p>
        </w:tc>
        <w:tc>
          <w:tcPr>
            <w:tcW w:w="698" w:type="pct"/>
            <w:shd w:val="clear" w:color="auto" w:fill="auto"/>
            <w:noWrap/>
            <w:vAlign w:val="center"/>
            <w:hideMark/>
          </w:tcPr>
          <w:p w14:paraId="16874124" w14:textId="77777777" w:rsidR="00473BE7" w:rsidRPr="00B158DC" w:rsidRDefault="00473BE7" w:rsidP="0012602E">
            <w:pPr>
              <w:jc w:val="center"/>
              <w:rPr>
                <w:color w:val="000000"/>
                <w:sz w:val="20"/>
                <w:szCs w:val="22"/>
              </w:rPr>
            </w:pPr>
            <w:r w:rsidRPr="00B158DC">
              <w:rPr>
                <w:color w:val="000000"/>
                <w:sz w:val="20"/>
                <w:szCs w:val="22"/>
              </w:rPr>
              <w:t>0,0178</w:t>
            </w:r>
          </w:p>
        </w:tc>
      </w:tr>
      <w:tr w:rsidR="00473BE7" w:rsidRPr="00B158DC" w14:paraId="40924991" w14:textId="77777777" w:rsidTr="0012602E">
        <w:trPr>
          <w:trHeight w:hRule="exact" w:val="340"/>
        </w:trPr>
        <w:tc>
          <w:tcPr>
            <w:tcW w:w="2184" w:type="pct"/>
            <w:shd w:val="clear" w:color="auto" w:fill="auto"/>
            <w:noWrap/>
            <w:vAlign w:val="center"/>
            <w:hideMark/>
          </w:tcPr>
          <w:p w14:paraId="2D3CBA30" w14:textId="77777777" w:rsidR="00473BE7" w:rsidRPr="00B158DC" w:rsidRDefault="00473BE7" w:rsidP="0012602E">
            <w:pPr>
              <w:rPr>
                <w:color w:val="000000"/>
                <w:sz w:val="20"/>
                <w:szCs w:val="22"/>
              </w:rPr>
            </w:pPr>
            <w:r w:rsidRPr="00B158DC">
              <w:rPr>
                <w:color w:val="000000"/>
                <w:sz w:val="20"/>
                <w:szCs w:val="22"/>
              </w:rPr>
              <w:t>Техническая, 7а стадион</w:t>
            </w:r>
          </w:p>
        </w:tc>
        <w:tc>
          <w:tcPr>
            <w:tcW w:w="687" w:type="pct"/>
            <w:shd w:val="clear" w:color="auto" w:fill="auto"/>
            <w:noWrap/>
            <w:vAlign w:val="center"/>
            <w:hideMark/>
          </w:tcPr>
          <w:p w14:paraId="0DBF8441" w14:textId="77777777" w:rsidR="00473BE7" w:rsidRPr="00B158DC" w:rsidRDefault="00473BE7" w:rsidP="0012602E">
            <w:pPr>
              <w:jc w:val="center"/>
              <w:rPr>
                <w:color w:val="000000"/>
                <w:sz w:val="20"/>
                <w:szCs w:val="22"/>
              </w:rPr>
            </w:pPr>
            <w:r w:rsidRPr="00B158DC">
              <w:rPr>
                <w:color w:val="000000"/>
                <w:sz w:val="20"/>
                <w:szCs w:val="22"/>
              </w:rPr>
              <w:t>0,1571</w:t>
            </w:r>
          </w:p>
        </w:tc>
        <w:tc>
          <w:tcPr>
            <w:tcW w:w="687" w:type="pct"/>
            <w:shd w:val="clear" w:color="auto" w:fill="auto"/>
            <w:noWrap/>
            <w:vAlign w:val="center"/>
            <w:hideMark/>
          </w:tcPr>
          <w:p w14:paraId="074169A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37F4D2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5BF2243" w14:textId="77777777" w:rsidR="00473BE7" w:rsidRPr="00B158DC" w:rsidRDefault="00473BE7" w:rsidP="0012602E">
            <w:pPr>
              <w:jc w:val="center"/>
              <w:rPr>
                <w:color w:val="000000"/>
                <w:sz w:val="20"/>
                <w:szCs w:val="22"/>
              </w:rPr>
            </w:pPr>
            <w:r w:rsidRPr="00B158DC">
              <w:rPr>
                <w:color w:val="000000"/>
                <w:sz w:val="20"/>
                <w:szCs w:val="22"/>
              </w:rPr>
              <w:t>0,1571</w:t>
            </w:r>
          </w:p>
        </w:tc>
      </w:tr>
      <w:tr w:rsidR="00473BE7" w:rsidRPr="00B158DC" w14:paraId="1F3ED520" w14:textId="77777777" w:rsidTr="0012602E">
        <w:trPr>
          <w:trHeight w:hRule="exact" w:val="340"/>
        </w:trPr>
        <w:tc>
          <w:tcPr>
            <w:tcW w:w="2184" w:type="pct"/>
            <w:shd w:val="clear" w:color="auto" w:fill="auto"/>
            <w:noWrap/>
            <w:vAlign w:val="center"/>
            <w:hideMark/>
          </w:tcPr>
          <w:p w14:paraId="471D28CD" w14:textId="77777777" w:rsidR="00473BE7" w:rsidRPr="00B158DC" w:rsidRDefault="00473BE7" w:rsidP="0012602E">
            <w:pPr>
              <w:rPr>
                <w:color w:val="000000"/>
                <w:sz w:val="20"/>
                <w:szCs w:val="22"/>
              </w:rPr>
            </w:pPr>
            <w:r w:rsidRPr="00B158DC">
              <w:rPr>
                <w:color w:val="000000"/>
                <w:sz w:val="20"/>
                <w:szCs w:val="22"/>
              </w:rPr>
              <w:t>Техническая, прокуратура</w:t>
            </w:r>
          </w:p>
        </w:tc>
        <w:tc>
          <w:tcPr>
            <w:tcW w:w="687" w:type="pct"/>
            <w:shd w:val="clear" w:color="auto" w:fill="auto"/>
            <w:noWrap/>
            <w:vAlign w:val="center"/>
            <w:hideMark/>
          </w:tcPr>
          <w:p w14:paraId="44B3143E" w14:textId="77777777" w:rsidR="00473BE7" w:rsidRPr="00B158DC" w:rsidRDefault="00473BE7" w:rsidP="0012602E">
            <w:pPr>
              <w:jc w:val="center"/>
              <w:rPr>
                <w:color w:val="000000"/>
                <w:sz w:val="20"/>
                <w:szCs w:val="22"/>
              </w:rPr>
            </w:pPr>
            <w:r w:rsidRPr="00B158DC">
              <w:rPr>
                <w:color w:val="000000"/>
                <w:sz w:val="20"/>
                <w:szCs w:val="22"/>
              </w:rPr>
              <w:t>0,1</w:t>
            </w:r>
          </w:p>
        </w:tc>
        <w:tc>
          <w:tcPr>
            <w:tcW w:w="687" w:type="pct"/>
            <w:shd w:val="clear" w:color="auto" w:fill="auto"/>
            <w:noWrap/>
            <w:vAlign w:val="center"/>
            <w:hideMark/>
          </w:tcPr>
          <w:p w14:paraId="251C6B3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E49C48B"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F05DEBC"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052061F8" w14:textId="77777777" w:rsidTr="0012602E">
        <w:trPr>
          <w:trHeight w:hRule="exact" w:val="340"/>
        </w:trPr>
        <w:tc>
          <w:tcPr>
            <w:tcW w:w="2184" w:type="pct"/>
            <w:shd w:val="clear" w:color="auto" w:fill="auto"/>
            <w:noWrap/>
            <w:vAlign w:val="center"/>
            <w:hideMark/>
          </w:tcPr>
          <w:p w14:paraId="4882E5CC" w14:textId="77777777" w:rsidR="00473BE7" w:rsidRPr="00B158DC" w:rsidRDefault="00473BE7" w:rsidP="0012602E">
            <w:pPr>
              <w:rPr>
                <w:color w:val="000000"/>
                <w:sz w:val="20"/>
                <w:szCs w:val="22"/>
              </w:rPr>
            </w:pPr>
            <w:r w:rsidRPr="00B158DC">
              <w:rPr>
                <w:color w:val="000000"/>
                <w:sz w:val="20"/>
                <w:szCs w:val="22"/>
              </w:rPr>
              <w:t>Техническая, хоз магазин</w:t>
            </w:r>
          </w:p>
        </w:tc>
        <w:tc>
          <w:tcPr>
            <w:tcW w:w="687" w:type="pct"/>
            <w:shd w:val="clear" w:color="auto" w:fill="auto"/>
            <w:noWrap/>
            <w:vAlign w:val="center"/>
            <w:hideMark/>
          </w:tcPr>
          <w:p w14:paraId="60B68D49" w14:textId="77777777" w:rsidR="00473BE7" w:rsidRPr="00B158DC" w:rsidRDefault="00473BE7" w:rsidP="0012602E">
            <w:pPr>
              <w:jc w:val="center"/>
              <w:rPr>
                <w:color w:val="000000"/>
                <w:sz w:val="20"/>
                <w:szCs w:val="22"/>
              </w:rPr>
            </w:pPr>
            <w:r w:rsidRPr="00B158DC">
              <w:rPr>
                <w:color w:val="000000"/>
                <w:sz w:val="20"/>
                <w:szCs w:val="22"/>
              </w:rPr>
              <w:t>0,0171</w:t>
            </w:r>
          </w:p>
        </w:tc>
        <w:tc>
          <w:tcPr>
            <w:tcW w:w="687" w:type="pct"/>
            <w:shd w:val="clear" w:color="auto" w:fill="auto"/>
            <w:noWrap/>
            <w:vAlign w:val="center"/>
            <w:hideMark/>
          </w:tcPr>
          <w:p w14:paraId="565722F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7E5BB8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357A9F7" w14:textId="77777777" w:rsidR="00473BE7" w:rsidRPr="00B158DC" w:rsidRDefault="00473BE7" w:rsidP="0012602E">
            <w:pPr>
              <w:jc w:val="center"/>
              <w:rPr>
                <w:color w:val="000000"/>
                <w:sz w:val="20"/>
                <w:szCs w:val="22"/>
              </w:rPr>
            </w:pPr>
            <w:r w:rsidRPr="00B158DC">
              <w:rPr>
                <w:color w:val="000000"/>
                <w:sz w:val="20"/>
                <w:szCs w:val="22"/>
              </w:rPr>
              <w:t>0,0171</w:t>
            </w:r>
          </w:p>
        </w:tc>
      </w:tr>
      <w:tr w:rsidR="00473BE7" w:rsidRPr="00B158DC" w14:paraId="53AD2F1C" w14:textId="77777777" w:rsidTr="0012602E">
        <w:trPr>
          <w:trHeight w:hRule="exact" w:val="340"/>
        </w:trPr>
        <w:tc>
          <w:tcPr>
            <w:tcW w:w="2184" w:type="pct"/>
            <w:shd w:val="clear" w:color="auto" w:fill="auto"/>
            <w:noWrap/>
            <w:vAlign w:val="center"/>
            <w:hideMark/>
          </w:tcPr>
          <w:p w14:paraId="465B16AC" w14:textId="77777777" w:rsidR="00473BE7" w:rsidRPr="00B158DC" w:rsidRDefault="00473BE7" w:rsidP="0012602E">
            <w:pPr>
              <w:rPr>
                <w:color w:val="000000"/>
                <w:sz w:val="20"/>
                <w:szCs w:val="22"/>
              </w:rPr>
            </w:pPr>
            <w:r w:rsidRPr="00B158DC">
              <w:rPr>
                <w:color w:val="000000"/>
                <w:sz w:val="20"/>
                <w:szCs w:val="22"/>
              </w:rPr>
              <w:t>Типография</w:t>
            </w:r>
          </w:p>
        </w:tc>
        <w:tc>
          <w:tcPr>
            <w:tcW w:w="687" w:type="pct"/>
            <w:shd w:val="clear" w:color="auto" w:fill="auto"/>
            <w:noWrap/>
            <w:vAlign w:val="center"/>
            <w:hideMark/>
          </w:tcPr>
          <w:p w14:paraId="2F81AB70" w14:textId="77777777" w:rsidR="00473BE7" w:rsidRPr="00B158DC" w:rsidRDefault="00473BE7" w:rsidP="0012602E">
            <w:pPr>
              <w:jc w:val="center"/>
              <w:rPr>
                <w:color w:val="000000"/>
                <w:sz w:val="20"/>
                <w:szCs w:val="22"/>
              </w:rPr>
            </w:pPr>
            <w:r w:rsidRPr="00B158DC">
              <w:rPr>
                <w:color w:val="000000"/>
                <w:sz w:val="20"/>
                <w:szCs w:val="22"/>
              </w:rPr>
              <w:t>0,063</w:t>
            </w:r>
          </w:p>
        </w:tc>
        <w:tc>
          <w:tcPr>
            <w:tcW w:w="687" w:type="pct"/>
            <w:shd w:val="clear" w:color="auto" w:fill="auto"/>
            <w:noWrap/>
            <w:vAlign w:val="center"/>
            <w:hideMark/>
          </w:tcPr>
          <w:p w14:paraId="1C9AB132"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58C85E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AF9FEB5" w14:textId="77777777" w:rsidR="00473BE7" w:rsidRPr="00B158DC" w:rsidRDefault="00473BE7" w:rsidP="0012602E">
            <w:pPr>
              <w:jc w:val="center"/>
              <w:rPr>
                <w:color w:val="000000"/>
                <w:sz w:val="20"/>
                <w:szCs w:val="22"/>
              </w:rPr>
            </w:pPr>
            <w:r w:rsidRPr="00B158DC">
              <w:rPr>
                <w:color w:val="000000"/>
                <w:sz w:val="20"/>
                <w:szCs w:val="22"/>
              </w:rPr>
              <w:t>0,063</w:t>
            </w:r>
          </w:p>
        </w:tc>
      </w:tr>
      <w:tr w:rsidR="00473BE7" w:rsidRPr="00B158DC" w14:paraId="7F8C9C41" w14:textId="77777777" w:rsidTr="0012602E">
        <w:trPr>
          <w:trHeight w:hRule="exact" w:val="340"/>
        </w:trPr>
        <w:tc>
          <w:tcPr>
            <w:tcW w:w="2184" w:type="pct"/>
            <w:shd w:val="clear" w:color="auto" w:fill="auto"/>
            <w:noWrap/>
            <w:vAlign w:val="center"/>
            <w:hideMark/>
          </w:tcPr>
          <w:p w14:paraId="35F51858" w14:textId="77777777" w:rsidR="00473BE7" w:rsidRPr="00B158DC" w:rsidRDefault="00473BE7" w:rsidP="0012602E">
            <w:pPr>
              <w:rPr>
                <w:color w:val="000000"/>
                <w:sz w:val="20"/>
                <w:szCs w:val="22"/>
              </w:rPr>
            </w:pPr>
            <w:r w:rsidRPr="00B158DC">
              <w:rPr>
                <w:color w:val="000000"/>
                <w:sz w:val="20"/>
                <w:szCs w:val="22"/>
              </w:rPr>
              <w:t>Ткацкая фабрика</w:t>
            </w:r>
          </w:p>
        </w:tc>
        <w:tc>
          <w:tcPr>
            <w:tcW w:w="687" w:type="pct"/>
            <w:shd w:val="clear" w:color="auto" w:fill="auto"/>
            <w:noWrap/>
            <w:vAlign w:val="center"/>
            <w:hideMark/>
          </w:tcPr>
          <w:p w14:paraId="16B3B346" w14:textId="77777777" w:rsidR="00473BE7" w:rsidRPr="00B158DC" w:rsidRDefault="00473BE7" w:rsidP="0012602E">
            <w:pPr>
              <w:jc w:val="center"/>
              <w:rPr>
                <w:color w:val="000000"/>
                <w:sz w:val="20"/>
                <w:szCs w:val="22"/>
              </w:rPr>
            </w:pPr>
            <w:r w:rsidRPr="00B158DC">
              <w:rPr>
                <w:color w:val="000000"/>
                <w:sz w:val="20"/>
                <w:szCs w:val="22"/>
              </w:rPr>
              <w:t>0,665</w:t>
            </w:r>
          </w:p>
        </w:tc>
        <w:tc>
          <w:tcPr>
            <w:tcW w:w="687" w:type="pct"/>
            <w:shd w:val="clear" w:color="auto" w:fill="auto"/>
            <w:noWrap/>
            <w:vAlign w:val="center"/>
            <w:hideMark/>
          </w:tcPr>
          <w:p w14:paraId="06F14CF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2224C9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8E1F54F" w14:textId="77777777" w:rsidR="00473BE7" w:rsidRPr="00B158DC" w:rsidRDefault="00473BE7" w:rsidP="0012602E">
            <w:pPr>
              <w:jc w:val="center"/>
              <w:rPr>
                <w:color w:val="000000"/>
                <w:sz w:val="20"/>
                <w:szCs w:val="22"/>
              </w:rPr>
            </w:pPr>
            <w:r w:rsidRPr="00B158DC">
              <w:rPr>
                <w:color w:val="000000"/>
                <w:sz w:val="20"/>
                <w:szCs w:val="22"/>
              </w:rPr>
              <w:t>0,665</w:t>
            </w:r>
          </w:p>
        </w:tc>
      </w:tr>
      <w:tr w:rsidR="00473BE7" w:rsidRPr="00B158DC" w14:paraId="27BF0199" w14:textId="77777777" w:rsidTr="0012602E">
        <w:trPr>
          <w:trHeight w:hRule="exact" w:val="340"/>
        </w:trPr>
        <w:tc>
          <w:tcPr>
            <w:tcW w:w="2184" w:type="pct"/>
            <w:shd w:val="clear" w:color="auto" w:fill="auto"/>
            <w:noWrap/>
            <w:vAlign w:val="center"/>
            <w:hideMark/>
          </w:tcPr>
          <w:p w14:paraId="50537188" w14:textId="77777777" w:rsidR="00473BE7" w:rsidRPr="00B158DC" w:rsidRDefault="00473BE7" w:rsidP="0012602E">
            <w:pPr>
              <w:rPr>
                <w:color w:val="000000"/>
                <w:sz w:val="20"/>
                <w:szCs w:val="22"/>
              </w:rPr>
            </w:pPr>
            <w:r w:rsidRPr="00B158DC">
              <w:rPr>
                <w:color w:val="000000"/>
                <w:sz w:val="20"/>
                <w:szCs w:val="22"/>
              </w:rPr>
              <w:lastRenderedPageBreak/>
              <w:t>ул. Заозерная (ч. дом)</w:t>
            </w:r>
          </w:p>
        </w:tc>
        <w:tc>
          <w:tcPr>
            <w:tcW w:w="687" w:type="pct"/>
            <w:shd w:val="clear" w:color="auto" w:fill="auto"/>
            <w:noWrap/>
            <w:vAlign w:val="center"/>
            <w:hideMark/>
          </w:tcPr>
          <w:p w14:paraId="2C375B6E" w14:textId="77777777" w:rsidR="00473BE7" w:rsidRPr="00B158DC" w:rsidRDefault="00473BE7" w:rsidP="0012602E">
            <w:pPr>
              <w:jc w:val="center"/>
              <w:rPr>
                <w:color w:val="000000"/>
                <w:sz w:val="20"/>
                <w:szCs w:val="22"/>
              </w:rPr>
            </w:pPr>
            <w:r w:rsidRPr="00B158DC">
              <w:rPr>
                <w:color w:val="000000"/>
                <w:sz w:val="20"/>
                <w:szCs w:val="22"/>
              </w:rPr>
              <w:t>0,0074</w:t>
            </w:r>
          </w:p>
        </w:tc>
        <w:tc>
          <w:tcPr>
            <w:tcW w:w="687" w:type="pct"/>
            <w:shd w:val="clear" w:color="auto" w:fill="auto"/>
            <w:noWrap/>
            <w:vAlign w:val="center"/>
            <w:hideMark/>
          </w:tcPr>
          <w:p w14:paraId="62BB497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5FDAD5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FF010BD" w14:textId="77777777" w:rsidR="00473BE7" w:rsidRPr="00B158DC" w:rsidRDefault="00473BE7" w:rsidP="0012602E">
            <w:pPr>
              <w:jc w:val="center"/>
              <w:rPr>
                <w:color w:val="000000"/>
                <w:sz w:val="20"/>
                <w:szCs w:val="22"/>
              </w:rPr>
            </w:pPr>
            <w:r w:rsidRPr="00B158DC">
              <w:rPr>
                <w:color w:val="000000"/>
                <w:sz w:val="20"/>
                <w:szCs w:val="22"/>
              </w:rPr>
              <w:t>0,0074</w:t>
            </w:r>
          </w:p>
        </w:tc>
      </w:tr>
      <w:tr w:rsidR="00473BE7" w:rsidRPr="00B158DC" w14:paraId="1AA4BB67" w14:textId="77777777" w:rsidTr="0012602E">
        <w:trPr>
          <w:trHeight w:hRule="exact" w:val="340"/>
        </w:trPr>
        <w:tc>
          <w:tcPr>
            <w:tcW w:w="2184" w:type="pct"/>
            <w:shd w:val="clear" w:color="auto" w:fill="auto"/>
            <w:noWrap/>
            <w:vAlign w:val="center"/>
            <w:hideMark/>
          </w:tcPr>
          <w:p w14:paraId="65AD0360" w14:textId="77777777" w:rsidR="00473BE7" w:rsidRPr="00B158DC" w:rsidRDefault="00473BE7" w:rsidP="0012602E">
            <w:pPr>
              <w:rPr>
                <w:color w:val="000000"/>
                <w:sz w:val="20"/>
                <w:szCs w:val="22"/>
              </w:rPr>
            </w:pPr>
            <w:r w:rsidRPr="00B158DC">
              <w:rPr>
                <w:color w:val="000000"/>
                <w:sz w:val="20"/>
                <w:szCs w:val="22"/>
              </w:rPr>
              <w:t>Управление ОГМ</w:t>
            </w:r>
          </w:p>
        </w:tc>
        <w:tc>
          <w:tcPr>
            <w:tcW w:w="687" w:type="pct"/>
            <w:shd w:val="clear" w:color="auto" w:fill="auto"/>
            <w:noWrap/>
            <w:vAlign w:val="center"/>
            <w:hideMark/>
          </w:tcPr>
          <w:p w14:paraId="39676DF1" w14:textId="77777777" w:rsidR="00473BE7" w:rsidRPr="00B158DC" w:rsidRDefault="00473BE7" w:rsidP="0012602E">
            <w:pPr>
              <w:jc w:val="center"/>
              <w:rPr>
                <w:color w:val="000000"/>
                <w:sz w:val="20"/>
                <w:szCs w:val="22"/>
              </w:rPr>
            </w:pPr>
            <w:r w:rsidRPr="00B158DC">
              <w:rPr>
                <w:color w:val="000000"/>
                <w:sz w:val="20"/>
                <w:szCs w:val="22"/>
              </w:rPr>
              <w:t>0,194</w:t>
            </w:r>
          </w:p>
        </w:tc>
        <w:tc>
          <w:tcPr>
            <w:tcW w:w="687" w:type="pct"/>
            <w:shd w:val="clear" w:color="auto" w:fill="auto"/>
            <w:noWrap/>
            <w:vAlign w:val="center"/>
            <w:hideMark/>
          </w:tcPr>
          <w:p w14:paraId="4FF177E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D91284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4C37D25" w14:textId="77777777" w:rsidR="00473BE7" w:rsidRPr="00B158DC" w:rsidRDefault="00473BE7" w:rsidP="0012602E">
            <w:pPr>
              <w:jc w:val="center"/>
              <w:rPr>
                <w:color w:val="000000"/>
                <w:sz w:val="20"/>
                <w:szCs w:val="22"/>
              </w:rPr>
            </w:pPr>
            <w:r w:rsidRPr="00B158DC">
              <w:rPr>
                <w:color w:val="000000"/>
                <w:sz w:val="20"/>
                <w:szCs w:val="22"/>
              </w:rPr>
              <w:t>0,194</w:t>
            </w:r>
          </w:p>
        </w:tc>
      </w:tr>
      <w:tr w:rsidR="00473BE7" w:rsidRPr="00B158DC" w14:paraId="1080865B" w14:textId="77777777" w:rsidTr="0012602E">
        <w:trPr>
          <w:trHeight w:hRule="exact" w:val="340"/>
        </w:trPr>
        <w:tc>
          <w:tcPr>
            <w:tcW w:w="2184" w:type="pct"/>
            <w:shd w:val="clear" w:color="auto" w:fill="auto"/>
            <w:noWrap/>
            <w:vAlign w:val="center"/>
            <w:hideMark/>
          </w:tcPr>
          <w:p w14:paraId="3CB6126B" w14:textId="77777777" w:rsidR="00473BE7" w:rsidRPr="00B158DC" w:rsidRDefault="00473BE7" w:rsidP="0012602E">
            <w:pPr>
              <w:rPr>
                <w:color w:val="000000"/>
                <w:sz w:val="20"/>
                <w:szCs w:val="22"/>
              </w:rPr>
            </w:pPr>
            <w:r w:rsidRPr="00B158DC">
              <w:rPr>
                <w:color w:val="000000"/>
                <w:sz w:val="20"/>
                <w:szCs w:val="22"/>
              </w:rPr>
              <w:t>Хлопко-красильный корпус</w:t>
            </w:r>
          </w:p>
        </w:tc>
        <w:tc>
          <w:tcPr>
            <w:tcW w:w="687" w:type="pct"/>
            <w:shd w:val="clear" w:color="auto" w:fill="auto"/>
            <w:noWrap/>
            <w:vAlign w:val="center"/>
            <w:hideMark/>
          </w:tcPr>
          <w:p w14:paraId="2FED6EF6" w14:textId="77777777" w:rsidR="00473BE7" w:rsidRPr="00B158DC" w:rsidRDefault="00473BE7" w:rsidP="0012602E">
            <w:pPr>
              <w:jc w:val="center"/>
              <w:rPr>
                <w:color w:val="000000"/>
                <w:sz w:val="20"/>
                <w:szCs w:val="22"/>
              </w:rPr>
            </w:pPr>
            <w:r w:rsidRPr="00B158DC">
              <w:rPr>
                <w:color w:val="000000"/>
                <w:sz w:val="20"/>
                <w:szCs w:val="22"/>
              </w:rPr>
              <w:t>0,688</w:t>
            </w:r>
          </w:p>
        </w:tc>
        <w:tc>
          <w:tcPr>
            <w:tcW w:w="687" w:type="pct"/>
            <w:shd w:val="clear" w:color="auto" w:fill="auto"/>
            <w:noWrap/>
            <w:vAlign w:val="center"/>
            <w:hideMark/>
          </w:tcPr>
          <w:p w14:paraId="42C68FE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68BAE7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7B1F13D" w14:textId="77777777" w:rsidR="00473BE7" w:rsidRPr="00B158DC" w:rsidRDefault="00473BE7" w:rsidP="0012602E">
            <w:pPr>
              <w:jc w:val="center"/>
              <w:rPr>
                <w:color w:val="000000"/>
                <w:sz w:val="20"/>
                <w:szCs w:val="22"/>
              </w:rPr>
            </w:pPr>
            <w:r w:rsidRPr="00B158DC">
              <w:rPr>
                <w:color w:val="000000"/>
                <w:sz w:val="20"/>
                <w:szCs w:val="22"/>
              </w:rPr>
              <w:t>0,688</w:t>
            </w:r>
          </w:p>
        </w:tc>
      </w:tr>
      <w:tr w:rsidR="00473BE7" w:rsidRPr="00B158DC" w14:paraId="214A11AC" w14:textId="77777777" w:rsidTr="0012602E">
        <w:trPr>
          <w:trHeight w:hRule="exact" w:val="340"/>
        </w:trPr>
        <w:tc>
          <w:tcPr>
            <w:tcW w:w="2184" w:type="pct"/>
            <w:shd w:val="clear" w:color="auto" w:fill="auto"/>
            <w:noWrap/>
            <w:vAlign w:val="center"/>
            <w:hideMark/>
          </w:tcPr>
          <w:p w14:paraId="2DAF18B1" w14:textId="77777777" w:rsidR="00473BE7" w:rsidRPr="00B158DC" w:rsidRDefault="00473BE7" w:rsidP="0012602E">
            <w:pPr>
              <w:rPr>
                <w:color w:val="000000"/>
                <w:sz w:val="20"/>
                <w:szCs w:val="22"/>
              </w:rPr>
            </w:pPr>
            <w:r w:rsidRPr="00B158DC">
              <w:rPr>
                <w:color w:val="000000"/>
                <w:sz w:val="20"/>
                <w:szCs w:val="22"/>
              </w:rPr>
              <w:t>ЦРБ гаражи</w:t>
            </w:r>
          </w:p>
        </w:tc>
        <w:tc>
          <w:tcPr>
            <w:tcW w:w="687" w:type="pct"/>
            <w:shd w:val="clear" w:color="auto" w:fill="auto"/>
            <w:noWrap/>
            <w:vAlign w:val="center"/>
            <w:hideMark/>
          </w:tcPr>
          <w:p w14:paraId="31530AA7" w14:textId="77777777" w:rsidR="00473BE7" w:rsidRPr="00B158DC" w:rsidRDefault="00473BE7" w:rsidP="0012602E">
            <w:pPr>
              <w:jc w:val="center"/>
              <w:rPr>
                <w:color w:val="000000"/>
                <w:sz w:val="20"/>
                <w:szCs w:val="22"/>
              </w:rPr>
            </w:pPr>
            <w:r w:rsidRPr="00B158DC">
              <w:rPr>
                <w:color w:val="000000"/>
                <w:sz w:val="20"/>
                <w:szCs w:val="22"/>
              </w:rPr>
              <w:t>0,0386</w:t>
            </w:r>
          </w:p>
        </w:tc>
        <w:tc>
          <w:tcPr>
            <w:tcW w:w="687" w:type="pct"/>
            <w:shd w:val="clear" w:color="auto" w:fill="auto"/>
            <w:noWrap/>
            <w:vAlign w:val="center"/>
            <w:hideMark/>
          </w:tcPr>
          <w:p w14:paraId="59CC860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63EA0D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BAC6FCD" w14:textId="77777777" w:rsidR="00473BE7" w:rsidRPr="00B158DC" w:rsidRDefault="00473BE7" w:rsidP="0012602E">
            <w:pPr>
              <w:jc w:val="center"/>
              <w:rPr>
                <w:color w:val="000000"/>
                <w:sz w:val="20"/>
                <w:szCs w:val="22"/>
              </w:rPr>
            </w:pPr>
            <w:r w:rsidRPr="00B158DC">
              <w:rPr>
                <w:color w:val="000000"/>
                <w:sz w:val="20"/>
                <w:szCs w:val="22"/>
              </w:rPr>
              <w:t>0,0386</w:t>
            </w:r>
          </w:p>
        </w:tc>
      </w:tr>
      <w:tr w:rsidR="00473BE7" w:rsidRPr="00B158DC" w14:paraId="414E0B67" w14:textId="77777777" w:rsidTr="0012602E">
        <w:trPr>
          <w:trHeight w:hRule="exact" w:val="340"/>
        </w:trPr>
        <w:tc>
          <w:tcPr>
            <w:tcW w:w="2184" w:type="pct"/>
            <w:shd w:val="clear" w:color="auto" w:fill="auto"/>
            <w:noWrap/>
            <w:vAlign w:val="center"/>
            <w:hideMark/>
          </w:tcPr>
          <w:p w14:paraId="3194B340" w14:textId="77777777" w:rsidR="00473BE7" w:rsidRPr="00B158DC" w:rsidRDefault="00473BE7" w:rsidP="0012602E">
            <w:pPr>
              <w:rPr>
                <w:color w:val="000000"/>
                <w:sz w:val="20"/>
                <w:szCs w:val="22"/>
              </w:rPr>
            </w:pPr>
            <w:r w:rsidRPr="00B158DC">
              <w:rPr>
                <w:color w:val="000000"/>
                <w:sz w:val="20"/>
                <w:szCs w:val="22"/>
              </w:rPr>
              <w:t>ЦРБ Гаражи</w:t>
            </w:r>
          </w:p>
        </w:tc>
        <w:tc>
          <w:tcPr>
            <w:tcW w:w="687" w:type="pct"/>
            <w:shd w:val="clear" w:color="auto" w:fill="auto"/>
            <w:noWrap/>
            <w:vAlign w:val="center"/>
            <w:hideMark/>
          </w:tcPr>
          <w:p w14:paraId="30AD67D5" w14:textId="77777777" w:rsidR="00473BE7" w:rsidRPr="00B158DC" w:rsidRDefault="00473BE7" w:rsidP="0012602E">
            <w:pPr>
              <w:jc w:val="center"/>
              <w:rPr>
                <w:color w:val="000000"/>
                <w:sz w:val="20"/>
                <w:szCs w:val="22"/>
              </w:rPr>
            </w:pPr>
            <w:r w:rsidRPr="00B158DC">
              <w:rPr>
                <w:color w:val="000000"/>
                <w:sz w:val="20"/>
                <w:szCs w:val="22"/>
              </w:rPr>
              <w:t>0,005</w:t>
            </w:r>
          </w:p>
        </w:tc>
        <w:tc>
          <w:tcPr>
            <w:tcW w:w="687" w:type="pct"/>
            <w:shd w:val="clear" w:color="auto" w:fill="auto"/>
            <w:noWrap/>
            <w:vAlign w:val="center"/>
            <w:hideMark/>
          </w:tcPr>
          <w:p w14:paraId="0775181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22A0FA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2A7900D" w14:textId="77777777" w:rsidR="00473BE7" w:rsidRPr="00B158DC" w:rsidRDefault="00473BE7" w:rsidP="0012602E">
            <w:pPr>
              <w:jc w:val="center"/>
              <w:rPr>
                <w:color w:val="000000"/>
                <w:sz w:val="20"/>
                <w:szCs w:val="22"/>
              </w:rPr>
            </w:pPr>
            <w:r w:rsidRPr="00B158DC">
              <w:rPr>
                <w:color w:val="000000"/>
                <w:sz w:val="20"/>
                <w:szCs w:val="22"/>
              </w:rPr>
              <w:t>0,005</w:t>
            </w:r>
          </w:p>
        </w:tc>
      </w:tr>
      <w:tr w:rsidR="00473BE7" w:rsidRPr="00B158DC" w14:paraId="00EEAEAF" w14:textId="77777777" w:rsidTr="0012602E">
        <w:trPr>
          <w:trHeight w:hRule="exact" w:val="340"/>
        </w:trPr>
        <w:tc>
          <w:tcPr>
            <w:tcW w:w="2184" w:type="pct"/>
            <w:shd w:val="clear" w:color="auto" w:fill="auto"/>
            <w:noWrap/>
            <w:vAlign w:val="center"/>
            <w:hideMark/>
          </w:tcPr>
          <w:p w14:paraId="6A184F99" w14:textId="77777777" w:rsidR="00473BE7" w:rsidRPr="00B158DC" w:rsidRDefault="00473BE7" w:rsidP="0012602E">
            <w:pPr>
              <w:rPr>
                <w:color w:val="000000"/>
                <w:sz w:val="20"/>
                <w:szCs w:val="22"/>
              </w:rPr>
            </w:pPr>
            <w:r w:rsidRPr="00B158DC">
              <w:rPr>
                <w:color w:val="000000"/>
                <w:sz w:val="20"/>
                <w:szCs w:val="22"/>
              </w:rPr>
              <w:t>ЦРБ Деткая поликлиника</w:t>
            </w:r>
          </w:p>
        </w:tc>
        <w:tc>
          <w:tcPr>
            <w:tcW w:w="687" w:type="pct"/>
            <w:shd w:val="clear" w:color="auto" w:fill="auto"/>
            <w:noWrap/>
            <w:vAlign w:val="center"/>
            <w:hideMark/>
          </w:tcPr>
          <w:p w14:paraId="41B290FA" w14:textId="77777777" w:rsidR="00473BE7" w:rsidRPr="00B158DC" w:rsidRDefault="00473BE7" w:rsidP="0012602E">
            <w:pPr>
              <w:jc w:val="center"/>
              <w:rPr>
                <w:color w:val="000000"/>
                <w:sz w:val="20"/>
                <w:szCs w:val="22"/>
              </w:rPr>
            </w:pPr>
            <w:r w:rsidRPr="00B158DC">
              <w:rPr>
                <w:color w:val="000000"/>
                <w:sz w:val="20"/>
                <w:szCs w:val="22"/>
              </w:rPr>
              <w:t>0,1186</w:t>
            </w:r>
          </w:p>
        </w:tc>
        <w:tc>
          <w:tcPr>
            <w:tcW w:w="687" w:type="pct"/>
            <w:shd w:val="clear" w:color="auto" w:fill="auto"/>
            <w:noWrap/>
            <w:vAlign w:val="center"/>
            <w:hideMark/>
          </w:tcPr>
          <w:p w14:paraId="7A708BF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AB6E8C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60C4CE4" w14:textId="77777777" w:rsidR="00473BE7" w:rsidRPr="00B158DC" w:rsidRDefault="00473BE7" w:rsidP="0012602E">
            <w:pPr>
              <w:jc w:val="center"/>
              <w:rPr>
                <w:color w:val="000000"/>
                <w:sz w:val="20"/>
                <w:szCs w:val="22"/>
              </w:rPr>
            </w:pPr>
            <w:r w:rsidRPr="00B158DC">
              <w:rPr>
                <w:color w:val="000000"/>
                <w:sz w:val="20"/>
                <w:szCs w:val="22"/>
              </w:rPr>
              <w:t>0,1186</w:t>
            </w:r>
          </w:p>
        </w:tc>
      </w:tr>
      <w:tr w:rsidR="00473BE7" w:rsidRPr="00B158DC" w14:paraId="46B96D26" w14:textId="77777777" w:rsidTr="0012602E">
        <w:trPr>
          <w:trHeight w:hRule="exact" w:val="340"/>
        </w:trPr>
        <w:tc>
          <w:tcPr>
            <w:tcW w:w="2184" w:type="pct"/>
            <w:shd w:val="clear" w:color="auto" w:fill="auto"/>
            <w:noWrap/>
            <w:vAlign w:val="center"/>
            <w:hideMark/>
          </w:tcPr>
          <w:p w14:paraId="5FB0199B" w14:textId="77777777" w:rsidR="00473BE7" w:rsidRPr="00B158DC" w:rsidRDefault="00473BE7" w:rsidP="0012602E">
            <w:pPr>
              <w:rPr>
                <w:color w:val="000000"/>
                <w:sz w:val="20"/>
                <w:szCs w:val="22"/>
              </w:rPr>
            </w:pPr>
            <w:r w:rsidRPr="00B158DC">
              <w:rPr>
                <w:color w:val="000000"/>
                <w:sz w:val="20"/>
                <w:szCs w:val="22"/>
              </w:rPr>
              <w:t>ЦРБ Инфекционное</w:t>
            </w:r>
          </w:p>
        </w:tc>
        <w:tc>
          <w:tcPr>
            <w:tcW w:w="687" w:type="pct"/>
            <w:shd w:val="clear" w:color="auto" w:fill="auto"/>
            <w:noWrap/>
            <w:vAlign w:val="center"/>
            <w:hideMark/>
          </w:tcPr>
          <w:p w14:paraId="01D34BB2" w14:textId="77777777" w:rsidR="00473BE7" w:rsidRPr="00B158DC" w:rsidRDefault="00473BE7" w:rsidP="0012602E">
            <w:pPr>
              <w:jc w:val="center"/>
              <w:rPr>
                <w:color w:val="000000"/>
                <w:sz w:val="20"/>
                <w:szCs w:val="22"/>
              </w:rPr>
            </w:pPr>
            <w:r w:rsidRPr="00B158DC">
              <w:rPr>
                <w:color w:val="000000"/>
                <w:sz w:val="20"/>
                <w:szCs w:val="22"/>
              </w:rPr>
              <w:t>0,0567</w:t>
            </w:r>
          </w:p>
        </w:tc>
        <w:tc>
          <w:tcPr>
            <w:tcW w:w="687" w:type="pct"/>
            <w:shd w:val="clear" w:color="auto" w:fill="auto"/>
            <w:noWrap/>
            <w:vAlign w:val="center"/>
            <w:hideMark/>
          </w:tcPr>
          <w:p w14:paraId="220B985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1DF658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2468717" w14:textId="77777777" w:rsidR="00473BE7" w:rsidRPr="00B158DC" w:rsidRDefault="00473BE7" w:rsidP="0012602E">
            <w:pPr>
              <w:jc w:val="center"/>
              <w:rPr>
                <w:color w:val="000000"/>
                <w:sz w:val="20"/>
                <w:szCs w:val="22"/>
              </w:rPr>
            </w:pPr>
            <w:r w:rsidRPr="00B158DC">
              <w:rPr>
                <w:color w:val="000000"/>
                <w:sz w:val="20"/>
                <w:szCs w:val="22"/>
              </w:rPr>
              <w:t>0,0567</w:t>
            </w:r>
          </w:p>
        </w:tc>
      </w:tr>
      <w:tr w:rsidR="00473BE7" w:rsidRPr="00B158DC" w14:paraId="1CC58EC7" w14:textId="77777777" w:rsidTr="0012602E">
        <w:trPr>
          <w:trHeight w:hRule="exact" w:val="340"/>
        </w:trPr>
        <w:tc>
          <w:tcPr>
            <w:tcW w:w="2184" w:type="pct"/>
            <w:shd w:val="clear" w:color="auto" w:fill="auto"/>
            <w:noWrap/>
            <w:vAlign w:val="center"/>
            <w:hideMark/>
          </w:tcPr>
          <w:p w14:paraId="529D24F1" w14:textId="77777777" w:rsidR="00473BE7" w:rsidRPr="00B158DC" w:rsidRDefault="00473BE7" w:rsidP="0012602E">
            <w:pPr>
              <w:rPr>
                <w:color w:val="000000"/>
                <w:sz w:val="20"/>
                <w:szCs w:val="22"/>
              </w:rPr>
            </w:pPr>
            <w:r w:rsidRPr="00B158DC">
              <w:rPr>
                <w:color w:val="000000"/>
                <w:sz w:val="20"/>
                <w:szCs w:val="22"/>
              </w:rPr>
              <w:t>ЦРБ Пищеблок</w:t>
            </w:r>
          </w:p>
        </w:tc>
        <w:tc>
          <w:tcPr>
            <w:tcW w:w="687" w:type="pct"/>
            <w:shd w:val="clear" w:color="auto" w:fill="auto"/>
            <w:noWrap/>
            <w:vAlign w:val="center"/>
            <w:hideMark/>
          </w:tcPr>
          <w:p w14:paraId="719F1F18" w14:textId="77777777" w:rsidR="00473BE7" w:rsidRPr="00B158DC" w:rsidRDefault="00473BE7" w:rsidP="0012602E">
            <w:pPr>
              <w:jc w:val="center"/>
              <w:rPr>
                <w:color w:val="000000"/>
                <w:sz w:val="20"/>
                <w:szCs w:val="22"/>
              </w:rPr>
            </w:pPr>
            <w:r w:rsidRPr="00B158DC">
              <w:rPr>
                <w:color w:val="000000"/>
                <w:sz w:val="20"/>
                <w:szCs w:val="22"/>
              </w:rPr>
              <w:t>0,0384</w:t>
            </w:r>
          </w:p>
        </w:tc>
        <w:tc>
          <w:tcPr>
            <w:tcW w:w="687" w:type="pct"/>
            <w:shd w:val="clear" w:color="auto" w:fill="auto"/>
            <w:noWrap/>
            <w:vAlign w:val="center"/>
            <w:hideMark/>
          </w:tcPr>
          <w:p w14:paraId="0078CAF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5101BB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603D9C1" w14:textId="77777777" w:rsidR="00473BE7" w:rsidRPr="00B158DC" w:rsidRDefault="00473BE7" w:rsidP="0012602E">
            <w:pPr>
              <w:jc w:val="center"/>
              <w:rPr>
                <w:color w:val="000000"/>
                <w:sz w:val="20"/>
                <w:szCs w:val="22"/>
              </w:rPr>
            </w:pPr>
            <w:r w:rsidRPr="00B158DC">
              <w:rPr>
                <w:color w:val="000000"/>
                <w:sz w:val="20"/>
                <w:szCs w:val="22"/>
              </w:rPr>
              <w:t>0,0384</w:t>
            </w:r>
          </w:p>
        </w:tc>
      </w:tr>
      <w:tr w:rsidR="00473BE7" w:rsidRPr="00B158DC" w14:paraId="7D50926D" w14:textId="77777777" w:rsidTr="0012602E">
        <w:trPr>
          <w:trHeight w:hRule="exact" w:val="340"/>
        </w:trPr>
        <w:tc>
          <w:tcPr>
            <w:tcW w:w="2184" w:type="pct"/>
            <w:shd w:val="clear" w:color="auto" w:fill="auto"/>
            <w:noWrap/>
            <w:vAlign w:val="center"/>
            <w:hideMark/>
          </w:tcPr>
          <w:p w14:paraId="6203395D" w14:textId="77777777" w:rsidR="00473BE7" w:rsidRPr="00B158DC" w:rsidRDefault="00473BE7" w:rsidP="0012602E">
            <w:pPr>
              <w:rPr>
                <w:color w:val="000000"/>
                <w:sz w:val="20"/>
                <w:szCs w:val="22"/>
              </w:rPr>
            </w:pPr>
            <w:r w:rsidRPr="00B158DC">
              <w:rPr>
                <w:color w:val="000000"/>
                <w:sz w:val="20"/>
                <w:szCs w:val="22"/>
              </w:rPr>
              <w:t>ЦРБ поликлиника</w:t>
            </w:r>
          </w:p>
        </w:tc>
        <w:tc>
          <w:tcPr>
            <w:tcW w:w="687" w:type="pct"/>
            <w:shd w:val="clear" w:color="auto" w:fill="auto"/>
            <w:noWrap/>
            <w:vAlign w:val="center"/>
            <w:hideMark/>
          </w:tcPr>
          <w:p w14:paraId="30BC9328" w14:textId="77777777" w:rsidR="00473BE7" w:rsidRPr="00B158DC" w:rsidRDefault="00473BE7" w:rsidP="0012602E">
            <w:pPr>
              <w:jc w:val="center"/>
              <w:rPr>
                <w:color w:val="000000"/>
                <w:sz w:val="20"/>
                <w:szCs w:val="22"/>
              </w:rPr>
            </w:pPr>
            <w:r w:rsidRPr="00B158DC">
              <w:rPr>
                <w:color w:val="000000"/>
                <w:sz w:val="20"/>
                <w:szCs w:val="22"/>
              </w:rPr>
              <w:t>0,1095</w:t>
            </w:r>
          </w:p>
        </w:tc>
        <w:tc>
          <w:tcPr>
            <w:tcW w:w="687" w:type="pct"/>
            <w:shd w:val="clear" w:color="auto" w:fill="auto"/>
            <w:noWrap/>
            <w:vAlign w:val="center"/>
            <w:hideMark/>
          </w:tcPr>
          <w:p w14:paraId="4D662E5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40D6E8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2568C48" w14:textId="77777777" w:rsidR="00473BE7" w:rsidRPr="00B158DC" w:rsidRDefault="00473BE7" w:rsidP="0012602E">
            <w:pPr>
              <w:jc w:val="center"/>
              <w:rPr>
                <w:color w:val="000000"/>
                <w:sz w:val="20"/>
                <w:szCs w:val="22"/>
              </w:rPr>
            </w:pPr>
            <w:r w:rsidRPr="00B158DC">
              <w:rPr>
                <w:color w:val="000000"/>
                <w:sz w:val="20"/>
                <w:szCs w:val="22"/>
              </w:rPr>
              <w:t>0,1095</w:t>
            </w:r>
          </w:p>
        </w:tc>
      </w:tr>
      <w:tr w:rsidR="00473BE7" w:rsidRPr="00B158DC" w14:paraId="1921786C" w14:textId="77777777" w:rsidTr="0012602E">
        <w:trPr>
          <w:trHeight w:hRule="exact" w:val="340"/>
        </w:trPr>
        <w:tc>
          <w:tcPr>
            <w:tcW w:w="2184" w:type="pct"/>
            <w:shd w:val="clear" w:color="auto" w:fill="auto"/>
            <w:noWrap/>
            <w:vAlign w:val="center"/>
            <w:hideMark/>
          </w:tcPr>
          <w:p w14:paraId="170E4B92" w14:textId="77777777" w:rsidR="00473BE7" w:rsidRPr="00B158DC" w:rsidRDefault="00473BE7" w:rsidP="0012602E">
            <w:pPr>
              <w:rPr>
                <w:color w:val="000000"/>
                <w:sz w:val="20"/>
                <w:szCs w:val="22"/>
              </w:rPr>
            </w:pPr>
            <w:r w:rsidRPr="00B158DC">
              <w:rPr>
                <w:color w:val="000000"/>
                <w:sz w:val="20"/>
                <w:szCs w:val="22"/>
              </w:rPr>
              <w:t>ЦРБ Роддом</w:t>
            </w:r>
          </w:p>
        </w:tc>
        <w:tc>
          <w:tcPr>
            <w:tcW w:w="687" w:type="pct"/>
            <w:shd w:val="clear" w:color="auto" w:fill="auto"/>
            <w:noWrap/>
            <w:vAlign w:val="center"/>
            <w:hideMark/>
          </w:tcPr>
          <w:p w14:paraId="1A75F024" w14:textId="77777777" w:rsidR="00473BE7" w:rsidRPr="00B158DC" w:rsidRDefault="00473BE7" w:rsidP="0012602E">
            <w:pPr>
              <w:jc w:val="center"/>
              <w:rPr>
                <w:color w:val="000000"/>
                <w:sz w:val="20"/>
                <w:szCs w:val="22"/>
              </w:rPr>
            </w:pPr>
            <w:r w:rsidRPr="00B158DC">
              <w:rPr>
                <w:color w:val="000000"/>
                <w:sz w:val="20"/>
                <w:szCs w:val="22"/>
              </w:rPr>
              <w:t>0,1254</w:t>
            </w:r>
          </w:p>
        </w:tc>
        <w:tc>
          <w:tcPr>
            <w:tcW w:w="687" w:type="pct"/>
            <w:shd w:val="clear" w:color="auto" w:fill="auto"/>
            <w:noWrap/>
            <w:vAlign w:val="center"/>
            <w:hideMark/>
          </w:tcPr>
          <w:p w14:paraId="398A4F39"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A0E15C0"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9652AA2" w14:textId="77777777" w:rsidR="00473BE7" w:rsidRPr="00B158DC" w:rsidRDefault="00473BE7" w:rsidP="0012602E">
            <w:pPr>
              <w:jc w:val="center"/>
              <w:rPr>
                <w:color w:val="000000"/>
                <w:sz w:val="20"/>
                <w:szCs w:val="22"/>
              </w:rPr>
            </w:pPr>
            <w:r w:rsidRPr="00B158DC">
              <w:rPr>
                <w:color w:val="000000"/>
                <w:sz w:val="20"/>
                <w:szCs w:val="22"/>
              </w:rPr>
              <w:t>0,1254</w:t>
            </w:r>
          </w:p>
        </w:tc>
      </w:tr>
      <w:tr w:rsidR="00473BE7" w:rsidRPr="00B158DC" w14:paraId="7FBC2852" w14:textId="77777777" w:rsidTr="0012602E">
        <w:trPr>
          <w:trHeight w:hRule="exact" w:val="340"/>
        </w:trPr>
        <w:tc>
          <w:tcPr>
            <w:tcW w:w="2184" w:type="pct"/>
            <w:shd w:val="clear" w:color="auto" w:fill="auto"/>
            <w:noWrap/>
            <w:vAlign w:val="center"/>
            <w:hideMark/>
          </w:tcPr>
          <w:p w14:paraId="34158C78" w14:textId="77777777" w:rsidR="00473BE7" w:rsidRPr="00B158DC" w:rsidRDefault="00473BE7" w:rsidP="0012602E">
            <w:pPr>
              <w:rPr>
                <w:color w:val="000000"/>
                <w:sz w:val="20"/>
                <w:szCs w:val="22"/>
              </w:rPr>
            </w:pPr>
            <w:r w:rsidRPr="00B158DC">
              <w:rPr>
                <w:color w:val="000000"/>
                <w:sz w:val="20"/>
                <w:szCs w:val="22"/>
              </w:rPr>
              <w:t>ЦРБ Скорая помощь</w:t>
            </w:r>
          </w:p>
        </w:tc>
        <w:tc>
          <w:tcPr>
            <w:tcW w:w="687" w:type="pct"/>
            <w:shd w:val="clear" w:color="auto" w:fill="auto"/>
            <w:noWrap/>
            <w:vAlign w:val="center"/>
            <w:hideMark/>
          </w:tcPr>
          <w:p w14:paraId="39BAAB24" w14:textId="77777777" w:rsidR="00473BE7" w:rsidRPr="00B158DC" w:rsidRDefault="00473BE7" w:rsidP="0012602E">
            <w:pPr>
              <w:jc w:val="center"/>
              <w:rPr>
                <w:color w:val="000000"/>
                <w:sz w:val="20"/>
                <w:szCs w:val="22"/>
              </w:rPr>
            </w:pPr>
            <w:r w:rsidRPr="00B158DC">
              <w:rPr>
                <w:color w:val="000000"/>
                <w:sz w:val="20"/>
                <w:szCs w:val="22"/>
              </w:rPr>
              <w:t>0,0461</w:t>
            </w:r>
          </w:p>
        </w:tc>
        <w:tc>
          <w:tcPr>
            <w:tcW w:w="687" w:type="pct"/>
            <w:shd w:val="clear" w:color="auto" w:fill="auto"/>
            <w:noWrap/>
            <w:vAlign w:val="center"/>
            <w:hideMark/>
          </w:tcPr>
          <w:p w14:paraId="49444BD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C1F113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EE419BD" w14:textId="77777777" w:rsidR="00473BE7" w:rsidRPr="00B158DC" w:rsidRDefault="00473BE7" w:rsidP="0012602E">
            <w:pPr>
              <w:jc w:val="center"/>
              <w:rPr>
                <w:color w:val="000000"/>
                <w:sz w:val="20"/>
                <w:szCs w:val="22"/>
              </w:rPr>
            </w:pPr>
            <w:r w:rsidRPr="00B158DC">
              <w:rPr>
                <w:color w:val="000000"/>
                <w:sz w:val="20"/>
                <w:szCs w:val="22"/>
              </w:rPr>
              <w:t>0,0461</w:t>
            </w:r>
          </w:p>
        </w:tc>
      </w:tr>
      <w:tr w:rsidR="00473BE7" w:rsidRPr="00B158DC" w14:paraId="273F38CA" w14:textId="77777777" w:rsidTr="0012602E">
        <w:trPr>
          <w:trHeight w:hRule="exact" w:val="340"/>
        </w:trPr>
        <w:tc>
          <w:tcPr>
            <w:tcW w:w="2184" w:type="pct"/>
            <w:shd w:val="clear" w:color="auto" w:fill="auto"/>
            <w:noWrap/>
            <w:vAlign w:val="center"/>
            <w:hideMark/>
          </w:tcPr>
          <w:p w14:paraId="7063C89F" w14:textId="77777777" w:rsidR="00473BE7" w:rsidRPr="00B158DC" w:rsidRDefault="00473BE7" w:rsidP="0012602E">
            <w:pPr>
              <w:rPr>
                <w:color w:val="000000"/>
                <w:sz w:val="20"/>
                <w:szCs w:val="22"/>
              </w:rPr>
            </w:pPr>
            <w:r w:rsidRPr="00B158DC">
              <w:rPr>
                <w:color w:val="000000"/>
                <w:sz w:val="20"/>
                <w:szCs w:val="22"/>
              </w:rPr>
              <w:t>ЦРБ Терапия</w:t>
            </w:r>
          </w:p>
        </w:tc>
        <w:tc>
          <w:tcPr>
            <w:tcW w:w="687" w:type="pct"/>
            <w:shd w:val="clear" w:color="auto" w:fill="auto"/>
            <w:noWrap/>
            <w:vAlign w:val="center"/>
            <w:hideMark/>
          </w:tcPr>
          <w:p w14:paraId="3F147F43" w14:textId="77777777" w:rsidR="00473BE7" w:rsidRPr="00B158DC" w:rsidRDefault="00473BE7" w:rsidP="0012602E">
            <w:pPr>
              <w:jc w:val="center"/>
              <w:rPr>
                <w:color w:val="000000"/>
                <w:sz w:val="20"/>
                <w:szCs w:val="22"/>
              </w:rPr>
            </w:pPr>
            <w:r w:rsidRPr="00B158DC">
              <w:rPr>
                <w:color w:val="000000"/>
                <w:sz w:val="20"/>
                <w:szCs w:val="22"/>
              </w:rPr>
              <w:t>0,1095</w:t>
            </w:r>
          </w:p>
        </w:tc>
        <w:tc>
          <w:tcPr>
            <w:tcW w:w="687" w:type="pct"/>
            <w:shd w:val="clear" w:color="auto" w:fill="auto"/>
            <w:noWrap/>
            <w:vAlign w:val="center"/>
            <w:hideMark/>
          </w:tcPr>
          <w:p w14:paraId="1062FEC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0D54FD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265D23C" w14:textId="77777777" w:rsidR="00473BE7" w:rsidRPr="00B158DC" w:rsidRDefault="00473BE7" w:rsidP="0012602E">
            <w:pPr>
              <w:jc w:val="center"/>
              <w:rPr>
                <w:color w:val="000000"/>
                <w:sz w:val="20"/>
                <w:szCs w:val="22"/>
              </w:rPr>
            </w:pPr>
            <w:r w:rsidRPr="00B158DC">
              <w:rPr>
                <w:color w:val="000000"/>
                <w:sz w:val="20"/>
                <w:szCs w:val="22"/>
              </w:rPr>
              <w:t>0,1095</w:t>
            </w:r>
          </w:p>
        </w:tc>
      </w:tr>
      <w:tr w:rsidR="00473BE7" w:rsidRPr="00B158DC" w14:paraId="3A0CB0E4" w14:textId="77777777" w:rsidTr="0012602E">
        <w:trPr>
          <w:trHeight w:hRule="exact" w:val="340"/>
        </w:trPr>
        <w:tc>
          <w:tcPr>
            <w:tcW w:w="2184" w:type="pct"/>
            <w:shd w:val="clear" w:color="auto" w:fill="auto"/>
            <w:noWrap/>
            <w:vAlign w:val="center"/>
            <w:hideMark/>
          </w:tcPr>
          <w:p w14:paraId="3F7273ED" w14:textId="77777777" w:rsidR="00473BE7" w:rsidRPr="00B158DC" w:rsidRDefault="00473BE7" w:rsidP="0012602E">
            <w:pPr>
              <w:rPr>
                <w:color w:val="000000"/>
                <w:sz w:val="20"/>
                <w:szCs w:val="22"/>
              </w:rPr>
            </w:pPr>
            <w:r w:rsidRPr="00B158DC">
              <w:rPr>
                <w:color w:val="000000"/>
                <w:sz w:val="20"/>
                <w:szCs w:val="22"/>
              </w:rPr>
              <w:t>ЦРБ Хирургия</w:t>
            </w:r>
          </w:p>
        </w:tc>
        <w:tc>
          <w:tcPr>
            <w:tcW w:w="687" w:type="pct"/>
            <w:shd w:val="clear" w:color="auto" w:fill="auto"/>
            <w:noWrap/>
            <w:vAlign w:val="center"/>
            <w:hideMark/>
          </w:tcPr>
          <w:p w14:paraId="24D61D12" w14:textId="77777777" w:rsidR="00473BE7" w:rsidRPr="00B158DC" w:rsidRDefault="00473BE7" w:rsidP="0012602E">
            <w:pPr>
              <w:jc w:val="center"/>
              <w:rPr>
                <w:color w:val="000000"/>
                <w:sz w:val="20"/>
                <w:szCs w:val="22"/>
              </w:rPr>
            </w:pPr>
            <w:r w:rsidRPr="00B158DC">
              <w:rPr>
                <w:color w:val="000000"/>
                <w:sz w:val="20"/>
                <w:szCs w:val="22"/>
              </w:rPr>
              <w:t>0,2405</w:t>
            </w:r>
          </w:p>
        </w:tc>
        <w:tc>
          <w:tcPr>
            <w:tcW w:w="687" w:type="pct"/>
            <w:shd w:val="clear" w:color="auto" w:fill="auto"/>
            <w:noWrap/>
            <w:vAlign w:val="center"/>
            <w:hideMark/>
          </w:tcPr>
          <w:p w14:paraId="45260A7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F6B4EC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2BA8F00" w14:textId="77777777" w:rsidR="00473BE7" w:rsidRPr="00B158DC" w:rsidRDefault="00473BE7" w:rsidP="0012602E">
            <w:pPr>
              <w:jc w:val="center"/>
              <w:rPr>
                <w:color w:val="000000"/>
                <w:sz w:val="20"/>
                <w:szCs w:val="22"/>
              </w:rPr>
            </w:pPr>
            <w:r w:rsidRPr="00B158DC">
              <w:rPr>
                <w:color w:val="000000"/>
                <w:sz w:val="20"/>
                <w:szCs w:val="22"/>
              </w:rPr>
              <w:t>0,2405</w:t>
            </w:r>
          </w:p>
        </w:tc>
      </w:tr>
      <w:tr w:rsidR="00473BE7" w:rsidRPr="00B158DC" w14:paraId="27F8BFA2" w14:textId="77777777" w:rsidTr="0012602E">
        <w:trPr>
          <w:trHeight w:hRule="exact" w:val="340"/>
        </w:trPr>
        <w:tc>
          <w:tcPr>
            <w:tcW w:w="2184" w:type="pct"/>
            <w:shd w:val="clear" w:color="auto" w:fill="auto"/>
            <w:noWrap/>
            <w:vAlign w:val="center"/>
            <w:hideMark/>
          </w:tcPr>
          <w:p w14:paraId="13EAF605" w14:textId="77777777" w:rsidR="00473BE7" w:rsidRPr="00B158DC" w:rsidRDefault="00473BE7" w:rsidP="0012602E">
            <w:pPr>
              <w:rPr>
                <w:color w:val="000000"/>
                <w:sz w:val="20"/>
                <w:szCs w:val="22"/>
              </w:rPr>
            </w:pPr>
            <w:r w:rsidRPr="00B158DC">
              <w:rPr>
                <w:color w:val="000000"/>
                <w:sz w:val="20"/>
                <w:szCs w:val="22"/>
              </w:rPr>
              <w:t>Шагова, 1 ДК</w:t>
            </w:r>
          </w:p>
        </w:tc>
        <w:tc>
          <w:tcPr>
            <w:tcW w:w="687" w:type="pct"/>
            <w:shd w:val="clear" w:color="auto" w:fill="auto"/>
            <w:noWrap/>
            <w:vAlign w:val="center"/>
            <w:hideMark/>
          </w:tcPr>
          <w:p w14:paraId="37ECD377" w14:textId="77777777" w:rsidR="00473BE7" w:rsidRPr="00B158DC" w:rsidRDefault="00473BE7" w:rsidP="0012602E">
            <w:pPr>
              <w:jc w:val="center"/>
              <w:rPr>
                <w:color w:val="000000"/>
                <w:sz w:val="20"/>
                <w:szCs w:val="22"/>
              </w:rPr>
            </w:pPr>
            <w:r w:rsidRPr="00B158DC">
              <w:rPr>
                <w:color w:val="000000"/>
                <w:sz w:val="20"/>
                <w:szCs w:val="22"/>
              </w:rPr>
              <w:t>0,6162</w:t>
            </w:r>
          </w:p>
        </w:tc>
        <w:tc>
          <w:tcPr>
            <w:tcW w:w="687" w:type="pct"/>
            <w:shd w:val="clear" w:color="auto" w:fill="auto"/>
            <w:noWrap/>
            <w:vAlign w:val="center"/>
            <w:hideMark/>
          </w:tcPr>
          <w:p w14:paraId="1379582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1383E9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5C5FFF2" w14:textId="77777777" w:rsidR="00473BE7" w:rsidRPr="00B158DC" w:rsidRDefault="00473BE7" w:rsidP="0012602E">
            <w:pPr>
              <w:jc w:val="center"/>
              <w:rPr>
                <w:color w:val="000000"/>
                <w:sz w:val="20"/>
                <w:szCs w:val="22"/>
              </w:rPr>
            </w:pPr>
            <w:r w:rsidRPr="00B158DC">
              <w:rPr>
                <w:color w:val="000000"/>
                <w:sz w:val="20"/>
                <w:szCs w:val="22"/>
              </w:rPr>
              <w:t>0,6162</w:t>
            </w:r>
          </w:p>
        </w:tc>
      </w:tr>
      <w:tr w:rsidR="00473BE7" w:rsidRPr="00B158DC" w14:paraId="580ED2AA" w14:textId="77777777" w:rsidTr="0012602E">
        <w:trPr>
          <w:trHeight w:hRule="exact" w:val="340"/>
        </w:trPr>
        <w:tc>
          <w:tcPr>
            <w:tcW w:w="2184" w:type="pct"/>
            <w:shd w:val="clear" w:color="auto" w:fill="auto"/>
            <w:noWrap/>
            <w:vAlign w:val="center"/>
            <w:hideMark/>
          </w:tcPr>
          <w:p w14:paraId="0CDC5FBA" w14:textId="77777777" w:rsidR="00473BE7" w:rsidRPr="00B158DC" w:rsidRDefault="00473BE7" w:rsidP="0012602E">
            <w:pPr>
              <w:rPr>
                <w:color w:val="000000"/>
                <w:sz w:val="20"/>
                <w:szCs w:val="22"/>
              </w:rPr>
            </w:pPr>
            <w:r w:rsidRPr="00B158DC">
              <w:rPr>
                <w:color w:val="000000"/>
                <w:sz w:val="20"/>
                <w:szCs w:val="22"/>
              </w:rPr>
              <w:t>Шагова, 10 (1)</w:t>
            </w:r>
          </w:p>
        </w:tc>
        <w:tc>
          <w:tcPr>
            <w:tcW w:w="687" w:type="pct"/>
            <w:shd w:val="clear" w:color="auto" w:fill="auto"/>
            <w:noWrap/>
            <w:vAlign w:val="center"/>
            <w:hideMark/>
          </w:tcPr>
          <w:p w14:paraId="7D512D0C" w14:textId="77777777" w:rsidR="00473BE7" w:rsidRPr="00B158DC" w:rsidRDefault="00473BE7" w:rsidP="0012602E">
            <w:pPr>
              <w:jc w:val="center"/>
              <w:rPr>
                <w:color w:val="000000"/>
                <w:sz w:val="20"/>
                <w:szCs w:val="22"/>
              </w:rPr>
            </w:pPr>
            <w:r w:rsidRPr="00B158DC">
              <w:rPr>
                <w:color w:val="000000"/>
                <w:sz w:val="20"/>
                <w:szCs w:val="22"/>
              </w:rPr>
              <w:t>0,289</w:t>
            </w:r>
          </w:p>
        </w:tc>
        <w:tc>
          <w:tcPr>
            <w:tcW w:w="687" w:type="pct"/>
            <w:shd w:val="clear" w:color="auto" w:fill="auto"/>
            <w:noWrap/>
            <w:vAlign w:val="center"/>
            <w:hideMark/>
          </w:tcPr>
          <w:p w14:paraId="2E3A145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52AB4CF"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526717F4" w14:textId="77777777" w:rsidR="00473BE7" w:rsidRPr="00B158DC" w:rsidRDefault="00473BE7" w:rsidP="0012602E">
            <w:pPr>
              <w:jc w:val="center"/>
              <w:rPr>
                <w:color w:val="000000"/>
                <w:sz w:val="20"/>
                <w:szCs w:val="22"/>
              </w:rPr>
            </w:pPr>
            <w:r w:rsidRPr="00B158DC">
              <w:rPr>
                <w:color w:val="000000"/>
                <w:sz w:val="20"/>
                <w:szCs w:val="22"/>
              </w:rPr>
              <w:t>0,289</w:t>
            </w:r>
          </w:p>
        </w:tc>
      </w:tr>
      <w:tr w:rsidR="00473BE7" w:rsidRPr="00B158DC" w14:paraId="00E35C99" w14:textId="77777777" w:rsidTr="0012602E">
        <w:trPr>
          <w:trHeight w:hRule="exact" w:val="340"/>
        </w:trPr>
        <w:tc>
          <w:tcPr>
            <w:tcW w:w="2184" w:type="pct"/>
            <w:shd w:val="clear" w:color="auto" w:fill="auto"/>
            <w:noWrap/>
            <w:vAlign w:val="center"/>
            <w:hideMark/>
          </w:tcPr>
          <w:p w14:paraId="4BB4BA98" w14:textId="77777777" w:rsidR="00473BE7" w:rsidRPr="00B158DC" w:rsidRDefault="00473BE7" w:rsidP="0012602E">
            <w:pPr>
              <w:rPr>
                <w:color w:val="000000"/>
                <w:sz w:val="20"/>
                <w:szCs w:val="22"/>
              </w:rPr>
            </w:pPr>
            <w:r w:rsidRPr="00B158DC">
              <w:rPr>
                <w:color w:val="000000"/>
                <w:sz w:val="20"/>
                <w:szCs w:val="22"/>
              </w:rPr>
              <w:t>Шагова, 10 (2)</w:t>
            </w:r>
          </w:p>
        </w:tc>
        <w:tc>
          <w:tcPr>
            <w:tcW w:w="687" w:type="pct"/>
            <w:shd w:val="clear" w:color="auto" w:fill="auto"/>
            <w:noWrap/>
            <w:vAlign w:val="center"/>
            <w:hideMark/>
          </w:tcPr>
          <w:p w14:paraId="6F673634" w14:textId="77777777" w:rsidR="00473BE7" w:rsidRPr="00B158DC" w:rsidRDefault="00473BE7" w:rsidP="0012602E">
            <w:pPr>
              <w:jc w:val="center"/>
              <w:rPr>
                <w:color w:val="000000"/>
                <w:sz w:val="20"/>
                <w:szCs w:val="22"/>
              </w:rPr>
            </w:pPr>
            <w:r w:rsidRPr="00B158DC">
              <w:rPr>
                <w:color w:val="000000"/>
                <w:sz w:val="20"/>
                <w:szCs w:val="22"/>
              </w:rPr>
              <w:t>0,289</w:t>
            </w:r>
          </w:p>
        </w:tc>
        <w:tc>
          <w:tcPr>
            <w:tcW w:w="687" w:type="pct"/>
            <w:shd w:val="clear" w:color="auto" w:fill="auto"/>
            <w:noWrap/>
            <w:vAlign w:val="center"/>
            <w:hideMark/>
          </w:tcPr>
          <w:p w14:paraId="659752B0"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94C160E"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6F71B68" w14:textId="77777777" w:rsidR="00473BE7" w:rsidRPr="00B158DC" w:rsidRDefault="00473BE7" w:rsidP="0012602E">
            <w:pPr>
              <w:jc w:val="center"/>
              <w:rPr>
                <w:color w:val="000000"/>
                <w:sz w:val="20"/>
                <w:szCs w:val="22"/>
              </w:rPr>
            </w:pPr>
            <w:r w:rsidRPr="00B158DC">
              <w:rPr>
                <w:color w:val="000000"/>
                <w:sz w:val="20"/>
                <w:szCs w:val="22"/>
              </w:rPr>
              <w:t>0,289</w:t>
            </w:r>
          </w:p>
        </w:tc>
      </w:tr>
      <w:tr w:rsidR="00473BE7" w:rsidRPr="00B158DC" w14:paraId="19FE8C6D" w14:textId="77777777" w:rsidTr="0012602E">
        <w:trPr>
          <w:trHeight w:hRule="exact" w:val="340"/>
        </w:trPr>
        <w:tc>
          <w:tcPr>
            <w:tcW w:w="2184" w:type="pct"/>
            <w:shd w:val="clear" w:color="auto" w:fill="auto"/>
            <w:noWrap/>
            <w:vAlign w:val="center"/>
            <w:hideMark/>
          </w:tcPr>
          <w:p w14:paraId="2D63F7C8" w14:textId="77777777" w:rsidR="00473BE7" w:rsidRPr="00B158DC" w:rsidRDefault="00473BE7" w:rsidP="0012602E">
            <w:pPr>
              <w:rPr>
                <w:color w:val="000000"/>
                <w:sz w:val="20"/>
                <w:szCs w:val="22"/>
              </w:rPr>
            </w:pPr>
            <w:r w:rsidRPr="00B158DC">
              <w:rPr>
                <w:color w:val="000000"/>
                <w:sz w:val="20"/>
                <w:szCs w:val="22"/>
              </w:rPr>
              <w:t>Шагова, 11 (1)</w:t>
            </w:r>
          </w:p>
        </w:tc>
        <w:tc>
          <w:tcPr>
            <w:tcW w:w="687" w:type="pct"/>
            <w:shd w:val="clear" w:color="auto" w:fill="auto"/>
            <w:noWrap/>
            <w:vAlign w:val="center"/>
            <w:hideMark/>
          </w:tcPr>
          <w:p w14:paraId="6F256ED9" w14:textId="77777777" w:rsidR="00473BE7" w:rsidRPr="00B158DC" w:rsidRDefault="00473BE7" w:rsidP="0012602E">
            <w:pPr>
              <w:jc w:val="center"/>
              <w:rPr>
                <w:color w:val="000000"/>
                <w:sz w:val="20"/>
                <w:szCs w:val="22"/>
              </w:rPr>
            </w:pPr>
            <w:r w:rsidRPr="00B158DC">
              <w:rPr>
                <w:color w:val="000000"/>
                <w:sz w:val="20"/>
                <w:szCs w:val="22"/>
              </w:rPr>
              <w:t>0,1632</w:t>
            </w:r>
          </w:p>
        </w:tc>
        <w:tc>
          <w:tcPr>
            <w:tcW w:w="687" w:type="pct"/>
            <w:shd w:val="clear" w:color="auto" w:fill="auto"/>
            <w:noWrap/>
            <w:vAlign w:val="center"/>
            <w:hideMark/>
          </w:tcPr>
          <w:p w14:paraId="0A1A733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3C2779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671E22C" w14:textId="77777777" w:rsidR="00473BE7" w:rsidRPr="00B158DC" w:rsidRDefault="00473BE7" w:rsidP="0012602E">
            <w:pPr>
              <w:jc w:val="center"/>
              <w:rPr>
                <w:color w:val="000000"/>
                <w:sz w:val="20"/>
                <w:szCs w:val="22"/>
              </w:rPr>
            </w:pPr>
            <w:r w:rsidRPr="00B158DC">
              <w:rPr>
                <w:color w:val="000000"/>
                <w:sz w:val="20"/>
                <w:szCs w:val="22"/>
              </w:rPr>
              <w:t>0,1632</w:t>
            </w:r>
          </w:p>
        </w:tc>
      </w:tr>
      <w:tr w:rsidR="00473BE7" w:rsidRPr="00B158DC" w14:paraId="289200F6" w14:textId="77777777" w:rsidTr="0012602E">
        <w:trPr>
          <w:trHeight w:hRule="exact" w:val="340"/>
        </w:trPr>
        <w:tc>
          <w:tcPr>
            <w:tcW w:w="2184" w:type="pct"/>
            <w:shd w:val="clear" w:color="auto" w:fill="auto"/>
            <w:noWrap/>
            <w:vAlign w:val="center"/>
            <w:hideMark/>
          </w:tcPr>
          <w:p w14:paraId="555DEE4A" w14:textId="77777777" w:rsidR="00473BE7" w:rsidRPr="00B158DC" w:rsidRDefault="00473BE7" w:rsidP="0012602E">
            <w:pPr>
              <w:rPr>
                <w:color w:val="000000"/>
                <w:sz w:val="20"/>
                <w:szCs w:val="22"/>
              </w:rPr>
            </w:pPr>
            <w:r w:rsidRPr="00B158DC">
              <w:rPr>
                <w:color w:val="000000"/>
                <w:sz w:val="20"/>
                <w:szCs w:val="22"/>
              </w:rPr>
              <w:t>Шагова, 11 (2)</w:t>
            </w:r>
          </w:p>
        </w:tc>
        <w:tc>
          <w:tcPr>
            <w:tcW w:w="687" w:type="pct"/>
            <w:shd w:val="clear" w:color="auto" w:fill="auto"/>
            <w:noWrap/>
            <w:vAlign w:val="center"/>
            <w:hideMark/>
          </w:tcPr>
          <w:p w14:paraId="0F8B6BAC" w14:textId="77777777" w:rsidR="00473BE7" w:rsidRPr="00B158DC" w:rsidRDefault="00473BE7" w:rsidP="0012602E">
            <w:pPr>
              <w:jc w:val="center"/>
              <w:rPr>
                <w:color w:val="000000"/>
                <w:sz w:val="20"/>
                <w:szCs w:val="22"/>
              </w:rPr>
            </w:pPr>
            <w:r w:rsidRPr="00B158DC">
              <w:rPr>
                <w:color w:val="000000"/>
                <w:sz w:val="20"/>
                <w:szCs w:val="22"/>
              </w:rPr>
              <w:t>0,1632</w:t>
            </w:r>
          </w:p>
        </w:tc>
        <w:tc>
          <w:tcPr>
            <w:tcW w:w="687" w:type="pct"/>
            <w:shd w:val="clear" w:color="auto" w:fill="auto"/>
            <w:noWrap/>
            <w:vAlign w:val="center"/>
            <w:hideMark/>
          </w:tcPr>
          <w:p w14:paraId="72AE505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44D15E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C4E72AC" w14:textId="77777777" w:rsidR="00473BE7" w:rsidRPr="00B158DC" w:rsidRDefault="00473BE7" w:rsidP="0012602E">
            <w:pPr>
              <w:jc w:val="center"/>
              <w:rPr>
                <w:color w:val="000000"/>
                <w:sz w:val="20"/>
                <w:szCs w:val="22"/>
              </w:rPr>
            </w:pPr>
            <w:r w:rsidRPr="00B158DC">
              <w:rPr>
                <w:color w:val="000000"/>
                <w:sz w:val="20"/>
                <w:szCs w:val="22"/>
              </w:rPr>
              <w:t>0,1632</w:t>
            </w:r>
          </w:p>
        </w:tc>
      </w:tr>
      <w:tr w:rsidR="00473BE7" w:rsidRPr="00B158DC" w14:paraId="20BD27EF" w14:textId="77777777" w:rsidTr="0012602E">
        <w:trPr>
          <w:trHeight w:hRule="exact" w:val="340"/>
        </w:trPr>
        <w:tc>
          <w:tcPr>
            <w:tcW w:w="2184" w:type="pct"/>
            <w:shd w:val="clear" w:color="auto" w:fill="auto"/>
            <w:noWrap/>
            <w:vAlign w:val="center"/>
            <w:hideMark/>
          </w:tcPr>
          <w:p w14:paraId="043B93FE" w14:textId="77777777" w:rsidR="00473BE7" w:rsidRPr="00B158DC" w:rsidRDefault="00473BE7" w:rsidP="0012602E">
            <w:pPr>
              <w:rPr>
                <w:color w:val="000000"/>
                <w:sz w:val="20"/>
                <w:szCs w:val="22"/>
              </w:rPr>
            </w:pPr>
            <w:r w:rsidRPr="00B158DC">
              <w:rPr>
                <w:color w:val="000000"/>
                <w:sz w:val="20"/>
                <w:szCs w:val="22"/>
              </w:rPr>
              <w:t>Шагова, 12</w:t>
            </w:r>
          </w:p>
        </w:tc>
        <w:tc>
          <w:tcPr>
            <w:tcW w:w="687" w:type="pct"/>
            <w:shd w:val="clear" w:color="auto" w:fill="auto"/>
            <w:noWrap/>
            <w:vAlign w:val="center"/>
            <w:hideMark/>
          </w:tcPr>
          <w:p w14:paraId="7CA93AB5" w14:textId="77777777" w:rsidR="00473BE7" w:rsidRPr="00B158DC" w:rsidRDefault="00473BE7" w:rsidP="0012602E">
            <w:pPr>
              <w:jc w:val="center"/>
              <w:rPr>
                <w:color w:val="000000"/>
                <w:sz w:val="20"/>
                <w:szCs w:val="22"/>
              </w:rPr>
            </w:pPr>
            <w:r w:rsidRPr="00B158DC">
              <w:rPr>
                <w:color w:val="000000"/>
                <w:sz w:val="20"/>
                <w:szCs w:val="22"/>
              </w:rPr>
              <w:t>0,2095</w:t>
            </w:r>
          </w:p>
        </w:tc>
        <w:tc>
          <w:tcPr>
            <w:tcW w:w="687" w:type="pct"/>
            <w:shd w:val="clear" w:color="auto" w:fill="auto"/>
            <w:noWrap/>
            <w:vAlign w:val="center"/>
            <w:hideMark/>
          </w:tcPr>
          <w:p w14:paraId="033E1DE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10CF86A"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9A2AC69" w14:textId="77777777" w:rsidR="00473BE7" w:rsidRPr="00B158DC" w:rsidRDefault="00473BE7" w:rsidP="0012602E">
            <w:pPr>
              <w:jc w:val="center"/>
              <w:rPr>
                <w:color w:val="000000"/>
                <w:sz w:val="20"/>
                <w:szCs w:val="22"/>
              </w:rPr>
            </w:pPr>
            <w:r w:rsidRPr="00B158DC">
              <w:rPr>
                <w:color w:val="000000"/>
                <w:sz w:val="20"/>
                <w:szCs w:val="22"/>
              </w:rPr>
              <w:t>0,2095</w:t>
            </w:r>
          </w:p>
        </w:tc>
      </w:tr>
      <w:tr w:rsidR="00473BE7" w:rsidRPr="00B158DC" w14:paraId="193001E0" w14:textId="77777777" w:rsidTr="0012602E">
        <w:trPr>
          <w:trHeight w:hRule="exact" w:val="340"/>
        </w:trPr>
        <w:tc>
          <w:tcPr>
            <w:tcW w:w="2184" w:type="pct"/>
            <w:shd w:val="clear" w:color="auto" w:fill="auto"/>
            <w:noWrap/>
            <w:vAlign w:val="center"/>
            <w:hideMark/>
          </w:tcPr>
          <w:p w14:paraId="13B1C2DC" w14:textId="77777777" w:rsidR="00473BE7" w:rsidRPr="00B158DC" w:rsidRDefault="00473BE7" w:rsidP="0012602E">
            <w:pPr>
              <w:rPr>
                <w:color w:val="000000"/>
                <w:sz w:val="20"/>
                <w:szCs w:val="22"/>
              </w:rPr>
            </w:pPr>
            <w:r w:rsidRPr="00B158DC">
              <w:rPr>
                <w:color w:val="000000"/>
                <w:sz w:val="20"/>
                <w:szCs w:val="22"/>
              </w:rPr>
              <w:t>Шагова, 14 (1)</w:t>
            </w:r>
          </w:p>
        </w:tc>
        <w:tc>
          <w:tcPr>
            <w:tcW w:w="687" w:type="pct"/>
            <w:shd w:val="clear" w:color="auto" w:fill="auto"/>
            <w:noWrap/>
            <w:vAlign w:val="center"/>
            <w:hideMark/>
          </w:tcPr>
          <w:p w14:paraId="258D2CE4" w14:textId="77777777" w:rsidR="00473BE7" w:rsidRPr="00B158DC" w:rsidRDefault="00473BE7" w:rsidP="0012602E">
            <w:pPr>
              <w:jc w:val="center"/>
              <w:rPr>
                <w:color w:val="000000"/>
                <w:sz w:val="20"/>
                <w:szCs w:val="22"/>
              </w:rPr>
            </w:pPr>
            <w:r w:rsidRPr="00B158DC">
              <w:rPr>
                <w:color w:val="000000"/>
                <w:sz w:val="20"/>
                <w:szCs w:val="22"/>
              </w:rPr>
              <w:t>0,277</w:t>
            </w:r>
          </w:p>
        </w:tc>
        <w:tc>
          <w:tcPr>
            <w:tcW w:w="687" w:type="pct"/>
            <w:shd w:val="clear" w:color="auto" w:fill="auto"/>
            <w:noWrap/>
            <w:vAlign w:val="center"/>
            <w:hideMark/>
          </w:tcPr>
          <w:p w14:paraId="33FFFEC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EDE950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C07FADF" w14:textId="77777777" w:rsidR="00473BE7" w:rsidRPr="00B158DC" w:rsidRDefault="00473BE7" w:rsidP="0012602E">
            <w:pPr>
              <w:jc w:val="center"/>
              <w:rPr>
                <w:color w:val="000000"/>
                <w:sz w:val="20"/>
                <w:szCs w:val="22"/>
              </w:rPr>
            </w:pPr>
            <w:r w:rsidRPr="00B158DC">
              <w:rPr>
                <w:color w:val="000000"/>
                <w:sz w:val="20"/>
                <w:szCs w:val="22"/>
              </w:rPr>
              <w:t>0,277</w:t>
            </w:r>
          </w:p>
        </w:tc>
      </w:tr>
      <w:tr w:rsidR="00473BE7" w:rsidRPr="00B158DC" w14:paraId="2CA6384A" w14:textId="77777777" w:rsidTr="0012602E">
        <w:trPr>
          <w:trHeight w:hRule="exact" w:val="340"/>
        </w:trPr>
        <w:tc>
          <w:tcPr>
            <w:tcW w:w="2184" w:type="pct"/>
            <w:shd w:val="clear" w:color="auto" w:fill="auto"/>
            <w:noWrap/>
            <w:vAlign w:val="center"/>
            <w:hideMark/>
          </w:tcPr>
          <w:p w14:paraId="61C49F14" w14:textId="77777777" w:rsidR="00473BE7" w:rsidRPr="00B158DC" w:rsidRDefault="00473BE7" w:rsidP="0012602E">
            <w:pPr>
              <w:rPr>
                <w:color w:val="000000"/>
                <w:sz w:val="20"/>
                <w:szCs w:val="22"/>
              </w:rPr>
            </w:pPr>
            <w:r w:rsidRPr="00B158DC">
              <w:rPr>
                <w:color w:val="000000"/>
                <w:sz w:val="20"/>
                <w:szCs w:val="22"/>
              </w:rPr>
              <w:t>Шагова, 14(2)</w:t>
            </w:r>
          </w:p>
        </w:tc>
        <w:tc>
          <w:tcPr>
            <w:tcW w:w="687" w:type="pct"/>
            <w:shd w:val="clear" w:color="auto" w:fill="auto"/>
            <w:noWrap/>
            <w:vAlign w:val="center"/>
            <w:hideMark/>
          </w:tcPr>
          <w:p w14:paraId="4F179EA7" w14:textId="77777777" w:rsidR="00473BE7" w:rsidRPr="00B158DC" w:rsidRDefault="00473BE7" w:rsidP="0012602E">
            <w:pPr>
              <w:jc w:val="center"/>
              <w:rPr>
                <w:color w:val="000000"/>
                <w:sz w:val="20"/>
                <w:szCs w:val="22"/>
              </w:rPr>
            </w:pPr>
            <w:r w:rsidRPr="00B158DC">
              <w:rPr>
                <w:color w:val="000000"/>
                <w:sz w:val="20"/>
                <w:szCs w:val="22"/>
              </w:rPr>
              <w:t>0,277</w:t>
            </w:r>
          </w:p>
        </w:tc>
        <w:tc>
          <w:tcPr>
            <w:tcW w:w="687" w:type="pct"/>
            <w:shd w:val="clear" w:color="auto" w:fill="auto"/>
            <w:noWrap/>
            <w:vAlign w:val="center"/>
            <w:hideMark/>
          </w:tcPr>
          <w:p w14:paraId="582E451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21D1D5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1FC0706" w14:textId="77777777" w:rsidR="00473BE7" w:rsidRPr="00B158DC" w:rsidRDefault="00473BE7" w:rsidP="0012602E">
            <w:pPr>
              <w:jc w:val="center"/>
              <w:rPr>
                <w:color w:val="000000"/>
                <w:sz w:val="20"/>
                <w:szCs w:val="22"/>
              </w:rPr>
            </w:pPr>
            <w:r w:rsidRPr="00B158DC">
              <w:rPr>
                <w:color w:val="000000"/>
                <w:sz w:val="20"/>
                <w:szCs w:val="22"/>
              </w:rPr>
              <w:t>0,277</w:t>
            </w:r>
          </w:p>
        </w:tc>
      </w:tr>
      <w:tr w:rsidR="00473BE7" w:rsidRPr="00B158DC" w14:paraId="4194A1CD" w14:textId="77777777" w:rsidTr="0012602E">
        <w:trPr>
          <w:trHeight w:hRule="exact" w:val="340"/>
        </w:trPr>
        <w:tc>
          <w:tcPr>
            <w:tcW w:w="2184" w:type="pct"/>
            <w:shd w:val="clear" w:color="auto" w:fill="auto"/>
            <w:noWrap/>
            <w:vAlign w:val="center"/>
            <w:hideMark/>
          </w:tcPr>
          <w:p w14:paraId="7FCA47D2" w14:textId="77777777" w:rsidR="00473BE7" w:rsidRPr="00B158DC" w:rsidRDefault="00473BE7" w:rsidP="0012602E">
            <w:pPr>
              <w:rPr>
                <w:color w:val="000000"/>
                <w:sz w:val="20"/>
                <w:szCs w:val="22"/>
              </w:rPr>
            </w:pPr>
            <w:r w:rsidRPr="00B158DC">
              <w:rPr>
                <w:color w:val="000000"/>
                <w:sz w:val="20"/>
                <w:szCs w:val="22"/>
              </w:rPr>
              <w:t>Шагова, 15</w:t>
            </w:r>
          </w:p>
        </w:tc>
        <w:tc>
          <w:tcPr>
            <w:tcW w:w="687" w:type="pct"/>
            <w:shd w:val="clear" w:color="auto" w:fill="auto"/>
            <w:noWrap/>
            <w:vAlign w:val="center"/>
            <w:hideMark/>
          </w:tcPr>
          <w:p w14:paraId="0E32346F" w14:textId="77777777" w:rsidR="00473BE7" w:rsidRPr="00B158DC" w:rsidRDefault="00473BE7" w:rsidP="0012602E">
            <w:pPr>
              <w:jc w:val="center"/>
              <w:rPr>
                <w:color w:val="000000"/>
                <w:sz w:val="20"/>
                <w:szCs w:val="22"/>
              </w:rPr>
            </w:pPr>
            <w:r w:rsidRPr="00B158DC">
              <w:rPr>
                <w:color w:val="000000"/>
                <w:sz w:val="20"/>
                <w:szCs w:val="22"/>
              </w:rPr>
              <w:t>0,2355</w:t>
            </w:r>
          </w:p>
        </w:tc>
        <w:tc>
          <w:tcPr>
            <w:tcW w:w="687" w:type="pct"/>
            <w:shd w:val="clear" w:color="auto" w:fill="auto"/>
            <w:noWrap/>
            <w:vAlign w:val="center"/>
            <w:hideMark/>
          </w:tcPr>
          <w:p w14:paraId="3712449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2DE2C85"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05ED816" w14:textId="77777777" w:rsidR="00473BE7" w:rsidRPr="00B158DC" w:rsidRDefault="00473BE7" w:rsidP="0012602E">
            <w:pPr>
              <w:jc w:val="center"/>
              <w:rPr>
                <w:color w:val="000000"/>
                <w:sz w:val="20"/>
                <w:szCs w:val="22"/>
              </w:rPr>
            </w:pPr>
            <w:r w:rsidRPr="00B158DC">
              <w:rPr>
                <w:color w:val="000000"/>
                <w:sz w:val="20"/>
                <w:szCs w:val="22"/>
              </w:rPr>
              <w:t>0,2355</w:t>
            </w:r>
          </w:p>
        </w:tc>
      </w:tr>
      <w:tr w:rsidR="00473BE7" w:rsidRPr="00B158DC" w14:paraId="1126AA75" w14:textId="77777777" w:rsidTr="0012602E">
        <w:trPr>
          <w:trHeight w:hRule="exact" w:val="340"/>
        </w:trPr>
        <w:tc>
          <w:tcPr>
            <w:tcW w:w="2184" w:type="pct"/>
            <w:shd w:val="clear" w:color="auto" w:fill="auto"/>
            <w:noWrap/>
            <w:vAlign w:val="center"/>
            <w:hideMark/>
          </w:tcPr>
          <w:p w14:paraId="7E101F31" w14:textId="77777777" w:rsidR="00473BE7" w:rsidRPr="00B158DC" w:rsidRDefault="00473BE7" w:rsidP="0012602E">
            <w:pPr>
              <w:rPr>
                <w:color w:val="000000"/>
                <w:sz w:val="20"/>
                <w:szCs w:val="22"/>
              </w:rPr>
            </w:pPr>
            <w:r w:rsidRPr="00B158DC">
              <w:rPr>
                <w:color w:val="000000"/>
                <w:sz w:val="20"/>
                <w:szCs w:val="22"/>
              </w:rPr>
              <w:t>Шагова, 16</w:t>
            </w:r>
          </w:p>
        </w:tc>
        <w:tc>
          <w:tcPr>
            <w:tcW w:w="687" w:type="pct"/>
            <w:shd w:val="clear" w:color="auto" w:fill="auto"/>
            <w:noWrap/>
            <w:vAlign w:val="center"/>
            <w:hideMark/>
          </w:tcPr>
          <w:p w14:paraId="4B89A651" w14:textId="77777777" w:rsidR="00473BE7" w:rsidRPr="00B158DC" w:rsidRDefault="00473BE7" w:rsidP="0012602E">
            <w:pPr>
              <w:jc w:val="center"/>
              <w:rPr>
                <w:color w:val="000000"/>
                <w:sz w:val="20"/>
                <w:szCs w:val="22"/>
              </w:rPr>
            </w:pPr>
            <w:r w:rsidRPr="00B158DC">
              <w:rPr>
                <w:color w:val="000000"/>
                <w:sz w:val="20"/>
                <w:szCs w:val="22"/>
              </w:rPr>
              <w:t>0,2317</w:t>
            </w:r>
          </w:p>
        </w:tc>
        <w:tc>
          <w:tcPr>
            <w:tcW w:w="687" w:type="pct"/>
            <w:shd w:val="clear" w:color="auto" w:fill="auto"/>
            <w:noWrap/>
            <w:vAlign w:val="center"/>
            <w:hideMark/>
          </w:tcPr>
          <w:p w14:paraId="7ABE53A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29C32E3"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D592D2B" w14:textId="77777777" w:rsidR="00473BE7" w:rsidRPr="00B158DC" w:rsidRDefault="00473BE7" w:rsidP="0012602E">
            <w:pPr>
              <w:jc w:val="center"/>
              <w:rPr>
                <w:color w:val="000000"/>
                <w:sz w:val="20"/>
                <w:szCs w:val="22"/>
              </w:rPr>
            </w:pPr>
            <w:r w:rsidRPr="00B158DC">
              <w:rPr>
                <w:color w:val="000000"/>
                <w:sz w:val="20"/>
                <w:szCs w:val="22"/>
              </w:rPr>
              <w:t>0,2317</w:t>
            </w:r>
          </w:p>
        </w:tc>
      </w:tr>
      <w:tr w:rsidR="00473BE7" w:rsidRPr="00B158DC" w14:paraId="76694707" w14:textId="77777777" w:rsidTr="0012602E">
        <w:trPr>
          <w:trHeight w:hRule="exact" w:val="340"/>
        </w:trPr>
        <w:tc>
          <w:tcPr>
            <w:tcW w:w="2184" w:type="pct"/>
            <w:shd w:val="clear" w:color="auto" w:fill="auto"/>
            <w:noWrap/>
            <w:vAlign w:val="center"/>
            <w:hideMark/>
          </w:tcPr>
          <w:p w14:paraId="13660A45" w14:textId="77777777" w:rsidR="00473BE7" w:rsidRPr="00B158DC" w:rsidRDefault="00473BE7" w:rsidP="0012602E">
            <w:pPr>
              <w:rPr>
                <w:color w:val="000000"/>
                <w:sz w:val="20"/>
                <w:szCs w:val="22"/>
              </w:rPr>
            </w:pPr>
            <w:r w:rsidRPr="00B158DC">
              <w:rPr>
                <w:color w:val="000000"/>
                <w:sz w:val="20"/>
                <w:szCs w:val="22"/>
              </w:rPr>
              <w:t>Шагова, 17</w:t>
            </w:r>
          </w:p>
        </w:tc>
        <w:tc>
          <w:tcPr>
            <w:tcW w:w="687" w:type="pct"/>
            <w:shd w:val="clear" w:color="auto" w:fill="auto"/>
            <w:noWrap/>
            <w:vAlign w:val="center"/>
            <w:hideMark/>
          </w:tcPr>
          <w:p w14:paraId="4CA4C2A5" w14:textId="77777777" w:rsidR="00473BE7" w:rsidRPr="00B158DC" w:rsidRDefault="00473BE7" w:rsidP="0012602E">
            <w:pPr>
              <w:jc w:val="center"/>
              <w:rPr>
                <w:color w:val="000000"/>
                <w:sz w:val="20"/>
                <w:szCs w:val="22"/>
              </w:rPr>
            </w:pPr>
            <w:r w:rsidRPr="00B158DC">
              <w:rPr>
                <w:color w:val="000000"/>
                <w:sz w:val="20"/>
                <w:szCs w:val="22"/>
              </w:rPr>
              <w:t>0,2448</w:t>
            </w:r>
          </w:p>
        </w:tc>
        <w:tc>
          <w:tcPr>
            <w:tcW w:w="687" w:type="pct"/>
            <w:shd w:val="clear" w:color="auto" w:fill="auto"/>
            <w:noWrap/>
            <w:vAlign w:val="center"/>
            <w:hideMark/>
          </w:tcPr>
          <w:p w14:paraId="67CC1C0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1C5BAAC2"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3B29E23" w14:textId="77777777" w:rsidR="00473BE7" w:rsidRPr="00B158DC" w:rsidRDefault="00473BE7" w:rsidP="0012602E">
            <w:pPr>
              <w:jc w:val="center"/>
              <w:rPr>
                <w:color w:val="000000"/>
                <w:sz w:val="20"/>
                <w:szCs w:val="22"/>
              </w:rPr>
            </w:pPr>
            <w:r w:rsidRPr="00B158DC">
              <w:rPr>
                <w:color w:val="000000"/>
                <w:sz w:val="20"/>
                <w:szCs w:val="22"/>
              </w:rPr>
              <w:t>0,2448</w:t>
            </w:r>
          </w:p>
        </w:tc>
      </w:tr>
      <w:tr w:rsidR="00473BE7" w:rsidRPr="00B158DC" w14:paraId="1E4D48E7" w14:textId="77777777" w:rsidTr="0012602E">
        <w:trPr>
          <w:trHeight w:hRule="exact" w:val="340"/>
        </w:trPr>
        <w:tc>
          <w:tcPr>
            <w:tcW w:w="2184" w:type="pct"/>
            <w:shd w:val="clear" w:color="auto" w:fill="auto"/>
            <w:noWrap/>
            <w:vAlign w:val="center"/>
            <w:hideMark/>
          </w:tcPr>
          <w:p w14:paraId="3FD6DF17" w14:textId="77777777" w:rsidR="00473BE7" w:rsidRPr="00B158DC" w:rsidRDefault="00473BE7" w:rsidP="0012602E">
            <w:pPr>
              <w:rPr>
                <w:color w:val="000000"/>
                <w:sz w:val="20"/>
                <w:szCs w:val="22"/>
              </w:rPr>
            </w:pPr>
            <w:r w:rsidRPr="00B158DC">
              <w:rPr>
                <w:color w:val="000000"/>
                <w:sz w:val="20"/>
                <w:szCs w:val="22"/>
              </w:rPr>
              <w:t>Шагова, 18</w:t>
            </w:r>
          </w:p>
        </w:tc>
        <w:tc>
          <w:tcPr>
            <w:tcW w:w="687" w:type="pct"/>
            <w:shd w:val="clear" w:color="auto" w:fill="auto"/>
            <w:noWrap/>
            <w:vAlign w:val="center"/>
            <w:hideMark/>
          </w:tcPr>
          <w:p w14:paraId="31393F76" w14:textId="77777777" w:rsidR="00473BE7" w:rsidRPr="00B158DC" w:rsidRDefault="00473BE7" w:rsidP="0012602E">
            <w:pPr>
              <w:jc w:val="center"/>
              <w:rPr>
                <w:color w:val="000000"/>
                <w:sz w:val="20"/>
                <w:szCs w:val="22"/>
              </w:rPr>
            </w:pPr>
            <w:r w:rsidRPr="00B158DC">
              <w:rPr>
                <w:color w:val="000000"/>
                <w:sz w:val="20"/>
                <w:szCs w:val="22"/>
              </w:rPr>
              <w:t>0,2367</w:t>
            </w:r>
          </w:p>
        </w:tc>
        <w:tc>
          <w:tcPr>
            <w:tcW w:w="687" w:type="pct"/>
            <w:shd w:val="clear" w:color="auto" w:fill="auto"/>
            <w:noWrap/>
            <w:vAlign w:val="center"/>
            <w:hideMark/>
          </w:tcPr>
          <w:p w14:paraId="7C445DF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5D6C817"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7BC70D11" w14:textId="77777777" w:rsidR="00473BE7" w:rsidRPr="00B158DC" w:rsidRDefault="00473BE7" w:rsidP="0012602E">
            <w:pPr>
              <w:jc w:val="center"/>
              <w:rPr>
                <w:color w:val="000000"/>
                <w:sz w:val="20"/>
                <w:szCs w:val="22"/>
              </w:rPr>
            </w:pPr>
            <w:r w:rsidRPr="00B158DC">
              <w:rPr>
                <w:color w:val="000000"/>
                <w:sz w:val="20"/>
                <w:szCs w:val="22"/>
              </w:rPr>
              <w:t>0,2367</w:t>
            </w:r>
          </w:p>
        </w:tc>
      </w:tr>
      <w:tr w:rsidR="00473BE7" w:rsidRPr="00B158DC" w14:paraId="6ABE6BCA" w14:textId="77777777" w:rsidTr="0012602E">
        <w:trPr>
          <w:trHeight w:hRule="exact" w:val="340"/>
        </w:trPr>
        <w:tc>
          <w:tcPr>
            <w:tcW w:w="2184" w:type="pct"/>
            <w:shd w:val="clear" w:color="auto" w:fill="auto"/>
            <w:noWrap/>
            <w:vAlign w:val="center"/>
            <w:hideMark/>
          </w:tcPr>
          <w:p w14:paraId="15F285FC" w14:textId="77777777" w:rsidR="00473BE7" w:rsidRPr="00B158DC" w:rsidRDefault="00473BE7" w:rsidP="0012602E">
            <w:pPr>
              <w:rPr>
                <w:color w:val="000000"/>
                <w:sz w:val="20"/>
                <w:szCs w:val="22"/>
              </w:rPr>
            </w:pPr>
            <w:r w:rsidRPr="00B158DC">
              <w:rPr>
                <w:color w:val="000000"/>
                <w:sz w:val="20"/>
                <w:szCs w:val="22"/>
              </w:rPr>
              <w:t>Шагова, 19</w:t>
            </w:r>
          </w:p>
        </w:tc>
        <w:tc>
          <w:tcPr>
            <w:tcW w:w="687" w:type="pct"/>
            <w:shd w:val="clear" w:color="auto" w:fill="auto"/>
            <w:noWrap/>
            <w:vAlign w:val="center"/>
            <w:hideMark/>
          </w:tcPr>
          <w:p w14:paraId="140AD3A4" w14:textId="77777777" w:rsidR="00473BE7" w:rsidRPr="00B158DC" w:rsidRDefault="00473BE7" w:rsidP="0012602E">
            <w:pPr>
              <w:jc w:val="center"/>
              <w:rPr>
                <w:color w:val="000000"/>
                <w:sz w:val="20"/>
                <w:szCs w:val="22"/>
              </w:rPr>
            </w:pPr>
            <w:r w:rsidRPr="00B158DC">
              <w:rPr>
                <w:color w:val="000000"/>
                <w:sz w:val="20"/>
                <w:szCs w:val="22"/>
              </w:rPr>
              <w:t>0,288</w:t>
            </w:r>
          </w:p>
        </w:tc>
        <w:tc>
          <w:tcPr>
            <w:tcW w:w="687" w:type="pct"/>
            <w:shd w:val="clear" w:color="auto" w:fill="auto"/>
            <w:noWrap/>
            <w:vAlign w:val="center"/>
            <w:hideMark/>
          </w:tcPr>
          <w:p w14:paraId="7E65EBC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71424A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4ACE6325" w14:textId="77777777" w:rsidR="00473BE7" w:rsidRPr="00B158DC" w:rsidRDefault="00473BE7" w:rsidP="0012602E">
            <w:pPr>
              <w:jc w:val="center"/>
              <w:rPr>
                <w:color w:val="000000"/>
                <w:sz w:val="20"/>
                <w:szCs w:val="22"/>
              </w:rPr>
            </w:pPr>
            <w:r w:rsidRPr="00B158DC">
              <w:rPr>
                <w:color w:val="000000"/>
                <w:sz w:val="20"/>
                <w:szCs w:val="22"/>
              </w:rPr>
              <w:t>0,288</w:t>
            </w:r>
          </w:p>
        </w:tc>
      </w:tr>
      <w:tr w:rsidR="00473BE7" w:rsidRPr="00B158DC" w14:paraId="1A93EB41" w14:textId="77777777" w:rsidTr="0012602E">
        <w:trPr>
          <w:trHeight w:hRule="exact" w:val="340"/>
        </w:trPr>
        <w:tc>
          <w:tcPr>
            <w:tcW w:w="2184" w:type="pct"/>
            <w:shd w:val="clear" w:color="auto" w:fill="auto"/>
            <w:noWrap/>
            <w:vAlign w:val="center"/>
            <w:hideMark/>
          </w:tcPr>
          <w:p w14:paraId="263A0D0F" w14:textId="77777777" w:rsidR="00473BE7" w:rsidRPr="00B158DC" w:rsidRDefault="00473BE7" w:rsidP="0012602E">
            <w:pPr>
              <w:rPr>
                <w:color w:val="000000"/>
                <w:sz w:val="20"/>
                <w:szCs w:val="22"/>
              </w:rPr>
            </w:pPr>
            <w:r w:rsidRPr="00B158DC">
              <w:rPr>
                <w:color w:val="000000"/>
                <w:sz w:val="20"/>
                <w:szCs w:val="22"/>
              </w:rPr>
              <w:t>Шагова, 2</w:t>
            </w:r>
          </w:p>
        </w:tc>
        <w:tc>
          <w:tcPr>
            <w:tcW w:w="687" w:type="pct"/>
            <w:shd w:val="clear" w:color="auto" w:fill="auto"/>
            <w:noWrap/>
            <w:vAlign w:val="center"/>
            <w:hideMark/>
          </w:tcPr>
          <w:p w14:paraId="1C13C8C6" w14:textId="77777777" w:rsidR="00473BE7" w:rsidRPr="00B158DC" w:rsidRDefault="00473BE7" w:rsidP="0012602E">
            <w:pPr>
              <w:jc w:val="center"/>
              <w:rPr>
                <w:color w:val="000000"/>
                <w:sz w:val="20"/>
                <w:szCs w:val="22"/>
              </w:rPr>
            </w:pPr>
            <w:r w:rsidRPr="00B158DC">
              <w:rPr>
                <w:color w:val="000000"/>
                <w:sz w:val="20"/>
                <w:szCs w:val="22"/>
              </w:rPr>
              <w:t>0,3501</w:t>
            </w:r>
          </w:p>
        </w:tc>
        <w:tc>
          <w:tcPr>
            <w:tcW w:w="687" w:type="pct"/>
            <w:shd w:val="clear" w:color="auto" w:fill="auto"/>
            <w:noWrap/>
            <w:vAlign w:val="center"/>
            <w:hideMark/>
          </w:tcPr>
          <w:p w14:paraId="3E0A22F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5ECC2DD"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6FC5D4C" w14:textId="77777777" w:rsidR="00473BE7" w:rsidRPr="00B158DC" w:rsidRDefault="00473BE7" w:rsidP="0012602E">
            <w:pPr>
              <w:jc w:val="center"/>
              <w:rPr>
                <w:color w:val="000000"/>
                <w:sz w:val="20"/>
                <w:szCs w:val="22"/>
              </w:rPr>
            </w:pPr>
            <w:r w:rsidRPr="00B158DC">
              <w:rPr>
                <w:color w:val="000000"/>
                <w:sz w:val="20"/>
                <w:szCs w:val="22"/>
              </w:rPr>
              <w:t>0,3501</w:t>
            </w:r>
          </w:p>
        </w:tc>
      </w:tr>
      <w:tr w:rsidR="00473BE7" w:rsidRPr="00B158DC" w14:paraId="00D7A16A" w14:textId="77777777" w:rsidTr="0012602E">
        <w:trPr>
          <w:trHeight w:hRule="exact" w:val="340"/>
        </w:trPr>
        <w:tc>
          <w:tcPr>
            <w:tcW w:w="2184" w:type="pct"/>
            <w:shd w:val="clear" w:color="auto" w:fill="auto"/>
            <w:noWrap/>
            <w:vAlign w:val="center"/>
            <w:hideMark/>
          </w:tcPr>
          <w:p w14:paraId="37B4CA65" w14:textId="77777777" w:rsidR="00473BE7" w:rsidRPr="00B158DC" w:rsidRDefault="00473BE7" w:rsidP="0012602E">
            <w:pPr>
              <w:rPr>
                <w:color w:val="000000"/>
                <w:sz w:val="20"/>
                <w:szCs w:val="22"/>
              </w:rPr>
            </w:pPr>
            <w:r w:rsidRPr="00B158DC">
              <w:rPr>
                <w:color w:val="000000"/>
                <w:sz w:val="20"/>
                <w:szCs w:val="22"/>
              </w:rPr>
              <w:t>Шагова, 3</w:t>
            </w:r>
          </w:p>
        </w:tc>
        <w:tc>
          <w:tcPr>
            <w:tcW w:w="687" w:type="pct"/>
            <w:shd w:val="clear" w:color="auto" w:fill="auto"/>
            <w:noWrap/>
            <w:vAlign w:val="center"/>
            <w:hideMark/>
          </w:tcPr>
          <w:p w14:paraId="2DC55DDC" w14:textId="77777777" w:rsidR="00473BE7" w:rsidRPr="00B158DC" w:rsidRDefault="00473BE7" w:rsidP="0012602E">
            <w:pPr>
              <w:jc w:val="center"/>
              <w:rPr>
                <w:color w:val="000000"/>
                <w:sz w:val="20"/>
                <w:szCs w:val="22"/>
              </w:rPr>
            </w:pPr>
            <w:r w:rsidRPr="00B158DC">
              <w:rPr>
                <w:color w:val="000000"/>
                <w:sz w:val="20"/>
                <w:szCs w:val="22"/>
              </w:rPr>
              <w:t>0,246</w:t>
            </w:r>
          </w:p>
        </w:tc>
        <w:tc>
          <w:tcPr>
            <w:tcW w:w="687" w:type="pct"/>
            <w:shd w:val="clear" w:color="auto" w:fill="auto"/>
            <w:noWrap/>
            <w:vAlign w:val="center"/>
            <w:hideMark/>
          </w:tcPr>
          <w:p w14:paraId="07AE7A3F"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B9474A4"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194B826F" w14:textId="77777777" w:rsidR="00473BE7" w:rsidRPr="00B158DC" w:rsidRDefault="00473BE7" w:rsidP="0012602E">
            <w:pPr>
              <w:jc w:val="center"/>
              <w:rPr>
                <w:color w:val="000000"/>
                <w:sz w:val="20"/>
                <w:szCs w:val="22"/>
              </w:rPr>
            </w:pPr>
            <w:r w:rsidRPr="00B158DC">
              <w:rPr>
                <w:color w:val="000000"/>
                <w:sz w:val="20"/>
                <w:szCs w:val="22"/>
              </w:rPr>
              <w:t>0,246</w:t>
            </w:r>
          </w:p>
        </w:tc>
      </w:tr>
      <w:tr w:rsidR="00473BE7" w:rsidRPr="00B158DC" w14:paraId="6F2C46C9" w14:textId="77777777" w:rsidTr="0012602E">
        <w:trPr>
          <w:trHeight w:hRule="exact" w:val="340"/>
        </w:trPr>
        <w:tc>
          <w:tcPr>
            <w:tcW w:w="2184" w:type="pct"/>
            <w:shd w:val="clear" w:color="auto" w:fill="auto"/>
            <w:noWrap/>
            <w:vAlign w:val="center"/>
            <w:hideMark/>
          </w:tcPr>
          <w:p w14:paraId="6B57FEC0" w14:textId="77777777" w:rsidR="00473BE7" w:rsidRPr="00B158DC" w:rsidRDefault="00473BE7" w:rsidP="0012602E">
            <w:pPr>
              <w:rPr>
                <w:color w:val="000000"/>
                <w:sz w:val="20"/>
                <w:szCs w:val="22"/>
              </w:rPr>
            </w:pPr>
            <w:r w:rsidRPr="00B158DC">
              <w:rPr>
                <w:color w:val="000000"/>
                <w:sz w:val="20"/>
                <w:szCs w:val="22"/>
              </w:rPr>
              <w:t>Шагова, 4</w:t>
            </w:r>
          </w:p>
        </w:tc>
        <w:tc>
          <w:tcPr>
            <w:tcW w:w="687" w:type="pct"/>
            <w:shd w:val="clear" w:color="auto" w:fill="auto"/>
            <w:noWrap/>
            <w:vAlign w:val="center"/>
            <w:hideMark/>
          </w:tcPr>
          <w:p w14:paraId="29D50224" w14:textId="77777777" w:rsidR="00473BE7" w:rsidRPr="00B158DC" w:rsidRDefault="00473BE7" w:rsidP="0012602E">
            <w:pPr>
              <w:jc w:val="center"/>
              <w:rPr>
                <w:color w:val="000000"/>
                <w:sz w:val="20"/>
                <w:szCs w:val="22"/>
              </w:rPr>
            </w:pPr>
            <w:r w:rsidRPr="00B158DC">
              <w:rPr>
                <w:color w:val="000000"/>
                <w:sz w:val="20"/>
                <w:szCs w:val="22"/>
              </w:rPr>
              <w:t>0,249</w:t>
            </w:r>
          </w:p>
        </w:tc>
        <w:tc>
          <w:tcPr>
            <w:tcW w:w="687" w:type="pct"/>
            <w:shd w:val="clear" w:color="auto" w:fill="auto"/>
            <w:noWrap/>
            <w:vAlign w:val="center"/>
            <w:hideMark/>
          </w:tcPr>
          <w:p w14:paraId="6BBFDDC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AAC8FDC"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917BFF8" w14:textId="77777777" w:rsidR="00473BE7" w:rsidRPr="00B158DC" w:rsidRDefault="00473BE7" w:rsidP="0012602E">
            <w:pPr>
              <w:jc w:val="center"/>
              <w:rPr>
                <w:color w:val="000000"/>
                <w:sz w:val="20"/>
                <w:szCs w:val="22"/>
              </w:rPr>
            </w:pPr>
            <w:r w:rsidRPr="00B158DC">
              <w:rPr>
                <w:color w:val="000000"/>
                <w:sz w:val="20"/>
                <w:szCs w:val="22"/>
              </w:rPr>
              <w:t>0,249</w:t>
            </w:r>
          </w:p>
        </w:tc>
      </w:tr>
      <w:tr w:rsidR="00473BE7" w:rsidRPr="00B158DC" w14:paraId="4DD11AB1" w14:textId="77777777" w:rsidTr="0012602E">
        <w:trPr>
          <w:trHeight w:hRule="exact" w:val="340"/>
        </w:trPr>
        <w:tc>
          <w:tcPr>
            <w:tcW w:w="2184" w:type="pct"/>
            <w:shd w:val="clear" w:color="auto" w:fill="auto"/>
            <w:noWrap/>
            <w:vAlign w:val="center"/>
            <w:hideMark/>
          </w:tcPr>
          <w:p w14:paraId="10A487FB" w14:textId="77777777" w:rsidR="00473BE7" w:rsidRPr="00B158DC" w:rsidRDefault="00473BE7" w:rsidP="0012602E">
            <w:pPr>
              <w:rPr>
                <w:color w:val="000000"/>
                <w:sz w:val="20"/>
                <w:szCs w:val="22"/>
              </w:rPr>
            </w:pPr>
            <w:r w:rsidRPr="00B158DC">
              <w:rPr>
                <w:color w:val="000000"/>
                <w:sz w:val="20"/>
                <w:szCs w:val="22"/>
              </w:rPr>
              <w:t>Шагова, 5</w:t>
            </w:r>
          </w:p>
        </w:tc>
        <w:tc>
          <w:tcPr>
            <w:tcW w:w="687" w:type="pct"/>
            <w:shd w:val="clear" w:color="auto" w:fill="auto"/>
            <w:noWrap/>
            <w:vAlign w:val="center"/>
            <w:hideMark/>
          </w:tcPr>
          <w:p w14:paraId="13015E82" w14:textId="77777777" w:rsidR="00473BE7" w:rsidRPr="00B158DC" w:rsidRDefault="00473BE7" w:rsidP="0012602E">
            <w:pPr>
              <w:jc w:val="center"/>
              <w:rPr>
                <w:color w:val="000000"/>
                <w:sz w:val="20"/>
                <w:szCs w:val="22"/>
              </w:rPr>
            </w:pPr>
            <w:r w:rsidRPr="00B158DC">
              <w:rPr>
                <w:color w:val="000000"/>
                <w:sz w:val="20"/>
                <w:szCs w:val="22"/>
              </w:rPr>
              <w:t>0,2488</w:t>
            </w:r>
          </w:p>
        </w:tc>
        <w:tc>
          <w:tcPr>
            <w:tcW w:w="687" w:type="pct"/>
            <w:shd w:val="clear" w:color="auto" w:fill="auto"/>
            <w:noWrap/>
            <w:vAlign w:val="center"/>
            <w:hideMark/>
          </w:tcPr>
          <w:p w14:paraId="36936F2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511C016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3A6EF59B" w14:textId="77777777" w:rsidR="00473BE7" w:rsidRPr="00B158DC" w:rsidRDefault="00473BE7" w:rsidP="0012602E">
            <w:pPr>
              <w:jc w:val="center"/>
              <w:rPr>
                <w:color w:val="000000"/>
                <w:sz w:val="20"/>
                <w:szCs w:val="22"/>
              </w:rPr>
            </w:pPr>
            <w:r w:rsidRPr="00B158DC">
              <w:rPr>
                <w:color w:val="000000"/>
                <w:sz w:val="20"/>
                <w:szCs w:val="22"/>
              </w:rPr>
              <w:t>0,2488</w:t>
            </w:r>
          </w:p>
        </w:tc>
      </w:tr>
      <w:tr w:rsidR="00473BE7" w:rsidRPr="00B158DC" w14:paraId="7F2A8462" w14:textId="77777777" w:rsidTr="0012602E">
        <w:trPr>
          <w:trHeight w:hRule="exact" w:val="340"/>
        </w:trPr>
        <w:tc>
          <w:tcPr>
            <w:tcW w:w="2184" w:type="pct"/>
            <w:shd w:val="clear" w:color="auto" w:fill="auto"/>
            <w:noWrap/>
            <w:vAlign w:val="center"/>
            <w:hideMark/>
          </w:tcPr>
          <w:p w14:paraId="69F9DAE7" w14:textId="77777777" w:rsidR="00473BE7" w:rsidRPr="00B158DC" w:rsidRDefault="00473BE7" w:rsidP="0012602E">
            <w:pPr>
              <w:rPr>
                <w:color w:val="000000"/>
                <w:sz w:val="20"/>
                <w:szCs w:val="22"/>
              </w:rPr>
            </w:pPr>
            <w:r w:rsidRPr="00B158DC">
              <w:rPr>
                <w:color w:val="000000"/>
                <w:sz w:val="20"/>
                <w:szCs w:val="22"/>
              </w:rPr>
              <w:t>Шагова, 6</w:t>
            </w:r>
          </w:p>
        </w:tc>
        <w:tc>
          <w:tcPr>
            <w:tcW w:w="687" w:type="pct"/>
            <w:shd w:val="clear" w:color="auto" w:fill="auto"/>
            <w:noWrap/>
            <w:vAlign w:val="center"/>
            <w:hideMark/>
          </w:tcPr>
          <w:p w14:paraId="314FD19F" w14:textId="77777777" w:rsidR="00473BE7" w:rsidRPr="00B158DC" w:rsidRDefault="00473BE7" w:rsidP="0012602E">
            <w:pPr>
              <w:jc w:val="center"/>
              <w:rPr>
                <w:color w:val="000000"/>
                <w:sz w:val="20"/>
                <w:szCs w:val="22"/>
              </w:rPr>
            </w:pPr>
            <w:r w:rsidRPr="00B158DC">
              <w:rPr>
                <w:color w:val="000000"/>
                <w:sz w:val="20"/>
                <w:szCs w:val="22"/>
              </w:rPr>
              <w:t>0,2298</w:t>
            </w:r>
          </w:p>
        </w:tc>
        <w:tc>
          <w:tcPr>
            <w:tcW w:w="687" w:type="pct"/>
            <w:shd w:val="clear" w:color="auto" w:fill="auto"/>
            <w:noWrap/>
            <w:vAlign w:val="center"/>
            <w:hideMark/>
          </w:tcPr>
          <w:p w14:paraId="5E298458"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9C71E0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6D7C842" w14:textId="77777777" w:rsidR="00473BE7" w:rsidRPr="00B158DC" w:rsidRDefault="00473BE7" w:rsidP="0012602E">
            <w:pPr>
              <w:jc w:val="center"/>
              <w:rPr>
                <w:color w:val="000000"/>
                <w:sz w:val="20"/>
                <w:szCs w:val="22"/>
              </w:rPr>
            </w:pPr>
            <w:r w:rsidRPr="00B158DC">
              <w:rPr>
                <w:color w:val="000000"/>
                <w:sz w:val="20"/>
                <w:szCs w:val="22"/>
              </w:rPr>
              <w:t>0,2298</w:t>
            </w:r>
          </w:p>
        </w:tc>
      </w:tr>
      <w:tr w:rsidR="00473BE7" w:rsidRPr="00B158DC" w14:paraId="3199B76A" w14:textId="77777777" w:rsidTr="0012602E">
        <w:trPr>
          <w:trHeight w:hRule="exact" w:val="340"/>
        </w:trPr>
        <w:tc>
          <w:tcPr>
            <w:tcW w:w="2184" w:type="pct"/>
            <w:shd w:val="clear" w:color="auto" w:fill="auto"/>
            <w:noWrap/>
            <w:vAlign w:val="center"/>
            <w:hideMark/>
          </w:tcPr>
          <w:p w14:paraId="1D259FD6" w14:textId="77777777" w:rsidR="00473BE7" w:rsidRPr="00B158DC" w:rsidRDefault="00473BE7" w:rsidP="0012602E">
            <w:pPr>
              <w:rPr>
                <w:color w:val="000000"/>
                <w:sz w:val="20"/>
                <w:szCs w:val="22"/>
              </w:rPr>
            </w:pPr>
            <w:r w:rsidRPr="00B158DC">
              <w:rPr>
                <w:color w:val="000000"/>
                <w:sz w:val="20"/>
                <w:szCs w:val="22"/>
              </w:rPr>
              <w:t>Шагова, 7</w:t>
            </w:r>
          </w:p>
        </w:tc>
        <w:tc>
          <w:tcPr>
            <w:tcW w:w="687" w:type="pct"/>
            <w:shd w:val="clear" w:color="auto" w:fill="auto"/>
            <w:noWrap/>
            <w:vAlign w:val="center"/>
            <w:hideMark/>
          </w:tcPr>
          <w:p w14:paraId="47718E83" w14:textId="77777777" w:rsidR="00473BE7" w:rsidRPr="00B158DC" w:rsidRDefault="00473BE7" w:rsidP="0012602E">
            <w:pPr>
              <w:jc w:val="center"/>
              <w:rPr>
                <w:color w:val="000000"/>
                <w:sz w:val="20"/>
                <w:szCs w:val="22"/>
              </w:rPr>
            </w:pPr>
            <w:r w:rsidRPr="00B158DC">
              <w:rPr>
                <w:color w:val="000000"/>
                <w:sz w:val="20"/>
                <w:szCs w:val="22"/>
              </w:rPr>
              <w:t>0,4582</w:t>
            </w:r>
          </w:p>
        </w:tc>
        <w:tc>
          <w:tcPr>
            <w:tcW w:w="687" w:type="pct"/>
            <w:shd w:val="clear" w:color="auto" w:fill="auto"/>
            <w:noWrap/>
            <w:vAlign w:val="center"/>
            <w:hideMark/>
          </w:tcPr>
          <w:p w14:paraId="6A75132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86C97A9"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6902F5B9" w14:textId="77777777" w:rsidR="00473BE7" w:rsidRPr="00B158DC" w:rsidRDefault="00473BE7" w:rsidP="0012602E">
            <w:pPr>
              <w:jc w:val="center"/>
              <w:rPr>
                <w:color w:val="000000"/>
                <w:sz w:val="20"/>
                <w:szCs w:val="22"/>
              </w:rPr>
            </w:pPr>
            <w:r w:rsidRPr="00B158DC">
              <w:rPr>
                <w:color w:val="000000"/>
                <w:sz w:val="20"/>
                <w:szCs w:val="22"/>
              </w:rPr>
              <w:t>0,4582</w:t>
            </w:r>
          </w:p>
        </w:tc>
      </w:tr>
      <w:tr w:rsidR="00473BE7" w:rsidRPr="00B158DC" w14:paraId="37E6D686" w14:textId="77777777" w:rsidTr="0012602E">
        <w:trPr>
          <w:trHeight w:hRule="exact" w:val="340"/>
        </w:trPr>
        <w:tc>
          <w:tcPr>
            <w:tcW w:w="2184" w:type="pct"/>
            <w:shd w:val="clear" w:color="auto" w:fill="auto"/>
            <w:noWrap/>
            <w:vAlign w:val="center"/>
            <w:hideMark/>
          </w:tcPr>
          <w:p w14:paraId="711E24FD" w14:textId="77777777" w:rsidR="00473BE7" w:rsidRPr="00B158DC" w:rsidRDefault="00473BE7" w:rsidP="0012602E">
            <w:pPr>
              <w:rPr>
                <w:color w:val="000000"/>
                <w:sz w:val="20"/>
                <w:szCs w:val="22"/>
              </w:rPr>
            </w:pPr>
            <w:r w:rsidRPr="00B158DC">
              <w:rPr>
                <w:color w:val="000000"/>
                <w:sz w:val="20"/>
                <w:szCs w:val="22"/>
              </w:rPr>
              <w:t>Шагова, 8</w:t>
            </w:r>
          </w:p>
        </w:tc>
        <w:tc>
          <w:tcPr>
            <w:tcW w:w="687" w:type="pct"/>
            <w:shd w:val="clear" w:color="auto" w:fill="auto"/>
            <w:noWrap/>
            <w:vAlign w:val="center"/>
            <w:hideMark/>
          </w:tcPr>
          <w:p w14:paraId="2C7DE2B1" w14:textId="77777777" w:rsidR="00473BE7" w:rsidRPr="00B158DC" w:rsidRDefault="00473BE7" w:rsidP="0012602E">
            <w:pPr>
              <w:jc w:val="center"/>
              <w:rPr>
                <w:color w:val="000000"/>
                <w:sz w:val="20"/>
                <w:szCs w:val="22"/>
              </w:rPr>
            </w:pPr>
            <w:r w:rsidRPr="00B158DC">
              <w:rPr>
                <w:color w:val="000000"/>
                <w:sz w:val="20"/>
                <w:szCs w:val="22"/>
              </w:rPr>
              <w:t>0,1981</w:t>
            </w:r>
          </w:p>
        </w:tc>
        <w:tc>
          <w:tcPr>
            <w:tcW w:w="687" w:type="pct"/>
            <w:shd w:val="clear" w:color="auto" w:fill="auto"/>
            <w:noWrap/>
            <w:vAlign w:val="center"/>
            <w:hideMark/>
          </w:tcPr>
          <w:p w14:paraId="746E5F9D"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956F688"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283C99D9" w14:textId="77777777" w:rsidR="00473BE7" w:rsidRPr="00B158DC" w:rsidRDefault="00473BE7" w:rsidP="0012602E">
            <w:pPr>
              <w:jc w:val="center"/>
              <w:rPr>
                <w:color w:val="000000"/>
                <w:sz w:val="20"/>
                <w:szCs w:val="22"/>
              </w:rPr>
            </w:pPr>
            <w:r w:rsidRPr="00B158DC">
              <w:rPr>
                <w:color w:val="000000"/>
                <w:sz w:val="20"/>
                <w:szCs w:val="22"/>
              </w:rPr>
              <w:t>0,1981</w:t>
            </w:r>
          </w:p>
        </w:tc>
      </w:tr>
      <w:tr w:rsidR="00473BE7" w:rsidRPr="00B158DC" w14:paraId="693097F5" w14:textId="77777777" w:rsidTr="0012602E">
        <w:trPr>
          <w:trHeight w:hRule="exact" w:val="340"/>
        </w:trPr>
        <w:tc>
          <w:tcPr>
            <w:tcW w:w="2184" w:type="pct"/>
            <w:shd w:val="clear" w:color="auto" w:fill="auto"/>
            <w:noWrap/>
            <w:vAlign w:val="center"/>
            <w:hideMark/>
          </w:tcPr>
          <w:p w14:paraId="2DC0B177" w14:textId="77777777" w:rsidR="00473BE7" w:rsidRPr="00B158DC" w:rsidRDefault="00473BE7" w:rsidP="0012602E">
            <w:pPr>
              <w:rPr>
                <w:color w:val="000000"/>
                <w:sz w:val="20"/>
                <w:szCs w:val="22"/>
              </w:rPr>
            </w:pPr>
            <w:r w:rsidRPr="00B158DC">
              <w:rPr>
                <w:color w:val="000000"/>
                <w:sz w:val="20"/>
                <w:szCs w:val="22"/>
              </w:rPr>
              <w:t>Шагова, 9</w:t>
            </w:r>
          </w:p>
        </w:tc>
        <w:tc>
          <w:tcPr>
            <w:tcW w:w="687" w:type="pct"/>
            <w:shd w:val="clear" w:color="auto" w:fill="auto"/>
            <w:noWrap/>
            <w:vAlign w:val="center"/>
            <w:hideMark/>
          </w:tcPr>
          <w:p w14:paraId="5464F374" w14:textId="77777777" w:rsidR="00473BE7" w:rsidRPr="00B158DC" w:rsidRDefault="00473BE7" w:rsidP="0012602E">
            <w:pPr>
              <w:jc w:val="center"/>
              <w:rPr>
                <w:color w:val="000000"/>
                <w:sz w:val="20"/>
                <w:szCs w:val="22"/>
              </w:rPr>
            </w:pPr>
            <w:r w:rsidRPr="00B158DC">
              <w:rPr>
                <w:color w:val="000000"/>
                <w:sz w:val="20"/>
                <w:szCs w:val="22"/>
              </w:rPr>
              <w:t>0,3004</w:t>
            </w:r>
          </w:p>
        </w:tc>
        <w:tc>
          <w:tcPr>
            <w:tcW w:w="687" w:type="pct"/>
            <w:shd w:val="clear" w:color="auto" w:fill="auto"/>
            <w:noWrap/>
            <w:vAlign w:val="center"/>
            <w:hideMark/>
          </w:tcPr>
          <w:p w14:paraId="3FDC7F15"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9042F96" w14:textId="77777777" w:rsidR="00473BE7" w:rsidRPr="00B158DC" w:rsidRDefault="00473BE7" w:rsidP="0012602E">
            <w:pPr>
              <w:jc w:val="center"/>
              <w:rPr>
                <w:color w:val="000000"/>
                <w:sz w:val="20"/>
                <w:szCs w:val="22"/>
              </w:rPr>
            </w:pPr>
            <w:r w:rsidRPr="00B158DC">
              <w:rPr>
                <w:color w:val="000000"/>
                <w:sz w:val="20"/>
                <w:szCs w:val="22"/>
              </w:rPr>
              <w:t>-</w:t>
            </w:r>
          </w:p>
        </w:tc>
        <w:tc>
          <w:tcPr>
            <w:tcW w:w="698" w:type="pct"/>
            <w:shd w:val="clear" w:color="auto" w:fill="auto"/>
            <w:noWrap/>
            <w:vAlign w:val="center"/>
            <w:hideMark/>
          </w:tcPr>
          <w:p w14:paraId="00A230A3" w14:textId="77777777" w:rsidR="00473BE7" w:rsidRPr="00B158DC" w:rsidRDefault="00473BE7" w:rsidP="0012602E">
            <w:pPr>
              <w:jc w:val="center"/>
              <w:rPr>
                <w:color w:val="000000"/>
                <w:sz w:val="20"/>
                <w:szCs w:val="22"/>
              </w:rPr>
            </w:pPr>
            <w:r w:rsidRPr="00B158DC">
              <w:rPr>
                <w:color w:val="000000"/>
                <w:sz w:val="20"/>
                <w:szCs w:val="22"/>
              </w:rPr>
              <w:t>0,3004</w:t>
            </w:r>
          </w:p>
        </w:tc>
      </w:tr>
      <w:tr w:rsidR="00473BE7" w:rsidRPr="00B158DC" w14:paraId="14A053E7" w14:textId="77777777" w:rsidTr="0012602E">
        <w:trPr>
          <w:trHeight w:hRule="exact" w:val="340"/>
        </w:trPr>
        <w:tc>
          <w:tcPr>
            <w:tcW w:w="2184" w:type="pct"/>
            <w:shd w:val="clear" w:color="auto" w:fill="auto"/>
            <w:noWrap/>
            <w:vAlign w:val="center"/>
            <w:hideMark/>
          </w:tcPr>
          <w:p w14:paraId="08427B6F" w14:textId="77777777" w:rsidR="00473BE7" w:rsidRPr="00B158DC" w:rsidRDefault="00473BE7" w:rsidP="0012602E">
            <w:pPr>
              <w:rPr>
                <w:color w:val="000000"/>
                <w:sz w:val="20"/>
                <w:szCs w:val="22"/>
              </w:rPr>
            </w:pPr>
            <w:r w:rsidRPr="00B158DC">
              <w:rPr>
                <w:color w:val="000000"/>
                <w:sz w:val="20"/>
                <w:szCs w:val="22"/>
              </w:rPr>
              <w:t>60 лет Октября, 3</w:t>
            </w:r>
          </w:p>
        </w:tc>
        <w:tc>
          <w:tcPr>
            <w:tcW w:w="687" w:type="pct"/>
            <w:shd w:val="clear" w:color="auto" w:fill="auto"/>
            <w:noWrap/>
            <w:vAlign w:val="center"/>
            <w:hideMark/>
          </w:tcPr>
          <w:p w14:paraId="7985FFB4"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24AF86F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CD88A6A" w14:textId="77777777" w:rsidR="00473BE7" w:rsidRPr="00B158DC" w:rsidRDefault="00473BE7" w:rsidP="0012602E">
            <w:pPr>
              <w:jc w:val="center"/>
              <w:rPr>
                <w:color w:val="000000"/>
                <w:sz w:val="20"/>
                <w:szCs w:val="22"/>
              </w:rPr>
            </w:pPr>
            <w:r w:rsidRPr="00B158DC">
              <w:rPr>
                <w:color w:val="000000"/>
                <w:sz w:val="20"/>
                <w:szCs w:val="22"/>
              </w:rPr>
              <w:t>0,12155</w:t>
            </w:r>
          </w:p>
        </w:tc>
        <w:tc>
          <w:tcPr>
            <w:tcW w:w="698" w:type="pct"/>
            <w:shd w:val="clear" w:color="auto" w:fill="auto"/>
            <w:noWrap/>
            <w:vAlign w:val="center"/>
            <w:hideMark/>
          </w:tcPr>
          <w:p w14:paraId="1A42ED8F" w14:textId="77777777" w:rsidR="00473BE7" w:rsidRPr="00B158DC" w:rsidRDefault="00473BE7" w:rsidP="0012602E">
            <w:pPr>
              <w:jc w:val="center"/>
              <w:rPr>
                <w:color w:val="000000"/>
                <w:sz w:val="20"/>
                <w:szCs w:val="22"/>
              </w:rPr>
            </w:pPr>
            <w:r w:rsidRPr="00B158DC">
              <w:rPr>
                <w:color w:val="000000"/>
                <w:sz w:val="20"/>
                <w:szCs w:val="22"/>
              </w:rPr>
              <w:t>0,12155</w:t>
            </w:r>
          </w:p>
        </w:tc>
      </w:tr>
      <w:tr w:rsidR="00473BE7" w:rsidRPr="00B158DC" w14:paraId="0EDABD98" w14:textId="77777777" w:rsidTr="0012602E">
        <w:trPr>
          <w:trHeight w:hRule="exact" w:val="340"/>
        </w:trPr>
        <w:tc>
          <w:tcPr>
            <w:tcW w:w="2184" w:type="pct"/>
            <w:shd w:val="clear" w:color="auto" w:fill="auto"/>
            <w:noWrap/>
            <w:vAlign w:val="center"/>
            <w:hideMark/>
          </w:tcPr>
          <w:p w14:paraId="65BF8D4C" w14:textId="77777777" w:rsidR="00473BE7" w:rsidRPr="00B158DC" w:rsidRDefault="00473BE7" w:rsidP="0012602E">
            <w:pPr>
              <w:rPr>
                <w:color w:val="000000"/>
                <w:sz w:val="20"/>
                <w:szCs w:val="22"/>
              </w:rPr>
            </w:pPr>
            <w:r w:rsidRPr="00B158DC">
              <w:rPr>
                <w:color w:val="000000"/>
                <w:sz w:val="20"/>
                <w:szCs w:val="22"/>
              </w:rPr>
              <w:t>60 лет Октября, д/с "Золотая рыбка"</w:t>
            </w:r>
          </w:p>
        </w:tc>
        <w:tc>
          <w:tcPr>
            <w:tcW w:w="687" w:type="pct"/>
            <w:shd w:val="clear" w:color="auto" w:fill="auto"/>
            <w:noWrap/>
            <w:vAlign w:val="center"/>
            <w:hideMark/>
          </w:tcPr>
          <w:p w14:paraId="009C8849"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10250CAC"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863E625" w14:textId="77777777" w:rsidR="00473BE7" w:rsidRPr="00B158DC" w:rsidRDefault="00473BE7" w:rsidP="0012602E">
            <w:pPr>
              <w:jc w:val="center"/>
              <w:rPr>
                <w:color w:val="000000"/>
                <w:sz w:val="20"/>
                <w:szCs w:val="22"/>
              </w:rPr>
            </w:pPr>
            <w:r w:rsidRPr="00B158DC">
              <w:rPr>
                <w:color w:val="000000"/>
                <w:sz w:val="20"/>
                <w:szCs w:val="22"/>
              </w:rPr>
              <w:t>0,01375</w:t>
            </w:r>
          </w:p>
        </w:tc>
        <w:tc>
          <w:tcPr>
            <w:tcW w:w="698" w:type="pct"/>
            <w:shd w:val="clear" w:color="auto" w:fill="auto"/>
            <w:noWrap/>
            <w:vAlign w:val="center"/>
            <w:hideMark/>
          </w:tcPr>
          <w:p w14:paraId="2B80FF9C" w14:textId="77777777" w:rsidR="00473BE7" w:rsidRPr="00B158DC" w:rsidRDefault="00473BE7" w:rsidP="0012602E">
            <w:pPr>
              <w:jc w:val="center"/>
              <w:rPr>
                <w:color w:val="000000"/>
                <w:sz w:val="20"/>
                <w:szCs w:val="22"/>
              </w:rPr>
            </w:pPr>
            <w:r w:rsidRPr="00B158DC">
              <w:rPr>
                <w:color w:val="000000"/>
                <w:sz w:val="20"/>
                <w:szCs w:val="22"/>
              </w:rPr>
              <w:t>0,01375</w:t>
            </w:r>
          </w:p>
        </w:tc>
      </w:tr>
      <w:tr w:rsidR="00473BE7" w:rsidRPr="00B158DC" w14:paraId="1F00A872" w14:textId="77777777" w:rsidTr="0012602E">
        <w:trPr>
          <w:trHeight w:hRule="exact" w:val="340"/>
        </w:trPr>
        <w:tc>
          <w:tcPr>
            <w:tcW w:w="2184" w:type="pct"/>
            <w:shd w:val="clear" w:color="auto" w:fill="auto"/>
            <w:noWrap/>
            <w:vAlign w:val="center"/>
            <w:hideMark/>
          </w:tcPr>
          <w:p w14:paraId="78A8335A" w14:textId="77777777" w:rsidR="00473BE7" w:rsidRPr="00B158DC" w:rsidRDefault="00473BE7" w:rsidP="0012602E">
            <w:pPr>
              <w:rPr>
                <w:color w:val="000000"/>
                <w:sz w:val="20"/>
                <w:szCs w:val="22"/>
              </w:rPr>
            </w:pPr>
            <w:r w:rsidRPr="00B158DC">
              <w:rPr>
                <w:color w:val="000000"/>
                <w:sz w:val="20"/>
                <w:szCs w:val="22"/>
              </w:rPr>
              <w:t>Водолей (Баня)</w:t>
            </w:r>
          </w:p>
        </w:tc>
        <w:tc>
          <w:tcPr>
            <w:tcW w:w="687" w:type="pct"/>
            <w:shd w:val="clear" w:color="auto" w:fill="auto"/>
            <w:noWrap/>
            <w:vAlign w:val="center"/>
            <w:hideMark/>
          </w:tcPr>
          <w:p w14:paraId="67C6FA4E"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577D70DB"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025F5854" w14:textId="77777777" w:rsidR="00473BE7" w:rsidRPr="00B158DC" w:rsidRDefault="00473BE7" w:rsidP="0012602E">
            <w:pPr>
              <w:jc w:val="center"/>
              <w:rPr>
                <w:color w:val="000000"/>
                <w:sz w:val="20"/>
                <w:szCs w:val="22"/>
              </w:rPr>
            </w:pPr>
            <w:r w:rsidRPr="00B158DC">
              <w:rPr>
                <w:color w:val="000000"/>
                <w:sz w:val="20"/>
                <w:szCs w:val="22"/>
              </w:rPr>
              <w:t>0,5</w:t>
            </w:r>
          </w:p>
        </w:tc>
        <w:tc>
          <w:tcPr>
            <w:tcW w:w="698" w:type="pct"/>
            <w:shd w:val="clear" w:color="auto" w:fill="auto"/>
            <w:noWrap/>
            <w:vAlign w:val="center"/>
            <w:hideMark/>
          </w:tcPr>
          <w:p w14:paraId="1ECC4F08" w14:textId="77777777" w:rsidR="00473BE7" w:rsidRPr="00B158DC" w:rsidRDefault="00473BE7" w:rsidP="0012602E">
            <w:pPr>
              <w:jc w:val="center"/>
              <w:rPr>
                <w:color w:val="000000"/>
                <w:sz w:val="20"/>
                <w:szCs w:val="22"/>
              </w:rPr>
            </w:pPr>
            <w:r w:rsidRPr="00B158DC">
              <w:rPr>
                <w:color w:val="000000"/>
                <w:sz w:val="20"/>
                <w:szCs w:val="22"/>
              </w:rPr>
              <w:t>0,5</w:t>
            </w:r>
          </w:p>
        </w:tc>
      </w:tr>
      <w:tr w:rsidR="00473BE7" w:rsidRPr="00B158DC" w14:paraId="70A50E57" w14:textId="77777777" w:rsidTr="0012602E">
        <w:trPr>
          <w:trHeight w:hRule="exact" w:val="340"/>
        </w:trPr>
        <w:tc>
          <w:tcPr>
            <w:tcW w:w="2184" w:type="pct"/>
            <w:shd w:val="clear" w:color="auto" w:fill="auto"/>
            <w:noWrap/>
            <w:vAlign w:val="center"/>
            <w:hideMark/>
          </w:tcPr>
          <w:p w14:paraId="774AF347" w14:textId="77777777" w:rsidR="00473BE7" w:rsidRPr="00B158DC" w:rsidRDefault="00473BE7" w:rsidP="0012602E">
            <w:pPr>
              <w:rPr>
                <w:color w:val="000000"/>
                <w:sz w:val="20"/>
                <w:szCs w:val="22"/>
              </w:rPr>
            </w:pPr>
            <w:r w:rsidRPr="00B158DC">
              <w:rPr>
                <w:color w:val="000000"/>
                <w:sz w:val="20"/>
                <w:szCs w:val="22"/>
              </w:rPr>
              <w:t>Комбинат</w:t>
            </w:r>
          </w:p>
        </w:tc>
        <w:tc>
          <w:tcPr>
            <w:tcW w:w="687" w:type="pct"/>
            <w:shd w:val="clear" w:color="auto" w:fill="auto"/>
            <w:noWrap/>
            <w:vAlign w:val="center"/>
            <w:hideMark/>
          </w:tcPr>
          <w:p w14:paraId="1163F124"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4226BFC7"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3981CFE" w14:textId="77777777" w:rsidR="00473BE7" w:rsidRPr="00B158DC" w:rsidRDefault="00473BE7" w:rsidP="0012602E">
            <w:pPr>
              <w:jc w:val="center"/>
              <w:rPr>
                <w:color w:val="000000"/>
                <w:sz w:val="20"/>
                <w:szCs w:val="22"/>
              </w:rPr>
            </w:pPr>
            <w:r w:rsidRPr="00B158DC">
              <w:rPr>
                <w:color w:val="000000"/>
                <w:sz w:val="20"/>
                <w:szCs w:val="22"/>
              </w:rPr>
              <w:t>0,0225</w:t>
            </w:r>
          </w:p>
        </w:tc>
        <w:tc>
          <w:tcPr>
            <w:tcW w:w="698" w:type="pct"/>
            <w:shd w:val="clear" w:color="auto" w:fill="auto"/>
            <w:noWrap/>
            <w:vAlign w:val="center"/>
            <w:hideMark/>
          </w:tcPr>
          <w:p w14:paraId="5D9D2519" w14:textId="77777777" w:rsidR="00473BE7" w:rsidRPr="00B158DC" w:rsidRDefault="00473BE7" w:rsidP="0012602E">
            <w:pPr>
              <w:jc w:val="center"/>
              <w:rPr>
                <w:color w:val="000000"/>
                <w:sz w:val="20"/>
                <w:szCs w:val="22"/>
              </w:rPr>
            </w:pPr>
            <w:r w:rsidRPr="00B158DC">
              <w:rPr>
                <w:color w:val="000000"/>
                <w:sz w:val="20"/>
                <w:szCs w:val="22"/>
              </w:rPr>
              <w:t>0,0225</w:t>
            </w:r>
          </w:p>
        </w:tc>
      </w:tr>
      <w:tr w:rsidR="00473BE7" w:rsidRPr="00B158DC" w14:paraId="6008C0A5" w14:textId="77777777" w:rsidTr="0012602E">
        <w:trPr>
          <w:trHeight w:hRule="exact" w:val="340"/>
        </w:trPr>
        <w:tc>
          <w:tcPr>
            <w:tcW w:w="2184" w:type="pct"/>
            <w:shd w:val="clear" w:color="auto" w:fill="auto"/>
            <w:noWrap/>
            <w:vAlign w:val="center"/>
            <w:hideMark/>
          </w:tcPr>
          <w:p w14:paraId="07240CC8" w14:textId="77777777" w:rsidR="00473BE7" w:rsidRPr="00B158DC" w:rsidRDefault="00473BE7" w:rsidP="0012602E">
            <w:pPr>
              <w:rPr>
                <w:color w:val="000000"/>
                <w:sz w:val="20"/>
                <w:szCs w:val="22"/>
              </w:rPr>
            </w:pPr>
            <w:r w:rsidRPr="00B158DC">
              <w:rPr>
                <w:color w:val="000000"/>
                <w:sz w:val="20"/>
                <w:szCs w:val="22"/>
              </w:rPr>
              <w:t>Любимова 1/1</w:t>
            </w:r>
          </w:p>
        </w:tc>
        <w:tc>
          <w:tcPr>
            <w:tcW w:w="687" w:type="pct"/>
            <w:shd w:val="clear" w:color="auto" w:fill="auto"/>
            <w:noWrap/>
            <w:vAlign w:val="center"/>
            <w:hideMark/>
          </w:tcPr>
          <w:p w14:paraId="0D0AFACC"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7944290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6E76908" w14:textId="77777777" w:rsidR="00473BE7" w:rsidRPr="00B158DC" w:rsidRDefault="00473BE7" w:rsidP="0012602E">
            <w:pPr>
              <w:jc w:val="center"/>
              <w:rPr>
                <w:color w:val="000000"/>
                <w:sz w:val="20"/>
                <w:szCs w:val="22"/>
              </w:rPr>
            </w:pPr>
            <w:r w:rsidRPr="00B158DC">
              <w:rPr>
                <w:color w:val="000000"/>
                <w:sz w:val="20"/>
                <w:szCs w:val="22"/>
              </w:rPr>
              <w:t>0,0209</w:t>
            </w:r>
          </w:p>
        </w:tc>
        <w:tc>
          <w:tcPr>
            <w:tcW w:w="698" w:type="pct"/>
            <w:shd w:val="clear" w:color="auto" w:fill="auto"/>
            <w:noWrap/>
            <w:vAlign w:val="center"/>
            <w:hideMark/>
          </w:tcPr>
          <w:p w14:paraId="36B5303F" w14:textId="77777777" w:rsidR="00473BE7" w:rsidRPr="00B158DC" w:rsidRDefault="00473BE7" w:rsidP="0012602E">
            <w:pPr>
              <w:jc w:val="center"/>
              <w:rPr>
                <w:color w:val="000000"/>
                <w:sz w:val="20"/>
                <w:szCs w:val="22"/>
              </w:rPr>
            </w:pPr>
            <w:r w:rsidRPr="00B158DC">
              <w:rPr>
                <w:color w:val="000000"/>
                <w:sz w:val="20"/>
                <w:szCs w:val="22"/>
              </w:rPr>
              <w:t>0,0209</w:t>
            </w:r>
          </w:p>
        </w:tc>
      </w:tr>
      <w:tr w:rsidR="00473BE7" w:rsidRPr="00B158DC" w14:paraId="5A6DB09C" w14:textId="77777777" w:rsidTr="0012602E">
        <w:trPr>
          <w:trHeight w:hRule="exact" w:val="340"/>
        </w:trPr>
        <w:tc>
          <w:tcPr>
            <w:tcW w:w="2184" w:type="pct"/>
            <w:shd w:val="clear" w:color="auto" w:fill="auto"/>
            <w:noWrap/>
            <w:vAlign w:val="center"/>
            <w:hideMark/>
          </w:tcPr>
          <w:p w14:paraId="4AD35906" w14:textId="77777777" w:rsidR="00473BE7" w:rsidRPr="00B158DC" w:rsidRDefault="00473BE7" w:rsidP="0012602E">
            <w:pPr>
              <w:rPr>
                <w:color w:val="000000"/>
                <w:sz w:val="20"/>
                <w:szCs w:val="22"/>
              </w:rPr>
            </w:pPr>
            <w:r w:rsidRPr="00B158DC">
              <w:rPr>
                <w:color w:val="000000"/>
                <w:sz w:val="20"/>
                <w:szCs w:val="22"/>
              </w:rPr>
              <w:t>Советская, 17 магазин</w:t>
            </w:r>
          </w:p>
        </w:tc>
        <w:tc>
          <w:tcPr>
            <w:tcW w:w="687" w:type="pct"/>
            <w:shd w:val="clear" w:color="auto" w:fill="auto"/>
            <w:noWrap/>
            <w:vAlign w:val="center"/>
            <w:hideMark/>
          </w:tcPr>
          <w:p w14:paraId="290B2847"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2C14F141"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A780CB3" w14:textId="77777777" w:rsidR="00473BE7" w:rsidRPr="00B158DC" w:rsidRDefault="00473BE7" w:rsidP="0012602E">
            <w:pPr>
              <w:jc w:val="center"/>
              <w:rPr>
                <w:color w:val="000000"/>
                <w:sz w:val="20"/>
                <w:szCs w:val="22"/>
              </w:rPr>
            </w:pPr>
            <w:r w:rsidRPr="00B158DC">
              <w:rPr>
                <w:color w:val="000000"/>
                <w:sz w:val="20"/>
                <w:szCs w:val="22"/>
              </w:rPr>
              <w:t>0,00165</w:t>
            </w:r>
          </w:p>
        </w:tc>
        <w:tc>
          <w:tcPr>
            <w:tcW w:w="698" w:type="pct"/>
            <w:shd w:val="clear" w:color="auto" w:fill="auto"/>
            <w:noWrap/>
            <w:vAlign w:val="center"/>
            <w:hideMark/>
          </w:tcPr>
          <w:p w14:paraId="2A8C10CF" w14:textId="77777777" w:rsidR="00473BE7" w:rsidRPr="00B158DC" w:rsidRDefault="00473BE7" w:rsidP="0012602E">
            <w:pPr>
              <w:jc w:val="center"/>
              <w:rPr>
                <w:color w:val="000000"/>
                <w:sz w:val="20"/>
                <w:szCs w:val="22"/>
              </w:rPr>
            </w:pPr>
            <w:r w:rsidRPr="00B158DC">
              <w:rPr>
                <w:color w:val="000000"/>
                <w:sz w:val="20"/>
                <w:szCs w:val="22"/>
              </w:rPr>
              <w:t>0,00165</w:t>
            </w:r>
          </w:p>
        </w:tc>
      </w:tr>
      <w:tr w:rsidR="00473BE7" w:rsidRPr="00B158DC" w14:paraId="1FA7038B" w14:textId="77777777" w:rsidTr="0012602E">
        <w:trPr>
          <w:trHeight w:hRule="exact" w:val="340"/>
        </w:trPr>
        <w:tc>
          <w:tcPr>
            <w:tcW w:w="2184" w:type="pct"/>
            <w:shd w:val="clear" w:color="auto" w:fill="auto"/>
            <w:noWrap/>
            <w:vAlign w:val="center"/>
            <w:hideMark/>
          </w:tcPr>
          <w:p w14:paraId="3D1D4197" w14:textId="77777777" w:rsidR="00473BE7" w:rsidRPr="00B158DC" w:rsidRDefault="00473BE7" w:rsidP="0012602E">
            <w:pPr>
              <w:rPr>
                <w:color w:val="000000"/>
                <w:sz w:val="20"/>
                <w:szCs w:val="22"/>
              </w:rPr>
            </w:pPr>
            <w:r w:rsidRPr="00B158DC">
              <w:rPr>
                <w:color w:val="000000"/>
                <w:sz w:val="20"/>
                <w:szCs w:val="22"/>
              </w:rPr>
              <w:lastRenderedPageBreak/>
              <w:t>Советская, 19 ИП Смолина</w:t>
            </w:r>
          </w:p>
        </w:tc>
        <w:tc>
          <w:tcPr>
            <w:tcW w:w="687" w:type="pct"/>
            <w:shd w:val="clear" w:color="auto" w:fill="auto"/>
            <w:noWrap/>
            <w:vAlign w:val="center"/>
            <w:hideMark/>
          </w:tcPr>
          <w:p w14:paraId="266A0D6E"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4D920B0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76BEE69C" w14:textId="77777777" w:rsidR="00473BE7" w:rsidRPr="00B158DC" w:rsidRDefault="00473BE7" w:rsidP="0012602E">
            <w:pPr>
              <w:jc w:val="center"/>
              <w:rPr>
                <w:color w:val="000000"/>
                <w:sz w:val="20"/>
                <w:szCs w:val="22"/>
              </w:rPr>
            </w:pPr>
            <w:r w:rsidRPr="00B158DC">
              <w:rPr>
                <w:color w:val="000000"/>
                <w:sz w:val="20"/>
                <w:szCs w:val="22"/>
              </w:rPr>
              <w:t>0,00055</w:t>
            </w:r>
          </w:p>
        </w:tc>
        <w:tc>
          <w:tcPr>
            <w:tcW w:w="698" w:type="pct"/>
            <w:shd w:val="clear" w:color="auto" w:fill="auto"/>
            <w:noWrap/>
            <w:vAlign w:val="center"/>
            <w:hideMark/>
          </w:tcPr>
          <w:p w14:paraId="14A1D64D" w14:textId="77777777" w:rsidR="00473BE7" w:rsidRPr="00B158DC" w:rsidRDefault="00473BE7" w:rsidP="0012602E">
            <w:pPr>
              <w:jc w:val="center"/>
              <w:rPr>
                <w:color w:val="000000"/>
                <w:sz w:val="20"/>
                <w:szCs w:val="22"/>
              </w:rPr>
            </w:pPr>
            <w:r w:rsidRPr="00B158DC">
              <w:rPr>
                <w:color w:val="000000"/>
                <w:sz w:val="20"/>
                <w:szCs w:val="22"/>
              </w:rPr>
              <w:t>0,00055</w:t>
            </w:r>
          </w:p>
        </w:tc>
      </w:tr>
      <w:tr w:rsidR="00473BE7" w:rsidRPr="00B158DC" w14:paraId="22F1F708" w14:textId="77777777" w:rsidTr="0012602E">
        <w:trPr>
          <w:trHeight w:hRule="exact" w:val="340"/>
        </w:trPr>
        <w:tc>
          <w:tcPr>
            <w:tcW w:w="2184" w:type="pct"/>
            <w:shd w:val="clear" w:color="auto" w:fill="auto"/>
            <w:noWrap/>
            <w:vAlign w:val="center"/>
            <w:hideMark/>
          </w:tcPr>
          <w:p w14:paraId="653FAE7B" w14:textId="77777777" w:rsidR="00473BE7" w:rsidRPr="00B158DC" w:rsidRDefault="00473BE7" w:rsidP="0012602E">
            <w:pPr>
              <w:rPr>
                <w:color w:val="000000"/>
                <w:sz w:val="20"/>
                <w:szCs w:val="22"/>
              </w:rPr>
            </w:pPr>
            <w:r w:rsidRPr="00B158DC">
              <w:rPr>
                <w:color w:val="000000"/>
                <w:sz w:val="20"/>
                <w:szCs w:val="22"/>
              </w:rPr>
              <w:t>Советская, ЛМЗ</w:t>
            </w:r>
          </w:p>
        </w:tc>
        <w:tc>
          <w:tcPr>
            <w:tcW w:w="687" w:type="pct"/>
            <w:shd w:val="clear" w:color="auto" w:fill="auto"/>
            <w:noWrap/>
            <w:vAlign w:val="center"/>
            <w:hideMark/>
          </w:tcPr>
          <w:p w14:paraId="57158D5B"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70DCD2BE"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628DB86F" w14:textId="77777777" w:rsidR="00473BE7" w:rsidRPr="00B158DC" w:rsidRDefault="00473BE7" w:rsidP="0012602E">
            <w:pPr>
              <w:jc w:val="center"/>
              <w:rPr>
                <w:color w:val="000000"/>
                <w:sz w:val="20"/>
                <w:szCs w:val="22"/>
              </w:rPr>
            </w:pPr>
            <w:r w:rsidRPr="00B158DC">
              <w:rPr>
                <w:color w:val="000000"/>
                <w:sz w:val="20"/>
                <w:szCs w:val="22"/>
              </w:rPr>
              <w:t>0,00275</w:t>
            </w:r>
          </w:p>
        </w:tc>
        <w:tc>
          <w:tcPr>
            <w:tcW w:w="698" w:type="pct"/>
            <w:shd w:val="clear" w:color="auto" w:fill="auto"/>
            <w:noWrap/>
            <w:vAlign w:val="center"/>
            <w:hideMark/>
          </w:tcPr>
          <w:p w14:paraId="71E96C70" w14:textId="77777777" w:rsidR="00473BE7" w:rsidRPr="00B158DC" w:rsidRDefault="00473BE7" w:rsidP="0012602E">
            <w:pPr>
              <w:jc w:val="center"/>
              <w:rPr>
                <w:color w:val="000000"/>
                <w:sz w:val="20"/>
                <w:szCs w:val="22"/>
              </w:rPr>
            </w:pPr>
            <w:r w:rsidRPr="00B158DC">
              <w:rPr>
                <w:color w:val="000000"/>
                <w:sz w:val="20"/>
                <w:szCs w:val="22"/>
              </w:rPr>
              <w:t>0,00275</w:t>
            </w:r>
          </w:p>
        </w:tc>
      </w:tr>
      <w:tr w:rsidR="00473BE7" w:rsidRPr="00B158DC" w14:paraId="12B06BC1" w14:textId="77777777" w:rsidTr="0012602E">
        <w:trPr>
          <w:trHeight w:hRule="exact" w:val="340"/>
        </w:trPr>
        <w:tc>
          <w:tcPr>
            <w:tcW w:w="2184" w:type="pct"/>
            <w:shd w:val="clear" w:color="auto" w:fill="auto"/>
            <w:noWrap/>
            <w:vAlign w:val="center"/>
            <w:hideMark/>
          </w:tcPr>
          <w:p w14:paraId="379EA893" w14:textId="77777777" w:rsidR="00473BE7" w:rsidRPr="00B158DC" w:rsidRDefault="00473BE7" w:rsidP="0012602E">
            <w:pPr>
              <w:rPr>
                <w:color w:val="000000"/>
                <w:sz w:val="20"/>
                <w:szCs w:val="22"/>
              </w:rPr>
            </w:pPr>
            <w:r w:rsidRPr="00B158DC">
              <w:rPr>
                <w:color w:val="000000"/>
                <w:sz w:val="20"/>
                <w:szCs w:val="22"/>
              </w:rPr>
              <w:t>Стадион</w:t>
            </w:r>
          </w:p>
        </w:tc>
        <w:tc>
          <w:tcPr>
            <w:tcW w:w="687" w:type="pct"/>
            <w:shd w:val="clear" w:color="auto" w:fill="auto"/>
            <w:noWrap/>
            <w:vAlign w:val="center"/>
            <w:hideMark/>
          </w:tcPr>
          <w:p w14:paraId="5CB5F1DB"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4B0C5253"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32BF05FB" w14:textId="77777777" w:rsidR="00473BE7" w:rsidRPr="00B158DC" w:rsidRDefault="00473BE7" w:rsidP="0012602E">
            <w:pPr>
              <w:jc w:val="center"/>
              <w:rPr>
                <w:color w:val="000000"/>
                <w:sz w:val="20"/>
                <w:szCs w:val="22"/>
              </w:rPr>
            </w:pPr>
            <w:r w:rsidRPr="00B158DC">
              <w:rPr>
                <w:color w:val="000000"/>
                <w:sz w:val="20"/>
                <w:szCs w:val="22"/>
              </w:rPr>
              <w:t>0,15325</w:t>
            </w:r>
          </w:p>
        </w:tc>
        <w:tc>
          <w:tcPr>
            <w:tcW w:w="698" w:type="pct"/>
            <w:shd w:val="clear" w:color="auto" w:fill="auto"/>
            <w:noWrap/>
            <w:vAlign w:val="center"/>
            <w:hideMark/>
          </w:tcPr>
          <w:p w14:paraId="65554121" w14:textId="77777777" w:rsidR="00473BE7" w:rsidRPr="00B158DC" w:rsidRDefault="00473BE7" w:rsidP="0012602E">
            <w:pPr>
              <w:jc w:val="center"/>
              <w:rPr>
                <w:color w:val="000000"/>
                <w:sz w:val="20"/>
                <w:szCs w:val="22"/>
              </w:rPr>
            </w:pPr>
            <w:r w:rsidRPr="00B158DC">
              <w:rPr>
                <w:color w:val="000000"/>
                <w:sz w:val="20"/>
                <w:szCs w:val="22"/>
              </w:rPr>
              <w:t>0,15325</w:t>
            </w:r>
          </w:p>
        </w:tc>
      </w:tr>
      <w:tr w:rsidR="00473BE7" w:rsidRPr="00B158DC" w14:paraId="7A86CAF8" w14:textId="77777777" w:rsidTr="0012602E">
        <w:trPr>
          <w:trHeight w:hRule="exact" w:val="340"/>
        </w:trPr>
        <w:tc>
          <w:tcPr>
            <w:tcW w:w="2184" w:type="pct"/>
            <w:shd w:val="clear" w:color="auto" w:fill="auto"/>
            <w:noWrap/>
            <w:vAlign w:val="center"/>
            <w:hideMark/>
          </w:tcPr>
          <w:p w14:paraId="152279A6" w14:textId="77777777" w:rsidR="00473BE7" w:rsidRPr="00B158DC" w:rsidRDefault="00473BE7" w:rsidP="0012602E">
            <w:pPr>
              <w:rPr>
                <w:color w:val="000000"/>
                <w:sz w:val="20"/>
                <w:szCs w:val="22"/>
              </w:rPr>
            </w:pPr>
            <w:r w:rsidRPr="00B158DC">
              <w:rPr>
                <w:color w:val="000000"/>
                <w:sz w:val="20"/>
                <w:szCs w:val="22"/>
              </w:rPr>
              <w:t>Техническая, 5-1</w:t>
            </w:r>
          </w:p>
        </w:tc>
        <w:tc>
          <w:tcPr>
            <w:tcW w:w="687" w:type="pct"/>
            <w:shd w:val="clear" w:color="auto" w:fill="auto"/>
            <w:noWrap/>
            <w:vAlign w:val="center"/>
            <w:hideMark/>
          </w:tcPr>
          <w:p w14:paraId="66A18110"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5CE11FA6"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4387FF2B" w14:textId="77777777" w:rsidR="00473BE7" w:rsidRPr="00B158DC" w:rsidRDefault="00473BE7" w:rsidP="0012602E">
            <w:pPr>
              <w:jc w:val="center"/>
              <w:rPr>
                <w:color w:val="000000"/>
                <w:sz w:val="20"/>
                <w:szCs w:val="22"/>
              </w:rPr>
            </w:pPr>
            <w:r w:rsidRPr="00B158DC">
              <w:rPr>
                <w:color w:val="000000"/>
                <w:sz w:val="20"/>
                <w:szCs w:val="22"/>
              </w:rPr>
              <w:t>0,001375</w:t>
            </w:r>
          </w:p>
        </w:tc>
        <w:tc>
          <w:tcPr>
            <w:tcW w:w="698" w:type="pct"/>
            <w:shd w:val="clear" w:color="auto" w:fill="auto"/>
            <w:noWrap/>
            <w:vAlign w:val="center"/>
            <w:hideMark/>
          </w:tcPr>
          <w:p w14:paraId="5354E29F" w14:textId="77777777" w:rsidR="00473BE7" w:rsidRPr="00B158DC" w:rsidRDefault="00473BE7" w:rsidP="0012602E">
            <w:pPr>
              <w:jc w:val="center"/>
              <w:rPr>
                <w:color w:val="000000"/>
                <w:sz w:val="20"/>
                <w:szCs w:val="22"/>
              </w:rPr>
            </w:pPr>
            <w:r w:rsidRPr="00B158DC">
              <w:rPr>
                <w:color w:val="000000"/>
                <w:sz w:val="20"/>
                <w:szCs w:val="22"/>
              </w:rPr>
              <w:t>0,001375</w:t>
            </w:r>
          </w:p>
        </w:tc>
      </w:tr>
      <w:tr w:rsidR="00473BE7" w:rsidRPr="00B158DC" w14:paraId="3972449B" w14:textId="77777777" w:rsidTr="0012602E">
        <w:trPr>
          <w:trHeight w:hRule="exact" w:val="340"/>
        </w:trPr>
        <w:tc>
          <w:tcPr>
            <w:tcW w:w="2184" w:type="pct"/>
            <w:shd w:val="clear" w:color="auto" w:fill="auto"/>
            <w:noWrap/>
            <w:vAlign w:val="center"/>
            <w:hideMark/>
          </w:tcPr>
          <w:p w14:paraId="20258ACD" w14:textId="77777777" w:rsidR="00473BE7" w:rsidRPr="00B158DC" w:rsidRDefault="00473BE7" w:rsidP="0012602E">
            <w:pPr>
              <w:rPr>
                <w:color w:val="000000"/>
                <w:sz w:val="20"/>
                <w:szCs w:val="22"/>
              </w:rPr>
            </w:pPr>
            <w:r w:rsidRPr="00B158DC">
              <w:rPr>
                <w:color w:val="000000"/>
                <w:sz w:val="20"/>
                <w:szCs w:val="22"/>
              </w:rPr>
              <w:t>Техническая, 5-2</w:t>
            </w:r>
          </w:p>
        </w:tc>
        <w:tc>
          <w:tcPr>
            <w:tcW w:w="687" w:type="pct"/>
            <w:shd w:val="clear" w:color="auto" w:fill="auto"/>
            <w:noWrap/>
            <w:vAlign w:val="center"/>
            <w:hideMark/>
          </w:tcPr>
          <w:p w14:paraId="5B4A93F1"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571A6A9A"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B787EEC" w14:textId="77777777" w:rsidR="00473BE7" w:rsidRPr="00B158DC" w:rsidRDefault="00473BE7" w:rsidP="0012602E">
            <w:pPr>
              <w:jc w:val="center"/>
              <w:rPr>
                <w:color w:val="000000"/>
                <w:sz w:val="20"/>
                <w:szCs w:val="22"/>
              </w:rPr>
            </w:pPr>
            <w:r w:rsidRPr="00B158DC">
              <w:rPr>
                <w:color w:val="000000"/>
                <w:sz w:val="20"/>
                <w:szCs w:val="22"/>
              </w:rPr>
              <w:t>0,001375</w:t>
            </w:r>
          </w:p>
        </w:tc>
        <w:tc>
          <w:tcPr>
            <w:tcW w:w="698" w:type="pct"/>
            <w:shd w:val="clear" w:color="auto" w:fill="auto"/>
            <w:noWrap/>
            <w:vAlign w:val="center"/>
            <w:hideMark/>
          </w:tcPr>
          <w:p w14:paraId="48A9E991" w14:textId="77777777" w:rsidR="00473BE7" w:rsidRPr="00B158DC" w:rsidRDefault="00473BE7" w:rsidP="0012602E">
            <w:pPr>
              <w:jc w:val="center"/>
              <w:rPr>
                <w:color w:val="000000"/>
                <w:sz w:val="20"/>
                <w:szCs w:val="22"/>
              </w:rPr>
            </w:pPr>
            <w:r w:rsidRPr="00B158DC">
              <w:rPr>
                <w:color w:val="000000"/>
                <w:sz w:val="20"/>
                <w:szCs w:val="22"/>
              </w:rPr>
              <w:t>0,001375</w:t>
            </w:r>
          </w:p>
        </w:tc>
      </w:tr>
      <w:tr w:rsidR="00473BE7" w:rsidRPr="00B158DC" w14:paraId="5707C57F" w14:textId="77777777" w:rsidTr="0012602E">
        <w:trPr>
          <w:trHeight w:hRule="exact" w:val="340"/>
        </w:trPr>
        <w:tc>
          <w:tcPr>
            <w:tcW w:w="2184" w:type="pct"/>
            <w:shd w:val="clear" w:color="auto" w:fill="auto"/>
            <w:noWrap/>
            <w:vAlign w:val="center"/>
            <w:hideMark/>
          </w:tcPr>
          <w:p w14:paraId="6FBEBB7B" w14:textId="77777777" w:rsidR="00473BE7" w:rsidRPr="00B158DC" w:rsidRDefault="00473BE7" w:rsidP="0012602E">
            <w:pPr>
              <w:rPr>
                <w:color w:val="000000"/>
                <w:sz w:val="20"/>
                <w:szCs w:val="22"/>
              </w:rPr>
            </w:pPr>
            <w:r w:rsidRPr="00B158DC">
              <w:rPr>
                <w:color w:val="000000"/>
                <w:sz w:val="20"/>
                <w:szCs w:val="22"/>
              </w:rPr>
              <w:t>Техническая, 6г-1</w:t>
            </w:r>
          </w:p>
        </w:tc>
        <w:tc>
          <w:tcPr>
            <w:tcW w:w="687" w:type="pct"/>
            <w:shd w:val="clear" w:color="auto" w:fill="auto"/>
            <w:noWrap/>
            <w:vAlign w:val="center"/>
            <w:hideMark/>
          </w:tcPr>
          <w:p w14:paraId="032B6156" w14:textId="77777777" w:rsidR="00473BE7" w:rsidRPr="00B158DC" w:rsidRDefault="00473BE7" w:rsidP="0012602E">
            <w:pPr>
              <w:jc w:val="center"/>
              <w:rPr>
                <w:color w:val="000000"/>
                <w:sz w:val="20"/>
                <w:szCs w:val="22"/>
              </w:rPr>
            </w:pPr>
            <w:r w:rsidRPr="00B158DC">
              <w:rPr>
                <w:color w:val="000000"/>
                <w:sz w:val="20"/>
                <w:szCs w:val="22"/>
              </w:rPr>
              <w:t>-</w:t>
            </w:r>
          </w:p>
        </w:tc>
        <w:tc>
          <w:tcPr>
            <w:tcW w:w="687" w:type="pct"/>
            <w:shd w:val="clear" w:color="auto" w:fill="auto"/>
            <w:noWrap/>
            <w:vAlign w:val="center"/>
            <w:hideMark/>
          </w:tcPr>
          <w:p w14:paraId="3241D944" w14:textId="77777777" w:rsidR="00473BE7" w:rsidRPr="00B158DC" w:rsidRDefault="00473BE7" w:rsidP="0012602E">
            <w:pPr>
              <w:jc w:val="center"/>
              <w:rPr>
                <w:color w:val="000000"/>
                <w:sz w:val="20"/>
                <w:szCs w:val="22"/>
              </w:rPr>
            </w:pPr>
            <w:r w:rsidRPr="00B158DC">
              <w:rPr>
                <w:color w:val="000000"/>
                <w:sz w:val="20"/>
                <w:szCs w:val="22"/>
              </w:rPr>
              <w:t>-</w:t>
            </w:r>
          </w:p>
        </w:tc>
        <w:tc>
          <w:tcPr>
            <w:tcW w:w="743" w:type="pct"/>
            <w:shd w:val="clear" w:color="auto" w:fill="auto"/>
            <w:noWrap/>
            <w:vAlign w:val="center"/>
            <w:hideMark/>
          </w:tcPr>
          <w:p w14:paraId="2338C1F3" w14:textId="77777777" w:rsidR="00473BE7" w:rsidRPr="00B158DC" w:rsidRDefault="00473BE7" w:rsidP="0012602E">
            <w:pPr>
              <w:jc w:val="center"/>
              <w:rPr>
                <w:color w:val="000000"/>
                <w:sz w:val="20"/>
                <w:szCs w:val="22"/>
              </w:rPr>
            </w:pPr>
            <w:r w:rsidRPr="00B158DC">
              <w:rPr>
                <w:color w:val="000000"/>
                <w:sz w:val="20"/>
                <w:szCs w:val="22"/>
              </w:rPr>
              <w:t>0,0033</w:t>
            </w:r>
          </w:p>
        </w:tc>
        <w:tc>
          <w:tcPr>
            <w:tcW w:w="698" w:type="pct"/>
            <w:shd w:val="clear" w:color="auto" w:fill="auto"/>
            <w:noWrap/>
            <w:vAlign w:val="center"/>
            <w:hideMark/>
          </w:tcPr>
          <w:p w14:paraId="53755341" w14:textId="77777777" w:rsidR="00473BE7" w:rsidRPr="00B158DC" w:rsidRDefault="00473BE7" w:rsidP="0012602E">
            <w:pPr>
              <w:jc w:val="center"/>
              <w:rPr>
                <w:color w:val="000000"/>
                <w:sz w:val="20"/>
                <w:szCs w:val="22"/>
              </w:rPr>
            </w:pPr>
            <w:r w:rsidRPr="00B158DC">
              <w:rPr>
                <w:color w:val="000000"/>
                <w:sz w:val="20"/>
                <w:szCs w:val="22"/>
              </w:rPr>
              <w:t>0,0033</w:t>
            </w:r>
          </w:p>
        </w:tc>
      </w:tr>
    </w:tbl>
    <w:p w14:paraId="60306DA7" w14:textId="77777777" w:rsidR="00473BE7" w:rsidRDefault="00473BE7" w:rsidP="00473BE7">
      <w:pPr>
        <w:pStyle w:val="Maximyz0"/>
      </w:pPr>
    </w:p>
    <w:p w14:paraId="3CEB9BAD" w14:textId="78176946" w:rsidR="00473BE7" w:rsidRDefault="00473BE7" w:rsidP="00473BE7">
      <w:pPr>
        <w:pStyle w:val="aff4"/>
        <w:keepNext/>
      </w:pPr>
      <w:r>
        <w:t xml:space="preserve">Таблица </w:t>
      </w:r>
      <w:fldSimple w:instr=" STYLEREF 1 \s ">
        <w:r w:rsidR="00B53B84">
          <w:rPr>
            <w:noProof/>
          </w:rPr>
          <w:t>5</w:t>
        </w:r>
      </w:fldSimple>
      <w:r>
        <w:t>.</w:t>
      </w:r>
      <w:fldSimple w:instr=" SEQ Таблица \* ARABIC \s 1 ">
        <w:r w:rsidR="00B53B84">
          <w:rPr>
            <w:noProof/>
          </w:rPr>
          <w:t>2</w:t>
        </w:r>
      </w:fldSimple>
      <w:r>
        <w:t xml:space="preserve"> - Тепловые нагрузки потребителей тепловой энергии, подключенных к котельной ЗАО  РМЗ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84"/>
        <w:gridCol w:w="1260"/>
        <w:gridCol w:w="1260"/>
        <w:gridCol w:w="1361"/>
        <w:gridCol w:w="1280"/>
      </w:tblGrid>
      <w:tr w:rsidR="00473BE7" w:rsidRPr="00B158DC" w14:paraId="670BCC5F" w14:textId="77777777" w:rsidTr="0012602E">
        <w:trPr>
          <w:tblHeader/>
        </w:trPr>
        <w:tc>
          <w:tcPr>
            <w:tcW w:w="2239" w:type="pct"/>
            <w:shd w:val="clear" w:color="auto" w:fill="auto"/>
            <w:noWrap/>
            <w:vAlign w:val="center"/>
            <w:hideMark/>
          </w:tcPr>
          <w:p w14:paraId="35C006ED"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674" w:type="pct"/>
            <w:shd w:val="clear" w:color="auto" w:fill="auto"/>
            <w:vAlign w:val="center"/>
            <w:hideMark/>
          </w:tcPr>
          <w:p w14:paraId="22D68C17"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674" w:type="pct"/>
            <w:shd w:val="clear" w:color="auto" w:fill="auto"/>
            <w:vAlign w:val="center"/>
            <w:hideMark/>
          </w:tcPr>
          <w:p w14:paraId="1BC9079A"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728" w:type="pct"/>
            <w:shd w:val="clear" w:color="auto" w:fill="auto"/>
            <w:vAlign w:val="center"/>
            <w:hideMark/>
          </w:tcPr>
          <w:p w14:paraId="0A357019"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685" w:type="pct"/>
            <w:shd w:val="clear" w:color="auto" w:fill="auto"/>
            <w:vAlign w:val="center"/>
            <w:hideMark/>
          </w:tcPr>
          <w:p w14:paraId="3F1A17B2"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425E3249" w14:textId="77777777" w:rsidTr="0012602E">
        <w:trPr>
          <w:trHeight w:hRule="exact" w:val="340"/>
        </w:trPr>
        <w:tc>
          <w:tcPr>
            <w:tcW w:w="2239" w:type="pct"/>
            <w:shd w:val="clear" w:color="auto" w:fill="auto"/>
            <w:noWrap/>
            <w:vAlign w:val="center"/>
            <w:hideMark/>
          </w:tcPr>
          <w:p w14:paraId="4AAC4801" w14:textId="77777777" w:rsidR="00473BE7" w:rsidRPr="00B158DC" w:rsidRDefault="00473BE7" w:rsidP="0012602E">
            <w:pPr>
              <w:rPr>
                <w:color w:val="000000"/>
                <w:sz w:val="20"/>
                <w:szCs w:val="22"/>
              </w:rPr>
            </w:pPr>
            <w:r w:rsidRPr="00B158DC">
              <w:rPr>
                <w:color w:val="000000"/>
                <w:sz w:val="20"/>
                <w:szCs w:val="22"/>
              </w:rPr>
              <w:t>60 лет Октября, 1</w:t>
            </w:r>
          </w:p>
        </w:tc>
        <w:tc>
          <w:tcPr>
            <w:tcW w:w="674" w:type="pct"/>
            <w:shd w:val="clear" w:color="auto" w:fill="auto"/>
            <w:noWrap/>
            <w:vAlign w:val="center"/>
            <w:hideMark/>
          </w:tcPr>
          <w:p w14:paraId="4E5332FE" w14:textId="77777777" w:rsidR="00473BE7" w:rsidRPr="00B158DC" w:rsidRDefault="00473BE7" w:rsidP="0012602E">
            <w:pPr>
              <w:jc w:val="center"/>
              <w:rPr>
                <w:color w:val="000000"/>
                <w:sz w:val="20"/>
                <w:szCs w:val="22"/>
              </w:rPr>
            </w:pPr>
            <w:r w:rsidRPr="00B158DC">
              <w:rPr>
                <w:color w:val="000000"/>
                <w:sz w:val="20"/>
                <w:szCs w:val="22"/>
              </w:rPr>
              <w:t>0,2564</w:t>
            </w:r>
          </w:p>
        </w:tc>
        <w:tc>
          <w:tcPr>
            <w:tcW w:w="674" w:type="pct"/>
            <w:shd w:val="clear" w:color="auto" w:fill="auto"/>
            <w:noWrap/>
            <w:vAlign w:val="center"/>
            <w:hideMark/>
          </w:tcPr>
          <w:p w14:paraId="68D811F0"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443511F5"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42FEC1D0" w14:textId="77777777" w:rsidR="00473BE7" w:rsidRPr="00B158DC" w:rsidRDefault="00473BE7" w:rsidP="0012602E">
            <w:pPr>
              <w:jc w:val="center"/>
              <w:rPr>
                <w:color w:val="000000"/>
                <w:sz w:val="20"/>
                <w:szCs w:val="22"/>
              </w:rPr>
            </w:pPr>
            <w:r w:rsidRPr="00B158DC">
              <w:rPr>
                <w:color w:val="000000"/>
                <w:sz w:val="20"/>
                <w:szCs w:val="22"/>
              </w:rPr>
              <w:t>0,2564</w:t>
            </w:r>
          </w:p>
        </w:tc>
      </w:tr>
      <w:tr w:rsidR="00473BE7" w:rsidRPr="00B158DC" w14:paraId="03AA350E" w14:textId="77777777" w:rsidTr="0012602E">
        <w:trPr>
          <w:trHeight w:hRule="exact" w:val="340"/>
        </w:trPr>
        <w:tc>
          <w:tcPr>
            <w:tcW w:w="2239" w:type="pct"/>
            <w:shd w:val="clear" w:color="auto" w:fill="auto"/>
            <w:noWrap/>
            <w:vAlign w:val="center"/>
            <w:hideMark/>
          </w:tcPr>
          <w:p w14:paraId="32BBFFAD" w14:textId="77777777" w:rsidR="00473BE7" w:rsidRPr="00B158DC" w:rsidRDefault="00473BE7" w:rsidP="0012602E">
            <w:pPr>
              <w:rPr>
                <w:color w:val="000000"/>
                <w:sz w:val="20"/>
                <w:szCs w:val="22"/>
              </w:rPr>
            </w:pPr>
            <w:r w:rsidRPr="00B158DC">
              <w:rPr>
                <w:color w:val="000000"/>
                <w:sz w:val="20"/>
                <w:szCs w:val="22"/>
              </w:rPr>
              <w:t>60 лет Октября, 10</w:t>
            </w:r>
          </w:p>
        </w:tc>
        <w:tc>
          <w:tcPr>
            <w:tcW w:w="674" w:type="pct"/>
            <w:shd w:val="clear" w:color="auto" w:fill="auto"/>
            <w:noWrap/>
            <w:vAlign w:val="center"/>
            <w:hideMark/>
          </w:tcPr>
          <w:p w14:paraId="714C4B90" w14:textId="77777777" w:rsidR="00473BE7" w:rsidRPr="00B158DC" w:rsidRDefault="00473BE7" w:rsidP="0012602E">
            <w:pPr>
              <w:jc w:val="center"/>
              <w:rPr>
                <w:color w:val="000000"/>
                <w:sz w:val="20"/>
                <w:szCs w:val="22"/>
              </w:rPr>
            </w:pPr>
            <w:r w:rsidRPr="00B158DC">
              <w:rPr>
                <w:color w:val="000000"/>
                <w:sz w:val="20"/>
                <w:szCs w:val="22"/>
              </w:rPr>
              <w:t>0,2503</w:t>
            </w:r>
          </w:p>
        </w:tc>
        <w:tc>
          <w:tcPr>
            <w:tcW w:w="674" w:type="pct"/>
            <w:shd w:val="clear" w:color="auto" w:fill="auto"/>
            <w:noWrap/>
            <w:vAlign w:val="center"/>
            <w:hideMark/>
          </w:tcPr>
          <w:p w14:paraId="16FBCA9A"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4983004"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6D76DA86" w14:textId="77777777" w:rsidR="00473BE7" w:rsidRPr="00B158DC" w:rsidRDefault="00473BE7" w:rsidP="0012602E">
            <w:pPr>
              <w:jc w:val="center"/>
              <w:rPr>
                <w:color w:val="000000"/>
                <w:sz w:val="20"/>
                <w:szCs w:val="22"/>
              </w:rPr>
            </w:pPr>
            <w:r w:rsidRPr="00B158DC">
              <w:rPr>
                <w:color w:val="000000"/>
                <w:sz w:val="20"/>
                <w:szCs w:val="22"/>
              </w:rPr>
              <w:t>0,2503</w:t>
            </w:r>
          </w:p>
        </w:tc>
      </w:tr>
      <w:tr w:rsidR="00473BE7" w:rsidRPr="00B158DC" w14:paraId="2791328A" w14:textId="77777777" w:rsidTr="0012602E">
        <w:trPr>
          <w:trHeight w:hRule="exact" w:val="340"/>
        </w:trPr>
        <w:tc>
          <w:tcPr>
            <w:tcW w:w="2239" w:type="pct"/>
            <w:shd w:val="clear" w:color="auto" w:fill="auto"/>
            <w:noWrap/>
            <w:vAlign w:val="center"/>
            <w:hideMark/>
          </w:tcPr>
          <w:p w14:paraId="33C1FCA1" w14:textId="77777777" w:rsidR="00473BE7" w:rsidRPr="00B158DC" w:rsidRDefault="00473BE7" w:rsidP="0012602E">
            <w:pPr>
              <w:rPr>
                <w:color w:val="000000"/>
                <w:sz w:val="20"/>
                <w:szCs w:val="22"/>
              </w:rPr>
            </w:pPr>
            <w:r w:rsidRPr="00B158DC">
              <w:rPr>
                <w:color w:val="000000"/>
                <w:sz w:val="20"/>
                <w:szCs w:val="22"/>
              </w:rPr>
              <w:t>60 лет Октября, 2</w:t>
            </w:r>
          </w:p>
        </w:tc>
        <w:tc>
          <w:tcPr>
            <w:tcW w:w="674" w:type="pct"/>
            <w:shd w:val="clear" w:color="auto" w:fill="auto"/>
            <w:noWrap/>
            <w:vAlign w:val="center"/>
            <w:hideMark/>
          </w:tcPr>
          <w:p w14:paraId="34057C37" w14:textId="77777777" w:rsidR="00473BE7" w:rsidRPr="00B158DC" w:rsidRDefault="00473BE7" w:rsidP="0012602E">
            <w:pPr>
              <w:jc w:val="center"/>
              <w:rPr>
                <w:color w:val="000000"/>
                <w:sz w:val="20"/>
                <w:szCs w:val="22"/>
              </w:rPr>
            </w:pPr>
            <w:r w:rsidRPr="00B158DC">
              <w:rPr>
                <w:color w:val="000000"/>
                <w:sz w:val="20"/>
                <w:szCs w:val="22"/>
              </w:rPr>
              <w:t>0,2591</w:t>
            </w:r>
          </w:p>
        </w:tc>
        <w:tc>
          <w:tcPr>
            <w:tcW w:w="674" w:type="pct"/>
            <w:shd w:val="clear" w:color="auto" w:fill="auto"/>
            <w:noWrap/>
            <w:vAlign w:val="center"/>
            <w:hideMark/>
          </w:tcPr>
          <w:p w14:paraId="517B07A5"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77E13196"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15382FDF" w14:textId="77777777" w:rsidR="00473BE7" w:rsidRPr="00B158DC" w:rsidRDefault="00473BE7" w:rsidP="0012602E">
            <w:pPr>
              <w:jc w:val="center"/>
              <w:rPr>
                <w:color w:val="000000"/>
                <w:sz w:val="20"/>
                <w:szCs w:val="22"/>
              </w:rPr>
            </w:pPr>
            <w:r w:rsidRPr="00B158DC">
              <w:rPr>
                <w:color w:val="000000"/>
                <w:sz w:val="20"/>
                <w:szCs w:val="22"/>
              </w:rPr>
              <w:t>0,2591</w:t>
            </w:r>
          </w:p>
        </w:tc>
      </w:tr>
      <w:tr w:rsidR="00473BE7" w:rsidRPr="00B158DC" w14:paraId="6AD6C365" w14:textId="77777777" w:rsidTr="0012602E">
        <w:trPr>
          <w:trHeight w:hRule="exact" w:val="340"/>
        </w:trPr>
        <w:tc>
          <w:tcPr>
            <w:tcW w:w="2239" w:type="pct"/>
            <w:shd w:val="clear" w:color="auto" w:fill="auto"/>
            <w:noWrap/>
            <w:vAlign w:val="center"/>
            <w:hideMark/>
          </w:tcPr>
          <w:p w14:paraId="084C9846" w14:textId="77777777" w:rsidR="00473BE7" w:rsidRPr="00B158DC" w:rsidRDefault="00473BE7" w:rsidP="0012602E">
            <w:pPr>
              <w:rPr>
                <w:color w:val="000000"/>
                <w:sz w:val="20"/>
                <w:szCs w:val="22"/>
              </w:rPr>
            </w:pPr>
            <w:r w:rsidRPr="00B158DC">
              <w:rPr>
                <w:color w:val="000000"/>
                <w:sz w:val="20"/>
                <w:szCs w:val="22"/>
              </w:rPr>
              <w:t>60 лет Октября, 3</w:t>
            </w:r>
          </w:p>
        </w:tc>
        <w:tc>
          <w:tcPr>
            <w:tcW w:w="674" w:type="pct"/>
            <w:shd w:val="clear" w:color="auto" w:fill="auto"/>
            <w:noWrap/>
            <w:vAlign w:val="center"/>
            <w:hideMark/>
          </w:tcPr>
          <w:p w14:paraId="7D7A7B7C" w14:textId="77777777" w:rsidR="00473BE7" w:rsidRPr="00B158DC" w:rsidRDefault="00473BE7" w:rsidP="0012602E">
            <w:pPr>
              <w:jc w:val="center"/>
              <w:rPr>
                <w:color w:val="000000"/>
                <w:sz w:val="20"/>
                <w:szCs w:val="22"/>
              </w:rPr>
            </w:pPr>
            <w:r w:rsidRPr="00B158DC">
              <w:rPr>
                <w:color w:val="000000"/>
                <w:sz w:val="20"/>
                <w:szCs w:val="22"/>
              </w:rPr>
              <w:t>0,6307</w:t>
            </w:r>
          </w:p>
        </w:tc>
        <w:tc>
          <w:tcPr>
            <w:tcW w:w="674" w:type="pct"/>
            <w:shd w:val="clear" w:color="auto" w:fill="auto"/>
            <w:noWrap/>
            <w:vAlign w:val="center"/>
            <w:hideMark/>
          </w:tcPr>
          <w:p w14:paraId="5EE03DE1"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BB2C810"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74B1FA28" w14:textId="77777777" w:rsidR="00473BE7" w:rsidRPr="00B158DC" w:rsidRDefault="00473BE7" w:rsidP="0012602E">
            <w:pPr>
              <w:jc w:val="center"/>
              <w:rPr>
                <w:color w:val="000000"/>
                <w:sz w:val="20"/>
                <w:szCs w:val="22"/>
              </w:rPr>
            </w:pPr>
            <w:r w:rsidRPr="00B158DC">
              <w:rPr>
                <w:color w:val="000000"/>
                <w:sz w:val="20"/>
                <w:szCs w:val="22"/>
              </w:rPr>
              <w:t>0,6307</w:t>
            </w:r>
          </w:p>
        </w:tc>
      </w:tr>
      <w:tr w:rsidR="00473BE7" w:rsidRPr="00B158DC" w14:paraId="20ABA964" w14:textId="77777777" w:rsidTr="0012602E">
        <w:trPr>
          <w:trHeight w:hRule="exact" w:val="340"/>
        </w:trPr>
        <w:tc>
          <w:tcPr>
            <w:tcW w:w="2239" w:type="pct"/>
            <w:shd w:val="clear" w:color="auto" w:fill="auto"/>
            <w:noWrap/>
            <w:vAlign w:val="center"/>
            <w:hideMark/>
          </w:tcPr>
          <w:p w14:paraId="4C12E510" w14:textId="77777777" w:rsidR="00473BE7" w:rsidRPr="00B158DC" w:rsidRDefault="00473BE7" w:rsidP="0012602E">
            <w:pPr>
              <w:rPr>
                <w:color w:val="000000"/>
                <w:sz w:val="20"/>
                <w:szCs w:val="22"/>
              </w:rPr>
            </w:pPr>
            <w:r w:rsidRPr="00B158DC">
              <w:rPr>
                <w:color w:val="000000"/>
                <w:sz w:val="20"/>
                <w:szCs w:val="22"/>
              </w:rPr>
              <w:t>60 лет Октября, 4</w:t>
            </w:r>
          </w:p>
        </w:tc>
        <w:tc>
          <w:tcPr>
            <w:tcW w:w="674" w:type="pct"/>
            <w:shd w:val="clear" w:color="auto" w:fill="auto"/>
            <w:noWrap/>
            <w:vAlign w:val="center"/>
            <w:hideMark/>
          </w:tcPr>
          <w:p w14:paraId="0BEA7BE5" w14:textId="77777777" w:rsidR="00473BE7" w:rsidRPr="00B158DC" w:rsidRDefault="00473BE7" w:rsidP="0012602E">
            <w:pPr>
              <w:jc w:val="center"/>
              <w:rPr>
                <w:color w:val="000000"/>
                <w:sz w:val="20"/>
                <w:szCs w:val="22"/>
              </w:rPr>
            </w:pPr>
            <w:r w:rsidRPr="00B158DC">
              <w:rPr>
                <w:color w:val="000000"/>
                <w:sz w:val="20"/>
                <w:szCs w:val="22"/>
              </w:rPr>
              <w:t>0,2456</w:t>
            </w:r>
          </w:p>
        </w:tc>
        <w:tc>
          <w:tcPr>
            <w:tcW w:w="674" w:type="pct"/>
            <w:shd w:val="clear" w:color="auto" w:fill="auto"/>
            <w:noWrap/>
            <w:vAlign w:val="center"/>
            <w:hideMark/>
          </w:tcPr>
          <w:p w14:paraId="3D9FB4F1"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32ED5698"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561FE547" w14:textId="77777777" w:rsidR="00473BE7" w:rsidRPr="00B158DC" w:rsidRDefault="00473BE7" w:rsidP="0012602E">
            <w:pPr>
              <w:jc w:val="center"/>
              <w:rPr>
                <w:color w:val="000000"/>
                <w:sz w:val="20"/>
                <w:szCs w:val="22"/>
              </w:rPr>
            </w:pPr>
            <w:r w:rsidRPr="00B158DC">
              <w:rPr>
                <w:color w:val="000000"/>
                <w:sz w:val="20"/>
                <w:szCs w:val="22"/>
              </w:rPr>
              <w:t>0,2456</w:t>
            </w:r>
          </w:p>
        </w:tc>
      </w:tr>
      <w:tr w:rsidR="00473BE7" w:rsidRPr="00B158DC" w14:paraId="08447B76" w14:textId="77777777" w:rsidTr="0012602E">
        <w:trPr>
          <w:trHeight w:hRule="exact" w:val="340"/>
        </w:trPr>
        <w:tc>
          <w:tcPr>
            <w:tcW w:w="2239" w:type="pct"/>
            <w:shd w:val="clear" w:color="auto" w:fill="auto"/>
            <w:noWrap/>
            <w:vAlign w:val="center"/>
            <w:hideMark/>
          </w:tcPr>
          <w:p w14:paraId="748E1793" w14:textId="77777777" w:rsidR="00473BE7" w:rsidRPr="00B158DC" w:rsidRDefault="00473BE7" w:rsidP="0012602E">
            <w:pPr>
              <w:rPr>
                <w:color w:val="000000"/>
                <w:sz w:val="20"/>
                <w:szCs w:val="22"/>
              </w:rPr>
            </w:pPr>
            <w:r w:rsidRPr="00B158DC">
              <w:rPr>
                <w:color w:val="000000"/>
                <w:sz w:val="20"/>
                <w:szCs w:val="22"/>
              </w:rPr>
              <w:t>60 лет Октября, 4а</w:t>
            </w:r>
          </w:p>
        </w:tc>
        <w:tc>
          <w:tcPr>
            <w:tcW w:w="674" w:type="pct"/>
            <w:shd w:val="clear" w:color="auto" w:fill="auto"/>
            <w:noWrap/>
            <w:vAlign w:val="center"/>
            <w:hideMark/>
          </w:tcPr>
          <w:p w14:paraId="0A2B4FBA" w14:textId="77777777" w:rsidR="00473BE7" w:rsidRPr="00B158DC" w:rsidRDefault="00473BE7" w:rsidP="0012602E">
            <w:pPr>
              <w:jc w:val="center"/>
              <w:rPr>
                <w:color w:val="000000"/>
                <w:sz w:val="20"/>
                <w:szCs w:val="22"/>
              </w:rPr>
            </w:pPr>
            <w:r w:rsidRPr="00B158DC">
              <w:rPr>
                <w:color w:val="000000"/>
                <w:sz w:val="20"/>
                <w:szCs w:val="22"/>
              </w:rPr>
              <w:t>0,0157</w:t>
            </w:r>
          </w:p>
        </w:tc>
        <w:tc>
          <w:tcPr>
            <w:tcW w:w="674" w:type="pct"/>
            <w:shd w:val="clear" w:color="auto" w:fill="auto"/>
            <w:noWrap/>
            <w:vAlign w:val="center"/>
            <w:hideMark/>
          </w:tcPr>
          <w:p w14:paraId="3A9E46A5"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65090AFF"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26F7B76C" w14:textId="77777777" w:rsidR="00473BE7" w:rsidRPr="00B158DC" w:rsidRDefault="00473BE7" w:rsidP="0012602E">
            <w:pPr>
              <w:jc w:val="center"/>
              <w:rPr>
                <w:color w:val="000000"/>
                <w:sz w:val="20"/>
                <w:szCs w:val="22"/>
              </w:rPr>
            </w:pPr>
            <w:r w:rsidRPr="00B158DC">
              <w:rPr>
                <w:color w:val="000000"/>
                <w:sz w:val="20"/>
                <w:szCs w:val="22"/>
              </w:rPr>
              <w:t>0,0157</w:t>
            </w:r>
          </w:p>
        </w:tc>
      </w:tr>
      <w:tr w:rsidR="00473BE7" w:rsidRPr="00B158DC" w14:paraId="1D600C57" w14:textId="77777777" w:rsidTr="0012602E">
        <w:trPr>
          <w:trHeight w:hRule="exact" w:val="340"/>
        </w:trPr>
        <w:tc>
          <w:tcPr>
            <w:tcW w:w="2239" w:type="pct"/>
            <w:shd w:val="clear" w:color="auto" w:fill="auto"/>
            <w:noWrap/>
            <w:vAlign w:val="center"/>
            <w:hideMark/>
          </w:tcPr>
          <w:p w14:paraId="46410D72" w14:textId="77777777" w:rsidR="00473BE7" w:rsidRPr="00B158DC" w:rsidRDefault="00473BE7" w:rsidP="0012602E">
            <w:pPr>
              <w:rPr>
                <w:color w:val="000000"/>
                <w:sz w:val="20"/>
                <w:szCs w:val="22"/>
              </w:rPr>
            </w:pPr>
            <w:r w:rsidRPr="00B158DC">
              <w:rPr>
                <w:color w:val="000000"/>
                <w:sz w:val="20"/>
                <w:szCs w:val="22"/>
              </w:rPr>
              <w:t>60 лет Октября, 5</w:t>
            </w:r>
          </w:p>
        </w:tc>
        <w:tc>
          <w:tcPr>
            <w:tcW w:w="674" w:type="pct"/>
            <w:shd w:val="clear" w:color="auto" w:fill="auto"/>
            <w:noWrap/>
            <w:vAlign w:val="center"/>
            <w:hideMark/>
          </w:tcPr>
          <w:p w14:paraId="48ADB55E" w14:textId="77777777" w:rsidR="00473BE7" w:rsidRPr="00B158DC" w:rsidRDefault="00473BE7" w:rsidP="0012602E">
            <w:pPr>
              <w:jc w:val="center"/>
              <w:rPr>
                <w:color w:val="000000"/>
                <w:sz w:val="20"/>
                <w:szCs w:val="22"/>
              </w:rPr>
            </w:pPr>
            <w:r w:rsidRPr="00B158DC">
              <w:rPr>
                <w:color w:val="000000"/>
                <w:sz w:val="20"/>
                <w:szCs w:val="22"/>
              </w:rPr>
              <w:t>0,2595</w:t>
            </w:r>
          </w:p>
        </w:tc>
        <w:tc>
          <w:tcPr>
            <w:tcW w:w="674" w:type="pct"/>
            <w:shd w:val="clear" w:color="auto" w:fill="auto"/>
            <w:noWrap/>
            <w:vAlign w:val="center"/>
            <w:hideMark/>
          </w:tcPr>
          <w:p w14:paraId="4B13A0A7"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4B0707C6"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67C2205A" w14:textId="77777777" w:rsidR="00473BE7" w:rsidRPr="00B158DC" w:rsidRDefault="00473BE7" w:rsidP="0012602E">
            <w:pPr>
              <w:jc w:val="center"/>
              <w:rPr>
                <w:color w:val="000000"/>
                <w:sz w:val="20"/>
                <w:szCs w:val="22"/>
              </w:rPr>
            </w:pPr>
            <w:r w:rsidRPr="00B158DC">
              <w:rPr>
                <w:color w:val="000000"/>
                <w:sz w:val="20"/>
                <w:szCs w:val="22"/>
              </w:rPr>
              <w:t>0,2595</w:t>
            </w:r>
          </w:p>
        </w:tc>
      </w:tr>
      <w:tr w:rsidR="00473BE7" w:rsidRPr="00B158DC" w14:paraId="2C44D893" w14:textId="77777777" w:rsidTr="0012602E">
        <w:trPr>
          <w:trHeight w:hRule="exact" w:val="340"/>
        </w:trPr>
        <w:tc>
          <w:tcPr>
            <w:tcW w:w="2239" w:type="pct"/>
            <w:shd w:val="clear" w:color="auto" w:fill="auto"/>
            <w:noWrap/>
            <w:vAlign w:val="center"/>
            <w:hideMark/>
          </w:tcPr>
          <w:p w14:paraId="08C631D0" w14:textId="77777777" w:rsidR="00473BE7" w:rsidRPr="00B158DC" w:rsidRDefault="00473BE7" w:rsidP="0012602E">
            <w:pPr>
              <w:rPr>
                <w:color w:val="000000"/>
                <w:sz w:val="20"/>
                <w:szCs w:val="22"/>
              </w:rPr>
            </w:pPr>
            <w:r w:rsidRPr="00B158DC">
              <w:rPr>
                <w:color w:val="000000"/>
                <w:sz w:val="20"/>
                <w:szCs w:val="22"/>
              </w:rPr>
              <w:t>60 лет Октября, 6</w:t>
            </w:r>
          </w:p>
        </w:tc>
        <w:tc>
          <w:tcPr>
            <w:tcW w:w="674" w:type="pct"/>
            <w:shd w:val="clear" w:color="auto" w:fill="auto"/>
            <w:noWrap/>
            <w:vAlign w:val="center"/>
            <w:hideMark/>
          </w:tcPr>
          <w:p w14:paraId="3671A1A0" w14:textId="77777777" w:rsidR="00473BE7" w:rsidRPr="00B158DC" w:rsidRDefault="00473BE7" w:rsidP="0012602E">
            <w:pPr>
              <w:jc w:val="center"/>
              <w:rPr>
                <w:color w:val="000000"/>
                <w:sz w:val="20"/>
                <w:szCs w:val="22"/>
              </w:rPr>
            </w:pPr>
            <w:r w:rsidRPr="00B158DC">
              <w:rPr>
                <w:color w:val="000000"/>
                <w:sz w:val="20"/>
                <w:szCs w:val="22"/>
              </w:rPr>
              <w:t>0,2564</w:t>
            </w:r>
          </w:p>
        </w:tc>
        <w:tc>
          <w:tcPr>
            <w:tcW w:w="674" w:type="pct"/>
            <w:shd w:val="clear" w:color="auto" w:fill="auto"/>
            <w:noWrap/>
            <w:vAlign w:val="center"/>
            <w:hideMark/>
          </w:tcPr>
          <w:p w14:paraId="40523F48"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2E5283ED"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2E9BDB9D" w14:textId="77777777" w:rsidR="00473BE7" w:rsidRPr="00B158DC" w:rsidRDefault="00473BE7" w:rsidP="0012602E">
            <w:pPr>
              <w:jc w:val="center"/>
              <w:rPr>
                <w:color w:val="000000"/>
                <w:sz w:val="20"/>
                <w:szCs w:val="22"/>
              </w:rPr>
            </w:pPr>
            <w:r w:rsidRPr="00B158DC">
              <w:rPr>
                <w:color w:val="000000"/>
                <w:sz w:val="20"/>
                <w:szCs w:val="22"/>
              </w:rPr>
              <w:t>0,2564</w:t>
            </w:r>
          </w:p>
        </w:tc>
      </w:tr>
      <w:tr w:rsidR="00473BE7" w:rsidRPr="00B158DC" w14:paraId="1A9F0516" w14:textId="77777777" w:rsidTr="0012602E">
        <w:trPr>
          <w:trHeight w:hRule="exact" w:val="340"/>
        </w:trPr>
        <w:tc>
          <w:tcPr>
            <w:tcW w:w="2239" w:type="pct"/>
            <w:shd w:val="clear" w:color="auto" w:fill="auto"/>
            <w:noWrap/>
            <w:vAlign w:val="center"/>
            <w:hideMark/>
          </w:tcPr>
          <w:p w14:paraId="68353E44" w14:textId="77777777" w:rsidR="00473BE7" w:rsidRPr="00B158DC" w:rsidRDefault="00473BE7" w:rsidP="0012602E">
            <w:pPr>
              <w:rPr>
                <w:color w:val="000000"/>
                <w:sz w:val="20"/>
                <w:szCs w:val="22"/>
              </w:rPr>
            </w:pPr>
            <w:r w:rsidRPr="00B158DC">
              <w:rPr>
                <w:color w:val="000000"/>
                <w:sz w:val="20"/>
                <w:szCs w:val="22"/>
              </w:rPr>
              <w:t>60 лет Октября, 7</w:t>
            </w:r>
          </w:p>
        </w:tc>
        <w:tc>
          <w:tcPr>
            <w:tcW w:w="674" w:type="pct"/>
            <w:shd w:val="clear" w:color="auto" w:fill="auto"/>
            <w:noWrap/>
            <w:vAlign w:val="center"/>
            <w:hideMark/>
          </w:tcPr>
          <w:p w14:paraId="5DA29FC0" w14:textId="77777777" w:rsidR="00473BE7" w:rsidRPr="00B158DC" w:rsidRDefault="00473BE7" w:rsidP="0012602E">
            <w:pPr>
              <w:jc w:val="center"/>
              <w:rPr>
                <w:color w:val="000000"/>
                <w:sz w:val="20"/>
                <w:szCs w:val="22"/>
              </w:rPr>
            </w:pPr>
            <w:r w:rsidRPr="00B158DC">
              <w:rPr>
                <w:color w:val="000000"/>
                <w:sz w:val="20"/>
                <w:szCs w:val="22"/>
              </w:rPr>
              <w:t>0,2564</w:t>
            </w:r>
          </w:p>
        </w:tc>
        <w:tc>
          <w:tcPr>
            <w:tcW w:w="674" w:type="pct"/>
            <w:shd w:val="clear" w:color="auto" w:fill="auto"/>
            <w:noWrap/>
            <w:vAlign w:val="center"/>
            <w:hideMark/>
          </w:tcPr>
          <w:p w14:paraId="42D77BEA"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FB9A0D0"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6F5B3F79" w14:textId="77777777" w:rsidR="00473BE7" w:rsidRPr="00B158DC" w:rsidRDefault="00473BE7" w:rsidP="0012602E">
            <w:pPr>
              <w:jc w:val="center"/>
              <w:rPr>
                <w:color w:val="000000"/>
                <w:sz w:val="20"/>
                <w:szCs w:val="22"/>
              </w:rPr>
            </w:pPr>
            <w:r w:rsidRPr="00B158DC">
              <w:rPr>
                <w:color w:val="000000"/>
                <w:sz w:val="20"/>
                <w:szCs w:val="22"/>
              </w:rPr>
              <w:t>0,2564</w:t>
            </w:r>
          </w:p>
        </w:tc>
      </w:tr>
      <w:tr w:rsidR="00473BE7" w:rsidRPr="00B158DC" w14:paraId="69909EE8" w14:textId="77777777" w:rsidTr="0012602E">
        <w:trPr>
          <w:trHeight w:hRule="exact" w:val="340"/>
        </w:trPr>
        <w:tc>
          <w:tcPr>
            <w:tcW w:w="2239" w:type="pct"/>
            <w:shd w:val="clear" w:color="auto" w:fill="auto"/>
            <w:noWrap/>
            <w:vAlign w:val="center"/>
            <w:hideMark/>
          </w:tcPr>
          <w:p w14:paraId="6192E7D8" w14:textId="77777777" w:rsidR="00473BE7" w:rsidRPr="00B158DC" w:rsidRDefault="00473BE7" w:rsidP="0012602E">
            <w:pPr>
              <w:rPr>
                <w:color w:val="000000"/>
                <w:sz w:val="20"/>
                <w:szCs w:val="22"/>
              </w:rPr>
            </w:pPr>
            <w:r w:rsidRPr="00B158DC">
              <w:rPr>
                <w:color w:val="000000"/>
                <w:sz w:val="20"/>
                <w:szCs w:val="22"/>
              </w:rPr>
              <w:t>60 лет Октября, 8</w:t>
            </w:r>
          </w:p>
        </w:tc>
        <w:tc>
          <w:tcPr>
            <w:tcW w:w="674" w:type="pct"/>
            <w:shd w:val="clear" w:color="auto" w:fill="auto"/>
            <w:noWrap/>
            <w:vAlign w:val="center"/>
            <w:hideMark/>
          </w:tcPr>
          <w:p w14:paraId="5BD534EA" w14:textId="77777777" w:rsidR="00473BE7" w:rsidRPr="00B158DC" w:rsidRDefault="00473BE7" w:rsidP="0012602E">
            <w:pPr>
              <w:jc w:val="center"/>
              <w:rPr>
                <w:color w:val="000000"/>
                <w:sz w:val="20"/>
                <w:szCs w:val="22"/>
              </w:rPr>
            </w:pPr>
            <w:r w:rsidRPr="00B158DC">
              <w:rPr>
                <w:color w:val="000000"/>
                <w:sz w:val="20"/>
                <w:szCs w:val="22"/>
              </w:rPr>
              <w:t>0,2547</w:t>
            </w:r>
          </w:p>
        </w:tc>
        <w:tc>
          <w:tcPr>
            <w:tcW w:w="674" w:type="pct"/>
            <w:shd w:val="clear" w:color="auto" w:fill="auto"/>
            <w:noWrap/>
            <w:vAlign w:val="center"/>
            <w:hideMark/>
          </w:tcPr>
          <w:p w14:paraId="1D5BE0FB"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68D2CD34"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7A1743CA" w14:textId="77777777" w:rsidR="00473BE7" w:rsidRPr="00B158DC" w:rsidRDefault="00473BE7" w:rsidP="0012602E">
            <w:pPr>
              <w:jc w:val="center"/>
              <w:rPr>
                <w:color w:val="000000"/>
                <w:sz w:val="20"/>
                <w:szCs w:val="22"/>
              </w:rPr>
            </w:pPr>
            <w:r w:rsidRPr="00B158DC">
              <w:rPr>
                <w:color w:val="000000"/>
                <w:sz w:val="20"/>
                <w:szCs w:val="22"/>
              </w:rPr>
              <w:t>0,2547</w:t>
            </w:r>
          </w:p>
        </w:tc>
      </w:tr>
      <w:tr w:rsidR="00473BE7" w:rsidRPr="00B158DC" w14:paraId="5B029DE6" w14:textId="77777777" w:rsidTr="0012602E">
        <w:trPr>
          <w:trHeight w:hRule="exact" w:val="340"/>
        </w:trPr>
        <w:tc>
          <w:tcPr>
            <w:tcW w:w="2239" w:type="pct"/>
            <w:shd w:val="clear" w:color="auto" w:fill="auto"/>
            <w:noWrap/>
            <w:vAlign w:val="center"/>
            <w:hideMark/>
          </w:tcPr>
          <w:p w14:paraId="6C2D144D" w14:textId="77777777" w:rsidR="00473BE7" w:rsidRPr="00B158DC" w:rsidRDefault="00473BE7" w:rsidP="0012602E">
            <w:pPr>
              <w:rPr>
                <w:color w:val="000000"/>
                <w:sz w:val="20"/>
                <w:szCs w:val="22"/>
              </w:rPr>
            </w:pPr>
            <w:r w:rsidRPr="00B158DC">
              <w:rPr>
                <w:color w:val="000000"/>
                <w:sz w:val="20"/>
                <w:szCs w:val="22"/>
              </w:rPr>
              <w:t>60 лет Октября, 9</w:t>
            </w:r>
          </w:p>
        </w:tc>
        <w:tc>
          <w:tcPr>
            <w:tcW w:w="674" w:type="pct"/>
            <w:shd w:val="clear" w:color="auto" w:fill="auto"/>
            <w:noWrap/>
            <w:vAlign w:val="center"/>
            <w:hideMark/>
          </w:tcPr>
          <w:p w14:paraId="1870CF00" w14:textId="77777777" w:rsidR="00473BE7" w:rsidRPr="00B158DC" w:rsidRDefault="00473BE7" w:rsidP="0012602E">
            <w:pPr>
              <w:jc w:val="center"/>
              <w:rPr>
                <w:color w:val="000000"/>
                <w:sz w:val="20"/>
                <w:szCs w:val="22"/>
              </w:rPr>
            </w:pPr>
            <w:r w:rsidRPr="00B158DC">
              <w:rPr>
                <w:color w:val="000000"/>
                <w:sz w:val="20"/>
                <w:szCs w:val="22"/>
              </w:rPr>
              <w:t>0,2503</w:t>
            </w:r>
          </w:p>
        </w:tc>
        <w:tc>
          <w:tcPr>
            <w:tcW w:w="674" w:type="pct"/>
            <w:shd w:val="clear" w:color="auto" w:fill="auto"/>
            <w:noWrap/>
            <w:vAlign w:val="center"/>
            <w:hideMark/>
          </w:tcPr>
          <w:p w14:paraId="3AC204BF"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403CF3BF"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7D5FB07D" w14:textId="77777777" w:rsidR="00473BE7" w:rsidRPr="00B158DC" w:rsidRDefault="00473BE7" w:rsidP="0012602E">
            <w:pPr>
              <w:jc w:val="center"/>
              <w:rPr>
                <w:color w:val="000000"/>
                <w:sz w:val="20"/>
                <w:szCs w:val="22"/>
              </w:rPr>
            </w:pPr>
            <w:r w:rsidRPr="00B158DC">
              <w:rPr>
                <w:color w:val="000000"/>
                <w:sz w:val="20"/>
                <w:szCs w:val="22"/>
              </w:rPr>
              <w:t>0,2503</w:t>
            </w:r>
          </w:p>
        </w:tc>
      </w:tr>
      <w:tr w:rsidR="00473BE7" w:rsidRPr="00B158DC" w14:paraId="0340FE51" w14:textId="77777777" w:rsidTr="0012602E">
        <w:trPr>
          <w:trHeight w:hRule="exact" w:val="340"/>
        </w:trPr>
        <w:tc>
          <w:tcPr>
            <w:tcW w:w="2239" w:type="pct"/>
            <w:shd w:val="clear" w:color="auto" w:fill="auto"/>
            <w:noWrap/>
            <w:vAlign w:val="center"/>
            <w:hideMark/>
          </w:tcPr>
          <w:p w14:paraId="0E706F61" w14:textId="77777777" w:rsidR="00473BE7" w:rsidRPr="00B158DC" w:rsidRDefault="00473BE7" w:rsidP="0012602E">
            <w:pPr>
              <w:rPr>
                <w:color w:val="000000"/>
                <w:sz w:val="20"/>
                <w:szCs w:val="22"/>
              </w:rPr>
            </w:pPr>
            <w:r w:rsidRPr="00B158DC">
              <w:rPr>
                <w:color w:val="000000"/>
                <w:sz w:val="20"/>
                <w:szCs w:val="22"/>
              </w:rPr>
              <w:t>60 лет Октября, д/с "Золотая рыбка"</w:t>
            </w:r>
          </w:p>
        </w:tc>
        <w:tc>
          <w:tcPr>
            <w:tcW w:w="674" w:type="pct"/>
            <w:shd w:val="clear" w:color="auto" w:fill="auto"/>
            <w:noWrap/>
            <w:vAlign w:val="center"/>
            <w:hideMark/>
          </w:tcPr>
          <w:p w14:paraId="0A6D8228" w14:textId="77777777" w:rsidR="00473BE7" w:rsidRPr="00B158DC" w:rsidRDefault="00473BE7" w:rsidP="0012602E">
            <w:pPr>
              <w:jc w:val="center"/>
              <w:rPr>
                <w:color w:val="000000"/>
                <w:sz w:val="20"/>
                <w:szCs w:val="22"/>
              </w:rPr>
            </w:pPr>
            <w:r w:rsidRPr="00B158DC">
              <w:rPr>
                <w:color w:val="000000"/>
                <w:sz w:val="20"/>
                <w:szCs w:val="22"/>
              </w:rPr>
              <w:t>0,1094</w:t>
            </w:r>
          </w:p>
        </w:tc>
        <w:tc>
          <w:tcPr>
            <w:tcW w:w="674" w:type="pct"/>
            <w:shd w:val="clear" w:color="auto" w:fill="auto"/>
            <w:noWrap/>
            <w:vAlign w:val="center"/>
            <w:hideMark/>
          </w:tcPr>
          <w:p w14:paraId="2626E890"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3DB4A059"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55784D79" w14:textId="77777777" w:rsidR="00473BE7" w:rsidRPr="00B158DC" w:rsidRDefault="00473BE7" w:rsidP="0012602E">
            <w:pPr>
              <w:jc w:val="center"/>
              <w:rPr>
                <w:color w:val="000000"/>
                <w:sz w:val="20"/>
                <w:szCs w:val="22"/>
              </w:rPr>
            </w:pPr>
            <w:r w:rsidRPr="00B158DC">
              <w:rPr>
                <w:color w:val="000000"/>
                <w:sz w:val="20"/>
                <w:szCs w:val="22"/>
              </w:rPr>
              <w:t>0,1094</w:t>
            </w:r>
          </w:p>
        </w:tc>
      </w:tr>
      <w:tr w:rsidR="00473BE7" w:rsidRPr="00B158DC" w14:paraId="0928823D" w14:textId="77777777" w:rsidTr="0012602E">
        <w:trPr>
          <w:trHeight w:hRule="exact" w:val="340"/>
        </w:trPr>
        <w:tc>
          <w:tcPr>
            <w:tcW w:w="2239" w:type="pct"/>
            <w:shd w:val="clear" w:color="auto" w:fill="auto"/>
            <w:noWrap/>
            <w:vAlign w:val="center"/>
            <w:hideMark/>
          </w:tcPr>
          <w:p w14:paraId="6F69175B" w14:textId="77777777" w:rsidR="00473BE7" w:rsidRPr="00B158DC" w:rsidRDefault="00473BE7" w:rsidP="0012602E">
            <w:pPr>
              <w:rPr>
                <w:color w:val="000000"/>
                <w:sz w:val="20"/>
                <w:szCs w:val="22"/>
              </w:rPr>
            </w:pPr>
            <w:r w:rsidRPr="00B158DC">
              <w:rPr>
                <w:color w:val="000000"/>
                <w:sz w:val="20"/>
                <w:szCs w:val="22"/>
              </w:rPr>
              <w:t>60 лет Октября, магазин</w:t>
            </w:r>
          </w:p>
        </w:tc>
        <w:tc>
          <w:tcPr>
            <w:tcW w:w="674" w:type="pct"/>
            <w:shd w:val="clear" w:color="auto" w:fill="auto"/>
            <w:noWrap/>
            <w:vAlign w:val="center"/>
            <w:hideMark/>
          </w:tcPr>
          <w:p w14:paraId="2DB1E52A" w14:textId="77777777" w:rsidR="00473BE7" w:rsidRPr="00B158DC" w:rsidRDefault="00473BE7" w:rsidP="0012602E">
            <w:pPr>
              <w:jc w:val="center"/>
              <w:rPr>
                <w:color w:val="000000"/>
                <w:sz w:val="20"/>
                <w:szCs w:val="22"/>
              </w:rPr>
            </w:pPr>
            <w:r w:rsidRPr="00B158DC">
              <w:rPr>
                <w:color w:val="000000"/>
                <w:sz w:val="20"/>
                <w:szCs w:val="22"/>
              </w:rPr>
              <w:t>0,0116</w:t>
            </w:r>
          </w:p>
        </w:tc>
        <w:tc>
          <w:tcPr>
            <w:tcW w:w="674" w:type="pct"/>
            <w:shd w:val="clear" w:color="auto" w:fill="auto"/>
            <w:noWrap/>
            <w:vAlign w:val="center"/>
            <w:hideMark/>
          </w:tcPr>
          <w:p w14:paraId="1CB1446B"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79A6D46"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5A5EFD4E" w14:textId="77777777" w:rsidR="00473BE7" w:rsidRPr="00B158DC" w:rsidRDefault="00473BE7" w:rsidP="0012602E">
            <w:pPr>
              <w:jc w:val="center"/>
              <w:rPr>
                <w:color w:val="000000"/>
                <w:sz w:val="20"/>
                <w:szCs w:val="22"/>
              </w:rPr>
            </w:pPr>
            <w:r w:rsidRPr="00B158DC">
              <w:rPr>
                <w:color w:val="000000"/>
                <w:sz w:val="20"/>
                <w:szCs w:val="22"/>
              </w:rPr>
              <w:t>0,0116</w:t>
            </w:r>
          </w:p>
        </w:tc>
      </w:tr>
      <w:tr w:rsidR="00473BE7" w:rsidRPr="00B158DC" w14:paraId="4A9F5717" w14:textId="77777777" w:rsidTr="0012602E">
        <w:trPr>
          <w:trHeight w:hRule="exact" w:val="340"/>
        </w:trPr>
        <w:tc>
          <w:tcPr>
            <w:tcW w:w="2239" w:type="pct"/>
            <w:shd w:val="clear" w:color="auto" w:fill="auto"/>
            <w:noWrap/>
            <w:vAlign w:val="center"/>
            <w:hideMark/>
          </w:tcPr>
          <w:p w14:paraId="72191D06" w14:textId="77777777" w:rsidR="00473BE7" w:rsidRPr="00B158DC" w:rsidRDefault="00473BE7" w:rsidP="0012602E">
            <w:pPr>
              <w:rPr>
                <w:color w:val="000000"/>
                <w:sz w:val="20"/>
                <w:szCs w:val="22"/>
              </w:rPr>
            </w:pPr>
            <w:r w:rsidRPr="00B158DC">
              <w:rPr>
                <w:color w:val="000000"/>
                <w:sz w:val="20"/>
                <w:szCs w:val="22"/>
              </w:rPr>
              <w:t>8 Марта, 11</w:t>
            </w:r>
          </w:p>
        </w:tc>
        <w:tc>
          <w:tcPr>
            <w:tcW w:w="674" w:type="pct"/>
            <w:shd w:val="clear" w:color="auto" w:fill="auto"/>
            <w:noWrap/>
            <w:vAlign w:val="center"/>
            <w:hideMark/>
          </w:tcPr>
          <w:p w14:paraId="487B583B" w14:textId="77777777" w:rsidR="00473BE7" w:rsidRPr="00B158DC" w:rsidRDefault="00473BE7" w:rsidP="0012602E">
            <w:pPr>
              <w:jc w:val="center"/>
              <w:rPr>
                <w:color w:val="000000"/>
                <w:sz w:val="20"/>
                <w:szCs w:val="22"/>
              </w:rPr>
            </w:pPr>
            <w:r w:rsidRPr="00B158DC">
              <w:rPr>
                <w:color w:val="000000"/>
                <w:sz w:val="20"/>
                <w:szCs w:val="22"/>
              </w:rPr>
              <w:t>0,2378</w:t>
            </w:r>
          </w:p>
        </w:tc>
        <w:tc>
          <w:tcPr>
            <w:tcW w:w="674" w:type="pct"/>
            <w:shd w:val="clear" w:color="auto" w:fill="auto"/>
            <w:noWrap/>
            <w:vAlign w:val="center"/>
            <w:hideMark/>
          </w:tcPr>
          <w:p w14:paraId="3EF49C63"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49204A58"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76D0FDA3" w14:textId="77777777" w:rsidR="00473BE7" w:rsidRPr="00B158DC" w:rsidRDefault="00473BE7" w:rsidP="0012602E">
            <w:pPr>
              <w:jc w:val="center"/>
              <w:rPr>
                <w:color w:val="000000"/>
                <w:sz w:val="20"/>
                <w:szCs w:val="22"/>
              </w:rPr>
            </w:pPr>
            <w:r w:rsidRPr="00B158DC">
              <w:rPr>
                <w:color w:val="000000"/>
                <w:sz w:val="20"/>
                <w:szCs w:val="22"/>
              </w:rPr>
              <w:t>0,2378</w:t>
            </w:r>
          </w:p>
        </w:tc>
      </w:tr>
      <w:tr w:rsidR="00473BE7" w:rsidRPr="00B158DC" w14:paraId="6AA46658" w14:textId="77777777" w:rsidTr="0012602E">
        <w:trPr>
          <w:trHeight w:hRule="exact" w:val="340"/>
        </w:trPr>
        <w:tc>
          <w:tcPr>
            <w:tcW w:w="2239" w:type="pct"/>
            <w:shd w:val="clear" w:color="auto" w:fill="auto"/>
            <w:noWrap/>
            <w:vAlign w:val="center"/>
            <w:hideMark/>
          </w:tcPr>
          <w:p w14:paraId="5DDCF761" w14:textId="77777777" w:rsidR="00473BE7" w:rsidRPr="00B158DC" w:rsidRDefault="00473BE7" w:rsidP="0012602E">
            <w:pPr>
              <w:rPr>
                <w:color w:val="000000"/>
                <w:sz w:val="20"/>
                <w:szCs w:val="22"/>
              </w:rPr>
            </w:pPr>
            <w:r w:rsidRPr="00B158DC">
              <w:rPr>
                <w:color w:val="000000"/>
                <w:sz w:val="20"/>
                <w:szCs w:val="22"/>
              </w:rPr>
              <w:t>8 Марта, 12 д/с Ясли</w:t>
            </w:r>
          </w:p>
        </w:tc>
        <w:tc>
          <w:tcPr>
            <w:tcW w:w="674" w:type="pct"/>
            <w:shd w:val="clear" w:color="auto" w:fill="auto"/>
            <w:noWrap/>
            <w:vAlign w:val="center"/>
            <w:hideMark/>
          </w:tcPr>
          <w:p w14:paraId="010B1EE8" w14:textId="77777777" w:rsidR="00473BE7" w:rsidRPr="00B158DC" w:rsidRDefault="00473BE7" w:rsidP="0012602E">
            <w:pPr>
              <w:jc w:val="center"/>
              <w:rPr>
                <w:color w:val="000000"/>
                <w:sz w:val="20"/>
                <w:szCs w:val="22"/>
              </w:rPr>
            </w:pPr>
            <w:r w:rsidRPr="00B158DC">
              <w:rPr>
                <w:color w:val="000000"/>
                <w:sz w:val="20"/>
                <w:szCs w:val="22"/>
              </w:rPr>
              <w:t>0,0865</w:t>
            </w:r>
          </w:p>
        </w:tc>
        <w:tc>
          <w:tcPr>
            <w:tcW w:w="674" w:type="pct"/>
            <w:shd w:val="clear" w:color="auto" w:fill="auto"/>
            <w:noWrap/>
            <w:vAlign w:val="center"/>
            <w:hideMark/>
          </w:tcPr>
          <w:p w14:paraId="22AD5584"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6EB67B5F"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69A7EFB8" w14:textId="77777777" w:rsidR="00473BE7" w:rsidRPr="00B158DC" w:rsidRDefault="00473BE7" w:rsidP="0012602E">
            <w:pPr>
              <w:jc w:val="center"/>
              <w:rPr>
                <w:color w:val="000000"/>
                <w:sz w:val="20"/>
                <w:szCs w:val="22"/>
              </w:rPr>
            </w:pPr>
            <w:r w:rsidRPr="00B158DC">
              <w:rPr>
                <w:color w:val="000000"/>
                <w:sz w:val="20"/>
                <w:szCs w:val="22"/>
              </w:rPr>
              <w:t>0,0865</w:t>
            </w:r>
          </w:p>
        </w:tc>
      </w:tr>
      <w:tr w:rsidR="00473BE7" w:rsidRPr="00B158DC" w14:paraId="2959C009" w14:textId="77777777" w:rsidTr="0012602E">
        <w:trPr>
          <w:trHeight w:hRule="exact" w:val="340"/>
        </w:trPr>
        <w:tc>
          <w:tcPr>
            <w:tcW w:w="2239" w:type="pct"/>
            <w:shd w:val="clear" w:color="auto" w:fill="auto"/>
            <w:noWrap/>
            <w:vAlign w:val="center"/>
            <w:hideMark/>
          </w:tcPr>
          <w:p w14:paraId="3FF72B84" w14:textId="77777777" w:rsidR="00473BE7" w:rsidRPr="00B158DC" w:rsidRDefault="00473BE7" w:rsidP="0012602E">
            <w:pPr>
              <w:rPr>
                <w:color w:val="000000"/>
                <w:sz w:val="20"/>
                <w:szCs w:val="22"/>
              </w:rPr>
            </w:pPr>
            <w:r w:rsidRPr="00B158DC">
              <w:rPr>
                <w:color w:val="000000"/>
                <w:sz w:val="20"/>
                <w:szCs w:val="22"/>
              </w:rPr>
              <w:t>КНС</w:t>
            </w:r>
          </w:p>
        </w:tc>
        <w:tc>
          <w:tcPr>
            <w:tcW w:w="674" w:type="pct"/>
            <w:shd w:val="clear" w:color="auto" w:fill="auto"/>
            <w:noWrap/>
            <w:vAlign w:val="center"/>
            <w:hideMark/>
          </w:tcPr>
          <w:p w14:paraId="084D2FDD" w14:textId="77777777" w:rsidR="00473BE7" w:rsidRPr="00B158DC" w:rsidRDefault="00473BE7" w:rsidP="0012602E">
            <w:pPr>
              <w:jc w:val="center"/>
              <w:rPr>
                <w:color w:val="000000"/>
                <w:sz w:val="20"/>
                <w:szCs w:val="22"/>
              </w:rPr>
            </w:pPr>
            <w:r w:rsidRPr="00B158DC">
              <w:rPr>
                <w:color w:val="000000"/>
                <w:sz w:val="20"/>
                <w:szCs w:val="22"/>
              </w:rPr>
              <w:t>0,0025</w:t>
            </w:r>
          </w:p>
        </w:tc>
        <w:tc>
          <w:tcPr>
            <w:tcW w:w="674" w:type="pct"/>
            <w:shd w:val="clear" w:color="auto" w:fill="auto"/>
            <w:noWrap/>
            <w:vAlign w:val="center"/>
            <w:hideMark/>
          </w:tcPr>
          <w:p w14:paraId="1431DAA6"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79DCFF8"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5C4049BD" w14:textId="77777777" w:rsidR="00473BE7" w:rsidRPr="00B158DC" w:rsidRDefault="00473BE7" w:rsidP="0012602E">
            <w:pPr>
              <w:jc w:val="center"/>
              <w:rPr>
                <w:color w:val="000000"/>
                <w:sz w:val="20"/>
                <w:szCs w:val="22"/>
              </w:rPr>
            </w:pPr>
            <w:r w:rsidRPr="00B158DC">
              <w:rPr>
                <w:color w:val="000000"/>
                <w:sz w:val="20"/>
                <w:szCs w:val="22"/>
              </w:rPr>
              <w:t>0,0025</w:t>
            </w:r>
          </w:p>
        </w:tc>
      </w:tr>
      <w:tr w:rsidR="00473BE7" w:rsidRPr="00B158DC" w14:paraId="16534BFE" w14:textId="77777777" w:rsidTr="0012602E">
        <w:trPr>
          <w:trHeight w:hRule="exact" w:val="340"/>
        </w:trPr>
        <w:tc>
          <w:tcPr>
            <w:tcW w:w="2239" w:type="pct"/>
            <w:shd w:val="clear" w:color="auto" w:fill="auto"/>
            <w:noWrap/>
            <w:vAlign w:val="center"/>
            <w:hideMark/>
          </w:tcPr>
          <w:p w14:paraId="7328F414" w14:textId="77777777" w:rsidR="00473BE7" w:rsidRPr="00B158DC" w:rsidRDefault="00473BE7" w:rsidP="0012602E">
            <w:pPr>
              <w:rPr>
                <w:color w:val="000000"/>
                <w:sz w:val="20"/>
                <w:szCs w:val="22"/>
              </w:rPr>
            </w:pPr>
            <w:r w:rsidRPr="00B158DC">
              <w:rPr>
                <w:color w:val="000000"/>
                <w:sz w:val="20"/>
                <w:szCs w:val="22"/>
              </w:rPr>
              <w:t>Мира, 20а</w:t>
            </w:r>
          </w:p>
        </w:tc>
        <w:tc>
          <w:tcPr>
            <w:tcW w:w="674" w:type="pct"/>
            <w:shd w:val="clear" w:color="auto" w:fill="auto"/>
            <w:noWrap/>
            <w:vAlign w:val="center"/>
            <w:hideMark/>
          </w:tcPr>
          <w:p w14:paraId="0528A92B" w14:textId="77777777" w:rsidR="00473BE7" w:rsidRPr="00B158DC" w:rsidRDefault="00473BE7" w:rsidP="0012602E">
            <w:pPr>
              <w:jc w:val="center"/>
              <w:rPr>
                <w:color w:val="000000"/>
                <w:sz w:val="20"/>
                <w:szCs w:val="22"/>
              </w:rPr>
            </w:pPr>
            <w:r w:rsidRPr="00B158DC">
              <w:rPr>
                <w:color w:val="000000"/>
                <w:sz w:val="20"/>
                <w:szCs w:val="22"/>
              </w:rPr>
              <w:t>0,187</w:t>
            </w:r>
          </w:p>
        </w:tc>
        <w:tc>
          <w:tcPr>
            <w:tcW w:w="674" w:type="pct"/>
            <w:shd w:val="clear" w:color="auto" w:fill="auto"/>
            <w:noWrap/>
            <w:vAlign w:val="center"/>
            <w:hideMark/>
          </w:tcPr>
          <w:p w14:paraId="03EE7A84"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6EDECDA7"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7484663E" w14:textId="77777777" w:rsidR="00473BE7" w:rsidRPr="00B158DC" w:rsidRDefault="00473BE7" w:rsidP="0012602E">
            <w:pPr>
              <w:jc w:val="center"/>
              <w:rPr>
                <w:color w:val="000000"/>
                <w:sz w:val="20"/>
                <w:szCs w:val="22"/>
              </w:rPr>
            </w:pPr>
            <w:r w:rsidRPr="00B158DC">
              <w:rPr>
                <w:color w:val="000000"/>
                <w:sz w:val="20"/>
                <w:szCs w:val="22"/>
              </w:rPr>
              <w:t>0,187</w:t>
            </w:r>
          </w:p>
        </w:tc>
      </w:tr>
      <w:tr w:rsidR="00473BE7" w:rsidRPr="00B158DC" w14:paraId="5D97C4D1" w14:textId="77777777" w:rsidTr="0012602E">
        <w:trPr>
          <w:trHeight w:hRule="exact" w:val="340"/>
        </w:trPr>
        <w:tc>
          <w:tcPr>
            <w:tcW w:w="2239" w:type="pct"/>
            <w:shd w:val="clear" w:color="auto" w:fill="auto"/>
            <w:noWrap/>
            <w:vAlign w:val="center"/>
            <w:hideMark/>
          </w:tcPr>
          <w:p w14:paraId="1496FF4E" w14:textId="77777777" w:rsidR="00473BE7" w:rsidRPr="00B158DC" w:rsidRDefault="00473BE7" w:rsidP="0012602E">
            <w:pPr>
              <w:rPr>
                <w:color w:val="000000"/>
                <w:sz w:val="20"/>
                <w:szCs w:val="22"/>
              </w:rPr>
            </w:pPr>
            <w:r w:rsidRPr="00B158DC">
              <w:rPr>
                <w:color w:val="000000"/>
                <w:sz w:val="20"/>
                <w:szCs w:val="22"/>
              </w:rPr>
              <w:t>Мира, телецентр</w:t>
            </w:r>
          </w:p>
        </w:tc>
        <w:tc>
          <w:tcPr>
            <w:tcW w:w="674" w:type="pct"/>
            <w:shd w:val="clear" w:color="auto" w:fill="auto"/>
            <w:noWrap/>
            <w:vAlign w:val="center"/>
            <w:hideMark/>
          </w:tcPr>
          <w:p w14:paraId="7FCD175E" w14:textId="77777777" w:rsidR="00473BE7" w:rsidRPr="00B158DC" w:rsidRDefault="00473BE7" w:rsidP="0012602E">
            <w:pPr>
              <w:jc w:val="center"/>
              <w:rPr>
                <w:color w:val="000000"/>
                <w:sz w:val="20"/>
                <w:szCs w:val="22"/>
              </w:rPr>
            </w:pPr>
            <w:r w:rsidRPr="00B158DC">
              <w:rPr>
                <w:color w:val="000000"/>
                <w:sz w:val="20"/>
                <w:szCs w:val="22"/>
              </w:rPr>
              <w:t>0,1896</w:t>
            </w:r>
          </w:p>
        </w:tc>
        <w:tc>
          <w:tcPr>
            <w:tcW w:w="674" w:type="pct"/>
            <w:shd w:val="clear" w:color="auto" w:fill="auto"/>
            <w:noWrap/>
            <w:vAlign w:val="center"/>
            <w:hideMark/>
          </w:tcPr>
          <w:p w14:paraId="7A066EA6"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63CFE019"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38D4FA6C" w14:textId="77777777" w:rsidR="00473BE7" w:rsidRPr="00B158DC" w:rsidRDefault="00473BE7" w:rsidP="0012602E">
            <w:pPr>
              <w:jc w:val="center"/>
              <w:rPr>
                <w:color w:val="000000"/>
                <w:sz w:val="20"/>
                <w:szCs w:val="22"/>
              </w:rPr>
            </w:pPr>
            <w:r w:rsidRPr="00B158DC">
              <w:rPr>
                <w:color w:val="000000"/>
                <w:sz w:val="20"/>
                <w:szCs w:val="22"/>
              </w:rPr>
              <w:t>0,1896</w:t>
            </w:r>
          </w:p>
        </w:tc>
      </w:tr>
      <w:tr w:rsidR="00473BE7" w:rsidRPr="00B158DC" w14:paraId="5B78AEF8" w14:textId="77777777" w:rsidTr="0012602E">
        <w:trPr>
          <w:trHeight w:hRule="exact" w:val="340"/>
        </w:trPr>
        <w:tc>
          <w:tcPr>
            <w:tcW w:w="2239" w:type="pct"/>
            <w:shd w:val="clear" w:color="auto" w:fill="auto"/>
            <w:noWrap/>
            <w:vAlign w:val="center"/>
            <w:hideMark/>
          </w:tcPr>
          <w:p w14:paraId="22667FFC" w14:textId="77777777" w:rsidR="00473BE7" w:rsidRPr="00B158DC" w:rsidRDefault="00473BE7" w:rsidP="0012602E">
            <w:pPr>
              <w:rPr>
                <w:color w:val="000000"/>
                <w:sz w:val="20"/>
                <w:szCs w:val="22"/>
              </w:rPr>
            </w:pPr>
            <w:r w:rsidRPr="00B158DC">
              <w:rPr>
                <w:color w:val="000000"/>
                <w:sz w:val="20"/>
                <w:szCs w:val="22"/>
              </w:rPr>
              <w:t>Мира, телецентр-2</w:t>
            </w:r>
          </w:p>
        </w:tc>
        <w:tc>
          <w:tcPr>
            <w:tcW w:w="674" w:type="pct"/>
            <w:shd w:val="clear" w:color="auto" w:fill="auto"/>
            <w:noWrap/>
            <w:vAlign w:val="center"/>
            <w:hideMark/>
          </w:tcPr>
          <w:p w14:paraId="5148BC44" w14:textId="77777777" w:rsidR="00473BE7" w:rsidRPr="00B158DC" w:rsidRDefault="00473BE7" w:rsidP="0012602E">
            <w:pPr>
              <w:jc w:val="center"/>
              <w:rPr>
                <w:color w:val="000000"/>
                <w:sz w:val="20"/>
                <w:szCs w:val="22"/>
              </w:rPr>
            </w:pPr>
            <w:r w:rsidRPr="00B158DC">
              <w:rPr>
                <w:color w:val="000000"/>
                <w:sz w:val="20"/>
                <w:szCs w:val="22"/>
              </w:rPr>
              <w:t>0,0292</w:t>
            </w:r>
          </w:p>
        </w:tc>
        <w:tc>
          <w:tcPr>
            <w:tcW w:w="674" w:type="pct"/>
            <w:shd w:val="clear" w:color="auto" w:fill="auto"/>
            <w:noWrap/>
            <w:vAlign w:val="center"/>
            <w:hideMark/>
          </w:tcPr>
          <w:p w14:paraId="6E6B4EBF"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25B8F19F" w14:textId="77777777" w:rsidR="00473BE7" w:rsidRPr="00B158DC" w:rsidRDefault="00473BE7" w:rsidP="0012602E">
            <w:pPr>
              <w:jc w:val="center"/>
              <w:rPr>
                <w:color w:val="000000"/>
                <w:sz w:val="20"/>
                <w:szCs w:val="22"/>
              </w:rPr>
            </w:pPr>
            <w:r w:rsidRPr="00B158DC">
              <w:rPr>
                <w:color w:val="000000"/>
                <w:sz w:val="20"/>
                <w:szCs w:val="22"/>
              </w:rPr>
              <w:t>-</w:t>
            </w:r>
          </w:p>
        </w:tc>
        <w:tc>
          <w:tcPr>
            <w:tcW w:w="685" w:type="pct"/>
            <w:shd w:val="clear" w:color="auto" w:fill="auto"/>
            <w:noWrap/>
            <w:vAlign w:val="center"/>
            <w:hideMark/>
          </w:tcPr>
          <w:p w14:paraId="431A1A88" w14:textId="77777777" w:rsidR="00473BE7" w:rsidRPr="00B158DC" w:rsidRDefault="00473BE7" w:rsidP="0012602E">
            <w:pPr>
              <w:jc w:val="center"/>
              <w:rPr>
                <w:color w:val="000000"/>
                <w:sz w:val="20"/>
                <w:szCs w:val="22"/>
              </w:rPr>
            </w:pPr>
            <w:r w:rsidRPr="00B158DC">
              <w:rPr>
                <w:color w:val="000000"/>
                <w:sz w:val="20"/>
                <w:szCs w:val="22"/>
              </w:rPr>
              <w:t>0,0292</w:t>
            </w:r>
          </w:p>
        </w:tc>
      </w:tr>
      <w:tr w:rsidR="00473BE7" w:rsidRPr="00B158DC" w14:paraId="6BFD26B0" w14:textId="77777777" w:rsidTr="0012602E">
        <w:trPr>
          <w:trHeight w:hRule="exact" w:val="340"/>
        </w:trPr>
        <w:tc>
          <w:tcPr>
            <w:tcW w:w="2239" w:type="pct"/>
            <w:shd w:val="clear" w:color="auto" w:fill="auto"/>
            <w:noWrap/>
            <w:vAlign w:val="center"/>
            <w:hideMark/>
          </w:tcPr>
          <w:p w14:paraId="3FDD3896" w14:textId="77777777" w:rsidR="00473BE7" w:rsidRPr="00B158DC" w:rsidRDefault="00473BE7" w:rsidP="0012602E">
            <w:pPr>
              <w:rPr>
                <w:color w:val="000000"/>
                <w:sz w:val="20"/>
                <w:szCs w:val="22"/>
              </w:rPr>
            </w:pPr>
            <w:r w:rsidRPr="00B158DC">
              <w:rPr>
                <w:color w:val="000000"/>
                <w:sz w:val="20"/>
                <w:szCs w:val="22"/>
              </w:rPr>
              <w:t>мкрн.Машиностроитель, 1</w:t>
            </w:r>
          </w:p>
        </w:tc>
        <w:tc>
          <w:tcPr>
            <w:tcW w:w="674" w:type="pct"/>
            <w:shd w:val="clear" w:color="auto" w:fill="auto"/>
            <w:noWrap/>
            <w:vAlign w:val="center"/>
            <w:hideMark/>
          </w:tcPr>
          <w:p w14:paraId="24D099D3" w14:textId="77777777" w:rsidR="00473BE7" w:rsidRPr="00B158DC" w:rsidRDefault="00473BE7" w:rsidP="0012602E">
            <w:pPr>
              <w:jc w:val="center"/>
              <w:rPr>
                <w:color w:val="000000"/>
                <w:sz w:val="20"/>
                <w:szCs w:val="22"/>
              </w:rPr>
            </w:pPr>
            <w:r w:rsidRPr="00B158DC">
              <w:rPr>
                <w:color w:val="000000"/>
                <w:sz w:val="20"/>
                <w:szCs w:val="22"/>
              </w:rPr>
              <w:t>0,4793</w:t>
            </w:r>
          </w:p>
        </w:tc>
        <w:tc>
          <w:tcPr>
            <w:tcW w:w="674" w:type="pct"/>
            <w:shd w:val="clear" w:color="auto" w:fill="auto"/>
            <w:noWrap/>
            <w:vAlign w:val="center"/>
            <w:hideMark/>
          </w:tcPr>
          <w:p w14:paraId="71AA0A7E"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2361719F" w14:textId="77777777" w:rsidR="00473BE7" w:rsidRPr="00B158DC" w:rsidRDefault="00473BE7" w:rsidP="0012602E">
            <w:pPr>
              <w:jc w:val="center"/>
              <w:rPr>
                <w:color w:val="000000"/>
                <w:sz w:val="20"/>
                <w:szCs w:val="22"/>
              </w:rPr>
            </w:pPr>
            <w:r w:rsidRPr="00B158DC">
              <w:rPr>
                <w:color w:val="000000"/>
                <w:sz w:val="20"/>
                <w:szCs w:val="22"/>
              </w:rPr>
              <w:t>0,14379</w:t>
            </w:r>
          </w:p>
        </w:tc>
        <w:tc>
          <w:tcPr>
            <w:tcW w:w="685" w:type="pct"/>
            <w:shd w:val="clear" w:color="auto" w:fill="auto"/>
            <w:noWrap/>
            <w:vAlign w:val="center"/>
            <w:hideMark/>
          </w:tcPr>
          <w:p w14:paraId="6C509F53" w14:textId="77777777" w:rsidR="00473BE7" w:rsidRPr="00B158DC" w:rsidRDefault="00473BE7" w:rsidP="0012602E">
            <w:pPr>
              <w:jc w:val="center"/>
              <w:rPr>
                <w:color w:val="000000"/>
                <w:sz w:val="20"/>
                <w:szCs w:val="22"/>
              </w:rPr>
            </w:pPr>
            <w:r w:rsidRPr="00B158DC">
              <w:rPr>
                <w:color w:val="000000"/>
                <w:sz w:val="20"/>
                <w:szCs w:val="22"/>
              </w:rPr>
              <w:t>0,62309</w:t>
            </w:r>
          </w:p>
        </w:tc>
      </w:tr>
      <w:tr w:rsidR="00473BE7" w:rsidRPr="00B158DC" w14:paraId="7A487F35" w14:textId="77777777" w:rsidTr="0012602E">
        <w:trPr>
          <w:trHeight w:hRule="exact" w:val="340"/>
        </w:trPr>
        <w:tc>
          <w:tcPr>
            <w:tcW w:w="2239" w:type="pct"/>
            <w:shd w:val="clear" w:color="auto" w:fill="auto"/>
            <w:noWrap/>
            <w:vAlign w:val="center"/>
            <w:hideMark/>
          </w:tcPr>
          <w:p w14:paraId="69C231BC" w14:textId="77777777" w:rsidR="00473BE7" w:rsidRPr="00B158DC" w:rsidRDefault="00473BE7" w:rsidP="0012602E">
            <w:pPr>
              <w:rPr>
                <w:color w:val="000000"/>
                <w:sz w:val="20"/>
                <w:szCs w:val="22"/>
              </w:rPr>
            </w:pPr>
            <w:r w:rsidRPr="00B158DC">
              <w:rPr>
                <w:color w:val="000000"/>
                <w:sz w:val="20"/>
                <w:szCs w:val="22"/>
              </w:rPr>
              <w:t>мкрн.Машиностроитель, 11</w:t>
            </w:r>
          </w:p>
        </w:tc>
        <w:tc>
          <w:tcPr>
            <w:tcW w:w="674" w:type="pct"/>
            <w:shd w:val="clear" w:color="auto" w:fill="auto"/>
            <w:noWrap/>
            <w:vAlign w:val="center"/>
            <w:hideMark/>
          </w:tcPr>
          <w:p w14:paraId="59FAE69E" w14:textId="77777777" w:rsidR="00473BE7" w:rsidRPr="00B158DC" w:rsidRDefault="00473BE7" w:rsidP="0012602E">
            <w:pPr>
              <w:jc w:val="center"/>
              <w:rPr>
                <w:color w:val="000000"/>
                <w:sz w:val="20"/>
                <w:szCs w:val="22"/>
              </w:rPr>
            </w:pPr>
            <w:r w:rsidRPr="00B158DC">
              <w:rPr>
                <w:color w:val="000000"/>
                <w:sz w:val="20"/>
                <w:szCs w:val="22"/>
              </w:rPr>
              <w:t>0,6838</w:t>
            </w:r>
          </w:p>
        </w:tc>
        <w:tc>
          <w:tcPr>
            <w:tcW w:w="674" w:type="pct"/>
            <w:shd w:val="clear" w:color="auto" w:fill="auto"/>
            <w:noWrap/>
            <w:vAlign w:val="center"/>
            <w:hideMark/>
          </w:tcPr>
          <w:p w14:paraId="096E15C4"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F45B5ED" w14:textId="77777777" w:rsidR="00473BE7" w:rsidRPr="00B158DC" w:rsidRDefault="00473BE7" w:rsidP="0012602E">
            <w:pPr>
              <w:jc w:val="center"/>
              <w:rPr>
                <w:color w:val="000000"/>
                <w:sz w:val="20"/>
                <w:szCs w:val="22"/>
              </w:rPr>
            </w:pPr>
            <w:r w:rsidRPr="00B158DC">
              <w:rPr>
                <w:color w:val="000000"/>
                <w:sz w:val="20"/>
                <w:szCs w:val="22"/>
              </w:rPr>
              <w:t>0,20514</w:t>
            </w:r>
          </w:p>
        </w:tc>
        <w:tc>
          <w:tcPr>
            <w:tcW w:w="685" w:type="pct"/>
            <w:shd w:val="clear" w:color="auto" w:fill="auto"/>
            <w:noWrap/>
            <w:vAlign w:val="center"/>
            <w:hideMark/>
          </w:tcPr>
          <w:p w14:paraId="10612802" w14:textId="77777777" w:rsidR="00473BE7" w:rsidRPr="00B158DC" w:rsidRDefault="00473BE7" w:rsidP="0012602E">
            <w:pPr>
              <w:jc w:val="center"/>
              <w:rPr>
                <w:color w:val="000000"/>
                <w:sz w:val="20"/>
                <w:szCs w:val="22"/>
              </w:rPr>
            </w:pPr>
            <w:r w:rsidRPr="00B158DC">
              <w:rPr>
                <w:color w:val="000000"/>
                <w:sz w:val="20"/>
                <w:szCs w:val="22"/>
              </w:rPr>
              <w:t>0,88894</w:t>
            </w:r>
          </w:p>
        </w:tc>
      </w:tr>
      <w:tr w:rsidR="00473BE7" w:rsidRPr="00B158DC" w14:paraId="1A1E3188" w14:textId="77777777" w:rsidTr="0012602E">
        <w:trPr>
          <w:trHeight w:hRule="exact" w:val="340"/>
        </w:trPr>
        <w:tc>
          <w:tcPr>
            <w:tcW w:w="2239" w:type="pct"/>
            <w:shd w:val="clear" w:color="auto" w:fill="auto"/>
            <w:noWrap/>
            <w:vAlign w:val="center"/>
            <w:hideMark/>
          </w:tcPr>
          <w:p w14:paraId="4A451415" w14:textId="77777777" w:rsidR="00473BE7" w:rsidRPr="00B158DC" w:rsidRDefault="00473BE7" w:rsidP="0012602E">
            <w:pPr>
              <w:rPr>
                <w:color w:val="000000"/>
                <w:sz w:val="20"/>
                <w:szCs w:val="22"/>
              </w:rPr>
            </w:pPr>
            <w:r w:rsidRPr="00B158DC">
              <w:rPr>
                <w:color w:val="000000"/>
                <w:sz w:val="20"/>
                <w:szCs w:val="22"/>
              </w:rPr>
              <w:t>мкрн.Машиностроитель, 12</w:t>
            </w:r>
          </w:p>
        </w:tc>
        <w:tc>
          <w:tcPr>
            <w:tcW w:w="674" w:type="pct"/>
            <w:shd w:val="clear" w:color="auto" w:fill="auto"/>
            <w:noWrap/>
            <w:vAlign w:val="center"/>
            <w:hideMark/>
          </w:tcPr>
          <w:p w14:paraId="57203EF9" w14:textId="77777777" w:rsidR="00473BE7" w:rsidRPr="00B158DC" w:rsidRDefault="00473BE7" w:rsidP="0012602E">
            <w:pPr>
              <w:jc w:val="center"/>
              <w:rPr>
                <w:color w:val="000000"/>
                <w:sz w:val="20"/>
                <w:szCs w:val="22"/>
              </w:rPr>
            </w:pPr>
            <w:r w:rsidRPr="00B158DC">
              <w:rPr>
                <w:color w:val="000000"/>
                <w:sz w:val="20"/>
                <w:szCs w:val="22"/>
              </w:rPr>
              <w:t>0,4614</w:t>
            </w:r>
          </w:p>
        </w:tc>
        <w:tc>
          <w:tcPr>
            <w:tcW w:w="674" w:type="pct"/>
            <w:shd w:val="clear" w:color="auto" w:fill="auto"/>
            <w:noWrap/>
            <w:vAlign w:val="center"/>
            <w:hideMark/>
          </w:tcPr>
          <w:p w14:paraId="0B1CAC07"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66004CA7" w14:textId="77777777" w:rsidR="00473BE7" w:rsidRPr="00B158DC" w:rsidRDefault="00473BE7" w:rsidP="0012602E">
            <w:pPr>
              <w:jc w:val="center"/>
              <w:rPr>
                <w:color w:val="000000"/>
                <w:sz w:val="20"/>
                <w:szCs w:val="22"/>
              </w:rPr>
            </w:pPr>
            <w:r w:rsidRPr="00B158DC">
              <w:rPr>
                <w:color w:val="000000"/>
                <w:sz w:val="20"/>
                <w:szCs w:val="22"/>
              </w:rPr>
              <w:t>0,13842</w:t>
            </w:r>
          </w:p>
        </w:tc>
        <w:tc>
          <w:tcPr>
            <w:tcW w:w="685" w:type="pct"/>
            <w:shd w:val="clear" w:color="auto" w:fill="auto"/>
            <w:noWrap/>
            <w:vAlign w:val="center"/>
            <w:hideMark/>
          </w:tcPr>
          <w:p w14:paraId="348980C7" w14:textId="77777777" w:rsidR="00473BE7" w:rsidRPr="00B158DC" w:rsidRDefault="00473BE7" w:rsidP="0012602E">
            <w:pPr>
              <w:jc w:val="center"/>
              <w:rPr>
                <w:color w:val="000000"/>
                <w:sz w:val="20"/>
                <w:szCs w:val="22"/>
              </w:rPr>
            </w:pPr>
            <w:r w:rsidRPr="00B158DC">
              <w:rPr>
                <w:color w:val="000000"/>
                <w:sz w:val="20"/>
                <w:szCs w:val="22"/>
              </w:rPr>
              <w:t>0,59982</w:t>
            </w:r>
          </w:p>
        </w:tc>
      </w:tr>
      <w:tr w:rsidR="00473BE7" w:rsidRPr="00B158DC" w14:paraId="602102AF" w14:textId="77777777" w:rsidTr="0012602E">
        <w:trPr>
          <w:trHeight w:hRule="exact" w:val="340"/>
        </w:trPr>
        <w:tc>
          <w:tcPr>
            <w:tcW w:w="2239" w:type="pct"/>
            <w:shd w:val="clear" w:color="auto" w:fill="auto"/>
            <w:noWrap/>
            <w:vAlign w:val="center"/>
            <w:hideMark/>
          </w:tcPr>
          <w:p w14:paraId="135EDCB7" w14:textId="77777777" w:rsidR="00473BE7" w:rsidRPr="00B158DC" w:rsidRDefault="00473BE7" w:rsidP="0012602E">
            <w:pPr>
              <w:rPr>
                <w:color w:val="000000"/>
                <w:sz w:val="20"/>
                <w:szCs w:val="22"/>
              </w:rPr>
            </w:pPr>
            <w:r w:rsidRPr="00B158DC">
              <w:rPr>
                <w:color w:val="000000"/>
                <w:sz w:val="20"/>
                <w:szCs w:val="22"/>
              </w:rPr>
              <w:t>мкрн.Машиностроитель, 2</w:t>
            </w:r>
          </w:p>
        </w:tc>
        <w:tc>
          <w:tcPr>
            <w:tcW w:w="674" w:type="pct"/>
            <w:shd w:val="clear" w:color="auto" w:fill="auto"/>
            <w:noWrap/>
            <w:vAlign w:val="center"/>
            <w:hideMark/>
          </w:tcPr>
          <w:p w14:paraId="394615B3" w14:textId="77777777" w:rsidR="00473BE7" w:rsidRPr="00B158DC" w:rsidRDefault="00473BE7" w:rsidP="0012602E">
            <w:pPr>
              <w:jc w:val="center"/>
              <w:rPr>
                <w:color w:val="000000"/>
                <w:sz w:val="20"/>
                <w:szCs w:val="22"/>
              </w:rPr>
            </w:pPr>
            <w:r w:rsidRPr="00B158DC">
              <w:rPr>
                <w:color w:val="000000"/>
                <w:sz w:val="20"/>
                <w:szCs w:val="22"/>
              </w:rPr>
              <w:t>0,4731</w:t>
            </w:r>
          </w:p>
        </w:tc>
        <w:tc>
          <w:tcPr>
            <w:tcW w:w="674" w:type="pct"/>
            <w:shd w:val="clear" w:color="auto" w:fill="auto"/>
            <w:noWrap/>
            <w:vAlign w:val="center"/>
            <w:hideMark/>
          </w:tcPr>
          <w:p w14:paraId="50BB36DD"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39349706" w14:textId="77777777" w:rsidR="00473BE7" w:rsidRPr="00B158DC" w:rsidRDefault="00473BE7" w:rsidP="0012602E">
            <w:pPr>
              <w:jc w:val="center"/>
              <w:rPr>
                <w:color w:val="000000"/>
                <w:sz w:val="20"/>
                <w:szCs w:val="22"/>
              </w:rPr>
            </w:pPr>
            <w:r w:rsidRPr="00B158DC">
              <w:rPr>
                <w:color w:val="000000"/>
                <w:sz w:val="20"/>
                <w:szCs w:val="22"/>
              </w:rPr>
              <w:t>0,14193</w:t>
            </w:r>
          </w:p>
        </w:tc>
        <w:tc>
          <w:tcPr>
            <w:tcW w:w="685" w:type="pct"/>
            <w:shd w:val="clear" w:color="auto" w:fill="auto"/>
            <w:noWrap/>
            <w:vAlign w:val="center"/>
            <w:hideMark/>
          </w:tcPr>
          <w:p w14:paraId="319299BF" w14:textId="77777777" w:rsidR="00473BE7" w:rsidRPr="00B158DC" w:rsidRDefault="00473BE7" w:rsidP="0012602E">
            <w:pPr>
              <w:jc w:val="center"/>
              <w:rPr>
                <w:color w:val="000000"/>
                <w:sz w:val="20"/>
                <w:szCs w:val="22"/>
              </w:rPr>
            </w:pPr>
            <w:r w:rsidRPr="00B158DC">
              <w:rPr>
                <w:color w:val="000000"/>
                <w:sz w:val="20"/>
                <w:szCs w:val="22"/>
              </w:rPr>
              <w:t>0,61503</w:t>
            </w:r>
          </w:p>
        </w:tc>
      </w:tr>
      <w:tr w:rsidR="00473BE7" w:rsidRPr="00B158DC" w14:paraId="7F950410" w14:textId="77777777" w:rsidTr="0012602E">
        <w:trPr>
          <w:trHeight w:hRule="exact" w:val="340"/>
        </w:trPr>
        <w:tc>
          <w:tcPr>
            <w:tcW w:w="2239" w:type="pct"/>
            <w:shd w:val="clear" w:color="auto" w:fill="auto"/>
            <w:noWrap/>
            <w:vAlign w:val="center"/>
            <w:hideMark/>
          </w:tcPr>
          <w:p w14:paraId="6D70ECA8" w14:textId="77777777" w:rsidR="00473BE7" w:rsidRPr="00B158DC" w:rsidRDefault="00473BE7" w:rsidP="0012602E">
            <w:pPr>
              <w:rPr>
                <w:color w:val="000000"/>
                <w:sz w:val="20"/>
                <w:szCs w:val="22"/>
              </w:rPr>
            </w:pPr>
            <w:r w:rsidRPr="00B158DC">
              <w:rPr>
                <w:color w:val="000000"/>
                <w:sz w:val="20"/>
                <w:szCs w:val="22"/>
              </w:rPr>
              <w:t>мкрн.Машиностроитель, 3</w:t>
            </w:r>
          </w:p>
        </w:tc>
        <w:tc>
          <w:tcPr>
            <w:tcW w:w="674" w:type="pct"/>
            <w:shd w:val="clear" w:color="auto" w:fill="auto"/>
            <w:noWrap/>
            <w:vAlign w:val="center"/>
            <w:hideMark/>
          </w:tcPr>
          <w:p w14:paraId="2033D741" w14:textId="77777777" w:rsidR="00473BE7" w:rsidRPr="00B158DC" w:rsidRDefault="00473BE7" w:rsidP="0012602E">
            <w:pPr>
              <w:jc w:val="center"/>
              <w:rPr>
                <w:color w:val="000000"/>
                <w:sz w:val="20"/>
                <w:szCs w:val="22"/>
              </w:rPr>
            </w:pPr>
            <w:r w:rsidRPr="00B158DC">
              <w:rPr>
                <w:color w:val="000000"/>
                <w:sz w:val="20"/>
                <w:szCs w:val="22"/>
              </w:rPr>
              <w:t>0,4082</w:t>
            </w:r>
          </w:p>
        </w:tc>
        <w:tc>
          <w:tcPr>
            <w:tcW w:w="674" w:type="pct"/>
            <w:shd w:val="clear" w:color="auto" w:fill="auto"/>
            <w:noWrap/>
            <w:vAlign w:val="center"/>
            <w:hideMark/>
          </w:tcPr>
          <w:p w14:paraId="7FD59394"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3F8B9318" w14:textId="77777777" w:rsidR="00473BE7" w:rsidRPr="00B158DC" w:rsidRDefault="00473BE7" w:rsidP="0012602E">
            <w:pPr>
              <w:jc w:val="center"/>
              <w:rPr>
                <w:color w:val="000000"/>
                <w:sz w:val="20"/>
                <w:szCs w:val="22"/>
              </w:rPr>
            </w:pPr>
            <w:r w:rsidRPr="00B158DC">
              <w:rPr>
                <w:color w:val="000000"/>
                <w:sz w:val="20"/>
                <w:szCs w:val="22"/>
              </w:rPr>
              <w:t>0,12246</w:t>
            </w:r>
          </w:p>
        </w:tc>
        <w:tc>
          <w:tcPr>
            <w:tcW w:w="685" w:type="pct"/>
            <w:shd w:val="clear" w:color="auto" w:fill="auto"/>
            <w:noWrap/>
            <w:vAlign w:val="center"/>
            <w:hideMark/>
          </w:tcPr>
          <w:p w14:paraId="6896E325" w14:textId="77777777" w:rsidR="00473BE7" w:rsidRPr="00B158DC" w:rsidRDefault="00473BE7" w:rsidP="0012602E">
            <w:pPr>
              <w:jc w:val="center"/>
              <w:rPr>
                <w:color w:val="000000"/>
                <w:sz w:val="20"/>
                <w:szCs w:val="22"/>
              </w:rPr>
            </w:pPr>
            <w:r w:rsidRPr="00B158DC">
              <w:rPr>
                <w:color w:val="000000"/>
                <w:sz w:val="20"/>
                <w:szCs w:val="22"/>
              </w:rPr>
              <w:t>0,53066</w:t>
            </w:r>
          </w:p>
        </w:tc>
      </w:tr>
      <w:tr w:rsidR="00473BE7" w:rsidRPr="00B158DC" w14:paraId="386A74AA" w14:textId="77777777" w:rsidTr="0012602E">
        <w:trPr>
          <w:trHeight w:hRule="exact" w:val="340"/>
        </w:trPr>
        <w:tc>
          <w:tcPr>
            <w:tcW w:w="2239" w:type="pct"/>
            <w:shd w:val="clear" w:color="auto" w:fill="auto"/>
            <w:noWrap/>
            <w:vAlign w:val="center"/>
            <w:hideMark/>
          </w:tcPr>
          <w:p w14:paraId="12C9E329" w14:textId="77777777" w:rsidR="00473BE7" w:rsidRPr="00B158DC" w:rsidRDefault="00473BE7" w:rsidP="0012602E">
            <w:pPr>
              <w:rPr>
                <w:color w:val="000000"/>
                <w:sz w:val="20"/>
                <w:szCs w:val="22"/>
              </w:rPr>
            </w:pPr>
            <w:r w:rsidRPr="00B158DC">
              <w:rPr>
                <w:color w:val="000000"/>
                <w:sz w:val="20"/>
                <w:szCs w:val="22"/>
              </w:rPr>
              <w:t>мкрн.Машиностроитель, 4</w:t>
            </w:r>
          </w:p>
        </w:tc>
        <w:tc>
          <w:tcPr>
            <w:tcW w:w="674" w:type="pct"/>
            <w:shd w:val="clear" w:color="auto" w:fill="auto"/>
            <w:noWrap/>
            <w:vAlign w:val="center"/>
            <w:hideMark/>
          </w:tcPr>
          <w:p w14:paraId="661C4D6C" w14:textId="77777777" w:rsidR="00473BE7" w:rsidRPr="00B158DC" w:rsidRDefault="00473BE7" w:rsidP="0012602E">
            <w:pPr>
              <w:jc w:val="center"/>
              <w:rPr>
                <w:color w:val="000000"/>
                <w:sz w:val="20"/>
                <w:szCs w:val="22"/>
              </w:rPr>
            </w:pPr>
            <w:r w:rsidRPr="00B158DC">
              <w:rPr>
                <w:color w:val="000000"/>
                <w:sz w:val="20"/>
                <w:szCs w:val="22"/>
              </w:rPr>
              <w:t>0,4541</w:t>
            </w:r>
          </w:p>
        </w:tc>
        <w:tc>
          <w:tcPr>
            <w:tcW w:w="674" w:type="pct"/>
            <w:shd w:val="clear" w:color="auto" w:fill="auto"/>
            <w:noWrap/>
            <w:vAlign w:val="center"/>
            <w:hideMark/>
          </w:tcPr>
          <w:p w14:paraId="66D3048B"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4862404E" w14:textId="77777777" w:rsidR="00473BE7" w:rsidRPr="00B158DC" w:rsidRDefault="00473BE7" w:rsidP="0012602E">
            <w:pPr>
              <w:jc w:val="center"/>
              <w:rPr>
                <w:color w:val="000000"/>
                <w:sz w:val="20"/>
                <w:szCs w:val="22"/>
              </w:rPr>
            </w:pPr>
            <w:r w:rsidRPr="00B158DC">
              <w:rPr>
                <w:color w:val="000000"/>
                <w:sz w:val="20"/>
                <w:szCs w:val="22"/>
              </w:rPr>
              <w:t>0,13623</w:t>
            </w:r>
          </w:p>
        </w:tc>
        <w:tc>
          <w:tcPr>
            <w:tcW w:w="685" w:type="pct"/>
            <w:shd w:val="clear" w:color="auto" w:fill="auto"/>
            <w:noWrap/>
            <w:vAlign w:val="center"/>
            <w:hideMark/>
          </w:tcPr>
          <w:p w14:paraId="7C49DB2E" w14:textId="77777777" w:rsidR="00473BE7" w:rsidRPr="00B158DC" w:rsidRDefault="00473BE7" w:rsidP="0012602E">
            <w:pPr>
              <w:jc w:val="center"/>
              <w:rPr>
                <w:color w:val="000000"/>
                <w:sz w:val="20"/>
                <w:szCs w:val="22"/>
              </w:rPr>
            </w:pPr>
            <w:r w:rsidRPr="00B158DC">
              <w:rPr>
                <w:color w:val="000000"/>
                <w:sz w:val="20"/>
                <w:szCs w:val="22"/>
              </w:rPr>
              <w:t>0,59033</w:t>
            </w:r>
          </w:p>
        </w:tc>
      </w:tr>
      <w:tr w:rsidR="00473BE7" w:rsidRPr="00B158DC" w14:paraId="742E3E8C" w14:textId="77777777" w:rsidTr="0012602E">
        <w:trPr>
          <w:trHeight w:hRule="exact" w:val="340"/>
        </w:trPr>
        <w:tc>
          <w:tcPr>
            <w:tcW w:w="2239" w:type="pct"/>
            <w:shd w:val="clear" w:color="auto" w:fill="auto"/>
            <w:noWrap/>
            <w:vAlign w:val="center"/>
            <w:hideMark/>
          </w:tcPr>
          <w:p w14:paraId="670A6876" w14:textId="77777777" w:rsidR="00473BE7" w:rsidRPr="00B158DC" w:rsidRDefault="00473BE7" w:rsidP="0012602E">
            <w:pPr>
              <w:rPr>
                <w:color w:val="000000"/>
                <w:sz w:val="20"/>
                <w:szCs w:val="22"/>
              </w:rPr>
            </w:pPr>
            <w:r w:rsidRPr="00B158DC">
              <w:rPr>
                <w:color w:val="000000"/>
                <w:sz w:val="20"/>
                <w:szCs w:val="22"/>
              </w:rPr>
              <w:t>мкрн.Машиностроитель, 4 (магазин)</w:t>
            </w:r>
          </w:p>
        </w:tc>
        <w:tc>
          <w:tcPr>
            <w:tcW w:w="674" w:type="pct"/>
            <w:shd w:val="clear" w:color="auto" w:fill="auto"/>
            <w:noWrap/>
            <w:vAlign w:val="center"/>
            <w:hideMark/>
          </w:tcPr>
          <w:p w14:paraId="15565461" w14:textId="77777777" w:rsidR="00473BE7" w:rsidRPr="00B158DC" w:rsidRDefault="00473BE7" w:rsidP="0012602E">
            <w:pPr>
              <w:jc w:val="center"/>
              <w:rPr>
                <w:color w:val="000000"/>
                <w:sz w:val="20"/>
                <w:szCs w:val="22"/>
              </w:rPr>
            </w:pPr>
            <w:r w:rsidRPr="00B158DC">
              <w:rPr>
                <w:color w:val="000000"/>
                <w:sz w:val="20"/>
                <w:szCs w:val="22"/>
              </w:rPr>
              <w:t>0,0308</w:t>
            </w:r>
          </w:p>
        </w:tc>
        <w:tc>
          <w:tcPr>
            <w:tcW w:w="674" w:type="pct"/>
            <w:shd w:val="clear" w:color="auto" w:fill="auto"/>
            <w:noWrap/>
            <w:vAlign w:val="center"/>
            <w:hideMark/>
          </w:tcPr>
          <w:p w14:paraId="2BEFDB17"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2BB4D0A2" w14:textId="77777777" w:rsidR="00473BE7" w:rsidRPr="00B158DC" w:rsidRDefault="00473BE7" w:rsidP="0012602E">
            <w:pPr>
              <w:jc w:val="center"/>
              <w:rPr>
                <w:color w:val="000000"/>
                <w:sz w:val="20"/>
                <w:szCs w:val="22"/>
              </w:rPr>
            </w:pPr>
            <w:r w:rsidRPr="00B158DC">
              <w:rPr>
                <w:color w:val="000000"/>
                <w:sz w:val="20"/>
                <w:szCs w:val="22"/>
              </w:rPr>
              <w:t>0,00924</w:t>
            </w:r>
          </w:p>
        </w:tc>
        <w:tc>
          <w:tcPr>
            <w:tcW w:w="685" w:type="pct"/>
            <w:shd w:val="clear" w:color="auto" w:fill="auto"/>
            <w:noWrap/>
            <w:vAlign w:val="center"/>
            <w:hideMark/>
          </w:tcPr>
          <w:p w14:paraId="52B49112" w14:textId="77777777" w:rsidR="00473BE7" w:rsidRPr="00B158DC" w:rsidRDefault="00473BE7" w:rsidP="0012602E">
            <w:pPr>
              <w:jc w:val="center"/>
              <w:rPr>
                <w:color w:val="000000"/>
                <w:sz w:val="20"/>
                <w:szCs w:val="22"/>
              </w:rPr>
            </w:pPr>
            <w:r w:rsidRPr="00B158DC">
              <w:rPr>
                <w:color w:val="000000"/>
                <w:sz w:val="20"/>
                <w:szCs w:val="22"/>
              </w:rPr>
              <w:t>0,04004</w:t>
            </w:r>
          </w:p>
        </w:tc>
      </w:tr>
      <w:tr w:rsidR="00473BE7" w:rsidRPr="00B158DC" w14:paraId="6195F49D" w14:textId="77777777" w:rsidTr="0012602E">
        <w:trPr>
          <w:trHeight w:hRule="exact" w:val="340"/>
        </w:trPr>
        <w:tc>
          <w:tcPr>
            <w:tcW w:w="2239" w:type="pct"/>
            <w:shd w:val="clear" w:color="auto" w:fill="auto"/>
            <w:noWrap/>
            <w:vAlign w:val="center"/>
            <w:hideMark/>
          </w:tcPr>
          <w:p w14:paraId="2D2266FD" w14:textId="77777777" w:rsidR="00473BE7" w:rsidRPr="00B158DC" w:rsidRDefault="00473BE7" w:rsidP="0012602E">
            <w:pPr>
              <w:rPr>
                <w:color w:val="000000"/>
                <w:sz w:val="20"/>
                <w:szCs w:val="22"/>
              </w:rPr>
            </w:pPr>
            <w:r w:rsidRPr="00B158DC">
              <w:rPr>
                <w:color w:val="000000"/>
                <w:sz w:val="20"/>
                <w:szCs w:val="22"/>
              </w:rPr>
              <w:t>мкрн.Машиностроитель, 5</w:t>
            </w:r>
          </w:p>
        </w:tc>
        <w:tc>
          <w:tcPr>
            <w:tcW w:w="674" w:type="pct"/>
            <w:shd w:val="clear" w:color="auto" w:fill="auto"/>
            <w:noWrap/>
            <w:vAlign w:val="center"/>
            <w:hideMark/>
          </w:tcPr>
          <w:p w14:paraId="1BD5C191" w14:textId="77777777" w:rsidR="00473BE7" w:rsidRPr="00B158DC" w:rsidRDefault="00473BE7" w:rsidP="0012602E">
            <w:pPr>
              <w:jc w:val="center"/>
              <w:rPr>
                <w:color w:val="000000"/>
                <w:sz w:val="20"/>
                <w:szCs w:val="22"/>
              </w:rPr>
            </w:pPr>
            <w:r w:rsidRPr="00B158DC">
              <w:rPr>
                <w:color w:val="000000"/>
                <w:sz w:val="20"/>
                <w:szCs w:val="22"/>
              </w:rPr>
              <w:t>0,4887</w:t>
            </w:r>
          </w:p>
        </w:tc>
        <w:tc>
          <w:tcPr>
            <w:tcW w:w="674" w:type="pct"/>
            <w:shd w:val="clear" w:color="auto" w:fill="auto"/>
            <w:noWrap/>
            <w:vAlign w:val="center"/>
            <w:hideMark/>
          </w:tcPr>
          <w:p w14:paraId="726FA05A"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3F67A43E" w14:textId="77777777" w:rsidR="00473BE7" w:rsidRPr="00B158DC" w:rsidRDefault="00473BE7" w:rsidP="0012602E">
            <w:pPr>
              <w:jc w:val="center"/>
              <w:rPr>
                <w:color w:val="000000"/>
                <w:sz w:val="20"/>
                <w:szCs w:val="22"/>
              </w:rPr>
            </w:pPr>
            <w:r w:rsidRPr="00B158DC">
              <w:rPr>
                <w:color w:val="000000"/>
                <w:sz w:val="20"/>
                <w:szCs w:val="22"/>
              </w:rPr>
              <w:t>0,14661</w:t>
            </w:r>
          </w:p>
        </w:tc>
        <w:tc>
          <w:tcPr>
            <w:tcW w:w="685" w:type="pct"/>
            <w:shd w:val="clear" w:color="auto" w:fill="auto"/>
            <w:noWrap/>
            <w:vAlign w:val="center"/>
            <w:hideMark/>
          </w:tcPr>
          <w:p w14:paraId="0614A8A2" w14:textId="77777777" w:rsidR="00473BE7" w:rsidRPr="00B158DC" w:rsidRDefault="00473BE7" w:rsidP="0012602E">
            <w:pPr>
              <w:jc w:val="center"/>
              <w:rPr>
                <w:color w:val="000000"/>
                <w:sz w:val="20"/>
                <w:szCs w:val="22"/>
              </w:rPr>
            </w:pPr>
            <w:r w:rsidRPr="00B158DC">
              <w:rPr>
                <w:color w:val="000000"/>
                <w:sz w:val="20"/>
                <w:szCs w:val="22"/>
              </w:rPr>
              <w:t>0,63531</w:t>
            </w:r>
          </w:p>
        </w:tc>
      </w:tr>
      <w:tr w:rsidR="00473BE7" w:rsidRPr="00B158DC" w14:paraId="3F2C262F" w14:textId="77777777" w:rsidTr="0012602E">
        <w:trPr>
          <w:trHeight w:hRule="exact" w:val="340"/>
        </w:trPr>
        <w:tc>
          <w:tcPr>
            <w:tcW w:w="2239" w:type="pct"/>
            <w:shd w:val="clear" w:color="auto" w:fill="auto"/>
            <w:noWrap/>
            <w:vAlign w:val="center"/>
            <w:hideMark/>
          </w:tcPr>
          <w:p w14:paraId="50D619DA" w14:textId="77777777" w:rsidR="00473BE7" w:rsidRPr="00B158DC" w:rsidRDefault="00473BE7" w:rsidP="0012602E">
            <w:pPr>
              <w:rPr>
                <w:color w:val="000000"/>
                <w:sz w:val="20"/>
                <w:szCs w:val="22"/>
              </w:rPr>
            </w:pPr>
            <w:r w:rsidRPr="00B158DC">
              <w:rPr>
                <w:color w:val="000000"/>
                <w:sz w:val="20"/>
                <w:szCs w:val="22"/>
              </w:rPr>
              <w:t>мкрн.Машиностроитель, 5 (магазин)</w:t>
            </w:r>
          </w:p>
        </w:tc>
        <w:tc>
          <w:tcPr>
            <w:tcW w:w="674" w:type="pct"/>
            <w:shd w:val="clear" w:color="auto" w:fill="auto"/>
            <w:noWrap/>
            <w:vAlign w:val="center"/>
            <w:hideMark/>
          </w:tcPr>
          <w:p w14:paraId="40AAB2D6" w14:textId="77777777" w:rsidR="00473BE7" w:rsidRPr="00B158DC" w:rsidRDefault="00473BE7" w:rsidP="0012602E">
            <w:pPr>
              <w:jc w:val="center"/>
              <w:rPr>
                <w:color w:val="000000"/>
                <w:sz w:val="20"/>
                <w:szCs w:val="22"/>
              </w:rPr>
            </w:pPr>
            <w:r w:rsidRPr="00B158DC">
              <w:rPr>
                <w:color w:val="000000"/>
                <w:sz w:val="20"/>
                <w:szCs w:val="22"/>
              </w:rPr>
              <w:t>0,0308</w:t>
            </w:r>
          </w:p>
        </w:tc>
        <w:tc>
          <w:tcPr>
            <w:tcW w:w="674" w:type="pct"/>
            <w:shd w:val="clear" w:color="auto" w:fill="auto"/>
            <w:noWrap/>
            <w:vAlign w:val="center"/>
            <w:hideMark/>
          </w:tcPr>
          <w:p w14:paraId="6F9B9222"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3E420CC0" w14:textId="77777777" w:rsidR="00473BE7" w:rsidRPr="00B158DC" w:rsidRDefault="00473BE7" w:rsidP="0012602E">
            <w:pPr>
              <w:jc w:val="center"/>
              <w:rPr>
                <w:color w:val="000000"/>
                <w:sz w:val="20"/>
                <w:szCs w:val="22"/>
              </w:rPr>
            </w:pPr>
            <w:r w:rsidRPr="00B158DC">
              <w:rPr>
                <w:color w:val="000000"/>
                <w:sz w:val="20"/>
                <w:szCs w:val="22"/>
              </w:rPr>
              <w:t>0,00924</w:t>
            </w:r>
          </w:p>
        </w:tc>
        <w:tc>
          <w:tcPr>
            <w:tcW w:w="685" w:type="pct"/>
            <w:shd w:val="clear" w:color="auto" w:fill="auto"/>
            <w:noWrap/>
            <w:vAlign w:val="center"/>
            <w:hideMark/>
          </w:tcPr>
          <w:p w14:paraId="06EFF8E5" w14:textId="77777777" w:rsidR="00473BE7" w:rsidRPr="00B158DC" w:rsidRDefault="00473BE7" w:rsidP="0012602E">
            <w:pPr>
              <w:jc w:val="center"/>
              <w:rPr>
                <w:color w:val="000000"/>
                <w:sz w:val="20"/>
                <w:szCs w:val="22"/>
              </w:rPr>
            </w:pPr>
            <w:r w:rsidRPr="00B158DC">
              <w:rPr>
                <w:color w:val="000000"/>
                <w:sz w:val="20"/>
                <w:szCs w:val="22"/>
              </w:rPr>
              <w:t>0,04004</w:t>
            </w:r>
          </w:p>
        </w:tc>
      </w:tr>
      <w:tr w:rsidR="00473BE7" w:rsidRPr="00B158DC" w14:paraId="54D58273" w14:textId="77777777" w:rsidTr="0012602E">
        <w:trPr>
          <w:trHeight w:hRule="exact" w:val="340"/>
        </w:trPr>
        <w:tc>
          <w:tcPr>
            <w:tcW w:w="2239" w:type="pct"/>
            <w:shd w:val="clear" w:color="auto" w:fill="auto"/>
            <w:noWrap/>
            <w:vAlign w:val="center"/>
            <w:hideMark/>
          </w:tcPr>
          <w:p w14:paraId="1BC1AD5F" w14:textId="77777777" w:rsidR="00473BE7" w:rsidRPr="00B158DC" w:rsidRDefault="00473BE7" w:rsidP="0012602E">
            <w:pPr>
              <w:rPr>
                <w:color w:val="000000"/>
                <w:sz w:val="20"/>
                <w:szCs w:val="22"/>
              </w:rPr>
            </w:pPr>
            <w:r w:rsidRPr="00B158DC">
              <w:rPr>
                <w:color w:val="000000"/>
                <w:sz w:val="20"/>
                <w:szCs w:val="22"/>
              </w:rPr>
              <w:t>мкрн.Машиностроитель, 9</w:t>
            </w:r>
          </w:p>
        </w:tc>
        <w:tc>
          <w:tcPr>
            <w:tcW w:w="674" w:type="pct"/>
            <w:shd w:val="clear" w:color="auto" w:fill="auto"/>
            <w:noWrap/>
            <w:vAlign w:val="center"/>
            <w:hideMark/>
          </w:tcPr>
          <w:p w14:paraId="7024D63F" w14:textId="77777777" w:rsidR="00473BE7" w:rsidRPr="00B158DC" w:rsidRDefault="00473BE7" w:rsidP="0012602E">
            <w:pPr>
              <w:jc w:val="center"/>
              <w:rPr>
                <w:color w:val="000000"/>
                <w:sz w:val="20"/>
                <w:szCs w:val="22"/>
              </w:rPr>
            </w:pPr>
            <w:r w:rsidRPr="00B158DC">
              <w:rPr>
                <w:color w:val="000000"/>
                <w:sz w:val="20"/>
                <w:szCs w:val="22"/>
              </w:rPr>
              <w:t>0,2306</w:t>
            </w:r>
          </w:p>
        </w:tc>
        <w:tc>
          <w:tcPr>
            <w:tcW w:w="674" w:type="pct"/>
            <w:shd w:val="clear" w:color="auto" w:fill="auto"/>
            <w:noWrap/>
            <w:vAlign w:val="center"/>
            <w:hideMark/>
          </w:tcPr>
          <w:p w14:paraId="503C2CB1"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2F8B5B3E" w14:textId="77777777" w:rsidR="00473BE7" w:rsidRPr="00B158DC" w:rsidRDefault="00473BE7" w:rsidP="0012602E">
            <w:pPr>
              <w:jc w:val="center"/>
              <w:rPr>
                <w:color w:val="000000"/>
                <w:sz w:val="20"/>
                <w:szCs w:val="22"/>
              </w:rPr>
            </w:pPr>
            <w:r w:rsidRPr="00B158DC">
              <w:rPr>
                <w:color w:val="000000"/>
                <w:sz w:val="20"/>
                <w:szCs w:val="22"/>
              </w:rPr>
              <w:t>0,06918</w:t>
            </w:r>
          </w:p>
        </w:tc>
        <w:tc>
          <w:tcPr>
            <w:tcW w:w="685" w:type="pct"/>
            <w:shd w:val="clear" w:color="auto" w:fill="auto"/>
            <w:noWrap/>
            <w:vAlign w:val="center"/>
            <w:hideMark/>
          </w:tcPr>
          <w:p w14:paraId="1038244E" w14:textId="77777777" w:rsidR="00473BE7" w:rsidRPr="00B158DC" w:rsidRDefault="00473BE7" w:rsidP="0012602E">
            <w:pPr>
              <w:jc w:val="center"/>
              <w:rPr>
                <w:color w:val="000000"/>
                <w:sz w:val="20"/>
                <w:szCs w:val="22"/>
              </w:rPr>
            </w:pPr>
            <w:r w:rsidRPr="00B158DC">
              <w:rPr>
                <w:color w:val="000000"/>
                <w:sz w:val="20"/>
                <w:szCs w:val="22"/>
              </w:rPr>
              <w:t>0,29978</w:t>
            </w:r>
          </w:p>
        </w:tc>
      </w:tr>
      <w:tr w:rsidR="00473BE7" w:rsidRPr="00B158DC" w14:paraId="2A97517E" w14:textId="77777777" w:rsidTr="0012602E">
        <w:trPr>
          <w:trHeight w:hRule="exact" w:val="340"/>
        </w:trPr>
        <w:tc>
          <w:tcPr>
            <w:tcW w:w="2239" w:type="pct"/>
            <w:shd w:val="clear" w:color="auto" w:fill="auto"/>
            <w:noWrap/>
            <w:vAlign w:val="center"/>
            <w:hideMark/>
          </w:tcPr>
          <w:p w14:paraId="1DFA65DF" w14:textId="77777777" w:rsidR="00473BE7" w:rsidRPr="00B158DC" w:rsidRDefault="00473BE7" w:rsidP="0012602E">
            <w:pPr>
              <w:rPr>
                <w:color w:val="000000"/>
                <w:sz w:val="20"/>
                <w:szCs w:val="22"/>
              </w:rPr>
            </w:pPr>
            <w:r w:rsidRPr="00B158DC">
              <w:rPr>
                <w:color w:val="000000"/>
                <w:sz w:val="20"/>
                <w:szCs w:val="22"/>
              </w:rPr>
              <w:lastRenderedPageBreak/>
              <w:t>мкрн.Машиностроитель, д/с "Веснушки"</w:t>
            </w:r>
          </w:p>
        </w:tc>
        <w:tc>
          <w:tcPr>
            <w:tcW w:w="674" w:type="pct"/>
            <w:shd w:val="clear" w:color="auto" w:fill="auto"/>
            <w:noWrap/>
            <w:vAlign w:val="center"/>
            <w:hideMark/>
          </w:tcPr>
          <w:p w14:paraId="2A22EBAA" w14:textId="77777777" w:rsidR="00473BE7" w:rsidRPr="00B158DC" w:rsidRDefault="00473BE7" w:rsidP="0012602E">
            <w:pPr>
              <w:jc w:val="center"/>
              <w:rPr>
                <w:color w:val="000000"/>
                <w:sz w:val="20"/>
                <w:szCs w:val="22"/>
              </w:rPr>
            </w:pPr>
            <w:r w:rsidRPr="00B158DC">
              <w:rPr>
                <w:color w:val="000000"/>
                <w:sz w:val="20"/>
                <w:szCs w:val="22"/>
              </w:rPr>
              <w:t>0,2382</w:t>
            </w:r>
          </w:p>
        </w:tc>
        <w:tc>
          <w:tcPr>
            <w:tcW w:w="674" w:type="pct"/>
            <w:shd w:val="clear" w:color="auto" w:fill="auto"/>
            <w:noWrap/>
            <w:vAlign w:val="center"/>
            <w:hideMark/>
          </w:tcPr>
          <w:p w14:paraId="18B78F75"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50745E8" w14:textId="77777777" w:rsidR="00473BE7" w:rsidRPr="00B158DC" w:rsidRDefault="00473BE7" w:rsidP="0012602E">
            <w:pPr>
              <w:jc w:val="center"/>
              <w:rPr>
                <w:color w:val="000000"/>
                <w:sz w:val="20"/>
                <w:szCs w:val="22"/>
              </w:rPr>
            </w:pPr>
            <w:r w:rsidRPr="00B158DC">
              <w:rPr>
                <w:color w:val="000000"/>
                <w:sz w:val="20"/>
                <w:szCs w:val="22"/>
              </w:rPr>
              <w:t>0,07146</w:t>
            </w:r>
          </w:p>
        </w:tc>
        <w:tc>
          <w:tcPr>
            <w:tcW w:w="685" w:type="pct"/>
            <w:shd w:val="clear" w:color="auto" w:fill="auto"/>
            <w:noWrap/>
            <w:vAlign w:val="center"/>
            <w:hideMark/>
          </w:tcPr>
          <w:p w14:paraId="1311BD49" w14:textId="77777777" w:rsidR="00473BE7" w:rsidRPr="00B158DC" w:rsidRDefault="00473BE7" w:rsidP="0012602E">
            <w:pPr>
              <w:jc w:val="center"/>
              <w:rPr>
                <w:color w:val="000000"/>
                <w:sz w:val="20"/>
                <w:szCs w:val="22"/>
              </w:rPr>
            </w:pPr>
            <w:r w:rsidRPr="00B158DC">
              <w:rPr>
                <w:color w:val="000000"/>
                <w:sz w:val="20"/>
                <w:szCs w:val="22"/>
              </w:rPr>
              <w:t>0,30966</w:t>
            </w:r>
          </w:p>
        </w:tc>
      </w:tr>
      <w:tr w:rsidR="00473BE7" w:rsidRPr="00B158DC" w14:paraId="5080C66A" w14:textId="77777777" w:rsidTr="0012602E">
        <w:trPr>
          <w:trHeight w:hRule="exact" w:val="340"/>
        </w:trPr>
        <w:tc>
          <w:tcPr>
            <w:tcW w:w="2239" w:type="pct"/>
            <w:shd w:val="clear" w:color="auto" w:fill="auto"/>
            <w:noWrap/>
            <w:vAlign w:val="center"/>
            <w:hideMark/>
          </w:tcPr>
          <w:p w14:paraId="0A1E1C8D" w14:textId="77777777" w:rsidR="00473BE7" w:rsidRPr="00B158DC" w:rsidRDefault="00473BE7" w:rsidP="0012602E">
            <w:pPr>
              <w:rPr>
                <w:color w:val="000000"/>
                <w:sz w:val="20"/>
                <w:szCs w:val="22"/>
              </w:rPr>
            </w:pPr>
            <w:r w:rsidRPr="00B158DC">
              <w:rPr>
                <w:color w:val="000000"/>
                <w:sz w:val="20"/>
                <w:szCs w:val="22"/>
              </w:rPr>
              <w:t>Пождепо</w:t>
            </w:r>
          </w:p>
        </w:tc>
        <w:tc>
          <w:tcPr>
            <w:tcW w:w="674" w:type="pct"/>
            <w:shd w:val="clear" w:color="auto" w:fill="auto"/>
            <w:noWrap/>
            <w:vAlign w:val="center"/>
            <w:hideMark/>
          </w:tcPr>
          <w:p w14:paraId="403A1587" w14:textId="77777777" w:rsidR="00473BE7" w:rsidRPr="00B158DC" w:rsidRDefault="00473BE7" w:rsidP="0012602E">
            <w:pPr>
              <w:jc w:val="center"/>
              <w:rPr>
                <w:color w:val="000000"/>
                <w:sz w:val="20"/>
                <w:szCs w:val="22"/>
              </w:rPr>
            </w:pPr>
            <w:r w:rsidRPr="00B158DC">
              <w:rPr>
                <w:color w:val="000000"/>
                <w:sz w:val="20"/>
                <w:szCs w:val="22"/>
              </w:rPr>
              <w:t>0,1207</w:t>
            </w:r>
          </w:p>
        </w:tc>
        <w:tc>
          <w:tcPr>
            <w:tcW w:w="674" w:type="pct"/>
            <w:shd w:val="clear" w:color="auto" w:fill="auto"/>
            <w:noWrap/>
            <w:vAlign w:val="center"/>
            <w:hideMark/>
          </w:tcPr>
          <w:p w14:paraId="0F58C0C0"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5AE73E05" w14:textId="77777777" w:rsidR="00473BE7" w:rsidRPr="00B158DC" w:rsidRDefault="00473BE7" w:rsidP="0012602E">
            <w:pPr>
              <w:jc w:val="center"/>
              <w:rPr>
                <w:color w:val="000000"/>
                <w:sz w:val="20"/>
                <w:szCs w:val="22"/>
              </w:rPr>
            </w:pPr>
            <w:r w:rsidRPr="00B158DC">
              <w:rPr>
                <w:color w:val="000000"/>
                <w:sz w:val="20"/>
                <w:szCs w:val="22"/>
              </w:rPr>
              <w:t>0,03621</w:t>
            </w:r>
          </w:p>
        </w:tc>
        <w:tc>
          <w:tcPr>
            <w:tcW w:w="685" w:type="pct"/>
            <w:shd w:val="clear" w:color="auto" w:fill="auto"/>
            <w:noWrap/>
            <w:vAlign w:val="center"/>
            <w:hideMark/>
          </w:tcPr>
          <w:p w14:paraId="74432F76" w14:textId="77777777" w:rsidR="00473BE7" w:rsidRPr="00B158DC" w:rsidRDefault="00473BE7" w:rsidP="0012602E">
            <w:pPr>
              <w:jc w:val="center"/>
              <w:rPr>
                <w:color w:val="000000"/>
                <w:sz w:val="20"/>
                <w:szCs w:val="22"/>
              </w:rPr>
            </w:pPr>
            <w:r w:rsidRPr="00B158DC">
              <w:rPr>
                <w:color w:val="000000"/>
                <w:sz w:val="20"/>
                <w:szCs w:val="22"/>
              </w:rPr>
              <w:t>0,15691</w:t>
            </w:r>
          </w:p>
        </w:tc>
      </w:tr>
      <w:tr w:rsidR="00473BE7" w:rsidRPr="00B158DC" w14:paraId="7C8E279B" w14:textId="77777777" w:rsidTr="0012602E">
        <w:trPr>
          <w:trHeight w:hRule="exact" w:val="340"/>
        </w:trPr>
        <w:tc>
          <w:tcPr>
            <w:tcW w:w="2239" w:type="pct"/>
            <w:shd w:val="clear" w:color="auto" w:fill="auto"/>
            <w:noWrap/>
            <w:vAlign w:val="center"/>
            <w:hideMark/>
          </w:tcPr>
          <w:p w14:paraId="7748B6C8" w14:textId="77777777" w:rsidR="00473BE7" w:rsidRPr="00B158DC" w:rsidRDefault="00473BE7" w:rsidP="0012602E">
            <w:pPr>
              <w:rPr>
                <w:color w:val="000000"/>
                <w:sz w:val="20"/>
                <w:szCs w:val="22"/>
              </w:rPr>
            </w:pPr>
            <w:r w:rsidRPr="00B158DC">
              <w:rPr>
                <w:color w:val="000000"/>
                <w:sz w:val="20"/>
                <w:szCs w:val="22"/>
              </w:rPr>
              <w:t>ФОК Родники Арена</w:t>
            </w:r>
          </w:p>
        </w:tc>
        <w:tc>
          <w:tcPr>
            <w:tcW w:w="674" w:type="pct"/>
            <w:shd w:val="clear" w:color="auto" w:fill="auto"/>
            <w:noWrap/>
            <w:vAlign w:val="center"/>
            <w:hideMark/>
          </w:tcPr>
          <w:p w14:paraId="3B991489" w14:textId="77777777" w:rsidR="00473BE7" w:rsidRPr="00B158DC" w:rsidRDefault="00473BE7" w:rsidP="0012602E">
            <w:pPr>
              <w:jc w:val="center"/>
              <w:rPr>
                <w:color w:val="000000"/>
                <w:sz w:val="20"/>
                <w:szCs w:val="22"/>
              </w:rPr>
            </w:pPr>
            <w:r w:rsidRPr="00B158DC">
              <w:rPr>
                <w:color w:val="000000"/>
                <w:sz w:val="20"/>
                <w:szCs w:val="22"/>
              </w:rPr>
              <w:t>0,1</w:t>
            </w:r>
          </w:p>
        </w:tc>
        <w:tc>
          <w:tcPr>
            <w:tcW w:w="674" w:type="pct"/>
            <w:shd w:val="clear" w:color="auto" w:fill="auto"/>
            <w:noWrap/>
            <w:vAlign w:val="center"/>
            <w:hideMark/>
          </w:tcPr>
          <w:p w14:paraId="7AB5AB99" w14:textId="77777777" w:rsidR="00473BE7" w:rsidRPr="00B158DC" w:rsidRDefault="00473BE7" w:rsidP="0012602E">
            <w:pPr>
              <w:jc w:val="center"/>
              <w:rPr>
                <w:color w:val="000000"/>
                <w:sz w:val="20"/>
                <w:szCs w:val="22"/>
              </w:rPr>
            </w:pPr>
            <w:r w:rsidRPr="00B158DC">
              <w:rPr>
                <w:color w:val="000000"/>
                <w:sz w:val="20"/>
                <w:szCs w:val="22"/>
              </w:rPr>
              <w:t>-</w:t>
            </w:r>
          </w:p>
        </w:tc>
        <w:tc>
          <w:tcPr>
            <w:tcW w:w="728" w:type="pct"/>
            <w:shd w:val="clear" w:color="auto" w:fill="auto"/>
            <w:noWrap/>
            <w:vAlign w:val="center"/>
            <w:hideMark/>
          </w:tcPr>
          <w:p w14:paraId="26851900" w14:textId="77777777" w:rsidR="00473BE7" w:rsidRPr="00B158DC" w:rsidRDefault="00473BE7" w:rsidP="0012602E">
            <w:pPr>
              <w:jc w:val="center"/>
              <w:rPr>
                <w:color w:val="000000"/>
                <w:sz w:val="20"/>
                <w:szCs w:val="22"/>
              </w:rPr>
            </w:pPr>
            <w:r w:rsidRPr="00B158DC">
              <w:rPr>
                <w:color w:val="000000"/>
                <w:sz w:val="20"/>
                <w:szCs w:val="22"/>
              </w:rPr>
              <w:t>0,03</w:t>
            </w:r>
          </w:p>
        </w:tc>
        <w:tc>
          <w:tcPr>
            <w:tcW w:w="685" w:type="pct"/>
            <w:shd w:val="clear" w:color="auto" w:fill="auto"/>
            <w:noWrap/>
            <w:vAlign w:val="center"/>
            <w:hideMark/>
          </w:tcPr>
          <w:p w14:paraId="5B1CD7C3" w14:textId="77777777" w:rsidR="00473BE7" w:rsidRPr="00B158DC" w:rsidRDefault="00473BE7" w:rsidP="0012602E">
            <w:pPr>
              <w:jc w:val="center"/>
              <w:rPr>
                <w:color w:val="000000"/>
                <w:sz w:val="20"/>
                <w:szCs w:val="22"/>
              </w:rPr>
            </w:pPr>
            <w:r w:rsidRPr="00B158DC">
              <w:rPr>
                <w:color w:val="000000"/>
                <w:sz w:val="20"/>
                <w:szCs w:val="22"/>
              </w:rPr>
              <w:t>0,13</w:t>
            </w:r>
          </w:p>
        </w:tc>
      </w:tr>
    </w:tbl>
    <w:p w14:paraId="7492685B" w14:textId="77777777" w:rsidR="00473BE7" w:rsidRDefault="00473BE7" w:rsidP="00473BE7">
      <w:pPr>
        <w:pStyle w:val="Maximyz0"/>
      </w:pPr>
    </w:p>
    <w:p w14:paraId="2FBA5F6C" w14:textId="707F773A" w:rsidR="00473BE7" w:rsidRDefault="00473BE7" w:rsidP="00473BE7">
      <w:pPr>
        <w:pStyle w:val="aff4"/>
        <w:keepNext/>
      </w:pPr>
      <w:r>
        <w:t xml:space="preserve">Таблица </w:t>
      </w:r>
      <w:fldSimple w:instr=" STYLEREF 1 \s ">
        <w:r w:rsidR="00B53B84">
          <w:rPr>
            <w:noProof/>
          </w:rPr>
          <w:t>5</w:t>
        </w:r>
      </w:fldSimple>
      <w:r>
        <w:t>.</w:t>
      </w:r>
      <w:fldSimple w:instr=" SEQ Таблица \* ARABIC \s 1 ">
        <w:r w:rsidR="00B53B84">
          <w:rPr>
            <w:noProof/>
          </w:rPr>
          <w:t>3</w:t>
        </w:r>
      </w:fldSimple>
      <w:r>
        <w:t xml:space="preserve"> - Тепловые нагрузки потребителей тепловой энергии, подключенных к котельной «Агросервис»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07"/>
        <w:gridCol w:w="1254"/>
        <w:gridCol w:w="1254"/>
        <w:gridCol w:w="1355"/>
        <w:gridCol w:w="1275"/>
      </w:tblGrid>
      <w:tr w:rsidR="00473BE7" w:rsidRPr="00B158DC" w14:paraId="3B949C4B" w14:textId="77777777" w:rsidTr="0012602E">
        <w:trPr>
          <w:tblHeader/>
        </w:trPr>
        <w:tc>
          <w:tcPr>
            <w:tcW w:w="2251" w:type="pct"/>
            <w:shd w:val="clear" w:color="auto" w:fill="auto"/>
            <w:noWrap/>
            <w:vAlign w:val="center"/>
            <w:hideMark/>
          </w:tcPr>
          <w:p w14:paraId="1BEB8F86"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671" w:type="pct"/>
            <w:shd w:val="clear" w:color="auto" w:fill="auto"/>
            <w:vAlign w:val="center"/>
            <w:hideMark/>
          </w:tcPr>
          <w:p w14:paraId="36EDC0A0"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671" w:type="pct"/>
            <w:shd w:val="clear" w:color="auto" w:fill="auto"/>
            <w:vAlign w:val="center"/>
            <w:hideMark/>
          </w:tcPr>
          <w:p w14:paraId="5A0395C3"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725" w:type="pct"/>
            <w:shd w:val="clear" w:color="auto" w:fill="auto"/>
            <w:vAlign w:val="center"/>
            <w:hideMark/>
          </w:tcPr>
          <w:p w14:paraId="5695394C"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682" w:type="pct"/>
            <w:shd w:val="clear" w:color="auto" w:fill="auto"/>
            <w:vAlign w:val="center"/>
            <w:hideMark/>
          </w:tcPr>
          <w:p w14:paraId="35C4022F"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723067C3" w14:textId="77777777" w:rsidTr="0012602E">
        <w:trPr>
          <w:trHeight w:hRule="exact" w:val="340"/>
        </w:trPr>
        <w:tc>
          <w:tcPr>
            <w:tcW w:w="2251" w:type="pct"/>
            <w:shd w:val="clear" w:color="auto" w:fill="auto"/>
            <w:noWrap/>
            <w:vAlign w:val="center"/>
            <w:hideMark/>
          </w:tcPr>
          <w:p w14:paraId="4F3CAD35" w14:textId="77777777" w:rsidR="00473BE7" w:rsidRPr="00B158DC" w:rsidRDefault="00473BE7" w:rsidP="0012602E">
            <w:pPr>
              <w:rPr>
                <w:color w:val="000000"/>
                <w:sz w:val="20"/>
                <w:szCs w:val="22"/>
              </w:rPr>
            </w:pPr>
            <w:r w:rsidRPr="00B158DC">
              <w:rPr>
                <w:color w:val="000000"/>
                <w:sz w:val="20"/>
                <w:szCs w:val="22"/>
              </w:rPr>
              <w:t>3-я Куликовская, ГОУ ПУ-46</w:t>
            </w:r>
          </w:p>
        </w:tc>
        <w:tc>
          <w:tcPr>
            <w:tcW w:w="671" w:type="pct"/>
            <w:shd w:val="clear" w:color="auto" w:fill="auto"/>
            <w:noWrap/>
            <w:vAlign w:val="center"/>
            <w:hideMark/>
          </w:tcPr>
          <w:p w14:paraId="65CD9A6D" w14:textId="77777777" w:rsidR="00473BE7" w:rsidRPr="00B158DC" w:rsidRDefault="00473BE7" w:rsidP="0012602E">
            <w:pPr>
              <w:jc w:val="center"/>
              <w:rPr>
                <w:color w:val="000000"/>
                <w:sz w:val="20"/>
                <w:szCs w:val="22"/>
              </w:rPr>
            </w:pPr>
            <w:r w:rsidRPr="00B158DC">
              <w:rPr>
                <w:color w:val="000000"/>
                <w:sz w:val="20"/>
                <w:szCs w:val="22"/>
              </w:rPr>
              <w:t>0,266</w:t>
            </w:r>
          </w:p>
        </w:tc>
        <w:tc>
          <w:tcPr>
            <w:tcW w:w="671" w:type="pct"/>
            <w:shd w:val="clear" w:color="auto" w:fill="auto"/>
            <w:noWrap/>
            <w:vAlign w:val="center"/>
            <w:hideMark/>
          </w:tcPr>
          <w:p w14:paraId="1BAA2F13"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6ADCBFD2"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31B7C5EA" w14:textId="77777777" w:rsidR="00473BE7" w:rsidRPr="00B158DC" w:rsidRDefault="00473BE7" w:rsidP="0012602E">
            <w:pPr>
              <w:jc w:val="center"/>
              <w:rPr>
                <w:color w:val="000000"/>
                <w:sz w:val="20"/>
                <w:szCs w:val="22"/>
              </w:rPr>
            </w:pPr>
            <w:r w:rsidRPr="00B158DC">
              <w:rPr>
                <w:color w:val="000000"/>
                <w:sz w:val="20"/>
                <w:szCs w:val="22"/>
              </w:rPr>
              <w:t>0,266</w:t>
            </w:r>
          </w:p>
        </w:tc>
      </w:tr>
      <w:tr w:rsidR="00473BE7" w:rsidRPr="00B158DC" w14:paraId="0B01C991" w14:textId="77777777" w:rsidTr="0012602E">
        <w:trPr>
          <w:trHeight w:hRule="exact" w:val="340"/>
        </w:trPr>
        <w:tc>
          <w:tcPr>
            <w:tcW w:w="2251" w:type="pct"/>
            <w:shd w:val="clear" w:color="auto" w:fill="auto"/>
            <w:noWrap/>
            <w:vAlign w:val="center"/>
            <w:hideMark/>
          </w:tcPr>
          <w:p w14:paraId="4609A82A" w14:textId="77777777" w:rsidR="00473BE7" w:rsidRPr="00B158DC" w:rsidRDefault="00473BE7" w:rsidP="0012602E">
            <w:pPr>
              <w:rPr>
                <w:color w:val="000000"/>
                <w:sz w:val="20"/>
                <w:szCs w:val="22"/>
              </w:rPr>
            </w:pPr>
            <w:r w:rsidRPr="00B158DC">
              <w:rPr>
                <w:color w:val="000000"/>
                <w:sz w:val="20"/>
                <w:szCs w:val="22"/>
              </w:rPr>
              <w:t>ГРП</w:t>
            </w:r>
          </w:p>
        </w:tc>
        <w:tc>
          <w:tcPr>
            <w:tcW w:w="671" w:type="pct"/>
            <w:shd w:val="clear" w:color="auto" w:fill="auto"/>
            <w:noWrap/>
            <w:vAlign w:val="center"/>
            <w:hideMark/>
          </w:tcPr>
          <w:p w14:paraId="7B8524B4" w14:textId="77777777" w:rsidR="00473BE7" w:rsidRPr="00B158DC" w:rsidRDefault="00473BE7" w:rsidP="0012602E">
            <w:pPr>
              <w:jc w:val="center"/>
              <w:rPr>
                <w:color w:val="000000"/>
                <w:sz w:val="20"/>
                <w:szCs w:val="22"/>
              </w:rPr>
            </w:pPr>
            <w:r w:rsidRPr="00B158DC">
              <w:rPr>
                <w:color w:val="000000"/>
                <w:sz w:val="20"/>
                <w:szCs w:val="22"/>
              </w:rPr>
              <w:t>0,016</w:t>
            </w:r>
          </w:p>
        </w:tc>
        <w:tc>
          <w:tcPr>
            <w:tcW w:w="671" w:type="pct"/>
            <w:shd w:val="clear" w:color="auto" w:fill="auto"/>
            <w:noWrap/>
            <w:vAlign w:val="center"/>
            <w:hideMark/>
          </w:tcPr>
          <w:p w14:paraId="3DDDF83D"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078916E7"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31404E1F" w14:textId="77777777" w:rsidR="00473BE7" w:rsidRPr="00B158DC" w:rsidRDefault="00473BE7" w:rsidP="0012602E">
            <w:pPr>
              <w:jc w:val="center"/>
              <w:rPr>
                <w:color w:val="000000"/>
                <w:sz w:val="20"/>
                <w:szCs w:val="22"/>
              </w:rPr>
            </w:pPr>
            <w:r w:rsidRPr="00B158DC">
              <w:rPr>
                <w:color w:val="000000"/>
                <w:sz w:val="20"/>
                <w:szCs w:val="22"/>
              </w:rPr>
              <w:t>0,016</w:t>
            </w:r>
          </w:p>
        </w:tc>
      </w:tr>
      <w:tr w:rsidR="00473BE7" w:rsidRPr="00B158DC" w14:paraId="7CB933ED" w14:textId="77777777" w:rsidTr="0012602E">
        <w:trPr>
          <w:trHeight w:hRule="exact" w:val="340"/>
        </w:trPr>
        <w:tc>
          <w:tcPr>
            <w:tcW w:w="2251" w:type="pct"/>
            <w:shd w:val="clear" w:color="auto" w:fill="auto"/>
            <w:noWrap/>
            <w:vAlign w:val="center"/>
            <w:hideMark/>
          </w:tcPr>
          <w:p w14:paraId="5E9E6C08" w14:textId="77777777" w:rsidR="00473BE7" w:rsidRPr="00B158DC" w:rsidRDefault="00473BE7" w:rsidP="0012602E">
            <w:pPr>
              <w:rPr>
                <w:color w:val="000000"/>
                <w:sz w:val="20"/>
                <w:szCs w:val="22"/>
              </w:rPr>
            </w:pPr>
            <w:r w:rsidRPr="00B158DC">
              <w:rPr>
                <w:color w:val="000000"/>
                <w:sz w:val="20"/>
                <w:szCs w:val="22"/>
              </w:rPr>
              <w:t>Зои Космодемьянской, 2 Сельхозтехника</w:t>
            </w:r>
          </w:p>
        </w:tc>
        <w:tc>
          <w:tcPr>
            <w:tcW w:w="671" w:type="pct"/>
            <w:shd w:val="clear" w:color="auto" w:fill="auto"/>
            <w:noWrap/>
            <w:vAlign w:val="center"/>
            <w:hideMark/>
          </w:tcPr>
          <w:p w14:paraId="7EA35D1F" w14:textId="77777777" w:rsidR="00473BE7" w:rsidRPr="00B158DC" w:rsidRDefault="00473BE7" w:rsidP="0012602E">
            <w:pPr>
              <w:jc w:val="center"/>
              <w:rPr>
                <w:color w:val="000000"/>
                <w:sz w:val="20"/>
                <w:szCs w:val="22"/>
              </w:rPr>
            </w:pPr>
            <w:r w:rsidRPr="00B158DC">
              <w:rPr>
                <w:color w:val="000000"/>
                <w:sz w:val="20"/>
                <w:szCs w:val="22"/>
              </w:rPr>
              <w:t>0,14</w:t>
            </w:r>
          </w:p>
        </w:tc>
        <w:tc>
          <w:tcPr>
            <w:tcW w:w="671" w:type="pct"/>
            <w:shd w:val="clear" w:color="auto" w:fill="auto"/>
            <w:noWrap/>
            <w:vAlign w:val="center"/>
            <w:hideMark/>
          </w:tcPr>
          <w:p w14:paraId="5C3875E1"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7D0F303F"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4ABAD639" w14:textId="77777777" w:rsidR="00473BE7" w:rsidRPr="00B158DC" w:rsidRDefault="00473BE7" w:rsidP="0012602E">
            <w:pPr>
              <w:jc w:val="center"/>
              <w:rPr>
                <w:color w:val="000000"/>
                <w:sz w:val="20"/>
                <w:szCs w:val="22"/>
              </w:rPr>
            </w:pPr>
            <w:r w:rsidRPr="00B158DC">
              <w:rPr>
                <w:color w:val="000000"/>
                <w:sz w:val="20"/>
                <w:szCs w:val="22"/>
              </w:rPr>
              <w:t>0,14</w:t>
            </w:r>
          </w:p>
        </w:tc>
      </w:tr>
      <w:tr w:rsidR="00473BE7" w:rsidRPr="00B158DC" w14:paraId="60C7DA5C" w14:textId="77777777" w:rsidTr="0012602E">
        <w:trPr>
          <w:trHeight w:hRule="exact" w:val="340"/>
        </w:trPr>
        <w:tc>
          <w:tcPr>
            <w:tcW w:w="2251" w:type="pct"/>
            <w:shd w:val="clear" w:color="auto" w:fill="auto"/>
            <w:noWrap/>
            <w:vAlign w:val="center"/>
            <w:hideMark/>
          </w:tcPr>
          <w:p w14:paraId="680A0887" w14:textId="77777777" w:rsidR="00473BE7" w:rsidRPr="00B158DC" w:rsidRDefault="00473BE7" w:rsidP="0012602E">
            <w:pPr>
              <w:rPr>
                <w:color w:val="000000"/>
                <w:sz w:val="20"/>
                <w:szCs w:val="22"/>
              </w:rPr>
            </w:pPr>
            <w:r w:rsidRPr="00B158DC">
              <w:rPr>
                <w:color w:val="000000"/>
                <w:sz w:val="20"/>
                <w:szCs w:val="22"/>
              </w:rPr>
              <w:t>Зои Космодемьянской, Агросервис</w:t>
            </w:r>
          </w:p>
        </w:tc>
        <w:tc>
          <w:tcPr>
            <w:tcW w:w="671" w:type="pct"/>
            <w:shd w:val="clear" w:color="auto" w:fill="auto"/>
            <w:noWrap/>
            <w:vAlign w:val="center"/>
            <w:hideMark/>
          </w:tcPr>
          <w:p w14:paraId="63F5FF94" w14:textId="77777777" w:rsidR="00473BE7" w:rsidRPr="00B158DC" w:rsidRDefault="00473BE7" w:rsidP="0012602E">
            <w:pPr>
              <w:jc w:val="center"/>
              <w:rPr>
                <w:color w:val="000000"/>
                <w:sz w:val="20"/>
                <w:szCs w:val="22"/>
              </w:rPr>
            </w:pPr>
            <w:r w:rsidRPr="00B158DC">
              <w:rPr>
                <w:color w:val="000000"/>
                <w:sz w:val="20"/>
                <w:szCs w:val="22"/>
              </w:rPr>
              <w:t>0,0636</w:t>
            </w:r>
          </w:p>
        </w:tc>
        <w:tc>
          <w:tcPr>
            <w:tcW w:w="671" w:type="pct"/>
            <w:shd w:val="clear" w:color="auto" w:fill="auto"/>
            <w:noWrap/>
            <w:vAlign w:val="center"/>
            <w:hideMark/>
          </w:tcPr>
          <w:p w14:paraId="6F5AB71D"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062FD863"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748D0363" w14:textId="77777777" w:rsidR="00473BE7" w:rsidRPr="00B158DC" w:rsidRDefault="00473BE7" w:rsidP="0012602E">
            <w:pPr>
              <w:jc w:val="center"/>
              <w:rPr>
                <w:color w:val="000000"/>
                <w:sz w:val="20"/>
                <w:szCs w:val="22"/>
              </w:rPr>
            </w:pPr>
            <w:r w:rsidRPr="00B158DC">
              <w:rPr>
                <w:color w:val="000000"/>
                <w:sz w:val="20"/>
                <w:szCs w:val="22"/>
              </w:rPr>
              <w:t>0,0636</w:t>
            </w:r>
          </w:p>
        </w:tc>
      </w:tr>
      <w:tr w:rsidR="00473BE7" w:rsidRPr="00B158DC" w14:paraId="64A35B14" w14:textId="77777777" w:rsidTr="0012602E">
        <w:trPr>
          <w:trHeight w:hRule="exact" w:val="340"/>
        </w:trPr>
        <w:tc>
          <w:tcPr>
            <w:tcW w:w="2251" w:type="pct"/>
            <w:shd w:val="clear" w:color="auto" w:fill="auto"/>
            <w:noWrap/>
            <w:vAlign w:val="center"/>
            <w:hideMark/>
          </w:tcPr>
          <w:p w14:paraId="6E10DCC0" w14:textId="77777777" w:rsidR="00473BE7" w:rsidRPr="00B158DC" w:rsidRDefault="00473BE7" w:rsidP="0012602E">
            <w:pPr>
              <w:rPr>
                <w:color w:val="000000"/>
                <w:sz w:val="20"/>
                <w:szCs w:val="22"/>
              </w:rPr>
            </w:pPr>
            <w:r w:rsidRPr="00B158DC">
              <w:rPr>
                <w:color w:val="000000"/>
                <w:sz w:val="20"/>
                <w:szCs w:val="22"/>
              </w:rPr>
              <w:t>Зои Космодемьянской, Сельхозтехника</w:t>
            </w:r>
          </w:p>
        </w:tc>
        <w:tc>
          <w:tcPr>
            <w:tcW w:w="671" w:type="pct"/>
            <w:shd w:val="clear" w:color="auto" w:fill="auto"/>
            <w:noWrap/>
            <w:vAlign w:val="center"/>
            <w:hideMark/>
          </w:tcPr>
          <w:p w14:paraId="17F1B015" w14:textId="77777777" w:rsidR="00473BE7" w:rsidRPr="00B158DC" w:rsidRDefault="00473BE7" w:rsidP="0012602E">
            <w:pPr>
              <w:jc w:val="center"/>
              <w:rPr>
                <w:color w:val="000000"/>
                <w:sz w:val="20"/>
                <w:szCs w:val="22"/>
              </w:rPr>
            </w:pPr>
            <w:r w:rsidRPr="00B158DC">
              <w:rPr>
                <w:color w:val="000000"/>
                <w:sz w:val="20"/>
                <w:szCs w:val="22"/>
              </w:rPr>
              <w:t>0,152</w:t>
            </w:r>
          </w:p>
        </w:tc>
        <w:tc>
          <w:tcPr>
            <w:tcW w:w="671" w:type="pct"/>
            <w:shd w:val="clear" w:color="auto" w:fill="auto"/>
            <w:noWrap/>
            <w:vAlign w:val="center"/>
            <w:hideMark/>
          </w:tcPr>
          <w:p w14:paraId="2DFCD2B2"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572BD1ED"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47215414" w14:textId="77777777" w:rsidR="00473BE7" w:rsidRPr="00B158DC" w:rsidRDefault="00473BE7" w:rsidP="0012602E">
            <w:pPr>
              <w:jc w:val="center"/>
              <w:rPr>
                <w:color w:val="000000"/>
                <w:sz w:val="20"/>
                <w:szCs w:val="22"/>
              </w:rPr>
            </w:pPr>
            <w:r w:rsidRPr="00B158DC">
              <w:rPr>
                <w:color w:val="000000"/>
                <w:sz w:val="20"/>
                <w:szCs w:val="22"/>
              </w:rPr>
              <w:t>0,152</w:t>
            </w:r>
          </w:p>
        </w:tc>
      </w:tr>
      <w:tr w:rsidR="00473BE7" w:rsidRPr="00B158DC" w14:paraId="2343CBB7" w14:textId="77777777" w:rsidTr="0012602E">
        <w:trPr>
          <w:trHeight w:hRule="exact" w:val="340"/>
        </w:trPr>
        <w:tc>
          <w:tcPr>
            <w:tcW w:w="2251" w:type="pct"/>
            <w:shd w:val="clear" w:color="auto" w:fill="auto"/>
            <w:noWrap/>
            <w:vAlign w:val="center"/>
            <w:hideMark/>
          </w:tcPr>
          <w:p w14:paraId="69EA09F8" w14:textId="77777777" w:rsidR="00473BE7" w:rsidRPr="00B158DC" w:rsidRDefault="00473BE7" w:rsidP="0012602E">
            <w:pPr>
              <w:rPr>
                <w:color w:val="000000"/>
                <w:sz w:val="20"/>
                <w:szCs w:val="22"/>
              </w:rPr>
            </w:pPr>
            <w:r w:rsidRPr="00B158DC">
              <w:rPr>
                <w:color w:val="000000"/>
                <w:sz w:val="20"/>
                <w:szCs w:val="22"/>
              </w:rPr>
              <w:t>Котовского, 1а</w:t>
            </w:r>
          </w:p>
        </w:tc>
        <w:tc>
          <w:tcPr>
            <w:tcW w:w="671" w:type="pct"/>
            <w:shd w:val="clear" w:color="auto" w:fill="auto"/>
            <w:noWrap/>
            <w:vAlign w:val="center"/>
            <w:hideMark/>
          </w:tcPr>
          <w:p w14:paraId="528D6B06" w14:textId="77777777" w:rsidR="00473BE7" w:rsidRPr="00B158DC" w:rsidRDefault="00473BE7" w:rsidP="0012602E">
            <w:pPr>
              <w:jc w:val="center"/>
              <w:rPr>
                <w:color w:val="000000"/>
                <w:sz w:val="20"/>
                <w:szCs w:val="22"/>
              </w:rPr>
            </w:pPr>
            <w:r w:rsidRPr="00B158DC">
              <w:rPr>
                <w:color w:val="000000"/>
                <w:sz w:val="20"/>
                <w:szCs w:val="22"/>
              </w:rPr>
              <w:t>0,111</w:t>
            </w:r>
          </w:p>
        </w:tc>
        <w:tc>
          <w:tcPr>
            <w:tcW w:w="671" w:type="pct"/>
            <w:shd w:val="clear" w:color="auto" w:fill="auto"/>
            <w:noWrap/>
            <w:vAlign w:val="center"/>
            <w:hideMark/>
          </w:tcPr>
          <w:p w14:paraId="164FAFA8"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0A1277C8"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0189EC88" w14:textId="77777777" w:rsidR="00473BE7" w:rsidRPr="00B158DC" w:rsidRDefault="00473BE7" w:rsidP="0012602E">
            <w:pPr>
              <w:jc w:val="center"/>
              <w:rPr>
                <w:color w:val="000000"/>
                <w:sz w:val="20"/>
                <w:szCs w:val="22"/>
              </w:rPr>
            </w:pPr>
            <w:r w:rsidRPr="00B158DC">
              <w:rPr>
                <w:color w:val="000000"/>
                <w:sz w:val="20"/>
                <w:szCs w:val="22"/>
              </w:rPr>
              <w:t>0,111</w:t>
            </w:r>
          </w:p>
        </w:tc>
      </w:tr>
      <w:tr w:rsidR="00473BE7" w:rsidRPr="00B158DC" w14:paraId="63138EE6" w14:textId="77777777" w:rsidTr="0012602E">
        <w:trPr>
          <w:trHeight w:hRule="exact" w:val="340"/>
        </w:trPr>
        <w:tc>
          <w:tcPr>
            <w:tcW w:w="2251" w:type="pct"/>
            <w:shd w:val="clear" w:color="auto" w:fill="auto"/>
            <w:noWrap/>
            <w:vAlign w:val="center"/>
            <w:hideMark/>
          </w:tcPr>
          <w:p w14:paraId="7AEAE8B2" w14:textId="77777777" w:rsidR="00473BE7" w:rsidRPr="00B158DC" w:rsidRDefault="00473BE7" w:rsidP="0012602E">
            <w:pPr>
              <w:rPr>
                <w:color w:val="000000"/>
                <w:sz w:val="20"/>
                <w:szCs w:val="22"/>
              </w:rPr>
            </w:pPr>
            <w:r w:rsidRPr="00B158DC">
              <w:rPr>
                <w:color w:val="000000"/>
                <w:sz w:val="20"/>
                <w:szCs w:val="22"/>
              </w:rPr>
              <w:t>Трудовая, 1</w:t>
            </w:r>
          </w:p>
        </w:tc>
        <w:tc>
          <w:tcPr>
            <w:tcW w:w="671" w:type="pct"/>
            <w:shd w:val="clear" w:color="auto" w:fill="auto"/>
            <w:noWrap/>
            <w:vAlign w:val="center"/>
            <w:hideMark/>
          </w:tcPr>
          <w:p w14:paraId="20EDE95E" w14:textId="77777777" w:rsidR="00473BE7" w:rsidRPr="00B158DC" w:rsidRDefault="00473BE7" w:rsidP="0012602E">
            <w:pPr>
              <w:jc w:val="center"/>
              <w:rPr>
                <w:color w:val="000000"/>
                <w:sz w:val="20"/>
                <w:szCs w:val="22"/>
              </w:rPr>
            </w:pPr>
            <w:r w:rsidRPr="00B158DC">
              <w:rPr>
                <w:color w:val="000000"/>
                <w:sz w:val="20"/>
                <w:szCs w:val="22"/>
              </w:rPr>
              <w:t>0,332</w:t>
            </w:r>
          </w:p>
        </w:tc>
        <w:tc>
          <w:tcPr>
            <w:tcW w:w="671" w:type="pct"/>
            <w:shd w:val="clear" w:color="auto" w:fill="auto"/>
            <w:noWrap/>
            <w:vAlign w:val="center"/>
            <w:hideMark/>
          </w:tcPr>
          <w:p w14:paraId="621E7E35"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46DCA6E6" w14:textId="77777777" w:rsidR="00473BE7" w:rsidRPr="00B158DC" w:rsidRDefault="00473BE7" w:rsidP="0012602E">
            <w:pPr>
              <w:jc w:val="center"/>
              <w:rPr>
                <w:color w:val="000000"/>
                <w:sz w:val="20"/>
                <w:szCs w:val="22"/>
              </w:rPr>
            </w:pPr>
            <w:r w:rsidRPr="00B158DC">
              <w:rPr>
                <w:color w:val="000000"/>
                <w:sz w:val="20"/>
                <w:szCs w:val="22"/>
              </w:rPr>
              <w:t>0,0543</w:t>
            </w:r>
          </w:p>
        </w:tc>
        <w:tc>
          <w:tcPr>
            <w:tcW w:w="682" w:type="pct"/>
            <w:shd w:val="clear" w:color="auto" w:fill="auto"/>
            <w:noWrap/>
            <w:vAlign w:val="center"/>
            <w:hideMark/>
          </w:tcPr>
          <w:p w14:paraId="19FB91C2" w14:textId="77777777" w:rsidR="00473BE7" w:rsidRPr="00B158DC" w:rsidRDefault="00473BE7" w:rsidP="0012602E">
            <w:pPr>
              <w:jc w:val="center"/>
              <w:rPr>
                <w:color w:val="000000"/>
                <w:sz w:val="20"/>
                <w:szCs w:val="22"/>
              </w:rPr>
            </w:pPr>
            <w:r w:rsidRPr="00B158DC">
              <w:rPr>
                <w:color w:val="000000"/>
                <w:sz w:val="20"/>
                <w:szCs w:val="22"/>
              </w:rPr>
              <w:t>0,3863</w:t>
            </w:r>
          </w:p>
        </w:tc>
      </w:tr>
      <w:tr w:rsidR="00473BE7" w:rsidRPr="00B158DC" w14:paraId="58EEE6B1" w14:textId="77777777" w:rsidTr="0012602E">
        <w:trPr>
          <w:trHeight w:hRule="exact" w:val="340"/>
        </w:trPr>
        <w:tc>
          <w:tcPr>
            <w:tcW w:w="2251" w:type="pct"/>
            <w:shd w:val="clear" w:color="auto" w:fill="auto"/>
            <w:noWrap/>
            <w:vAlign w:val="center"/>
            <w:hideMark/>
          </w:tcPr>
          <w:p w14:paraId="005DFC14" w14:textId="77777777" w:rsidR="00473BE7" w:rsidRPr="00B158DC" w:rsidRDefault="00473BE7" w:rsidP="0012602E">
            <w:pPr>
              <w:rPr>
                <w:color w:val="000000"/>
                <w:sz w:val="20"/>
                <w:szCs w:val="22"/>
              </w:rPr>
            </w:pPr>
            <w:r w:rsidRPr="00B158DC">
              <w:rPr>
                <w:color w:val="000000"/>
                <w:sz w:val="20"/>
                <w:szCs w:val="22"/>
              </w:rPr>
              <w:t>Трудовая, 10</w:t>
            </w:r>
          </w:p>
        </w:tc>
        <w:tc>
          <w:tcPr>
            <w:tcW w:w="671" w:type="pct"/>
            <w:shd w:val="clear" w:color="auto" w:fill="auto"/>
            <w:noWrap/>
            <w:vAlign w:val="center"/>
            <w:hideMark/>
          </w:tcPr>
          <w:p w14:paraId="309C3BAC" w14:textId="77777777" w:rsidR="00473BE7" w:rsidRPr="00B158DC" w:rsidRDefault="00473BE7" w:rsidP="0012602E">
            <w:pPr>
              <w:jc w:val="center"/>
              <w:rPr>
                <w:color w:val="000000"/>
                <w:sz w:val="20"/>
                <w:szCs w:val="22"/>
              </w:rPr>
            </w:pPr>
            <w:r w:rsidRPr="00B158DC">
              <w:rPr>
                <w:color w:val="000000"/>
                <w:sz w:val="20"/>
                <w:szCs w:val="22"/>
              </w:rPr>
              <w:t>0,036</w:t>
            </w:r>
          </w:p>
        </w:tc>
        <w:tc>
          <w:tcPr>
            <w:tcW w:w="671" w:type="pct"/>
            <w:shd w:val="clear" w:color="auto" w:fill="auto"/>
            <w:noWrap/>
            <w:vAlign w:val="center"/>
            <w:hideMark/>
          </w:tcPr>
          <w:p w14:paraId="74A9F5FF"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374F2EEC" w14:textId="77777777" w:rsidR="00473BE7" w:rsidRPr="00B158DC" w:rsidRDefault="00473BE7" w:rsidP="0012602E">
            <w:pPr>
              <w:jc w:val="center"/>
              <w:rPr>
                <w:color w:val="000000"/>
                <w:sz w:val="20"/>
                <w:szCs w:val="22"/>
              </w:rPr>
            </w:pPr>
            <w:r w:rsidRPr="00B158DC">
              <w:rPr>
                <w:color w:val="000000"/>
                <w:sz w:val="20"/>
                <w:szCs w:val="22"/>
              </w:rPr>
              <w:t>0,0059</w:t>
            </w:r>
          </w:p>
        </w:tc>
        <w:tc>
          <w:tcPr>
            <w:tcW w:w="682" w:type="pct"/>
            <w:shd w:val="clear" w:color="auto" w:fill="auto"/>
            <w:noWrap/>
            <w:vAlign w:val="center"/>
            <w:hideMark/>
          </w:tcPr>
          <w:p w14:paraId="73C7F42A" w14:textId="77777777" w:rsidR="00473BE7" w:rsidRPr="00B158DC" w:rsidRDefault="00473BE7" w:rsidP="0012602E">
            <w:pPr>
              <w:jc w:val="center"/>
              <w:rPr>
                <w:color w:val="000000"/>
                <w:sz w:val="20"/>
                <w:szCs w:val="22"/>
              </w:rPr>
            </w:pPr>
            <w:r w:rsidRPr="00B158DC">
              <w:rPr>
                <w:color w:val="000000"/>
                <w:sz w:val="20"/>
                <w:szCs w:val="22"/>
              </w:rPr>
              <w:t>0,0419</w:t>
            </w:r>
          </w:p>
        </w:tc>
      </w:tr>
      <w:tr w:rsidR="00473BE7" w:rsidRPr="00B158DC" w14:paraId="3E56FE83" w14:textId="77777777" w:rsidTr="0012602E">
        <w:trPr>
          <w:trHeight w:hRule="exact" w:val="340"/>
        </w:trPr>
        <w:tc>
          <w:tcPr>
            <w:tcW w:w="2251" w:type="pct"/>
            <w:shd w:val="clear" w:color="auto" w:fill="auto"/>
            <w:noWrap/>
            <w:vAlign w:val="center"/>
            <w:hideMark/>
          </w:tcPr>
          <w:p w14:paraId="601502D2" w14:textId="77777777" w:rsidR="00473BE7" w:rsidRPr="00B158DC" w:rsidRDefault="00473BE7" w:rsidP="0012602E">
            <w:pPr>
              <w:rPr>
                <w:color w:val="000000"/>
                <w:sz w:val="20"/>
                <w:szCs w:val="22"/>
              </w:rPr>
            </w:pPr>
            <w:r w:rsidRPr="00B158DC">
              <w:rPr>
                <w:color w:val="000000"/>
                <w:sz w:val="20"/>
                <w:szCs w:val="22"/>
              </w:rPr>
              <w:t>Трудовая, 2</w:t>
            </w:r>
          </w:p>
        </w:tc>
        <w:tc>
          <w:tcPr>
            <w:tcW w:w="671" w:type="pct"/>
            <w:shd w:val="clear" w:color="auto" w:fill="auto"/>
            <w:noWrap/>
            <w:vAlign w:val="center"/>
            <w:hideMark/>
          </w:tcPr>
          <w:p w14:paraId="211A090F" w14:textId="77777777" w:rsidR="00473BE7" w:rsidRPr="00B158DC" w:rsidRDefault="00473BE7" w:rsidP="0012602E">
            <w:pPr>
              <w:jc w:val="center"/>
              <w:rPr>
                <w:color w:val="000000"/>
                <w:sz w:val="20"/>
                <w:szCs w:val="22"/>
              </w:rPr>
            </w:pPr>
            <w:r w:rsidRPr="00B158DC">
              <w:rPr>
                <w:color w:val="000000"/>
                <w:sz w:val="20"/>
                <w:szCs w:val="22"/>
              </w:rPr>
              <w:t>0,054</w:t>
            </w:r>
          </w:p>
        </w:tc>
        <w:tc>
          <w:tcPr>
            <w:tcW w:w="671" w:type="pct"/>
            <w:shd w:val="clear" w:color="auto" w:fill="auto"/>
            <w:noWrap/>
            <w:vAlign w:val="center"/>
            <w:hideMark/>
          </w:tcPr>
          <w:p w14:paraId="7EDA44F5"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16947A45" w14:textId="77777777" w:rsidR="00473BE7" w:rsidRPr="00B158DC" w:rsidRDefault="00473BE7" w:rsidP="0012602E">
            <w:pPr>
              <w:jc w:val="center"/>
              <w:rPr>
                <w:color w:val="000000"/>
                <w:sz w:val="20"/>
                <w:szCs w:val="22"/>
              </w:rPr>
            </w:pPr>
            <w:r w:rsidRPr="00B158DC">
              <w:rPr>
                <w:color w:val="000000"/>
                <w:sz w:val="20"/>
                <w:szCs w:val="22"/>
              </w:rPr>
              <w:t>0,0088</w:t>
            </w:r>
          </w:p>
        </w:tc>
        <w:tc>
          <w:tcPr>
            <w:tcW w:w="682" w:type="pct"/>
            <w:shd w:val="clear" w:color="auto" w:fill="auto"/>
            <w:noWrap/>
            <w:vAlign w:val="center"/>
            <w:hideMark/>
          </w:tcPr>
          <w:p w14:paraId="592367EE" w14:textId="77777777" w:rsidR="00473BE7" w:rsidRPr="00B158DC" w:rsidRDefault="00473BE7" w:rsidP="0012602E">
            <w:pPr>
              <w:jc w:val="center"/>
              <w:rPr>
                <w:color w:val="000000"/>
                <w:sz w:val="20"/>
                <w:szCs w:val="22"/>
              </w:rPr>
            </w:pPr>
            <w:r w:rsidRPr="00B158DC">
              <w:rPr>
                <w:color w:val="000000"/>
                <w:sz w:val="20"/>
                <w:szCs w:val="22"/>
              </w:rPr>
              <w:t>0,0628</w:t>
            </w:r>
          </w:p>
        </w:tc>
      </w:tr>
      <w:tr w:rsidR="00473BE7" w:rsidRPr="00B158DC" w14:paraId="1B7D9FE2" w14:textId="77777777" w:rsidTr="0012602E">
        <w:trPr>
          <w:trHeight w:hRule="exact" w:val="340"/>
        </w:trPr>
        <w:tc>
          <w:tcPr>
            <w:tcW w:w="2251" w:type="pct"/>
            <w:shd w:val="clear" w:color="auto" w:fill="auto"/>
            <w:noWrap/>
            <w:vAlign w:val="center"/>
            <w:hideMark/>
          </w:tcPr>
          <w:p w14:paraId="2A6EB465" w14:textId="77777777" w:rsidR="00473BE7" w:rsidRPr="00B158DC" w:rsidRDefault="00473BE7" w:rsidP="0012602E">
            <w:pPr>
              <w:rPr>
                <w:color w:val="000000"/>
                <w:sz w:val="20"/>
                <w:szCs w:val="22"/>
              </w:rPr>
            </w:pPr>
            <w:r w:rsidRPr="00B158DC">
              <w:rPr>
                <w:color w:val="000000"/>
                <w:sz w:val="20"/>
                <w:szCs w:val="22"/>
              </w:rPr>
              <w:t>Трудовая, 4а</w:t>
            </w:r>
          </w:p>
        </w:tc>
        <w:tc>
          <w:tcPr>
            <w:tcW w:w="671" w:type="pct"/>
            <w:shd w:val="clear" w:color="auto" w:fill="auto"/>
            <w:noWrap/>
            <w:vAlign w:val="center"/>
            <w:hideMark/>
          </w:tcPr>
          <w:p w14:paraId="740B4122" w14:textId="77777777" w:rsidR="00473BE7" w:rsidRPr="00B158DC" w:rsidRDefault="00473BE7" w:rsidP="0012602E">
            <w:pPr>
              <w:jc w:val="center"/>
              <w:rPr>
                <w:color w:val="000000"/>
                <w:sz w:val="20"/>
                <w:szCs w:val="22"/>
              </w:rPr>
            </w:pPr>
            <w:r w:rsidRPr="00B158DC">
              <w:rPr>
                <w:color w:val="000000"/>
                <w:sz w:val="20"/>
                <w:szCs w:val="22"/>
              </w:rPr>
              <w:t>0,266</w:t>
            </w:r>
          </w:p>
        </w:tc>
        <w:tc>
          <w:tcPr>
            <w:tcW w:w="671" w:type="pct"/>
            <w:shd w:val="clear" w:color="auto" w:fill="auto"/>
            <w:noWrap/>
            <w:vAlign w:val="center"/>
            <w:hideMark/>
          </w:tcPr>
          <w:p w14:paraId="6ECEA943"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09406F8C" w14:textId="77777777" w:rsidR="00473BE7" w:rsidRPr="00B158DC" w:rsidRDefault="00473BE7" w:rsidP="0012602E">
            <w:pPr>
              <w:jc w:val="center"/>
              <w:rPr>
                <w:color w:val="000000"/>
                <w:sz w:val="20"/>
                <w:szCs w:val="22"/>
              </w:rPr>
            </w:pPr>
            <w:r w:rsidRPr="00B158DC">
              <w:rPr>
                <w:color w:val="000000"/>
                <w:sz w:val="20"/>
                <w:szCs w:val="22"/>
              </w:rPr>
              <w:t>0,0433</w:t>
            </w:r>
          </w:p>
        </w:tc>
        <w:tc>
          <w:tcPr>
            <w:tcW w:w="682" w:type="pct"/>
            <w:shd w:val="clear" w:color="auto" w:fill="auto"/>
            <w:noWrap/>
            <w:vAlign w:val="center"/>
            <w:hideMark/>
          </w:tcPr>
          <w:p w14:paraId="0803F93F" w14:textId="77777777" w:rsidR="00473BE7" w:rsidRPr="00B158DC" w:rsidRDefault="00473BE7" w:rsidP="0012602E">
            <w:pPr>
              <w:jc w:val="center"/>
              <w:rPr>
                <w:color w:val="000000"/>
                <w:sz w:val="20"/>
                <w:szCs w:val="22"/>
              </w:rPr>
            </w:pPr>
            <w:r w:rsidRPr="00B158DC">
              <w:rPr>
                <w:color w:val="000000"/>
                <w:sz w:val="20"/>
                <w:szCs w:val="22"/>
              </w:rPr>
              <w:t>0,3093</w:t>
            </w:r>
          </w:p>
        </w:tc>
      </w:tr>
      <w:tr w:rsidR="00473BE7" w:rsidRPr="00B158DC" w14:paraId="0510DFD8" w14:textId="77777777" w:rsidTr="0012602E">
        <w:trPr>
          <w:trHeight w:hRule="exact" w:val="340"/>
        </w:trPr>
        <w:tc>
          <w:tcPr>
            <w:tcW w:w="2251" w:type="pct"/>
            <w:shd w:val="clear" w:color="auto" w:fill="auto"/>
            <w:noWrap/>
            <w:vAlign w:val="center"/>
            <w:hideMark/>
          </w:tcPr>
          <w:p w14:paraId="3D6B6B35" w14:textId="77777777" w:rsidR="00473BE7" w:rsidRPr="00B158DC" w:rsidRDefault="00473BE7" w:rsidP="0012602E">
            <w:pPr>
              <w:rPr>
                <w:color w:val="000000"/>
                <w:sz w:val="20"/>
                <w:szCs w:val="22"/>
              </w:rPr>
            </w:pPr>
            <w:r w:rsidRPr="00B158DC">
              <w:rPr>
                <w:color w:val="000000"/>
                <w:sz w:val="20"/>
                <w:szCs w:val="22"/>
              </w:rPr>
              <w:t>Трудовая, 6</w:t>
            </w:r>
          </w:p>
        </w:tc>
        <w:tc>
          <w:tcPr>
            <w:tcW w:w="671" w:type="pct"/>
            <w:shd w:val="clear" w:color="auto" w:fill="auto"/>
            <w:noWrap/>
            <w:vAlign w:val="center"/>
            <w:hideMark/>
          </w:tcPr>
          <w:p w14:paraId="5CFC9C61" w14:textId="77777777" w:rsidR="00473BE7" w:rsidRPr="00B158DC" w:rsidRDefault="00473BE7" w:rsidP="0012602E">
            <w:pPr>
              <w:jc w:val="center"/>
              <w:rPr>
                <w:color w:val="000000"/>
                <w:sz w:val="20"/>
                <w:szCs w:val="22"/>
              </w:rPr>
            </w:pPr>
            <w:r w:rsidRPr="00B158DC">
              <w:rPr>
                <w:color w:val="000000"/>
                <w:sz w:val="20"/>
                <w:szCs w:val="22"/>
              </w:rPr>
              <w:t>0,03</w:t>
            </w:r>
          </w:p>
        </w:tc>
        <w:tc>
          <w:tcPr>
            <w:tcW w:w="671" w:type="pct"/>
            <w:shd w:val="clear" w:color="auto" w:fill="auto"/>
            <w:noWrap/>
            <w:vAlign w:val="center"/>
            <w:hideMark/>
          </w:tcPr>
          <w:p w14:paraId="6208240E"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6D5C1FB9" w14:textId="77777777" w:rsidR="00473BE7" w:rsidRPr="00B158DC" w:rsidRDefault="00473BE7" w:rsidP="0012602E">
            <w:pPr>
              <w:jc w:val="center"/>
              <w:rPr>
                <w:color w:val="000000"/>
                <w:sz w:val="20"/>
                <w:szCs w:val="22"/>
              </w:rPr>
            </w:pPr>
            <w:r w:rsidRPr="00B158DC">
              <w:rPr>
                <w:color w:val="000000"/>
                <w:sz w:val="20"/>
                <w:szCs w:val="22"/>
              </w:rPr>
              <w:t>0,0048</w:t>
            </w:r>
          </w:p>
        </w:tc>
        <w:tc>
          <w:tcPr>
            <w:tcW w:w="682" w:type="pct"/>
            <w:shd w:val="clear" w:color="auto" w:fill="auto"/>
            <w:noWrap/>
            <w:vAlign w:val="center"/>
            <w:hideMark/>
          </w:tcPr>
          <w:p w14:paraId="0239F8F7" w14:textId="77777777" w:rsidR="00473BE7" w:rsidRPr="00B158DC" w:rsidRDefault="00473BE7" w:rsidP="0012602E">
            <w:pPr>
              <w:jc w:val="center"/>
              <w:rPr>
                <w:color w:val="000000"/>
                <w:sz w:val="20"/>
                <w:szCs w:val="22"/>
              </w:rPr>
            </w:pPr>
            <w:r w:rsidRPr="00B158DC">
              <w:rPr>
                <w:color w:val="000000"/>
                <w:sz w:val="20"/>
                <w:szCs w:val="22"/>
              </w:rPr>
              <w:t>0,0348</w:t>
            </w:r>
          </w:p>
        </w:tc>
      </w:tr>
      <w:tr w:rsidR="00473BE7" w:rsidRPr="00B158DC" w14:paraId="070A8E72" w14:textId="77777777" w:rsidTr="0012602E">
        <w:trPr>
          <w:trHeight w:hRule="exact" w:val="340"/>
        </w:trPr>
        <w:tc>
          <w:tcPr>
            <w:tcW w:w="2251" w:type="pct"/>
            <w:shd w:val="clear" w:color="auto" w:fill="auto"/>
            <w:noWrap/>
            <w:vAlign w:val="center"/>
            <w:hideMark/>
          </w:tcPr>
          <w:p w14:paraId="73681937" w14:textId="77777777" w:rsidR="00473BE7" w:rsidRPr="00B158DC" w:rsidRDefault="00473BE7" w:rsidP="0012602E">
            <w:pPr>
              <w:rPr>
                <w:color w:val="000000"/>
                <w:sz w:val="20"/>
                <w:szCs w:val="22"/>
              </w:rPr>
            </w:pPr>
            <w:r w:rsidRPr="00B158DC">
              <w:rPr>
                <w:color w:val="000000"/>
                <w:sz w:val="20"/>
                <w:szCs w:val="22"/>
              </w:rPr>
              <w:t>Трудовая, 7а</w:t>
            </w:r>
          </w:p>
        </w:tc>
        <w:tc>
          <w:tcPr>
            <w:tcW w:w="671" w:type="pct"/>
            <w:shd w:val="clear" w:color="auto" w:fill="auto"/>
            <w:noWrap/>
            <w:vAlign w:val="center"/>
            <w:hideMark/>
          </w:tcPr>
          <w:p w14:paraId="7B9C4934" w14:textId="77777777" w:rsidR="00473BE7" w:rsidRPr="00B158DC" w:rsidRDefault="00473BE7" w:rsidP="0012602E">
            <w:pPr>
              <w:jc w:val="center"/>
              <w:rPr>
                <w:color w:val="000000"/>
                <w:sz w:val="20"/>
                <w:szCs w:val="22"/>
              </w:rPr>
            </w:pPr>
            <w:r w:rsidRPr="00B158DC">
              <w:rPr>
                <w:color w:val="000000"/>
                <w:sz w:val="20"/>
                <w:szCs w:val="22"/>
              </w:rPr>
              <w:t>0,072</w:t>
            </w:r>
          </w:p>
        </w:tc>
        <w:tc>
          <w:tcPr>
            <w:tcW w:w="671" w:type="pct"/>
            <w:shd w:val="clear" w:color="auto" w:fill="auto"/>
            <w:noWrap/>
            <w:vAlign w:val="center"/>
            <w:hideMark/>
          </w:tcPr>
          <w:p w14:paraId="35B15916"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6FB36AF2" w14:textId="77777777" w:rsidR="00473BE7" w:rsidRPr="00B158DC" w:rsidRDefault="00473BE7" w:rsidP="0012602E">
            <w:pPr>
              <w:jc w:val="center"/>
              <w:rPr>
                <w:color w:val="000000"/>
                <w:sz w:val="20"/>
                <w:szCs w:val="22"/>
              </w:rPr>
            </w:pPr>
            <w:r w:rsidRPr="00B158DC">
              <w:rPr>
                <w:color w:val="000000"/>
                <w:sz w:val="20"/>
                <w:szCs w:val="22"/>
              </w:rPr>
              <w:t>0,0118</w:t>
            </w:r>
          </w:p>
        </w:tc>
        <w:tc>
          <w:tcPr>
            <w:tcW w:w="682" w:type="pct"/>
            <w:shd w:val="clear" w:color="auto" w:fill="auto"/>
            <w:noWrap/>
            <w:vAlign w:val="center"/>
            <w:hideMark/>
          </w:tcPr>
          <w:p w14:paraId="511AAA78" w14:textId="77777777" w:rsidR="00473BE7" w:rsidRPr="00B158DC" w:rsidRDefault="00473BE7" w:rsidP="0012602E">
            <w:pPr>
              <w:jc w:val="center"/>
              <w:rPr>
                <w:color w:val="000000"/>
                <w:sz w:val="20"/>
                <w:szCs w:val="22"/>
              </w:rPr>
            </w:pPr>
            <w:r w:rsidRPr="00B158DC">
              <w:rPr>
                <w:color w:val="000000"/>
                <w:sz w:val="20"/>
                <w:szCs w:val="22"/>
              </w:rPr>
              <w:t>0,0838</w:t>
            </w:r>
          </w:p>
        </w:tc>
      </w:tr>
      <w:tr w:rsidR="00473BE7" w:rsidRPr="00B158DC" w14:paraId="65D6EF8C" w14:textId="77777777" w:rsidTr="0012602E">
        <w:trPr>
          <w:trHeight w:hRule="exact" w:val="340"/>
        </w:trPr>
        <w:tc>
          <w:tcPr>
            <w:tcW w:w="2251" w:type="pct"/>
            <w:shd w:val="clear" w:color="auto" w:fill="auto"/>
            <w:noWrap/>
            <w:vAlign w:val="center"/>
            <w:hideMark/>
          </w:tcPr>
          <w:p w14:paraId="3B075E84" w14:textId="77777777" w:rsidR="00473BE7" w:rsidRPr="00B158DC" w:rsidRDefault="00473BE7" w:rsidP="0012602E">
            <w:pPr>
              <w:rPr>
                <w:color w:val="000000"/>
                <w:sz w:val="20"/>
                <w:szCs w:val="22"/>
              </w:rPr>
            </w:pPr>
            <w:r w:rsidRPr="00B158DC">
              <w:rPr>
                <w:color w:val="000000"/>
                <w:sz w:val="20"/>
                <w:szCs w:val="22"/>
              </w:rPr>
              <w:t>Трудовая, 8</w:t>
            </w:r>
          </w:p>
        </w:tc>
        <w:tc>
          <w:tcPr>
            <w:tcW w:w="671" w:type="pct"/>
            <w:shd w:val="clear" w:color="auto" w:fill="auto"/>
            <w:noWrap/>
            <w:vAlign w:val="center"/>
            <w:hideMark/>
          </w:tcPr>
          <w:p w14:paraId="24C1C326" w14:textId="77777777" w:rsidR="00473BE7" w:rsidRPr="00B158DC" w:rsidRDefault="00473BE7" w:rsidP="0012602E">
            <w:pPr>
              <w:jc w:val="center"/>
              <w:rPr>
                <w:color w:val="000000"/>
                <w:sz w:val="20"/>
                <w:szCs w:val="22"/>
              </w:rPr>
            </w:pPr>
            <w:r w:rsidRPr="00B158DC">
              <w:rPr>
                <w:color w:val="000000"/>
                <w:sz w:val="20"/>
                <w:szCs w:val="22"/>
              </w:rPr>
              <w:t>0,074</w:t>
            </w:r>
          </w:p>
        </w:tc>
        <w:tc>
          <w:tcPr>
            <w:tcW w:w="671" w:type="pct"/>
            <w:shd w:val="clear" w:color="auto" w:fill="auto"/>
            <w:noWrap/>
            <w:vAlign w:val="center"/>
            <w:hideMark/>
          </w:tcPr>
          <w:p w14:paraId="38685070"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14E2A50B" w14:textId="77777777" w:rsidR="00473BE7" w:rsidRPr="00B158DC" w:rsidRDefault="00473BE7" w:rsidP="0012602E">
            <w:pPr>
              <w:jc w:val="center"/>
              <w:rPr>
                <w:color w:val="000000"/>
                <w:sz w:val="20"/>
                <w:szCs w:val="22"/>
              </w:rPr>
            </w:pPr>
            <w:r w:rsidRPr="00B158DC">
              <w:rPr>
                <w:color w:val="000000"/>
                <w:sz w:val="20"/>
                <w:szCs w:val="22"/>
              </w:rPr>
              <w:t>0,012</w:t>
            </w:r>
          </w:p>
        </w:tc>
        <w:tc>
          <w:tcPr>
            <w:tcW w:w="682" w:type="pct"/>
            <w:shd w:val="clear" w:color="auto" w:fill="auto"/>
            <w:noWrap/>
            <w:vAlign w:val="center"/>
            <w:hideMark/>
          </w:tcPr>
          <w:p w14:paraId="55E24DFE" w14:textId="77777777" w:rsidR="00473BE7" w:rsidRPr="00B158DC" w:rsidRDefault="00473BE7" w:rsidP="0012602E">
            <w:pPr>
              <w:jc w:val="center"/>
              <w:rPr>
                <w:color w:val="000000"/>
                <w:sz w:val="20"/>
                <w:szCs w:val="22"/>
              </w:rPr>
            </w:pPr>
            <w:r w:rsidRPr="00B158DC">
              <w:rPr>
                <w:color w:val="000000"/>
                <w:sz w:val="20"/>
                <w:szCs w:val="22"/>
              </w:rPr>
              <w:t>0,086</w:t>
            </w:r>
          </w:p>
        </w:tc>
      </w:tr>
      <w:tr w:rsidR="00473BE7" w:rsidRPr="00B158DC" w14:paraId="4C93C60B" w14:textId="77777777" w:rsidTr="0012602E">
        <w:trPr>
          <w:trHeight w:hRule="exact" w:val="340"/>
        </w:trPr>
        <w:tc>
          <w:tcPr>
            <w:tcW w:w="2251" w:type="pct"/>
            <w:shd w:val="clear" w:color="auto" w:fill="auto"/>
            <w:noWrap/>
            <w:vAlign w:val="center"/>
            <w:hideMark/>
          </w:tcPr>
          <w:p w14:paraId="01B0CBBE" w14:textId="77777777" w:rsidR="00473BE7" w:rsidRPr="00B158DC" w:rsidRDefault="00473BE7" w:rsidP="0012602E">
            <w:pPr>
              <w:rPr>
                <w:color w:val="000000"/>
                <w:sz w:val="20"/>
                <w:szCs w:val="22"/>
              </w:rPr>
            </w:pPr>
            <w:r w:rsidRPr="00B158DC">
              <w:rPr>
                <w:color w:val="000000"/>
                <w:sz w:val="20"/>
                <w:szCs w:val="22"/>
              </w:rPr>
              <w:t>Трудовая, д/с Золотой петушок</w:t>
            </w:r>
          </w:p>
        </w:tc>
        <w:tc>
          <w:tcPr>
            <w:tcW w:w="671" w:type="pct"/>
            <w:shd w:val="clear" w:color="auto" w:fill="auto"/>
            <w:noWrap/>
            <w:vAlign w:val="center"/>
            <w:hideMark/>
          </w:tcPr>
          <w:p w14:paraId="7684F17E" w14:textId="77777777" w:rsidR="00473BE7" w:rsidRPr="00B158DC" w:rsidRDefault="00473BE7" w:rsidP="0012602E">
            <w:pPr>
              <w:jc w:val="center"/>
              <w:rPr>
                <w:color w:val="000000"/>
                <w:sz w:val="20"/>
                <w:szCs w:val="22"/>
              </w:rPr>
            </w:pPr>
            <w:r w:rsidRPr="00B158DC">
              <w:rPr>
                <w:color w:val="000000"/>
                <w:sz w:val="20"/>
                <w:szCs w:val="22"/>
              </w:rPr>
              <w:t>0,089</w:t>
            </w:r>
          </w:p>
        </w:tc>
        <w:tc>
          <w:tcPr>
            <w:tcW w:w="671" w:type="pct"/>
            <w:shd w:val="clear" w:color="auto" w:fill="auto"/>
            <w:noWrap/>
            <w:vAlign w:val="center"/>
            <w:hideMark/>
          </w:tcPr>
          <w:p w14:paraId="653154D4"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309022B5" w14:textId="77777777" w:rsidR="00473BE7" w:rsidRPr="00B158DC" w:rsidRDefault="00473BE7" w:rsidP="0012602E">
            <w:pPr>
              <w:jc w:val="center"/>
              <w:rPr>
                <w:color w:val="000000"/>
                <w:sz w:val="20"/>
                <w:szCs w:val="22"/>
              </w:rPr>
            </w:pPr>
            <w:r w:rsidRPr="00B158DC">
              <w:rPr>
                <w:color w:val="000000"/>
                <w:sz w:val="20"/>
                <w:szCs w:val="22"/>
              </w:rPr>
              <w:t>0,014546586</w:t>
            </w:r>
          </w:p>
        </w:tc>
        <w:tc>
          <w:tcPr>
            <w:tcW w:w="682" w:type="pct"/>
            <w:shd w:val="clear" w:color="auto" w:fill="auto"/>
            <w:noWrap/>
            <w:vAlign w:val="center"/>
            <w:hideMark/>
          </w:tcPr>
          <w:p w14:paraId="24903D7E" w14:textId="77777777" w:rsidR="00473BE7" w:rsidRPr="00B158DC" w:rsidRDefault="00473BE7" w:rsidP="0012602E">
            <w:pPr>
              <w:jc w:val="center"/>
              <w:rPr>
                <w:color w:val="000000"/>
                <w:sz w:val="20"/>
                <w:szCs w:val="22"/>
              </w:rPr>
            </w:pPr>
            <w:r w:rsidRPr="00B158DC">
              <w:rPr>
                <w:color w:val="000000"/>
                <w:sz w:val="20"/>
                <w:szCs w:val="22"/>
              </w:rPr>
              <w:t>0,103546586</w:t>
            </w:r>
          </w:p>
        </w:tc>
      </w:tr>
      <w:tr w:rsidR="00473BE7" w:rsidRPr="00B158DC" w14:paraId="0882AC90" w14:textId="77777777" w:rsidTr="0012602E">
        <w:trPr>
          <w:trHeight w:hRule="exact" w:val="340"/>
        </w:trPr>
        <w:tc>
          <w:tcPr>
            <w:tcW w:w="2251" w:type="pct"/>
            <w:shd w:val="clear" w:color="auto" w:fill="auto"/>
            <w:noWrap/>
            <w:vAlign w:val="center"/>
            <w:hideMark/>
          </w:tcPr>
          <w:p w14:paraId="5C216178" w14:textId="77777777" w:rsidR="00473BE7" w:rsidRPr="00B158DC" w:rsidRDefault="00473BE7" w:rsidP="0012602E">
            <w:pPr>
              <w:rPr>
                <w:color w:val="000000"/>
                <w:sz w:val="20"/>
                <w:szCs w:val="22"/>
              </w:rPr>
            </w:pPr>
            <w:r w:rsidRPr="00B158DC">
              <w:rPr>
                <w:color w:val="000000"/>
                <w:sz w:val="20"/>
                <w:szCs w:val="22"/>
              </w:rPr>
              <w:t>Щорса, 14а</w:t>
            </w:r>
          </w:p>
        </w:tc>
        <w:tc>
          <w:tcPr>
            <w:tcW w:w="671" w:type="pct"/>
            <w:shd w:val="clear" w:color="auto" w:fill="auto"/>
            <w:noWrap/>
            <w:vAlign w:val="center"/>
            <w:hideMark/>
          </w:tcPr>
          <w:p w14:paraId="07A531C2" w14:textId="77777777" w:rsidR="00473BE7" w:rsidRPr="00B158DC" w:rsidRDefault="00473BE7" w:rsidP="0012602E">
            <w:pPr>
              <w:jc w:val="center"/>
              <w:rPr>
                <w:color w:val="000000"/>
                <w:sz w:val="20"/>
                <w:szCs w:val="22"/>
              </w:rPr>
            </w:pPr>
            <w:r w:rsidRPr="00B158DC">
              <w:rPr>
                <w:color w:val="000000"/>
                <w:sz w:val="20"/>
                <w:szCs w:val="22"/>
              </w:rPr>
              <w:t>0,041</w:t>
            </w:r>
          </w:p>
        </w:tc>
        <w:tc>
          <w:tcPr>
            <w:tcW w:w="671" w:type="pct"/>
            <w:shd w:val="clear" w:color="auto" w:fill="auto"/>
            <w:noWrap/>
            <w:vAlign w:val="center"/>
            <w:hideMark/>
          </w:tcPr>
          <w:p w14:paraId="677287F0" w14:textId="77777777" w:rsidR="00473BE7" w:rsidRPr="00B158DC" w:rsidRDefault="00473BE7" w:rsidP="0012602E">
            <w:pPr>
              <w:jc w:val="center"/>
              <w:rPr>
                <w:color w:val="000000"/>
                <w:sz w:val="20"/>
                <w:szCs w:val="22"/>
              </w:rPr>
            </w:pPr>
            <w:r w:rsidRPr="00B158DC">
              <w:rPr>
                <w:color w:val="000000"/>
                <w:sz w:val="20"/>
                <w:szCs w:val="22"/>
              </w:rPr>
              <w:t>-</w:t>
            </w:r>
          </w:p>
        </w:tc>
        <w:tc>
          <w:tcPr>
            <w:tcW w:w="725" w:type="pct"/>
            <w:shd w:val="clear" w:color="auto" w:fill="auto"/>
            <w:noWrap/>
            <w:vAlign w:val="center"/>
            <w:hideMark/>
          </w:tcPr>
          <w:p w14:paraId="2FD5DF53" w14:textId="77777777" w:rsidR="00473BE7" w:rsidRPr="00B158DC" w:rsidRDefault="00473BE7" w:rsidP="0012602E">
            <w:pPr>
              <w:jc w:val="center"/>
              <w:rPr>
                <w:color w:val="000000"/>
                <w:sz w:val="20"/>
                <w:szCs w:val="22"/>
              </w:rPr>
            </w:pPr>
            <w:r w:rsidRPr="00B158DC">
              <w:rPr>
                <w:color w:val="000000"/>
                <w:sz w:val="20"/>
                <w:szCs w:val="22"/>
              </w:rPr>
              <w:t>-</w:t>
            </w:r>
          </w:p>
        </w:tc>
        <w:tc>
          <w:tcPr>
            <w:tcW w:w="682" w:type="pct"/>
            <w:shd w:val="clear" w:color="auto" w:fill="auto"/>
            <w:noWrap/>
            <w:vAlign w:val="center"/>
            <w:hideMark/>
          </w:tcPr>
          <w:p w14:paraId="3AE54486" w14:textId="77777777" w:rsidR="00473BE7" w:rsidRPr="00B158DC" w:rsidRDefault="00473BE7" w:rsidP="0012602E">
            <w:pPr>
              <w:jc w:val="center"/>
              <w:rPr>
                <w:color w:val="000000"/>
                <w:sz w:val="20"/>
                <w:szCs w:val="22"/>
              </w:rPr>
            </w:pPr>
            <w:r w:rsidRPr="00B158DC">
              <w:rPr>
                <w:color w:val="000000"/>
                <w:sz w:val="20"/>
                <w:szCs w:val="22"/>
              </w:rPr>
              <w:t>0,041</w:t>
            </w:r>
          </w:p>
        </w:tc>
      </w:tr>
    </w:tbl>
    <w:p w14:paraId="1822C8A9" w14:textId="77777777" w:rsidR="00473BE7" w:rsidRDefault="00473BE7" w:rsidP="00473BE7">
      <w:pPr>
        <w:pStyle w:val="Maximyz0"/>
      </w:pPr>
    </w:p>
    <w:p w14:paraId="0978C5A7" w14:textId="2C617DDB" w:rsidR="00473BE7" w:rsidRDefault="00473BE7" w:rsidP="00473BE7">
      <w:pPr>
        <w:pStyle w:val="aff4"/>
        <w:keepNext/>
      </w:pPr>
      <w:r>
        <w:t xml:space="preserve">Таблица </w:t>
      </w:r>
      <w:fldSimple w:instr=" STYLEREF 1 \s ">
        <w:r w:rsidR="00B53B84">
          <w:rPr>
            <w:noProof/>
          </w:rPr>
          <w:t>5</w:t>
        </w:r>
      </w:fldSimple>
      <w:r>
        <w:t>.</w:t>
      </w:r>
      <w:fldSimple w:instr=" SEQ Таблица \* ARABIC \s 1 ">
        <w:r w:rsidR="00B53B84">
          <w:rPr>
            <w:noProof/>
          </w:rPr>
          <w:t>4</w:t>
        </w:r>
      </w:fldSimple>
      <w:r>
        <w:t xml:space="preserve"> - Тепловые нагрузки потребителей тепловой энергии, подключенных к котельной ОАО  Теплоснаб-Родники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0"/>
        <w:gridCol w:w="1353"/>
        <w:gridCol w:w="1353"/>
        <w:gridCol w:w="1463"/>
        <w:gridCol w:w="1376"/>
      </w:tblGrid>
      <w:tr w:rsidR="00473BE7" w:rsidRPr="00B158DC" w14:paraId="607CCB41" w14:textId="77777777" w:rsidTr="0012602E">
        <w:trPr>
          <w:tblHeader/>
        </w:trPr>
        <w:tc>
          <w:tcPr>
            <w:tcW w:w="2033" w:type="pct"/>
            <w:shd w:val="clear" w:color="auto" w:fill="auto"/>
            <w:noWrap/>
            <w:vAlign w:val="center"/>
            <w:hideMark/>
          </w:tcPr>
          <w:p w14:paraId="79434B5E"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724" w:type="pct"/>
            <w:shd w:val="clear" w:color="auto" w:fill="auto"/>
            <w:vAlign w:val="center"/>
            <w:hideMark/>
          </w:tcPr>
          <w:p w14:paraId="25AF3BBA"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724" w:type="pct"/>
            <w:shd w:val="clear" w:color="auto" w:fill="auto"/>
            <w:vAlign w:val="center"/>
            <w:hideMark/>
          </w:tcPr>
          <w:p w14:paraId="4E931BAC"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783" w:type="pct"/>
            <w:shd w:val="clear" w:color="auto" w:fill="auto"/>
            <w:vAlign w:val="center"/>
            <w:hideMark/>
          </w:tcPr>
          <w:p w14:paraId="7C996BCC"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736" w:type="pct"/>
            <w:shd w:val="clear" w:color="auto" w:fill="auto"/>
            <w:vAlign w:val="center"/>
            <w:hideMark/>
          </w:tcPr>
          <w:p w14:paraId="24C97AE8"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03595F49" w14:textId="77777777" w:rsidTr="0012602E">
        <w:trPr>
          <w:trHeight w:hRule="exact" w:val="340"/>
        </w:trPr>
        <w:tc>
          <w:tcPr>
            <w:tcW w:w="2033" w:type="pct"/>
            <w:shd w:val="clear" w:color="auto" w:fill="auto"/>
            <w:noWrap/>
            <w:vAlign w:val="center"/>
            <w:hideMark/>
          </w:tcPr>
          <w:p w14:paraId="2E8E6690" w14:textId="77777777" w:rsidR="00473BE7" w:rsidRPr="00B158DC" w:rsidRDefault="00473BE7" w:rsidP="0012602E">
            <w:pPr>
              <w:rPr>
                <w:color w:val="000000"/>
                <w:sz w:val="20"/>
                <w:szCs w:val="22"/>
              </w:rPr>
            </w:pPr>
            <w:r w:rsidRPr="00B158DC">
              <w:rPr>
                <w:color w:val="000000"/>
                <w:sz w:val="20"/>
                <w:szCs w:val="22"/>
              </w:rPr>
              <w:t>Кирова, 13</w:t>
            </w:r>
          </w:p>
        </w:tc>
        <w:tc>
          <w:tcPr>
            <w:tcW w:w="724" w:type="pct"/>
            <w:shd w:val="clear" w:color="auto" w:fill="auto"/>
            <w:noWrap/>
            <w:vAlign w:val="center"/>
            <w:hideMark/>
          </w:tcPr>
          <w:p w14:paraId="28017602" w14:textId="77777777" w:rsidR="00473BE7" w:rsidRPr="00B158DC" w:rsidRDefault="00473BE7" w:rsidP="0012602E">
            <w:pPr>
              <w:jc w:val="center"/>
              <w:rPr>
                <w:color w:val="000000"/>
                <w:sz w:val="20"/>
                <w:szCs w:val="22"/>
              </w:rPr>
            </w:pPr>
            <w:r w:rsidRPr="00B158DC">
              <w:rPr>
                <w:color w:val="000000"/>
                <w:sz w:val="20"/>
                <w:szCs w:val="22"/>
              </w:rPr>
              <w:t>0,075</w:t>
            </w:r>
          </w:p>
        </w:tc>
        <w:tc>
          <w:tcPr>
            <w:tcW w:w="724" w:type="pct"/>
            <w:shd w:val="clear" w:color="auto" w:fill="auto"/>
            <w:noWrap/>
            <w:vAlign w:val="center"/>
            <w:hideMark/>
          </w:tcPr>
          <w:p w14:paraId="5B190071"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6932E775"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60E66FBC" w14:textId="77777777" w:rsidR="00473BE7" w:rsidRPr="00B158DC" w:rsidRDefault="00473BE7" w:rsidP="0012602E">
            <w:pPr>
              <w:jc w:val="center"/>
              <w:rPr>
                <w:color w:val="000000"/>
                <w:sz w:val="20"/>
                <w:szCs w:val="22"/>
              </w:rPr>
            </w:pPr>
            <w:r w:rsidRPr="00B158DC">
              <w:rPr>
                <w:color w:val="000000"/>
                <w:sz w:val="20"/>
                <w:szCs w:val="22"/>
              </w:rPr>
              <w:t>0,075</w:t>
            </w:r>
          </w:p>
        </w:tc>
      </w:tr>
      <w:tr w:rsidR="00473BE7" w:rsidRPr="00B158DC" w14:paraId="145A8D43" w14:textId="77777777" w:rsidTr="0012602E">
        <w:trPr>
          <w:trHeight w:hRule="exact" w:val="340"/>
        </w:trPr>
        <w:tc>
          <w:tcPr>
            <w:tcW w:w="2033" w:type="pct"/>
            <w:shd w:val="clear" w:color="auto" w:fill="auto"/>
            <w:noWrap/>
            <w:vAlign w:val="center"/>
            <w:hideMark/>
          </w:tcPr>
          <w:p w14:paraId="16A91AC9" w14:textId="77777777" w:rsidR="00473BE7" w:rsidRPr="00B158DC" w:rsidRDefault="00473BE7" w:rsidP="0012602E">
            <w:pPr>
              <w:rPr>
                <w:color w:val="000000"/>
                <w:sz w:val="20"/>
                <w:szCs w:val="22"/>
              </w:rPr>
            </w:pPr>
            <w:r w:rsidRPr="00B158DC">
              <w:rPr>
                <w:color w:val="000000"/>
                <w:sz w:val="20"/>
                <w:szCs w:val="22"/>
              </w:rPr>
              <w:t>Кирова, 14</w:t>
            </w:r>
          </w:p>
        </w:tc>
        <w:tc>
          <w:tcPr>
            <w:tcW w:w="724" w:type="pct"/>
            <w:shd w:val="clear" w:color="auto" w:fill="auto"/>
            <w:noWrap/>
            <w:vAlign w:val="center"/>
            <w:hideMark/>
          </w:tcPr>
          <w:p w14:paraId="70754B63" w14:textId="77777777" w:rsidR="00473BE7" w:rsidRPr="00B158DC" w:rsidRDefault="00473BE7" w:rsidP="0012602E">
            <w:pPr>
              <w:jc w:val="center"/>
              <w:rPr>
                <w:color w:val="000000"/>
                <w:sz w:val="20"/>
                <w:szCs w:val="22"/>
              </w:rPr>
            </w:pPr>
            <w:r w:rsidRPr="00B158DC">
              <w:rPr>
                <w:color w:val="000000"/>
                <w:sz w:val="20"/>
                <w:szCs w:val="22"/>
              </w:rPr>
              <w:t>0,084</w:t>
            </w:r>
          </w:p>
        </w:tc>
        <w:tc>
          <w:tcPr>
            <w:tcW w:w="724" w:type="pct"/>
            <w:shd w:val="clear" w:color="auto" w:fill="auto"/>
            <w:noWrap/>
            <w:vAlign w:val="center"/>
            <w:hideMark/>
          </w:tcPr>
          <w:p w14:paraId="5EDA01E9"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6C8825AD"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3E1A5C7A" w14:textId="77777777" w:rsidR="00473BE7" w:rsidRPr="00B158DC" w:rsidRDefault="00473BE7" w:rsidP="0012602E">
            <w:pPr>
              <w:jc w:val="center"/>
              <w:rPr>
                <w:color w:val="000000"/>
                <w:sz w:val="20"/>
                <w:szCs w:val="22"/>
              </w:rPr>
            </w:pPr>
            <w:r w:rsidRPr="00B158DC">
              <w:rPr>
                <w:color w:val="000000"/>
                <w:sz w:val="20"/>
                <w:szCs w:val="22"/>
              </w:rPr>
              <w:t>0,084</w:t>
            </w:r>
          </w:p>
        </w:tc>
      </w:tr>
      <w:tr w:rsidR="00473BE7" w:rsidRPr="00B158DC" w14:paraId="01CC889A" w14:textId="77777777" w:rsidTr="0012602E">
        <w:trPr>
          <w:trHeight w:hRule="exact" w:val="340"/>
        </w:trPr>
        <w:tc>
          <w:tcPr>
            <w:tcW w:w="2033" w:type="pct"/>
            <w:shd w:val="clear" w:color="auto" w:fill="auto"/>
            <w:noWrap/>
            <w:vAlign w:val="center"/>
            <w:hideMark/>
          </w:tcPr>
          <w:p w14:paraId="70EA0E1E" w14:textId="77777777" w:rsidR="00473BE7" w:rsidRPr="00B158DC" w:rsidRDefault="00473BE7" w:rsidP="0012602E">
            <w:pPr>
              <w:rPr>
                <w:color w:val="000000"/>
                <w:sz w:val="20"/>
                <w:szCs w:val="22"/>
              </w:rPr>
            </w:pPr>
            <w:r w:rsidRPr="00B158DC">
              <w:rPr>
                <w:color w:val="000000"/>
                <w:sz w:val="20"/>
                <w:szCs w:val="22"/>
              </w:rPr>
              <w:t>Рябикова, 1</w:t>
            </w:r>
          </w:p>
        </w:tc>
        <w:tc>
          <w:tcPr>
            <w:tcW w:w="724" w:type="pct"/>
            <w:shd w:val="clear" w:color="auto" w:fill="auto"/>
            <w:noWrap/>
            <w:vAlign w:val="center"/>
            <w:hideMark/>
          </w:tcPr>
          <w:p w14:paraId="5E2C7960" w14:textId="77777777" w:rsidR="00473BE7" w:rsidRPr="00B158DC" w:rsidRDefault="00473BE7" w:rsidP="0012602E">
            <w:pPr>
              <w:jc w:val="center"/>
              <w:rPr>
                <w:color w:val="000000"/>
                <w:sz w:val="20"/>
                <w:szCs w:val="22"/>
              </w:rPr>
            </w:pPr>
            <w:r w:rsidRPr="00B158DC">
              <w:rPr>
                <w:color w:val="000000"/>
                <w:sz w:val="20"/>
                <w:szCs w:val="22"/>
              </w:rPr>
              <w:t>0,191</w:t>
            </w:r>
          </w:p>
        </w:tc>
        <w:tc>
          <w:tcPr>
            <w:tcW w:w="724" w:type="pct"/>
            <w:shd w:val="clear" w:color="auto" w:fill="auto"/>
            <w:noWrap/>
            <w:vAlign w:val="center"/>
            <w:hideMark/>
          </w:tcPr>
          <w:p w14:paraId="6B39480A"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F8DA49E"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47F0F3FA" w14:textId="77777777" w:rsidR="00473BE7" w:rsidRPr="00B158DC" w:rsidRDefault="00473BE7" w:rsidP="0012602E">
            <w:pPr>
              <w:jc w:val="center"/>
              <w:rPr>
                <w:color w:val="000000"/>
                <w:sz w:val="20"/>
                <w:szCs w:val="22"/>
              </w:rPr>
            </w:pPr>
            <w:r w:rsidRPr="00B158DC">
              <w:rPr>
                <w:color w:val="000000"/>
                <w:sz w:val="20"/>
                <w:szCs w:val="22"/>
              </w:rPr>
              <w:t>0,191</w:t>
            </w:r>
          </w:p>
        </w:tc>
      </w:tr>
      <w:tr w:rsidR="00473BE7" w:rsidRPr="00B158DC" w14:paraId="5C0D76F4" w14:textId="77777777" w:rsidTr="0012602E">
        <w:trPr>
          <w:trHeight w:hRule="exact" w:val="340"/>
        </w:trPr>
        <w:tc>
          <w:tcPr>
            <w:tcW w:w="2033" w:type="pct"/>
            <w:shd w:val="clear" w:color="auto" w:fill="auto"/>
            <w:noWrap/>
            <w:vAlign w:val="center"/>
            <w:hideMark/>
          </w:tcPr>
          <w:p w14:paraId="1EA13A10" w14:textId="77777777" w:rsidR="00473BE7" w:rsidRPr="00B158DC" w:rsidRDefault="00473BE7" w:rsidP="0012602E">
            <w:pPr>
              <w:rPr>
                <w:color w:val="000000"/>
                <w:sz w:val="20"/>
                <w:szCs w:val="22"/>
              </w:rPr>
            </w:pPr>
            <w:r w:rsidRPr="00B158DC">
              <w:rPr>
                <w:color w:val="000000"/>
                <w:sz w:val="20"/>
                <w:szCs w:val="22"/>
              </w:rPr>
              <w:t>Рябикова, 10</w:t>
            </w:r>
          </w:p>
        </w:tc>
        <w:tc>
          <w:tcPr>
            <w:tcW w:w="724" w:type="pct"/>
            <w:shd w:val="clear" w:color="auto" w:fill="auto"/>
            <w:noWrap/>
            <w:vAlign w:val="center"/>
            <w:hideMark/>
          </w:tcPr>
          <w:p w14:paraId="2A3D418C" w14:textId="77777777" w:rsidR="00473BE7" w:rsidRPr="00B158DC" w:rsidRDefault="00473BE7" w:rsidP="0012602E">
            <w:pPr>
              <w:jc w:val="center"/>
              <w:rPr>
                <w:color w:val="000000"/>
                <w:sz w:val="20"/>
                <w:szCs w:val="22"/>
              </w:rPr>
            </w:pPr>
            <w:r w:rsidRPr="00B158DC">
              <w:rPr>
                <w:color w:val="000000"/>
                <w:sz w:val="20"/>
                <w:szCs w:val="22"/>
              </w:rPr>
              <w:t>0,29</w:t>
            </w:r>
          </w:p>
        </w:tc>
        <w:tc>
          <w:tcPr>
            <w:tcW w:w="724" w:type="pct"/>
            <w:shd w:val="clear" w:color="auto" w:fill="auto"/>
            <w:noWrap/>
            <w:vAlign w:val="center"/>
            <w:hideMark/>
          </w:tcPr>
          <w:p w14:paraId="0B085827"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5A2A7DCC"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2B28ECB4" w14:textId="77777777" w:rsidR="00473BE7" w:rsidRPr="00B158DC" w:rsidRDefault="00473BE7" w:rsidP="0012602E">
            <w:pPr>
              <w:jc w:val="center"/>
              <w:rPr>
                <w:color w:val="000000"/>
                <w:sz w:val="20"/>
                <w:szCs w:val="22"/>
              </w:rPr>
            </w:pPr>
            <w:r w:rsidRPr="00B158DC">
              <w:rPr>
                <w:color w:val="000000"/>
                <w:sz w:val="20"/>
                <w:szCs w:val="22"/>
              </w:rPr>
              <w:t>0,29</w:t>
            </w:r>
          </w:p>
        </w:tc>
      </w:tr>
      <w:tr w:rsidR="00473BE7" w:rsidRPr="00B158DC" w14:paraId="54E9C2F6" w14:textId="77777777" w:rsidTr="0012602E">
        <w:trPr>
          <w:trHeight w:hRule="exact" w:val="340"/>
        </w:trPr>
        <w:tc>
          <w:tcPr>
            <w:tcW w:w="2033" w:type="pct"/>
            <w:shd w:val="clear" w:color="auto" w:fill="auto"/>
            <w:noWrap/>
            <w:vAlign w:val="center"/>
            <w:hideMark/>
          </w:tcPr>
          <w:p w14:paraId="0B994603" w14:textId="77777777" w:rsidR="00473BE7" w:rsidRPr="00B158DC" w:rsidRDefault="00473BE7" w:rsidP="0012602E">
            <w:pPr>
              <w:rPr>
                <w:color w:val="000000"/>
                <w:sz w:val="20"/>
                <w:szCs w:val="22"/>
              </w:rPr>
            </w:pPr>
            <w:r w:rsidRPr="00B158DC">
              <w:rPr>
                <w:color w:val="000000"/>
                <w:sz w:val="20"/>
                <w:szCs w:val="22"/>
              </w:rPr>
              <w:t>Рябикова, 11</w:t>
            </w:r>
          </w:p>
        </w:tc>
        <w:tc>
          <w:tcPr>
            <w:tcW w:w="724" w:type="pct"/>
            <w:shd w:val="clear" w:color="auto" w:fill="auto"/>
            <w:noWrap/>
            <w:vAlign w:val="center"/>
            <w:hideMark/>
          </w:tcPr>
          <w:p w14:paraId="121F8CA0" w14:textId="77777777" w:rsidR="00473BE7" w:rsidRPr="00B158DC" w:rsidRDefault="00473BE7" w:rsidP="0012602E">
            <w:pPr>
              <w:jc w:val="center"/>
              <w:rPr>
                <w:color w:val="000000"/>
                <w:sz w:val="20"/>
                <w:szCs w:val="22"/>
              </w:rPr>
            </w:pPr>
            <w:r w:rsidRPr="00B158DC">
              <w:rPr>
                <w:color w:val="000000"/>
                <w:sz w:val="20"/>
                <w:szCs w:val="22"/>
              </w:rPr>
              <w:t>0,219</w:t>
            </w:r>
          </w:p>
        </w:tc>
        <w:tc>
          <w:tcPr>
            <w:tcW w:w="724" w:type="pct"/>
            <w:shd w:val="clear" w:color="auto" w:fill="auto"/>
            <w:noWrap/>
            <w:vAlign w:val="center"/>
            <w:hideMark/>
          </w:tcPr>
          <w:p w14:paraId="5F629E0E"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6556674F"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3EC634F0" w14:textId="77777777" w:rsidR="00473BE7" w:rsidRPr="00B158DC" w:rsidRDefault="00473BE7" w:rsidP="0012602E">
            <w:pPr>
              <w:jc w:val="center"/>
              <w:rPr>
                <w:color w:val="000000"/>
                <w:sz w:val="20"/>
                <w:szCs w:val="22"/>
              </w:rPr>
            </w:pPr>
            <w:r w:rsidRPr="00B158DC">
              <w:rPr>
                <w:color w:val="000000"/>
                <w:sz w:val="20"/>
                <w:szCs w:val="22"/>
              </w:rPr>
              <w:t>0,219</w:t>
            </w:r>
          </w:p>
        </w:tc>
      </w:tr>
      <w:tr w:rsidR="00473BE7" w:rsidRPr="00B158DC" w14:paraId="677219A9" w14:textId="77777777" w:rsidTr="0012602E">
        <w:trPr>
          <w:trHeight w:hRule="exact" w:val="340"/>
        </w:trPr>
        <w:tc>
          <w:tcPr>
            <w:tcW w:w="2033" w:type="pct"/>
            <w:shd w:val="clear" w:color="auto" w:fill="auto"/>
            <w:noWrap/>
            <w:vAlign w:val="center"/>
            <w:hideMark/>
          </w:tcPr>
          <w:p w14:paraId="26E94729" w14:textId="77777777" w:rsidR="00473BE7" w:rsidRPr="00B158DC" w:rsidRDefault="00473BE7" w:rsidP="0012602E">
            <w:pPr>
              <w:rPr>
                <w:color w:val="000000"/>
                <w:sz w:val="20"/>
                <w:szCs w:val="22"/>
              </w:rPr>
            </w:pPr>
            <w:r w:rsidRPr="00B158DC">
              <w:rPr>
                <w:color w:val="000000"/>
                <w:sz w:val="20"/>
                <w:szCs w:val="22"/>
              </w:rPr>
              <w:t>Рябикова, 12</w:t>
            </w:r>
          </w:p>
        </w:tc>
        <w:tc>
          <w:tcPr>
            <w:tcW w:w="724" w:type="pct"/>
            <w:shd w:val="clear" w:color="auto" w:fill="auto"/>
            <w:noWrap/>
            <w:vAlign w:val="center"/>
            <w:hideMark/>
          </w:tcPr>
          <w:p w14:paraId="5E5BCA08" w14:textId="77777777" w:rsidR="00473BE7" w:rsidRPr="00B158DC" w:rsidRDefault="00473BE7" w:rsidP="0012602E">
            <w:pPr>
              <w:jc w:val="center"/>
              <w:rPr>
                <w:color w:val="000000"/>
                <w:sz w:val="20"/>
                <w:szCs w:val="22"/>
              </w:rPr>
            </w:pPr>
            <w:r w:rsidRPr="00B158DC">
              <w:rPr>
                <w:color w:val="000000"/>
                <w:sz w:val="20"/>
                <w:szCs w:val="22"/>
              </w:rPr>
              <w:t>0,497</w:t>
            </w:r>
          </w:p>
        </w:tc>
        <w:tc>
          <w:tcPr>
            <w:tcW w:w="724" w:type="pct"/>
            <w:shd w:val="clear" w:color="auto" w:fill="auto"/>
            <w:noWrap/>
            <w:vAlign w:val="center"/>
            <w:hideMark/>
          </w:tcPr>
          <w:p w14:paraId="02628275"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1833650C" w14:textId="77777777" w:rsidR="00473BE7" w:rsidRPr="00B158DC" w:rsidRDefault="00473BE7" w:rsidP="0012602E">
            <w:pPr>
              <w:jc w:val="center"/>
              <w:rPr>
                <w:color w:val="000000"/>
                <w:sz w:val="20"/>
                <w:szCs w:val="22"/>
              </w:rPr>
            </w:pPr>
            <w:r w:rsidRPr="00B158DC">
              <w:rPr>
                <w:color w:val="000000"/>
                <w:sz w:val="20"/>
                <w:szCs w:val="22"/>
              </w:rPr>
              <w:t>0,0737</w:t>
            </w:r>
          </w:p>
        </w:tc>
        <w:tc>
          <w:tcPr>
            <w:tcW w:w="736" w:type="pct"/>
            <w:shd w:val="clear" w:color="auto" w:fill="auto"/>
            <w:noWrap/>
            <w:vAlign w:val="center"/>
            <w:hideMark/>
          </w:tcPr>
          <w:p w14:paraId="06B84D17" w14:textId="77777777" w:rsidR="00473BE7" w:rsidRPr="00B158DC" w:rsidRDefault="00473BE7" w:rsidP="0012602E">
            <w:pPr>
              <w:jc w:val="center"/>
              <w:rPr>
                <w:color w:val="000000"/>
                <w:sz w:val="20"/>
                <w:szCs w:val="22"/>
              </w:rPr>
            </w:pPr>
            <w:r w:rsidRPr="00B158DC">
              <w:rPr>
                <w:color w:val="000000"/>
                <w:sz w:val="20"/>
                <w:szCs w:val="22"/>
              </w:rPr>
              <w:t>0,5707</w:t>
            </w:r>
          </w:p>
        </w:tc>
      </w:tr>
      <w:tr w:rsidR="00473BE7" w:rsidRPr="00B158DC" w14:paraId="13165078" w14:textId="77777777" w:rsidTr="0012602E">
        <w:trPr>
          <w:trHeight w:hRule="exact" w:val="340"/>
        </w:trPr>
        <w:tc>
          <w:tcPr>
            <w:tcW w:w="2033" w:type="pct"/>
            <w:shd w:val="clear" w:color="auto" w:fill="auto"/>
            <w:noWrap/>
            <w:vAlign w:val="center"/>
            <w:hideMark/>
          </w:tcPr>
          <w:p w14:paraId="1F4F4BFA" w14:textId="77777777" w:rsidR="00473BE7" w:rsidRPr="00B158DC" w:rsidRDefault="00473BE7" w:rsidP="0012602E">
            <w:pPr>
              <w:rPr>
                <w:color w:val="000000"/>
                <w:sz w:val="20"/>
                <w:szCs w:val="22"/>
              </w:rPr>
            </w:pPr>
            <w:r w:rsidRPr="00B158DC">
              <w:rPr>
                <w:color w:val="000000"/>
                <w:sz w:val="20"/>
                <w:szCs w:val="22"/>
              </w:rPr>
              <w:t>Рябикова, 13</w:t>
            </w:r>
          </w:p>
        </w:tc>
        <w:tc>
          <w:tcPr>
            <w:tcW w:w="724" w:type="pct"/>
            <w:shd w:val="clear" w:color="auto" w:fill="auto"/>
            <w:noWrap/>
            <w:vAlign w:val="center"/>
            <w:hideMark/>
          </w:tcPr>
          <w:p w14:paraId="402278A8" w14:textId="77777777" w:rsidR="00473BE7" w:rsidRPr="00B158DC" w:rsidRDefault="00473BE7" w:rsidP="0012602E">
            <w:pPr>
              <w:jc w:val="center"/>
              <w:rPr>
                <w:color w:val="000000"/>
                <w:sz w:val="20"/>
                <w:szCs w:val="22"/>
              </w:rPr>
            </w:pPr>
            <w:r w:rsidRPr="00B158DC">
              <w:rPr>
                <w:color w:val="000000"/>
                <w:sz w:val="20"/>
                <w:szCs w:val="22"/>
              </w:rPr>
              <w:t>0,348</w:t>
            </w:r>
          </w:p>
        </w:tc>
        <w:tc>
          <w:tcPr>
            <w:tcW w:w="724" w:type="pct"/>
            <w:shd w:val="clear" w:color="auto" w:fill="auto"/>
            <w:noWrap/>
            <w:vAlign w:val="center"/>
            <w:hideMark/>
          </w:tcPr>
          <w:p w14:paraId="057B9FC6"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72AD2121"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76DCE3A6" w14:textId="77777777" w:rsidR="00473BE7" w:rsidRPr="00B158DC" w:rsidRDefault="00473BE7" w:rsidP="0012602E">
            <w:pPr>
              <w:jc w:val="center"/>
              <w:rPr>
                <w:color w:val="000000"/>
                <w:sz w:val="20"/>
                <w:szCs w:val="22"/>
              </w:rPr>
            </w:pPr>
            <w:r w:rsidRPr="00B158DC">
              <w:rPr>
                <w:color w:val="000000"/>
                <w:sz w:val="20"/>
                <w:szCs w:val="22"/>
              </w:rPr>
              <w:t>0,348</w:t>
            </w:r>
          </w:p>
        </w:tc>
      </w:tr>
      <w:tr w:rsidR="00473BE7" w:rsidRPr="00B158DC" w14:paraId="556CE854" w14:textId="77777777" w:rsidTr="0012602E">
        <w:trPr>
          <w:trHeight w:hRule="exact" w:val="340"/>
        </w:trPr>
        <w:tc>
          <w:tcPr>
            <w:tcW w:w="2033" w:type="pct"/>
            <w:shd w:val="clear" w:color="auto" w:fill="auto"/>
            <w:noWrap/>
            <w:vAlign w:val="center"/>
            <w:hideMark/>
          </w:tcPr>
          <w:p w14:paraId="5A19B421" w14:textId="77777777" w:rsidR="00473BE7" w:rsidRPr="00B158DC" w:rsidRDefault="00473BE7" w:rsidP="0012602E">
            <w:pPr>
              <w:rPr>
                <w:color w:val="000000"/>
                <w:sz w:val="20"/>
                <w:szCs w:val="22"/>
              </w:rPr>
            </w:pPr>
            <w:r w:rsidRPr="00B158DC">
              <w:rPr>
                <w:color w:val="000000"/>
                <w:sz w:val="20"/>
                <w:szCs w:val="22"/>
              </w:rPr>
              <w:t>Рябикова, 14</w:t>
            </w:r>
          </w:p>
        </w:tc>
        <w:tc>
          <w:tcPr>
            <w:tcW w:w="724" w:type="pct"/>
            <w:shd w:val="clear" w:color="auto" w:fill="auto"/>
            <w:noWrap/>
            <w:vAlign w:val="center"/>
            <w:hideMark/>
          </w:tcPr>
          <w:p w14:paraId="27203A18" w14:textId="77777777" w:rsidR="00473BE7" w:rsidRPr="00B158DC" w:rsidRDefault="00473BE7" w:rsidP="0012602E">
            <w:pPr>
              <w:jc w:val="center"/>
              <w:rPr>
                <w:color w:val="000000"/>
                <w:sz w:val="20"/>
                <w:szCs w:val="22"/>
              </w:rPr>
            </w:pPr>
            <w:r w:rsidRPr="00B158DC">
              <w:rPr>
                <w:color w:val="000000"/>
                <w:sz w:val="20"/>
                <w:szCs w:val="22"/>
              </w:rPr>
              <w:t>0,201</w:t>
            </w:r>
          </w:p>
        </w:tc>
        <w:tc>
          <w:tcPr>
            <w:tcW w:w="724" w:type="pct"/>
            <w:shd w:val="clear" w:color="auto" w:fill="auto"/>
            <w:noWrap/>
            <w:vAlign w:val="center"/>
            <w:hideMark/>
          </w:tcPr>
          <w:p w14:paraId="1A6177F9"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28444959" w14:textId="77777777" w:rsidR="00473BE7" w:rsidRPr="00B158DC" w:rsidRDefault="00473BE7" w:rsidP="0012602E">
            <w:pPr>
              <w:jc w:val="center"/>
              <w:rPr>
                <w:color w:val="000000"/>
                <w:sz w:val="20"/>
                <w:szCs w:val="22"/>
              </w:rPr>
            </w:pPr>
            <w:r w:rsidRPr="00B158DC">
              <w:rPr>
                <w:color w:val="000000"/>
                <w:sz w:val="20"/>
                <w:szCs w:val="22"/>
              </w:rPr>
              <w:t>0,0517</w:t>
            </w:r>
          </w:p>
        </w:tc>
        <w:tc>
          <w:tcPr>
            <w:tcW w:w="736" w:type="pct"/>
            <w:shd w:val="clear" w:color="auto" w:fill="auto"/>
            <w:noWrap/>
            <w:vAlign w:val="center"/>
            <w:hideMark/>
          </w:tcPr>
          <w:p w14:paraId="5EBEB685" w14:textId="77777777" w:rsidR="00473BE7" w:rsidRPr="00B158DC" w:rsidRDefault="00473BE7" w:rsidP="0012602E">
            <w:pPr>
              <w:jc w:val="center"/>
              <w:rPr>
                <w:color w:val="000000"/>
                <w:sz w:val="20"/>
                <w:szCs w:val="22"/>
              </w:rPr>
            </w:pPr>
            <w:r w:rsidRPr="00B158DC">
              <w:rPr>
                <w:color w:val="000000"/>
                <w:sz w:val="20"/>
                <w:szCs w:val="22"/>
              </w:rPr>
              <w:t>0,2527</w:t>
            </w:r>
          </w:p>
        </w:tc>
      </w:tr>
      <w:tr w:rsidR="00473BE7" w:rsidRPr="00B158DC" w14:paraId="6297C6A1" w14:textId="77777777" w:rsidTr="0012602E">
        <w:trPr>
          <w:trHeight w:hRule="exact" w:val="340"/>
        </w:trPr>
        <w:tc>
          <w:tcPr>
            <w:tcW w:w="2033" w:type="pct"/>
            <w:shd w:val="clear" w:color="auto" w:fill="auto"/>
            <w:noWrap/>
            <w:vAlign w:val="center"/>
            <w:hideMark/>
          </w:tcPr>
          <w:p w14:paraId="4E19BA74" w14:textId="77777777" w:rsidR="00473BE7" w:rsidRPr="00B158DC" w:rsidRDefault="00473BE7" w:rsidP="0012602E">
            <w:pPr>
              <w:rPr>
                <w:color w:val="000000"/>
                <w:sz w:val="20"/>
                <w:szCs w:val="22"/>
              </w:rPr>
            </w:pPr>
            <w:r w:rsidRPr="00B158DC">
              <w:rPr>
                <w:color w:val="000000"/>
                <w:sz w:val="20"/>
                <w:szCs w:val="22"/>
              </w:rPr>
              <w:t>Рябикова, 1а</w:t>
            </w:r>
          </w:p>
        </w:tc>
        <w:tc>
          <w:tcPr>
            <w:tcW w:w="724" w:type="pct"/>
            <w:shd w:val="clear" w:color="auto" w:fill="auto"/>
            <w:noWrap/>
            <w:vAlign w:val="center"/>
            <w:hideMark/>
          </w:tcPr>
          <w:p w14:paraId="4C12C91C" w14:textId="77777777" w:rsidR="00473BE7" w:rsidRPr="00B158DC" w:rsidRDefault="00473BE7" w:rsidP="0012602E">
            <w:pPr>
              <w:jc w:val="center"/>
              <w:rPr>
                <w:color w:val="000000"/>
                <w:sz w:val="20"/>
                <w:szCs w:val="22"/>
              </w:rPr>
            </w:pPr>
            <w:r w:rsidRPr="00B158DC">
              <w:rPr>
                <w:color w:val="000000"/>
                <w:sz w:val="20"/>
                <w:szCs w:val="22"/>
              </w:rPr>
              <w:t>0,015</w:t>
            </w:r>
          </w:p>
        </w:tc>
        <w:tc>
          <w:tcPr>
            <w:tcW w:w="724" w:type="pct"/>
            <w:shd w:val="clear" w:color="auto" w:fill="auto"/>
            <w:noWrap/>
            <w:vAlign w:val="center"/>
            <w:hideMark/>
          </w:tcPr>
          <w:p w14:paraId="07BA1044"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80EB30F"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36F7FC53" w14:textId="77777777" w:rsidR="00473BE7" w:rsidRPr="00B158DC" w:rsidRDefault="00473BE7" w:rsidP="0012602E">
            <w:pPr>
              <w:jc w:val="center"/>
              <w:rPr>
                <w:color w:val="000000"/>
                <w:sz w:val="20"/>
                <w:szCs w:val="22"/>
              </w:rPr>
            </w:pPr>
            <w:r w:rsidRPr="00B158DC">
              <w:rPr>
                <w:color w:val="000000"/>
                <w:sz w:val="20"/>
                <w:szCs w:val="22"/>
              </w:rPr>
              <w:t>0,015</w:t>
            </w:r>
          </w:p>
        </w:tc>
      </w:tr>
      <w:tr w:rsidR="00473BE7" w:rsidRPr="00B158DC" w14:paraId="2FDD6E76" w14:textId="77777777" w:rsidTr="0012602E">
        <w:trPr>
          <w:trHeight w:hRule="exact" w:val="340"/>
        </w:trPr>
        <w:tc>
          <w:tcPr>
            <w:tcW w:w="2033" w:type="pct"/>
            <w:shd w:val="clear" w:color="auto" w:fill="auto"/>
            <w:noWrap/>
            <w:vAlign w:val="center"/>
            <w:hideMark/>
          </w:tcPr>
          <w:p w14:paraId="73ABFD74" w14:textId="77777777" w:rsidR="00473BE7" w:rsidRPr="00B158DC" w:rsidRDefault="00473BE7" w:rsidP="0012602E">
            <w:pPr>
              <w:rPr>
                <w:color w:val="000000"/>
                <w:sz w:val="20"/>
                <w:szCs w:val="22"/>
              </w:rPr>
            </w:pPr>
            <w:r w:rsidRPr="00B158DC">
              <w:rPr>
                <w:color w:val="000000"/>
                <w:sz w:val="20"/>
                <w:szCs w:val="22"/>
              </w:rPr>
              <w:t>Рябикова, 1б</w:t>
            </w:r>
          </w:p>
        </w:tc>
        <w:tc>
          <w:tcPr>
            <w:tcW w:w="724" w:type="pct"/>
            <w:shd w:val="clear" w:color="auto" w:fill="auto"/>
            <w:noWrap/>
            <w:vAlign w:val="center"/>
            <w:hideMark/>
          </w:tcPr>
          <w:p w14:paraId="28274BB8" w14:textId="77777777" w:rsidR="00473BE7" w:rsidRPr="00B158DC" w:rsidRDefault="00473BE7" w:rsidP="0012602E">
            <w:pPr>
              <w:jc w:val="center"/>
              <w:rPr>
                <w:color w:val="000000"/>
                <w:sz w:val="20"/>
                <w:szCs w:val="22"/>
              </w:rPr>
            </w:pPr>
            <w:r w:rsidRPr="00B158DC">
              <w:rPr>
                <w:color w:val="000000"/>
                <w:sz w:val="20"/>
                <w:szCs w:val="22"/>
              </w:rPr>
              <w:t>0,011</w:t>
            </w:r>
          </w:p>
        </w:tc>
        <w:tc>
          <w:tcPr>
            <w:tcW w:w="724" w:type="pct"/>
            <w:shd w:val="clear" w:color="auto" w:fill="auto"/>
            <w:noWrap/>
            <w:vAlign w:val="center"/>
            <w:hideMark/>
          </w:tcPr>
          <w:p w14:paraId="06909FFF"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7556BE6B"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1BD40556" w14:textId="77777777" w:rsidR="00473BE7" w:rsidRPr="00B158DC" w:rsidRDefault="00473BE7" w:rsidP="0012602E">
            <w:pPr>
              <w:jc w:val="center"/>
              <w:rPr>
                <w:color w:val="000000"/>
                <w:sz w:val="20"/>
                <w:szCs w:val="22"/>
              </w:rPr>
            </w:pPr>
            <w:r w:rsidRPr="00B158DC">
              <w:rPr>
                <w:color w:val="000000"/>
                <w:sz w:val="20"/>
                <w:szCs w:val="22"/>
              </w:rPr>
              <w:t>0,011</w:t>
            </w:r>
          </w:p>
        </w:tc>
      </w:tr>
      <w:tr w:rsidR="00473BE7" w:rsidRPr="00B158DC" w14:paraId="049B371F" w14:textId="77777777" w:rsidTr="0012602E">
        <w:trPr>
          <w:trHeight w:hRule="exact" w:val="340"/>
        </w:trPr>
        <w:tc>
          <w:tcPr>
            <w:tcW w:w="2033" w:type="pct"/>
            <w:shd w:val="clear" w:color="auto" w:fill="auto"/>
            <w:noWrap/>
            <w:vAlign w:val="center"/>
            <w:hideMark/>
          </w:tcPr>
          <w:p w14:paraId="5CE383E0" w14:textId="77777777" w:rsidR="00473BE7" w:rsidRPr="00B158DC" w:rsidRDefault="00473BE7" w:rsidP="0012602E">
            <w:pPr>
              <w:rPr>
                <w:color w:val="000000"/>
                <w:sz w:val="20"/>
                <w:szCs w:val="22"/>
              </w:rPr>
            </w:pPr>
            <w:r w:rsidRPr="00B158DC">
              <w:rPr>
                <w:color w:val="000000"/>
                <w:sz w:val="20"/>
                <w:szCs w:val="22"/>
              </w:rPr>
              <w:t>Рябикова, 3</w:t>
            </w:r>
          </w:p>
        </w:tc>
        <w:tc>
          <w:tcPr>
            <w:tcW w:w="724" w:type="pct"/>
            <w:shd w:val="clear" w:color="auto" w:fill="auto"/>
            <w:noWrap/>
            <w:vAlign w:val="center"/>
            <w:hideMark/>
          </w:tcPr>
          <w:p w14:paraId="1F470E81" w14:textId="77777777" w:rsidR="00473BE7" w:rsidRPr="00B158DC" w:rsidRDefault="00473BE7" w:rsidP="0012602E">
            <w:pPr>
              <w:jc w:val="center"/>
              <w:rPr>
                <w:color w:val="000000"/>
                <w:sz w:val="20"/>
                <w:szCs w:val="22"/>
              </w:rPr>
            </w:pPr>
            <w:r w:rsidRPr="00B158DC">
              <w:rPr>
                <w:color w:val="000000"/>
                <w:sz w:val="20"/>
                <w:szCs w:val="22"/>
              </w:rPr>
              <w:t>0,074</w:t>
            </w:r>
          </w:p>
        </w:tc>
        <w:tc>
          <w:tcPr>
            <w:tcW w:w="724" w:type="pct"/>
            <w:shd w:val="clear" w:color="auto" w:fill="auto"/>
            <w:noWrap/>
            <w:vAlign w:val="center"/>
            <w:hideMark/>
          </w:tcPr>
          <w:p w14:paraId="04043472"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305CBB21"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70839FED" w14:textId="77777777" w:rsidR="00473BE7" w:rsidRPr="00B158DC" w:rsidRDefault="00473BE7" w:rsidP="0012602E">
            <w:pPr>
              <w:jc w:val="center"/>
              <w:rPr>
                <w:color w:val="000000"/>
                <w:sz w:val="20"/>
                <w:szCs w:val="22"/>
              </w:rPr>
            </w:pPr>
            <w:r w:rsidRPr="00B158DC">
              <w:rPr>
                <w:color w:val="000000"/>
                <w:sz w:val="20"/>
                <w:szCs w:val="22"/>
              </w:rPr>
              <w:t>0,074</w:t>
            </w:r>
          </w:p>
        </w:tc>
      </w:tr>
      <w:tr w:rsidR="00473BE7" w:rsidRPr="00B158DC" w14:paraId="1ED0B050" w14:textId="77777777" w:rsidTr="0012602E">
        <w:trPr>
          <w:trHeight w:hRule="exact" w:val="340"/>
        </w:trPr>
        <w:tc>
          <w:tcPr>
            <w:tcW w:w="2033" w:type="pct"/>
            <w:shd w:val="clear" w:color="auto" w:fill="auto"/>
            <w:noWrap/>
            <w:vAlign w:val="center"/>
            <w:hideMark/>
          </w:tcPr>
          <w:p w14:paraId="519E42A7" w14:textId="77777777" w:rsidR="00473BE7" w:rsidRPr="00B158DC" w:rsidRDefault="00473BE7" w:rsidP="0012602E">
            <w:pPr>
              <w:rPr>
                <w:color w:val="000000"/>
                <w:sz w:val="20"/>
                <w:szCs w:val="22"/>
              </w:rPr>
            </w:pPr>
            <w:r w:rsidRPr="00B158DC">
              <w:rPr>
                <w:color w:val="000000"/>
                <w:sz w:val="20"/>
                <w:szCs w:val="22"/>
              </w:rPr>
              <w:lastRenderedPageBreak/>
              <w:t>Рябикова, 4</w:t>
            </w:r>
          </w:p>
        </w:tc>
        <w:tc>
          <w:tcPr>
            <w:tcW w:w="724" w:type="pct"/>
            <w:shd w:val="clear" w:color="auto" w:fill="auto"/>
            <w:noWrap/>
            <w:vAlign w:val="center"/>
            <w:hideMark/>
          </w:tcPr>
          <w:p w14:paraId="3F6FE8D2" w14:textId="77777777" w:rsidR="00473BE7" w:rsidRPr="00B158DC" w:rsidRDefault="00473BE7" w:rsidP="0012602E">
            <w:pPr>
              <w:jc w:val="center"/>
              <w:rPr>
                <w:color w:val="000000"/>
                <w:sz w:val="20"/>
                <w:szCs w:val="22"/>
              </w:rPr>
            </w:pPr>
            <w:r w:rsidRPr="00B158DC">
              <w:rPr>
                <w:color w:val="000000"/>
                <w:sz w:val="20"/>
                <w:szCs w:val="22"/>
              </w:rPr>
              <w:t>0,069</w:t>
            </w:r>
          </w:p>
        </w:tc>
        <w:tc>
          <w:tcPr>
            <w:tcW w:w="724" w:type="pct"/>
            <w:shd w:val="clear" w:color="auto" w:fill="auto"/>
            <w:noWrap/>
            <w:vAlign w:val="center"/>
            <w:hideMark/>
          </w:tcPr>
          <w:p w14:paraId="43438633"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10801810"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1D27E6DF" w14:textId="77777777" w:rsidR="00473BE7" w:rsidRPr="00B158DC" w:rsidRDefault="00473BE7" w:rsidP="0012602E">
            <w:pPr>
              <w:jc w:val="center"/>
              <w:rPr>
                <w:color w:val="000000"/>
                <w:sz w:val="20"/>
                <w:szCs w:val="22"/>
              </w:rPr>
            </w:pPr>
            <w:r w:rsidRPr="00B158DC">
              <w:rPr>
                <w:color w:val="000000"/>
                <w:sz w:val="20"/>
                <w:szCs w:val="22"/>
              </w:rPr>
              <w:t>0,069</w:t>
            </w:r>
          </w:p>
        </w:tc>
      </w:tr>
      <w:tr w:rsidR="00473BE7" w:rsidRPr="00B158DC" w14:paraId="786CB854" w14:textId="77777777" w:rsidTr="0012602E">
        <w:trPr>
          <w:trHeight w:hRule="exact" w:val="340"/>
        </w:trPr>
        <w:tc>
          <w:tcPr>
            <w:tcW w:w="2033" w:type="pct"/>
            <w:shd w:val="clear" w:color="auto" w:fill="auto"/>
            <w:noWrap/>
            <w:vAlign w:val="center"/>
            <w:hideMark/>
          </w:tcPr>
          <w:p w14:paraId="4708A27C" w14:textId="77777777" w:rsidR="00473BE7" w:rsidRPr="00B158DC" w:rsidRDefault="00473BE7" w:rsidP="0012602E">
            <w:pPr>
              <w:rPr>
                <w:color w:val="000000"/>
                <w:sz w:val="20"/>
                <w:szCs w:val="22"/>
              </w:rPr>
            </w:pPr>
            <w:r w:rsidRPr="00B158DC">
              <w:rPr>
                <w:color w:val="000000"/>
                <w:sz w:val="20"/>
                <w:szCs w:val="22"/>
              </w:rPr>
              <w:t>Рябикова, 4а д/с №3 Радуга</w:t>
            </w:r>
          </w:p>
        </w:tc>
        <w:tc>
          <w:tcPr>
            <w:tcW w:w="724" w:type="pct"/>
            <w:shd w:val="clear" w:color="auto" w:fill="auto"/>
            <w:noWrap/>
            <w:vAlign w:val="center"/>
            <w:hideMark/>
          </w:tcPr>
          <w:p w14:paraId="314E5C72" w14:textId="77777777" w:rsidR="00473BE7" w:rsidRPr="00B158DC" w:rsidRDefault="00473BE7" w:rsidP="0012602E">
            <w:pPr>
              <w:jc w:val="center"/>
              <w:rPr>
                <w:color w:val="000000"/>
                <w:sz w:val="20"/>
                <w:szCs w:val="22"/>
              </w:rPr>
            </w:pPr>
            <w:r w:rsidRPr="00B158DC">
              <w:rPr>
                <w:color w:val="000000"/>
                <w:sz w:val="20"/>
                <w:szCs w:val="22"/>
              </w:rPr>
              <w:t>0,078</w:t>
            </w:r>
          </w:p>
        </w:tc>
        <w:tc>
          <w:tcPr>
            <w:tcW w:w="724" w:type="pct"/>
            <w:shd w:val="clear" w:color="auto" w:fill="auto"/>
            <w:noWrap/>
            <w:vAlign w:val="center"/>
            <w:hideMark/>
          </w:tcPr>
          <w:p w14:paraId="263D3C62"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16425392"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098CC4F6" w14:textId="77777777" w:rsidR="00473BE7" w:rsidRPr="00B158DC" w:rsidRDefault="00473BE7" w:rsidP="0012602E">
            <w:pPr>
              <w:jc w:val="center"/>
              <w:rPr>
                <w:color w:val="000000"/>
                <w:sz w:val="20"/>
                <w:szCs w:val="22"/>
              </w:rPr>
            </w:pPr>
            <w:r w:rsidRPr="00B158DC">
              <w:rPr>
                <w:color w:val="000000"/>
                <w:sz w:val="20"/>
                <w:szCs w:val="22"/>
              </w:rPr>
              <w:t>0,078</w:t>
            </w:r>
          </w:p>
        </w:tc>
      </w:tr>
      <w:tr w:rsidR="00473BE7" w:rsidRPr="00B158DC" w14:paraId="71FD8F1D" w14:textId="77777777" w:rsidTr="0012602E">
        <w:trPr>
          <w:trHeight w:hRule="exact" w:val="340"/>
        </w:trPr>
        <w:tc>
          <w:tcPr>
            <w:tcW w:w="2033" w:type="pct"/>
            <w:shd w:val="clear" w:color="auto" w:fill="auto"/>
            <w:noWrap/>
            <w:vAlign w:val="center"/>
            <w:hideMark/>
          </w:tcPr>
          <w:p w14:paraId="7DE859BC" w14:textId="77777777" w:rsidR="00473BE7" w:rsidRPr="00B158DC" w:rsidRDefault="00473BE7" w:rsidP="0012602E">
            <w:pPr>
              <w:rPr>
                <w:color w:val="000000"/>
                <w:sz w:val="20"/>
                <w:szCs w:val="22"/>
              </w:rPr>
            </w:pPr>
            <w:r w:rsidRPr="00B158DC">
              <w:rPr>
                <w:color w:val="000000"/>
                <w:sz w:val="20"/>
                <w:szCs w:val="22"/>
              </w:rPr>
              <w:t>Рябикова, 5</w:t>
            </w:r>
          </w:p>
        </w:tc>
        <w:tc>
          <w:tcPr>
            <w:tcW w:w="724" w:type="pct"/>
            <w:shd w:val="clear" w:color="auto" w:fill="auto"/>
            <w:noWrap/>
            <w:vAlign w:val="center"/>
            <w:hideMark/>
          </w:tcPr>
          <w:p w14:paraId="55C77ECD" w14:textId="77777777" w:rsidR="00473BE7" w:rsidRPr="00B158DC" w:rsidRDefault="00473BE7" w:rsidP="0012602E">
            <w:pPr>
              <w:jc w:val="center"/>
              <w:rPr>
                <w:color w:val="000000"/>
                <w:sz w:val="20"/>
                <w:szCs w:val="22"/>
              </w:rPr>
            </w:pPr>
            <w:r w:rsidRPr="00B158DC">
              <w:rPr>
                <w:color w:val="000000"/>
                <w:sz w:val="20"/>
                <w:szCs w:val="22"/>
              </w:rPr>
              <w:t>0,043</w:t>
            </w:r>
          </w:p>
        </w:tc>
        <w:tc>
          <w:tcPr>
            <w:tcW w:w="724" w:type="pct"/>
            <w:shd w:val="clear" w:color="auto" w:fill="auto"/>
            <w:noWrap/>
            <w:vAlign w:val="center"/>
            <w:hideMark/>
          </w:tcPr>
          <w:p w14:paraId="615861E7"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16B0B62F"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1449E5B2" w14:textId="77777777" w:rsidR="00473BE7" w:rsidRPr="00B158DC" w:rsidRDefault="00473BE7" w:rsidP="0012602E">
            <w:pPr>
              <w:jc w:val="center"/>
              <w:rPr>
                <w:color w:val="000000"/>
                <w:sz w:val="20"/>
                <w:szCs w:val="22"/>
              </w:rPr>
            </w:pPr>
            <w:r w:rsidRPr="00B158DC">
              <w:rPr>
                <w:color w:val="000000"/>
                <w:sz w:val="20"/>
                <w:szCs w:val="22"/>
              </w:rPr>
              <w:t>0,043</w:t>
            </w:r>
          </w:p>
        </w:tc>
      </w:tr>
      <w:tr w:rsidR="00473BE7" w:rsidRPr="00B158DC" w14:paraId="76A807F5" w14:textId="77777777" w:rsidTr="0012602E">
        <w:trPr>
          <w:trHeight w:hRule="exact" w:val="340"/>
        </w:trPr>
        <w:tc>
          <w:tcPr>
            <w:tcW w:w="2033" w:type="pct"/>
            <w:shd w:val="clear" w:color="auto" w:fill="auto"/>
            <w:noWrap/>
            <w:vAlign w:val="center"/>
            <w:hideMark/>
          </w:tcPr>
          <w:p w14:paraId="2768473E" w14:textId="77777777" w:rsidR="00473BE7" w:rsidRPr="00B158DC" w:rsidRDefault="00473BE7" w:rsidP="0012602E">
            <w:pPr>
              <w:rPr>
                <w:color w:val="000000"/>
                <w:sz w:val="20"/>
                <w:szCs w:val="22"/>
              </w:rPr>
            </w:pPr>
            <w:r w:rsidRPr="00B158DC">
              <w:rPr>
                <w:color w:val="000000"/>
                <w:sz w:val="20"/>
                <w:szCs w:val="22"/>
              </w:rPr>
              <w:t>Рябикова, 5а</w:t>
            </w:r>
          </w:p>
        </w:tc>
        <w:tc>
          <w:tcPr>
            <w:tcW w:w="724" w:type="pct"/>
            <w:shd w:val="clear" w:color="auto" w:fill="auto"/>
            <w:noWrap/>
            <w:vAlign w:val="center"/>
            <w:hideMark/>
          </w:tcPr>
          <w:p w14:paraId="6681EB2A" w14:textId="77777777" w:rsidR="00473BE7" w:rsidRPr="00B158DC" w:rsidRDefault="00473BE7" w:rsidP="0012602E">
            <w:pPr>
              <w:jc w:val="center"/>
              <w:rPr>
                <w:color w:val="000000"/>
                <w:sz w:val="20"/>
                <w:szCs w:val="22"/>
              </w:rPr>
            </w:pPr>
            <w:r w:rsidRPr="00B158DC">
              <w:rPr>
                <w:color w:val="000000"/>
                <w:sz w:val="20"/>
                <w:szCs w:val="22"/>
              </w:rPr>
              <w:t>0,054</w:t>
            </w:r>
          </w:p>
        </w:tc>
        <w:tc>
          <w:tcPr>
            <w:tcW w:w="724" w:type="pct"/>
            <w:shd w:val="clear" w:color="auto" w:fill="auto"/>
            <w:noWrap/>
            <w:vAlign w:val="center"/>
            <w:hideMark/>
          </w:tcPr>
          <w:p w14:paraId="21279BB4"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78CFC05"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46AD0510" w14:textId="77777777" w:rsidR="00473BE7" w:rsidRPr="00B158DC" w:rsidRDefault="00473BE7" w:rsidP="0012602E">
            <w:pPr>
              <w:jc w:val="center"/>
              <w:rPr>
                <w:color w:val="000000"/>
                <w:sz w:val="20"/>
                <w:szCs w:val="22"/>
              </w:rPr>
            </w:pPr>
            <w:r w:rsidRPr="00B158DC">
              <w:rPr>
                <w:color w:val="000000"/>
                <w:sz w:val="20"/>
                <w:szCs w:val="22"/>
              </w:rPr>
              <w:t>0,054</w:t>
            </w:r>
          </w:p>
        </w:tc>
      </w:tr>
      <w:tr w:rsidR="00473BE7" w:rsidRPr="00B158DC" w14:paraId="5261F560" w14:textId="77777777" w:rsidTr="0012602E">
        <w:trPr>
          <w:trHeight w:hRule="exact" w:val="340"/>
        </w:trPr>
        <w:tc>
          <w:tcPr>
            <w:tcW w:w="2033" w:type="pct"/>
            <w:shd w:val="clear" w:color="auto" w:fill="auto"/>
            <w:noWrap/>
            <w:vAlign w:val="center"/>
            <w:hideMark/>
          </w:tcPr>
          <w:p w14:paraId="27463758" w14:textId="77777777" w:rsidR="00473BE7" w:rsidRPr="00B158DC" w:rsidRDefault="00473BE7" w:rsidP="0012602E">
            <w:pPr>
              <w:rPr>
                <w:color w:val="000000"/>
                <w:sz w:val="20"/>
                <w:szCs w:val="22"/>
              </w:rPr>
            </w:pPr>
            <w:r w:rsidRPr="00B158DC">
              <w:rPr>
                <w:color w:val="000000"/>
                <w:sz w:val="20"/>
                <w:szCs w:val="22"/>
              </w:rPr>
              <w:t>Рябикова, 6</w:t>
            </w:r>
          </w:p>
        </w:tc>
        <w:tc>
          <w:tcPr>
            <w:tcW w:w="724" w:type="pct"/>
            <w:shd w:val="clear" w:color="auto" w:fill="auto"/>
            <w:noWrap/>
            <w:vAlign w:val="center"/>
            <w:hideMark/>
          </w:tcPr>
          <w:p w14:paraId="4BC5EFD4" w14:textId="77777777" w:rsidR="00473BE7" w:rsidRPr="00B158DC" w:rsidRDefault="00473BE7" w:rsidP="0012602E">
            <w:pPr>
              <w:jc w:val="center"/>
              <w:rPr>
                <w:color w:val="000000"/>
                <w:sz w:val="20"/>
                <w:szCs w:val="22"/>
              </w:rPr>
            </w:pPr>
            <w:r w:rsidRPr="00B158DC">
              <w:rPr>
                <w:color w:val="000000"/>
                <w:sz w:val="20"/>
                <w:szCs w:val="22"/>
              </w:rPr>
              <w:t>0,088</w:t>
            </w:r>
          </w:p>
        </w:tc>
        <w:tc>
          <w:tcPr>
            <w:tcW w:w="724" w:type="pct"/>
            <w:shd w:val="clear" w:color="auto" w:fill="auto"/>
            <w:noWrap/>
            <w:vAlign w:val="center"/>
            <w:hideMark/>
          </w:tcPr>
          <w:p w14:paraId="038E6F16"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A485505"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13F252DF" w14:textId="77777777" w:rsidR="00473BE7" w:rsidRPr="00B158DC" w:rsidRDefault="00473BE7" w:rsidP="0012602E">
            <w:pPr>
              <w:jc w:val="center"/>
              <w:rPr>
                <w:color w:val="000000"/>
                <w:sz w:val="20"/>
                <w:szCs w:val="22"/>
              </w:rPr>
            </w:pPr>
            <w:r w:rsidRPr="00B158DC">
              <w:rPr>
                <w:color w:val="000000"/>
                <w:sz w:val="20"/>
                <w:szCs w:val="22"/>
              </w:rPr>
              <w:t>0,088</w:t>
            </w:r>
          </w:p>
        </w:tc>
      </w:tr>
      <w:tr w:rsidR="00473BE7" w:rsidRPr="00B158DC" w14:paraId="5B2A6705" w14:textId="77777777" w:rsidTr="0012602E">
        <w:trPr>
          <w:trHeight w:hRule="exact" w:val="340"/>
        </w:trPr>
        <w:tc>
          <w:tcPr>
            <w:tcW w:w="2033" w:type="pct"/>
            <w:shd w:val="clear" w:color="auto" w:fill="auto"/>
            <w:noWrap/>
            <w:vAlign w:val="center"/>
            <w:hideMark/>
          </w:tcPr>
          <w:p w14:paraId="130F3ED7" w14:textId="77777777" w:rsidR="00473BE7" w:rsidRPr="00B158DC" w:rsidRDefault="00473BE7" w:rsidP="0012602E">
            <w:pPr>
              <w:rPr>
                <w:color w:val="000000"/>
                <w:sz w:val="20"/>
                <w:szCs w:val="22"/>
              </w:rPr>
            </w:pPr>
            <w:r w:rsidRPr="00B158DC">
              <w:rPr>
                <w:color w:val="000000"/>
                <w:sz w:val="20"/>
                <w:szCs w:val="22"/>
              </w:rPr>
              <w:t>Рябикова, 7</w:t>
            </w:r>
          </w:p>
        </w:tc>
        <w:tc>
          <w:tcPr>
            <w:tcW w:w="724" w:type="pct"/>
            <w:shd w:val="clear" w:color="auto" w:fill="auto"/>
            <w:noWrap/>
            <w:vAlign w:val="center"/>
            <w:hideMark/>
          </w:tcPr>
          <w:p w14:paraId="4AEA8536" w14:textId="77777777" w:rsidR="00473BE7" w:rsidRPr="00B158DC" w:rsidRDefault="00473BE7" w:rsidP="0012602E">
            <w:pPr>
              <w:jc w:val="center"/>
              <w:rPr>
                <w:color w:val="000000"/>
                <w:sz w:val="20"/>
                <w:szCs w:val="22"/>
              </w:rPr>
            </w:pPr>
            <w:r w:rsidRPr="00B158DC">
              <w:rPr>
                <w:color w:val="000000"/>
                <w:sz w:val="20"/>
                <w:szCs w:val="22"/>
              </w:rPr>
              <w:t>0,079</w:t>
            </w:r>
          </w:p>
        </w:tc>
        <w:tc>
          <w:tcPr>
            <w:tcW w:w="724" w:type="pct"/>
            <w:shd w:val="clear" w:color="auto" w:fill="auto"/>
            <w:noWrap/>
            <w:vAlign w:val="center"/>
            <w:hideMark/>
          </w:tcPr>
          <w:p w14:paraId="220550EB"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40FE1B37"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6F66F0A2" w14:textId="77777777" w:rsidR="00473BE7" w:rsidRPr="00B158DC" w:rsidRDefault="00473BE7" w:rsidP="0012602E">
            <w:pPr>
              <w:jc w:val="center"/>
              <w:rPr>
                <w:color w:val="000000"/>
                <w:sz w:val="20"/>
                <w:szCs w:val="22"/>
              </w:rPr>
            </w:pPr>
            <w:r w:rsidRPr="00B158DC">
              <w:rPr>
                <w:color w:val="000000"/>
                <w:sz w:val="20"/>
                <w:szCs w:val="22"/>
              </w:rPr>
              <w:t>0,079</w:t>
            </w:r>
          </w:p>
        </w:tc>
      </w:tr>
      <w:tr w:rsidR="00473BE7" w:rsidRPr="00B158DC" w14:paraId="7B07AA76" w14:textId="77777777" w:rsidTr="0012602E">
        <w:trPr>
          <w:trHeight w:hRule="exact" w:val="340"/>
        </w:trPr>
        <w:tc>
          <w:tcPr>
            <w:tcW w:w="2033" w:type="pct"/>
            <w:shd w:val="clear" w:color="auto" w:fill="auto"/>
            <w:noWrap/>
            <w:vAlign w:val="center"/>
            <w:hideMark/>
          </w:tcPr>
          <w:p w14:paraId="04BF0183" w14:textId="77777777" w:rsidR="00473BE7" w:rsidRPr="00B158DC" w:rsidRDefault="00473BE7" w:rsidP="0012602E">
            <w:pPr>
              <w:rPr>
                <w:color w:val="000000"/>
                <w:sz w:val="20"/>
                <w:szCs w:val="22"/>
              </w:rPr>
            </w:pPr>
            <w:r w:rsidRPr="00B158DC">
              <w:rPr>
                <w:color w:val="000000"/>
                <w:sz w:val="20"/>
                <w:szCs w:val="22"/>
              </w:rPr>
              <w:t>Рябикова, 7а</w:t>
            </w:r>
          </w:p>
        </w:tc>
        <w:tc>
          <w:tcPr>
            <w:tcW w:w="724" w:type="pct"/>
            <w:shd w:val="clear" w:color="auto" w:fill="auto"/>
            <w:noWrap/>
            <w:vAlign w:val="center"/>
            <w:hideMark/>
          </w:tcPr>
          <w:p w14:paraId="2EA9B823" w14:textId="77777777" w:rsidR="00473BE7" w:rsidRPr="00B158DC" w:rsidRDefault="00473BE7" w:rsidP="0012602E">
            <w:pPr>
              <w:jc w:val="center"/>
              <w:rPr>
                <w:color w:val="000000"/>
                <w:sz w:val="20"/>
                <w:szCs w:val="22"/>
              </w:rPr>
            </w:pPr>
            <w:r w:rsidRPr="00B158DC">
              <w:rPr>
                <w:color w:val="000000"/>
                <w:sz w:val="20"/>
                <w:szCs w:val="22"/>
              </w:rPr>
              <w:t>0,037</w:t>
            </w:r>
          </w:p>
        </w:tc>
        <w:tc>
          <w:tcPr>
            <w:tcW w:w="724" w:type="pct"/>
            <w:shd w:val="clear" w:color="auto" w:fill="auto"/>
            <w:noWrap/>
            <w:vAlign w:val="center"/>
            <w:hideMark/>
          </w:tcPr>
          <w:p w14:paraId="4009DD5F"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557E6A5D"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6DC35E5B" w14:textId="77777777" w:rsidR="00473BE7" w:rsidRPr="00B158DC" w:rsidRDefault="00473BE7" w:rsidP="0012602E">
            <w:pPr>
              <w:jc w:val="center"/>
              <w:rPr>
                <w:color w:val="000000"/>
                <w:sz w:val="20"/>
                <w:szCs w:val="22"/>
              </w:rPr>
            </w:pPr>
            <w:r w:rsidRPr="00B158DC">
              <w:rPr>
                <w:color w:val="000000"/>
                <w:sz w:val="20"/>
                <w:szCs w:val="22"/>
              </w:rPr>
              <w:t>0,037</w:t>
            </w:r>
          </w:p>
        </w:tc>
      </w:tr>
      <w:tr w:rsidR="00473BE7" w:rsidRPr="00B158DC" w14:paraId="6687C7E0" w14:textId="77777777" w:rsidTr="0012602E">
        <w:trPr>
          <w:trHeight w:hRule="exact" w:val="340"/>
        </w:trPr>
        <w:tc>
          <w:tcPr>
            <w:tcW w:w="2033" w:type="pct"/>
            <w:shd w:val="clear" w:color="auto" w:fill="auto"/>
            <w:noWrap/>
            <w:vAlign w:val="center"/>
            <w:hideMark/>
          </w:tcPr>
          <w:p w14:paraId="70237629" w14:textId="77777777" w:rsidR="00473BE7" w:rsidRPr="00B158DC" w:rsidRDefault="00473BE7" w:rsidP="0012602E">
            <w:pPr>
              <w:rPr>
                <w:color w:val="000000"/>
                <w:sz w:val="20"/>
                <w:szCs w:val="22"/>
              </w:rPr>
            </w:pPr>
            <w:r w:rsidRPr="00B158DC">
              <w:rPr>
                <w:color w:val="000000"/>
                <w:sz w:val="20"/>
                <w:szCs w:val="22"/>
              </w:rPr>
              <w:t>Рябикова, 8</w:t>
            </w:r>
          </w:p>
        </w:tc>
        <w:tc>
          <w:tcPr>
            <w:tcW w:w="724" w:type="pct"/>
            <w:shd w:val="clear" w:color="auto" w:fill="auto"/>
            <w:noWrap/>
            <w:vAlign w:val="center"/>
            <w:hideMark/>
          </w:tcPr>
          <w:p w14:paraId="1B79087F" w14:textId="77777777" w:rsidR="00473BE7" w:rsidRPr="00B158DC" w:rsidRDefault="00473BE7" w:rsidP="0012602E">
            <w:pPr>
              <w:jc w:val="center"/>
              <w:rPr>
                <w:color w:val="000000"/>
                <w:sz w:val="20"/>
                <w:szCs w:val="22"/>
              </w:rPr>
            </w:pPr>
            <w:r w:rsidRPr="00B158DC">
              <w:rPr>
                <w:color w:val="000000"/>
                <w:sz w:val="20"/>
                <w:szCs w:val="22"/>
              </w:rPr>
              <w:t>0,19</w:t>
            </w:r>
          </w:p>
        </w:tc>
        <w:tc>
          <w:tcPr>
            <w:tcW w:w="724" w:type="pct"/>
            <w:shd w:val="clear" w:color="auto" w:fill="auto"/>
            <w:noWrap/>
            <w:vAlign w:val="center"/>
            <w:hideMark/>
          </w:tcPr>
          <w:p w14:paraId="0D479E85"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F991881"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7F4DCB93" w14:textId="77777777" w:rsidR="00473BE7" w:rsidRPr="00B158DC" w:rsidRDefault="00473BE7" w:rsidP="0012602E">
            <w:pPr>
              <w:jc w:val="center"/>
              <w:rPr>
                <w:color w:val="000000"/>
                <w:sz w:val="20"/>
                <w:szCs w:val="22"/>
              </w:rPr>
            </w:pPr>
            <w:r w:rsidRPr="00B158DC">
              <w:rPr>
                <w:color w:val="000000"/>
                <w:sz w:val="20"/>
                <w:szCs w:val="22"/>
              </w:rPr>
              <w:t>0,19</w:t>
            </w:r>
          </w:p>
        </w:tc>
      </w:tr>
      <w:tr w:rsidR="00473BE7" w:rsidRPr="00B158DC" w14:paraId="1DCC1C72" w14:textId="77777777" w:rsidTr="0012602E">
        <w:trPr>
          <w:trHeight w:hRule="exact" w:val="340"/>
        </w:trPr>
        <w:tc>
          <w:tcPr>
            <w:tcW w:w="2033" w:type="pct"/>
            <w:shd w:val="clear" w:color="auto" w:fill="auto"/>
            <w:noWrap/>
            <w:vAlign w:val="center"/>
            <w:hideMark/>
          </w:tcPr>
          <w:p w14:paraId="020BD7C9" w14:textId="77777777" w:rsidR="00473BE7" w:rsidRPr="00B158DC" w:rsidRDefault="00473BE7" w:rsidP="0012602E">
            <w:pPr>
              <w:rPr>
                <w:color w:val="000000"/>
                <w:sz w:val="20"/>
                <w:szCs w:val="22"/>
              </w:rPr>
            </w:pPr>
            <w:r w:rsidRPr="00B158DC">
              <w:rPr>
                <w:color w:val="000000"/>
                <w:sz w:val="20"/>
                <w:szCs w:val="22"/>
              </w:rPr>
              <w:t>Рябикова, 9</w:t>
            </w:r>
          </w:p>
        </w:tc>
        <w:tc>
          <w:tcPr>
            <w:tcW w:w="724" w:type="pct"/>
            <w:shd w:val="clear" w:color="auto" w:fill="auto"/>
            <w:noWrap/>
            <w:vAlign w:val="center"/>
            <w:hideMark/>
          </w:tcPr>
          <w:p w14:paraId="1B61F3B8" w14:textId="77777777" w:rsidR="00473BE7" w:rsidRPr="00B158DC" w:rsidRDefault="00473BE7" w:rsidP="0012602E">
            <w:pPr>
              <w:jc w:val="center"/>
              <w:rPr>
                <w:color w:val="000000"/>
                <w:sz w:val="20"/>
                <w:szCs w:val="22"/>
              </w:rPr>
            </w:pPr>
            <w:r w:rsidRPr="00B158DC">
              <w:rPr>
                <w:color w:val="000000"/>
                <w:sz w:val="20"/>
                <w:szCs w:val="22"/>
              </w:rPr>
              <w:t>0,228</w:t>
            </w:r>
          </w:p>
        </w:tc>
        <w:tc>
          <w:tcPr>
            <w:tcW w:w="724" w:type="pct"/>
            <w:shd w:val="clear" w:color="auto" w:fill="auto"/>
            <w:noWrap/>
            <w:vAlign w:val="center"/>
            <w:hideMark/>
          </w:tcPr>
          <w:p w14:paraId="17CF8814"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FA43485"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297F9035" w14:textId="77777777" w:rsidR="00473BE7" w:rsidRPr="00B158DC" w:rsidRDefault="00473BE7" w:rsidP="0012602E">
            <w:pPr>
              <w:jc w:val="center"/>
              <w:rPr>
                <w:color w:val="000000"/>
                <w:sz w:val="20"/>
                <w:szCs w:val="22"/>
              </w:rPr>
            </w:pPr>
            <w:r w:rsidRPr="00B158DC">
              <w:rPr>
                <w:color w:val="000000"/>
                <w:sz w:val="20"/>
                <w:szCs w:val="22"/>
              </w:rPr>
              <w:t>0,228</w:t>
            </w:r>
          </w:p>
        </w:tc>
      </w:tr>
      <w:tr w:rsidR="00473BE7" w:rsidRPr="00B158DC" w14:paraId="45B2B05F" w14:textId="77777777" w:rsidTr="0012602E">
        <w:trPr>
          <w:trHeight w:hRule="exact" w:val="340"/>
        </w:trPr>
        <w:tc>
          <w:tcPr>
            <w:tcW w:w="2033" w:type="pct"/>
            <w:shd w:val="clear" w:color="auto" w:fill="auto"/>
            <w:noWrap/>
            <w:vAlign w:val="center"/>
            <w:hideMark/>
          </w:tcPr>
          <w:p w14:paraId="3A6BF710" w14:textId="77777777" w:rsidR="00473BE7" w:rsidRPr="00B158DC" w:rsidRDefault="00473BE7" w:rsidP="0012602E">
            <w:pPr>
              <w:rPr>
                <w:color w:val="000000"/>
                <w:sz w:val="20"/>
                <w:szCs w:val="22"/>
              </w:rPr>
            </w:pPr>
            <w:r w:rsidRPr="00B158DC">
              <w:rPr>
                <w:color w:val="000000"/>
                <w:sz w:val="20"/>
                <w:szCs w:val="22"/>
              </w:rPr>
              <w:t>Социалистическая, 21</w:t>
            </w:r>
          </w:p>
        </w:tc>
        <w:tc>
          <w:tcPr>
            <w:tcW w:w="724" w:type="pct"/>
            <w:shd w:val="clear" w:color="auto" w:fill="auto"/>
            <w:noWrap/>
            <w:vAlign w:val="center"/>
            <w:hideMark/>
          </w:tcPr>
          <w:p w14:paraId="5AF1FCC0" w14:textId="77777777" w:rsidR="00473BE7" w:rsidRPr="00B158DC" w:rsidRDefault="00473BE7" w:rsidP="0012602E">
            <w:pPr>
              <w:jc w:val="center"/>
              <w:rPr>
                <w:color w:val="000000"/>
                <w:sz w:val="20"/>
                <w:szCs w:val="22"/>
              </w:rPr>
            </w:pPr>
            <w:r w:rsidRPr="00B158DC">
              <w:rPr>
                <w:color w:val="000000"/>
                <w:sz w:val="20"/>
                <w:szCs w:val="22"/>
              </w:rPr>
              <w:t>0,238</w:t>
            </w:r>
          </w:p>
        </w:tc>
        <w:tc>
          <w:tcPr>
            <w:tcW w:w="724" w:type="pct"/>
            <w:shd w:val="clear" w:color="auto" w:fill="auto"/>
            <w:noWrap/>
            <w:vAlign w:val="center"/>
            <w:hideMark/>
          </w:tcPr>
          <w:p w14:paraId="107A26B9"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392C39EF"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70B75E89" w14:textId="77777777" w:rsidR="00473BE7" w:rsidRPr="00B158DC" w:rsidRDefault="00473BE7" w:rsidP="0012602E">
            <w:pPr>
              <w:jc w:val="center"/>
              <w:rPr>
                <w:color w:val="000000"/>
                <w:sz w:val="20"/>
                <w:szCs w:val="22"/>
              </w:rPr>
            </w:pPr>
            <w:r w:rsidRPr="00B158DC">
              <w:rPr>
                <w:color w:val="000000"/>
                <w:sz w:val="20"/>
                <w:szCs w:val="22"/>
              </w:rPr>
              <w:t>0,238</w:t>
            </w:r>
          </w:p>
        </w:tc>
      </w:tr>
      <w:tr w:rsidR="00473BE7" w:rsidRPr="00B158DC" w14:paraId="15DAA7B6" w14:textId="77777777" w:rsidTr="0012602E">
        <w:trPr>
          <w:trHeight w:hRule="exact" w:val="340"/>
        </w:trPr>
        <w:tc>
          <w:tcPr>
            <w:tcW w:w="2033" w:type="pct"/>
            <w:shd w:val="clear" w:color="auto" w:fill="auto"/>
            <w:noWrap/>
            <w:vAlign w:val="center"/>
            <w:hideMark/>
          </w:tcPr>
          <w:p w14:paraId="7324F710" w14:textId="77777777" w:rsidR="00473BE7" w:rsidRPr="00B158DC" w:rsidRDefault="00473BE7" w:rsidP="0012602E">
            <w:pPr>
              <w:rPr>
                <w:color w:val="000000"/>
                <w:sz w:val="20"/>
                <w:szCs w:val="22"/>
              </w:rPr>
            </w:pPr>
            <w:r w:rsidRPr="00B158DC">
              <w:rPr>
                <w:color w:val="000000"/>
                <w:sz w:val="20"/>
                <w:szCs w:val="22"/>
              </w:rPr>
              <w:t>Социалистическая, 25</w:t>
            </w:r>
          </w:p>
        </w:tc>
        <w:tc>
          <w:tcPr>
            <w:tcW w:w="724" w:type="pct"/>
            <w:shd w:val="clear" w:color="auto" w:fill="auto"/>
            <w:noWrap/>
            <w:vAlign w:val="center"/>
            <w:hideMark/>
          </w:tcPr>
          <w:p w14:paraId="6C2716BF" w14:textId="77777777" w:rsidR="00473BE7" w:rsidRPr="00B158DC" w:rsidRDefault="00473BE7" w:rsidP="0012602E">
            <w:pPr>
              <w:jc w:val="center"/>
              <w:rPr>
                <w:color w:val="000000"/>
                <w:sz w:val="20"/>
                <w:szCs w:val="22"/>
              </w:rPr>
            </w:pPr>
            <w:r w:rsidRPr="00B158DC">
              <w:rPr>
                <w:color w:val="000000"/>
                <w:sz w:val="20"/>
                <w:szCs w:val="22"/>
              </w:rPr>
              <w:t>0,012</w:t>
            </w:r>
          </w:p>
        </w:tc>
        <w:tc>
          <w:tcPr>
            <w:tcW w:w="724" w:type="pct"/>
            <w:shd w:val="clear" w:color="auto" w:fill="auto"/>
            <w:noWrap/>
            <w:vAlign w:val="center"/>
            <w:hideMark/>
          </w:tcPr>
          <w:p w14:paraId="32A099FE"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564081CF"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03C0C88E" w14:textId="77777777" w:rsidR="00473BE7" w:rsidRPr="00B158DC" w:rsidRDefault="00473BE7" w:rsidP="0012602E">
            <w:pPr>
              <w:jc w:val="center"/>
              <w:rPr>
                <w:color w:val="000000"/>
                <w:sz w:val="20"/>
                <w:szCs w:val="22"/>
              </w:rPr>
            </w:pPr>
            <w:r w:rsidRPr="00B158DC">
              <w:rPr>
                <w:color w:val="000000"/>
                <w:sz w:val="20"/>
                <w:szCs w:val="22"/>
              </w:rPr>
              <w:t>0,012</w:t>
            </w:r>
          </w:p>
        </w:tc>
      </w:tr>
      <w:tr w:rsidR="00473BE7" w:rsidRPr="00B158DC" w14:paraId="523E4EF0" w14:textId="77777777" w:rsidTr="0012602E">
        <w:trPr>
          <w:trHeight w:hRule="exact" w:val="340"/>
        </w:trPr>
        <w:tc>
          <w:tcPr>
            <w:tcW w:w="2033" w:type="pct"/>
            <w:shd w:val="clear" w:color="auto" w:fill="auto"/>
            <w:noWrap/>
            <w:vAlign w:val="center"/>
            <w:hideMark/>
          </w:tcPr>
          <w:p w14:paraId="0060A678" w14:textId="77777777" w:rsidR="00473BE7" w:rsidRPr="00B158DC" w:rsidRDefault="00473BE7" w:rsidP="0012602E">
            <w:pPr>
              <w:rPr>
                <w:color w:val="000000"/>
                <w:sz w:val="20"/>
                <w:szCs w:val="22"/>
              </w:rPr>
            </w:pPr>
            <w:r w:rsidRPr="00B158DC">
              <w:rPr>
                <w:color w:val="000000"/>
                <w:sz w:val="20"/>
                <w:szCs w:val="22"/>
              </w:rPr>
              <w:t>Социалистическая, 26</w:t>
            </w:r>
          </w:p>
        </w:tc>
        <w:tc>
          <w:tcPr>
            <w:tcW w:w="724" w:type="pct"/>
            <w:shd w:val="clear" w:color="auto" w:fill="auto"/>
            <w:noWrap/>
            <w:vAlign w:val="center"/>
            <w:hideMark/>
          </w:tcPr>
          <w:p w14:paraId="16DF09A9" w14:textId="77777777" w:rsidR="00473BE7" w:rsidRPr="00B158DC" w:rsidRDefault="00473BE7" w:rsidP="0012602E">
            <w:pPr>
              <w:jc w:val="center"/>
              <w:rPr>
                <w:color w:val="000000"/>
                <w:sz w:val="20"/>
                <w:szCs w:val="22"/>
              </w:rPr>
            </w:pPr>
            <w:r w:rsidRPr="00B158DC">
              <w:rPr>
                <w:color w:val="000000"/>
                <w:sz w:val="20"/>
                <w:szCs w:val="22"/>
              </w:rPr>
              <w:t>0,009</w:t>
            </w:r>
          </w:p>
        </w:tc>
        <w:tc>
          <w:tcPr>
            <w:tcW w:w="724" w:type="pct"/>
            <w:shd w:val="clear" w:color="auto" w:fill="auto"/>
            <w:noWrap/>
            <w:vAlign w:val="center"/>
            <w:hideMark/>
          </w:tcPr>
          <w:p w14:paraId="0582577D"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74631601"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18500E39" w14:textId="77777777" w:rsidR="00473BE7" w:rsidRPr="00B158DC" w:rsidRDefault="00473BE7" w:rsidP="0012602E">
            <w:pPr>
              <w:jc w:val="center"/>
              <w:rPr>
                <w:color w:val="000000"/>
                <w:sz w:val="20"/>
                <w:szCs w:val="22"/>
              </w:rPr>
            </w:pPr>
            <w:r w:rsidRPr="00B158DC">
              <w:rPr>
                <w:color w:val="000000"/>
                <w:sz w:val="20"/>
                <w:szCs w:val="22"/>
              </w:rPr>
              <w:t>0,009</w:t>
            </w:r>
          </w:p>
        </w:tc>
      </w:tr>
      <w:tr w:rsidR="00473BE7" w:rsidRPr="00B158DC" w14:paraId="3D9AB9CE" w14:textId="77777777" w:rsidTr="0012602E">
        <w:trPr>
          <w:trHeight w:hRule="exact" w:val="340"/>
        </w:trPr>
        <w:tc>
          <w:tcPr>
            <w:tcW w:w="2033" w:type="pct"/>
            <w:shd w:val="clear" w:color="auto" w:fill="auto"/>
            <w:noWrap/>
            <w:vAlign w:val="center"/>
            <w:hideMark/>
          </w:tcPr>
          <w:p w14:paraId="3B6729CD" w14:textId="77777777" w:rsidR="00473BE7" w:rsidRPr="00B158DC" w:rsidRDefault="00473BE7" w:rsidP="0012602E">
            <w:pPr>
              <w:rPr>
                <w:color w:val="000000"/>
                <w:sz w:val="20"/>
                <w:szCs w:val="22"/>
              </w:rPr>
            </w:pPr>
            <w:r w:rsidRPr="00B158DC">
              <w:rPr>
                <w:color w:val="000000"/>
                <w:sz w:val="20"/>
                <w:szCs w:val="22"/>
              </w:rPr>
              <w:t>Социалистическая, 27</w:t>
            </w:r>
          </w:p>
        </w:tc>
        <w:tc>
          <w:tcPr>
            <w:tcW w:w="724" w:type="pct"/>
            <w:shd w:val="clear" w:color="auto" w:fill="auto"/>
            <w:noWrap/>
            <w:vAlign w:val="center"/>
            <w:hideMark/>
          </w:tcPr>
          <w:p w14:paraId="7FBB646D" w14:textId="77777777" w:rsidR="00473BE7" w:rsidRPr="00B158DC" w:rsidRDefault="00473BE7" w:rsidP="0012602E">
            <w:pPr>
              <w:jc w:val="center"/>
              <w:rPr>
                <w:color w:val="000000"/>
                <w:sz w:val="20"/>
                <w:szCs w:val="22"/>
              </w:rPr>
            </w:pPr>
            <w:r w:rsidRPr="00B158DC">
              <w:rPr>
                <w:color w:val="000000"/>
                <w:sz w:val="20"/>
                <w:szCs w:val="22"/>
              </w:rPr>
              <w:t>0,006</w:t>
            </w:r>
          </w:p>
        </w:tc>
        <w:tc>
          <w:tcPr>
            <w:tcW w:w="724" w:type="pct"/>
            <w:shd w:val="clear" w:color="auto" w:fill="auto"/>
            <w:noWrap/>
            <w:vAlign w:val="center"/>
            <w:hideMark/>
          </w:tcPr>
          <w:p w14:paraId="5308AA53"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0E7B0E64"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21E3DCCF" w14:textId="77777777" w:rsidR="00473BE7" w:rsidRPr="00B158DC" w:rsidRDefault="00473BE7" w:rsidP="0012602E">
            <w:pPr>
              <w:jc w:val="center"/>
              <w:rPr>
                <w:color w:val="000000"/>
                <w:sz w:val="20"/>
                <w:szCs w:val="22"/>
              </w:rPr>
            </w:pPr>
            <w:r w:rsidRPr="00B158DC">
              <w:rPr>
                <w:color w:val="000000"/>
                <w:sz w:val="20"/>
                <w:szCs w:val="22"/>
              </w:rPr>
              <w:t>0,006</w:t>
            </w:r>
          </w:p>
        </w:tc>
      </w:tr>
      <w:tr w:rsidR="00473BE7" w:rsidRPr="00B158DC" w14:paraId="57C2A8E6" w14:textId="77777777" w:rsidTr="0012602E">
        <w:trPr>
          <w:trHeight w:hRule="exact" w:val="340"/>
        </w:trPr>
        <w:tc>
          <w:tcPr>
            <w:tcW w:w="2033" w:type="pct"/>
            <w:shd w:val="clear" w:color="auto" w:fill="auto"/>
            <w:noWrap/>
            <w:vAlign w:val="center"/>
            <w:hideMark/>
          </w:tcPr>
          <w:p w14:paraId="73D6EE0C" w14:textId="77777777" w:rsidR="00473BE7" w:rsidRPr="00B158DC" w:rsidRDefault="00473BE7" w:rsidP="0012602E">
            <w:pPr>
              <w:rPr>
                <w:color w:val="000000"/>
                <w:sz w:val="20"/>
                <w:szCs w:val="22"/>
              </w:rPr>
            </w:pPr>
            <w:r w:rsidRPr="00B158DC">
              <w:rPr>
                <w:color w:val="000000"/>
                <w:sz w:val="20"/>
                <w:szCs w:val="22"/>
              </w:rPr>
              <w:t>Талалихина, 1а</w:t>
            </w:r>
          </w:p>
        </w:tc>
        <w:tc>
          <w:tcPr>
            <w:tcW w:w="724" w:type="pct"/>
            <w:shd w:val="clear" w:color="auto" w:fill="auto"/>
            <w:noWrap/>
            <w:vAlign w:val="center"/>
            <w:hideMark/>
          </w:tcPr>
          <w:p w14:paraId="177736E0" w14:textId="77777777" w:rsidR="00473BE7" w:rsidRPr="00B158DC" w:rsidRDefault="00473BE7" w:rsidP="0012602E">
            <w:pPr>
              <w:jc w:val="center"/>
              <w:rPr>
                <w:color w:val="000000"/>
                <w:sz w:val="20"/>
                <w:szCs w:val="22"/>
              </w:rPr>
            </w:pPr>
            <w:r w:rsidRPr="00B158DC">
              <w:rPr>
                <w:color w:val="000000"/>
                <w:sz w:val="20"/>
                <w:szCs w:val="22"/>
              </w:rPr>
              <w:t>0,053</w:t>
            </w:r>
          </w:p>
        </w:tc>
        <w:tc>
          <w:tcPr>
            <w:tcW w:w="724" w:type="pct"/>
            <w:shd w:val="clear" w:color="auto" w:fill="auto"/>
            <w:noWrap/>
            <w:vAlign w:val="center"/>
            <w:hideMark/>
          </w:tcPr>
          <w:p w14:paraId="5380F43C"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152678DE"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7FF792AB" w14:textId="77777777" w:rsidR="00473BE7" w:rsidRPr="00B158DC" w:rsidRDefault="00473BE7" w:rsidP="0012602E">
            <w:pPr>
              <w:jc w:val="center"/>
              <w:rPr>
                <w:color w:val="000000"/>
                <w:sz w:val="20"/>
                <w:szCs w:val="22"/>
              </w:rPr>
            </w:pPr>
            <w:r w:rsidRPr="00B158DC">
              <w:rPr>
                <w:color w:val="000000"/>
                <w:sz w:val="20"/>
                <w:szCs w:val="22"/>
              </w:rPr>
              <w:t>0,053</w:t>
            </w:r>
          </w:p>
        </w:tc>
      </w:tr>
      <w:tr w:rsidR="00473BE7" w:rsidRPr="00B158DC" w14:paraId="5514414E" w14:textId="77777777" w:rsidTr="0012602E">
        <w:trPr>
          <w:trHeight w:hRule="exact" w:val="340"/>
        </w:trPr>
        <w:tc>
          <w:tcPr>
            <w:tcW w:w="2033" w:type="pct"/>
            <w:shd w:val="clear" w:color="auto" w:fill="auto"/>
            <w:noWrap/>
            <w:vAlign w:val="center"/>
            <w:hideMark/>
          </w:tcPr>
          <w:p w14:paraId="61D66648" w14:textId="77777777" w:rsidR="00473BE7" w:rsidRPr="00B158DC" w:rsidRDefault="00473BE7" w:rsidP="0012602E">
            <w:pPr>
              <w:rPr>
                <w:color w:val="000000"/>
                <w:sz w:val="20"/>
                <w:szCs w:val="22"/>
              </w:rPr>
            </w:pPr>
            <w:r w:rsidRPr="00B158DC">
              <w:rPr>
                <w:color w:val="000000"/>
                <w:sz w:val="20"/>
                <w:szCs w:val="22"/>
              </w:rPr>
              <w:t>Таллалихина, 28 (ЧП Цыганов А.В.)</w:t>
            </w:r>
          </w:p>
        </w:tc>
        <w:tc>
          <w:tcPr>
            <w:tcW w:w="724" w:type="pct"/>
            <w:shd w:val="clear" w:color="auto" w:fill="auto"/>
            <w:noWrap/>
            <w:vAlign w:val="center"/>
            <w:hideMark/>
          </w:tcPr>
          <w:p w14:paraId="791EB31E" w14:textId="77777777" w:rsidR="00473BE7" w:rsidRPr="00B158DC" w:rsidRDefault="00473BE7" w:rsidP="0012602E">
            <w:pPr>
              <w:jc w:val="center"/>
              <w:rPr>
                <w:color w:val="000000"/>
                <w:sz w:val="20"/>
                <w:szCs w:val="22"/>
              </w:rPr>
            </w:pPr>
            <w:r w:rsidRPr="00B158DC">
              <w:rPr>
                <w:color w:val="000000"/>
                <w:sz w:val="20"/>
                <w:szCs w:val="22"/>
              </w:rPr>
              <w:t>0,092</w:t>
            </w:r>
          </w:p>
        </w:tc>
        <w:tc>
          <w:tcPr>
            <w:tcW w:w="724" w:type="pct"/>
            <w:shd w:val="clear" w:color="auto" w:fill="auto"/>
            <w:noWrap/>
            <w:vAlign w:val="center"/>
            <w:hideMark/>
          </w:tcPr>
          <w:p w14:paraId="29CA735F"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56B8C586" w14:textId="77777777" w:rsidR="00473BE7" w:rsidRPr="00B158DC" w:rsidRDefault="00473BE7" w:rsidP="0012602E">
            <w:pPr>
              <w:jc w:val="center"/>
              <w:rPr>
                <w:color w:val="000000"/>
                <w:sz w:val="20"/>
                <w:szCs w:val="22"/>
              </w:rPr>
            </w:pPr>
            <w:r w:rsidRPr="00B158DC">
              <w:rPr>
                <w:color w:val="000000"/>
                <w:sz w:val="20"/>
                <w:szCs w:val="22"/>
              </w:rPr>
              <w:t>-</w:t>
            </w:r>
          </w:p>
        </w:tc>
        <w:tc>
          <w:tcPr>
            <w:tcW w:w="736" w:type="pct"/>
            <w:shd w:val="clear" w:color="auto" w:fill="auto"/>
            <w:noWrap/>
            <w:vAlign w:val="center"/>
            <w:hideMark/>
          </w:tcPr>
          <w:p w14:paraId="097E807F" w14:textId="77777777" w:rsidR="00473BE7" w:rsidRPr="00B158DC" w:rsidRDefault="00473BE7" w:rsidP="0012602E">
            <w:pPr>
              <w:jc w:val="center"/>
              <w:rPr>
                <w:color w:val="000000"/>
                <w:sz w:val="20"/>
                <w:szCs w:val="22"/>
              </w:rPr>
            </w:pPr>
            <w:r w:rsidRPr="00B158DC">
              <w:rPr>
                <w:color w:val="000000"/>
                <w:sz w:val="20"/>
                <w:szCs w:val="22"/>
              </w:rPr>
              <w:t>0,092</w:t>
            </w:r>
          </w:p>
        </w:tc>
      </w:tr>
      <w:tr w:rsidR="00473BE7" w:rsidRPr="00B158DC" w14:paraId="09F67652" w14:textId="77777777" w:rsidTr="0012602E">
        <w:trPr>
          <w:trHeight w:hRule="exact" w:val="340"/>
        </w:trPr>
        <w:tc>
          <w:tcPr>
            <w:tcW w:w="2033" w:type="pct"/>
            <w:shd w:val="clear" w:color="auto" w:fill="auto"/>
            <w:noWrap/>
            <w:vAlign w:val="center"/>
            <w:hideMark/>
          </w:tcPr>
          <w:p w14:paraId="051A3DE2" w14:textId="77777777" w:rsidR="00473BE7" w:rsidRPr="00B158DC" w:rsidRDefault="00473BE7" w:rsidP="0012602E">
            <w:pPr>
              <w:rPr>
                <w:color w:val="000000"/>
                <w:sz w:val="20"/>
                <w:szCs w:val="22"/>
              </w:rPr>
            </w:pPr>
            <w:r w:rsidRPr="00B158DC">
              <w:rPr>
                <w:color w:val="000000"/>
                <w:sz w:val="20"/>
                <w:szCs w:val="22"/>
              </w:rPr>
              <w:t>Д/с №3 "Радуга" (Рябикова, 4а )</w:t>
            </w:r>
          </w:p>
        </w:tc>
        <w:tc>
          <w:tcPr>
            <w:tcW w:w="724" w:type="pct"/>
            <w:shd w:val="clear" w:color="auto" w:fill="auto"/>
            <w:noWrap/>
            <w:vAlign w:val="center"/>
            <w:hideMark/>
          </w:tcPr>
          <w:p w14:paraId="5AC4B3D5" w14:textId="77777777" w:rsidR="00473BE7" w:rsidRPr="00B158DC" w:rsidRDefault="00473BE7" w:rsidP="0012602E">
            <w:pPr>
              <w:jc w:val="center"/>
              <w:rPr>
                <w:color w:val="000000"/>
                <w:sz w:val="20"/>
                <w:szCs w:val="22"/>
              </w:rPr>
            </w:pPr>
            <w:r w:rsidRPr="00B158DC">
              <w:rPr>
                <w:color w:val="000000"/>
                <w:sz w:val="20"/>
                <w:szCs w:val="22"/>
              </w:rPr>
              <w:t>-</w:t>
            </w:r>
          </w:p>
        </w:tc>
        <w:tc>
          <w:tcPr>
            <w:tcW w:w="724" w:type="pct"/>
            <w:shd w:val="clear" w:color="auto" w:fill="auto"/>
            <w:noWrap/>
            <w:vAlign w:val="center"/>
            <w:hideMark/>
          </w:tcPr>
          <w:p w14:paraId="4733DD14" w14:textId="77777777" w:rsidR="00473BE7" w:rsidRPr="00B158DC" w:rsidRDefault="00473BE7" w:rsidP="0012602E">
            <w:pPr>
              <w:jc w:val="center"/>
              <w:rPr>
                <w:color w:val="000000"/>
                <w:sz w:val="20"/>
                <w:szCs w:val="22"/>
              </w:rPr>
            </w:pPr>
            <w:r w:rsidRPr="00B158DC">
              <w:rPr>
                <w:color w:val="000000"/>
                <w:sz w:val="20"/>
                <w:szCs w:val="22"/>
              </w:rPr>
              <w:t>-</w:t>
            </w:r>
          </w:p>
        </w:tc>
        <w:tc>
          <w:tcPr>
            <w:tcW w:w="783" w:type="pct"/>
            <w:shd w:val="clear" w:color="auto" w:fill="auto"/>
            <w:noWrap/>
            <w:vAlign w:val="center"/>
            <w:hideMark/>
          </w:tcPr>
          <w:p w14:paraId="2BB514EB" w14:textId="77777777" w:rsidR="00473BE7" w:rsidRPr="00B158DC" w:rsidRDefault="00473BE7" w:rsidP="0012602E">
            <w:pPr>
              <w:jc w:val="center"/>
              <w:rPr>
                <w:color w:val="000000"/>
                <w:sz w:val="20"/>
                <w:szCs w:val="22"/>
              </w:rPr>
            </w:pPr>
            <w:r w:rsidRPr="00B158DC">
              <w:rPr>
                <w:color w:val="000000"/>
                <w:sz w:val="20"/>
                <w:szCs w:val="22"/>
              </w:rPr>
              <w:t>0,0132</w:t>
            </w:r>
          </w:p>
        </w:tc>
        <w:tc>
          <w:tcPr>
            <w:tcW w:w="736" w:type="pct"/>
            <w:shd w:val="clear" w:color="auto" w:fill="auto"/>
            <w:noWrap/>
            <w:vAlign w:val="center"/>
            <w:hideMark/>
          </w:tcPr>
          <w:p w14:paraId="5CF04E3E" w14:textId="77777777" w:rsidR="00473BE7" w:rsidRPr="00B158DC" w:rsidRDefault="00473BE7" w:rsidP="0012602E">
            <w:pPr>
              <w:jc w:val="center"/>
              <w:rPr>
                <w:color w:val="000000"/>
                <w:sz w:val="20"/>
                <w:szCs w:val="22"/>
              </w:rPr>
            </w:pPr>
            <w:r w:rsidRPr="00B158DC">
              <w:rPr>
                <w:color w:val="000000"/>
                <w:sz w:val="20"/>
                <w:szCs w:val="22"/>
              </w:rPr>
              <w:t>0,0132</w:t>
            </w:r>
          </w:p>
        </w:tc>
      </w:tr>
    </w:tbl>
    <w:p w14:paraId="4F25DA71" w14:textId="77777777" w:rsidR="00473BE7" w:rsidRDefault="00473BE7" w:rsidP="00473BE7">
      <w:pPr>
        <w:pStyle w:val="Maximyz0"/>
      </w:pPr>
    </w:p>
    <w:p w14:paraId="7A39F2CB" w14:textId="64DBA041" w:rsidR="00473BE7" w:rsidRDefault="00473BE7" w:rsidP="00473BE7">
      <w:pPr>
        <w:pStyle w:val="aff4"/>
        <w:keepNext/>
      </w:pPr>
      <w:r>
        <w:t xml:space="preserve">Таблица </w:t>
      </w:r>
      <w:fldSimple w:instr=" STYLEREF 1 \s ">
        <w:r w:rsidR="00B53B84">
          <w:rPr>
            <w:noProof/>
          </w:rPr>
          <w:t>5</w:t>
        </w:r>
      </w:fldSimple>
      <w:r>
        <w:t>.</w:t>
      </w:r>
      <w:fldSimple w:instr=" SEQ Таблица \* ARABIC \s 1 ">
        <w:r w:rsidR="00B53B84">
          <w:rPr>
            <w:noProof/>
          </w:rPr>
          <w:t>5</w:t>
        </w:r>
      </w:fldSimple>
      <w:r>
        <w:t xml:space="preserve"> - Тепловые нагрузки потребителей тепловой энергии, подключенных к котельной школы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1452"/>
        <w:gridCol w:w="1452"/>
        <w:gridCol w:w="1570"/>
        <w:gridCol w:w="1475"/>
      </w:tblGrid>
      <w:tr w:rsidR="00473BE7" w:rsidRPr="00B158DC" w14:paraId="604A6691" w14:textId="77777777" w:rsidTr="0012602E">
        <w:trPr>
          <w:tblHeader/>
        </w:trPr>
        <w:tc>
          <w:tcPr>
            <w:tcW w:w="1817" w:type="pct"/>
            <w:shd w:val="clear" w:color="auto" w:fill="auto"/>
            <w:noWrap/>
            <w:vAlign w:val="center"/>
            <w:hideMark/>
          </w:tcPr>
          <w:p w14:paraId="1C245C78"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777" w:type="pct"/>
            <w:shd w:val="clear" w:color="auto" w:fill="auto"/>
            <w:vAlign w:val="center"/>
            <w:hideMark/>
          </w:tcPr>
          <w:p w14:paraId="39FC31D9"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777" w:type="pct"/>
            <w:shd w:val="clear" w:color="auto" w:fill="auto"/>
            <w:vAlign w:val="center"/>
            <w:hideMark/>
          </w:tcPr>
          <w:p w14:paraId="1B112BE6"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840" w:type="pct"/>
            <w:shd w:val="clear" w:color="auto" w:fill="auto"/>
            <w:vAlign w:val="center"/>
            <w:hideMark/>
          </w:tcPr>
          <w:p w14:paraId="7CCDD6C4"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789" w:type="pct"/>
            <w:shd w:val="clear" w:color="auto" w:fill="auto"/>
            <w:vAlign w:val="center"/>
            <w:hideMark/>
          </w:tcPr>
          <w:p w14:paraId="7FB51097"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38CC6FFE" w14:textId="77777777" w:rsidTr="0012602E">
        <w:trPr>
          <w:trHeight w:hRule="exact" w:val="340"/>
        </w:trPr>
        <w:tc>
          <w:tcPr>
            <w:tcW w:w="1817" w:type="pct"/>
            <w:shd w:val="clear" w:color="auto" w:fill="auto"/>
            <w:noWrap/>
            <w:vAlign w:val="center"/>
            <w:hideMark/>
          </w:tcPr>
          <w:p w14:paraId="214DB04E" w14:textId="77777777" w:rsidR="00473BE7" w:rsidRPr="00B158DC" w:rsidRDefault="00473BE7" w:rsidP="0012602E">
            <w:pPr>
              <w:rPr>
                <w:color w:val="000000"/>
                <w:sz w:val="20"/>
                <w:szCs w:val="22"/>
              </w:rPr>
            </w:pPr>
            <w:r w:rsidRPr="00B158DC">
              <w:rPr>
                <w:color w:val="000000"/>
                <w:sz w:val="20"/>
                <w:szCs w:val="22"/>
              </w:rPr>
              <w:t>СОШ №2</w:t>
            </w:r>
          </w:p>
        </w:tc>
        <w:tc>
          <w:tcPr>
            <w:tcW w:w="777" w:type="pct"/>
            <w:shd w:val="clear" w:color="auto" w:fill="auto"/>
            <w:noWrap/>
            <w:vAlign w:val="center"/>
            <w:hideMark/>
          </w:tcPr>
          <w:p w14:paraId="3C715BD4" w14:textId="77777777" w:rsidR="00473BE7" w:rsidRPr="00B158DC" w:rsidRDefault="00473BE7" w:rsidP="0012602E">
            <w:pPr>
              <w:jc w:val="center"/>
              <w:rPr>
                <w:color w:val="000000"/>
                <w:sz w:val="20"/>
                <w:szCs w:val="22"/>
              </w:rPr>
            </w:pPr>
            <w:r w:rsidRPr="00B158DC">
              <w:rPr>
                <w:color w:val="000000"/>
                <w:sz w:val="20"/>
                <w:szCs w:val="22"/>
              </w:rPr>
              <w:t>0,15</w:t>
            </w:r>
          </w:p>
        </w:tc>
        <w:tc>
          <w:tcPr>
            <w:tcW w:w="777" w:type="pct"/>
            <w:shd w:val="clear" w:color="auto" w:fill="auto"/>
            <w:noWrap/>
            <w:vAlign w:val="center"/>
            <w:hideMark/>
          </w:tcPr>
          <w:p w14:paraId="63DCB665" w14:textId="77777777" w:rsidR="00473BE7" w:rsidRPr="00B158DC" w:rsidRDefault="00473BE7" w:rsidP="0012602E">
            <w:pPr>
              <w:jc w:val="center"/>
              <w:rPr>
                <w:color w:val="000000"/>
                <w:sz w:val="20"/>
                <w:szCs w:val="22"/>
              </w:rPr>
            </w:pPr>
            <w:r w:rsidRPr="00B158DC">
              <w:rPr>
                <w:color w:val="000000"/>
                <w:sz w:val="20"/>
                <w:szCs w:val="22"/>
              </w:rPr>
              <w:t>-</w:t>
            </w:r>
          </w:p>
        </w:tc>
        <w:tc>
          <w:tcPr>
            <w:tcW w:w="840" w:type="pct"/>
            <w:shd w:val="clear" w:color="auto" w:fill="auto"/>
            <w:noWrap/>
            <w:vAlign w:val="center"/>
            <w:hideMark/>
          </w:tcPr>
          <w:p w14:paraId="254E2D7D" w14:textId="77777777" w:rsidR="00473BE7" w:rsidRPr="00B158DC" w:rsidRDefault="00473BE7" w:rsidP="0012602E">
            <w:pPr>
              <w:jc w:val="center"/>
              <w:rPr>
                <w:color w:val="000000"/>
                <w:sz w:val="20"/>
                <w:szCs w:val="22"/>
              </w:rPr>
            </w:pPr>
            <w:r w:rsidRPr="00B158DC">
              <w:rPr>
                <w:color w:val="000000"/>
                <w:sz w:val="20"/>
                <w:szCs w:val="22"/>
              </w:rPr>
              <w:t>-</w:t>
            </w:r>
          </w:p>
        </w:tc>
        <w:tc>
          <w:tcPr>
            <w:tcW w:w="789" w:type="pct"/>
            <w:shd w:val="clear" w:color="auto" w:fill="auto"/>
            <w:noWrap/>
            <w:vAlign w:val="center"/>
            <w:hideMark/>
          </w:tcPr>
          <w:p w14:paraId="4333E45C" w14:textId="77777777" w:rsidR="00473BE7" w:rsidRPr="00B158DC" w:rsidRDefault="00473BE7" w:rsidP="0012602E">
            <w:pPr>
              <w:jc w:val="center"/>
              <w:rPr>
                <w:color w:val="000000"/>
                <w:sz w:val="20"/>
                <w:szCs w:val="22"/>
              </w:rPr>
            </w:pPr>
            <w:r w:rsidRPr="00B158DC">
              <w:rPr>
                <w:color w:val="000000"/>
                <w:sz w:val="20"/>
                <w:szCs w:val="22"/>
              </w:rPr>
              <w:t>0,15</w:t>
            </w:r>
          </w:p>
        </w:tc>
      </w:tr>
    </w:tbl>
    <w:p w14:paraId="15F1438F" w14:textId="77777777" w:rsidR="00473BE7" w:rsidRDefault="00473BE7" w:rsidP="00473BE7">
      <w:pPr>
        <w:pStyle w:val="Maximyz0"/>
      </w:pPr>
    </w:p>
    <w:p w14:paraId="63B98815" w14:textId="20BC1E0B" w:rsidR="00473BE7" w:rsidRDefault="00473BE7" w:rsidP="00473BE7">
      <w:pPr>
        <w:pStyle w:val="aff4"/>
        <w:keepNext/>
      </w:pPr>
      <w:r>
        <w:t xml:space="preserve">Таблица </w:t>
      </w:r>
      <w:fldSimple w:instr=" STYLEREF 1 \s ">
        <w:r w:rsidR="00B53B84">
          <w:rPr>
            <w:noProof/>
          </w:rPr>
          <w:t>5</w:t>
        </w:r>
      </w:fldSimple>
      <w:r>
        <w:t>.</w:t>
      </w:r>
      <w:fldSimple w:instr=" SEQ Таблица \* ARABIC \s 1 ">
        <w:r w:rsidR="00B53B84">
          <w:rPr>
            <w:noProof/>
          </w:rPr>
          <w:t>6</w:t>
        </w:r>
      </w:fldSimple>
      <w:r>
        <w:t xml:space="preserve"> - Тепловые нагрузки потребителей тепловой энергии, подключенных к котельной школы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1452"/>
        <w:gridCol w:w="1452"/>
        <w:gridCol w:w="1570"/>
        <w:gridCol w:w="1475"/>
      </w:tblGrid>
      <w:tr w:rsidR="00473BE7" w:rsidRPr="00B158DC" w14:paraId="035A3B2D" w14:textId="77777777" w:rsidTr="0012602E">
        <w:trPr>
          <w:tblHeader/>
        </w:trPr>
        <w:tc>
          <w:tcPr>
            <w:tcW w:w="1817" w:type="pct"/>
            <w:shd w:val="clear" w:color="auto" w:fill="auto"/>
            <w:noWrap/>
            <w:vAlign w:val="center"/>
            <w:hideMark/>
          </w:tcPr>
          <w:p w14:paraId="5FA6843D"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777" w:type="pct"/>
            <w:shd w:val="clear" w:color="auto" w:fill="auto"/>
            <w:vAlign w:val="center"/>
            <w:hideMark/>
          </w:tcPr>
          <w:p w14:paraId="122C069C"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777" w:type="pct"/>
            <w:shd w:val="clear" w:color="auto" w:fill="auto"/>
            <w:vAlign w:val="center"/>
            <w:hideMark/>
          </w:tcPr>
          <w:p w14:paraId="3E06381C"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840" w:type="pct"/>
            <w:shd w:val="clear" w:color="auto" w:fill="auto"/>
            <w:vAlign w:val="center"/>
            <w:hideMark/>
          </w:tcPr>
          <w:p w14:paraId="0FA34ECF"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789" w:type="pct"/>
            <w:shd w:val="clear" w:color="auto" w:fill="auto"/>
            <w:vAlign w:val="center"/>
            <w:hideMark/>
          </w:tcPr>
          <w:p w14:paraId="07131D5D"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53882986" w14:textId="77777777" w:rsidTr="0012602E">
        <w:trPr>
          <w:trHeight w:hRule="exact" w:val="340"/>
        </w:trPr>
        <w:tc>
          <w:tcPr>
            <w:tcW w:w="1817" w:type="pct"/>
            <w:shd w:val="clear" w:color="auto" w:fill="auto"/>
            <w:noWrap/>
            <w:vAlign w:val="center"/>
            <w:hideMark/>
          </w:tcPr>
          <w:p w14:paraId="379CDE47" w14:textId="77777777" w:rsidR="00473BE7" w:rsidRPr="00B158DC" w:rsidRDefault="00473BE7" w:rsidP="0012602E">
            <w:pPr>
              <w:rPr>
                <w:color w:val="000000"/>
                <w:sz w:val="20"/>
                <w:szCs w:val="22"/>
              </w:rPr>
            </w:pPr>
            <w:r w:rsidRPr="00B158DC">
              <w:rPr>
                <w:color w:val="000000"/>
                <w:sz w:val="20"/>
                <w:szCs w:val="22"/>
              </w:rPr>
              <w:t>Гагарина, ср.школа №3 (1)</w:t>
            </w:r>
          </w:p>
        </w:tc>
        <w:tc>
          <w:tcPr>
            <w:tcW w:w="777" w:type="pct"/>
            <w:shd w:val="clear" w:color="auto" w:fill="auto"/>
            <w:noWrap/>
            <w:vAlign w:val="center"/>
            <w:hideMark/>
          </w:tcPr>
          <w:p w14:paraId="180814B9" w14:textId="77777777" w:rsidR="00473BE7" w:rsidRPr="00B158DC" w:rsidRDefault="00473BE7" w:rsidP="0012602E">
            <w:pPr>
              <w:jc w:val="center"/>
              <w:rPr>
                <w:color w:val="000000"/>
                <w:sz w:val="20"/>
                <w:szCs w:val="22"/>
              </w:rPr>
            </w:pPr>
            <w:r w:rsidRPr="00B158DC">
              <w:rPr>
                <w:color w:val="000000"/>
                <w:sz w:val="20"/>
                <w:szCs w:val="22"/>
              </w:rPr>
              <w:t>0,1</w:t>
            </w:r>
          </w:p>
        </w:tc>
        <w:tc>
          <w:tcPr>
            <w:tcW w:w="777" w:type="pct"/>
            <w:shd w:val="clear" w:color="auto" w:fill="auto"/>
            <w:noWrap/>
            <w:vAlign w:val="center"/>
            <w:hideMark/>
          </w:tcPr>
          <w:p w14:paraId="090FC943" w14:textId="77777777" w:rsidR="00473BE7" w:rsidRPr="00B158DC" w:rsidRDefault="00473BE7" w:rsidP="0012602E">
            <w:pPr>
              <w:jc w:val="center"/>
              <w:rPr>
                <w:color w:val="000000"/>
                <w:sz w:val="20"/>
                <w:szCs w:val="22"/>
              </w:rPr>
            </w:pPr>
            <w:r w:rsidRPr="00B158DC">
              <w:rPr>
                <w:color w:val="000000"/>
                <w:sz w:val="20"/>
                <w:szCs w:val="22"/>
              </w:rPr>
              <w:t>-</w:t>
            </w:r>
          </w:p>
        </w:tc>
        <w:tc>
          <w:tcPr>
            <w:tcW w:w="840" w:type="pct"/>
            <w:shd w:val="clear" w:color="auto" w:fill="auto"/>
            <w:noWrap/>
            <w:vAlign w:val="center"/>
            <w:hideMark/>
          </w:tcPr>
          <w:p w14:paraId="3DA8D0D4" w14:textId="77777777" w:rsidR="00473BE7" w:rsidRPr="00B158DC" w:rsidRDefault="00473BE7" w:rsidP="0012602E">
            <w:pPr>
              <w:jc w:val="center"/>
              <w:rPr>
                <w:color w:val="000000"/>
                <w:sz w:val="20"/>
                <w:szCs w:val="22"/>
              </w:rPr>
            </w:pPr>
            <w:r w:rsidRPr="00B158DC">
              <w:rPr>
                <w:color w:val="000000"/>
                <w:sz w:val="20"/>
                <w:szCs w:val="22"/>
              </w:rPr>
              <w:t>-</w:t>
            </w:r>
          </w:p>
        </w:tc>
        <w:tc>
          <w:tcPr>
            <w:tcW w:w="789" w:type="pct"/>
            <w:shd w:val="clear" w:color="auto" w:fill="auto"/>
            <w:noWrap/>
            <w:vAlign w:val="center"/>
            <w:hideMark/>
          </w:tcPr>
          <w:p w14:paraId="1060256B"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6F127E22" w14:textId="77777777" w:rsidTr="0012602E">
        <w:trPr>
          <w:trHeight w:hRule="exact" w:val="340"/>
        </w:trPr>
        <w:tc>
          <w:tcPr>
            <w:tcW w:w="1817" w:type="pct"/>
            <w:shd w:val="clear" w:color="auto" w:fill="auto"/>
            <w:noWrap/>
            <w:vAlign w:val="center"/>
            <w:hideMark/>
          </w:tcPr>
          <w:p w14:paraId="29ADE79A" w14:textId="77777777" w:rsidR="00473BE7" w:rsidRPr="00B158DC" w:rsidRDefault="00473BE7" w:rsidP="0012602E">
            <w:pPr>
              <w:rPr>
                <w:color w:val="000000"/>
                <w:sz w:val="20"/>
                <w:szCs w:val="22"/>
              </w:rPr>
            </w:pPr>
            <w:r w:rsidRPr="00B158DC">
              <w:rPr>
                <w:color w:val="000000"/>
                <w:sz w:val="20"/>
                <w:szCs w:val="22"/>
              </w:rPr>
              <w:t>Гагарина, ср.школа №3 (2)</w:t>
            </w:r>
          </w:p>
        </w:tc>
        <w:tc>
          <w:tcPr>
            <w:tcW w:w="777" w:type="pct"/>
            <w:shd w:val="clear" w:color="auto" w:fill="auto"/>
            <w:noWrap/>
            <w:vAlign w:val="center"/>
            <w:hideMark/>
          </w:tcPr>
          <w:p w14:paraId="0F9AC455" w14:textId="77777777" w:rsidR="00473BE7" w:rsidRPr="00B158DC" w:rsidRDefault="00473BE7" w:rsidP="0012602E">
            <w:pPr>
              <w:jc w:val="center"/>
              <w:rPr>
                <w:color w:val="000000"/>
                <w:sz w:val="20"/>
                <w:szCs w:val="22"/>
              </w:rPr>
            </w:pPr>
            <w:r w:rsidRPr="00B158DC">
              <w:rPr>
                <w:color w:val="000000"/>
                <w:sz w:val="20"/>
                <w:szCs w:val="22"/>
              </w:rPr>
              <w:t>0,1</w:t>
            </w:r>
          </w:p>
        </w:tc>
        <w:tc>
          <w:tcPr>
            <w:tcW w:w="777" w:type="pct"/>
            <w:shd w:val="clear" w:color="auto" w:fill="auto"/>
            <w:noWrap/>
            <w:vAlign w:val="center"/>
            <w:hideMark/>
          </w:tcPr>
          <w:p w14:paraId="3F6AABFF" w14:textId="77777777" w:rsidR="00473BE7" w:rsidRPr="00B158DC" w:rsidRDefault="00473BE7" w:rsidP="0012602E">
            <w:pPr>
              <w:jc w:val="center"/>
              <w:rPr>
                <w:color w:val="000000"/>
                <w:sz w:val="20"/>
                <w:szCs w:val="22"/>
              </w:rPr>
            </w:pPr>
            <w:r w:rsidRPr="00B158DC">
              <w:rPr>
                <w:color w:val="000000"/>
                <w:sz w:val="20"/>
                <w:szCs w:val="22"/>
              </w:rPr>
              <w:t>-</w:t>
            </w:r>
          </w:p>
        </w:tc>
        <w:tc>
          <w:tcPr>
            <w:tcW w:w="840" w:type="pct"/>
            <w:shd w:val="clear" w:color="auto" w:fill="auto"/>
            <w:noWrap/>
            <w:vAlign w:val="center"/>
            <w:hideMark/>
          </w:tcPr>
          <w:p w14:paraId="7A553B89" w14:textId="77777777" w:rsidR="00473BE7" w:rsidRPr="00B158DC" w:rsidRDefault="00473BE7" w:rsidP="0012602E">
            <w:pPr>
              <w:jc w:val="center"/>
              <w:rPr>
                <w:color w:val="000000"/>
                <w:sz w:val="20"/>
                <w:szCs w:val="22"/>
              </w:rPr>
            </w:pPr>
            <w:r w:rsidRPr="00B158DC">
              <w:rPr>
                <w:color w:val="000000"/>
                <w:sz w:val="20"/>
                <w:szCs w:val="22"/>
              </w:rPr>
              <w:t>-</w:t>
            </w:r>
          </w:p>
        </w:tc>
        <w:tc>
          <w:tcPr>
            <w:tcW w:w="789" w:type="pct"/>
            <w:shd w:val="clear" w:color="auto" w:fill="auto"/>
            <w:noWrap/>
            <w:vAlign w:val="center"/>
            <w:hideMark/>
          </w:tcPr>
          <w:p w14:paraId="32D9F82C" w14:textId="77777777" w:rsidR="00473BE7" w:rsidRPr="00B158DC" w:rsidRDefault="00473BE7" w:rsidP="0012602E">
            <w:pPr>
              <w:jc w:val="center"/>
              <w:rPr>
                <w:color w:val="000000"/>
                <w:sz w:val="20"/>
                <w:szCs w:val="22"/>
              </w:rPr>
            </w:pPr>
            <w:r w:rsidRPr="00B158DC">
              <w:rPr>
                <w:color w:val="000000"/>
                <w:sz w:val="20"/>
                <w:szCs w:val="22"/>
              </w:rPr>
              <w:t>0,1</w:t>
            </w:r>
          </w:p>
        </w:tc>
      </w:tr>
    </w:tbl>
    <w:p w14:paraId="337DC980" w14:textId="77777777" w:rsidR="00473BE7" w:rsidRDefault="00473BE7" w:rsidP="00473BE7">
      <w:pPr>
        <w:pStyle w:val="Maximyz0"/>
      </w:pPr>
    </w:p>
    <w:p w14:paraId="7BA803BF" w14:textId="3AEB76D8" w:rsidR="00473BE7" w:rsidRDefault="00473BE7" w:rsidP="00473BE7">
      <w:pPr>
        <w:pStyle w:val="aff4"/>
        <w:keepNext/>
      </w:pPr>
      <w:r>
        <w:t xml:space="preserve">Таблица </w:t>
      </w:r>
      <w:fldSimple w:instr=" STYLEREF 1 \s ">
        <w:r w:rsidR="00B53B84">
          <w:rPr>
            <w:noProof/>
          </w:rPr>
          <w:t>5</w:t>
        </w:r>
      </w:fldSimple>
      <w:r>
        <w:t>.</w:t>
      </w:r>
      <w:fldSimple w:instr=" SEQ Таблица \* ARABIC \s 1 ">
        <w:r w:rsidR="00B53B84">
          <w:rPr>
            <w:noProof/>
          </w:rPr>
          <w:t>7</w:t>
        </w:r>
      </w:fldSimple>
      <w:r>
        <w:t xml:space="preserve"> - Тепловые нагрузки потребителей тепловой энергии, подключенных к котельной д_с №9  Солнышко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7"/>
        <w:gridCol w:w="1392"/>
        <w:gridCol w:w="1392"/>
        <w:gridCol w:w="1493"/>
        <w:gridCol w:w="1381"/>
      </w:tblGrid>
      <w:tr w:rsidR="00473BE7" w:rsidRPr="00B158DC" w14:paraId="15E94915" w14:textId="77777777" w:rsidTr="0012602E">
        <w:trPr>
          <w:tblHeader/>
        </w:trPr>
        <w:tc>
          <w:tcPr>
            <w:tcW w:w="1972" w:type="pct"/>
            <w:shd w:val="clear" w:color="auto" w:fill="auto"/>
            <w:noWrap/>
            <w:vAlign w:val="center"/>
            <w:hideMark/>
          </w:tcPr>
          <w:p w14:paraId="77A4A4D4"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744" w:type="pct"/>
            <w:shd w:val="clear" w:color="auto" w:fill="auto"/>
            <w:vAlign w:val="center"/>
            <w:hideMark/>
          </w:tcPr>
          <w:p w14:paraId="02544F55"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745" w:type="pct"/>
            <w:shd w:val="clear" w:color="auto" w:fill="auto"/>
            <w:vAlign w:val="center"/>
            <w:hideMark/>
          </w:tcPr>
          <w:p w14:paraId="77741C29"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799" w:type="pct"/>
            <w:shd w:val="clear" w:color="auto" w:fill="auto"/>
            <w:vAlign w:val="center"/>
            <w:hideMark/>
          </w:tcPr>
          <w:p w14:paraId="3C693826"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739" w:type="pct"/>
            <w:shd w:val="clear" w:color="auto" w:fill="auto"/>
            <w:vAlign w:val="center"/>
            <w:hideMark/>
          </w:tcPr>
          <w:p w14:paraId="2B9BDFE6"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1F69FECA" w14:textId="77777777" w:rsidTr="0012602E">
        <w:trPr>
          <w:trHeight w:hRule="exact" w:val="340"/>
        </w:trPr>
        <w:tc>
          <w:tcPr>
            <w:tcW w:w="1972" w:type="pct"/>
            <w:shd w:val="clear" w:color="auto" w:fill="auto"/>
            <w:noWrap/>
            <w:vAlign w:val="center"/>
            <w:hideMark/>
          </w:tcPr>
          <w:p w14:paraId="31A56BE5" w14:textId="77777777" w:rsidR="00473BE7" w:rsidRPr="00B158DC" w:rsidRDefault="00473BE7" w:rsidP="0012602E">
            <w:pPr>
              <w:rPr>
                <w:color w:val="000000"/>
                <w:sz w:val="20"/>
                <w:szCs w:val="22"/>
              </w:rPr>
            </w:pPr>
            <w:r w:rsidRPr="00B158DC">
              <w:rPr>
                <w:color w:val="000000"/>
                <w:sz w:val="20"/>
                <w:szCs w:val="22"/>
              </w:rPr>
              <w:t>Родниковская, 4</w:t>
            </w:r>
          </w:p>
        </w:tc>
        <w:tc>
          <w:tcPr>
            <w:tcW w:w="744" w:type="pct"/>
            <w:shd w:val="clear" w:color="auto" w:fill="auto"/>
            <w:noWrap/>
            <w:vAlign w:val="center"/>
            <w:hideMark/>
          </w:tcPr>
          <w:p w14:paraId="3228EBB0" w14:textId="77777777" w:rsidR="00473BE7" w:rsidRPr="00B158DC" w:rsidRDefault="00473BE7" w:rsidP="0012602E">
            <w:pPr>
              <w:jc w:val="center"/>
              <w:rPr>
                <w:color w:val="000000"/>
                <w:sz w:val="20"/>
                <w:szCs w:val="22"/>
              </w:rPr>
            </w:pPr>
            <w:r w:rsidRPr="00B158DC">
              <w:rPr>
                <w:color w:val="000000"/>
                <w:sz w:val="20"/>
                <w:szCs w:val="22"/>
              </w:rPr>
              <w:t>0,1</w:t>
            </w:r>
          </w:p>
        </w:tc>
        <w:tc>
          <w:tcPr>
            <w:tcW w:w="745" w:type="pct"/>
            <w:shd w:val="clear" w:color="auto" w:fill="auto"/>
            <w:noWrap/>
            <w:vAlign w:val="center"/>
            <w:hideMark/>
          </w:tcPr>
          <w:p w14:paraId="66E67AF4" w14:textId="77777777" w:rsidR="00473BE7" w:rsidRPr="00B158DC" w:rsidRDefault="00473BE7" w:rsidP="0012602E">
            <w:pPr>
              <w:jc w:val="center"/>
              <w:rPr>
                <w:color w:val="000000"/>
                <w:sz w:val="20"/>
                <w:szCs w:val="22"/>
              </w:rPr>
            </w:pPr>
            <w:r w:rsidRPr="00B158DC">
              <w:rPr>
                <w:color w:val="000000"/>
                <w:sz w:val="20"/>
                <w:szCs w:val="22"/>
              </w:rPr>
              <w:t>-</w:t>
            </w:r>
          </w:p>
        </w:tc>
        <w:tc>
          <w:tcPr>
            <w:tcW w:w="799" w:type="pct"/>
            <w:shd w:val="clear" w:color="auto" w:fill="auto"/>
            <w:noWrap/>
            <w:vAlign w:val="center"/>
            <w:hideMark/>
          </w:tcPr>
          <w:p w14:paraId="3307CF70" w14:textId="77777777" w:rsidR="00473BE7" w:rsidRPr="00B158DC" w:rsidRDefault="00473BE7" w:rsidP="0012602E">
            <w:pPr>
              <w:jc w:val="center"/>
              <w:rPr>
                <w:color w:val="000000"/>
                <w:sz w:val="20"/>
                <w:szCs w:val="22"/>
              </w:rPr>
            </w:pPr>
            <w:r w:rsidRPr="00B158DC">
              <w:rPr>
                <w:color w:val="000000"/>
                <w:sz w:val="20"/>
                <w:szCs w:val="22"/>
              </w:rPr>
              <w:t>-</w:t>
            </w:r>
          </w:p>
        </w:tc>
        <w:tc>
          <w:tcPr>
            <w:tcW w:w="739" w:type="pct"/>
            <w:shd w:val="clear" w:color="auto" w:fill="auto"/>
            <w:noWrap/>
            <w:vAlign w:val="center"/>
            <w:hideMark/>
          </w:tcPr>
          <w:p w14:paraId="4DADCBA3" w14:textId="77777777" w:rsidR="00473BE7" w:rsidRPr="00B158DC" w:rsidRDefault="00473BE7" w:rsidP="0012602E">
            <w:pPr>
              <w:jc w:val="center"/>
              <w:rPr>
                <w:color w:val="000000"/>
                <w:sz w:val="20"/>
                <w:szCs w:val="22"/>
              </w:rPr>
            </w:pPr>
            <w:r w:rsidRPr="00B158DC">
              <w:rPr>
                <w:color w:val="000000"/>
                <w:sz w:val="20"/>
                <w:szCs w:val="22"/>
              </w:rPr>
              <w:t>0,1</w:t>
            </w:r>
          </w:p>
        </w:tc>
      </w:tr>
      <w:tr w:rsidR="00473BE7" w:rsidRPr="00B158DC" w14:paraId="0C8230A2" w14:textId="77777777" w:rsidTr="0012602E">
        <w:trPr>
          <w:trHeight w:hRule="exact" w:val="340"/>
        </w:trPr>
        <w:tc>
          <w:tcPr>
            <w:tcW w:w="1972" w:type="pct"/>
            <w:shd w:val="clear" w:color="auto" w:fill="auto"/>
            <w:noWrap/>
            <w:vAlign w:val="center"/>
            <w:hideMark/>
          </w:tcPr>
          <w:p w14:paraId="4060454D" w14:textId="77777777" w:rsidR="00473BE7" w:rsidRPr="00B158DC" w:rsidRDefault="00473BE7" w:rsidP="0012602E">
            <w:pPr>
              <w:rPr>
                <w:color w:val="000000"/>
                <w:sz w:val="20"/>
                <w:szCs w:val="22"/>
              </w:rPr>
            </w:pPr>
            <w:r w:rsidRPr="00B158DC">
              <w:rPr>
                <w:color w:val="000000"/>
                <w:sz w:val="20"/>
                <w:szCs w:val="22"/>
              </w:rPr>
              <w:t>Родниковская, д/с №9 Солнышко</w:t>
            </w:r>
          </w:p>
        </w:tc>
        <w:tc>
          <w:tcPr>
            <w:tcW w:w="744" w:type="pct"/>
            <w:shd w:val="clear" w:color="auto" w:fill="auto"/>
            <w:noWrap/>
            <w:vAlign w:val="center"/>
            <w:hideMark/>
          </w:tcPr>
          <w:p w14:paraId="484F8479" w14:textId="77777777" w:rsidR="00473BE7" w:rsidRPr="00B158DC" w:rsidRDefault="00473BE7" w:rsidP="0012602E">
            <w:pPr>
              <w:jc w:val="center"/>
              <w:rPr>
                <w:color w:val="000000"/>
                <w:sz w:val="20"/>
                <w:szCs w:val="22"/>
              </w:rPr>
            </w:pPr>
            <w:r w:rsidRPr="00B158DC">
              <w:rPr>
                <w:color w:val="000000"/>
                <w:sz w:val="20"/>
                <w:szCs w:val="22"/>
              </w:rPr>
              <w:t>0,15</w:t>
            </w:r>
          </w:p>
        </w:tc>
        <w:tc>
          <w:tcPr>
            <w:tcW w:w="745" w:type="pct"/>
            <w:shd w:val="clear" w:color="auto" w:fill="auto"/>
            <w:noWrap/>
            <w:vAlign w:val="center"/>
            <w:hideMark/>
          </w:tcPr>
          <w:p w14:paraId="2D99E635" w14:textId="77777777" w:rsidR="00473BE7" w:rsidRPr="00B158DC" w:rsidRDefault="00473BE7" w:rsidP="0012602E">
            <w:pPr>
              <w:jc w:val="center"/>
              <w:rPr>
                <w:color w:val="000000"/>
                <w:sz w:val="20"/>
                <w:szCs w:val="22"/>
              </w:rPr>
            </w:pPr>
            <w:r w:rsidRPr="00B158DC">
              <w:rPr>
                <w:color w:val="000000"/>
                <w:sz w:val="20"/>
                <w:szCs w:val="22"/>
              </w:rPr>
              <w:t>-</w:t>
            </w:r>
          </w:p>
        </w:tc>
        <w:tc>
          <w:tcPr>
            <w:tcW w:w="799" w:type="pct"/>
            <w:shd w:val="clear" w:color="auto" w:fill="auto"/>
            <w:noWrap/>
            <w:vAlign w:val="center"/>
            <w:hideMark/>
          </w:tcPr>
          <w:p w14:paraId="04214757" w14:textId="77777777" w:rsidR="00473BE7" w:rsidRPr="00B158DC" w:rsidRDefault="00473BE7" w:rsidP="0012602E">
            <w:pPr>
              <w:jc w:val="center"/>
              <w:rPr>
                <w:color w:val="000000"/>
                <w:sz w:val="20"/>
                <w:szCs w:val="22"/>
              </w:rPr>
            </w:pPr>
            <w:r w:rsidRPr="00B158DC">
              <w:rPr>
                <w:color w:val="000000"/>
                <w:sz w:val="20"/>
                <w:szCs w:val="22"/>
              </w:rPr>
              <w:t>-</w:t>
            </w:r>
          </w:p>
        </w:tc>
        <w:tc>
          <w:tcPr>
            <w:tcW w:w="739" w:type="pct"/>
            <w:shd w:val="clear" w:color="auto" w:fill="auto"/>
            <w:noWrap/>
            <w:vAlign w:val="center"/>
            <w:hideMark/>
          </w:tcPr>
          <w:p w14:paraId="0BBA7E0B" w14:textId="77777777" w:rsidR="00473BE7" w:rsidRPr="00B158DC" w:rsidRDefault="00473BE7" w:rsidP="0012602E">
            <w:pPr>
              <w:jc w:val="center"/>
              <w:rPr>
                <w:color w:val="000000"/>
                <w:sz w:val="20"/>
                <w:szCs w:val="22"/>
              </w:rPr>
            </w:pPr>
            <w:r w:rsidRPr="00B158DC">
              <w:rPr>
                <w:color w:val="000000"/>
                <w:sz w:val="20"/>
                <w:szCs w:val="22"/>
              </w:rPr>
              <w:t>0,15</w:t>
            </w:r>
          </w:p>
        </w:tc>
      </w:tr>
    </w:tbl>
    <w:p w14:paraId="79907903" w14:textId="77777777" w:rsidR="00473BE7" w:rsidRDefault="00473BE7" w:rsidP="00473BE7">
      <w:pPr>
        <w:pStyle w:val="Maximyz0"/>
      </w:pPr>
    </w:p>
    <w:p w14:paraId="367F50D7" w14:textId="40FADC7A" w:rsidR="00473BE7" w:rsidRDefault="00473BE7" w:rsidP="00473BE7">
      <w:pPr>
        <w:pStyle w:val="aff4"/>
        <w:keepNext/>
      </w:pPr>
      <w:bookmarkStart w:id="154" w:name="_Ref39487327"/>
      <w:r>
        <w:lastRenderedPageBreak/>
        <w:t xml:space="preserve">Таблица </w:t>
      </w:r>
      <w:fldSimple w:instr=" STYLEREF 1 \s ">
        <w:r w:rsidR="00B53B84">
          <w:rPr>
            <w:noProof/>
          </w:rPr>
          <w:t>5</w:t>
        </w:r>
      </w:fldSimple>
      <w:r>
        <w:t>.</w:t>
      </w:r>
      <w:fldSimple w:instr=" SEQ Таблица \* ARABIC \s 1 ">
        <w:r w:rsidR="00B53B84">
          <w:rPr>
            <w:noProof/>
          </w:rPr>
          <w:t>8</w:t>
        </w:r>
      </w:fldSimple>
      <w:bookmarkEnd w:id="154"/>
      <w:r>
        <w:t xml:space="preserve"> - Тепловые нагрузки потребителей тепловой энергии, подключенных к котельной д_с №11  Голубок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1452"/>
        <w:gridCol w:w="1452"/>
        <w:gridCol w:w="1570"/>
        <w:gridCol w:w="1475"/>
      </w:tblGrid>
      <w:tr w:rsidR="00473BE7" w:rsidRPr="00B158DC" w14:paraId="0A65BD0B" w14:textId="77777777" w:rsidTr="0012602E">
        <w:trPr>
          <w:tblHeader/>
        </w:trPr>
        <w:tc>
          <w:tcPr>
            <w:tcW w:w="1817" w:type="pct"/>
            <w:shd w:val="clear" w:color="auto" w:fill="auto"/>
            <w:noWrap/>
            <w:vAlign w:val="center"/>
            <w:hideMark/>
          </w:tcPr>
          <w:p w14:paraId="4D4D1F8C" w14:textId="77777777" w:rsidR="00473BE7" w:rsidRPr="00B158DC" w:rsidRDefault="00473BE7" w:rsidP="0012602E">
            <w:pPr>
              <w:jc w:val="center"/>
              <w:rPr>
                <w:bCs/>
                <w:color w:val="000000"/>
                <w:sz w:val="20"/>
                <w:szCs w:val="22"/>
              </w:rPr>
            </w:pPr>
            <w:r w:rsidRPr="00B158DC">
              <w:rPr>
                <w:bCs/>
                <w:color w:val="000000"/>
                <w:sz w:val="20"/>
                <w:szCs w:val="22"/>
              </w:rPr>
              <w:t>Наименование потребителя</w:t>
            </w:r>
          </w:p>
        </w:tc>
        <w:tc>
          <w:tcPr>
            <w:tcW w:w="777" w:type="pct"/>
            <w:shd w:val="clear" w:color="auto" w:fill="auto"/>
            <w:vAlign w:val="center"/>
            <w:hideMark/>
          </w:tcPr>
          <w:p w14:paraId="22C016BA"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отопление, Гкал/ч</w:t>
            </w:r>
          </w:p>
        </w:tc>
        <w:tc>
          <w:tcPr>
            <w:tcW w:w="777" w:type="pct"/>
            <w:shd w:val="clear" w:color="auto" w:fill="auto"/>
            <w:vAlign w:val="center"/>
            <w:hideMark/>
          </w:tcPr>
          <w:p w14:paraId="3E34A161"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вентиляцию, Гкал/ч</w:t>
            </w:r>
          </w:p>
        </w:tc>
        <w:tc>
          <w:tcPr>
            <w:tcW w:w="840" w:type="pct"/>
            <w:shd w:val="clear" w:color="auto" w:fill="auto"/>
            <w:vAlign w:val="center"/>
            <w:hideMark/>
          </w:tcPr>
          <w:p w14:paraId="041FEED8" w14:textId="77777777" w:rsidR="00473BE7" w:rsidRPr="00B158DC" w:rsidRDefault="00473BE7" w:rsidP="0012602E">
            <w:pPr>
              <w:jc w:val="center"/>
              <w:rPr>
                <w:bCs/>
                <w:color w:val="000000"/>
                <w:sz w:val="20"/>
                <w:szCs w:val="22"/>
              </w:rPr>
            </w:pPr>
            <w:r w:rsidRPr="00B158DC">
              <w:rPr>
                <w:bCs/>
                <w:color w:val="000000"/>
                <w:sz w:val="20"/>
                <w:szCs w:val="22"/>
              </w:rPr>
              <w:t>Расчетная  нагрузка на ГВС, Гкал/ч</w:t>
            </w:r>
          </w:p>
        </w:tc>
        <w:tc>
          <w:tcPr>
            <w:tcW w:w="789" w:type="pct"/>
            <w:shd w:val="clear" w:color="auto" w:fill="auto"/>
            <w:vAlign w:val="center"/>
            <w:hideMark/>
          </w:tcPr>
          <w:p w14:paraId="581A7776" w14:textId="77777777" w:rsidR="00473BE7" w:rsidRPr="00B158DC" w:rsidRDefault="00473BE7" w:rsidP="0012602E">
            <w:pPr>
              <w:jc w:val="center"/>
              <w:rPr>
                <w:bCs/>
                <w:color w:val="000000"/>
                <w:sz w:val="20"/>
                <w:szCs w:val="22"/>
              </w:rPr>
            </w:pPr>
            <w:r w:rsidRPr="00B158DC">
              <w:rPr>
                <w:bCs/>
                <w:color w:val="000000"/>
                <w:sz w:val="20"/>
                <w:szCs w:val="22"/>
              </w:rPr>
              <w:t>Итого, Гкал/ч</w:t>
            </w:r>
          </w:p>
        </w:tc>
      </w:tr>
      <w:tr w:rsidR="00473BE7" w:rsidRPr="00B158DC" w14:paraId="7D98672C" w14:textId="77777777" w:rsidTr="0012602E">
        <w:trPr>
          <w:trHeight w:hRule="exact" w:val="340"/>
        </w:trPr>
        <w:tc>
          <w:tcPr>
            <w:tcW w:w="1817" w:type="pct"/>
            <w:shd w:val="clear" w:color="auto" w:fill="auto"/>
            <w:noWrap/>
            <w:vAlign w:val="center"/>
            <w:hideMark/>
          </w:tcPr>
          <w:p w14:paraId="7C11F3EF" w14:textId="77777777" w:rsidR="00473BE7" w:rsidRPr="00B158DC" w:rsidRDefault="00473BE7" w:rsidP="0012602E">
            <w:pPr>
              <w:rPr>
                <w:color w:val="000000"/>
                <w:sz w:val="20"/>
                <w:szCs w:val="22"/>
              </w:rPr>
            </w:pPr>
            <w:r w:rsidRPr="00B158DC">
              <w:rPr>
                <w:color w:val="000000"/>
                <w:sz w:val="20"/>
                <w:szCs w:val="22"/>
              </w:rPr>
              <w:t>Д/с №11 "Голубок"</w:t>
            </w:r>
          </w:p>
        </w:tc>
        <w:tc>
          <w:tcPr>
            <w:tcW w:w="777" w:type="pct"/>
            <w:shd w:val="clear" w:color="auto" w:fill="auto"/>
            <w:noWrap/>
            <w:vAlign w:val="center"/>
            <w:hideMark/>
          </w:tcPr>
          <w:p w14:paraId="57C806B8" w14:textId="77777777" w:rsidR="00473BE7" w:rsidRPr="00B158DC" w:rsidRDefault="00473BE7" w:rsidP="0012602E">
            <w:pPr>
              <w:jc w:val="center"/>
              <w:rPr>
                <w:color w:val="000000"/>
                <w:sz w:val="20"/>
                <w:szCs w:val="22"/>
              </w:rPr>
            </w:pPr>
            <w:r w:rsidRPr="00B158DC">
              <w:rPr>
                <w:color w:val="000000"/>
                <w:sz w:val="20"/>
                <w:szCs w:val="22"/>
              </w:rPr>
              <w:t>0,15</w:t>
            </w:r>
          </w:p>
        </w:tc>
        <w:tc>
          <w:tcPr>
            <w:tcW w:w="777" w:type="pct"/>
            <w:shd w:val="clear" w:color="auto" w:fill="auto"/>
            <w:noWrap/>
            <w:vAlign w:val="center"/>
            <w:hideMark/>
          </w:tcPr>
          <w:p w14:paraId="2FB69417" w14:textId="77777777" w:rsidR="00473BE7" w:rsidRPr="00B158DC" w:rsidRDefault="00473BE7" w:rsidP="0012602E">
            <w:pPr>
              <w:jc w:val="center"/>
              <w:rPr>
                <w:color w:val="000000"/>
                <w:sz w:val="20"/>
                <w:szCs w:val="22"/>
              </w:rPr>
            </w:pPr>
            <w:r w:rsidRPr="00B158DC">
              <w:rPr>
                <w:color w:val="000000"/>
                <w:sz w:val="20"/>
                <w:szCs w:val="22"/>
              </w:rPr>
              <w:t>-</w:t>
            </w:r>
          </w:p>
        </w:tc>
        <w:tc>
          <w:tcPr>
            <w:tcW w:w="840" w:type="pct"/>
            <w:shd w:val="clear" w:color="auto" w:fill="auto"/>
            <w:noWrap/>
            <w:vAlign w:val="center"/>
            <w:hideMark/>
          </w:tcPr>
          <w:p w14:paraId="0A5C08A1" w14:textId="77777777" w:rsidR="00473BE7" w:rsidRPr="00B158DC" w:rsidRDefault="00473BE7" w:rsidP="0012602E">
            <w:pPr>
              <w:jc w:val="center"/>
              <w:rPr>
                <w:color w:val="000000"/>
                <w:sz w:val="20"/>
                <w:szCs w:val="22"/>
              </w:rPr>
            </w:pPr>
            <w:r w:rsidRPr="00B158DC">
              <w:rPr>
                <w:color w:val="000000"/>
                <w:sz w:val="20"/>
                <w:szCs w:val="22"/>
              </w:rPr>
              <w:t>-</w:t>
            </w:r>
          </w:p>
        </w:tc>
        <w:tc>
          <w:tcPr>
            <w:tcW w:w="789" w:type="pct"/>
            <w:shd w:val="clear" w:color="auto" w:fill="auto"/>
            <w:noWrap/>
            <w:vAlign w:val="center"/>
            <w:hideMark/>
          </w:tcPr>
          <w:p w14:paraId="07C3CCE7" w14:textId="77777777" w:rsidR="00473BE7" w:rsidRPr="00B158DC" w:rsidRDefault="00473BE7" w:rsidP="0012602E">
            <w:pPr>
              <w:jc w:val="center"/>
              <w:rPr>
                <w:color w:val="000000"/>
                <w:sz w:val="20"/>
                <w:szCs w:val="22"/>
              </w:rPr>
            </w:pPr>
            <w:r w:rsidRPr="00B158DC">
              <w:rPr>
                <w:color w:val="000000"/>
                <w:sz w:val="20"/>
                <w:szCs w:val="22"/>
              </w:rPr>
              <w:t>0,15</w:t>
            </w:r>
          </w:p>
        </w:tc>
      </w:tr>
    </w:tbl>
    <w:p w14:paraId="11428E27" w14:textId="77777777" w:rsidR="00473BE7" w:rsidRDefault="00473BE7" w:rsidP="00473BE7">
      <w:pPr>
        <w:pStyle w:val="Maximyz0"/>
      </w:pPr>
    </w:p>
    <w:p w14:paraId="70D218D9" w14:textId="4DFA2AA3" w:rsidR="002F424A" w:rsidRDefault="002F424A" w:rsidP="004C4A38">
      <w:pPr>
        <w:pStyle w:val="21"/>
      </w:pPr>
      <w:bookmarkStart w:id="155" w:name="_Toc40639149"/>
      <w:r>
        <w:t>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55"/>
    </w:p>
    <w:p w14:paraId="7EF41342" w14:textId="77777777" w:rsidR="00F13A1C" w:rsidRPr="001426D5" w:rsidRDefault="00F13A1C" w:rsidP="00F13A1C">
      <w:pPr>
        <w:pStyle w:val="Maximyz0"/>
      </w:pPr>
      <w:r w:rsidRPr="001426D5">
        <w:t xml:space="preserve">Поквартирное отопление значительно удешевляет жилищное строительство: отпадает необходимость в дорогостоящих тепловых 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 </w:t>
      </w:r>
    </w:p>
    <w:p w14:paraId="7493C315" w14:textId="77777777" w:rsidR="00F13A1C" w:rsidRPr="001426D5" w:rsidRDefault="00F13A1C" w:rsidP="00F13A1C">
      <w:pPr>
        <w:pStyle w:val="Maximyz0"/>
      </w:pPr>
      <w:r w:rsidRPr="001426D5">
        <w:t xml:space="preserve">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 </w:t>
      </w:r>
    </w:p>
    <w:p w14:paraId="63B0036C" w14:textId="77777777" w:rsidR="00F13A1C" w:rsidRPr="001426D5" w:rsidRDefault="00F13A1C" w:rsidP="00F13A1C">
      <w:pPr>
        <w:pStyle w:val="Maximyz0"/>
      </w:pPr>
      <w:r w:rsidRPr="001426D5">
        <w:t xml:space="preserve">В то же время автономные системы теплоснабжения имеют ряд неустранимых недостатков, к которым можно отнести: </w:t>
      </w:r>
    </w:p>
    <w:p w14:paraId="72803DBE" w14:textId="77777777" w:rsidR="00F13A1C" w:rsidRPr="001426D5" w:rsidRDefault="00F13A1C" w:rsidP="00D950EE">
      <w:pPr>
        <w:pStyle w:val="Maximyz0"/>
        <w:numPr>
          <w:ilvl w:val="0"/>
          <w:numId w:val="37"/>
        </w:numPr>
      </w:pPr>
      <w:r w:rsidRPr="001426D5">
        <w:t xml:space="preserve">серьезное снижение надежности теплоснабжения; </w:t>
      </w:r>
    </w:p>
    <w:p w14:paraId="3CCD975D" w14:textId="77777777" w:rsidR="00F13A1C" w:rsidRPr="001426D5" w:rsidRDefault="00F13A1C" w:rsidP="00D950EE">
      <w:pPr>
        <w:pStyle w:val="Maximyz0"/>
        <w:numPr>
          <w:ilvl w:val="0"/>
          <w:numId w:val="37"/>
        </w:numPr>
      </w:pPr>
      <w:r w:rsidRPr="001426D5">
        <w:t xml:space="preserve">эксплуатация источников теплоснабжения персоналом не высокой квалификации, а иногда и жильцами (поквартирное отопление); </w:t>
      </w:r>
    </w:p>
    <w:p w14:paraId="36348FA5" w14:textId="77777777" w:rsidR="00F13A1C" w:rsidRPr="001426D5" w:rsidRDefault="00F13A1C" w:rsidP="00D950EE">
      <w:pPr>
        <w:pStyle w:val="Maximyz0"/>
        <w:numPr>
          <w:ilvl w:val="0"/>
          <w:numId w:val="37"/>
        </w:numPr>
      </w:pPr>
      <w:r w:rsidRPr="001426D5">
        <w:t xml:space="preserve">не высокое качество теплоснабжения (в силу второго недостатка); </w:t>
      </w:r>
    </w:p>
    <w:p w14:paraId="19778403" w14:textId="77777777" w:rsidR="00F13A1C" w:rsidRPr="001426D5" w:rsidRDefault="00F13A1C" w:rsidP="00D950EE">
      <w:pPr>
        <w:pStyle w:val="Maximyz0"/>
        <w:numPr>
          <w:ilvl w:val="0"/>
          <w:numId w:val="37"/>
        </w:numPr>
      </w:pPr>
      <w:r w:rsidRPr="001426D5">
        <w:t xml:space="preserve">повышенные уровни шума от основного и вспомогательного оборудования; </w:t>
      </w:r>
    </w:p>
    <w:p w14:paraId="19101D1E" w14:textId="77777777" w:rsidR="00F13A1C" w:rsidRPr="001426D5" w:rsidRDefault="00F13A1C" w:rsidP="00D950EE">
      <w:pPr>
        <w:pStyle w:val="Maximyz0"/>
        <w:numPr>
          <w:ilvl w:val="0"/>
          <w:numId w:val="37"/>
        </w:numPr>
      </w:pPr>
      <w:r w:rsidRPr="001426D5">
        <w:t xml:space="preserve">зависимость от снабжения энергоресурсами: природным газом, электрической энергией и водой; </w:t>
      </w:r>
    </w:p>
    <w:p w14:paraId="1A39B9F4" w14:textId="77777777" w:rsidR="00F13A1C" w:rsidRPr="001426D5" w:rsidRDefault="00F13A1C" w:rsidP="00D950EE">
      <w:pPr>
        <w:pStyle w:val="Maximyz0"/>
        <w:numPr>
          <w:ilvl w:val="0"/>
          <w:numId w:val="37"/>
        </w:numPr>
      </w:pPr>
      <w:r w:rsidRPr="001426D5">
        <w:t>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w:t>
      </w:r>
    </w:p>
    <w:p w14:paraId="339F8601" w14:textId="77777777" w:rsidR="00F13A1C" w:rsidRPr="001426D5" w:rsidRDefault="00F13A1C" w:rsidP="00F13A1C">
      <w:pPr>
        <w:pStyle w:val="Maximyz0"/>
      </w:pPr>
      <w:r w:rsidRPr="001426D5">
        <w:t>Серьёзная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w:t>
      </w:r>
    </w:p>
    <w:p w14:paraId="09E4AF54" w14:textId="77777777" w:rsidR="00F13A1C" w:rsidRPr="001426D5" w:rsidRDefault="00F13A1C" w:rsidP="00F13A1C">
      <w:pPr>
        <w:pStyle w:val="Maximyz0"/>
      </w:pPr>
      <w:r w:rsidRPr="001426D5">
        <w:lastRenderedPageBreak/>
        <w:t xml:space="preserve">Таким образом, установка поквартирного отопления возможна зачастую во вновь строящихся многоквартирных домах с предусмотренной проектом системой поквартирного отопления. </w:t>
      </w:r>
    </w:p>
    <w:p w14:paraId="4B5CB27B" w14:textId="700EC59A" w:rsidR="002F424A" w:rsidRDefault="006B2CFA" w:rsidP="006B2CFA">
      <w:pPr>
        <w:pStyle w:val="Maximyz0"/>
        <w:rPr>
          <w:lang w:eastAsia="en-US"/>
        </w:rPr>
      </w:pPr>
      <w:r>
        <w:t xml:space="preserve">Данные по </w:t>
      </w:r>
      <w:r w:rsidR="00F13A1C">
        <w:t>и</w:t>
      </w:r>
      <w:r w:rsidR="002F424A">
        <w:t>ндивидуальны</w:t>
      </w:r>
      <w:r>
        <w:t>м</w:t>
      </w:r>
      <w:r w:rsidR="002F424A">
        <w:t xml:space="preserve"> квартирны</w:t>
      </w:r>
      <w:r>
        <w:t>м</w:t>
      </w:r>
      <w:r w:rsidR="002F424A">
        <w:t xml:space="preserve"> источник</w:t>
      </w:r>
      <w:r>
        <w:t>ам</w:t>
      </w:r>
      <w:r w:rsidR="002F424A">
        <w:t xml:space="preserve"> тепловой энергии в многоквартирных жилых домах </w:t>
      </w:r>
      <w:r w:rsidR="007250A6">
        <w:t>Родниковского городского поселения</w:t>
      </w:r>
      <w:r w:rsidR="00F13A1C">
        <w:t xml:space="preserve"> </w:t>
      </w:r>
      <w:r>
        <w:t>отсутствуют</w:t>
      </w:r>
      <w:r w:rsidR="002F424A">
        <w:t>.</w:t>
      </w:r>
    </w:p>
    <w:p w14:paraId="3E3805A1" w14:textId="4D823E4F" w:rsidR="002F424A" w:rsidRDefault="002F424A" w:rsidP="006B2CFA">
      <w:pPr>
        <w:rPr>
          <w:lang w:eastAsia="en-US"/>
        </w:rPr>
      </w:pPr>
    </w:p>
    <w:p w14:paraId="08328835" w14:textId="2B6E78DD" w:rsidR="002F424A" w:rsidRDefault="002F424A" w:rsidP="009C765F">
      <w:pPr>
        <w:pStyle w:val="21"/>
      </w:pPr>
      <w:bookmarkStart w:id="156" w:name="_Toc40639150"/>
      <w:r>
        <w:t>Потребление тепловой энергии в расчетных элементах территориального деления за отопительный период и за год в целом</w:t>
      </w:r>
      <w:bookmarkEnd w:id="156"/>
    </w:p>
    <w:p w14:paraId="52809E5D" w14:textId="2E14EE62" w:rsidR="002F424A" w:rsidRDefault="00F865E6" w:rsidP="009C765F">
      <w:pPr>
        <w:pStyle w:val="Maximyz0"/>
        <w:rPr>
          <w:lang w:eastAsia="en-US"/>
        </w:rPr>
      </w:pPr>
      <w:r>
        <w:rPr>
          <w:lang w:eastAsia="en-US"/>
        </w:rPr>
        <w:t xml:space="preserve">Потребление тепловой энергии в зонах действия источников теплоснабжения за отопительный период и год в целом приведены в таблице </w:t>
      </w:r>
      <w:r>
        <w:rPr>
          <w:lang w:eastAsia="en-US"/>
        </w:rPr>
        <w:fldChar w:fldCharType="begin"/>
      </w:r>
      <w:r>
        <w:rPr>
          <w:lang w:eastAsia="en-US"/>
        </w:rPr>
        <w:instrText xml:space="preserve"> REF _Ref397677020 \h  \* MERGEFORMAT </w:instrText>
      </w:r>
      <w:r>
        <w:rPr>
          <w:lang w:eastAsia="en-US"/>
        </w:rPr>
      </w:r>
      <w:r>
        <w:rPr>
          <w:lang w:eastAsia="en-US"/>
        </w:rPr>
        <w:fldChar w:fldCharType="separate"/>
      </w:r>
      <w:r w:rsidR="00B53B84" w:rsidRPr="00B53B84">
        <w:rPr>
          <w:vanish/>
        </w:rPr>
        <w:t xml:space="preserve">Таблица </w:t>
      </w:r>
      <w:r w:rsidR="00B53B84">
        <w:rPr>
          <w:noProof/>
        </w:rPr>
        <w:t>5</w:t>
      </w:r>
      <w:r w:rsidR="00B53B84">
        <w:t>.</w:t>
      </w:r>
      <w:r w:rsidR="00B53B84">
        <w:rPr>
          <w:noProof/>
        </w:rPr>
        <w:t>9</w:t>
      </w:r>
      <w:r>
        <w:rPr>
          <w:lang w:eastAsia="en-US"/>
        </w:rPr>
        <w:fldChar w:fldCharType="end"/>
      </w:r>
      <w:r>
        <w:rPr>
          <w:lang w:eastAsia="en-US"/>
        </w:rPr>
        <w:t>.</w:t>
      </w:r>
    </w:p>
    <w:p w14:paraId="3F0384B1" w14:textId="55C75808" w:rsidR="00F865E6" w:rsidRDefault="00F865E6" w:rsidP="009C765F">
      <w:pPr>
        <w:pStyle w:val="aff4"/>
        <w:keepNext/>
      </w:pPr>
      <w:bookmarkStart w:id="157" w:name="_Ref397677020"/>
      <w:r>
        <w:t xml:space="preserve">Таблица </w:t>
      </w:r>
      <w:fldSimple w:instr=" STYLEREF 1 \s ">
        <w:r w:rsidR="00B53B84">
          <w:rPr>
            <w:noProof/>
          </w:rPr>
          <w:t>5</w:t>
        </w:r>
      </w:fldSimple>
      <w:r w:rsidR="00E14542">
        <w:t>.</w:t>
      </w:r>
      <w:fldSimple w:instr=" SEQ Таблица \* ARABIC \s 1 ">
        <w:r w:rsidR="00B53B84">
          <w:rPr>
            <w:noProof/>
          </w:rPr>
          <w:t>9</w:t>
        </w:r>
      </w:fldSimple>
      <w:bookmarkEnd w:id="157"/>
      <w:r>
        <w:t xml:space="preserve"> - Потребление тепловой энергии на отопление, вентиляцию и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3045"/>
        <w:gridCol w:w="3045"/>
      </w:tblGrid>
      <w:tr w:rsidR="00F865E6" w:rsidRPr="00F865E6" w14:paraId="1967BEA0" w14:textId="77777777" w:rsidTr="00782993">
        <w:trPr>
          <w:trHeight w:val="300"/>
          <w:tblHeader/>
        </w:trPr>
        <w:tc>
          <w:tcPr>
            <w:tcW w:w="1742" w:type="pct"/>
            <w:shd w:val="clear" w:color="auto" w:fill="auto"/>
            <w:noWrap/>
            <w:vAlign w:val="center"/>
            <w:hideMark/>
          </w:tcPr>
          <w:p w14:paraId="1A06FAE4" w14:textId="3219C829" w:rsidR="00F865E6" w:rsidRPr="00F865E6" w:rsidRDefault="00F865E6" w:rsidP="00162A7E">
            <w:pPr>
              <w:jc w:val="center"/>
              <w:rPr>
                <w:sz w:val="20"/>
                <w:szCs w:val="20"/>
              </w:rPr>
            </w:pPr>
            <w:r>
              <w:rPr>
                <w:sz w:val="20"/>
                <w:szCs w:val="20"/>
              </w:rPr>
              <w:t xml:space="preserve">Наименование </w:t>
            </w:r>
            <w:r w:rsidR="00162A7E">
              <w:rPr>
                <w:sz w:val="20"/>
                <w:szCs w:val="20"/>
              </w:rPr>
              <w:t>зоны теплоснабжения</w:t>
            </w:r>
          </w:p>
        </w:tc>
        <w:tc>
          <w:tcPr>
            <w:tcW w:w="1629" w:type="pct"/>
            <w:shd w:val="clear" w:color="auto" w:fill="auto"/>
            <w:noWrap/>
            <w:vAlign w:val="center"/>
            <w:hideMark/>
          </w:tcPr>
          <w:p w14:paraId="18D3BC4C" w14:textId="066D0556" w:rsidR="00F865E6" w:rsidRPr="00F865E6" w:rsidRDefault="007F6B7D" w:rsidP="009C765F">
            <w:pPr>
              <w:jc w:val="center"/>
              <w:rPr>
                <w:sz w:val="20"/>
                <w:szCs w:val="20"/>
              </w:rPr>
            </w:pPr>
            <w:r>
              <w:rPr>
                <w:sz w:val="20"/>
                <w:szCs w:val="20"/>
              </w:rPr>
              <w:t>Реализация</w:t>
            </w:r>
            <w:r w:rsidR="00F865E6">
              <w:rPr>
                <w:sz w:val="20"/>
                <w:szCs w:val="20"/>
              </w:rPr>
              <w:t xml:space="preserve"> тепловой энергии </w:t>
            </w:r>
            <w:r>
              <w:rPr>
                <w:sz w:val="20"/>
                <w:szCs w:val="20"/>
              </w:rPr>
              <w:t xml:space="preserve">потребителям </w:t>
            </w:r>
            <w:r w:rsidR="00F865E6">
              <w:rPr>
                <w:sz w:val="20"/>
                <w:szCs w:val="20"/>
              </w:rPr>
              <w:t>за отопительный период, Гкал</w:t>
            </w:r>
          </w:p>
        </w:tc>
        <w:tc>
          <w:tcPr>
            <w:tcW w:w="1629" w:type="pct"/>
            <w:shd w:val="clear" w:color="auto" w:fill="auto"/>
            <w:noWrap/>
            <w:vAlign w:val="center"/>
            <w:hideMark/>
          </w:tcPr>
          <w:p w14:paraId="0DEB5D52" w14:textId="204FF078" w:rsidR="00F865E6" w:rsidRPr="00F865E6" w:rsidRDefault="007F6B7D" w:rsidP="009C765F">
            <w:pPr>
              <w:jc w:val="center"/>
              <w:rPr>
                <w:sz w:val="20"/>
                <w:szCs w:val="20"/>
              </w:rPr>
            </w:pPr>
            <w:r>
              <w:rPr>
                <w:sz w:val="20"/>
                <w:szCs w:val="20"/>
              </w:rPr>
              <w:t>Реализация</w:t>
            </w:r>
            <w:r w:rsidR="00F865E6">
              <w:rPr>
                <w:sz w:val="20"/>
                <w:szCs w:val="20"/>
              </w:rPr>
              <w:t xml:space="preserve"> тепловой энергии</w:t>
            </w:r>
            <w:r>
              <w:rPr>
                <w:sz w:val="20"/>
                <w:szCs w:val="20"/>
              </w:rPr>
              <w:t xml:space="preserve"> потребителям</w:t>
            </w:r>
            <w:r w:rsidR="00F865E6">
              <w:rPr>
                <w:sz w:val="20"/>
                <w:szCs w:val="20"/>
              </w:rPr>
              <w:t xml:space="preserve"> за год, Гкал</w:t>
            </w:r>
          </w:p>
        </w:tc>
      </w:tr>
      <w:tr w:rsidR="00162A7E" w:rsidRPr="00F865E6" w14:paraId="453CB893" w14:textId="77777777" w:rsidTr="00165A4F">
        <w:trPr>
          <w:trHeight w:val="300"/>
        </w:trPr>
        <w:tc>
          <w:tcPr>
            <w:tcW w:w="1742" w:type="pct"/>
            <w:shd w:val="clear" w:color="auto" w:fill="auto"/>
            <w:noWrap/>
            <w:vAlign w:val="center"/>
          </w:tcPr>
          <w:p w14:paraId="3C08BD91" w14:textId="0FAB21A0" w:rsidR="00162A7E" w:rsidRPr="00F865E6" w:rsidRDefault="00162A7E" w:rsidP="006B2CFA">
            <w:pPr>
              <w:rPr>
                <w:color w:val="000000"/>
                <w:sz w:val="20"/>
                <w:szCs w:val="20"/>
              </w:rPr>
            </w:pPr>
            <w:r>
              <w:rPr>
                <w:color w:val="000000"/>
                <w:sz w:val="20"/>
              </w:rPr>
              <w:t>Зона теплоснабжения</w:t>
            </w:r>
            <w:r w:rsidRPr="003827C3">
              <w:rPr>
                <w:color w:val="000000"/>
                <w:sz w:val="20"/>
                <w:szCs w:val="20"/>
              </w:rPr>
              <w:t xml:space="preserve"> </w:t>
            </w: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r>
              <w:rPr>
                <w:color w:val="000000"/>
                <w:sz w:val="20"/>
              </w:rPr>
              <w:t xml:space="preserve"> (</w:t>
            </w:r>
            <w:r w:rsidR="00EF2B9F">
              <w:rPr>
                <w:color w:val="000000"/>
                <w:sz w:val="20"/>
                <w:szCs w:val="20"/>
              </w:rPr>
              <w:t>ПГ ТЭЦ</w:t>
            </w:r>
            <w:r>
              <w:rPr>
                <w:color w:val="000000"/>
                <w:sz w:val="20"/>
              </w:rPr>
              <w:t xml:space="preserve">, котельная </w:t>
            </w: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r>
              <w:rPr>
                <w:color w:val="000000"/>
                <w:sz w:val="20"/>
              </w:rPr>
              <w:t>)</w:t>
            </w:r>
          </w:p>
        </w:tc>
        <w:tc>
          <w:tcPr>
            <w:tcW w:w="1629" w:type="pct"/>
            <w:shd w:val="clear" w:color="auto" w:fill="auto"/>
            <w:noWrap/>
            <w:vAlign w:val="center"/>
          </w:tcPr>
          <w:p w14:paraId="365D3B6B" w14:textId="40F63C20" w:rsidR="00162A7E" w:rsidRPr="00F865E6" w:rsidRDefault="006B2CFA" w:rsidP="00162A7E">
            <w:pPr>
              <w:jc w:val="center"/>
              <w:rPr>
                <w:color w:val="000000"/>
                <w:sz w:val="20"/>
                <w:szCs w:val="20"/>
              </w:rPr>
            </w:pPr>
            <w:r w:rsidRPr="006B2CFA">
              <w:rPr>
                <w:color w:val="000000"/>
                <w:sz w:val="20"/>
                <w:szCs w:val="20"/>
              </w:rPr>
              <w:t>51 650</w:t>
            </w:r>
          </w:p>
        </w:tc>
        <w:tc>
          <w:tcPr>
            <w:tcW w:w="1629" w:type="pct"/>
            <w:shd w:val="clear" w:color="auto" w:fill="auto"/>
            <w:noWrap/>
            <w:vAlign w:val="center"/>
          </w:tcPr>
          <w:p w14:paraId="31BD463F" w14:textId="5E040D8C" w:rsidR="00162A7E" w:rsidRPr="00F865E6" w:rsidRDefault="006B2CFA" w:rsidP="00162A7E">
            <w:pPr>
              <w:jc w:val="center"/>
              <w:rPr>
                <w:color w:val="000000"/>
                <w:sz w:val="20"/>
                <w:szCs w:val="20"/>
              </w:rPr>
            </w:pPr>
            <w:r w:rsidRPr="006B2CFA">
              <w:rPr>
                <w:color w:val="000000"/>
                <w:sz w:val="20"/>
                <w:szCs w:val="20"/>
              </w:rPr>
              <w:t>54 668</w:t>
            </w:r>
          </w:p>
        </w:tc>
      </w:tr>
      <w:tr w:rsidR="006B2CFA" w:rsidRPr="00F865E6" w14:paraId="37231F45" w14:textId="77777777" w:rsidTr="00165A4F">
        <w:trPr>
          <w:trHeight w:val="300"/>
        </w:trPr>
        <w:tc>
          <w:tcPr>
            <w:tcW w:w="1742" w:type="pct"/>
            <w:shd w:val="clear" w:color="auto" w:fill="auto"/>
            <w:noWrap/>
            <w:vAlign w:val="center"/>
          </w:tcPr>
          <w:p w14:paraId="4065D234" w14:textId="77BED7C4" w:rsidR="006B2CFA" w:rsidRDefault="006B2CFA" w:rsidP="00162A7E">
            <w:pPr>
              <w:rPr>
                <w:color w:val="000000"/>
                <w:sz w:val="20"/>
              </w:rPr>
            </w:pPr>
            <w:r>
              <w:rPr>
                <w:color w:val="000000"/>
                <w:sz w:val="20"/>
              </w:rPr>
              <w:t xml:space="preserve">Зона теплоснабжения от котельной </w:t>
            </w:r>
            <w:r w:rsidRPr="008622D2">
              <w:rPr>
                <w:color w:val="000000"/>
                <w:sz w:val="20"/>
                <w:szCs w:val="20"/>
              </w:rPr>
              <w:t>ЗАО «Родниковский Машиностроительный завод»</w:t>
            </w:r>
          </w:p>
        </w:tc>
        <w:tc>
          <w:tcPr>
            <w:tcW w:w="1629" w:type="pct"/>
            <w:shd w:val="clear" w:color="auto" w:fill="auto"/>
            <w:noWrap/>
            <w:vAlign w:val="center"/>
          </w:tcPr>
          <w:p w14:paraId="1D3DFD6B" w14:textId="4A9B97A3" w:rsidR="006B2CFA" w:rsidRPr="001970D3" w:rsidRDefault="006B2CFA" w:rsidP="00162A7E">
            <w:pPr>
              <w:jc w:val="center"/>
              <w:rPr>
                <w:color w:val="000000"/>
                <w:sz w:val="20"/>
                <w:szCs w:val="20"/>
              </w:rPr>
            </w:pPr>
            <w:r w:rsidRPr="006B2CFA">
              <w:rPr>
                <w:color w:val="000000"/>
                <w:sz w:val="20"/>
                <w:szCs w:val="20"/>
              </w:rPr>
              <w:t>18 251</w:t>
            </w:r>
          </w:p>
        </w:tc>
        <w:tc>
          <w:tcPr>
            <w:tcW w:w="1629" w:type="pct"/>
            <w:shd w:val="clear" w:color="auto" w:fill="auto"/>
            <w:noWrap/>
            <w:vAlign w:val="center"/>
          </w:tcPr>
          <w:p w14:paraId="6E2FB441" w14:textId="162D872C" w:rsidR="006B2CFA" w:rsidRPr="001970D3" w:rsidRDefault="006B2CFA" w:rsidP="00162A7E">
            <w:pPr>
              <w:jc w:val="center"/>
              <w:rPr>
                <w:color w:val="000000"/>
                <w:sz w:val="20"/>
                <w:szCs w:val="20"/>
              </w:rPr>
            </w:pPr>
            <w:r w:rsidRPr="006B2CFA">
              <w:rPr>
                <w:color w:val="000000"/>
                <w:sz w:val="20"/>
                <w:szCs w:val="20"/>
              </w:rPr>
              <w:t>19 908</w:t>
            </w:r>
          </w:p>
        </w:tc>
      </w:tr>
      <w:tr w:rsidR="00162A7E" w:rsidRPr="00F865E6" w14:paraId="6C3845CF" w14:textId="77777777" w:rsidTr="00165A4F">
        <w:trPr>
          <w:trHeight w:val="300"/>
        </w:trPr>
        <w:tc>
          <w:tcPr>
            <w:tcW w:w="1742" w:type="pct"/>
            <w:shd w:val="clear" w:color="auto" w:fill="auto"/>
            <w:noWrap/>
            <w:vAlign w:val="center"/>
          </w:tcPr>
          <w:p w14:paraId="4581C980" w14:textId="79D0EC80" w:rsidR="00162A7E" w:rsidRPr="00F865E6" w:rsidRDefault="00162A7E" w:rsidP="00162A7E">
            <w:pPr>
              <w:rPr>
                <w:color w:val="000000"/>
                <w:sz w:val="20"/>
                <w:szCs w:val="20"/>
              </w:rPr>
            </w:pPr>
            <w:r>
              <w:rPr>
                <w:color w:val="000000"/>
                <w:sz w:val="20"/>
              </w:rPr>
              <w:t>Зона теплоснабжения к</w:t>
            </w:r>
            <w:r>
              <w:rPr>
                <w:color w:val="000000"/>
                <w:sz w:val="20"/>
                <w:szCs w:val="20"/>
              </w:rPr>
              <w:t>отельн</w:t>
            </w:r>
            <w:r>
              <w:rPr>
                <w:color w:val="000000"/>
                <w:sz w:val="20"/>
              </w:rPr>
              <w:t>ой</w:t>
            </w:r>
            <w:r>
              <w:rPr>
                <w:color w:val="000000"/>
                <w:sz w:val="20"/>
                <w:szCs w:val="20"/>
              </w:rPr>
              <w:t xml:space="preserve"> </w:t>
            </w:r>
            <w:r w:rsidRPr="00BA6AD7">
              <w:rPr>
                <w:color w:val="000000"/>
                <w:sz w:val="20"/>
                <w:szCs w:val="20"/>
              </w:rPr>
              <w:t>«Агросервис» №1</w:t>
            </w:r>
          </w:p>
        </w:tc>
        <w:tc>
          <w:tcPr>
            <w:tcW w:w="1629" w:type="pct"/>
            <w:shd w:val="clear" w:color="auto" w:fill="auto"/>
            <w:noWrap/>
            <w:vAlign w:val="center"/>
          </w:tcPr>
          <w:p w14:paraId="1F1C1522" w14:textId="772BDA42" w:rsidR="00162A7E" w:rsidRPr="004D0E2A" w:rsidRDefault="00162A7E" w:rsidP="00162A7E">
            <w:pPr>
              <w:jc w:val="center"/>
              <w:rPr>
                <w:color w:val="000000"/>
                <w:sz w:val="20"/>
                <w:szCs w:val="20"/>
                <w:lang w:val="en-US"/>
              </w:rPr>
            </w:pPr>
            <w:r w:rsidRPr="00162A7E">
              <w:rPr>
                <w:color w:val="000000"/>
                <w:sz w:val="20"/>
                <w:szCs w:val="20"/>
                <w:lang w:val="en-US"/>
              </w:rPr>
              <w:t>1837,4574</w:t>
            </w:r>
          </w:p>
        </w:tc>
        <w:tc>
          <w:tcPr>
            <w:tcW w:w="1629" w:type="pct"/>
            <w:shd w:val="clear" w:color="auto" w:fill="auto"/>
            <w:noWrap/>
            <w:vAlign w:val="center"/>
          </w:tcPr>
          <w:p w14:paraId="136386D5" w14:textId="3E1433B4" w:rsidR="00162A7E" w:rsidRPr="00F865E6" w:rsidRDefault="00162A7E" w:rsidP="00162A7E">
            <w:pPr>
              <w:jc w:val="center"/>
              <w:rPr>
                <w:color w:val="000000"/>
                <w:sz w:val="20"/>
                <w:szCs w:val="20"/>
              </w:rPr>
            </w:pPr>
            <w:r w:rsidRPr="00162A7E">
              <w:rPr>
                <w:color w:val="000000"/>
                <w:sz w:val="20"/>
                <w:szCs w:val="20"/>
              </w:rPr>
              <w:t>3168,03</w:t>
            </w:r>
          </w:p>
        </w:tc>
      </w:tr>
      <w:tr w:rsidR="00162A7E" w:rsidRPr="00F865E6" w14:paraId="02880FF0" w14:textId="77777777" w:rsidTr="006B2CFA">
        <w:trPr>
          <w:trHeight w:val="300"/>
        </w:trPr>
        <w:tc>
          <w:tcPr>
            <w:tcW w:w="1742" w:type="pct"/>
            <w:shd w:val="clear" w:color="auto" w:fill="auto"/>
            <w:noWrap/>
            <w:vAlign w:val="center"/>
          </w:tcPr>
          <w:p w14:paraId="415613B1" w14:textId="20BC7745" w:rsidR="00162A7E" w:rsidRDefault="00162A7E" w:rsidP="00162A7E">
            <w:pPr>
              <w:rPr>
                <w:color w:val="000000"/>
                <w:sz w:val="20"/>
                <w:szCs w:val="20"/>
              </w:rPr>
            </w:pPr>
            <w:r>
              <w:rPr>
                <w:color w:val="000000"/>
                <w:sz w:val="20"/>
              </w:rPr>
              <w:t>Зона теплоснабжения к</w:t>
            </w:r>
            <w:r>
              <w:rPr>
                <w:color w:val="000000"/>
                <w:sz w:val="20"/>
                <w:szCs w:val="20"/>
              </w:rPr>
              <w:t>отельн</w:t>
            </w:r>
            <w:r>
              <w:rPr>
                <w:color w:val="000000"/>
                <w:sz w:val="20"/>
              </w:rPr>
              <w:t>ой</w:t>
            </w:r>
            <w:r>
              <w:rPr>
                <w:color w:val="000000"/>
                <w:sz w:val="20"/>
                <w:szCs w:val="20"/>
              </w:rPr>
              <w:t xml:space="preserve"> </w:t>
            </w:r>
            <w:r w:rsidR="00152F4B">
              <w:rPr>
                <w:color w:val="000000"/>
                <w:sz w:val="20"/>
                <w:szCs w:val="20"/>
              </w:rPr>
              <w:t>ООО «Теплоснаб-Родники»</w:t>
            </w:r>
            <w:r w:rsidR="006B2CFA">
              <w:rPr>
                <w:color w:val="000000"/>
                <w:sz w:val="20"/>
                <w:szCs w:val="20"/>
              </w:rPr>
              <w:t>*</w:t>
            </w:r>
          </w:p>
        </w:tc>
        <w:tc>
          <w:tcPr>
            <w:tcW w:w="1629" w:type="pct"/>
            <w:shd w:val="clear" w:color="auto" w:fill="auto"/>
            <w:noWrap/>
            <w:vAlign w:val="center"/>
          </w:tcPr>
          <w:p w14:paraId="1E3E432C" w14:textId="6836E95A" w:rsidR="00162A7E" w:rsidRPr="00F865E6" w:rsidRDefault="006B2CFA" w:rsidP="00162A7E">
            <w:pPr>
              <w:jc w:val="center"/>
              <w:rPr>
                <w:color w:val="000000"/>
                <w:sz w:val="20"/>
                <w:szCs w:val="20"/>
              </w:rPr>
            </w:pPr>
            <w:r>
              <w:rPr>
                <w:color w:val="000000"/>
                <w:sz w:val="20"/>
                <w:szCs w:val="20"/>
              </w:rPr>
              <w:t>-</w:t>
            </w:r>
          </w:p>
        </w:tc>
        <w:tc>
          <w:tcPr>
            <w:tcW w:w="1629" w:type="pct"/>
            <w:shd w:val="clear" w:color="auto" w:fill="auto"/>
            <w:noWrap/>
            <w:vAlign w:val="center"/>
          </w:tcPr>
          <w:p w14:paraId="55A3A89A" w14:textId="1FDEA8FE" w:rsidR="00162A7E" w:rsidRPr="00F865E6" w:rsidRDefault="006B2CFA" w:rsidP="00162A7E">
            <w:pPr>
              <w:jc w:val="center"/>
              <w:rPr>
                <w:color w:val="000000"/>
                <w:sz w:val="20"/>
                <w:szCs w:val="20"/>
              </w:rPr>
            </w:pPr>
            <w:r>
              <w:rPr>
                <w:color w:val="000000"/>
                <w:sz w:val="20"/>
                <w:szCs w:val="20"/>
              </w:rPr>
              <w:t>-</w:t>
            </w:r>
          </w:p>
        </w:tc>
      </w:tr>
    </w:tbl>
    <w:p w14:paraId="29EE2808" w14:textId="6A0E157F" w:rsidR="004C2918" w:rsidRPr="006B2CFA" w:rsidRDefault="006B2CFA" w:rsidP="006B2CFA">
      <w:pPr>
        <w:pStyle w:val="Maximyz0"/>
        <w:rPr>
          <w:sz w:val="20"/>
        </w:rPr>
        <w:sectPr w:rsidR="004C2918" w:rsidRPr="006B2CFA" w:rsidSect="00A8528A">
          <w:pgSz w:w="11906" w:h="16838"/>
          <w:pgMar w:top="1134" w:right="850" w:bottom="1134" w:left="1701" w:header="709" w:footer="709" w:gutter="0"/>
          <w:cols w:space="708"/>
          <w:docGrid w:linePitch="360"/>
        </w:sectPr>
      </w:pPr>
      <w:r w:rsidRPr="006B2CFA">
        <w:rPr>
          <w:sz w:val="20"/>
        </w:rPr>
        <w:t>* Данные не предоставлены</w:t>
      </w:r>
    </w:p>
    <w:p w14:paraId="2B48329F" w14:textId="3890E6AC" w:rsidR="002F424A" w:rsidRPr="002F424A" w:rsidRDefault="002F424A" w:rsidP="00C8051F">
      <w:pPr>
        <w:pStyle w:val="21"/>
      </w:pPr>
      <w:bookmarkStart w:id="158" w:name="_Toc40639151"/>
      <w:r>
        <w:lastRenderedPageBreak/>
        <w:t>Значения потребления тепловой энергии при расчётных температурах наружного воздуха в зонах действия источника тепловой энергии</w:t>
      </w:r>
      <w:bookmarkEnd w:id="158"/>
    </w:p>
    <w:p w14:paraId="159FFEB9" w14:textId="5850C550" w:rsidR="002F424A" w:rsidRDefault="006700A0" w:rsidP="00C8051F">
      <w:pPr>
        <w:pStyle w:val="Maximyz0"/>
        <w:rPr>
          <w:lang w:eastAsia="en-US"/>
        </w:rPr>
      </w:pPr>
      <w:r>
        <w:rPr>
          <w:lang w:eastAsia="en-US"/>
        </w:rPr>
        <w:t xml:space="preserve">В таблице </w:t>
      </w:r>
      <w:r>
        <w:rPr>
          <w:lang w:eastAsia="en-US"/>
        </w:rPr>
        <w:fldChar w:fldCharType="begin"/>
      </w:r>
      <w:r>
        <w:rPr>
          <w:lang w:eastAsia="en-US"/>
        </w:rPr>
        <w:instrText xml:space="preserve"> REF _Ref425502677 \h  \* MERGEFORMAT </w:instrText>
      </w:r>
      <w:r>
        <w:rPr>
          <w:lang w:eastAsia="en-US"/>
        </w:rPr>
      </w:r>
      <w:r>
        <w:rPr>
          <w:lang w:eastAsia="en-US"/>
        </w:rPr>
        <w:fldChar w:fldCharType="separate"/>
      </w:r>
      <w:r w:rsidR="00B53B84" w:rsidRPr="00B53B84">
        <w:rPr>
          <w:vanish/>
        </w:rPr>
        <w:t xml:space="preserve">Таблица </w:t>
      </w:r>
      <w:r w:rsidR="00B53B84">
        <w:rPr>
          <w:noProof/>
        </w:rPr>
        <w:t>5</w:t>
      </w:r>
      <w:r w:rsidR="00B53B84">
        <w:t>.</w:t>
      </w:r>
      <w:r w:rsidR="00B53B84">
        <w:rPr>
          <w:noProof/>
        </w:rPr>
        <w:t>10</w:t>
      </w:r>
      <w:r>
        <w:rPr>
          <w:lang w:eastAsia="en-US"/>
        </w:rPr>
        <w:fldChar w:fldCharType="end"/>
      </w:r>
      <w:r>
        <w:rPr>
          <w:lang w:eastAsia="en-US"/>
        </w:rPr>
        <w:t xml:space="preserve"> приведены данные по потреблению тепловой энергии в существующих зонах действия источников теплоснабжения </w:t>
      </w:r>
      <w:r w:rsidR="007250A6">
        <w:rPr>
          <w:lang w:eastAsia="en-US"/>
        </w:rPr>
        <w:t>Родниковского городского поселения</w:t>
      </w:r>
      <w:r>
        <w:rPr>
          <w:lang w:eastAsia="en-US"/>
        </w:rPr>
        <w:t>.</w:t>
      </w:r>
    </w:p>
    <w:p w14:paraId="43B489B2" w14:textId="77777777" w:rsidR="006700A0" w:rsidRDefault="006700A0" w:rsidP="00C8051F">
      <w:pPr>
        <w:rPr>
          <w:lang w:eastAsia="en-US"/>
        </w:rPr>
      </w:pPr>
    </w:p>
    <w:p w14:paraId="12497D62" w14:textId="3568F5C6" w:rsidR="00D71F64" w:rsidRDefault="00D71F64" w:rsidP="00C8051F">
      <w:pPr>
        <w:pStyle w:val="aff4"/>
        <w:keepNext/>
      </w:pPr>
      <w:bookmarkStart w:id="159" w:name="_Ref425502677"/>
      <w:r>
        <w:t xml:space="preserve">Таблица </w:t>
      </w:r>
      <w:fldSimple w:instr=" STYLEREF 1 \s ">
        <w:r w:rsidR="00B53B84">
          <w:rPr>
            <w:noProof/>
          </w:rPr>
          <w:t>5</w:t>
        </w:r>
      </w:fldSimple>
      <w:r w:rsidR="00E14542">
        <w:t>.</w:t>
      </w:r>
      <w:fldSimple w:instr=" SEQ Таблица \* ARABIC \s 1 ">
        <w:r w:rsidR="00B53B84">
          <w:rPr>
            <w:noProof/>
          </w:rPr>
          <w:t>10</w:t>
        </w:r>
      </w:fldSimple>
      <w:bookmarkEnd w:id="159"/>
      <w:r>
        <w:t xml:space="preserve"> - Значения</w:t>
      </w:r>
      <w:r w:rsidRPr="004352BF">
        <w:t xml:space="preserve"> потребления тепловой энергии </w:t>
      </w:r>
      <w:r>
        <w:t xml:space="preserve">при расчетных температурах наружного воздуха в зонах действия источников тепловой энергии </w:t>
      </w:r>
      <w:r w:rsidR="007250A6">
        <w:t>Родниковского городского поселения</w:t>
      </w:r>
    </w:p>
    <w:tbl>
      <w:tblPr>
        <w:tblW w:w="5000" w:type="pct"/>
        <w:tblLook w:val="04A0" w:firstRow="1" w:lastRow="0" w:firstColumn="1" w:lastColumn="0" w:noHBand="0" w:noVBand="1"/>
      </w:tblPr>
      <w:tblGrid>
        <w:gridCol w:w="704"/>
        <w:gridCol w:w="5012"/>
        <w:gridCol w:w="1053"/>
        <w:gridCol w:w="1133"/>
        <w:gridCol w:w="667"/>
        <w:gridCol w:w="766"/>
      </w:tblGrid>
      <w:tr w:rsidR="003B46E7" w:rsidRPr="003B46E7" w14:paraId="716180B5" w14:textId="77777777" w:rsidTr="003B46E7">
        <w:trPr>
          <w:trHeight w:val="315"/>
          <w:tblHeader/>
        </w:trPr>
        <w:tc>
          <w:tcPr>
            <w:tcW w:w="3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6E9D8A" w14:textId="77777777" w:rsidR="003B46E7" w:rsidRPr="003B46E7" w:rsidRDefault="003B46E7" w:rsidP="003B46E7">
            <w:pPr>
              <w:jc w:val="center"/>
              <w:rPr>
                <w:sz w:val="18"/>
                <w:szCs w:val="18"/>
              </w:rPr>
            </w:pPr>
            <w:r w:rsidRPr="003B46E7">
              <w:rPr>
                <w:sz w:val="18"/>
                <w:szCs w:val="18"/>
              </w:rPr>
              <w:t>№п/сх</w:t>
            </w:r>
          </w:p>
        </w:tc>
        <w:tc>
          <w:tcPr>
            <w:tcW w:w="268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49EADF8" w14:textId="77777777" w:rsidR="003B46E7" w:rsidRPr="003B46E7" w:rsidRDefault="003B46E7" w:rsidP="003B46E7">
            <w:pPr>
              <w:jc w:val="center"/>
              <w:rPr>
                <w:sz w:val="18"/>
                <w:szCs w:val="18"/>
              </w:rPr>
            </w:pPr>
            <w:r w:rsidRPr="003B46E7">
              <w:rPr>
                <w:sz w:val="18"/>
                <w:szCs w:val="18"/>
              </w:rPr>
              <w:t>Наименование котельной и типы зданий, подключенных к ней</w:t>
            </w:r>
          </w:p>
        </w:tc>
        <w:tc>
          <w:tcPr>
            <w:tcW w:w="1938" w:type="pct"/>
            <w:gridSpan w:val="4"/>
            <w:tcBorders>
              <w:top w:val="single" w:sz="8" w:space="0" w:color="auto"/>
              <w:left w:val="nil"/>
              <w:bottom w:val="single" w:sz="8" w:space="0" w:color="auto"/>
              <w:right w:val="single" w:sz="8" w:space="0" w:color="000000"/>
            </w:tcBorders>
            <w:shd w:val="clear" w:color="auto" w:fill="auto"/>
            <w:vAlign w:val="center"/>
            <w:hideMark/>
          </w:tcPr>
          <w:p w14:paraId="6684E014" w14:textId="77777777" w:rsidR="003B46E7" w:rsidRPr="003B46E7" w:rsidRDefault="003B46E7" w:rsidP="003B46E7">
            <w:pPr>
              <w:jc w:val="center"/>
              <w:rPr>
                <w:sz w:val="18"/>
                <w:szCs w:val="18"/>
              </w:rPr>
            </w:pPr>
            <w:r w:rsidRPr="003B46E7">
              <w:rPr>
                <w:sz w:val="18"/>
                <w:szCs w:val="18"/>
              </w:rPr>
              <w:t>Тепловая нагрузка, Гкал/ч, в том числе</w:t>
            </w:r>
          </w:p>
        </w:tc>
      </w:tr>
      <w:tr w:rsidR="003B46E7" w:rsidRPr="003B46E7" w14:paraId="0DD6A4D4" w14:textId="77777777" w:rsidTr="003B46E7">
        <w:trPr>
          <w:trHeight w:val="495"/>
          <w:tblHeader/>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493A307" w14:textId="77777777" w:rsidR="003B46E7" w:rsidRPr="003B46E7" w:rsidRDefault="003B46E7" w:rsidP="003B46E7">
            <w:pPr>
              <w:rPr>
                <w:sz w:val="18"/>
                <w:szCs w:val="18"/>
              </w:rPr>
            </w:pPr>
          </w:p>
        </w:tc>
        <w:tc>
          <w:tcPr>
            <w:tcW w:w="268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EE2265F" w14:textId="77777777" w:rsidR="003B46E7" w:rsidRPr="003B46E7" w:rsidRDefault="003B46E7" w:rsidP="003B46E7">
            <w:pPr>
              <w:rPr>
                <w:sz w:val="18"/>
                <w:szCs w:val="18"/>
              </w:rPr>
            </w:pPr>
          </w:p>
        </w:tc>
        <w:tc>
          <w:tcPr>
            <w:tcW w:w="564" w:type="pct"/>
            <w:tcBorders>
              <w:top w:val="nil"/>
              <w:left w:val="nil"/>
              <w:bottom w:val="single" w:sz="8" w:space="0" w:color="auto"/>
              <w:right w:val="single" w:sz="8" w:space="0" w:color="auto"/>
            </w:tcBorders>
            <w:shd w:val="clear" w:color="auto" w:fill="auto"/>
            <w:vAlign w:val="center"/>
            <w:hideMark/>
          </w:tcPr>
          <w:p w14:paraId="74E6FAC0" w14:textId="77777777" w:rsidR="003B46E7" w:rsidRPr="003B46E7" w:rsidRDefault="003B46E7" w:rsidP="003B46E7">
            <w:pPr>
              <w:jc w:val="center"/>
              <w:rPr>
                <w:sz w:val="18"/>
                <w:szCs w:val="18"/>
              </w:rPr>
            </w:pPr>
            <w:r w:rsidRPr="003B46E7">
              <w:rPr>
                <w:sz w:val="18"/>
                <w:szCs w:val="18"/>
              </w:rPr>
              <w:t>Отопление</w:t>
            </w:r>
          </w:p>
        </w:tc>
        <w:tc>
          <w:tcPr>
            <w:tcW w:w="607" w:type="pct"/>
            <w:tcBorders>
              <w:top w:val="nil"/>
              <w:left w:val="nil"/>
              <w:bottom w:val="single" w:sz="8" w:space="0" w:color="auto"/>
              <w:right w:val="single" w:sz="8" w:space="0" w:color="auto"/>
            </w:tcBorders>
            <w:shd w:val="clear" w:color="auto" w:fill="auto"/>
            <w:vAlign w:val="center"/>
            <w:hideMark/>
          </w:tcPr>
          <w:p w14:paraId="5C2E9BD9" w14:textId="77777777" w:rsidR="003B46E7" w:rsidRPr="003B46E7" w:rsidRDefault="003B46E7" w:rsidP="003B46E7">
            <w:pPr>
              <w:jc w:val="center"/>
              <w:rPr>
                <w:sz w:val="18"/>
                <w:szCs w:val="18"/>
              </w:rPr>
            </w:pPr>
            <w:r w:rsidRPr="003B46E7">
              <w:rPr>
                <w:sz w:val="18"/>
                <w:szCs w:val="18"/>
              </w:rPr>
              <w:t>Вентиляция</w:t>
            </w:r>
          </w:p>
        </w:tc>
        <w:tc>
          <w:tcPr>
            <w:tcW w:w="357" w:type="pct"/>
            <w:tcBorders>
              <w:top w:val="nil"/>
              <w:left w:val="nil"/>
              <w:bottom w:val="single" w:sz="8" w:space="0" w:color="auto"/>
              <w:right w:val="single" w:sz="8" w:space="0" w:color="auto"/>
            </w:tcBorders>
            <w:shd w:val="clear" w:color="auto" w:fill="auto"/>
            <w:vAlign w:val="center"/>
            <w:hideMark/>
          </w:tcPr>
          <w:p w14:paraId="031DB6AB" w14:textId="77777777" w:rsidR="003B46E7" w:rsidRPr="003B46E7" w:rsidRDefault="003B46E7" w:rsidP="003B46E7">
            <w:pPr>
              <w:jc w:val="center"/>
              <w:rPr>
                <w:sz w:val="18"/>
                <w:szCs w:val="18"/>
              </w:rPr>
            </w:pPr>
            <w:r w:rsidRPr="003B46E7">
              <w:rPr>
                <w:sz w:val="18"/>
                <w:szCs w:val="18"/>
              </w:rPr>
              <w:t>ГВС</w:t>
            </w:r>
          </w:p>
        </w:tc>
        <w:tc>
          <w:tcPr>
            <w:tcW w:w="410" w:type="pct"/>
            <w:tcBorders>
              <w:top w:val="nil"/>
              <w:left w:val="nil"/>
              <w:bottom w:val="single" w:sz="8" w:space="0" w:color="auto"/>
              <w:right w:val="single" w:sz="8" w:space="0" w:color="auto"/>
            </w:tcBorders>
            <w:shd w:val="clear" w:color="auto" w:fill="auto"/>
            <w:vAlign w:val="center"/>
            <w:hideMark/>
          </w:tcPr>
          <w:p w14:paraId="25F561A4" w14:textId="77777777" w:rsidR="003B46E7" w:rsidRPr="003B46E7" w:rsidRDefault="003B46E7" w:rsidP="003B46E7">
            <w:pPr>
              <w:jc w:val="center"/>
              <w:rPr>
                <w:sz w:val="18"/>
                <w:szCs w:val="18"/>
              </w:rPr>
            </w:pPr>
            <w:r w:rsidRPr="003B46E7">
              <w:rPr>
                <w:sz w:val="18"/>
                <w:szCs w:val="18"/>
              </w:rPr>
              <w:t>Сумма</w:t>
            </w:r>
          </w:p>
        </w:tc>
      </w:tr>
      <w:tr w:rsidR="003B46E7" w:rsidRPr="003B46E7" w14:paraId="6131C694" w14:textId="77777777" w:rsidTr="003B46E7">
        <w:trPr>
          <w:trHeight w:val="315"/>
          <w:tblHeader/>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E7E1C13" w14:textId="77777777" w:rsidR="003B46E7" w:rsidRPr="003B46E7" w:rsidRDefault="003B46E7" w:rsidP="003B46E7">
            <w:pPr>
              <w:rPr>
                <w:sz w:val="18"/>
                <w:szCs w:val="18"/>
              </w:rPr>
            </w:pPr>
          </w:p>
        </w:tc>
        <w:tc>
          <w:tcPr>
            <w:tcW w:w="268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707F48C" w14:textId="77777777" w:rsidR="003B46E7" w:rsidRPr="003B46E7" w:rsidRDefault="003B46E7" w:rsidP="003B46E7">
            <w:pPr>
              <w:rPr>
                <w:sz w:val="18"/>
                <w:szCs w:val="18"/>
              </w:rPr>
            </w:pPr>
          </w:p>
        </w:tc>
        <w:tc>
          <w:tcPr>
            <w:tcW w:w="1938" w:type="pct"/>
            <w:gridSpan w:val="4"/>
            <w:tcBorders>
              <w:top w:val="single" w:sz="8" w:space="0" w:color="auto"/>
              <w:left w:val="nil"/>
              <w:bottom w:val="single" w:sz="8" w:space="0" w:color="auto"/>
              <w:right w:val="single" w:sz="8" w:space="0" w:color="000000"/>
            </w:tcBorders>
            <w:shd w:val="clear" w:color="auto" w:fill="auto"/>
            <w:vAlign w:val="center"/>
            <w:hideMark/>
          </w:tcPr>
          <w:p w14:paraId="173D6B37" w14:textId="77777777" w:rsidR="003B46E7" w:rsidRPr="003B46E7" w:rsidRDefault="003B46E7" w:rsidP="003B46E7">
            <w:pPr>
              <w:jc w:val="center"/>
              <w:rPr>
                <w:sz w:val="18"/>
                <w:szCs w:val="18"/>
              </w:rPr>
            </w:pPr>
            <w:r w:rsidRPr="003B46E7">
              <w:rPr>
                <w:sz w:val="18"/>
                <w:szCs w:val="18"/>
              </w:rPr>
              <w:t xml:space="preserve"> 2019 г.</w:t>
            </w:r>
          </w:p>
        </w:tc>
      </w:tr>
      <w:tr w:rsidR="003B46E7" w:rsidRPr="003B46E7" w14:paraId="5EC0C401" w14:textId="77777777" w:rsidTr="003B46E7">
        <w:trPr>
          <w:trHeight w:val="315"/>
        </w:trPr>
        <w:tc>
          <w:tcPr>
            <w:tcW w:w="3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9C0018" w14:textId="77777777" w:rsidR="003B46E7" w:rsidRPr="003B46E7" w:rsidRDefault="003B46E7" w:rsidP="003B46E7">
            <w:pPr>
              <w:jc w:val="center"/>
              <w:rPr>
                <w:sz w:val="18"/>
                <w:szCs w:val="18"/>
              </w:rPr>
            </w:pPr>
            <w:r w:rsidRPr="003B46E7">
              <w:rPr>
                <w:sz w:val="18"/>
                <w:szCs w:val="18"/>
              </w:rPr>
              <w:t>1</w:t>
            </w:r>
          </w:p>
        </w:tc>
        <w:tc>
          <w:tcPr>
            <w:tcW w:w="2685" w:type="pct"/>
            <w:tcBorders>
              <w:top w:val="single" w:sz="8" w:space="0" w:color="auto"/>
              <w:left w:val="nil"/>
              <w:bottom w:val="single" w:sz="8" w:space="0" w:color="auto"/>
              <w:right w:val="single" w:sz="8" w:space="0" w:color="auto"/>
            </w:tcBorders>
            <w:shd w:val="clear" w:color="auto" w:fill="auto"/>
            <w:vAlign w:val="center"/>
            <w:hideMark/>
          </w:tcPr>
          <w:p w14:paraId="74BC7ADF" w14:textId="77777777" w:rsidR="003B46E7" w:rsidRPr="003B46E7" w:rsidRDefault="003B46E7" w:rsidP="003B46E7">
            <w:pPr>
              <w:rPr>
                <w:b/>
                <w:bCs/>
                <w:sz w:val="18"/>
                <w:szCs w:val="18"/>
              </w:rPr>
            </w:pPr>
            <w:r w:rsidRPr="003B46E7">
              <w:rPr>
                <w:b/>
                <w:bCs/>
                <w:sz w:val="18"/>
                <w:szCs w:val="18"/>
              </w:rPr>
              <w:t>ООО «УК ИП «Родники»</w:t>
            </w:r>
          </w:p>
        </w:tc>
        <w:tc>
          <w:tcPr>
            <w:tcW w:w="564" w:type="pct"/>
            <w:tcBorders>
              <w:top w:val="single" w:sz="8" w:space="0" w:color="auto"/>
              <w:left w:val="nil"/>
              <w:bottom w:val="single" w:sz="8" w:space="0" w:color="auto"/>
              <w:right w:val="single" w:sz="8" w:space="0" w:color="auto"/>
            </w:tcBorders>
            <w:shd w:val="clear" w:color="auto" w:fill="auto"/>
            <w:vAlign w:val="center"/>
            <w:hideMark/>
          </w:tcPr>
          <w:p w14:paraId="7DC2BB43" w14:textId="77777777" w:rsidR="003B46E7" w:rsidRPr="003B46E7" w:rsidRDefault="003B46E7" w:rsidP="003B46E7">
            <w:pPr>
              <w:jc w:val="center"/>
              <w:rPr>
                <w:b/>
                <w:bCs/>
                <w:sz w:val="20"/>
                <w:szCs w:val="20"/>
              </w:rPr>
            </w:pPr>
            <w:r w:rsidRPr="003B46E7">
              <w:rPr>
                <w:b/>
                <w:bCs/>
                <w:sz w:val="20"/>
                <w:szCs w:val="20"/>
              </w:rPr>
              <w:t>49,763</w:t>
            </w:r>
          </w:p>
        </w:tc>
        <w:tc>
          <w:tcPr>
            <w:tcW w:w="607" w:type="pct"/>
            <w:tcBorders>
              <w:top w:val="single" w:sz="8" w:space="0" w:color="auto"/>
              <w:left w:val="nil"/>
              <w:bottom w:val="single" w:sz="8" w:space="0" w:color="auto"/>
              <w:right w:val="single" w:sz="8" w:space="0" w:color="auto"/>
            </w:tcBorders>
            <w:shd w:val="clear" w:color="auto" w:fill="auto"/>
            <w:vAlign w:val="center"/>
            <w:hideMark/>
          </w:tcPr>
          <w:p w14:paraId="3296FC17"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single" w:sz="8" w:space="0" w:color="auto"/>
              <w:left w:val="nil"/>
              <w:bottom w:val="single" w:sz="8" w:space="0" w:color="auto"/>
              <w:right w:val="single" w:sz="8" w:space="0" w:color="auto"/>
            </w:tcBorders>
            <w:shd w:val="clear" w:color="auto" w:fill="auto"/>
            <w:vAlign w:val="center"/>
            <w:hideMark/>
          </w:tcPr>
          <w:p w14:paraId="6551D6D8" w14:textId="77777777" w:rsidR="003B46E7" w:rsidRPr="003B46E7" w:rsidRDefault="003B46E7" w:rsidP="003B46E7">
            <w:pPr>
              <w:jc w:val="center"/>
              <w:rPr>
                <w:b/>
                <w:bCs/>
                <w:sz w:val="20"/>
                <w:szCs w:val="20"/>
              </w:rPr>
            </w:pPr>
            <w:r w:rsidRPr="003B46E7">
              <w:rPr>
                <w:b/>
                <w:bCs/>
                <w:sz w:val="20"/>
                <w:szCs w:val="20"/>
              </w:rPr>
              <w:t>-</w:t>
            </w:r>
          </w:p>
        </w:tc>
        <w:tc>
          <w:tcPr>
            <w:tcW w:w="410" w:type="pct"/>
            <w:tcBorders>
              <w:top w:val="single" w:sz="8" w:space="0" w:color="auto"/>
              <w:left w:val="nil"/>
              <w:bottom w:val="single" w:sz="8" w:space="0" w:color="auto"/>
              <w:right w:val="single" w:sz="8" w:space="0" w:color="auto"/>
            </w:tcBorders>
            <w:shd w:val="clear" w:color="auto" w:fill="auto"/>
            <w:vAlign w:val="center"/>
            <w:hideMark/>
          </w:tcPr>
          <w:p w14:paraId="0FAC0A2B" w14:textId="77777777" w:rsidR="003B46E7" w:rsidRPr="003B46E7" w:rsidRDefault="003B46E7" w:rsidP="003B46E7">
            <w:pPr>
              <w:jc w:val="center"/>
              <w:rPr>
                <w:b/>
                <w:bCs/>
                <w:sz w:val="20"/>
                <w:szCs w:val="20"/>
              </w:rPr>
            </w:pPr>
            <w:r w:rsidRPr="003B46E7">
              <w:rPr>
                <w:b/>
                <w:bCs/>
                <w:sz w:val="20"/>
                <w:szCs w:val="20"/>
              </w:rPr>
              <w:t>49,763</w:t>
            </w:r>
          </w:p>
        </w:tc>
      </w:tr>
      <w:tr w:rsidR="003B46E7" w:rsidRPr="003B46E7" w14:paraId="187CD5AA" w14:textId="77777777" w:rsidTr="003B46E7">
        <w:trPr>
          <w:trHeight w:val="315"/>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42C4E6E"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2C9934C"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1A24B370" w14:textId="77777777" w:rsidR="003B46E7" w:rsidRPr="003B46E7" w:rsidRDefault="003B46E7" w:rsidP="003B46E7">
            <w:pPr>
              <w:jc w:val="center"/>
              <w:rPr>
                <w:sz w:val="20"/>
                <w:szCs w:val="20"/>
              </w:rPr>
            </w:pPr>
            <w:r w:rsidRPr="003B46E7">
              <w:rPr>
                <w:sz w:val="20"/>
                <w:szCs w:val="20"/>
              </w:rPr>
              <w:t>21,096</w:t>
            </w:r>
          </w:p>
        </w:tc>
        <w:tc>
          <w:tcPr>
            <w:tcW w:w="607" w:type="pct"/>
            <w:tcBorders>
              <w:top w:val="nil"/>
              <w:left w:val="nil"/>
              <w:bottom w:val="single" w:sz="8" w:space="0" w:color="auto"/>
              <w:right w:val="single" w:sz="8" w:space="0" w:color="auto"/>
            </w:tcBorders>
            <w:shd w:val="clear" w:color="auto" w:fill="auto"/>
            <w:vAlign w:val="center"/>
            <w:hideMark/>
          </w:tcPr>
          <w:p w14:paraId="0D048796"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1D24C4E"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BC5F265" w14:textId="77777777" w:rsidR="003B46E7" w:rsidRPr="003B46E7" w:rsidRDefault="003B46E7" w:rsidP="003B46E7">
            <w:pPr>
              <w:jc w:val="center"/>
              <w:rPr>
                <w:b/>
                <w:bCs/>
                <w:sz w:val="20"/>
                <w:szCs w:val="20"/>
              </w:rPr>
            </w:pPr>
            <w:r w:rsidRPr="003B46E7">
              <w:rPr>
                <w:b/>
                <w:bCs/>
                <w:sz w:val="20"/>
                <w:szCs w:val="20"/>
              </w:rPr>
              <w:t>21,096</w:t>
            </w:r>
          </w:p>
        </w:tc>
      </w:tr>
      <w:tr w:rsidR="003B46E7" w:rsidRPr="003B46E7" w14:paraId="3744321A" w14:textId="77777777" w:rsidTr="003B46E7">
        <w:trPr>
          <w:trHeight w:val="315"/>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81D8D1D"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0BB4768"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5BAF519F" w14:textId="77777777" w:rsidR="003B46E7" w:rsidRPr="003B46E7" w:rsidRDefault="003B46E7" w:rsidP="003B46E7">
            <w:pPr>
              <w:jc w:val="center"/>
              <w:rPr>
                <w:sz w:val="20"/>
                <w:szCs w:val="20"/>
              </w:rPr>
            </w:pPr>
            <w:r w:rsidRPr="003B46E7">
              <w:rPr>
                <w:sz w:val="20"/>
                <w:szCs w:val="20"/>
              </w:rPr>
              <w:t>19,791</w:t>
            </w:r>
          </w:p>
        </w:tc>
        <w:tc>
          <w:tcPr>
            <w:tcW w:w="607" w:type="pct"/>
            <w:tcBorders>
              <w:top w:val="nil"/>
              <w:left w:val="nil"/>
              <w:bottom w:val="single" w:sz="8" w:space="0" w:color="auto"/>
              <w:right w:val="single" w:sz="8" w:space="0" w:color="auto"/>
            </w:tcBorders>
            <w:shd w:val="clear" w:color="auto" w:fill="auto"/>
            <w:vAlign w:val="center"/>
            <w:hideMark/>
          </w:tcPr>
          <w:p w14:paraId="6FDB2FE1"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6C8B2E3"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C839AE3" w14:textId="77777777" w:rsidR="003B46E7" w:rsidRPr="003B46E7" w:rsidRDefault="003B46E7" w:rsidP="003B46E7">
            <w:pPr>
              <w:jc w:val="center"/>
              <w:rPr>
                <w:b/>
                <w:bCs/>
                <w:sz w:val="20"/>
                <w:szCs w:val="20"/>
              </w:rPr>
            </w:pPr>
            <w:r w:rsidRPr="003B46E7">
              <w:rPr>
                <w:b/>
                <w:bCs/>
                <w:sz w:val="20"/>
                <w:szCs w:val="20"/>
              </w:rPr>
              <w:t>19,791</w:t>
            </w:r>
          </w:p>
        </w:tc>
      </w:tr>
      <w:tr w:rsidR="003B46E7" w:rsidRPr="003B46E7" w14:paraId="2ABD5DB7" w14:textId="77777777" w:rsidTr="003B46E7">
        <w:trPr>
          <w:trHeight w:val="315"/>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E42EAEF"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83BA458"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231CB5C9" w14:textId="77777777" w:rsidR="003B46E7" w:rsidRPr="003B46E7" w:rsidRDefault="003B46E7" w:rsidP="003B46E7">
            <w:pPr>
              <w:jc w:val="center"/>
              <w:rPr>
                <w:sz w:val="20"/>
                <w:szCs w:val="20"/>
              </w:rPr>
            </w:pPr>
            <w:r w:rsidRPr="003B46E7">
              <w:rPr>
                <w:sz w:val="20"/>
                <w:szCs w:val="20"/>
              </w:rPr>
              <w:t>8,876</w:t>
            </w:r>
          </w:p>
        </w:tc>
        <w:tc>
          <w:tcPr>
            <w:tcW w:w="607" w:type="pct"/>
            <w:tcBorders>
              <w:top w:val="nil"/>
              <w:left w:val="nil"/>
              <w:bottom w:val="single" w:sz="8" w:space="0" w:color="auto"/>
              <w:right w:val="single" w:sz="8" w:space="0" w:color="auto"/>
            </w:tcBorders>
            <w:shd w:val="clear" w:color="auto" w:fill="auto"/>
            <w:vAlign w:val="center"/>
            <w:hideMark/>
          </w:tcPr>
          <w:p w14:paraId="1F76B690"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28468449"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344DB36C" w14:textId="77777777" w:rsidR="003B46E7" w:rsidRPr="003B46E7" w:rsidRDefault="003B46E7" w:rsidP="003B46E7">
            <w:pPr>
              <w:jc w:val="center"/>
              <w:rPr>
                <w:b/>
                <w:bCs/>
                <w:sz w:val="20"/>
                <w:szCs w:val="20"/>
              </w:rPr>
            </w:pPr>
            <w:r w:rsidRPr="003B46E7">
              <w:rPr>
                <w:b/>
                <w:bCs/>
                <w:sz w:val="20"/>
                <w:szCs w:val="20"/>
              </w:rPr>
              <w:t>8,876</w:t>
            </w:r>
          </w:p>
        </w:tc>
      </w:tr>
      <w:tr w:rsidR="003B46E7" w:rsidRPr="003B46E7" w14:paraId="6F9D10EF"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3DC10FB2" w14:textId="77777777" w:rsidR="003B46E7" w:rsidRPr="003B46E7" w:rsidRDefault="003B46E7" w:rsidP="003B46E7">
            <w:pPr>
              <w:jc w:val="center"/>
              <w:rPr>
                <w:sz w:val="18"/>
                <w:szCs w:val="18"/>
              </w:rPr>
            </w:pPr>
            <w:r w:rsidRPr="003B46E7">
              <w:rPr>
                <w:sz w:val="18"/>
                <w:szCs w:val="18"/>
              </w:rPr>
              <w:t>2</w:t>
            </w:r>
          </w:p>
        </w:tc>
        <w:tc>
          <w:tcPr>
            <w:tcW w:w="2685" w:type="pct"/>
            <w:tcBorders>
              <w:top w:val="nil"/>
              <w:left w:val="nil"/>
              <w:bottom w:val="single" w:sz="8" w:space="0" w:color="auto"/>
              <w:right w:val="single" w:sz="8" w:space="0" w:color="auto"/>
            </w:tcBorders>
            <w:shd w:val="clear" w:color="auto" w:fill="auto"/>
            <w:vAlign w:val="center"/>
            <w:hideMark/>
          </w:tcPr>
          <w:p w14:paraId="3283EDD1" w14:textId="14AD8923" w:rsidR="003B46E7" w:rsidRPr="003B46E7" w:rsidRDefault="003B46E7" w:rsidP="003B46E7">
            <w:pPr>
              <w:rPr>
                <w:b/>
                <w:bCs/>
                <w:sz w:val="18"/>
                <w:szCs w:val="18"/>
              </w:rPr>
            </w:pPr>
            <w:r>
              <w:rPr>
                <w:b/>
                <w:bCs/>
                <w:sz w:val="18"/>
                <w:szCs w:val="18"/>
              </w:rPr>
              <w:t xml:space="preserve">ПГ </w:t>
            </w:r>
            <w:r w:rsidRPr="003B46E7">
              <w:rPr>
                <w:b/>
                <w:bCs/>
                <w:sz w:val="18"/>
                <w:szCs w:val="18"/>
              </w:rPr>
              <w:t>ТЭЦ (ГВС от ЦТП)</w:t>
            </w:r>
          </w:p>
        </w:tc>
        <w:tc>
          <w:tcPr>
            <w:tcW w:w="564" w:type="pct"/>
            <w:tcBorders>
              <w:top w:val="nil"/>
              <w:left w:val="nil"/>
              <w:bottom w:val="single" w:sz="8" w:space="0" w:color="auto"/>
              <w:right w:val="single" w:sz="8" w:space="0" w:color="auto"/>
            </w:tcBorders>
            <w:shd w:val="clear" w:color="auto" w:fill="auto"/>
            <w:vAlign w:val="center"/>
            <w:hideMark/>
          </w:tcPr>
          <w:p w14:paraId="0A472FB7" w14:textId="77777777" w:rsidR="003B46E7" w:rsidRPr="003B46E7" w:rsidRDefault="003B46E7" w:rsidP="003B46E7">
            <w:pPr>
              <w:jc w:val="center"/>
              <w:rPr>
                <w:b/>
                <w:bCs/>
                <w:sz w:val="20"/>
                <w:szCs w:val="20"/>
              </w:rPr>
            </w:pPr>
            <w:r w:rsidRPr="003B46E7">
              <w:rPr>
                <w:b/>
                <w:bCs/>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67FE2937"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C80037E" w14:textId="77777777" w:rsidR="003B46E7" w:rsidRPr="003B46E7" w:rsidRDefault="003B46E7" w:rsidP="003B46E7">
            <w:pPr>
              <w:jc w:val="center"/>
              <w:rPr>
                <w:b/>
                <w:bCs/>
                <w:sz w:val="20"/>
                <w:szCs w:val="20"/>
              </w:rPr>
            </w:pPr>
            <w:r w:rsidRPr="003B46E7">
              <w:rPr>
                <w:b/>
                <w:bCs/>
                <w:sz w:val="20"/>
                <w:szCs w:val="20"/>
              </w:rPr>
              <w:t>3,610</w:t>
            </w:r>
          </w:p>
        </w:tc>
        <w:tc>
          <w:tcPr>
            <w:tcW w:w="410" w:type="pct"/>
            <w:tcBorders>
              <w:top w:val="nil"/>
              <w:left w:val="nil"/>
              <w:bottom w:val="single" w:sz="8" w:space="0" w:color="auto"/>
              <w:right w:val="single" w:sz="8" w:space="0" w:color="auto"/>
            </w:tcBorders>
            <w:shd w:val="clear" w:color="auto" w:fill="auto"/>
            <w:vAlign w:val="center"/>
            <w:hideMark/>
          </w:tcPr>
          <w:p w14:paraId="7612AA73" w14:textId="77777777" w:rsidR="003B46E7" w:rsidRPr="003B46E7" w:rsidRDefault="003B46E7" w:rsidP="003B46E7">
            <w:pPr>
              <w:jc w:val="center"/>
              <w:rPr>
                <w:b/>
                <w:bCs/>
                <w:sz w:val="20"/>
                <w:szCs w:val="20"/>
              </w:rPr>
            </w:pPr>
            <w:r w:rsidRPr="003B46E7">
              <w:rPr>
                <w:b/>
                <w:bCs/>
                <w:sz w:val="20"/>
                <w:szCs w:val="20"/>
              </w:rPr>
              <w:t>3,610</w:t>
            </w:r>
          </w:p>
        </w:tc>
      </w:tr>
      <w:tr w:rsidR="003B46E7" w:rsidRPr="003B46E7" w14:paraId="58E9A6F2"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79F8E4B"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F22BB9F"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32849DA7"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24A0CFCF"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850FE42" w14:textId="77777777" w:rsidR="003B46E7" w:rsidRPr="003B46E7" w:rsidRDefault="003B46E7" w:rsidP="003B46E7">
            <w:pPr>
              <w:jc w:val="center"/>
              <w:rPr>
                <w:sz w:val="20"/>
                <w:szCs w:val="20"/>
              </w:rPr>
            </w:pPr>
            <w:r w:rsidRPr="003B46E7">
              <w:rPr>
                <w:sz w:val="20"/>
                <w:szCs w:val="20"/>
              </w:rPr>
              <w:t>1,905</w:t>
            </w:r>
          </w:p>
        </w:tc>
        <w:tc>
          <w:tcPr>
            <w:tcW w:w="410" w:type="pct"/>
            <w:tcBorders>
              <w:top w:val="nil"/>
              <w:left w:val="nil"/>
              <w:bottom w:val="single" w:sz="8" w:space="0" w:color="auto"/>
              <w:right w:val="single" w:sz="8" w:space="0" w:color="auto"/>
            </w:tcBorders>
            <w:shd w:val="clear" w:color="auto" w:fill="auto"/>
            <w:vAlign w:val="center"/>
            <w:hideMark/>
          </w:tcPr>
          <w:p w14:paraId="6636FD72" w14:textId="77777777" w:rsidR="003B46E7" w:rsidRPr="003B46E7" w:rsidRDefault="003B46E7" w:rsidP="003B46E7">
            <w:pPr>
              <w:jc w:val="center"/>
              <w:rPr>
                <w:b/>
                <w:bCs/>
                <w:sz w:val="20"/>
                <w:szCs w:val="20"/>
              </w:rPr>
            </w:pPr>
            <w:r w:rsidRPr="003B46E7">
              <w:rPr>
                <w:b/>
                <w:bCs/>
                <w:sz w:val="20"/>
                <w:szCs w:val="20"/>
              </w:rPr>
              <w:t>1,905</w:t>
            </w:r>
          </w:p>
        </w:tc>
      </w:tr>
      <w:tr w:rsidR="003B46E7" w:rsidRPr="003B46E7" w14:paraId="34F7E7FB"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6B67B91"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1AF217F"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66A4EB56"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5FE53927"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7CE711F" w14:textId="77777777" w:rsidR="003B46E7" w:rsidRPr="003B46E7" w:rsidRDefault="003B46E7" w:rsidP="003B46E7">
            <w:pPr>
              <w:jc w:val="center"/>
              <w:rPr>
                <w:sz w:val="20"/>
                <w:szCs w:val="20"/>
              </w:rPr>
            </w:pPr>
            <w:r w:rsidRPr="003B46E7">
              <w:rPr>
                <w:sz w:val="20"/>
                <w:szCs w:val="20"/>
              </w:rPr>
              <w:t>1,335</w:t>
            </w:r>
          </w:p>
        </w:tc>
        <w:tc>
          <w:tcPr>
            <w:tcW w:w="410" w:type="pct"/>
            <w:tcBorders>
              <w:top w:val="nil"/>
              <w:left w:val="nil"/>
              <w:bottom w:val="single" w:sz="8" w:space="0" w:color="auto"/>
              <w:right w:val="single" w:sz="8" w:space="0" w:color="auto"/>
            </w:tcBorders>
            <w:shd w:val="clear" w:color="auto" w:fill="auto"/>
            <w:vAlign w:val="center"/>
            <w:hideMark/>
          </w:tcPr>
          <w:p w14:paraId="45D697F0" w14:textId="77777777" w:rsidR="003B46E7" w:rsidRPr="003B46E7" w:rsidRDefault="003B46E7" w:rsidP="003B46E7">
            <w:pPr>
              <w:jc w:val="center"/>
              <w:rPr>
                <w:b/>
                <w:bCs/>
                <w:sz w:val="20"/>
                <w:szCs w:val="20"/>
              </w:rPr>
            </w:pPr>
            <w:r w:rsidRPr="003B46E7">
              <w:rPr>
                <w:b/>
                <w:bCs/>
                <w:sz w:val="20"/>
                <w:szCs w:val="20"/>
              </w:rPr>
              <w:t>1,335</w:t>
            </w:r>
          </w:p>
        </w:tc>
      </w:tr>
      <w:tr w:rsidR="003B46E7" w:rsidRPr="003B46E7" w14:paraId="4B5052D1"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58B6279"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6F4D9113"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DC36CEF"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1D36B703"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717ABAE" w14:textId="77777777" w:rsidR="003B46E7" w:rsidRPr="003B46E7" w:rsidRDefault="003B46E7" w:rsidP="003B46E7">
            <w:pPr>
              <w:jc w:val="center"/>
              <w:rPr>
                <w:sz w:val="20"/>
                <w:szCs w:val="20"/>
              </w:rPr>
            </w:pPr>
            <w:r w:rsidRPr="003B46E7">
              <w:rPr>
                <w:sz w:val="20"/>
                <w:szCs w:val="20"/>
              </w:rPr>
              <w:t>0,370</w:t>
            </w:r>
          </w:p>
        </w:tc>
        <w:tc>
          <w:tcPr>
            <w:tcW w:w="410" w:type="pct"/>
            <w:tcBorders>
              <w:top w:val="nil"/>
              <w:left w:val="nil"/>
              <w:bottom w:val="single" w:sz="8" w:space="0" w:color="auto"/>
              <w:right w:val="single" w:sz="8" w:space="0" w:color="auto"/>
            </w:tcBorders>
            <w:shd w:val="clear" w:color="auto" w:fill="auto"/>
            <w:vAlign w:val="center"/>
            <w:hideMark/>
          </w:tcPr>
          <w:p w14:paraId="422217E4" w14:textId="77777777" w:rsidR="003B46E7" w:rsidRPr="003B46E7" w:rsidRDefault="003B46E7" w:rsidP="003B46E7">
            <w:pPr>
              <w:jc w:val="center"/>
              <w:rPr>
                <w:b/>
                <w:bCs/>
                <w:sz w:val="20"/>
                <w:szCs w:val="20"/>
              </w:rPr>
            </w:pPr>
            <w:r w:rsidRPr="003B46E7">
              <w:rPr>
                <w:b/>
                <w:bCs/>
                <w:sz w:val="20"/>
                <w:szCs w:val="20"/>
              </w:rPr>
              <w:t>0,370</w:t>
            </w:r>
          </w:p>
        </w:tc>
      </w:tr>
      <w:tr w:rsidR="003B46E7" w:rsidRPr="003B46E7" w14:paraId="15775838"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6385FF5B" w14:textId="77777777" w:rsidR="003B46E7" w:rsidRPr="003B46E7" w:rsidRDefault="003B46E7" w:rsidP="003B46E7">
            <w:pPr>
              <w:jc w:val="center"/>
              <w:rPr>
                <w:sz w:val="18"/>
                <w:szCs w:val="18"/>
              </w:rPr>
            </w:pPr>
            <w:r w:rsidRPr="003B46E7">
              <w:rPr>
                <w:sz w:val="18"/>
                <w:szCs w:val="18"/>
              </w:rPr>
              <w:t>3</w:t>
            </w:r>
          </w:p>
        </w:tc>
        <w:tc>
          <w:tcPr>
            <w:tcW w:w="2685" w:type="pct"/>
            <w:tcBorders>
              <w:top w:val="nil"/>
              <w:left w:val="nil"/>
              <w:bottom w:val="single" w:sz="8" w:space="0" w:color="auto"/>
              <w:right w:val="single" w:sz="8" w:space="0" w:color="auto"/>
            </w:tcBorders>
            <w:shd w:val="clear" w:color="auto" w:fill="auto"/>
            <w:vAlign w:val="center"/>
            <w:hideMark/>
          </w:tcPr>
          <w:p w14:paraId="26A22153" w14:textId="77777777" w:rsidR="003B46E7" w:rsidRPr="003B46E7" w:rsidRDefault="003B46E7" w:rsidP="003B46E7">
            <w:pPr>
              <w:rPr>
                <w:b/>
                <w:bCs/>
                <w:sz w:val="18"/>
                <w:szCs w:val="18"/>
              </w:rPr>
            </w:pPr>
            <w:r w:rsidRPr="003B46E7">
              <w:rPr>
                <w:b/>
                <w:bCs/>
                <w:sz w:val="18"/>
                <w:szCs w:val="18"/>
              </w:rPr>
              <w:t>ЗАО  РМЗ</w:t>
            </w:r>
          </w:p>
        </w:tc>
        <w:tc>
          <w:tcPr>
            <w:tcW w:w="564" w:type="pct"/>
            <w:tcBorders>
              <w:top w:val="nil"/>
              <w:left w:val="nil"/>
              <w:bottom w:val="single" w:sz="8" w:space="0" w:color="auto"/>
              <w:right w:val="single" w:sz="8" w:space="0" w:color="auto"/>
            </w:tcBorders>
            <w:shd w:val="clear" w:color="auto" w:fill="auto"/>
            <w:vAlign w:val="center"/>
            <w:hideMark/>
          </w:tcPr>
          <w:p w14:paraId="34E529C5" w14:textId="77777777" w:rsidR="003B46E7" w:rsidRPr="003B46E7" w:rsidRDefault="003B46E7" w:rsidP="003B46E7">
            <w:pPr>
              <w:jc w:val="center"/>
              <w:rPr>
                <w:b/>
                <w:bCs/>
                <w:sz w:val="20"/>
                <w:szCs w:val="20"/>
              </w:rPr>
            </w:pPr>
            <w:r w:rsidRPr="003B46E7">
              <w:rPr>
                <w:b/>
                <w:bCs/>
                <w:sz w:val="20"/>
                <w:szCs w:val="20"/>
              </w:rPr>
              <w:t>7,988</w:t>
            </w:r>
          </w:p>
        </w:tc>
        <w:tc>
          <w:tcPr>
            <w:tcW w:w="607" w:type="pct"/>
            <w:tcBorders>
              <w:top w:val="nil"/>
              <w:left w:val="nil"/>
              <w:bottom w:val="single" w:sz="8" w:space="0" w:color="auto"/>
              <w:right w:val="single" w:sz="8" w:space="0" w:color="auto"/>
            </w:tcBorders>
            <w:shd w:val="clear" w:color="auto" w:fill="auto"/>
            <w:vAlign w:val="center"/>
            <w:hideMark/>
          </w:tcPr>
          <w:p w14:paraId="56804262"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17F7EF3" w14:textId="77777777" w:rsidR="003B46E7" w:rsidRPr="003B46E7" w:rsidRDefault="003B46E7" w:rsidP="003B46E7">
            <w:pPr>
              <w:jc w:val="center"/>
              <w:rPr>
                <w:b/>
                <w:bCs/>
                <w:sz w:val="20"/>
                <w:szCs w:val="20"/>
              </w:rPr>
            </w:pPr>
            <w:r w:rsidRPr="003B46E7">
              <w:rPr>
                <w:b/>
                <w:bCs/>
                <w:sz w:val="20"/>
                <w:szCs w:val="20"/>
              </w:rPr>
              <w:t>1,410</w:t>
            </w:r>
          </w:p>
        </w:tc>
        <w:tc>
          <w:tcPr>
            <w:tcW w:w="410" w:type="pct"/>
            <w:tcBorders>
              <w:top w:val="nil"/>
              <w:left w:val="nil"/>
              <w:bottom w:val="single" w:sz="8" w:space="0" w:color="auto"/>
              <w:right w:val="single" w:sz="8" w:space="0" w:color="auto"/>
            </w:tcBorders>
            <w:shd w:val="clear" w:color="auto" w:fill="auto"/>
            <w:vAlign w:val="center"/>
            <w:hideMark/>
          </w:tcPr>
          <w:p w14:paraId="6335DF7B" w14:textId="77777777" w:rsidR="003B46E7" w:rsidRPr="003B46E7" w:rsidRDefault="003B46E7" w:rsidP="003B46E7">
            <w:pPr>
              <w:jc w:val="center"/>
              <w:rPr>
                <w:b/>
                <w:bCs/>
                <w:sz w:val="20"/>
                <w:szCs w:val="20"/>
              </w:rPr>
            </w:pPr>
            <w:r w:rsidRPr="003B46E7">
              <w:rPr>
                <w:b/>
                <w:bCs/>
                <w:sz w:val="20"/>
                <w:szCs w:val="20"/>
              </w:rPr>
              <w:t>9,398</w:t>
            </w:r>
          </w:p>
        </w:tc>
      </w:tr>
      <w:tr w:rsidR="003B46E7" w:rsidRPr="003B46E7" w14:paraId="629ABFCF"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E802BB2"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6190CDA"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7A0EE215" w14:textId="77777777" w:rsidR="003B46E7" w:rsidRPr="003B46E7" w:rsidRDefault="003B46E7" w:rsidP="003B46E7">
            <w:pPr>
              <w:jc w:val="center"/>
              <w:rPr>
                <w:sz w:val="20"/>
                <w:szCs w:val="20"/>
              </w:rPr>
            </w:pPr>
            <w:r w:rsidRPr="003B46E7">
              <w:rPr>
                <w:sz w:val="20"/>
                <w:szCs w:val="20"/>
              </w:rPr>
              <w:t>7,039</w:t>
            </w:r>
          </w:p>
        </w:tc>
        <w:tc>
          <w:tcPr>
            <w:tcW w:w="607" w:type="pct"/>
            <w:tcBorders>
              <w:top w:val="nil"/>
              <w:left w:val="nil"/>
              <w:bottom w:val="single" w:sz="8" w:space="0" w:color="auto"/>
              <w:right w:val="single" w:sz="8" w:space="0" w:color="auto"/>
            </w:tcBorders>
            <w:shd w:val="clear" w:color="auto" w:fill="auto"/>
            <w:vAlign w:val="center"/>
            <w:hideMark/>
          </w:tcPr>
          <w:p w14:paraId="28042622"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237AC69" w14:textId="77777777" w:rsidR="003B46E7" w:rsidRPr="003B46E7" w:rsidRDefault="003B46E7" w:rsidP="003B46E7">
            <w:pPr>
              <w:jc w:val="center"/>
              <w:rPr>
                <w:sz w:val="20"/>
                <w:szCs w:val="20"/>
              </w:rPr>
            </w:pPr>
            <w:r w:rsidRPr="003B46E7">
              <w:rPr>
                <w:sz w:val="20"/>
                <w:szCs w:val="20"/>
              </w:rPr>
              <w:t>1,254</w:t>
            </w:r>
          </w:p>
        </w:tc>
        <w:tc>
          <w:tcPr>
            <w:tcW w:w="410" w:type="pct"/>
            <w:tcBorders>
              <w:top w:val="nil"/>
              <w:left w:val="nil"/>
              <w:bottom w:val="single" w:sz="8" w:space="0" w:color="auto"/>
              <w:right w:val="single" w:sz="8" w:space="0" w:color="auto"/>
            </w:tcBorders>
            <w:shd w:val="clear" w:color="auto" w:fill="auto"/>
            <w:vAlign w:val="center"/>
            <w:hideMark/>
          </w:tcPr>
          <w:p w14:paraId="6CDE0B9D" w14:textId="77777777" w:rsidR="003B46E7" w:rsidRPr="003B46E7" w:rsidRDefault="003B46E7" w:rsidP="003B46E7">
            <w:pPr>
              <w:jc w:val="center"/>
              <w:rPr>
                <w:b/>
                <w:bCs/>
                <w:sz w:val="20"/>
                <w:szCs w:val="20"/>
              </w:rPr>
            </w:pPr>
            <w:r w:rsidRPr="003B46E7">
              <w:rPr>
                <w:b/>
                <w:bCs/>
                <w:sz w:val="20"/>
                <w:szCs w:val="20"/>
              </w:rPr>
              <w:t>8,293</w:t>
            </w:r>
          </w:p>
        </w:tc>
      </w:tr>
      <w:tr w:rsidR="003B46E7" w:rsidRPr="003B46E7" w14:paraId="1C39275F"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65BD5345"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B306D90"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7BE7EB93" w14:textId="77777777" w:rsidR="003B46E7" w:rsidRPr="003B46E7" w:rsidRDefault="003B46E7" w:rsidP="003B46E7">
            <w:pPr>
              <w:jc w:val="center"/>
              <w:rPr>
                <w:sz w:val="20"/>
                <w:szCs w:val="20"/>
              </w:rPr>
            </w:pPr>
            <w:r w:rsidRPr="003B46E7">
              <w:rPr>
                <w:sz w:val="20"/>
                <w:szCs w:val="20"/>
              </w:rPr>
              <w:t>0,947</w:t>
            </w:r>
          </w:p>
        </w:tc>
        <w:tc>
          <w:tcPr>
            <w:tcW w:w="607" w:type="pct"/>
            <w:tcBorders>
              <w:top w:val="nil"/>
              <w:left w:val="nil"/>
              <w:bottom w:val="single" w:sz="8" w:space="0" w:color="auto"/>
              <w:right w:val="single" w:sz="8" w:space="0" w:color="auto"/>
            </w:tcBorders>
            <w:shd w:val="clear" w:color="auto" w:fill="auto"/>
            <w:vAlign w:val="center"/>
            <w:hideMark/>
          </w:tcPr>
          <w:p w14:paraId="0B45646F"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02ABDE3" w14:textId="77777777" w:rsidR="003B46E7" w:rsidRPr="003B46E7" w:rsidRDefault="003B46E7" w:rsidP="003B46E7">
            <w:pPr>
              <w:jc w:val="center"/>
              <w:rPr>
                <w:sz w:val="20"/>
                <w:szCs w:val="20"/>
              </w:rPr>
            </w:pPr>
            <w:r w:rsidRPr="003B46E7">
              <w:rPr>
                <w:sz w:val="20"/>
                <w:szCs w:val="20"/>
              </w:rPr>
              <w:t>0,156</w:t>
            </w:r>
          </w:p>
        </w:tc>
        <w:tc>
          <w:tcPr>
            <w:tcW w:w="410" w:type="pct"/>
            <w:tcBorders>
              <w:top w:val="nil"/>
              <w:left w:val="nil"/>
              <w:bottom w:val="single" w:sz="8" w:space="0" w:color="auto"/>
              <w:right w:val="single" w:sz="8" w:space="0" w:color="auto"/>
            </w:tcBorders>
            <w:shd w:val="clear" w:color="auto" w:fill="auto"/>
            <w:vAlign w:val="center"/>
            <w:hideMark/>
          </w:tcPr>
          <w:p w14:paraId="02C34C7D" w14:textId="77777777" w:rsidR="003B46E7" w:rsidRPr="003B46E7" w:rsidRDefault="003B46E7" w:rsidP="003B46E7">
            <w:pPr>
              <w:jc w:val="center"/>
              <w:rPr>
                <w:b/>
                <w:bCs/>
                <w:sz w:val="20"/>
                <w:szCs w:val="20"/>
              </w:rPr>
            </w:pPr>
            <w:r w:rsidRPr="003B46E7">
              <w:rPr>
                <w:b/>
                <w:bCs/>
                <w:sz w:val="20"/>
                <w:szCs w:val="20"/>
              </w:rPr>
              <w:t>1,103</w:t>
            </w:r>
          </w:p>
        </w:tc>
      </w:tr>
      <w:tr w:rsidR="003B46E7" w:rsidRPr="003B46E7" w14:paraId="369959CF"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57A81B23"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6725ED52"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350E5A4D" w14:textId="77777777" w:rsidR="003B46E7" w:rsidRPr="003B46E7" w:rsidRDefault="003B46E7" w:rsidP="003B46E7">
            <w:pPr>
              <w:jc w:val="center"/>
              <w:rPr>
                <w:sz w:val="20"/>
                <w:szCs w:val="20"/>
              </w:rPr>
            </w:pPr>
            <w:r w:rsidRPr="003B46E7">
              <w:rPr>
                <w:sz w:val="20"/>
                <w:szCs w:val="20"/>
              </w:rPr>
              <w:t>0,003</w:t>
            </w:r>
          </w:p>
        </w:tc>
        <w:tc>
          <w:tcPr>
            <w:tcW w:w="607" w:type="pct"/>
            <w:tcBorders>
              <w:top w:val="nil"/>
              <w:left w:val="nil"/>
              <w:bottom w:val="single" w:sz="8" w:space="0" w:color="auto"/>
              <w:right w:val="single" w:sz="8" w:space="0" w:color="auto"/>
            </w:tcBorders>
            <w:shd w:val="clear" w:color="auto" w:fill="auto"/>
            <w:vAlign w:val="center"/>
            <w:hideMark/>
          </w:tcPr>
          <w:p w14:paraId="02AB0AF3"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6CFD0FC"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D91430C" w14:textId="77777777" w:rsidR="003B46E7" w:rsidRPr="003B46E7" w:rsidRDefault="003B46E7" w:rsidP="003B46E7">
            <w:pPr>
              <w:jc w:val="center"/>
              <w:rPr>
                <w:b/>
                <w:bCs/>
                <w:sz w:val="20"/>
                <w:szCs w:val="20"/>
              </w:rPr>
            </w:pPr>
            <w:r w:rsidRPr="003B46E7">
              <w:rPr>
                <w:b/>
                <w:bCs/>
                <w:sz w:val="20"/>
                <w:szCs w:val="20"/>
              </w:rPr>
              <w:t>0,003</w:t>
            </w:r>
          </w:p>
        </w:tc>
      </w:tr>
      <w:tr w:rsidR="003B46E7" w:rsidRPr="003B46E7" w14:paraId="6A87C26B"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34172220" w14:textId="77777777" w:rsidR="003B46E7" w:rsidRPr="003B46E7" w:rsidRDefault="003B46E7" w:rsidP="003B46E7">
            <w:pPr>
              <w:jc w:val="center"/>
              <w:rPr>
                <w:sz w:val="18"/>
                <w:szCs w:val="18"/>
              </w:rPr>
            </w:pPr>
            <w:r w:rsidRPr="003B46E7">
              <w:rPr>
                <w:sz w:val="18"/>
                <w:szCs w:val="18"/>
              </w:rPr>
              <w:t>4</w:t>
            </w:r>
          </w:p>
        </w:tc>
        <w:tc>
          <w:tcPr>
            <w:tcW w:w="2685" w:type="pct"/>
            <w:tcBorders>
              <w:top w:val="nil"/>
              <w:left w:val="nil"/>
              <w:bottom w:val="single" w:sz="8" w:space="0" w:color="auto"/>
              <w:right w:val="single" w:sz="8" w:space="0" w:color="auto"/>
            </w:tcBorders>
            <w:shd w:val="clear" w:color="auto" w:fill="auto"/>
            <w:vAlign w:val="center"/>
            <w:hideMark/>
          </w:tcPr>
          <w:p w14:paraId="76850634" w14:textId="77777777" w:rsidR="003B46E7" w:rsidRPr="003B46E7" w:rsidRDefault="003B46E7" w:rsidP="003B46E7">
            <w:pPr>
              <w:rPr>
                <w:b/>
                <w:bCs/>
                <w:sz w:val="18"/>
                <w:szCs w:val="18"/>
              </w:rPr>
            </w:pPr>
            <w:r w:rsidRPr="003B46E7">
              <w:rPr>
                <w:b/>
                <w:bCs/>
                <w:sz w:val="18"/>
                <w:szCs w:val="18"/>
              </w:rPr>
              <w:t>«Агросервис» №1</w:t>
            </w:r>
          </w:p>
        </w:tc>
        <w:tc>
          <w:tcPr>
            <w:tcW w:w="564" w:type="pct"/>
            <w:tcBorders>
              <w:top w:val="nil"/>
              <w:left w:val="nil"/>
              <w:bottom w:val="single" w:sz="8" w:space="0" w:color="auto"/>
              <w:right w:val="single" w:sz="8" w:space="0" w:color="auto"/>
            </w:tcBorders>
            <w:shd w:val="clear" w:color="auto" w:fill="auto"/>
            <w:vAlign w:val="center"/>
            <w:hideMark/>
          </w:tcPr>
          <w:p w14:paraId="684BFE43" w14:textId="77777777" w:rsidR="003B46E7" w:rsidRPr="003B46E7" w:rsidRDefault="003B46E7" w:rsidP="003B46E7">
            <w:pPr>
              <w:jc w:val="center"/>
              <w:rPr>
                <w:b/>
                <w:bCs/>
                <w:sz w:val="20"/>
                <w:szCs w:val="20"/>
              </w:rPr>
            </w:pPr>
            <w:r w:rsidRPr="003B46E7">
              <w:rPr>
                <w:b/>
                <w:bCs/>
                <w:sz w:val="20"/>
                <w:szCs w:val="20"/>
              </w:rPr>
              <w:t>1,743</w:t>
            </w:r>
          </w:p>
        </w:tc>
        <w:tc>
          <w:tcPr>
            <w:tcW w:w="607" w:type="pct"/>
            <w:tcBorders>
              <w:top w:val="nil"/>
              <w:left w:val="nil"/>
              <w:bottom w:val="single" w:sz="8" w:space="0" w:color="auto"/>
              <w:right w:val="single" w:sz="8" w:space="0" w:color="auto"/>
            </w:tcBorders>
            <w:shd w:val="clear" w:color="auto" w:fill="auto"/>
            <w:vAlign w:val="center"/>
            <w:hideMark/>
          </w:tcPr>
          <w:p w14:paraId="46663678"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A44632C" w14:textId="77777777" w:rsidR="003B46E7" w:rsidRPr="003B46E7" w:rsidRDefault="003B46E7" w:rsidP="003B46E7">
            <w:pPr>
              <w:jc w:val="center"/>
              <w:rPr>
                <w:b/>
                <w:bCs/>
                <w:sz w:val="20"/>
                <w:szCs w:val="20"/>
              </w:rPr>
            </w:pPr>
            <w:r w:rsidRPr="003B46E7">
              <w:rPr>
                <w:b/>
                <w:bCs/>
                <w:sz w:val="20"/>
                <w:szCs w:val="20"/>
              </w:rPr>
              <w:t>0,155</w:t>
            </w:r>
          </w:p>
        </w:tc>
        <w:tc>
          <w:tcPr>
            <w:tcW w:w="410" w:type="pct"/>
            <w:tcBorders>
              <w:top w:val="nil"/>
              <w:left w:val="nil"/>
              <w:bottom w:val="single" w:sz="8" w:space="0" w:color="auto"/>
              <w:right w:val="single" w:sz="8" w:space="0" w:color="auto"/>
            </w:tcBorders>
            <w:shd w:val="clear" w:color="auto" w:fill="auto"/>
            <w:vAlign w:val="center"/>
            <w:hideMark/>
          </w:tcPr>
          <w:p w14:paraId="0C9D7710" w14:textId="77777777" w:rsidR="003B46E7" w:rsidRPr="003B46E7" w:rsidRDefault="003B46E7" w:rsidP="003B46E7">
            <w:pPr>
              <w:jc w:val="center"/>
              <w:rPr>
                <w:b/>
                <w:bCs/>
                <w:sz w:val="20"/>
                <w:szCs w:val="20"/>
              </w:rPr>
            </w:pPr>
            <w:r w:rsidRPr="003B46E7">
              <w:rPr>
                <w:b/>
                <w:bCs/>
                <w:sz w:val="20"/>
                <w:szCs w:val="20"/>
              </w:rPr>
              <w:t>1,898</w:t>
            </w:r>
          </w:p>
        </w:tc>
      </w:tr>
      <w:tr w:rsidR="003B46E7" w:rsidRPr="003B46E7" w14:paraId="1448D66A"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53A694C"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CE66E10"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0F19338F" w14:textId="77777777" w:rsidR="003B46E7" w:rsidRPr="003B46E7" w:rsidRDefault="003B46E7" w:rsidP="003B46E7">
            <w:pPr>
              <w:jc w:val="center"/>
              <w:rPr>
                <w:sz w:val="20"/>
                <w:szCs w:val="20"/>
              </w:rPr>
            </w:pPr>
            <w:r w:rsidRPr="003B46E7">
              <w:rPr>
                <w:sz w:val="20"/>
                <w:szCs w:val="20"/>
              </w:rPr>
              <w:t>1,016</w:t>
            </w:r>
          </w:p>
        </w:tc>
        <w:tc>
          <w:tcPr>
            <w:tcW w:w="607" w:type="pct"/>
            <w:tcBorders>
              <w:top w:val="nil"/>
              <w:left w:val="nil"/>
              <w:bottom w:val="single" w:sz="8" w:space="0" w:color="auto"/>
              <w:right w:val="single" w:sz="8" w:space="0" w:color="auto"/>
            </w:tcBorders>
            <w:shd w:val="clear" w:color="auto" w:fill="auto"/>
            <w:vAlign w:val="center"/>
            <w:hideMark/>
          </w:tcPr>
          <w:p w14:paraId="54DB9CF6"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821630F" w14:textId="77777777" w:rsidR="003B46E7" w:rsidRPr="003B46E7" w:rsidRDefault="003B46E7" w:rsidP="003B46E7">
            <w:pPr>
              <w:jc w:val="center"/>
              <w:rPr>
                <w:sz w:val="20"/>
                <w:szCs w:val="20"/>
              </w:rPr>
            </w:pPr>
            <w:r w:rsidRPr="003B46E7">
              <w:rPr>
                <w:sz w:val="20"/>
                <w:szCs w:val="20"/>
              </w:rPr>
              <w:t>0,141</w:t>
            </w:r>
          </w:p>
        </w:tc>
        <w:tc>
          <w:tcPr>
            <w:tcW w:w="410" w:type="pct"/>
            <w:tcBorders>
              <w:top w:val="nil"/>
              <w:left w:val="nil"/>
              <w:bottom w:val="single" w:sz="8" w:space="0" w:color="auto"/>
              <w:right w:val="single" w:sz="8" w:space="0" w:color="auto"/>
            </w:tcBorders>
            <w:shd w:val="clear" w:color="auto" w:fill="auto"/>
            <w:vAlign w:val="center"/>
            <w:hideMark/>
          </w:tcPr>
          <w:p w14:paraId="03E1FA30" w14:textId="77777777" w:rsidR="003B46E7" w:rsidRPr="003B46E7" w:rsidRDefault="003B46E7" w:rsidP="003B46E7">
            <w:pPr>
              <w:jc w:val="center"/>
              <w:rPr>
                <w:b/>
                <w:bCs/>
                <w:sz w:val="20"/>
                <w:szCs w:val="20"/>
              </w:rPr>
            </w:pPr>
            <w:r w:rsidRPr="003B46E7">
              <w:rPr>
                <w:b/>
                <w:bCs/>
                <w:sz w:val="20"/>
                <w:szCs w:val="20"/>
              </w:rPr>
              <w:t>1,157</w:t>
            </w:r>
          </w:p>
        </w:tc>
      </w:tr>
      <w:tr w:rsidR="003B46E7" w:rsidRPr="003B46E7" w14:paraId="70840DEB"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49565256"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0FA17F11"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41947024" w14:textId="77777777" w:rsidR="003B46E7" w:rsidRPr="003B46E7" w:rsidRDefault="003B46E7" w:rsidP="003B46E7">
            <w:pPr>
              <w:jc w:val="center"/>
              <w:rPr>
                <w:sz w:val="20"/>
                <w:szCs w:val="20"/>
              </w:rPr>
            </w:pPr>
            <w:r w:rsidRPr="003B46E7">
              <w:rPr>
                <w:sz w:val="20"/>
                <w:szCs w:val="20"/>
              </w:rPr>
              <w:t>0,711</w:t>
            </w:r>
          </w:p>
        </w:tc>
        <w:tc>
          <w:tcPr>
            <w:tcW w:w="607" w:type="pct"/>
            <w:tcBorders>
              <w:top w:val="nil"/>
              <w:left w:val="nil"/>
              <w:bottom w:val="single" w:sz="8" w:space="0" w:color="auto"/>
              <w:right w:val="single" w:sz="8" w:space="0" w:color="auto"/>
            </w:tcBorders>
            <w:shd w:val="clear" w:color="auto" w:fill="auto"/>
            <w:vAlign w:val="center"/>
            <w:hideMark/>
          </w:tcPr>
          <w:p w14:paraId="769EDB0F"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746C150" w14:textId="77777777" w:rsidR="003B46E7" w:rsidRPr="003B46E7" w:rsidRDefault="003B46E7" w:rsidP="003B46E7">
            <w:pPr>
              <w:jc w:val="center"/>
              <w:rPr>
                <w:sz w:val="20"/>
                <w:szCs w:val="20"/>
              </w:rPr>
            </w:pPr>
            <w:r w:rsidRPr="003B46E7">
              <w:rPr>
                <w:sz w:val="20"/>
                <w:szCs w:val="20"/>
              </w:rPr>
              <w:t>0,015</w:t>
            </w:r>
          </w:p>
        </w:tc>
        <w:tc>
          <w:tcPr>
            <w:tcW w:w="410" w:type="pct"/>
            <w:tcBorders>
              <w:top w:val="nil"/>
              <w:left w:val="nil"/>
              <w:bottom w:val="single" w:sz="8" w:space="0" w:color="auto"/>
              <w:right w:val="single" w:sz="8" w:space="0" w:color="auto"/>
            </w:tcBorders>
            <w:shd w:val="clear" w:color="auto" w:fill="auto"/>
            <w:vAlign w:val="center"/>
            <w:hideMark/>
          </w:tcPr>
          <w:p w14:paraId="00730570" w14:textId="77777777" w:rsidR="003B46E7" w:rsidRPr="003B46E7" w:rsidRDefault="003B46E7" w:rsidP="003B46E7">
            <w:pPr>
              <w:jc w:val="center"/>
              <w:rPr>
                <w:b/>
                <w:bCs/>
                <w:sz w:val="20"/>
                <w:szCs w:val="20"/>
              </w:rPr>
            </w:pPr>
            <w:r w:rsidRPr="003B46E7">
              <w:rPr>
                <w:b/>
                <w:bCs/>
                <w:sz w:val="20"/>
                <w:szCs w:val="20"/>
              </w:rPr>
              <w:t>0,725</w:t>
            </w:r>
          </w:p>
        </w:tc>
      </w:tr>
      <w:tr w:rsidR="003B46E7" w:rsidRPr="003B46E7" w14:paraId="0A3EAB35"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516D142"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7667F36"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222AF0DE" w14:textId="77777777" w:rsidR="003B46E7" w:rsidRPr="003B46E7" w:rsidRDefault="003B46E7" w:rsidP="003B46E7">
            <w:pPr>
              <w:jc w:val="center"/>
              <w:rPr>
                <w:sz w:val="20"/>
                <w:szCs w:val="20"/>
              </w:rPr>
            </w:pPr>
            <w:r w:rsidRPr="003B46E7">
              <w:rPr>
                <w:sz w:val="20"/>
                <w:szCs w:val="20"/>
              </w:rPr>
              <w:t>0,016</w:t>
            </w:r>
          </w:p>
        </w:tc>
        <w:tc>
          <w:tcPr>
            <w:tcW w:w="607" w:type="pct"/>
            <w:tcBorders>
              <w:top w:val="nil"/>
              <w:left w:val="nil"/>
              <w:bottom w:val="single" w:sz="8" w:space="0" w:color="auto"/>
              <w:right w:val="single" w:sz="8" w:space="0" w:color="auto"/>
            </w:tcBorders>
            <w:shd w:val="clear" w:color="auto" w:fill="auto"/>
            <w:vAlign w:val="center"/>
            <w:hideMark/>
          </w:tcPr>
          <w:p w14:paraId="64673B9B"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676683AC"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62D63992" w14:textId="77777777" w:rsidR="003B46E7" w:rsidRPr="003B46E7" w:rsidRDefault="003B46E7" w:rsidP="003B46E7">
            <w:pPr>
              <w:jc w:val="center"/>
              <w:rPr>
                <w:b/>
                <w:bCs/>
                <w:sz w:val="20"/>
                <w:szCs w:val="20"/>
              </w:rPr>
            </w:pPr>
            <w:r w:rsidRPr="003B46E7">
              <w:rPr>
                <w:b/>
                <w:bCs/>
                <w:sz w:val="20"/>
                <w:szCs w:val="20"/>
              </w:rPr>
              <w:t>0,016</w:t>
            </w:r>
          </w:p>
        </w:tc>
      </w:tr>
      <w:tr w:rsidR="003B46E7" w:rsidRPr="003B46E7" w14:paraId="4B557A5C"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213ACA07" w14:textId="77777777" w:rsidR="003B46E7" w:rsidRPr="003B46E7" w:rsidRDefault="003B46E7" w:rsidP="003B46E7">
            <w:pPr>
              <w:jc w:val="center"/>
              <w:rPr>
                <w:sz w:val="18"/>
                <w:szCs w:val="18"/>
              </w:rPr>
            </w:pPr>
            <w:r w:rsidRPr="003B46E7">
              <w:rPr>
                <w:sz w:val="18"/>
                <w:szCs w:val="18"/>
              </w:rPr>
              <w:t>5</w:t>
            </w:r>
          </w:p>
        </w:tc>
        <w:tc>
          <w:tcPr>
            <w:tcW w:w="2685" w:type="pct"/>
            <w:tcBorders>
              <w:top w:val="nil"/>
              <w:left w:val="nil"/>
              <w:bottom w:val="single" w:sz="8" w:space="0" w:color="auto"/>
              <w:right w:val="single" w:sz="8" w:space="0" w:color="auto"/>
            </w:tcBorders>
            <w:shd w:val="clear" w:color="auto" w:fill="auto"/>
            <w:vAlign w:val="center"/>
            <w:hideMark/>
          </w:tcPr>
          <w:p w14:paraId="676523BD" w14:textId="77777777" w:rsidR="003B46E7" w:rsidRPr="003B46E7" w:rsidRDefault="003B46E7" w:rsidP="003B46E7">
            <w:pPr>
              <w:rPr>
                <w:b/>
                <w:bCs/>
                <w:sz w:val="18"/>
                <w:szCs w:val="18"/>
              </w:rPr>
            </w:pPr>
            <w:r w:rsidRPr="003B46E7">
              <w:rPr>
                <w:b/>
                <w:bCs/>
                <w:sz w:val="18"/>
                <w:szCs w:val="18"/>
              </w:rPr>
              <w:t>ОАО  Теплоснаб-Родники</w:t>
            </w:r>
          </w:p>
        </w:tc>
        <w:tc>
          <w:tcPr>
            <w:tcW w:w="564" w:type="pct"/>
            <w:tcBorders>
              <w:top w:val="nil"/>
              <w:left w:val="nil"/>
              <w:bottom w:val="single" w:sz="8" w:space="0" w:color="auto"/>
              <w:right w:val="single" w:sz="8" w:space="0" w:color="auto"/>
            </w:tcBorders>
            <w:shd w:val="clear" w:color="auto" w:fill="auto"/>
            <w:vAlign w:val="center"/>
            <w:hideMark/>
          </w:tcPr>
          <w:p w14:paraId="2E190884" w14:textId="77777777" w:rsidR="003B46E7" w:rsidRPr="003B46E7" w:rsidRDefault="003B46E7" w:rsidP="003B46E7">
            <w:pPr>
              <w:jc w:val="center"/>
              <w:rPr>
                <w:b/>
                <w:bCs/>
                <w:sz w:val="20"/>
                <w:szCs w:val="20"/>
              </w:rPr>
            </w:pPr>
            <w:r w:rsidRPr="003B46E7">
              <w:rPr>
                <w:b/>
                <w:bCs/>
                <w:sz w:val="20"/>
                <w:szCs w:val="20"/>
              </w:rPr>
              <w:t>3,281</w:t>
            </w:r>
          </w:p>
        </w:tc>
        <w:tc>
          <w:tcPr>
            <w:tcW w:w="607" w:type="pct"/>
            <w:tcBorders>
              <w:top w:val="nil"/>
              <w:left w:val="nil"/>
              <w:bottom w:val="single" w:sz="8" w:space="0" w:color="auto"/>
              <w:right w:val="single" w:sz="8" w:space="0" w:color="auto"/>
            </w:tcBorders>
            <w:shd w:val="clear" w:color="auto" w:fill="auto"/>
            <w:vAlign w:val="center"/>
            <w:hideMark/>
          </w:tcPr>
          <w:p w14:paraId="1168774A"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6FB5025C" w14:textId="77777777" w:rsidR="003B46E7" w:rsidRPr="003B46E7" w:rsidRDefault="003B46E7" w:rsidP="003B46E7">
            <w:pPr>
              <w:jc w:val="center"/>
              <w:rPr>
                <w:b/>
                <w:bCs/>
                <w:sz w:val="20"/>
                <w:szCs w:val="20"/>
              </w:rPr>
            </w:pPr>
            <w:r w:rsidRPr="003B46E7">
              <w:rPr>
                <w:b/>
                <w:bCs/>
                <w:sz w:val="20"/>
                <w:szCs w:val="20"/>
              </w:rPr>
              <w:t>0,139</w:t>
            </w:r>
          </w:p>
        </w:tc>
        <w:tc>
          <w:tcPr>
            <w:tcW w:w="410" w:type="pct"/>
            <w:tcBorders>
              <w:top w:val="nil"/>
              <w:left w:val="nil"/>
              <w:bottom w:val="single" w:sz="8" w:space="0" w:color="auto"/>
              <w:right w:val="single" w:sz="8" w:space="0" w:color="auto"/>
            </w:tcBorders>
            <w:shd w:val="clear" w:color="auto" w:fill="auto"/>
            <w:vAlign w:val="center"/>
            <w:hideMark/>
          </w:tcPr>
          <w:p w14:paraId="0E287145" w14:textId="77777777" w:rsidR="003B46E7" w:rsidRPr="003B46E7" w:rsidRDefault="003B46E7" w:rsidP="003B46E7">
            <w:pPr>
              <w:jc w:val="center"/>
              <w:rPr>
                <w:b/>
                <w:bCs/>
                <w:sz w:val="20"/>
                <w:szCs w:val="20"/>
              </w:rPr>
            </w:pPr>
            <w:r w:rsidRPr="003B46E7">
              <w:rPr>
                <w:b/>
                <w:bCs/>
                <w:sz w:val="20"/>
                <w:szCs w:val="20"/>
              </w:rPr>
              <w:t>3,420</w:t>
            </w:r>
          </w:p>
        </w:tc>
      </w:tr>
      <w:tr w:rsidR="003B46E7" w:rsidRPr="003B46E7" w14:paraId="11407A5C"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94403B9"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14FA40E"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57556A60" w14:textId="77777777" w:rsidR="003B46E7" w:rsidRPr="003B46E7" w:rsidRDefault="003B46E7" w:rsidP="003B46E7">
            <w:pPr>
              <w:jc w:val="center"/>
              <w:rPr>
                <w:sz w:val="20"/>
                <w:szCs w:val="20"/>
              </w:rPr>
            </w:pPr>
            <w:r w:rsidRPr="003B46E7">
              <w:rPr>
                <w:sz w:val="20"/>
                <w:szCs w:val="20"/>
              </w:rPr>
              <w:t>3,111</w:t>
            </w:r>
          </w:p>
        </w:tc>
        <w:tc>
          <w:tcPr>
            <w:tcW w:w="607" w:type="pct"/>
            <w:tcBorders>
              <w:top w:val="nil"/>
              <w:left w:val="nil"/>
              <w:bottom w:val="single" w:sz="8" w:space="0" w:color="auto"/>
              <w:right w:val="single" w:sz="8" w:space="0" w:color="auto"/>
            </w:tcBorders>
            <w:shd w:val="clear" w:color="auto" w:fill="auto"/>
            <w:vAlign w:val="center"/>
            <w:hideMark/>
          </w:tcPr>
          <w:p w14:paraId="02DED50C"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99FDD9D" w14:textId="77777777" w:rsidR="003B46E7" w:rsidRPr="003B46E7" w:rsidRDefault="003B46E7" w:rsidP="003B46E7">
            <w:pPr>
              <w:jc w:val="center"/>
              <w:rPr>
                <w:sz w:val="20"/>
                <w:szCs w:val="20"/>
              </w:rPr>
            </w:pPr>
            <w:r w:rsidRPr="003B46E7">
              <w:rPr>
                <w:sz w:val="20"/>
                <w:szCs w:val="20"/>
              </w:rPr>
              <w:t>0,125</w:t>
            </w:r>
          </w:p>
        </w:tc>
        <w:tc>
          <w:tcPr>
            <w:tcW w:w="410" w:type="pct"/>
            <w:tcBorders>
              <w:top w:val="nil"/>
              <w:left w:val="nil"/>
              <w:bottom w:val="single" w:sz="8" w:space="0" w:color="auto"/>
              <w:right w:val="single" w:sz="8" w:space="0" w:color="auto"/>
            </w:tcBorders>
            <w:shd w:val="clear" w:color="auto" w:fill="auto"/>
            <w:vAlign w:val="center"/>
            <w:hideMark/>
          </w:tcPr>
          <w:p w14:paraId="4505A8FA" w14:textId="77777777" w:rsidR="003B46E7" w:rsidRPr="003B46E7" w:rsidRDefault="003B46E7" w:rsidP="003B46E7">
            <w:pPr>
              <w:jc w:val="center"/>
              <w:rPr>
                <w:b/>
                <w:bCs/>
                <w:sz w:val="20"/>
                <w:szCs w:val="20"/>
              </w:rPr>
            </w:pPr>
            <w:r w:rsidRPr="003B46E7">
              <w:rPr>
                <w:b/>
                <w:bCs/>
                <w:sz w:val="20"/>
                <w:szCs w:val="20"/>
              </w:rPr>
              <w:t>3,236</w:t>
            </w:r>
          </w:p>
        </w:tc>
      </w:tr>
      <w:tr w:rsidR="003B46E7" w:rsidRPr="003B46E7" w14:paraId="6EB00D62"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1A2CE5F"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0DD40023"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1915E84E" w14:textId="77777777" w:rsidR="003B46E7" w:rsidRPr="003B46E7" w:rsidRDefault="003B46E7" w:rsidP="003B46E7">
            <w:pPr>
              <w:jc w:val="center"/>
              <w:rPr>
                <w:sz w:val="20"/>
                <w:szCs w:val="20"/>
              </w:rPr>
            </w:pPr>
            <w:r w:rsidRPr="003B46E7">
              <w:rPr>
                <w:sz w:val="20"/>
                <w:szCs w:val="20"/>
              </w:rPr>
              <w:t>0,170</w:t>
            </w:r>
          </w:p>
        </w:tc>
        <w:tc>
          <w:tcPr>
            <w:tcW w:w="607" w:type="pct"/>
            <w:tcBorders>
              <w:top w:val="nil"/>
              <w:left w:val="nil"/>
              <w:bottom w:val="single" w:sz="8" w:space="0" w:color="auto"/>
              <w:right w:val="single" w:sz="8" w:space="0" w:color="auto"/>
            </w:tcBorders>
            <w:shd w:val="clear" w:color="auto" w:fill="auto"/>
            <w:vAlign w:val="center"/>
            <w:hideMark/>
          </w:tcPr>
          <w:p w14:paraId="787DA48A"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71E48C8" w14:textId="77777777" w:rsidR="003B46E7" w:rsidRPr="003B46E7" w:rsidRDefault="003B46E7" w:rsidP="003B46E7">
            <w:pPr>
              <w:jc w:val="center"/>
              <w:rPr>
                <w:sz w:val="20"/>
                <w:szCs w:val="20"/>
              </w:rPr>
            </w:pPr>
            <w:r w:rsidRPr="003B46E7">
              <w:rPr>
                <w:sz w:val="20"/>
                <w:szCs w:val="20"/>
              </w:rPr>
              <w:t>0,013</w:t>
            </w:r>
          </w:p>
        </w:tc>
        <w:tc>
          <w:tcPr>
            <w:tcW w:w="410" w:type="pct"/>
            <w:tcBorders>
              <w:top w:val="nil"/>
              <w:left w:val="nil"/>
              <w:bottom w:val="single" w:sz="8" w:space="0" w:color="auto"/>
              <w:right w:val="single" w:sz="8" w:space="0" w:color="auto"/>
            </w:tcBorders>
            <w:shd w:val="clear" w:color="auto" w:fill="auto"/>
            <w:vAlign w:val="center"/>
            <w:hideMark/>
          </w:tcPr>
          <w:p w14:paraId="2FDAE3DE" w14:textId="77777777" w:rsidR="003B46E7" w:rsidRPr="003B46E7" w:rsidRDefault="003B46E7" w:rsidP="003B46E7">
            <w:pPr>
              <w:jc w:val="center"/>
              <w:rPr>
                <w:b/>
                <w:bCs/>
                <w:sz w:val="20"/>
                <w:szCs w:val="20"/>
              </w:rPr>
            </w:pPr>
            <w:r w:rsidRPr="003B46E7">
              <w:rPr>
                <w:b/>
                <w:bCs/>
                <w:sz w:val="20"/>
                <w:szCs w:val="20"/>
              </w:rPr>
              <w:t>0,183</w:t>
            </w:r>
          </w:p>
        </w:tc>
      </w:tr>
      <w:tr w:rsidR="003B46E7" w:rsidRPr="003B46E7" w14:paraId="2158D12E"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2FE5E50"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3750AB1"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5C27E3DE"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015DA500"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08FB351"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3DED464"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39D9B0E9"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675D88A2" w14:textId="77777777" w:rsidR="003B46E7" w:rsidRPr="003B46E7" w:rsidRDefault="003B46E7" w:rsidP="003B46E7">
            <w:pPr>
              <w:jc w:val="center"/>
              <w:rPr>
                <w:sz w:val="18"/>
                <w:szCs w:val="18"/>
              </w:rPr>
            </w:pPr>
            <w:r w:rsidRPr="003B46E7">
              <w:rPr>
                <w:sz w:val="18"/>
                <w:szCs w:val="18"/>
              </w:rPr>
              <w:t>6</w:t>
            </w:r>
          </w:p>
        </w:tc>
        <w:tc>
          <w:tcPr>
            <w:tcW w:w="2685" w:type="pct"/>
            <w:tcBorders>
              <w:top w:val="nil"/>
              <w:left w:val="nil"/>
              <w:bottom w:val="single" w:sz="8" w:space="0" w:color="auto"/>
              <w:right w:val="single" w:sz="8" w:space="0" w:color="auto"/>
            </w:tcBorders>
            <w:shd w:val="clear" w:color="auto" w:fill="auto"/>
            <w:vAlign w:val="center"/>
            <w:hideMark/>
          </w:tcPr>
          <w:p w14:paraId="0A4F8E2A" w14:textId="77777777" w:rsidR="003B46E7" w:rsidRPr="003B46E7" w:rsidRDefault="003B46E7" w:rsidP="003B46E7">
            <w:pPr>
              <w:rPr>
                <w:b/>
                <w:bCs/>
                <w:sz w:val="18"/>
                <w:szCs w:val="18"/>
              </w:rPr>
            </w:pPr>
            <w:r w:rsidRPr="003B46E7">
              <w:rPr>
                <w:b/>
                <w:bCs/>
                <w:sz w:val="18"/>
                <w:szCs w:val="18"/>
              </w:rPr>
              <w:t>школы №2</w:t>
            </w:r>
          </w:p>
        </w:tc>
        <w:tc>
          <w:tcPr>
            <w:tcW w:w="564" w:type="pct"/>
            <w:tcBorders>
              <w:top w:val="nil"/>
              <w:left w:val="nil"/>
              <w:bottom w:val="single" w:sz="8" w:space="0" w:color="auto"/>
              <w:right w:val="single" w:sz="8" w:space="0" w:color="auto"/>
            </w:tcBorders>
            <w:shd w:val="clear" w:color="auto" w:fill="auto"/>
            <w:vAlign w:val="center"/>
            <w:hideMark/>
          </w:tcPr>
          <w:p w14:paraId="290D9689" w14:textId="77777777" w:rsidR="003B46E7" w:rsidRPr="003B46E7" w:rsidRDefault="003B46E7" w:rsidP="003B46E7">
            <w:pPr>
              <w:jc w:val="center"/>
              <w:rPr>
                <w:b/>
                <w:bCs/>
                <w:sz w:val="20"/>
                <w:szCs w:val="20"/>
              </w:rPr>
            </w:pPr>
            <w:r w:rsidRPr="003B46E7">
              <w:rPr>
                <w:b/>
                <w:bCs/>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0954BEDE"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32B0DDD" w14:textId="77777777" w:rsidR="003B46E7" w:rsidRPr="003B46E7" w:rsidRDefault="003B46E7" w:rsidP="003B46E7">
            <w:pPr>
              <w:jc w:val="center"/>
              <w:rPr>
                <w:b/>
                <w:bCs/>
                <w:sz w:val="20"/>
                <w:szCs w:val="20"/>
              </w:rPr>
            </w:pPr>
            <w:r w:rsidRPr="003B46E7">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5BF8823" w14:textId="77777777" w:rsidR="003B46E7" w:rsidRPr="003B46E7" w:rsidRDefault="003B46E7" w:rsidP="003B46E7">
            <w:pPr>
              <w:jc w:val="center"/>
              <w:rPr>
                <w:b/>
                <w:bCs/>
                <w:sz w:val="20"/>
                <w:szCs w:val="20"/>
              </w:rPr>
            </w:pPr>
            <w:r w:rsidRPr="003B46E7">
              <w:rPr>
                <w:b/>
                <w:bCs/>
                <w:sz w:val="20"/>
                <w:szCs w:val="20"/>
              </w:rPr>
              <w:t>0,150</w:t>
            </w:r>
          </w:p>
        </w:tc>
      </w:tr>
      <w:tr w:rsidR="003B46E7" w:rsidRPr="003B46E7" w14:paraId="20B24242"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6F64C08B"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073B95E7"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13F266B5"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555AF289"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D17683C"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6067FF1"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1BE805B4"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1A493C6"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1C5FCCD"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338037A3" w14:textId="77777777" w:rsidR="003B46E7" w:rsidRPr="003B46E7" w:rsidRDefault="003B46E7" w:rsidP="003B46E7">
            <w:pPr>
              <w:jc w:val="center"/>
              <w:rPr>
                <w:sz w:val="20"/>
                <w:szCs w:val="20"/>
              </w:rPr>
            </w:pPr>
            <w:r w:rsidRPr="003B46E7">
              <w:rPr>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58E34905"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227538BC"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060E37B4" w14:textId="77777777" w:rsidR="003B46E7" w:rsidRPr="003B46E7" w:rsidRDefault="003B46E7" w:rsidP="003B46E7">
            <w:pPr>
              <w:jc w:val="center"/>
              <w:rPr>
                <w:b/>
                <w:bCs/>
                <w:sz w:val="20"/>
                <w:szCs w:val="20"/>
              </w:rPr>
            </w:pPr>
            <w:r w:rsidRPr="003B46E7">
              <w:rPr>
                <w:b/>
                <w:bCs/>
                <w:sz w:val="20"/>
                <w:szCs w:val="20"/>
              </w:rPr>
              <w:t>0,150</w:t>
            </w:r>
          </w:p>
        </w:tc>
      </w:tr>
      <w:tr w:rsidR="003B46E7" w:rsidRPr="003B46E7" w14:paraId="7E219A91"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F2F99E4"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02F8EF4"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4B8BF949"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53E74CC5"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6B7906F1"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D0C428A"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6C580071"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6A33ADC6" w14:textId="77777777" w:rsidR="003B46E7" w:rsidRPr="003B46E7" w:rsidRDefault="003B46E7" w:rsidP="003B46E7">
            <w:pPr>
              <w:jc w:val="center"/>
              <w:rPr>
                <w:sz w:val="18"/>
                <w:szCs w:val="18"/>
              </w:rPr>
            </w:pPr>
            <w:r w:rsidRPr="003B46E7">
              <w:rPr>
                <w:sz w:val="18"/>
                <w:szCs w:val="18"/>
              </w:rPr>
              <w:t>7</w:t>
            </w:r>
          </w:p>
        </w:tc>
        <w:tc>
          <w:tcPr>
            <w:tcW w:w="2685" w:type="pct"/>
            <w:tcBorders>
              <w:top w:val="nil"/>
              <w:left w:val="nil"/>
              <w:bottom w:val="single" w:sz="8" w:space="0" w:color="auto"/>
              <w:right w:val="single" w:sz="8" w:space="0" w:color="auto"/>
            </w:tcBorders>
            <w:shd w:val="clear" w:color="auto" w:fill="auto"/>
            <w:vAlign w:val="center"/>
            <w:hideMark/>
          </w:tcPr>
          <w:p w14:paraId="5B9E83EF" w14:textId="77777777" w:rsidR="003B46E7" w:rsidRPr="003B46E7" w:rsidRDefault="003B46E7" w:rsidP="003B46E7">
            <w:pPr>
              <w:rPr>
                <w:b/>
                <w:bCs/>
                <w:sz w:val="18"/>
                <w:szCs w:val="18"/>
              </w:rPr>
            </w:pPr>
            <w:r w:rsidRPr="003B46E7">
              <w:rPr>
                <w:b/>
                <w:bCs/>
                <w:sz w:val="18"/>
                <w:szCs w:val="18"/>
              </w:rPr>
              <w:t>школы №3</w:t>
            </w:r>
          </w:p>
        </w:tc>
        <w:tc>
          <w:tcPr>
            <w:tcW w:w="564" w:type="pct"/>
            <w:tcBorders>
              <w:top w:val="nil"/>
              <w:left w:val="nil"/>
              <w:bottom w:val="single" w:sz="8" w:space="0" w:color="auto"/>
              <w:right w:val="single" w:sz="8" w:space="0" w:color="auto"/>
            </w:tcBorders>
            <w:shd w:val="clear" w:color="auto" w:fill="auto"/>
            <w:vAlign w:val="center"/>
            <w:hideMark/>
          </w:tcPr>
          <w:p w14:paraId="6B383D17" w14:textId="77777777" w:rsidR="003B46E7" w:rsidRPr="003B46E7" w:rsidRDefault="003B46E7" w:rsidP="003B46E7">
            <w:pPr>
              <w:jc w:val="center"/>
              <w:rPr>
                <w:b/>
                <w:bCs/>
                <w:sz w:val="20"/>
                <w:szCs w:val="20"/>
              </w:rPr>
            </w:pPr>
            <w:r w:rsidRPr="003B46E7">
              <w:rPr>
                <w:b/>
                <w:bCs/>
                <w:sz w:val="20"/>
                <w:szCs w:val="20"/>
              </w:rPr>
              <w:t>0,200</w:t>
            </w:r>
          </w:p>
        </w:tc>
        <w:tc>
          <w:tcPr>
            <w:tcW w:w="607" w:type="pct"/>
            <w:tcBorders>
              <w:top w:val="nil"/>
              <w:left w:val="nil"/>
              <w:bottom w:val="single" w:sz="8" w:space="0" w:color="auto"/>
              <w:right w:val="single" w:sz="8" w:space="0" w:color="auto"/>
            </w:tcBorders>
            <w:shd w:val="clear" w:color="auto" w:fill="auto"/>
            <w:vAlign w:val="center"/>
            <w:hideMark/>
          </w:tcPr>
          <w:p w14:paraId="678C9051"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6896219" w14:textId="77777777" w:rsidR="003B46E7" w:rsidRPr="003B46E7" w:rsidRDefault="003B46E7" w:rsidP="003B46E7">
            <w:pPr>
              <w:jc w:val="center"/>
              <w:rPr>
                <w:b/>
                <w:bCs/>
                <w:sz w:val="20"/>
                <w:szCs w:val="20"/>
              </w:rPr>
            </w:pPr>
            <w:r w:rsidRPr="003B46E7">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F85176C" w14:textId="77777777" w:rsidR="003B46E7" w:rsidRPr="003B46E7" w:rsidRDefault="003B46E7" w:rsidP="003B46E7">
            <w:pPr>
              <w:jc w:val="center"/>
              <w:rPr>
                <w:b/>
                <w:bCs/>
                <w:sz w:val="20"/>
                <w:szCs w:val="20"/>
              </w:rPr>
            </w:pPr>
            <w:r w:rsidRPr="003B46E7">
              <w:rPr>
                <w:b/>
                <w:bCs/>
                <w:sz w:val="20"/>
                <w:szCs w:val="20"/>
              </w:rPr>
              <w:t>0,200</w:t>
            </w:r>
          </w:p>
        </w:tc>
      </w:tr>
      <w:tr w:rsidR="003B46E7" w:rsidRPr="003B46E7" w14:paraId="04C4525B"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715D9D4"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6C524758"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2B87F70D"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1A1D7FC6"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8BB7E6E"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4BEE484F"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5D887671"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A981957"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81105DC"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01A8817" w14:textId="77777777" w:rsidR="003B46E7" w:rsidRPr="003B46E7" w:rsidRDefault="003B46E7" w:rsidP="003B46E7">
            <w:pPr>
              <w:jc w:val="center"/>
              <w:rPr>
                <w:sz w:val="20"/>
                <w:szCs w:val="20"/>
              </w:rPr>
            </w:pPr>
            <w:r w:rsidRPr="003B46E7">
              <w:rPr>
                <w:sz w:val="20"/>
                <w:szCs w:val="20"/>
              </w:rPr>
              <w:t>0,200</w:t>
            </w:r>
          </w:p>
        </w:tc>
        <w:tc>
          <w:tcPr>
            <w:tcW w:w="607" w:type="pct"/>
            <w:tcBorders>
              <w:top w:val="nil"/>
              <w:left w:val="nil"/>
              <w:bottom w:val="single" w:sz="8" w:space="0" w:color="auto"/>
              <w:right w:val="single" w:sz="8" w:space="0" w:color="auto"/>
            </w:tcBorders>
            <w:shd w:val="clear" w:color="auto" w:fill="auto"/>
            <w:vAlign w:val="center"/>
            <w:hideMark/>
          </w:tcPr>
          <w:p w14:paraId="14E3928E"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97A0DE7"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5A744797" w14:textId="77777777" w:rsidR="003B46E7" w:rsidRPr="003B46E7" w:rsidRDefault="003B46E7" w:rsidP="003B46E7">
            <w:pPr>
              <w:jc w:val="center"/>
              <w:rPr>
                <w:b/>
                <w:bCs/>
                <w:sz w:val="20"/>
                <w:szCs w:val="20"/>
              </w:rPr>
            </w:pPr>
            <w:r w:rsidRPr="003B46E7">
              <w:rPr>
                <w:b/>
                <w:bCs/>
                <w:sz w:val="20"/>
                <w:szCs w:val="20"/>
              </w:rPr>
              <w:t>0,200</w:t>
            </w:r>
          </w:p>
        </w:tc>
      </w:tr>
      <w:tr w:rsidR="003B46E7" w:rsidRPr="003B46E7" w14:paraId="10579DC9"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5734B6A0"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1C4EEF58"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1B40C6EE"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1F1C68A3"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FE6F654"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A84C86F"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73E645B9"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0C4CEB89" w14:textId="77777777" w:rsidR="003B46E7" w:rsidRPr="003B46E7" w:rsidRDefault="003B46E7" w:rsidP="003B46E7">
            <w:pPr>
              <w:jc w:val="center"/>
              <w:rPr>
                <w:sz w:val="18"/>
                <w:szCs w:val="18"/>
              </w:rPr>
            </w:pPr>
            <w:r w:rsidRPr="003B46E7">
              <w:rPr>
                <w:sz w:val="18"/>
                <w:szCs w:val="18"/>
              </w:rPr>
              <w:t>8</w:t>
            </w:r>
          </w:p>
        </w:tc>
        <w:tc>
          <w:tcPr>
            <w:tcW w:w="2685" w:type="pct"/>
            <w:tcBorders>
              <w:top w:val="nil"/>
              <w:left w:val="nil"/>
              <w:bottom w:val="single" w:sz="8" w:space="0" w:color="auto"/>
              <w:right w:val="single" w:sz="8" w:space="0" w:color="auto"/>
            </w:tcBorders>
            <w:shd w:val="clear" w:color="auto" w:fill="auto"/>
            <w:vAlign w:val="center"/>
            <w:hideMark/>
          </w:tcPr>
          <w:p w14:paraId="7DF48D21" w14:textId="4BF82136" w:rsidR="003B46E7" w:rsidRPr="003B46E7" w:rsidRDefault="003B46E7" w:rsidP="008521F9">
            <w:pPr>
              <w:rPr>
                <w:b/>
                <w:bCs/>
                <w:sz w:val="18"/>
                <w:szCs w:val="18"/>
              </w:rPr>
            </w:pPr>
            <w:r w:rsidRPr="003B46E7">
              <w:rPr>
                <w:b/>
                <w:bCs/>
                <w:sz w:val="18"/>
                <w:szCs w:val="18"/>
              </w:rPr>
              <w:t>д</w:t>
            </w:r>
            <w:r w:rsidR="008521F9">
              <w:rPr>
                <w:b/>
                <w:bCs/>
                <w:sz w:val="18"/>
                <w:szCs w:val="18"/>
              </w:rPr>
              <w:t>/</w:t>
            </w:r>
            <w:r w:rsidRPr="003B46E7">
              <w:rPr>
                <w:b/>
                <w:bCs/>
                <w:sz w:val="18"/>
                <w:szCs w:val="18"/>
              </w:rPr>
              <w:t>с №9  Солнышко</w:t>
            </w:r>
          </w:p>
        </w:tc>
        <w:tc>
          <w:tcPr>
            <w:tcW w:w="564" w:type="pct"/>
            <w:tcBorders>
              <w:top w:val="nil"/>
              <w:left w:val="nil"/>
              <w:bottom w:val="single" w:sz="8" w:space="0" w:color="auto"/>
              <w:right w:val="single" w:sz="8" w:space="0" w:color="auto"/>
            </w:tcBorders>
            <w:shd w:val="clear" w:color="auto" w:fill="auto"/>
            <w:vAlign w:val="center"/>
            <w:hideMark/>
          </w:tcPr>
          <w:p w14:paraId="29D72B31" w14:textId="77777777" w:rsidR="003B46E7" w:rsidRPr="003B46E7" w:rsidRDefault="003B46E7" w:rsidP="003B46E7">
            <w:pPr>
              <w:jc w:val="center"/>
              <w:rPr>
                <w:b/>
                <w:bCs/>
                <w:sz w:val="20"/>
                <w:szCs w:val="20"/>
              </w:rPr>
            </w:pPr>
            <w:r w:rsidRPr="003B46E7">
              <w:rPr>
                <w:b/>
                <w:bCs/>
                <w:sz w:val="20"/>
                <w:szCs w:val="20"/>
              </w:rPr>
              <w:t>0,250</w:t>
            </w:r>
          </w:p>
        </w:tc>
        <w:tc>
          <w:tcPr>
            <w:tcW w:w="607" w:type="pct"/>
            <w:tcBorders>
              <w:top w:val="nil"/>
              <w:left w:val="nil"/>
              <w:bottom w:val="single" w:sz="8" w:space="0" w:color="auto"/>
              <w:right w:val="single" w:sz="8" w:space="0" w:color="auto"/>
            </w:tcBorders>
            <w:shd w:val="clear" w:color="auto" w:fill="auto"/>
            <w:vAlign w:val="center"/>
            <w:hideMark/>
          </w:tcPr>
          <w:p w14:paraId="3EA0C88C"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93A8338" w14:textId="77777777" w:rsidR="003B46E7" w:rsidRPr="003B46E7" w:rsidRDefault="003B46E7" w:rsidP="003B46E7">
            <w:pPr>
              <w:jc w:val="center"/>
              <w:rPr>
                <w:b/>
                <w:bCs/>
                <w:sz w:val="20"/>
                <w:szCs w:val="20"/>
              </w:rPr>
            </w:pPr>
            <w:r w:rsidRPr="003B46E7">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4C8C573" w14:textId="77777777" w:rsidR="003B46E7" w:rsidRPr="003B46E7" w:rsidRDefault="003B46E7" w:rsidP="003B46E7">
            <w:pPr>
              <w:jc w:val="center"/>
              <w:rPr>
                <w:b/>
                <w:bCs/>
                <w:sz w:val="20"/>
                <w:szCs w:val="20"/>
              </w:rPr>
            </w:pPr>
            <w:r w:rsidRPr="003B46E7">
              <w:rPr>
                <w:b/>
                <w:bCs/>
                <w:sz w:val="20"/>
                <w:szCs w:val="20"/>
              </w:rPr>
              <w:t>0,250</w:t>
            </w:r>
          </w:p>
        </w:tc>
      </w:tr>
      <w:tr w:rsidR="003B46E7" w:rsidRPr="003B46E7" w14:paraId="285A7B59"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640DBC52"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DFE8833"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28BC1ABE" w14:textId="77777777" w:rsidR="003B46E7" w:rsidRPr="003B46E7" w:rsidRDefault="003B46E7" w:rsidP="003B46E7">
            <w:pPr>
              <w:jc w:val="center"/>
              <w:rPr>
                <w:sz w:val="20"/>
                <w:szCs w:val="20"/>
              </w:rPr>
            </w:pPr>
            <w:r w:rsidRPr="003B46E7">
              <w:rPr>
                <w:sz w:val="20"/>
                <w:szCs w:val="20"/>
              </w:rPr>
              <w:t>0,100</w:t>
            </w:r>
          </w:p>
        </w:tc>
        <w:tc>
          <w:tcPr>
            <w:tcW w:w="607" w:type="pct"/>
            <w:tcBorders>
              <w:top w:val="nil"/>
              <w:left w:val="nil"/>
              <w:bottom w:val="single" w:sz="8" w:space="0" w:color="auto"/>
              <w:right w:val="single" w:sz="8" w:space="0" w:color="auto"/>
            </w:tcBorders>
            <w:shd w:val="clear" w:color="auto" w:fill="auto"/>
            <w:vAlign w:val="center"/>
            <w:hideMark/>
          </w:tcPr>
          <w:p w14:paraId="535ABB92"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ADAB3FE"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337FCF4" w14:textId="77777777" w:rsidR="003B46E7" w:rsidRPr="003B46E7" w:rsidRDefault="003B46E7" w:rsidP="003B46E7">
            <w:pPr>
              <w:jc w:val="center"/>
              <w:rPr>
                <w:b/>
                <w:bCs/>
                <w:sz w:val="20"/>
                <w:szCs w:val="20"/>
              </w:rPr>
            </w:pPr>
            <w:r w:rsidRPr="003B46E7">
              <w:rPr>
                <w:b/>
                <w:bCs/>
                <w:sz w:val="20"/>
                <w:szCs w:val="20"/>
              </w:rPr>
              <w:t>0,100</w:t>
            </w:r>
          </w:p>
        </w:tc>
      </w:tr>
      <w:tr w:rsidR="003B46E7" w:rsidRPr="003B46E7" w14:paraId="1B792E97"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323ADEDF"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1784ED2D"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618B9ADB" w14:textId="77777777" w:rsidR="003B46E7" w:rsidRPr="003B46E7" w:rsidRDefault="003B46E7" w:rsidP="003B46E7">
            <w:pPr>
              <w:jc w:val="center"/>
              <w:rPr>
                <w:sz w:val="20"/>
                <w:szCs w:val="20"/>
              </w:rPr>
            </w:pPr>
            <w:r w:rsidRPr="003B46E7">
              <w:rPr>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43C0B6A6"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32BD825"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540FD51D" w14:textId="77777777" w:rsidR="003B46E7" w:rsidRPr="003B46E7" w:rsidRDefault="003B46E7" w:rsidP="003B46E7">
            <w:pPr>
              <w:jc w:val="center"/>
              <w:rPr>
                <w:b/>
                <w:bCs/>
                <w:sz w:val="20"/>
                <w:szCs w:val="20"/>
              </w:rPr>
            </w:pPr>
            <w:r w:rsidRPr="003B46E7">
              <w:rPr>
                <w:b/>
                <w:bCs/>
                <w:sz w:val="20"/>
                <w:szCs w:val="20"/>
              </w:rPr>
              <w:t>0,150</w:t>
            </w:r>
          </w:p>
        </w:tc>
      </w:tr>
      <w:tr w:rsidR="003B46E7" w:rsidRPr="003B46E7" w14:paraId="751BF0E7"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2FD0B29"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10A1CF22"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2A93F769"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0987497F"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261B3227"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C5FD1AA"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71A9EF9C" w14:textId="77777777" w:rsidTr="003B46E7">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4BF5BB8A" w14:textId="77777777" w:rsidR="003B46E7" w:rsidRPr="003B46E7" w:rsidRDefault="003B46E7" w:rsidP="003B46E7">
            <w:pPr>
              <w:jc w:val="center"/>
              <w:rPr>
                <w:sz w:val="18"/>
                <w:szCs w:val="18"/>
              </w:rPr>
            </w:pPr>
            <w:r w:rsidRPr="003B46E7">
              <w:rPr>
                <w:sz w:val="18"/>
                <w:szCs w:val="18"/>
              </w:rPr>
              <w:lastRenderedPageBreak/>
              <w:t>9</w:t>
            </w:r>
          </w:p>
        </w:tc>
        <w:tc>
          <w:tcPr>
            <w:tcW w:w="2685" w:type="pct"/>
            <w:tcBorders>
              <w:top w:val="nil"/>
              <w:left w:val="nil"/>
              <w:bottom w:val="single" w:sz="8" w:space="0" w:color="auto"/>
              <w:right w:val="single" w:sz="8" w:space="0" w:color="auto"/>
            </w:tcBorders>
            <w:shd w:val="clear" w:color="auto" w:fill="auto"/>
            <w:vAlign w:val="center"/>
            <w:hideMark/>
          </w:tcPr>
          <w:p w14:paraId="2D286D15" w14:textId="52BEDACB" w:rsidR="003B46E7" w:rsidRPr="003B46E7" w:rsidRDefault="003B46E7" w:rsidP="008521F9">
            <w:pPr>
              <w:rPr>
                <w:b/>
                <w:bCs/>
                <w:sz w:val="18"/>
                <w:szCs w:val="18"/>
              </w:rPr>
            </w:pPr>
            <w:r w:rsidRPr="003B46E7">
              <w:rPr>
                <w:b/>
                <w:bCs/>
                <w:sz w:val="18"/>
                <w:szCs w:val="18"/>
              </w:rPr>
              <w:t>д</w:t>
            </w:r>
            <w:r w:rsidR="008521F9">
              <w:rPr>
                <w:b/>
                <w:bCs/>
                <w:sz w:val="18"/>
                <w:szCs w:val="18"/>
              </w:rPr>
              <w:t>/</w:t>
            </w:r>
            <w:r w:rsidRPr="003B46E7">
              <w:rPr>
                <w:b/>
                <w:bCs/>
                <w:sz w:val="18"/>
                <w:szCs w:val="18"/>
              </w:rPr>
              <w:t>с №11  Голубок</w:t>
            </w:r>
          </w:p>
        </w:tc>
        <w:tc>
          <w:tcPr>
            <w:tcW w:w="564" w:type="pct"/>
            <w:tcBorders>
              <w:top w:val="nil"/>
              <w:left w:val="nil"/>
              <w:bottom w:val="single" w:sz="8" w:space="0" w:color="auto"/>
              <w:right w:val="single" w:sz="8" w:space="0" w:color="auto"/>
            </w:tcBorders>
            <w:shd w:val="clear" w:color="auto" w:fill="auto"/>
            <w:vAlign w:val="center"/>
            <w:hideMark/>
          </w:tcPr>
          <w:p w14:paraId="02ED9134" w14:textId="77777777" w:rsidR="003B46E7" w:rsidRPr="003B46E7" w:rsidRDefault="003B46E7" w:rsidP="003B46E7">
            <w:pPr>
              <w:jc w:val="center"/>
              <w:rPr>
                <w:b/>
                <w:bCs/>
                <w:sz w:val="20"/>
                <w:szCs w:val="20"/>
              </w:rPr>
            </w:pPr>
            <w:r w:rsidRPr="003B46E7">
              <w:rPr>
                <w:b/>
                <w:bCs/>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6EE831CF" w14:textId="77777777" w:rsidR="003B46E7" w:rsidRPr="003B46E7" w:rsidRDefault="003B46E7" w:rsidP="003B46E7">
            <w:pPr>
              <w:jc w:val="center"/>
              <w:rPr>
                <w:b/>
                <w:bCs/>
                <w:sz w:val="20"/>
                <w:szCs w:val="20"/>
              </w:rPr>
            </w:pPr>
            <w:r w:rsidRPr="003B46E7">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CCBBBB3" w14:textId="77777777" w:rsidR="003B46E7" w:rsidRPr="003B46E7" w:rsidRDefault="003B46E7" w:rsidP="003B46E7">
            <w:pPr>
              <w:jc w:val="center"/>
              <w:rPr>
                <w:b/>
                <w:bCs/>
                <w:sz w:val="20"/>
                <w:szCs w:val="20"/>
              </w:rPr>
            </w:pPr>
            <w:r w:rsidRPr="003B46E7">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0EECA95B" w14:textId="77777777" w:rsidR="003B46E7" w:rsidRPr="003B46E7" w:rsidRDefault="003B46E7" w:rsidP="003B46E7">
            <w:pPr>
              <w:jc w:val="center"/>
              <w:rPr>
                <w:b/>
                <w:bCs/>
                <w:sz w:val="20"/>
                <w:szCs w:val="20"/>
              </w:rPr>
            </w:pPr>
            <w:r w:rsidRPr="003B46E7">
              <w:rPr>
                <w:b/>
                <w:bCs/>
                <w:sz w:val="20"/>
                <w:szCs w:val="20"/>
              </w:rPr>
              <w:t>0,150</w:t>
            </w:r>
          </w:p>
        </w:tc>
      </w:tr>
      <w:tr w:rsidR="003B46E7" w:rsidRPr="003B46E7" w14:paraId="72B73D57"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F5A1801"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E579A3B" w14:textId="77777777" w:rsidR="003B46E7" w:rsidRPr="003B46E7" w:rsidRDefault="003B46E7" w:rsidP="003B46E7">
            <w:pPr>
              <w:rPr>
                <w:sz w:val="18"/>
                <w:szCs w:val="18"/>
              </w:rPr>
            </w:pPr>
            <w:r w:rsidRPr="003B46E7">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61C4A84B"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50791D70"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16B2382"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63E198E" w14:textId="77777777" w:rsidR="003B46E7" w:rsidRPr="003B46E7" w:rsidRDefault="003B46E7" w:rsidP="003B46E7">
            <w:pPr>
              <w:jc w:val="center"/>
              <w:rPr>
                <w:b/>
                <w:bCs/>
                <w:sz w:val="20"/>
                <w:szCs w:val="20"/>
              </w:rPr>
            </w:pPr>
            <w:r w:rsidRPr="003B46E7">
              <w:rPr>
                <w:b/>
                <w:bCs/>
                <w:sz w:val="20"/>
                <w:szCs w:val="20"/>
              </w:rPr>
              <w:t>-</w:t>
            </w:r>
          </w:p>
        </w:tc>
      </w:tr>
      <w:tr w:rsidR="003B46E7" w:rsidRPr="003B46E7" w14:paraId="0F428346"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AB9368D"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E6EBA7B" w14:textId="77777777" w:rsidR="003B46E7" w:rsidRPr="003B46E7" w:rsidRDefault="003B46E7" w:rsidP="003B46E7">
            <w:pPr>
              <w:rPr>
                <w:sz w:val="18"/>
                <w:szCs w:val="18"/>
              </w:rPr>
            </w:pPr>
            <w:r w:rsidRPr="003B46E7">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68F4D2E1" w14:textId="77777777" w:rsidR="003B46E7" w:rsidRPr="003B46E7" w:rsidRDefault="003B46E7" w:rsidP="003B46E7">
            <w:pPr>
              <w:jc w:val="center"/>
              <w:rPr>
                <w:sz w:val="20"/>
                <w:szCs w:val="20"/>
              </w:rPr>
            </w:pPr>
            <w:r w:rsidRPr="003B46E7">
              <w:rPr>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134AE58C"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B54DD3D"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41B83B89" w14:textId="77777777" w:rsidR="003B46E7" w:rsidRPr="003B46E7" w:rsidRDefault="003B46E7" w:rsidP="003B46E7">
            <w:pPr>
              <w:jc w:val="center"/>
              <w:rPr>
                <w:b/>
                <w:bCs/>
                <w:sz w:val="20"/>
                <w:szCs w:val="20"/>
              </w:rPr>
            </w:pPr>
            <w:r w:rsidRPr="003B46E7">
              <w:rPr>
                <w:b/>
                <w:bCs/>
                <w:sz w:val="20"/>
                <w:szCs w:val="20"/>
              </w:rPr>
              <w:t>0,150</w:t>
            </w:r>
          </w:p>
        </w:tc>
      </w:tr>
      <w:tr w:rsidR="003B46E7" w:rsidRPr="003B46E7" w14:paraId="2A7AA911" w14:textId="77777777" w:rsidTr="003B46E7">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5B2C28D" w14:textId="77777777" w:rsidR="003B46E7" w:rsidRPr="003B46E7" w:rsidRDefault="003B46E7" w:rsidP="003B46E7">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5DE5A33" w14:textId="77777777" w:rsidR="003B46E7" w:rsidRPr="003B46E7" w:rsidRDefault="003B46E7" w:rsidP="003B46E7">
            <w:pPr>
              <w:rPr>
                <w:sz w:val="18"/>
                <w:szCs w:val="18"/>
              </w:rPr>
            </w:pPr>
            <w:r w:rsidRPr="003B46E7">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2E3736D9" w14:textId="77777777" w:rsidR="003B46E7" w:rsidRPr="003B46E7" w:rsidRDefault="003B46E7" w:rsidP="003B46E7">
            <w:pPr>
              <w:jc w:val="center"/>
              <w:rPr>
                <w:sz w:val="20"/>
                <w:szCs w:val="20"/>
              </w:rPr>
            </w:pPr>
            <w:r w:rsidRPr="003B46E7">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173FFC99" w14:textId="77777777" w:rsidR="003B46E7" w:rsidRPr="003B46E7" w:rsidRDefault="003B46E7" w:rsidP="003B46E7">
            <w:pPr>
              <w:jc w:val="center"/>
              <w:rPr>
                <w:sz w:val="20"/>
                <w:szCs w:val="20"/>
              </w:rPr>
            </w:pPr>
            <w:r w:rsidRPr="003B46E7">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CCA444A" w14:textId="77777777" w:rsidR="003B46E7" w:rsidRPr="003B46E7" w:rsidRDefault="003B46E7" w:rsidP="003B46E7">
            <w:pPr>
              <w:jc w:val="center"/>
              <w:rPr>
                <w:sz w:val="20"/>
                <w:szCs w:val="20"/>
              </w:rPr>
            </w:pPr>
            <w:r w:rsidRPr="003B46E7">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46AA8208" w14:textId="77777777" w:rsidR="003B46E7" w:rsidRPr="003B46E7" w:rsidRDefault="003B46E7" w:rsidP="003B46E7">
            <w:pPr>
              <w:jc w:val="center"/>
              <w:rPr>
                <w:b/>
                <w:bCs/>
                <w:sz w:val="20"/>
                <w:szCs w:val="20"/>
              </w:rPr>
            </w:pPr>
            <w:r w:rsidRPr="003B46E7">
              <w:rPr>
                <w:b/>
                <w:bCs/>
                <w:sz w:val="20"/>
                <w:szCs w:val="20"/>
              </w:rPr>
              <w:t>-</w:t>
            </w:r>
          </w:p>
        </w:tc>
      </w:tr>
    </w:tbl>
    <w:p w14:paraId="4CD2316D" w14:textId="65448BD0" w:rsidR="003B46E7" w:rsidRDefault="003B46E7" w:rsidP="003B46E7"/>
    <w:p w14:paraId="11B4A227" w14:textId="77777777" w:rsidR="003B46E7" w:rsidRPr="003B46E7" w:rsidRDefault="003B46E7" w:rsidP="003B46E7"/>
    <w:p w14:paraId="06AF9E4F" w14:textId="7B6572F3" w:rsidR="002F424A" w:rsidRDefault="002F424A" w:rsidP="00D25AEE">
      <w:pPr>
        <w:pStyle w:val="21"/>
      </w:pPr>
      <w:bookmarkStart w:id="160" w:name="_Toc40639152"/>
      <w:r>
        <w:t>Существующие нормативы потребления тепловой энергии для населения на отопление и горячее водоснабжение</w:t>
      </w:r>
      <w:bookmarkEnd w:id="160"/>
    </w:p>
    <w:p w14:paraId="5865455C" w14:textId="6AEDEFAD" w:rsidR="002F424A" w:rsidRPr="008C18D4" w:rsidRDefault="00B52229" w:rsidP="00D25AEE">
      <w:pPr>
        <w:pStyle w:val="Maximyz0"/>
      </w:pPr>
      <w:r w:rsidRPr="00B52229">
        <w:t>Нормативы потребления коммунальных услуг по холодному и горячему водоснабжению на общедомовые нужды на территории Ивановской области установлены постановлением Департамента энергетики и тарифов Ивановской области от 28.10.2016 № 105-н, которым были внесены изменения в действующее постановление Региональной службы по тарифам Ивановской области от 16.12.2013 № 586-н/1</w:t>
      </w:r>
      <w:r>
        <w:t>.</w:t>
      </w:r>
    </w:p>
    <w:p w14:paraId="448AA92C" w14:textId="131A9554" w:rsidR="008C18D4" w:rsidRDefault="008C18D4" w:rsidP="00D25AEE">
      <w:pPr>
        <w:pStyle w:val="Maximyz0"/>
      </w:pPr>
      <w:r w:rsidRPr="008C18D4">
        <w:t>В таблиц</w:t>
      </w:r>
      <w:r w:rsidR="00E12298">
        <w:t>ах</w:t>
      </w:r>
      <w:r w:rsidRPr="008C18D4">
        <w:t xml:space="preserve"> </w:t>
      </w:r>
      <w:r>
        <w:fldChar w:fldCharType="begin"/>
      </w:r>
      <w:r>
        <w:instrText xml:space="preserve"> REF _Ref397525968 \h  \* MERGEFORMAT </w:instrText>
      </w:r>
      <w:r>
        <w:fldChar w:fldCharType="separate"/>
      </w:r>
      <w:r w:rsidR="00B53B84" w:rsidRPr="00B53B84">
        <w:rPr>
          <w:vanish/>
        </w:rPr>
        <w:t xml:space="preserve">Таблица </w:t>
      </w:r>
      <w:r w:rsidR="00B53B84">
        <w:rPr>
          <w:noProof/>
        </w:rPr>
        <w:t>5</w:t>
      </w:r>
      <w:r w:rsidR="00B53B84">
        <w:t>.</w:t>
      </w:r>
      <w:r w:rsidR="00B53B84">
        <w:rPr>
          <w:noProof/>
        </w:rPr>
        <w:t>11</w:t>
      </w:r>
      <w:r>
        <w:fldChar w:fldCharType="end"/>
      </w:r>
      <w:r w:rsidR="00E12298">
        <w:t xml:space="preserve"> </w:t>
      </w:r>
      <w:r w:rsidRPr="008C18D4">
        <w:t>приводятся установленные нормативы потребления коммунальных услуг населением в части отопления.</w:t>
      </w:r>
    </w:p>
    <w:p w14:paraId="6D2B9FDD" w14:textId="77777777" w:rsidR="00E12298" w:rsidRPr="008C18D4" w:rsidRDefault="00E12298" w:rsidP="00D25AEE">
      <w:pPr>
        <w:pStyle w:val="Maximyz0"/>
      </w:pPr>
    </w:p>
    <w:p w14:paraId="78D8A6BE" w14:textId="5133FD98" w:rsidR="00E12298" w:rsidRDefault="008C18D4" w:rsidP="00E12298">
      <w:pPr>
        <w:pStyle w:val="aff4"/>
        <w:keepNext/>
      </w:pPr>
      <w:bookmarkStart w:id="161" w:name="_Ref397525968"/>
      <w:r>
        <w:t xml:space="preserve">Таблица </w:t>
      </w:r>
      <w:fldSimple w:instr=" STYLEREF 1 \s ">
        <w:r w:rsidR="00B53B84">
          <w:rPr>
            <w:noProof/>
          </w:rPr>
          <w:t>5</w:t>
        </w:r>
      </w:fldSimple>
      <w:r w:rsidR="00E14542">
        <w:t>.</w:t>
      </w:r>
      <w:fldSimple w:instr=" SEQ Таблица \* ARABIC \s 1 ">
        <w:r w:rsidR="00B53B84">
          <w:rPr>
            <w:noProof/>
          </w:rPr>
          <w:t>11</w:t>
        </w:r>
      </w:fldSimple>
      <w:bookmarkEnd w:id="161"/>
      <w:r>
        <w:t xml:space="preserve"> </w:t>
      </w:r>
      <w:r w:rsidR="00E12298">
        <w:t>–</w:t>
      </w:r>
      <w:r>
        <w:t xml:space="preserve"> </w:t>
      </w:r>
      <w:r w:rsidR="00E12298">
        <w:t>Ежемесячный н</w:t>
      </w:r>
      <w:r w:rsidRPr="00356558">
        <w:t xml:space="preserve">орматив потребления коммунальных </w:t>
      </w:r>
      <w:r w:rsidR="003F04D5" w:rsidRPr="00356558">
        <w:t>услуг по</w:t>
      </w:r>
      <w:r w:rsidRPr="00356558">
        <w:t xml:space="preserve"> </w:t>
      </w:r>
      <w:r w:rsidR="00B52229">
        <w:t xml:space="preserve">Родниковскому </w:t>
      </w:r>
      <w:r w:rsidR="00781E16">
        <w:t>городск</w:t>
      </w:r>
      <w:r w:rsidR="00A11377">
        <w:t>ом</w:t>
      </w:r>
      <w:r w:rsidR="00517FE4">
        <w:t>у</w:t>
      </w:r>
      <w:r>
        <w:t xml:space="preserve"> поселению</w:t>
      </w:r>
      <w:bookmarkStart w:id="162" w:name="_Toc352234957"/>
    </w:p>
    <w:tbl>
      <w:tblPr>
        <w:tblW w:w="5000" w:type="pct"/>
        <w:tblCellMar>
          <w:top w:w="102" w:type="dxa"/>
          <w:left w:w="62" w:type="dxa"/>
          <w:bottom w:w="102" w:type="dxa"/>
          <w:right w:w="62" w:type="dxa"/>
        </w:tblCellMar>
        <w:tblLook w:val="04A0" w:firstRow="1" w:lastRow="0" w:firstColumn="1" w:lastColumn="0" w:noHBand="0" w:noVBand="1"/>
      </w:tblPr>
      <w:tblGrid>
        <w:gridCol w:w="455"/>
        <w:gridCol w:w="2602"/>
        <w:gridCol w:w="1419"/>
        <w:gridCol w:w="746"/>
        <w:gridCol w:w="2080"/>
        <w:gridCol w:w="2043"/>
      </w:tblGrid>
      <w:tr w:rsidR="00B52229" w:rsidRPr="00B52229" w14:paraId="0792E996" w14:textId="77777777" w:rsidTr="00B52229">
        <w:trPr>
          <w:trHeight w:val="340"/>
        </w:trPr>
        <w:tc>
          <w:tcPr>
            <w:tcW w:w="244" w:type="pct"/>
            <w:tcBorders>
              <w:top w:val="single" w:sz="4" w:space="0" w:color="auto"/>
              <w:left w:val="single" w:sz="4" w:space="0" w:color="auto"/>
              <w:bottom w:val="single" w:sz="4" w:space="0" w:color="auto"/>
              <w:right w:val="single" w:sz="4" w:space="0" w:color="auto"/>
            </w:tcBorders>
            <w:vAlign w:val="center"/>
            <w:hideMark/>
          </w:tcPr>
          <w:p w14:paraId="0D4B2D01" w14:textId="77777777" w:rsidR="00B52229" w:rsidRPr="00B52229" w:rsidRDefault="00B52229" w:rsidP="00B52229">
            <w:pPr>
              <w:autoSpaceDE w:val="0"/>
              <w:autoSpaceDN w:val="0"/>
              <w:adjustRightInd w:val="0"/>
              <w:jc w:val="center"/>
              <w:rPr>
                <w:sz w:val="20"/>
                <w:szCs w:val="20"/>
              </w:rPr>
            </w:pPr>
            <w:r w:rsidRPr="00B52229">
              <w:rPr>
                <w:sz w:val="20"/>
                <w:szCs w:val="20"/>
              </w:rPr>
              <w:t>№ п/п</w:t>
            </w:r>
          </w:p>
        </w:tc>
        <w:tc>
          <w:tcPr>
            <w:tcW w:w="1392" w:type="pct"/>
            <w:tcBorders>
              <w:top w:val="single" w:sz="4" w:space="0" w:color="auto"/>
              <w:left w:val="single" w:sz="4" w:space="0" w:color="auto"/>
              <w:bottom w:val="single" w:sz="4" w:space="0" w:color="auto"/>
              <w:right w:val="single" w:sz="4" w:space="0" w:color="auto"/>
            </w:tcBorders>
            <w:vAlign w:val="center"/>
            <w:hideMark/>
          </w:tcPr>
          <w:p w14:paraId="180A4007" w14:textId="77777777" w:rsidR="00B52229" w:rsidRPr="00B52229" w:rsidRDefault="00B52229" w:rsidP="00B52229">
            <w:pPr>
              <w:autoSpaceDE w:val="0"/>
              <w:autoSpaceDN w:val="0"/>
              <w:adjustRightInd w:val="0"/>
              <w:jc w:val="center"/>
              <w:rPr>
                <w:sz w:val="20"/>
                <w:szCs w:val="20"/>
              </w:rPr>
            </w:pPr>
            <w:r w:rsidRPr="00B52229">
              <w:rPr>
                <w:sz w:val="20"/>
                <w:szCs w:val="20"/>
              </w:rPr>
              <w:t>Категория жилых помещений</w:t>
            </w:r>
          </w:p>
        </w:tc>
        <w:tc>
          <w:tcPr>
            <w:tcW w:w="759" w:type="pct"/>
            <w:tcBorders>
              <w:top w:val="single" w:sz="4" w:space="0" w:color="auto"/>
              <w:left w:val="single" w:sz="4" w:space="0" w:color="auto"/>
              <w:bottom w:val="single" w:sz="4" w:space="0" w:color="auto"/>
              <w:right w:val="single" w:sz="4" w:space="0" w:color="auto"/>
            </w:tcBorders>
            <w:vAlign w:val="center"/>
            <w:hideMark/>
          </w:tcPr>
          <w:p w14:paraId="5C471D04" w14:textId="77777777" w:rsidR="00B52229" w:rsidRPr="00B52229" w:rsidRDefault="00B52229" w:rsidP="00B52229">
            <w:pPr>
              <w:autoSpaceDE w:val="0"/>
              <w:autoSpaceDN w:val="0"/>
              <w:adjustRightInd w:val="0"/>
              <w:jc w:val="center"/>
              <w:rPr>
                <w:sz w:val="20"/>
                <w:szCs w:val="20"/>
              </w:rPr>
            </w:pPr>
            <w:r w:rsidRPr="00B52229">
              <w:rPr>
                <w:sz w:val="20"/>
                <w:szCs w:val="20"/>
              </w:rPr>
              <w:t>Единица измерения</w:t>
            </w:r>
          </w:p>
        </w:tc>
        <w:tc>
          <w:tcPr>
            <w:tcW w:w="399" w:type="pct"/>
            <w:tcBorders>
              <w:top w:val="single" w:sz="4" w:space="0" w:color="auto"/>
              <w:left w:val="single" w:sz="4" w:space="0" w:color="auto"/>
              <w:bottom w:val="single" w:sz="4" w:space="0" w:color="auto"/>
              <w:right w:val="single" w:sz="4" w:space="0" w:color="auto"/>
            </w:tcBorders>
            <w:vAlign w:val="center"/>
            <w:hideMark/>
          </w:tcPr>
          <w:p w14:paraId="2F30FF71" w14:textId="77777777" w:rsidR="00B52229" w:rsidRPr="00B52229" w:rsidRDefault="00B52229" w:rsidP="00B52229">
            <w:pPr>
              <w:autoSpaceDE w:val="0"/>
              <w:autoSpaceDN w:val="0"/>
              <w:adjustRightInd w:val="0"/>
              <w:jc w:val="center"/>
              <w:rPr>
                <w:sz w:val="20"/>
                <w:szCs w:val="20"/>
              </w:rPr>
            </w:pPr>
            <w:r w:rsidRPr="00B52229">
              <w:rPr>
                <w:sz w:val="20"/>
                <w:szCs w:val="20"/>
              </w:rPr>
              <w:t>Этажность</w:t>
            </w:r>
          </w:p>
        </w:tc>
        <w:tc>
          <w:tcPr>
            <w:tcW w:w="1113" w:type="pct"/>
            <w:tcBorders>
              <w:top w:val="single" w:sz="4" w:space="0" w:color="auto"/>
              <w:left w:val="single" w:sz="4" w:space="0" w:color="auto"/>
              <w:bottom w:val="single" w:sz="4" w:space="0" w:color="auto"/>
              <w:right w:val="single" w:sz="4" w:space="0" w:color="auto"/>
            </w:tcBorders>
            <w:vAlign w:val="center"/>
            <w:hideMark/>
          </w:tcPr>
          <w:p w14:paraId="05C4557D" w14:textId="77777777" w:rsidR="00B52229" w:rsidRPr="00B52229" w:rsidRDefault="00B52229" w:rsidP="00B52229">
            <w:pPr>
              <w:autoSpaceDE w:val="0"/>
              <w:autoSpaceDN w:val="0"/>
              <w:adjustRightInd w:val="0"/>
              <w:jc w:val="center"/>
              <w:rPr>
                <w:sz w:val="20"/>
                <w:szCs w:val="20"/>
              </w:rPr>
            </w:pPr>
            <w:r w:rsidRPr="00B52229">
              <w:rPr>
                <w:sz w:val="20"/>
                <w:szCs w:val="20"/>
              </w:rPr>
              <w:t>Норматив потребления коммунальной услуги холодного водоснабжения</w:t>
            </w:r>
          </w:p>
        </w:tc>
        <w:tc>
          <w:tcPr>
            <w:tcW w:w="1093" w:type="pct"/>
            <w:tcBorders>
              <w:top w:val="single" w:sz="4" w:space="0" w:color="auto"/>
              <w:left w:val="single" w:sz="4" w:space="0" w:color="auto"/>
              <w:bottom w:val="single" w:sz="4" w:space="0" w:color="auto"/>
              <w:right w:val="single" w:sz="4" w:space="0" w:color="auto"/>
            </w:tcBorders>
            <w:vAlign w:val="center"/>
            <w:hideMark/>
          </w:tcPr>
          <w:p w14:paraId="5810622B" w14:textId="77777777" w:rsidR="00B52229" w:rsidRPr="00B52229" w:rsidRDefault="00B52229" w:rsidP="00B52229">
            <w:pPr>
              <w:autoSpaceDE w:val="0"/>
              <w:autoSpaceDN w:val="0"/>
              <w:adjustRightInd w:val="0"/>
              <w:jc w:val="center"/>
              <w:rPr>
                <w:sz w:val="20"/>
                <w:szCs w:val="20"/>
              </w:rPr>
            </w:pPr>
            <w:r w:rsidRPr="00B52229">
              <w:rPr>
                <w:sz w:val="20"/>
                <w:szCs w:val="20"/>
              </w:rPr>
              <w:t>Норматив потребления коммунальной услуги горячего водоснабжения</w:t>
            </w:r>
          </w:p>
        </w:tc>
      </w:tr>
      <w:tr w:rsidR="00B52229" w:rsidRPr="00B52229" w14:paraId="049FCBA1" w14:textId="77777777" w:rsidTr="00B52229">
        <w:trPr>
          <w:trHeight w:val="340"/>
        </w:trPr>
        <w:tc>
          <w:tcPr>
            <w:tcW w:w="244" w:type="pct"/>
            <w:vMerge w:val="restart"/>
            <w:tcBorders>
              <w:top w:val="single" w:sz="4" w:space="0" w:color="auto"/>
              <w:left w:val="single" w:sz="4" w:space="0" w:color="auto"/>
              <w:bottom w:val="single" w:sz="4" w:space="0" w:color="auto"/>
              <w:right w:val="single" w:sz="4" w:space="0" w:color="auto"/>
            </w:tcBorders>
            <w:vAlign w:val="center"/>
            <w:hideMark/>
          </w:tcPr>
          <w:p w14:paraId="75A4D9E2" w14:textId="77777777" w:rsidR="00B52229" w:rsidRPr="00B52229" w:rsidRDefault="00B52229" w:rsidP="00B52229">
            <w:pPr>
              <w:autoSpaceDE w:val="0"/>
              <w:autoSpaceDN w:val="0"/>
              <w:adjustRightInd w:val="0"/>
              <w:jc w:val="center"/>
              <w:rPr>
                <w:sz w:val="20"/>
                <w:szCs w:val="20"/>
              </w:rPr>
            </w:pPr>
            <w:r w:rsidRPr="00B52229">
              <w:rPr>
                <w:sz w:val="20"/>
                <w:szCs w:val="20"/>
              </w:rPr>
              <w:t>1</w:t>
            </w:r>
          </w:p>
        </w:tc>
        <w:tc>
          <w:tcPr>
            <w:tcW w:w="1392" w:type="pct"/>
            <w:vMerge w:val="restart"/>
            <w:tcBorders>
              <w:top w:val="single" w:sz="4" w:space="0" w:color="auto"/>
              <w:left w:val="single" w:sz="4" w:space="0" w:color="auto"/>
              <w:bottom w:val="single" w:sz="4" w:space="0" w:color="auto"/>
              <w:right w:val="single" w:sz="4" w:space="0" w:color="auto"/>
            </w:tcBorders>
            <w:vAlign w:val="center"/>
            <w:hideMark/>
          </w:tcPr>
          <w:p w14:paraId="5047A059" w14:textId="77777777" w:rsidR="00B52229" w:rsidRPr="00B52229" w:rsidRDefault="00B52229" w:rsidP="00B52229">
            <w:pPr>
              <w:autoSpaceDE w:val="0"/>
              <w:autoSpaceDN w:val="0"/>
              <w:adjustRightInd w:val="0"/>
              <w:jc w:val="center"/>
              <w:rPr>
                <w:sz w:val="20"/>
                <w:szCs w:val="20"/>
              </w:rPr>
            </w:pPr>
            <w:r w:rsidRPr="00B52229">
              <w:rPr>
                <w:sz w:val="20"/>
                <w:szCs w:val="20"/>
              </w:rPr>
              <w:t>Многоквартирные дома с централизованным холодным и горячим водоснабжением, водоотведением</w:t>
            </w:r>
          </w:p>
        </w:tc>
        <w:tc>
          <w:tcPr>
            <w:tcW w:w="759" w:type="pct"/>
            <w:vMerge w:val="restart"/>
            <w:tcBorders>
              <w:top w:val="single" w:sz="4" w:space="0" w:color="auto"/>
              <w:left w:val="single" w:sz="4" w:space="0" w:color="auto"/>
              <w:bottom w:val="single" w:sz="4" w:space="0" w:color="auto"/>
              <w:right w:val="single" w:sz="4" w:space="0" w:color="auto"/>
            </w:tcBorders>
            <w:vAlign w:val="center"/>
            <w:hideMark/>
          </w:tcPr>
          <w:p w14:paraId="66DF49E0" w14:textId="020874EE" w:rsidR="00B52229" w:rsidRPr="00B52229" w:rsidRDefault="00B52229" w:rsidP="00B52229">
            <w:pPr>
              <w:autoSpaceDE w:val="0"/>
              <w:autoSpaceDN w:val="0"/>
              <w:adjustRightInd w:val="0"/>
              <w:jc w:val="center"/>
              <w:rPr>
                <w:sz w:val="20"/>
                <w:szCs w:val="20"/>
              </w:rPr>
            </w:pPr>
            <w:r w:rsidRPr="00B52229">
              <w:rPr>
                <w:sz w:val="20"/>
                <w:szCs w:val="20"/>
              </w:rPr>
              <w:t>куб. метр в месяц на кв. метр общей площади</w:t>
            </w:r>
          </w:p>
        </w:tc>
        <w:tc>
          <w:tcPr>
            <w:tcW w:w="399" w:type="pct"/>
            <w:tcBorders>
              <w:top w:val="single" w:sz="4" w:space="0" w:color="auto"/>
              <w:left w:val="single" w:sz="4" w:space="0" w:color="auto"/>
              <w:bottom w:val="single" w:sz="4" w:space="0" w:color="auto"/>
              <w:right w:val="single" w:sz="4" w:space="0" w:color="auto"/>
            </w:tcBorders>
            <w:vAlign w:val="center"/>
            <w:hideMark/>
          </w:tcPr>
          <w:p w14:paraId="1F220486" w14:textId="77777777" w:rsidR="00B52229" w:rsidRPr="00B52229" w:rsidRDefault="00B52229" w:rsidP="00B52229">
            <w:pPr>
              <w:autoSpaceDE w:val="0"/>
              <w:autoSpaceDN w:val="0"/>
              <w:adjustRightInd w:val="0"/>
              <w:jc w:val="center"/>
              <w:rPr>
                <w:sz w:val="20"/>
                <w:szCs w:val="20"/>
              </w:rPr>
            </w:pPr>
            <w:r w:rsidRPr="00B52229">
              <w:rPr>
                <w:sz w:val="20"/>
                <w:szCs w:val="20"/>
              </w:rPr>
              <w:t>от 1 до 5</w:t>
            </w:r>
          </w:p>
        </w:tc>
        <w:tc>
          <w:tcPr>
            <w:tcW w:w="1113" w:type="pct"/>
            <w:tcBorders>
              <w:top w:val="single" w:sz="4" w:space="0" w:color="auto"/>
              <w:left w:val="single" w:sz="4" w:space="0" w:color="auto"/>
              <w:bottom w:val="single" w:sz="4" w:space="0" w:color="auto"/>
              <w:right w:val="single" w:sz="4" w:space="0" w:color="auto"/>
            </w:tcBorders>
            <w:vAlign w:val="center"/>
            <w:hideMark/>
          </w:tcPr>
          <w:p w14:paraId="77143C9A" w14:textId="77777777" w:rsidR="00B52229" w:rsidRPr="00B52229" w:rsidRDefault="00B52229" w:rsidP="00B52229">
            <w:pPr>
              <w:autoSpaceDE w:val="0"/>
              <w:autoSpaceDN w:val="0"/>
              <w:adjustRightInd w:val="0"/>
              <w:jc w:val="center"/>
              <w:rPr>
                <w:sz w:val="20"/>
                <w:szCs w:val="20"/>
              </w:rPr>
            </w:pPr>
            <w:r w:rsidRPr="00B52229">
              <w:rPr>
                <w:sz w:val="20"/>
                <w:szCs w:val="20"/>
              </w:rPr>
              <w:t>0,0275</w:t>
            </w:r>
          </w:p>
        </w:tc>
        <w:tc>
          <w:tcPr>
            <w:tcW w:w="1093" w:type="pct"/>
            <w:tcBorders>
              <w:top w:val="single" w:sz="4" w:space="0" w:color="auto"/>
              <w:left w:val="single" w:sz="4" w:space="0" w:color="auto"/>
              <w:bottom w:val="single" w:sz="4" w:space="0" w:color="auto"/>
              <w:right w:val="single" w:sz="4" w:space="0" w:color="auto"/>
            </w:tcBorders>
            <w:vAlign w:val="center"/>
            <w:hideMark/>
          </w:tcPr>
          <w:p w14:paraId="5E65DB6D" w14:textId="77777777" w:rsidR="00B52229" w:rsidRPr="00B52229" w:rsidRDefault="00B52229" w:rsidP="00B52229">
            <w:pPr>
              <w:autoSpaceDE w:val="0"/>
              <w:autoSpaceDN w:val="0"/>
              <w:adjustRightInd w:val="0"/>
              <w:jc w:val="center"/>
              <w:rPr>
                <w:sz w:val="20"/>
                <w:szCs w:val="20"/>
              </w:rPr>
            </w:pPr>
            <w:r w:rsidRPr="00B52229">
              <w:rPr>
                <w:sz w:val="20"/>
                <w:szCs w:val="20"/>
              </w:rPr>
              <w:t>0,0275</w:t>
            </w:r>
          </w:p>
        </w:tc>
      </w:tr>
      <w:tr w:rsidR="00B52229" w:rsidRPr="00B52229" w14:paraId="457E7E49" w14:textId="77777777" w:rsidTr="00B52229">
        <w:trPr>
          <w:trHeight w:val="340"/>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0153899A" w14:textId="77777777" w:rsidR="00B52229" w:rsidRPr="00B52229" w:rsidRDefault="00B52229" w:rsidP="00B52229">
            <w:pPr>
              <w:jc w:val="center"/>
              <w:rPr>
                <w:sz w:val="20"/>
                <w:szCs w:val="20"/>
                <w:lang w:eastAsia="en-US"/>
              </w:rPr>
            </w:pPr>
          </w:p>
        </w:tc>
        <w:tc>
          <w:tcPr>
            <w:tcW w:w="1392" w:type="pct"/>
            <w:vMerge/>
            <w:tcBorders>
              <w:top w:val="single" w:sz="4" w:space="0" w:color="auto"/>
              <w:left w:val="single" w:sz="4" w:space="0" w:color="auto"/>
              <w:bottom w:val="single" w:sz="4" w:space="0" w:color="auto"/>
              <w:right w:val="single" w:sz="4" w:space="0" w:color="auto"/>
            </w:tcBorders>
            <w:vAlign w:val="center"/>
            <w:hideMark/>
          </w:tcPr>
          <w:p w14:paraId="7CD28F91" w14:textId="77777777" w:rsidR="00B52229" w:rsidRPr="00B52229" w:rsidRDefault="00B52229" w:rsidP="00B52229">
            <w:pPr>
              <w:jc w:val="center"/>
              <w:rPr>
                <w:sz w:val="20"/>
                <w:szCs w:val="20"/>
                <w:lang w:eastAsia="en-US"/>
              </w:rPr>
            </w:pPr>
          </w:p>
        </w:tc>
        <w:tc>
          <w:tcPr>
            <w:tcW w:w="759" w:type="pct"/>
            <w:vMerge/>
            <w:tcBorders>
              <w:top w:val="single" w:sz="4" w:space="0" w:color="auto"/>
              <w:left w:val="single" w:sz="4" w:space="0" w:color="auto"/>
              <w:bottom w:val="single" w:sz="4" w:space="0" w:color="auto"/>
              <w:right w:val="single" w:sz="4" w:space="0" w:color="auto"/>
            </w:tcBorders>
            <w:vAlign w:val="center"/>
            <w:hideMark/>
          </w:tcPr>
          <w:p w14:paraId="34DA977A" w14:textId="77777777" w:rsidR="00B52229" w:rsidRPr="00B52229" w:rsidRDefault="00B52229" w:rsidP="00B52229">
            <w:pPr>
              <w:jc w:val="center"/>
              <w:rPr>
                <w:sz w:val="20"/>
                <w:szCs w:val="20"/>
                <w:lang w:eastAsia="en-US"/>
              </w:rPr>
            </w:pPr>
          </w:p>
        </w:tc>
        <w:tc>
          <w:tcPr>
            <w:tcW w:w="399" w:type="pct"/>
            <w:tcBorders>
              <w:top w:val="single" w:sz="4" w:space="0" w:color="auto"/>
              <w:left w:val="single" w:sz="4" w:space="0" w:color="auto"/>
              <w:bottom w:val="single" w:sz="4" w:space="0" w:color="auto"/>
              <w:right w:val="single" w:sz="4" w:space="0" w:color="auto"/>
            </w:tcBorders>
            <w:vAlign w:val="center"/>
            <w:hideMark/>
          </w:tcPr>
          <w:p w14:paraId="40F1F49E" w14:textId="77777777" w:rsidR="00B52229" w:rsidRPr="00B52229" w:rsidRDefault="00B52229" w:rsidP="00B52229">
            <w:pPr>
              <w:autoSpaceDE w:val="0"/>
              <w:autoSpaceDN w:val="0"/>
              <w:adjustRightInd w:val="0"/>
              <w:jc w:val="center"/>
              <w:rPr>
                <w:sz w:val="20"/>
                <w:szCs w:val="20"/>
              </w:rPr>
            </w:pPr>
            <w:r w:rsidRPr="00B52229">
              <w:rPr>
                <w:sz w:val="20"/>
                <w:szCs w:val="20"/>
              </w:rPr>
              <w:t>от 6 до 9</w:t>
            </w:r>
          </w:p>
        </w:tc>
        <w:tc>
          <w:tcPr>
            <w:tcW w:w="1113" w:type="pct"/>
            <w:tcBorders>
              <w:top w:val="single" w:sz="4" w:space="0" w:color="auto"/>
              <w:left w:val="single" w:sz="4" w:space="0" w:color="auto"/>
              <w:bottom w:val="single" w:sz="4" w:space="0" w:color="auto"/>
              <w:right w:val="single" w:sz="4" w:space="0" w:color="auto"/>
            </w:tcBorders>
            <w:vAlign w:val="center"/>
            <w:hideMark/>
          </w:tcPr>
          <w:p w14:paraId="1D422E50" w14:textId="77777777" w:rsidR="00B52229" w:rsidRPr="00B52229" w:rsidRDefault="00B52229" w:rsidP="00B52229">
            <w:pPr>
              <w:autoSpaceDE w:val="0"/>
              <w:autoSpaceDN w:val="0"/>
              <w:adjustRightInd w:val="0"/>
              <w:jc w:val="center"/>
              <w:rPr>
                <w:sz w:val="20"/>
                <w:szCs w:val="20"/>
              </w:rPr>
            </w:pPr>
            <w:r w:rsidRPr="00B52229">
              <w:rPr>
                <w:sz w:val="20"/>
                <w:szCs w:val="20"/>
              </w:rPr>
              <w:t>0,0288</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EF76F88" w14:textId="77777777" w:rsidR="00B52229" w:rsidRPr="00B52229" w:rsidRDefault="00B52229" w:rsidP="00B52229">
            <w:pPr>
              <w:autoSpaceDE w:val="0"/>
              <w:autoSpaceDN w:val="0"/>
              <w:adjustRightInd w:val="0"/>
              <w:jc w:val="center"/>
              <w:rPr>
                <w:sz w:val="20"/>
                <w:szCs w:val="20"/>
              </w:rPr>
            </w:pPr>
            <w:r w:rsidRPr="00B52229">
              <w:rPr>
                <w:sz w:val="20"/>
                <w:szCs w:val="20"/>
              </w:rPr>
              <w:t>0,0288</w:t>
            </w:r>
          </w:p>
        </w:tc>
      </w:tr>
      <w:tr w:rsidR="00B52229" w:rsidRPr="00B52229" w14:paraId="60F8B927" w14:textId="77777777" w:rsidTr="00B52229">
        <w:trPr>
          <w:trHeight w:val="340"/>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20BF941B" w14:textId="77777777" w:rsidR="00B52229" w:rsidRPr="00B52229" w:rsidRDefault="00B52229" w:rsidP="00B52229">
            <w:pPr>
              <w:jc w:val="center"/>
              <w:rPr>
                <w:sz w:val="20"/>
                <w:szCs w:val="20"/>
                <w:lang w:eastAsia="en-US"/>
              </w:rPr>
            </w:pPr>
          </w:p>
        </w:tc>
        <w:tc>
          <w:tcPr>
            <w:tcW w:w="1392" w:type="pct"/>
            <w:vMerge/>
            <w:tcBorders>
              <w:top w:val="single" w:sz="4" w:space="0" w:color="auto"/>
              <w:left w:val="single" w:sz="4" w:space="0" w:color="auto"/>
              <w:bottom w:val="single" w:sz="4" w:space="0" w:color="auto"/>
              <w:right w:val="single" w:sz="4" w:space="0" w:color="auto"/>
            </w:tcBorders>
            <w:vAlign w:val="center"/>
            <w:hideMark/>
          </w:tcPr>
          <w:p w14:paraId="70A1A4A0" w14:textId="77777777" w:rsidR="00B52229" w:rsidRPr="00B52229" w:rsidRDefault="00B52229" w:rsidP="00B52229">
            <w:pPr>
              <w:jc w:val="center"/>
              <w:rPr>
                <w:sz w:val="20"/>
                <w:szCs w:val="20"/>
                <w:lang w:eastAsia="en-US"/>
              </w:rPr>
            </w:pPr>
          </w:p>
        </w:tc>
        <w:tc>
          <w:tcPr>
            <w:tcW w:w="759" w:type="pct"/>
            <w:vMerge/>
            <w:tcBorders>
              <w:top w:val="single" w:sz="4" w:space="0" w:color="auto"/>
              <w:left w:val="single" w:sz="4" w:space="0" w:color="auto"/>
              <w:bottom w:val="single" w:sz="4" w:space="0" w:color="auto"/>
              <w:right w:val="single" w:sz="4" w:space="0" w:color="auto"/>
            </w:tcBorders>
            <w:vAlign w:val="center"/>
            <w:hideMark/>
          </w:tcPr>
          <w:p w14:paraId="04357FA5" w14:textId="77777777" w:rsidR="00B52229" w:rsidRPr="00B52229" w:rsidRDefault="00B52229" w:rsidP="00B52229">
            <w:pPr>
              <w:jc w:val="center"/>
              <w:rPr>
                <w:sz w:val="20"/>
                <w:szCs w:val="20"/>
                <w:lang w:eastAsia="en-US"/>
              </w:rPr>
            </w:pPr>
          </w:p>
        </w:tc>
        <w:tc>
          <w:tcPr>
            <w:tcW w:w="399" w:type="pct"/>
            <w:tcBorders>
              <w:top w:val="single" w:sz="4" w:space="0" w:color="auto"/>
              <w:left w:val="single" w:sz="4" w:space="0" w:color="auto"/>
              <w:bottom w:val="single" w:sz="4" w:space="0" w:color="auto"/>
              <w:right w:val="single" w:sz="4" w:space="0" w:color="auto"/>
            </w:tcBorders>
            <w:vAlign w:val="center"/>
            <w:hideMark/>
          </w:tcPr>
          <w:p w14:paraId="136E979D" w14:textId="77777777" w:rsidR="00B52229" w:rsidRPr="00B52229" w:rsidRDefault="00B52229" w:rsidP="00B52229">
            <w:pPr>
              <w:autoSpaceDE w:val="0"/>
              <w:autoSpaceDN w:val="0"/>
              <w:adjustRightInd w:val="0"/>
              <w:jc w:val="center"/>
              <w:rPr>
                <w:sz w:val="20"/>
                <w:szCs w:val="20"/>
              </w:rPr>
            </w:pPr>
            <w:r w:rsidRPr="00B52229">
              <w:rPr>
                <w:sz w:val="20"/>
                <w:szCs w:val="20"/>
              </w:rPr>
              <w:t>от 10 до 16</w:t>
            </w:r>
          </w:p>
        </w:tc>
        <w:tc>
          <w:tcPr>
            <w:tcW w:w="1113" w:type="pct"/>
            <w:tcBorders>
              <w:top w:val="single" w:sz="4" w:space="0" w:color="auto"/>
              <w:left w:val="single" w:sz="4" w:space="0" w:color="auto"/>
              <w:bottom w:val="single" w:sz="4" w:space="0" w:color="auto"/>
              <w:right w:val="single" w:sz="4" w:space="0" w:color="auto"/>
            </w:tcBorders>
            <w:vAlign w:val="center"/>
            <w:hideMark/>
          </w:tcPr>
          <w:p w14:paraId="14BB1E21" w14:textId="77777777" w:rsidR="00B52229" w:rsidRPr="00B52229" w:rsidRDefault="00B52229" w:rsidP="00B52229">
            <w:pPr>
              <w:autoSpaceDE w:val="0"/>
              <w:autoSpaceDN w:val="0"/>
              <w:adjustRightInd w:val="0"/>
              <w:jc w:val="center"/>
              <w:rPr>
                <w:sz w:val="20"/>
                <w:szCs w:val="20"/>
              </w:rPr>
            </w:pPr>
            <w:r w:rsidRPr="00B52229">
              <w:rPr>
                <w:sz w:val="20"/>
                <w:szCs w:val="20"/>
              </w:rPr>
              <w:t>0,0174</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97FA563" w14:textId="77777777" w:rsidR="00B52229" w:rsidRPr="00B52229" w:rsidRDefault="00B52229" w:rsidP="00B52229">
            <w:pPr>
              <w:autoSpaceDE w:val="0"/>
              <w:autoSpaceDN w:val="0"/>
              <w:adjustRightInd w:val="0"/>
              <w:jc w:val="center"/>
              <w:rPr>
                <w:sz w:val="20"/>
                <w:szCs w:val="20"/>
              </w:rPr>
            </w:pPr>
            <w:r w:rsidRPr="00B52229">
              <w:rPr>
                <w:sz w:val="20"/>
                <w:szCs w:val="20"/>
              </w:rPr>
              <w:t>0,0174</w:t>
            </w:r>
          </w:p>
        </w:tc>
      </w:tr>
      <w:tr w:rsidR="00B52229" w:rsidRPr="00B52229" w14:paraId="37DB7850" w14:textId="77777777" w:rsidTr="00B52229">
        <w:trPr>
          <w:trHeight w:val="340"/>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40E4067A" w14:textId="77777777" w:rsidR="00B52229" w:rsidRPr="00B52229" w:rsidRDefault="00B52229" w:rsidP="00B52229">
            <w:pPr>
              <w:jc w:val="center"/>
              <w:rPr>
                <w:sz w:val="20"/>
                <w:szCs w:val="20"/>
                <w:lang w:eastAsia="en-US"/>
              </w:rPr>
            </w:pPr>
          </w:p>
        </w:tc>
        <w:tc>
          <w:tcPr>
            <w:tcW w:w="1392" w:type="pct"/>
            <w:vMerge/>
            <w:tcBorders>
              <w:top w:val="single" w:sz="4" w:space="0" w:color="auto"/>
              <w:left w:val="single" w:sz="4" w:space="0" w:color="auto"/>
              <w:bottom w:val="single" w:sz="4" w:space="0" w:color="auto"/>
              <w:right w:val="single" w:sz="4" w:space="0" w:color="auto"/>
            </w:tcBorders>
            <w:vAlign w:val="center"/>
            <w:hideMark/>
          </w:tcPr>
          <w:p w14:paraId="06D95316" w14:textId="77777777" w:rsidR="00B52229" w:rsidRPr="00B52229" w:rsidRDefault="00B52229" w:rsidP="00B52229">
            <w:pPr>
              <w:jc w:val="center"/>
              <w:rPr>
                <w:sz w:val="20"/>
                <w:szCs w:val="20"/>
                <w:lang w:eastAsia="en-US"/>
              </w:rPr>
            </w:pPr>
          </w:p>
        </w:tc>
        <w:tc>
          <w:tcPr>
            <w:tcW w:w="759" w:type="pct"/>
            <w:vMerge/>
            <w:tcBorders>
              <w:top w:val="single" w:sz="4" w:space="0" w:color="auto"/>
              <w:left w:val="single" w:sz="4" w:space="0" w:color="auto"/>
              <w:bottom w:val="single" w:sz="4" w:space="0" w:color="auto"/>
              <w:right w:val="single" w:sz="4" w:space="0" w:color="auto"/>
            </w:tcBorders>
            <w:vAlign w:val="center"/>
            <w:hideMark/>
          </w:tcPr>
          <w:p w14:paraId="5A552185" w14:textId="77777777" w:rsidR="00B52229" w:rsidRPr="00B52229" w:rsidRDefault="00B52229" w:rsidP="00B52229">
            <w:pPr>
              <w:jc w:val="center"/>
              <w:rPr>
                <w:sz w:val="20"/>
                <w:szCs w:val="20"/>
                <w:lang w:eastAsia="en-US"/>
              </w:rPr>
            </w:pPr>
          </w:p>
        </w:tc>
        <w:tc>
          <w:tcPr>
            <w:tcW w:w="399" w:type="pct"/>
            <w:tcBorders>
              <w:top w:val="single" w:sz="4" w:space="0" w:color="auto"/>
              <w:left w:val="single" w:sz="4" w:space="0" w:color="auto"/>
              <w:bottom w:val="single" w:sz="4" w:space="0" w:color="auto"/>
              <w:right w:val="single" w:sz="4" w:space="0" w:color="auto"/>
            </w:tcBorders>
            <w:vAlign w:val="center"/>
            <w:hideMark/>
          </w:tcPr>
          <w:p w14:paraId="0EF3E3CE" w14:textId="77777777" w:rsidR="00B52229" w:rsidRPr="00B52229" w:rsidRDefault="00B52229" w:rsidP="00B52229">
            <w:pPr>
              <w:autoSpaceDE w:val="0"/>
              <w:autoSpaceDN w:val="0"/>
              <w:adjustRightInd w:val="0"/>
              <w:jc w:val="center"/>
              <w:rPr>
                <w:sz w:val="20"/>
                <w:szCs w:val="20"/>
              </w:rPr>
            </w:pPr>
            <w:r w:rsidRPr="00B52229">
              <w:rPr>
                <w:sz w:val="20"/>
                <w:szCs w:val="20"/>
              </w:rPr>
              <w:t>более 16</w:t>
            </w:r>
          </w:p>
        </w:tc>
        <w:tc>
          <w:tcPr>
            <w:tcW w:w="1113" w:type="pct"/>
            <w:tcBorders>
              <w:top w:val="single" w:sz="4" w:space="0" w:color="auto"/>
              <w:left w:val="single" w:sz="4" w:space="0" w:color="auto"/>
              <w:bottom w:val="single" w:sz="4" w:space="0" w:color="auto"/>
              <w:right w:val="single" w:sz="4" w:space="0" w:color="auto"/>
            </w:tcBorders>
            <w:vAlign w:val="center"/>
            <w:hideMark/>
          </w:tcPr>
          <w:p w14:paraId="3D770C4F" w14:textId="77777777" w:rsidR="00B52229" w:rsidRPr="00B52229" w:rsidRDefault="00B52229" w:rsidP="00B52229">
            <w:pPr>
              <w:autoSpaceDE w:val="0"/>
              <w:autoSpaceDN w:val="0"/>
              <w:adjustRightInd w:val="0"/>
              <w:jc w:val="center"/>
              <w:rPr>
                <w:sz w:val="20"/>
                <w:szCs w:val="20"/>
              </w:rPr>
            </w:pPr>
            <w:r w:rsidRPr="00B52229">
              <w:rPr>
                <w:sz w:val="20"/>
                <w:szCs w:val="20"/>
              </w:rPr>
              <w:t>0,0073</w:t>
            </w:r>
          </w:p>
        </w:tc>
        <w:tc>
          <w:tcPr>
            <w:tcW w:w="1093" w:type="pct"/>
            <w:tcBorders>
              <w:top w:val="single" w:sz="4" w:space="0" w:color="auto"/>
              <w:left w:val="single" w:sz="4" w:space="0" w:color="auto"/>
              <w:bottom w:val="single" w:sz="4" w:space="0" w:color="auto"/>
              <w:right w:val="single" w:sz="4" w:space="0" w:color="auto"/>
            </w:tcBorders>
            <w:vAlign w:val="center"/>
            <w:hideMark/>
          </w:tcPr>
          <w:p w14:paraId="1B200E90" w14:textId="77777777" w:rsidR="00B52229" w:rsidRPr="00B52229" w:rsidRDefault="00B52229" w:rsidP="00B52229">
            <w:pPr>
              <w:autoSpaceDE w:val="0"/>
              <w:autoSpaceDN w:val="0"/>
              <w:adjustRightInd w:val="0"/>
              <w:jc w:val="center"/>
              <w:rPr>
                <w:sz w:val="20"/>
                <w:szCs w:val="20"/>
              </w:rPr>
            </w:pPr>
            <w:r w:rsidRPr="00B52229">
              <w:rPr>
                <w:sz w:val="20"/>
                <w:szCs w:val="20"/>
              </w:rPr>
              <w:t>0,0073</w:t>
            </w:r>
          </w:p>
        </w:tc>
      </w:tr>
    </w:tbl>
    <w:p w14:paraId="23BF92F0" w14:textId="77777777" w:rsidR="00E12298" w:rsidRPr="00E12298" w:rsidRDefault="00E12298" w:rsidP="00E12298">
      <w:pPr>
        <w:rPr>
          <w:lang w:eastAsia="en-US"/>
        </w:rPr>
        <w:sectPr w:rsidR="00E12298" w:rsidRPr="00E12298" w:rsidSect="00A8528A">
          <w:pgSz w:w="11906" w:h="16838"/>
          <w:pgMar w:top="1134" w:right="850" w:bottom="1134" w:left="1701" w:header="709" w:footer="709" w:gutter="0"/>
          <w:cols w:space="708"/>
          <w:docGrid w:linePitch="360"/>
        </w:sectPr>
      </w:pPr>
    </w:p>
    <w:p w14:paraId="08AC1D33" w14:textId="308282B0" w:rsidR="00C2547D" w:rsidRDefault="00C2547D" w:rsidP="00913D53">
      <w:pPr>
        <w:pStyle w:val="18"/>
        <w:rPr>
          <w:lang w:val="ru-RU"/>
        </w:rPr>
      </w:pPr>
      <w:bookmarkStart w:id="163" w:name="_Toc40639153"/>
      <w:r w:rsidRPr="00F03CF6">
        <w:rPr>
          <w:lang w:val="ru-RU"/>
        </w:rPr>
        <w:lastRenderedPageBreak/>
        <w:t>Часть</w:t>
      </w:r>
      <w:r w:rsidR="00E85C22" w:rsidRPr="00F03CF6">
        <w:rPr>
          <w:lang w:val="ru-RU"/>
        </w:rPr>
        <w:t>.</w:t>
      </w:r>
      <w:r w:rsidRPr="00F03CF6">
        <w:rPr>
          <w:lang w:val="ru-RU"/>
        </w:rPr>
        <w:t xml:space="preserve"> Балансы тепловой мощности и тепловой нагрузки в зонах действия источников тепловой энергии</w:t>
      </w:r>
      <w:bookmarkEnd w:id="162"/>
      <w:bookmarkEnd w:id="163"/>
    </w:p>
    <w:p w14:paraId="15FD70BD" w14:textId="43891D75" w:rsidR="008C18D4" w:rsidRDefault="008C18D4" w:rsidP="00913D53">
      <w:pPr>
        <w:pStyle w:val="21"/>
      </w:pPr>
      <w:bookmarkStart w:id="164" w:name="_Toc40639154"/>
      <w:r>
        <w:t>Баланс тепловой мощности и тепловой нагрузки, резервы и дефициты тепловой мощности по котельным</w:t>
      </w:r>
      <w:bookmarkEnd w:id="164"/>
    </w:p>
    <w:p w14:paraId="496BC4E4" w14:textId="77777777" w:rsidR="00B53B84" w:rsidRPr="00B53B84" w:rsidRDefault="008C18D4" w:rsidP="00B53B84">
      <w:pPr>
        <w:pStyle w:val="Maximyz0"/>
        <w:rPr>
          <w:vanish/>
        </w:rPr>
        <w:sectPr w:rsidR="00B53B84" w:rsidRPr="00B53B84" w:rsidSect="00A8528A">
          <w:pgSz w:w="11906" w:h="16838"/>
          <w:pgMar w:top="1134" w:right="850" w:bottom="1134" w:left="1701" w:header="709" w:footer="709" w:gutter="0"/>
          <w:cols w:space="708"/>
          <w:docGrid w:linePitch="360"/>
        </w:sectPr>
      </w:pPr>
      <w:r w:rsidRPr="008C18D4">
        <w:rPr>
          <w:lang w:eastAsia="en-US"/>
        </w:rPr>
        <w:t xml:space="preserve">В рамках работ </w:t>
      </w:r>
      <w:r>
        <w:rPr>
          <w:lang w:eastAsia="en-US"/>
        </w:rPr>
        <w:t xml:space="preserve">по разработке Схемы теплоснабжения </w:t>
      </w:r>
      <w:r w:rsidR="007250A6">
        <w:rPr>
          <w:lang w:eastAsia="en-US"/>
        </w:rPr>
        <w:t>Родниковского городского поселения</w:t>
      </w:r>
      <w:r w:rsidR="00E97A67">
        <w:rPr>
          <w:lang w:eastAsia="en-US"/>
        </w:rPr>
        <w:t xml:space="preserve"> </w:t>
      </w:r>
      <w:r w:rsidRPr="008C18D4">
        <w:rPr>
          <w:lang w:eastAsia="en-US"/>
        </w:rPr>
        <w:t xml:space="preserve">до </w:t>
      </w:r>
      <w:r w:rsidRPr="00E62829">
        <w:rPr>
          <w:lang w:eastAsia="en-US"/>
        </w:rPr>
        <w:t>20</w:t>
      </w:r>
      <w:r w:rsidR="00E62829" w:rsidRPr="00E62829">
        <w:rPr>
          <w:lang w:eastAsia="en-US"/>
        </w:rPr>
        <w:t>3</w:t>
      </w:r>
      <w:r w:rsidR="00B81FB1">
        <w:rPr>
          <w:lang w:eastAsia="en-US"/>
        </w:rPr>
        <w:t>5</w:t>
      </w:r>
      <w:r w:rsidR="001B43B3">
        <w:rPr>
          <w:lang w:eastAsia="en-US"/>
        </w:rPr>
        <w:t xml:space="preserve"> </w:t>
      </w:r>
      <w:r w:rsidRPr="008C18D4">
        <w:rPr>
          <w:lang w:eastAsia="en-US"/>
        </w:rPr>
        <w:t xml:space="preserve">г. на основании предоставленных данных </w:t>
      </w:r>
      <w:r w:rsidR="00E97A67">
        <w:rPr>
          <w:lang w:eastAsia="en-US"/>
        </w:rPr>
        <w:t xml:space="preserve">по </w:t>
      </w:r>
      <w:r w:rsidR="00E97A67" w:rsidRPr="008C18D4">
        <w:rPr>
          <w:lang w:eastAsia="en-US"/>
        </w:rPr>
        <w:t>установленн</w:t>
      </w:r>
      <w:r w:rsidR="00E97A67">
        <w:rPr>
          <w:lang w:eastAsia="en-US"/>
        </w:rPr>
        <w:t>ой мощности источников тепловой энергии,</w:t>
      </w:r>
      <w:r w:rsidRPr="008C18D4">
        <w:rPr>
          <w:lang w:eastAsia="en-US"/>
        </w:rPr>
        <w:t xml:space="preserve"> присоединённых тепловых нагрузках, собственных нуждах котельных </w:t>
      </w:r>
      <w:r w:rsidR="002341E1">
        <w:rPr>
          <w:lang w:eastAsia="en-US"/>
        </w:rPr>
        <w:t xml:space="preserve">и потерях в сетях </w:t>
      </w:r>
      <w:r w:rsidRPr="008C18D4">
        <w:rPr>
          <w:lang w:eastAsia="en-US"/>
        </w:rPr>
        <w:t>был составлен баланс тепловой мощности и нагрузки по</w:t>
      </w:r>
      <w:r w:rsidR="008E765F">
        <w:rPr>
          <w:lang w:eastAsia="en-US"/>
        </w:rPr>
        <w:t xml:space="preserve"> каждой</w:t>
      </w:r>
      <w:r w:rsidRPr="008C18D4">
        <w:rPr>
          <w:lang w:eastAsia="en-US"/>
        </w:rPr>
        <w:t xml:space="preserve"> котельн</w:t>
      </w:r>
      <w:r w:rsidR="008E765F">
        <w:rPr>
          <w:lang w:eastAsia="en-US"/>
        </w:rPr>
        <w:t>ой</w:t>
      </w:r>
      <w:r w:rsidRPr="008C18D4">
        <w:rPr>
          <w:lang w:eastAsia="en-US"/>
        </w:rPr>
        <w:t>, приведенный в таблице</w:t>
      </w:r>
      <w:r w:rsidR="00096BC7">
        <w:rPr>
          <w:lang w:eastAsia="en-US"/>
        </w:rPr>
        <w:t xml:space="preserve"> </w:t>
      </w:r>
      <w:r w:rsidR="00096BC7">
        <w:rPr>
          <w:lang w:eastAsia="en-US"/>
        </w:rPr>
        <w:fldChar w:fldCharType="begin"/>
      </w:r>
      <w:r w:rsidR="00096BC7">
        <w:rPr>
          <w:lang w:eastAsia="en-US"/>
        </w:rPr>
        <w:instrText xml:space="preserve"> REF _Ref402525879 \h  \* MERGEFORMAT </w:instrText>
      </w:r>
      <w:r w:rsidR="00096BC7">
        <w:rPr>
          <w:lang w:eastAsia="en-US"/>
        </w:rPr>
      </w:r>
      <w:r w:rsidR="00096BC7">
        <w:rPr>
          <w:lang w:eastAsia="en-US"/>
        </w:rPr>
        <w:fldChar w:fldCharType="separate"/>
      </w:r>
    </w:p>
    <w:p w14:paraId="36DAC02D" w14:textId="69824E81" w:rsidR="008C18D4" w:rsidRDefault="00B53B84" w:rsidP="00913D53">
      <w:pPr>
        <w:pStyle w:val="Maximyz0"/>
        <w:rPr>
          <w:lang w:eastAsia="en-US"/>
        </w:rPr>
      </w:pPr>
      <w:r w:rsidRPr="00B53B84">
        <w:rPr>
          <w:vanish/>
        </w:rPr>
        <w:t>Таблица</w:t>
      </w:r>
      <w:r w:rsidRPr="00F03CF6">
        <w:rPr>
          <w:noProof/>
        </w:rPr>
        <w:t xml:space="preserve"> </w:t>
      </w:r>
      <w:r>
        <w:t>6</w:t>
      </w:r>
      <w:r>
        <w:rPr>
          <w:noProof/>
        </w:rPr>
        <w:t>.1</w:t>
      </w:r>
      <w:r w:rsidR="00096BC7">
        <w:rPr>
          <w:lang w:eastAsia="en-US"/>
        </w:rPr>
        <w:fldChar w:fldCharType="end"/>
      </w:r>
      <w:r w:rsidR="008C18D4" w:rsidRPr="008C18D4">
        <w:rPr>
          <w:lang w:eastAsia="en-US"/>
        </w:rPr>
        <w:t>.</w:t>
      </w:r>
    </w:p>
    <w:p w14:paraId="7E3BDD37" w14:textId="77777777" w:rsidR="008C18D4" w:rsidRDefault="008C18D4" w:rsidP="00913D53">
      <w:pPr>
        <w:rPr>
          <w:lang w:eastAsia="en-US"/>
        </w:rPr>
      </w:pPr>
    </w:p>
    <w:p w14:paraId="5B1705A1" w14:textId="77777777" w:rsidR="00B52229" w:rsidRDefault="00B52229" w:rsidP="00913D53">
      <w:pPr>
        <w:pStyle w:val="aff4"/>
        <w:keepNext/>
        <w:sectPr w:rsidR="00B52229" w:rsidSect="00A8528A">
          <w:pgSz w:w="11906" w:h="16838"/>
          <w:pgMar w:top="1134" w:right="850" w:bottom="1134" w:left="1701" w:header="709" w:footer="709" w:gutter="0"/>
          <w:cols w:space="708"/>
          <w:docGrid w:linePitch="360"/>
        </w:sectPr>
      </w:pPr>
      <w:bookmarkStart w:id="165" w:name="_Ref402525879"/>
    </w:p>
    <w:p w14:paraId="4DE8E6D9" w14:textId="31CDFD6A" w:rsidR="00E85C22" w:rsidRPr="00F03CF6" w:rsidRDefault="00E85C22" w:rsidP="00913D53">
      <w:pPr>
        <w:pStyle w:val="aff4"/>
        <w:keepNext/>
      </w:pPr>
      <w:bookmarkStart w:id="166" w:name="_Ref40532391"/>
      <w:r w:rsidRPr="00F03CF6">
        <w:lastRenderedPageBreak/>
        <w:t xml:space="preserve">Таблица </w:t>
      </w:r>
      <w:fldSimple w:instr=" STYLEREF 1 \s ">
        <w:r w:rsidR="00B53B84">
          <w:rPr>
            <w:noProof/>
          </w:rPr>
          <w:t>6</w:t>
        </w:r>
      </w:fldSimple>
      <w:r w:rsidR="00E14542">
        <w:t>.</w:t>
      </w:r>
      <w:fldSimple w:instr=" SEQ Таблица \* ARABIC \s 1 ">
        <w:r w:rsidR="00B53B84">
          <w:rPr>
            <w:noProof/>
          </w:rPr>
          <w:t>1</w:t>
        </w:r>
      </w:fldSimple>
      <w:bookmarkEnd w:id="165"/>
      <w:bookmarkEnd w:id="166"/>
      <w:r w:rsidRPr="00F03CF6">
        <w:t xml:space="preserve"> - Баланс</w:t>
      </w:r>
      <w:r w:rsidR="008E765F">
        <w:t>ы</w:t>
      </w:r>
      <w:r w:rsidRPr="00F03CF6">
        <w:t xml:space="preserve"> тепловой мощности и тепловой нагрузки в зонах действия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1747"/>
        <w:gridCol w:w="2088"/>
        <w:gridCol w:w="1541"/>
        <w:gridCol w:w="1541"/>
        <w:gridCol w:w="1540"/>
        <w:gridCol w:w="1355"/>
        <w:gridCol w:w="1352"/>
        <w:gridCol w:w="1634"/>
        <w:gridCol w:w="1540"/>
      </w:tblGrid>
      <w:tr w:rsidR="00B52229" w14:paraId="0908389A" w14:textId="04374BDE" w:rsidTr="00B52229">
        <w:trPr>
          <w:trHeight w:val="340"/>
          <w:tblHeader/>
        </w:trPr>
        <w:tc>
          <w:tcPr>
            <w:tcW w:w="260" w:type="pct"/>
            <w:shd w:val="clear" w:color="auto" w:fill="auto"/>
            <w:vAlign w:val="center"/>
            <w:hideMark/>
          </w:tcPr>
          <w:p w14:paraId="253DE145" w14:textId="77777777" w:rsidR="00B52229" w:rsidRDefault="00B52229" w:rsidP="00B52229">
            <w:pPr>
              <w:jc w:val="center"/>
              <w:rPr>
                <w:color w:val="000000"/>
                <w:sz w:val="20"/>
                <w:szCs w:val="20"/>
              </w:rPr>
            </w:pPr>
            <w:r>
              <w:rPr>
                <w:color w:val="000000"/>
                <w:sz w:val="20"/>
                <w:szCs w:val="20"/>
              </w:rPr>
              <w:t>№ п/п</w:t>
            </w:r>
          </w:p>
        </w:tc>
        <w:tc>
          <w:tcPr>
            <w:tcW w:w="577" w:type="pct"/>
            <w:shd w:val="clear" w:color="auto" w:fill="auto"/>
            <w:vAlign w:val="center"/>
            <w:hideMark/>
          </w:tcPr>
          <w:p w14:paraId="51F7E4D7" w14:textId="77777777" w:rsidR="00B52229" w:rsidRDefault="00B52229" w:rsidP="00B52229">
            <w:pPr>
              <w:jc w:val="center"/>
              <w:rPr>
                <w:color w:val="000000"/>
                <w:sz w:val="20"/>
                <w:szCs w:val="20"/>
              </w:rPr>
            </w:pPr>
            <w:r>
              <w:rPr>
                <w:color w:val="000000"/>
                <w:sz w:val="20"/>
                <w:szCs w:val="20"/>
              </w:rPr>
              <w:t>Наименование ТСО</w:t>
            </w:r>
          </w:p>
        </w:tc>
        <w:tc>
          <w:tcPr>
            <w:tcW w:w="690" w:type="pct"/>
            <w:shd w:val="clear" w:color="auto" w:fill="auto"/>
            <w:vAlign w:val="center"/>
            <w:hideMark/>
          </w:tcPr>
          <w:p w14:paraId="2E12DE9A" w14:textId="595CB992" w:rsidR="00B52229" w:rsidRDefault="00B52229" w:rsidP="00084EF0">
            <w:pPr>
              <w:jc w:val="center"/>
              <w:rPr>
                <w:color w:val="000000"/>
                <w:sz w:val="20"/>
                <w:szCs w:val="20"/>
              </w:rPr>
            </w:pPr>
            <w:r>
              <w:rPr>
                <w:color w:val="000000"/>
                <w:sz w:val="20"/>
                <w:szCs w:val="20"/>
              </w:rPr>
              <w:t xml:space="preserve">Наименование </w:t>
            </w:r>
            <w:r w:rsidR="00084EF0">
              <w:rPr>
                <w:color w:val="000000"/>
                <w:sz w:val="20"/>
                <w:szCs w:val="20"/>
              </w:rPr>
              <w:t>источника</w:t>
            </w:r>
          </w:p>
        </w:tc>
        <w:tc>
          <w:tcPr>
            <w:tcW w:w="509" w:type="pct"/>
            <w:shd w:val="clear" w:color="auto" w:fill="auto"/>
            <w:vAlign w:val="center"/>
            <w:hideMark/>
          </w:tcPr>
          <w:p w14:paraId="3A8A2DFF" w14:textId="77777777" w:rsidR="00B52229" w:rsidRPr="003E408E" w:rsidRDefault="00B52229" w:rsidP="00B52229">
            <w:pPr>
              <w:pStyle w:val="affffff7"/>
              <w:spacing w:after="0" w:line="240" w:lineRule="auto"/>
              <w:ind w:firstLine="0"/>
              <w:jc w:val="center"/>
              <w:rPr>
                <w:sz w:val="20"/>
                <w:szCs w:val="20"/>
              </w:rPr>
            </w:pPr>
            <w:r w:rsidRPr="003E408E">
              <w:rPr>
                <w:sz w:val="20"/>
                <w:szCs w:val="20"/>
              </w:rPr>
              <w:t>Установленная мощность,</w:t>
            </w:r>
          </w:p>
          <w:p w14:paraId="24F29343" w14:textId="62135432" w:rsidR="00B52229" w:rsidRDefault="00B52229" w:rsidP="00B52229">
            <w:pPr>
              <w:jc w:val="center"/>
              <w:rPr>
                <w:color w:val="000000"/>
                <w:sz w:val="20"/>
                <w:szCs w:val="20"/>
              </w:rPr>
            </w:pPr>
            <w:r w:rsidRPr="003E408E">
              <w:rPr>
                <w:sz w:val="20"/>
                <w:szCs w:val="20"/>
              </w:rPr>
              <w:t>Гкал/час</w:t>
            </w:r>
          </w:p>
        </w:tc>
        <w:tc>
          <w:tcPr>
            <w:tcW w:w="509" w:type="pct"/>
            <w:shd w:val="clear" w:color="auto" w:fill="auto"/>
            <w:vAlign w:val="center"/>
          </w:tcPr>
          <w:p w14:paraId="29FE5BB3" w14:textId="1A91E3B9" w:rsidR="00B52229" w:rsidRDefault="00B52229" w:rsidP="00B52229">
            <w:pPr>
              <w:jc w:val="center"/>
              <w:rPr>
                <w:color w:val="000000"/>
                <w:sz w:val="20"/>
                <w:szCs w:val="20"/>
              </w:rPr>
            </w:pPr>
            <w:r>
              <w:rPr>
                <w:sz w:val="20"/>
                <w:szCs w:val="20"/>
              </w:rPr>
              <w:t>Располагаемая тепловая мощность нетто, Гкал/час</w:t>
            </w:r>
          </w:p>
        </w:tc>
        <w:tc>
          <w:tcPr>
            <w:tcW w:w="509" w:type="pct"/>
            <w:shd w:val="clear" w:color="auto" w:fill="auto"/>
            <w:vAlign w:val="center"/>
          </w:tcPr>
          <w:p w14:paraId="3B230FB0" w14:textId="69D9F6B6" w:rsidR="00B52229" w:rsidRDefault="00B52229" w:rsidP="00B52229">
            <w:pPr>
              <w:jc w:val="center"/>
              <w:rPr>
                <w:color w:val="000000"/>
                <w:sz w:val="20"/>
                <w:szCs w:val="20"/>
              </w:rPr>
            </w:pPr>
            <w:r>
              <w:rPr>
                <w:sz w:val="20"/>
                <w:szCs w:val="20"/>
              </w:rPr>
              <w:t>Собственные нужды, Гкал/час</w:t>
            </w:r>
          </w:p>
        </w:tc>
        <w:tc>
          <w:tcPr>
            <w:tcW w:w="448" w:type="pct"/>
            <w:shd w:val="clear" w:color="auto" w:fill="auto"/>
            <w:vAlign w:val="center"/>
          </w:tcPr>
          <w:p w14:paraId="5B77FCCB" w14:textId="69DAA165" w:rsidR="00B52229" w:rsidRDefault="00B52229" w:rsidP="00B52229">
            <w:pPr>
              <w:jc w:val="center"/>
              <w:rPr>
                <w:color w:val="000000"/>
                <w:sz w:val="20"/>
                <w:szCs w:val="20"/>
              </w:rPr>
            </w:pPr>
            <w:r>
              <w:rPr>
                <w:sz w:val="20"/>
                <w:szCs w:val="20"/>
              </w:rPr>
              <w:t>Тепловая мощность источника нетто, Гкал/ч</w:t>
            </w:r>
          </w:p>
        </w:tc>
        <w:tc>
          <w:tcPr>
            <w:tcW w:w="447" w:type="pct"/>
            <w:shd w:val="clear" w:color="auto" w:fill="auto"/>
            <w:vAlign w:val="center"/>
          </w:tcPr>
          <w:p w14:paraId="25B5FCB6" w14:textId="036E9482" w:rsidR="00B52229" w:rsidRDefault="00B52229" w:rsidP="00B52229">
            <w:pPr>
              <w:jc w:val="center"/>
              <w:rPr>
                <w:color w:val="000000"/>
                <w:sz w:val="20"/>
                <w:szCs w:val="20"/>
              </w:rPr>
            </w:pPr>
            <w:r w:rsidRPr="004D01D7">
              <w:rPr>
                <w:sz w:val="20"/>
                <w:szCs w:val="20"/>
              </w:rPr>
              <w:t>Потери в тепловых сетях, Гкал/ч</w:t>
            </w:r>
          </w:p>
        </w:tc>
        <w:tc>
          <w:tcPr>
            <w:tcW w:w="540" w:type="pct"/>
            <w:shd w:val="clear" w:color="auto" w:fill="auto"/>
            <w:vAlign w:val="center"/>
          </w:tcPr>
          <w:p w14:paraId="409B89E9" w14:textId="4443F985" w:rsidR="00B52229" w:rsidRDefault="00B52229" w:rsidP="00B52229">
            <w:pPr>
              <w:jc w:val="center"/>
              <w:rPr>
                <w:color w:val="000000"/>
                <w:sz w:val="20"/>
                <w:szCs w:val="20"/>
              </w:rPr>
            </w:pPr>
            <w:r w:rsidRPr="004D01D7">
              <w:rPr>
                <w:sz w:val="20"/>
                <w:szCs w:val="20"/>
              </w:rPr>
              <w:t>Подключенная нагрузка,</w:t>
            </w:r>
            <w:r>
              <w:rPr>
                <w:sz w:val="20"/>
                <w:szCs w:val="20"/>
              </w:rPr>
              <w:t xml:space="preserve"> </w:t>
            </w:r>
            <w:r w:rsidRPr="004D01D7">
              <w:rPr>
                <w:sz w:val="20"/>
                <w:szCs w:val="20"/>
              </w:rPr>
              <w:t>Гкал/час</w:t>
            </w:r>
          </w:p>
        </w:tc>
        <w:tc>
          <w:tcPr>
            <w:tcW w:w="509" w:type="pct"/>
            <w:shd w:val="clear" w:color="auto" w:fill="auto"/>
            <w:vAlign w:val="center"/>
          </w:tcPr>
          <w:p w14:paraId="58662511" w14:textId="7EC8494A" w:rsidR="00B52229" w:rsidRDefault="00B52229" w:rsidP="00B52229">
            <w:pPr>
              <w:jc w:val="center"/>
              <w:rPr>
                <w:color w:val="000000"/>
                <w:sz w:val="20"/>
                <w:szCs w:val="20"/>
              </w:rPr>
            </w:pPr>
            <w:r>
              <w:rPr>
                <w:sz w:val="20"/>
                <w:szCs w:val="20"/>
              </w:rPr>
              <w:t>Резерв/дефицит тепловой мощности, Гкал/час</w:t>
            </w:r>
          </w:p>
        </w:tc>
      </w:tr>
      <w:tr w:rsidR="003F13F1" w14:paraId="757285DE" w14:textId="61A8D776" w:rsidTr="003F13F1">
        <w:trPr>
          <w:trHeight w:val="340"/>
        </w:trPr>
        <w:tc>
          <w:tcPr>
            <w:tcW w:w="260" w:type="pct"/>
            <w:vAlign w:val="center"/>
            <w:hideMark/>
          </w:tcPr>
          <w:p w14:paraId="1B701575" w14:textId="77777777" w:rsidR="003F13F1" w:rsidRDefault="003F13F1" w:rsidP="00B52229">
            <w:pPr>
              <w:jc w:val="center"/>
              <w:rPr>
                <w:color w:val="000000"/>
                <w:sz w:val="20"/>
                <w:szCs w:val="20"/>
              </w:rPr>
            </w:pPr>
            <w:r>
              <w:rPr>
                <w:color w:val="000000"/>
                <w:sz w:val="20"/>
                <w:szCs w:val="20"/>
              </w:rPr>
              <w:t>1</w:t>
            </w:r>
          </w:p>
        </w:tc>
        <w:tc>
          <w:tcPr>
            <w:tcW w:w="577" w:type="pct"/>
            <w:vMerge w:val="restart"/>
            <w:vAlign w:val="center"/>
            <w:hideMark/>
          </w:tcPr>
          <w:p w14:paraId="35F3F51C" w14:textId="1B2FCFBA" w:rsidR="003F13F1" w:rsidRDefault="003F13F1" w:rsidP="00B52229">
            <w:pPr>
              <w:jc w:val="center"/>
              <w:rPr>
                <w:color w:val="000000"/>
                <w:sz w:val="20"/>
                <w:szCs w:val="20"/>
              </w:rPr>
            </w:pPr>
            <w:r w:rsidRPr="00E60B1D">
              <w:rPr>
                <w:color w:val="000000"/>
                <w:sz w:val="20"/>
                <w:szCs w:val="20"/>
              </w:rPr>
              <w:t>ООО «</w:t>
            </w:r>
            <w:r>
              <w:rPr>
                <w:color w:val="000000"/>
                <w:sz w:val="20"/>
                <w:szCs w:val="20"/>
              </w:rPr>
              <w:t xml:space="preserve">УК </w:t>
            </w:r>
            <w:r w:rsidRPr="00E60B1D">
              <w:rPr>
                <w:color w:val="000000"/>
                <w:sz w:val="20"/>
                <w:szCs w:val="20"/>
              </w:rPr>
              <w:t>Индустриальный парк «Родники»</w:t>
            </w:r>
          </w:p>
        </w:tc>
        <w:tc>
          <w:tcPr>
            <w:tcW w:w="690" w:type="pct"/>
            <w:shd w:val="clear" w:color="auto" w:fill="auto"/>
            <w:vAlign w:val="center"/>
            <w:hideMark/>
          </w:tcPr>
          <w:p w14:paraId="6B0EF136" w14:textId="77777777" w:rsidR="003F13F1" w:rsidRDefault="003F13F1" w:rsidP="00B52229">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509" w:type="pct"/>
            <w:shd w:val="clear" w:color="auto" w:fill="auto"/>
            <w:vAlign w:val="center"/>
          </w:tcPr>
          <w:p w14:paraId="37488DBE" w14:textId="7527B17B" w:rsidR="003F13F1" w:rsidRPr="00086887" w:rsidRDefault="003F13F1" w:rsidP="00B52229">
            <w:pPr>
              <w:jc w:val="center"/>
              <w:rPr>
                <w:color w:val="000000"/>
                <w:sz w:val="20"/>
                <w:szCs w:val="20"/>
              </w:rPr>
            </w:pPr>
            <w:r>
              <w:rPr>
                <w:color w:val="000000"/>
                <w:sz w:val="20"/>
                <w:szCs w:val="20"/>
              </w:rPr>
              <w:t>100,0</w:t>
            </w:r>
          </w:p>
        </w:tc>
        <w:tc>
          <w:tcPr>
            <w:tcW w:w="509" w:type="pct"/>
            <w:vAlign w:val="center"/>
          </w:tcPr>
          <w:p w14:paraId="7E2D1D0E" w14:textId="7267E7D3" w:rsidR="003F13F1" w:rsidRPr="00086887" w:rsidRDefault="003F13F1" w:rsidP="00B52229">
            <w:pPr>
              <w:jc w:val="center"/>
              <w:rPr>
                <w:color w:val="000000"/>
                <w:sz w:val="20"/>
                <w:szCs w:val="20"/>
              </w:rPr>
            </w:pPr>
            <w:r>
              <w:rPr>
                <w:sz w:val="20"/>
                <w:szCs w:val="20"/>
                <w:lang w:eastAsia="en-US"/>
              </w:rPr>
              <w:t>79,26</w:t>
            </w:r>
          </w:p>
        </w:tc>
        <w:tc>
          <w:tcPr>
            <w:tcW w:w="509" w:type="pct"/>
            <w:vAlign w:val="center"/>
          </w:tcPr>
          <w:p w14:paraId="4AA874EA" w14:textId="7DC6EFA6" w:rsidR="003F13F1" w:rsidRPr="00086887" w:rsidRDefault="003F13F1" w:rsidP="00B52229">
            <w:pPr>
              <w:jc w:val="center"/>
              <w:rPr>
                <w:color w:val="000000"/>
                <w:sz w:val="20"/>
                <w:szCs w:val="20"/>
              </w:rPr>
            </w:pPr>
            <w:r w:rsidRPr="00B52229">
              <w:rPr>
                <w:color w:val="000000"/>
                <w:sz w:val="20"/>
                <w:szCs w:val="20"/>
              </w:rPr>
              <w:t>2,58</w:t>
            </w:r>
          </w:p>
        </w:tc>
        <w:tc>
          <w:tcPr>
            <w:tcW w:w="448" w:type="pct"/>
            <w:vAlign w:val="center"/>
          </w:tcPr>
          <w:p w14:paraId="51572DC8" w14:textId="38357C77" w:rsidR="003F13F1" w:rsidRPr="00086887" w:rsidRDefault="003F13F1" w:rsidP="00B52229">
            <w:pPr>
              <w:jc w:val="center"/>
              <w:rPr>
                <w:color w:val="000000"/>
                <w:sz w:val="20"/>
                <w:szCs w:val="20"/>
              </w:rPr>
            </w:pPr>
            <w:r>
              <w:rPr>
                <w:color w:val="000000"/>
                <w:sz w:val="20"/>
                <w:szCs w:val="20"/>
              </w:rPr>
              <w:t>76,68</w:t>
            </w:r>
          </w:p>
        </w:tc>
        <w:tc>
          <w:tcPr>
            <w:tcW w:w="447" w:type="pct"/>
            <w:vMerge w:val="restart"/>
            <w:shd w:val="clear" w:color="auto" w:fill="auto"/>
            <w:vAlign w:val="center"/>
          </w:tcPr>
          <w:p w14:paraId="633D4200" w14:textId="06667DAD" w:rsidR="003F13F1" w:rsidRPr="00086887" w:rsidRDefault="003F13F1" w:rsidP="003F13F1">
            <w:pPr>
              <w:jc w:val="center"/>
              <w:rPr>
                <w:color w:val="000000"/>
                <w:sz w:val="20"/>
                <w:szCs w:val="20"/>
              </w:rPr>
            </w:pPr>
            <w:r>
              <w:rPr>
                <w:color w:val="000000"/>
                <w:sz w:val="20"/>
                <w:szCs w:val="20"/>
              </w:rPr>
              <w:t>8,9</w:t>
            </w:r>
          </w:p>
        </w:tc>
        <w:tc>
          <w:tcPr>
            <w:tcW w:w="540" w:type="pct"/>
            <w:vMerge w:val="restart"/>
            <w:shd w:val="clear" w:color="auto" w:fill="auto"/>
            <w:vAlign w:val="center"/>
          </w:tcPr>
          <w:p w14:paraId="1E4386B0" w14:textId="71231ECE" w:rsidR="003F13F1" w:rsidRPr="00473BE7" w:rsidRDefault="003F13F1" w:rsidP="009A1798">
            <w:pPr>
              <w:jc w:val="center"/>
              <w:rPr>
                <w:sz w:val="20"/>
                <w:szCs w:val="20"/>
              </w:rPr>
            </w:pPr>
            <w:r>
              <w:rPr>
                <w:sz w:val="20"/>
                <w:szCs w:val="20"/>
              </w:rPr>
              <w:t>53,373</w:t>
            </w:r>
          </w:p>
        </w:tc>
        <w:tc>
          <w:tcPr>
            <w:tcW w:w="509" w:type="pct"/>
            <w:vMerge w:val="restart"/>
            <w:shd w:val="clear" w:color="auto" w:fill="auto"/>
            <w:vAlign w:val="center"/>
          </w:tcPr>
          <w:p w14:paraId="255EC55A" w14:textId="378DBED2" w:rsidR="003F13F1" w:rsidRPr="00086887" w:rsidRDefault="003F13F1" w:rsidP="00B52229">
            <w:pPr>
              <w:jc w:val="center"/>
              <w:rPr>
                <w:color w:val="000000"/>
                <w:sz w:val="20"/>
                <w:szCs w:val="20"/>
              </w:rPr>
            </w:pPr>
            <w:r>
              <w:rPr>
                <w:color w:val="000000"/>
                <w:sz w:val="20"/>
                <w:szCs w:val="20"/>
              </w:rPr>
              <w:t>82,986</w:t>
            </w:r>
          </w:p>
        </w:tc>
      </w:tr>
      <w:tr w:rsidR="003F13F1" w14:paraId="4AF7747E" w14:textId="3FC5CE5C" w:rsidTr="003F13F1">
        <w:trPr>
          <w:trHeight w:val="340"/>
        </w:trPr>
        <w:tc>
          <w:tcPr>
            <w:tcW w:w="260" w:type="pct"/>
            <w:vAlign w:val="center"/>
            <w:hideMark/>
          </w:tcPr>
          <w:p w14:paraId="4586794E" w14:textId="77777777" w:rsidR="003F13F1" w:rsidRDefault="003F13F1" w:rsidP="00B52229">
            <w:pPr>
              <w:jc w:val="center"/>
              <w:rPr>
                <w:color w:val="000000"/>
                <w:sz w:val="20"/>
                <w:szCs w:val="20"/>
              </w:rPr>
            </w:pPr>
            <w:r>
              <w:rPr>
                <w:color w:val="000000"/>
                <w:sz w:val="20"/>
              </w:rPr>
              <w:t>2</w:t>
            </w:r>
          </w:p>
        </w:tc>
        <w:tc>
          <w:tcPr>
            <w:tcW w:w="577" w:type="pct"/>
            <w:vMerge/>
            <w:vAlign w:val="center"/>
            <w:hideMark/>
          </w:tcPr>
          <w:p w14:paraId="52E86F4A" w14:textId="258B84B6" w:rsidR="003F13F1" w:rsidRDefault="003F13F1" w:rsidP="00B52229">
            <w:pPr>
              <w:jc w:val="center"/>
              <w:rPr>
                <w:color w:val="000000"/>
                <w:sz w:val="20"/>
                <w:szCs w:val="20"/>
              </w:rPr>
            </w:pPr>
          </w:p>
        </w:tc>
        <w:tc>
          <w:tcPr>
            <w:tcW w:w="690" w:type="pct"/>
            <w:shd w:val="clear" w:color="auto" w:fill="auto"/>
            <w:vAlign w:val="center"/>
            <w:hideMark/>
          </w:tcPr>
          <w:p w14:paraId="3A024E70" w14:textId="09D2EDB2" w:rsidR="003F13F1" w:rsidRDefault="003F13F1" w:rsidP="00C870C1">
            <w:pPr>
              <w:rPr>
                <w:color w:val="000000"/>
                <w:sz w:val="20"/>
                <w:szCs w:val="20"/>
              </w:rPr>
            </w:pPr>
            <w:r>
              <w:rPr>
                <w:color w:val="000000"/>
                <w:sz w:val="20"/>
                <w:szCs w:val="20"/>
              </w:rPr>
              <w:t xml:space="preserve">ПГ ТЭЦ </w:t>
            </w:r>
          </w:p>
        </w:tc>
        <w:tc>
          <w:tcPr>
            <w:tcW w:w="509" w:type="pct"/>
            <w:shd w:val="clear" w:color="auto" w:fill="auto"/>
            <w:vAlign w:val="center"/>
          </w:tcPr>
          <w:p w14:paraId="0587EF64" w14:textId="0ED0A82F" w:rsidR="003F13F1" w:rsidRPr="00086887" w:rsidRDefault="003F13F1" w:rsidP="00B52229">
            <w:pPr>
              <w:jc w:val="center"/>
              <w:rPr>
                <w:color w:val="000000"/>
                <w:sz w:val="20"/>
                <w:szCs w:val="20"/>
              </w:rPr>
            </w:pPr>
            <w:r>
              <w:rPr>
                <w:color w:val="000000"/>
                <w:sz w:val="20"/>
                <w:szCs w:val="20"/>
              </w:rPr>
              <w:t>95,4*</w:t>
            </w:r>
          </w:p>
        </w:tc>
        <w:tc>
          <w:tcPr>
            <w:tcW w:w="509" w:type="pct"/>
            <w:vAlign w:val="center"/>
          </w:tcPr>
          <w:p w14:paraId="31C54FB2" w14:textId="7F58978C" w:rsidR="003F13F1" w:rsidRPr="00086887" w:rsidRDefault="003F13F1" w:rsidP="00AA4114">
            <w:pPr>
              <w:jc w:val="center"/>
              <w:rPr>
                <w:color w:val="000000"/>
                <w:sz w:val="20"/>
                <w:szCs w:val="20"/>
              </w:rPr>
            </w:pPr>
            <w:r>
              <w:rPr>
                <w:sz w:val="20"/>
                <w:szCs w:val="20"/>
                <w:lang w:eastAsia="en-US"/>
              </w:rPr>
              <w:t>70,7</w:t>
            </w:r>
          </w:p>
        </w:tc>
        <w:tc>
          <w:tcPr>
            <w:tcW w:w="509" w:type="pct"/>
            <w:vAlign w:val="center"/>
          </w:tcPr>
          <w:p w14:paraId="227752A4" w14:textId="2F87A0A1" w:rsidR="003F13F1" w:rsidRPr="00086887" w:rsidRDefault="003F13F1" w:rsidP="00B52229">
            <w:pPr>
              <w:jc w:val="center"/>
              <w:rPr>
                <w:color w:val="000000"/>
                <w:sz w:val="20"/>
                <w:szCs w:val="20"/>
              </w:rPr>
            </w:pPr>
            <w:r>
              <w:rPr>
                <w:color w:val="000000"/>
                <w:sz w:val="20"/>
                <w:szCs w:val="20"/>
              </w:rPr>
              <w:t>2,121</w:t>
            </w:r>
          </w:p>
        </w:tc>
        <w:tc>
          <w:tcPr>
            <w:tcW w:w="448" w:type="pct"/>
            <w:vAlign w:val="center"/>
          </w:tcPr>
          <w:p w14:paraId="24991560" w14:textId="75C079C5" w:rsidR="003F13F1" w:rsidRPr="00086887" w:rsidRDefault="003F13F1" w:rsidP="00B52229">
            <w:pPr>
              <w:jc w:val="center"/>
              <w:rPr>
                <w:color w:val="000000"/>
                <w:sz w:val="20"/>
                <w:szCs w:val="20"/>
              </w:rPr>
            </w:pPr>
            <w:r>
              <w:rPr>
                <w:color w:val="000000"/>
                <w:sz w:val="20"/>
                <w:szCs w:val="20"/>
              </w:rPr>
              <w:t>68,579</w:t>
            </w:r>
          </w:p>
        </w:tc>
        <w:tc>
          <w:tcPr>
            <w:tcW w:w="447" w:type="pct"/>
            <w:vMerge/>
            <w:shd w:val="clear" w:color="auto" w:fill="auto"/>
            <w:vAlign w:val="center"/>
          </w:tcPr>
          <w:p w14:paraId="3C61B3F0" w14:textId="3E117B32" w:rsidR="003F13F1" w:rsidRPr="00086887" w:rsidRDefault="003F13F1" w:rsidP="00B52229">
            <w:pPr>
              <w:jc w:val="center"/>
              <w:rPr>
                <w:color w:val="000000"/>
                <w:sz w:val="20"/>
                <w:szCs w:val="20"/>
              </w:rPr>
            </w:pPr>
          </w:p>
        </w:tc>
        <w:tc>
          <w:tcPr>
            <w:tcW w:w="540" w:type="pct"/>
            <w:vMerge/>
            <w:shd w:val="clear" w:color="auto" w:fill="auto"/>
            <w:vAlign w:val="center"/>
          </w:tcPr>
          <w:p w14:paraId="0CEA77F7" w14:textId="42BC1528" w:rsidR="003F13F1" w:rsidRPr="00086887" w:rsidRDefault="003F13F1" w:rsidP="00B52229">
            <w:pPr>
              <w:jc w:val="center"/>
              <w:rPr>
                <w:color w:val="000000"/>
                <w:sz w:val="20"/>
                <w:szCs w:val="20"/>
              </w:rPr>
            </w:pPr>
          </w:p>
        </w:tc>
        <w:tc>
          <w:tcPr>
            <w:tcW w:w="509" w:type="pct"/>
            <w:vMerge/>
            <w:shd w:val="clear" w:color="auto" w:fill="auto"/>
            <w:vAlign w:val="center"/>
          </w:tcPr>
          <w:p w14:paraId="228A6FE6" w14:textId="0E3C84B7" w:rsidR="003F13F1" w:rsidRPr="00086887" w:rsidRDefault="003F13F1" w:rsidP="00B52229">
            <w:pPr>
              <w:jc w:val="center"/>
              <w:rPr>
                <w:color w:val="000000"/>
                <w:sz w:val="20"/>
                <w:szCs w:val="20"/>
              </w:rPr>
            </w:pPr>
          </w:p>
        </w:tc>
      </w:tr>
      <w:tr w:rsidR="00B52229" w14:paraId="3A476A96" w14:textId="33F3812E" w:rsidTr="00827EDD">
        <w:trPr>
          <w:trHeight w:val="340"/>
        </w:trPr>
        <w:tc>
          <w:tcPr>
            <w:tcW w:w="260" w:type="pct"/>
            <w:vAlign w:val="center"/>
            <w:hideMark/>
          </w:tcPr>
          <w:p w14:paraId="123CE336" w14:textId="77777777" w:rsidR="00B52229" w:rsidRDefault="00B52229" w:rsidP="00B52229">
            <w:pPr>
              <w:jc w:val="center"/>
              <w:rPr>
                <w:color w:val="000000"/>
                <w:sz w:val="20"/>
                <w:szCs w:val="20"/>
              </w:rPr>
            </w:pPr>
            <w:r>
              <w:rPr>
                <w:color w:val="000000"/>
                <w:sz w:val="20"/>
              </w:rPr>
              <w:t>3</w:t>
            </w:r>
          </w:p>
        </w:tc>
        <w:tc>
          <w:tcPr>
            <w:tcW w:w="577" w:type="pct"/>
            <w:vAlign w:val="center"/>
            <w:hideMark/>
          </w:tcPr>
          <w:p w14:paraId="44E55580" w14:textId="77777777" w:rsidR="00B52229" w:rsidRDefault="00B52229" w:rsidP="00B52229">
            <w:pPr>
              <w:jc w:val="center"/>
              <w:rPr>
                <w:color w:val="000000"/>
                <w:sz w:val="20"/>
                <w:szCs w:val="20"/>
              </w:rPr>
            </w:pPr>
            <w:r w:rsidRPr="008622D2">
              <w:rPr>
                <w:color w:val="000000"/>
                <w:sz w:val="20"/>
                <w:szCs w:val="20"/>
              </w:rPr>
              <w:t>ЗАО «Родниковский Машиностроительный завод»</w:t>
            </w:r>
          </w:p>
        </w:tc>
        <w:tc>
          <w:tcPr>
            <w:tcW w:w="690"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D0DE2E6" w14:textId="77777777" w:rsidR="00B52229" w:rsidRDefault="00B52229" w:rsidP="00B52229">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509" w:type="pct"/>
            <w:shd w:val="clear" w:color="auto" w:fill="auto"/>
            <w:vAlign w:val="center"/>
          </w:tcPr>
          <w:p w14:paraId="08C64B67" w14:textId="38FF7507" w:rsidR="00B52229" w:rsidRPr="003B73E5" w:rsidRDefault="003B505C" w:rsidP="003B505C">
            <w:pPr>
              <w:jc w:val="center"/>
              <w:rPr>
                <w:color w:val="000000"/>
                <w:sz w:val="20"/>
                <w:szCs w:val="20"/>
              </w:rPr>
            </w:pPr>
            <w:r>
              <w:rPr>
                <w:color w:val="000000"/>
                <w:sz w:val="20"/>
                <w:szCs w:val="20"/>
              </w:rPr>
              <w:t>192,0</w:t>
            </w:r>
          </w:p>
        </w:tc>
        <w:tc>
          <w:tcPr>
            <w:tcW w:w="509" w:type="pct"/>
            <w:shd w:val="clear" w:color="auto" w:fill="auto"/>
            <w:vAlign w:val="center"/>
          </w:tcPr>
          <w:p w14:paraId="041718A3" w14:textId="06BEC410" w:rsidR="00B52229" w:rsidRPr="003B73E5" w:rsidRDefault="00AD5401" w:rsidP="00B52229">
            <w:pPr>
              <w:jc w:val="center"/>
              <w:rPr>
                <w:color w:val="000000"/>
                <w:sz w:val="20"/>
                <w:szCs w:val="20"/>
              </w:rPr>
            </w:pPr>
            <w:r w:rsidRPr="00AD5401">
              <w:rPr>
                <w:color w:val="000000"/>
                <w:sz w:val="20"/>
                <w:szCs w:val="20"/>
              </w:rPr>
              <w:t>106,354</w:t>
            </w:r>
          </w:p>
        </w:tc>
        <w:tc>
          <w:tcPr>
            <w:tcW w:w="509" w:type="pct"/>
            <w:shd w:val="clear" w:color="auto" w:fill="auto"/>
            <w:vAlign w:val="center"/>
          </w:tcPr>
          <w:p w14:paraId="5842B664" w14:textId="31E245C9" w:rsidR="00B52229" w:rsidRPr="003B73E5" w:rsidRDefault="00B52229" w:rsidP="00B52229">
            <w:pPr>
              <w:jc w:val="center"/>
              <w:rPr>
                <w:color w:val="000000"/>
                <w:sz w:val="20"/>
                <w:szCs w:val="20"/>
              </w:rPr>
            </w:pPr>
            <w:r w:rsidRPr="00B52229">
              <w:rPr>
                <w:color w:val="000000"/>
                <w:sz w:val="20"/>
                <w:szCs w:val="20"/>
              </w:rPr>
              <w:t>3,84</w:t>
            </w:r>
          </w:p>
        </w:tc>
        <w:tc>
          <w:tcPr>
            <w:tcW w:w="448" w:type="pct"/>
            <w:shd w:val="clear" w:color="auto" w:fill="auto"/>
            <w:vAlign w:val="center"/>
          </w:tcPr>
          <w:p w14:paraId="681824A3" w14:textId="2931A0F4" w:rsidR="00B52229" w:rsidRPr="003B73E5" w:rsidRDefault="00183C14" w:rsidP="00B52229">
            <w:pPr>
              <w:jc w:val="center"/>
              <w:rPr>
                <w:color w:val="000000"/>
                <w:sz w:val="20"/>
                <w:szCs w:val="20"/>
              </w:rPr>
            </w:pPr>
            <w:r>
              <w:rPr>
                <w:color w:val="000000"/>
                <w:sz w:val="20"/>
                <w:szCs w:val="20"/>
              </w:rPr>
              <w:t>102,514</w:t>
            </w:r>
          </w:p>
        </w:tc>
        <w:tc>
          <w:tcPr>
            <w:tcW w:w="447" w:type="pct"/>
            <w:shd w:val="clear" w:color="auto" w:fill="auto"/>
            <w:vAlign w:val="center"/>
          </w:tcPr>
          <w:p w14:paraId="51DD3404" w14:textId="4B3FE68F" w:rsidR="00B52229" w:rsidRPr="003B73E5" w:rsidRDefault="00CF2926" w:rsidP="00B52229">
            <w:pPr>
              <w:jc w:val="center"/>
              <w:rPr>
                <w:color w:val="000000"/>
                <w:sz w:val="20"/>
                <w:szCs w:val="20"/>
              </w:rPr>
            </w:pPr>
            <w:r>
              <w:rPr>
                <w:color w:val="000000"/>
                <w:sz w:val="20"/>
                <w:szCs w:val="20"/>
              </w:rPr>
              <w:t>3,389</w:t>
            </w:r>
          </w:p>
        </w:tc>
        <w:tc>
          <w:tcPr>
            <w:tcW w:w="540" w:type="pct"/>
            <w:shd w:val="clear" w:color="auto" w:fill="auto"/>
            <w:vAlign w:val="center"/>
          </w:tcPr>
          <w:p w14:paraId="658E1DEC" w14:textId="4EF2B309" w:rsidR="00B52229" w:rsidRPr="003B73E5" w:rsidRDefault="00CF2926" w:rsidP="00B52229">
            <w:pPr>
              <w:jc w:val="center"/>
              <w:rPr>
                <w:color w:val="000000"/>
                <w:sz w:val="20"/>
                <w:szCs w:val="20"/>
              </w:rPr>
            </w:pPr>
            <w:r>
              <w:rPr>
                <w:color w:val="000000"/>
                <w:sz w:val="20"/>
                <w:szCs w:val="20"/>
              </w:rPr>
              <w:t>9,398</w:t>
            </w:r>
          </w:p>
        </w:tc>
        <w:tc>
          <w:tcPr>
            <w:tcW w:w="509" w:type="pct"/>
            <w:shd w:val="clear" w:color="auto" w:fill="auto"/>
            <w:vAlign w:val="center"/>
          </w:tcPr>
          <w:p w14:paraId="1FAF8526" w14:textId="0116CD44" w:rsidR="00B52229" w:rsidRPr="003B73E5" w:rsidRDefault="00CF2926" w:rsidP="00B52229">
            <w:pPr>
              <w:jc w:val="center"/>
              <w:rPr>
                <w:color w:val="000000"/>
                <w:sz w:val="20"/>
                <w:szCs w:val="20"/>
              </w:rPr>
            </w:pPr>
            <w:r>
              <w:rPr>
                <w:color w:val="000000"/>
                <w:sz w:val="20"/>
                <w:szCs w:val="20"/>
              </w:rPr>
              <w:t>89,727</w:t>
            </w:r>
          </w:p>
        </w:tc>
      </w:tr>
      <w:tr w:rsidR="00B52229" w14:paraId="3A521328" w14:textId="2B93C891" w:rsidTr="00827EDD">
        <w:trPr>
          <w:trHeight w:val="340"/>
        </w:trPr>
        <w:tc>
          <w:tcPr>
            <w:tcW w:w="260" w:type="pct"/>
            <w:vAlign w:val="center"/>
            <w:hideMark/>
          </w:tcPr>
          <w:p w14:paraId="60D0D0DC" w14:textId="77777777" w:rsidR="00B52229" w:rsidRDefault="00B52229" w:rsidP="00B52229">
            <w:pPr>
              <w:jc w:val="center"/>
              <w:rPr>
                <w:color w:val="000000"/>
                <w:sz w:val="20"/>
                <w:szCs w:val="20"/>
              </w:rPr>
            </w:pPr>
            <w:r>
              <w:rPr>
                <w:color w:val="000000"/>
                <w:sz w:val="20"/>
              </w:rPr>
              <w:t>4</w:t>
            </w:r>
          </w:p>
        </w:tc>
        <w:tc>
          <w:tcPr>
            <w:tcW w:w="577" w:type="pct"/>
            <w:vAlign w:val="center"/>
            <w:hideMark/>
          </w:tcPr>
          <w:p w14:paraId="45E975FE" w14:textId="77777777" w:rsidR="00B52229" w:rsidRDefault="00B52229" w:rsidP="00B52229">
            <w:pPr>
              <w:jc w:val="center"/>
              <w:rPr>
                <w:color w:val="000000"/>
                <w:sz w:val="20"/>
                <w:szCs w:val="20"/>
              </w:rPr>
            </w:pPr>
            <w:r w:rsidRPr="001346A0">
              <w:rPr>
                <w:color w:val="000000"/>
                <w:sz w:val="20"/>
                <w:szCs w:val="20"/>
              </w:rPr>
              <w:t>ООО «Энергетик»</w:t>
            </w:r>
          </w:p>
        </w:tc>
        <w:tc>
          <w:tcPr>
            <w:tcW w:w="690" w:type="pct"/>
            <w:tcBorders>
              <w:top w:val="nil"/>
              <w:left w:val="single" w:sz="8" w:space="0" w:color="auto"/>
              <w:bottom w:val="single" w:sz="8" w:space="0" w:color="auto"/>
              <w:right w:val="single" w:sz="8" w:space="0" w:color="auto"/>
            </w:tcBorders>
            <w:shd w:val="clear" w:color="auto" w:fill="auto"/>
            <w:vAlign w:val="center"/>
            <w:hideMark/>
          </w:tcPr>
          <w:p w14:paraId="28606498" w14:textId="77777777" w:rsidR="00B52229" w:rsidRDefault="00B52229" w:rsidP="00B52229">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509" w:type="pct"/>
            <w:shd w:val="clear" w:color="auto" w:fill="auto"/>
            <w:vAlign w:val="center"/>
          </w:tcPr>
          <w:p w14:paraId="14FFF476" w14:textId="3B7D79ED" w:rsidR="00B52229" w:rsidRDefault="00B52229" w:rsidP="00B52229">
            <w:pPr>
              <w:jc w:val="center"/>
              <w:rPr>
                <w:rFonts w:ascii="Calibri" w:hAnsi="Calibri" w:cs="Calibri"/>
                <w:color w:val="000000"/>
                <w:sz w:val="22"/>
                <w:szCs w:val="22"/>
              </w:rPr>
            </w:pPr>
            <w:r>
              <w:rPr>
                <w:color w:val="000000"/>
                <w:sz w:val="20"/>
                <w:szCs w:val="20"/>
              </w:rPr>
              <w:t>7,588</w:t>
            </w:r>
          </w:p>
        </w:tc>
        <w:tc>
          <w:tcPr>
            <w:tcW w:w="509" w:type="pct"/>
            <w:vAlign w:val="center"/>
          </w:tcPr>
          <w:p w14:paraId="2629855F" w14:textId="668A0355" w:rsidR="00B52229" w:rsidRDefault="00B52229" w:rsidP="00B52229">
            <w:pPr>
              <w:jc w:val="center"/>
              <w:rPr>
                <w:sz w:val="20"/>
                <w:szCs w:val="20"/>
                <w:lang w:eastAsia="en-US"/>
              </w:rPr>
            </w:pPr>
            <w:r w:rsidRPr="00B52229">
              <w:rPr>
                <w:sz w:val="20"/>
                <w:szCs w:val="20"/>
                <w:lang w:eastAsia="en-US"/>
              </w:rPr>
              <w:t>6,946</w:t>
            </w:r>
          </w:p>
        </w:tc>
        <w:tc>
          <w:tcPr>
            <w:tcW w:w="509" w:type="pct"/>
            <w:vAlign w:val="center"/>
          </w:tcPr>
          <w:p w14:paraId="6E45552F" w14:textId="3E6520F8" w:rsidR="00B52229" w:rsidRDefault="00B52229" w:rsidP="00B52229">
            <w:pPr>
              <w:jc w:val="center"/>
              <w:rPr>
                <w:sz w:val="20"/>
                <w:szCs w:val="20"/>
                <w:lang w:eastAsia="en-US"/>
              </w:rPr>
            </w:pPr>
            <w:r w:rsidRPr="00B52229">
              <w:rPr>
                <w:sz w:val="20"/>
                <w:szCs w:val="20"/>
                <w:lang w:eastAsia="en-US"/>
              </w:rPr>
              <w:t>0,07</w:t>
            </w:r>
          </w:p>
        </w:tc>
        <w:tc>
          <w:tcPr>
            <w:tcW w:w="448" w:type="pct"/>
            <w:vAlign w:val="center"/>
          </w:tcPr>
          <w:p w14:paraId="6C6F19F1" w14:textId="3F8D86E7" w:rsidR="00B52229" w:rsidRDefault="00AA4114" w:rsidP="00B52229">
            <w:pPr>
              <w:jc w:val="center"/>
              <w:rPr>
                <w:sz w:val="20"/>
                <w:szCs w:val="20"/>
                <w:lang w:eastAsia="en-US"/>
              </w:rPr>
            </w:pPr>
            <w:r>
              <w:rPr>
                <w:sz w:val="20"/>
                <w:szCs w:val="20"/>
                <w:lang w:eastAsia="en-US"/>
              </w:rPr>
              <w:t>6,876</w:t>
            </w:r>
          </w:p>
        </w:tc>
        <w:tc>
          <w:tcPr>
            <w:tcW w:w="447" w:type="pct"/>
            <w:shd w:val="clear" w:color="auto" w:fill="auto"/>
            <w:vAlign w:val="center"/>
          </w:tcPr>
          <w:p w14:paraId="510D3F2F" w14:textId="3B7FF3B8" w:rsidR="00B52229" w:rsidRDefault="00827EDD" w:rsidP="00B52229">
            <w:pPr>
              <w:jc w:val="center"/>
              <w:rPr>
                <w:sz w:val="20"/>
                <w:szCs w:val="20"/>
                <w:lang w:eastAsia="en-US"/>
              </w:rPr>
            </w:pPr>
            <w:r>
              <w:rPr>
                <w:sz w:val="20"/>
                <w:szCs w:val="20"/>
                <w:lang w:eastAsia="en-US"/>
              </w:rPr>
              <w:t>0,23</w:t>
            </w:r>
          </w:p>
        </w:tc>
        <w:tc>
          <w:tcPr>
            <w:tcW w:w="540" w:type="pct"/>
            <w:shd w:val="clear" w:color="auto" w:fill="auto"/>
            <w:vAlign w:val="center"/>
          </w:tcPr>
          <w:p w14:paraId="71D6B627" w14:textId="73ED52BA" w:rsidR="00B52229" w:rsidRDefault="00473BE7" w:rsidP="00B52229">
            <w:pPr>
              <w:jc w:val="center"/>
              <w:rPr>
                <w:sz w:val="20"/>
                <w:szCs w:val="20"/>
                <w:lang w:eastAsia="en-US"/>
              </w:rPr>
            </w:pPr>
            <w:r>
              <w:rPr>
                <w:sz w:val="20"/>
                <w:szCs w:val="20"/>
                <w:lang w:eastAsia="en-US"/>
              </w:rPr>
              <w:t>1,898</w:t>
            </w:r>
          </w:p>
        </w:tc>
        <w:tc>
          <w:tcPr>
            <w:tcW w:w="509" w:type="pct"/>
            <w:shd w:val="clear" w:color="auto" w:fill="auto"/>
            <w:vAlign w:val="center"/>
          </w:tcPr>
          <w:p w14:paraId="5F821A45" w14:textId="6F018A64" w:rsidR="00B52229" w:rsidRDefault="00827EDD" w:rsidP="00B52229">
            <w:pPr>
              <w:jc w:val="center"/>
              <w:rPr>
                <w:sz w:val="20"/>
                <w:szCs w:val="20"/>
                <w:lang w:eastAsia="en-US"/>
              </w:rPr>
            </w:pPr>
            <w:r>
              <w:rPr>
                <w:sz w:val="20"/>
                <w:szCs w:val="20"/>
                <w:lang w:eastAsia="en-US"/>
              </w:rPr>
              <w:t>4,748</w:t>
            </w:r>
          </w:p>
        </w:tc>
      </w:tr>
      <w:tr w:rsidR="00B52229" w14:paraId="1C13257A" w14:textId="1D36C0BB" w:rsidTr="00827EDD">
        <w:trPr>
          <w:trHeight w:val="340"/>
        </w:trPr>
        <w:tc>
          <w:tcPr>
            <w:tcW w:w="260" w:type="pct"/>
            <w:vAlign w:val="center"/>
            <w:hideMark/>
          </w:tcPr>
          <w:p w14:paraId="79B5B986" w14:textId="77777777" w:rsidR="00B52229" w:rsidRDefault="00B52229" w:rsidP="00B52229">
            <w:pPr>
              <w:jc w:val="center"/>
              <w:rPr>
                <w:color w:val="000000"/>
                <w:sz w:val="20"/>
                <w:szCs w:val="20"/>
              </w:rPr>
            </w:pPr>
            <w:r>
              <w:rPr>
                <w:color w:val="000000"/>
                <w:sz w:val="20"/>
              </w:rPr>
              <w:t>5</w:t>
            </w:r>
          </w:p>
        </w:tc>
        <w:tc>
          <w:tcPr>
            <w:tcW w:w="577" w:type="pct"/>
            <w:vAlign w:val="center"/>
            <w:hideMark/>
          </w:tcPr>
          <w:p w14:paraId="4B9B3B45" w14:textId="19C5C5CF" w:rsidR="00B52229" w:rsidRDefault="00152F4B" w:rsidP="00B52229">
            <w:pPr>
              <w:jc w:val="center"/>
              <w:rPr>
                <w:color w:val="000000"/>
                <w:sz w:val="20"/>
                <w:szCs w:val="20"/>
              </w:rPr>
            </w:pPr>
            <w:r>
              <w:rPr>
                <w:color w:val="000000"/>
                <w:sz w:val="20"/>
                <w:szCs w:val="20"/>
              </w:rPr>
              <w:t>ООО «Теплоснаб-Родники»</w:t>
            </w:r>
          </w:p>
        </w:tc>
        <w:tc>
          <w:tcPr>
            <w:tcW w:w="690" w:type="pct"/>
            <w:tcBorders>
              <w:top w:val="nil"/>
              <w:left w:val="single" w:sz="8" w:space="0" w:color="auto"/>
              <w:bottom w:val="single" w:sz="8" w:space="0" w:color="auto"/>
              <w:right w:val="single" w:sz="8" w:space="0" w:color="auto"/>
            </w:tcBorders>
            <w:shd w:val="clear" w:color="auto" w:fill="auto"/>
            <w:vAlign w:val="center"/>
            <w:hideMark/>
          </w:tcPr>
          <w:p w14:paraId="1D3DADFF" w14:textId="31A6C84C" w:rsidR="00B52229" w:rsidRDefault="00B52229" w:rsidP="00B52229">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509" w:type="pct"/>
            <w:shd w:val="clear" w:color="auto" w:fill="auto"/>
            <w:vAlign w:val="center"/>
          </w:tcPr>
          <w:p w14:paraId="6248C0A3" w14:textId="57BB5855" w:rsidR="00B52229" w:rsidRDefault="00B52229" w:rsidP="00B52229">
            <w:pPr>
              <w:jc w:val="center"/>
              <w:rPr>
                <w:rFonts w:ascii="Calibri" w:hAnsi="Calibri" w:cs="Calibri"/>
                <w:color w:val="000000"/>
                <w:sz w:val="22"/>
                <w:szCs w:val="22"/>
              </w:rPr>
            </w:pPr>
            <w:r>
              <w:rPr>
                <w:color w:val="000000"/>
                <w:sz w:val="20"/>
                <w:szCs w:val="20"/>
              </w:rPr>
              <w:t>4,0</w:t>
            </w:r>
          </w:p>
        </w:tc>
        <w:tc>
          <w:tcPr>
            <w:tcW w:w="509" w:type="pct"/>
            <w:shd w:val="clear" w:color="auto" w:fill="auto"/>
            <w:vAlign w:val="center"/>
          </w:tcPr>
          <w:p w14:paraId="4D486FAF" w14:textId="12443B66" w:rsidR="00B52229" w:rsidRPr="006B3BD7" w:rsidRDefault="003B505C" w:rsidP="00D04D46">
            <w:pPr>
              <w:jc w:val="center"/>
              <w:rPr>
                <w:sz w:val="20"/>
                <w:szCs w:val="20"/>
                <w:lang w:eastAsia="en-US"/>
              </w:rPr>
            </w:pPr>
            <w:r>
              <w:rPr>
                <w:sz w:val="20"/>
                <w:szCs w:val="20"/>
                <w:lang w:eastAsia="en-US"/>
              </w:rPr>
              <w:t>4,</w:t>
            </w:r>
            <w:r w:rsidR="00D04D46">
              <w:rPr>
                <w:sz w:val="20"/>
                <w:szCs w:val="20"/>
                <w:lang w:eastAsia="en-US"/>
              </w:rPr>
              <w:t>157</w:t>
            </w:r>
          </w:p>
        </w:tc>
        <w:tc>
          <w:tcPr>
            <w:tcW w:w="509" w:type="pct"/>
            <w:shd w:val="clear" w:color="auto" w:fill="auto"/>
            <w:vAlign w:val="center"/>
          </w:tcPr>
          <w:p w14:paraId="19E774E8" w14:textId="59667066" w:rsidR="00B52229" w:rsidRPr="006B3BD7" w:rsidRDefault="00B52229" w:rsidP="00B52229">
            <w:pPr>
              <w:jc w:val="center"/>
              <w:rPr>
                <w:sz w:val="20"/>
                <w:szCs w:val="20"/>
                <w:lang w:eastAsia="en-US"/>
              </w:rPr>
            </w:pPr>
            <w:r w:rsidRPr="00B52229">
              <w:rPr>
                <w:sz w:val="20"/>
                <w:szCs w:val="20"/>
                <w:lang w:eastAsia="en-US"/>
              </w:rPr>
              <w:t>0,08</w:t>
            </w:r>
          </w:p>
        </w:tc>
        <w:tc>
          <w:tcPr>
            <w:tcW w:w="448" w:type="pct"/>
            <w:shd w:val="clear" w:color="auto" w:fill="auto"/>
            <w:vAlign w:val="center"/>
          </w:tcPr>
          <w:p w14:paraId="137B105F" w14:textId="47862FCD" w:rsidR="00B52229" w:rsidRPr="006B3BD7" w:rsidRDefault="00D04D46" w:rsidP="00B52229">
            <w:pPr>
              <w:jc w:val="center"/>
              <w:rPr>
                <w:sz w:val="20"/>
                <w:szCs w:val="20"/>
                <w:lang w:eastAsia="en-US"/>
              </w:rPr>
            </w:pPr>
            <w:r>
              <w:rPr>
                <w:sz w:val="20"/>
                <w:szCs w:val="20"/>
                <w:lang w:eastAsia="en-US"/>
              </w:rPr>
              <w:t>4,077</w:t>
            </w:r>
          </w:p>
        </w:tc>
        <w:tc>
          <w:tcPr>
            <w:tcW w:w="447" w:type="pct"/>
            <w:shd w:val="clear" w:color="auto" w:fill="auto"/>
            <w:vAlign w:val="center"/>
          </w:tcPr>
          <w:p w14:paraId="519588E5" w14:textId="3F3B49DE" w:rsidR="00B52229" w:rsidRPr="006B3BD7" w:rsidRDefault="00827EDD" w:rsidP="00B52229">
            <w:pPr>
              <w:jc w:val="center"/>
              <w:rPr>
                <w:sz w:val="20"/>
                <w:szCs w:val="20"/>
                <w:lang w:eastAsia="en-US"/>
              </w:rPr>
            </w:pPr>
            <w:r>
              <w:rPr>
                <w:sz w:val="20"/>
                <w:szCs w:val="20"/>
                <w:lang w:eastAsia="en-US"/>
              </w:rPr>
              <w:t>0,41</w:t>
            </w:r>
          </w:p>
        </w:tc>
        <w:tc>
          <w:tcPr>
            <w:tcW w:w="540" w:type="pct"/>
            <w:shd w:val="clear" w:color="auto" w:fill="auto"/>
            <w:vAlign w:val="center"/>
          </w:tcPr>
          <w:p w14:paraId="6CDF6D4A" w14:textId="36BA4E7B" w:rsidR="00B52229" w:rsidRPr="006B3BD7" w:rsidRDefault="00473BE7" w:rsidP="00B52229">
            <w:pPr>
              <w:jc w:val="center"/>
              <w:rPr>
                <w:sz w:val="20"/>
                <w:szCs w:val="20"/>
                <w:lang w:eastAsia="en-US"/>
              </w:rPr>
            </w:pPr>
            <w:r>
              <w:rPr>
                <w:sz w:val="20"/>
                <w:szCs w:val="20"/>
                <w:lang w:eastAsia="en-US"/>
              </w:rPr>
              <w:t>3,420</w:t>
            </w:r>
          </w:p>
        </w:tc>
        <w:tc>
          <w:tcPr>
            <w:tcW w:w="509" w:type="pct"/>
            <w:shd w:val="clear" w:color="auto" w:fill="auto"/>
            <w:vAlign w:val="center"/>
          </w:tcPr>
          <w:p w14:paraId="588C7C7B" w14:textId="560B2296" w:rsidR="00B52229" w:rsidRPr="006B3BD7" w:rsidRDefault="00827EDD" w:rsidP="00B52229">
            <w:pPr>
              <w:jc w:val="center"/>
              <w:rPr>
                <w:sz w:val="20"/>
                <w:szCs w:val="20"/>
                <w:lang w:eastAsia="en-US"/>
              </w:rPr>
            </w:pPr>
            <w:r>
              <w:rPr>
                <w:sz w:val="20"/>
                <w:szCs w:val="20"/>
                <w:lang w:eastAsia="en-US"/>
              </w:rPr>
              <w:t>0,247</w:t>
            </w:r>
          </w:p>
        </w:tc>
      </w:tr>
      <w:tr w:rsidR="00AA4114" w14:paraId="7FD9E10D" w14:textId="20905D84" w:rsidTr="00D52BEA">
        <w:trPr>
          <w:trHeight w:val="340"/>
        </w:trPr>
        <w:tc>
          <w:tcPr>
            <w:tcW w:w="260" w:type="pct"/>
            <w:vAlign w:val="center"/>
            <w:hideMark/>
          </w:tcPr>
          <w:p w14:paraId="25918141" w14:textId="77777777" w:rsidR="00AA4114" w:rsidRDefault="00AA4114" w:rsidP="00AA4114">
            <w:pPr>
              <w:jc w:val="center"/>
              <w:rPr>
                <w:color w:val="000000"/>
                <w:sz w:val="20"/>
                <w:szCs w:val="20"/>
              </w:rPr>
            </w:pPr>
            <w:r>
              <w:rPr>
                <w:color w:val="000000"/>
                <w:sz w:val="20"/>
              </w:rPr>
              <w:t>6</w:t>
            </w:r>
          </w:p>
        </w:tc>
        <w:tc>
          <w:tcPr>
            <w:tcW w:w="577" w:type="pct"/>
            <w:vAlign w:val="center"/>
            <w:hideMark/>
          </w:tcPr>
          <w:p w14:paraId="5A185C79" w14:textId="77777777" w:rsidR="00AA4114" w:rsidRDefault="00AA4114" w:rsidP="00AA4114">
            <w:pPr>
              <w:jc w:val="center"/>
              <w:rPr>
                <w:color w:val="000000"/>
                <w:sz w:val="20"/>
                <w:szCs w:val="20"/>
              </w:rPr>
            </w:pPr>
            <w:r w:rsidRPr="001346A0">
              <w:rPr>
                <w:color w:val="000000"/>
                <w:sz w:val="20"/>
                <w:szCs w:val="20"/>
              </w:rPr>
              <w:t>ООО «Энергетик»</w:t>
            </w:r>
          </w:p>
        </w:tc>
        <w:tc>
          <w:tcPr>
            <w:tcW w:w="690" w:type="pct"/>
            <w:tcBorders>
              <w:top w:val="nil"/>
              <w:left w:val="single" w:sz="8" w:space="0" w:color="auto"/>
              <w:bottom w:val="single" w:sz="8" w:space="0" w:color="auto"/>
              <w:right w:val="single" w:sz="8" w:space="0" w:color="auto"/>
            </w:tcBorders>
            <w:shd w:val="clear" w:color="auto" w:fill="auto"/>
            <w:vAlign w:val="center"/>
            <w:hideMark/>
          </w:tcPr>
          <w:p w14:paraId="73A08132" w14:textId="77777777" w:rsidR="00AA4114" w:rsidRDefault="00AA4114" w:rsidP="00AA4114">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509" w:type="pct"/>
            <w:shd w:val="clear" w:color="auto" w:fill="auto"/>
            <w:vAlign w:val="center"/>
          </w:tcPr>
          <w:p w14:paraId="6F8942F0" w14:textId="4938898C" w:rsidR="00AA4114" w:rsidRDefault="00AA4114" w:rsidP="00AA4114">
            <w:pPr>
              <w:jc w:val="center"/>
              <w:rPr>
                <w:rFonts w:ascii="Calibri" w:hAnsi="Calibri" w:cs="Calibri"/>
                <w:color w:val="000000"/>
                <w:sz w:val="22"/>
                <w:szCs w:val="22"/>
              </w:rPr>
            </w:pPr>
            <w:r w:rsidRPr="002A555B">
              <w:rPr>
                <w:color w:val="000000"/>
                <w:sz w:val="20"/>
                <w:szCs w:val="20"/>
              </w:rPr>
              <w:t>0,3096</w:t>
            </w:r>
          </w:p>
        </w:tc>
        <w:tc>
          <w:tcPr>
            <w:tcW w:w="509" w:type="pct"/>
            <w:vAlign w:val="center"/>
          </w:tcPr>
          <w:p w14:paraId="3E8DFB32" w14:textId="5ADCE470" w:rsidR="00AA4114" w:rsidRDefault="00AA4114" w:rsidP="00AA4114">
            <w:pPr>
              <w:jc w:val="center"/>
              <w:rPr>
                <w:sz w:val="20"/>
                <w:szCs w:val="20"/>
                <w:lang w:eastAsia="en-US"/>
              </w:rPr>
            </w:pPr>
            <w:r w:rsidRPr="00B52229">
              <w:rPr>
                <w:sz w:val="20"/>
                <w:szCs w:val="20"/>
                <w:lang w:eastAsia="en-US"/>
              </w:rPr>
              <w:t>0,3096</w:t>
            </w:r>
          </w:p>
        </w:tc>
        <w:tc>
          <w:tcPr>
            <w:tcW w:w="509" w:type="pct"/>
            <w:vAlign w:val="center"/>
          </w:tcPr>
          <w:p w14:paraId="4A3C757A" w14:textId="4FCF1DBB" w:rsidR="00AA4114" w:rsidRDefault="00AA4114" w:rsidP="00AA4114">
            <w:pPr>
              <w:jc w:val="center"/>
              <w:rPr>
                <w:sz w:val="20"/>
                <w:szCs w:val="20"/>
                <w:lang w:eastAsia="en-US"/>
              </w:rPr>
            </w:pPr>
            <w:r>
              <w:rPr>
                <w:sz w:val="20"/>
                <w:szCs w:val="20"/>
                <w:lang w:eastAsia="en-US"/>
              </w:rPr>
              <w:t>-</w:t>
            </w:r>
          </w:p>
        </w:tc>
        <w:tc>
          <w:tcPr>
            <w:tcW w:w="448" w:type="pct"/>
            <w:vAlign w:val="center"/>
          </w:tcPr>
          <w:p w14:paraId="0B15D0E1" w14:textId="616B2039" w:rsidR="00AA4114" w:rsidRDefault="00AA4114" w:rsidP="00AA4114">
            <w:pPr>
              <w:jc w:val="center"/>
              <w:rPr>
                <w:sz w:val="20"/>
                <w:szCs w:val="20"/>
                <w:lang w:eastAsia="en-US"/>
              </w:rPr>
            </w:pPr>
            <w:r w:rsidRPr="00B52229">
              <w:rPr>
                <w:sz w:val="20"/>
                <w:szCs w:val="20"/>
                <w:lang w:eastAsia="en-US"/>
              </w:rPr>
              <w:t>0,3096</w:t>
            </w:r>
          </w:p>
        </w:tc>
        <w:tc>
          <w:tcPr>
            <w:tcW w:w="447" w:type="pct"/>
            <w:vAlign w:val="center"/>
          </w:tcPr>
          <w:p w14:paraId="67768AAC" w14:textId="6401E1C3" w:rsidR="00AA4114" w:rsidRDefault="00AA4114" w:rsidP="00AA4114">
            <w:pPr>
              <w:jc w:val="center"/>
              <w:rPr>
                <w:sz w:val="20"/>
                <w:szCs w:val="20"/>
                <w:lang w:eastAsia="en-US"/>
              </w:rPr>
            </w:pPr>
            <w:r>
              <w:rPr>
                <w:sz w:val="20"/>
                <w:szCs w:val="20"/>
                <w:lang w:eastAsia="en-US"/>
              </w:rPr>
              <w:t>-</w:t>
            </w:r>
          </w:p>
        </w:tc>
        <w:tc>
          <w:tcPr>
            <w:tcW w:w="540" w:type="pct"/>
            <w:shd w:val="clear" w:color="auto" w:fill="auto"/>
            <w:vAlign w:val="center"/>
          </w:tcPr>
          <w:p w14:paraId="484B2BE0" w14:textId="18C3ABAD" w:rsidR="00AA4114" w:rsidRDefault="00473BE7" w:rsidP="00AA4114">
            <w:pPr>
              <w:jc w:val="center"/>
              <w:rPr>
                <w:sz w:val="20"/>
                <w:szCs w:val="20"/>
                <w:lang w:eastAsia="en-US"/>
              </w:rPr>
            </w:pPr>
            <w:r>
              <w:rPr>
                <w:sz w:val="20"/>
                <w:szCs w:val="20"/>
                <w:lang w:eastAsia="en-US"/>
              </w:rPr>
              <w:t>0,15</w:t>
            </w:r>
          </w:p>
        </w:tc>
        <w:tc>
          <w:tcPr>
            <w:tcW w:w="509" w:type="pct"/>
            <w:shd w:val="clear" w:color="auto" w:fill="auto"/>
            <w:vAlign w:val="center"/>
          </w:tcPr>
          <w:p w14:paraId="5D605AD5" w14:textId="04145440" w:rsidR="00AA4114" w:rsidRDefault="00D52BEA" w:rsidP="00AA4114">
            <w:pPr>
              <w:jc w:val="center"/>
              <w:rPr>
                <w:sz w:val="20"/>
                <w:szCs w:val="20"/>
                <w:lang w:eastAsia="en-US"/>
              </w:rPr>
            </w:pPr>
            <w:r>
              <w:rPr>
                <w:sz w:val="20"/>
                <w:szCs w:val="20"/>
                <w:lang w:eastAsia="en-US"/>
              </w:rPr>
              <w:t>0,1596</w:t>
            </w:r>
          </w:p>
        </w:tc>
      </w:tr>
      <w:tr w:rsidR="00AA4114" w14:paraId="20360C8D" w14:textId="54897AF7" w:rsidTr="00D52BEA">
        <w:trPr>
          <w:trHeight w:val="340"/>
        </w:trPr>
        <w:tc>
          <w:tcPr>
            <w:tcW w:w="260" w:type="pct"/>
            <w:vAlign w:val="center"/>
            <w:hideMark/>
          </w:tcPr>
          <w:p w14:paraId="649BB744" w14:textId="77777777" w:rsidR="00AA4114" w:rsidRDefault="00AA4114" w:rsidP="00AA4114">
            <w:pPr>
              <w:jc w:val="center"/>
              <w:rPr>
                <w:color w:val="000000"/>
                <w:sz w:val="20"/>
                <w:szCs w:val="20"/>
              </w:rPr>
            </w:pPr>
            <w:r>
              <w:rPr>
                <w:color w:val="000000"/>
                <w:sz w:val="20"/>
              </w:rPr>
              <w:t>7</w:t>
            </w:r>
          </w:p>
        </w:tc>
        <w:tc>
          <w:tcPr>
            <w:tcW w:w="577" w:type="pct"/>
            <w:vAlign w:val="center"/>
            <w:hideMark/>
          </w:tcPr>
          <w:p w14:paraId="44D29C2C" w14:textId="77777777" w:rsidR="00AA4114" w:rsidRDefault="00AA4114" w:rsidP="00AA4114">
            <w:pPr>
              <w:jc w:val="center"/>
              <w:rPr>
                <w:color w:val="000000"/>
                <w:sz w:val="20"/>
                <w:szCs w:val="20"/>
              </w:rPr>
            </w:pPr>
            <w:r w:rsidRPr="001346A0">
              <w:rPr>
                <w:color w:val="000000"/>
                <w:sz w:val="20"/>
                <w:szCs w:val="20"/>
              </w:rPr>
              <w:t>ООО «Энергетик»</w:t>
            </w:r>
          </w:p>
        </w:tc>
        <w:tc>
          <w:tcPr>
            <w:tcW w:w="690" w:type="pct"/>
            <w:tcBorders>
              <w:top w:val="nil"/>
              <w:left w:val="single" w:sz="8" w:space="0" w:color="auto"/>
              <w:bottom w:val="single" w:sz="8" w:space="0" w:color="auto"/>
              <w:right w:val="single" w:sz="8" w:space="0" w:color="auto"/>
            </w:tcBorders>
            <w:shd w:val="clear" w:color="auto" w:fill="auto"/>
            <w:vAlign w:val="center"/>
            <w:hideMark/>
          </w:tcPr>
          <w:p w14:paraId="5EBE101C" w14:textId="77777777" w:rsidR="00AA4114" w:rsidRDefault="00AA4114" w:rsidP="00AA4114">
            <w:pPr>
              <w:rPr>
                <w:color w:val="000000"/>
                <w:sz w:val="20"/>
                <w:szCs w:val="20"/>
              </w:rPr>
            </w:pPr>
            <w:r>
              <w:rPr>
                <w:color w:val="000000"/>
                <w:sz w:val="20"/>
                <w:szCs w:val="20"/>
              </w:rPr>
              <w:t>К</w:t>
            </w:r>
            <w:r w:rsidRPr="00800E43">
              <w:rPr>
                <w:color w:val="000000"/>
                <w:sz w:val="20"/>
                <w:szCs w:val="20"/>
              </w:rPr>
              <w:t>отельная Школы №3</w:t>
            </w:r>
          </w:p>
        </w:tc>
        <w:tc>
          <w:tcPr>
            <w:tcW w:w="509" w:type="pct"/>
            <w:shd w:val="clear" w:color="auto" w:fill="auto"/>
            <w:vAlign w:val="center"/>
          </w:tcPr>
          <w:p w14:paraId="3C7CF0FE" w14:textId="1901A371" w:rsidR="00AA4114" w:rsidRDefault="00AA4114" w:rsidP="00AA4114">
            <w:pPr>
              <w:jc w:val="center"/>
              <w:rPr>
                <w:rFonts w:ascii="Calibri" w:hAnsi="Calibri" w:cs="Calibri"/>
                <w:color w:val="000000"/>
                <w:sz w:val="22"/>
                <w:szCs w:val="22"/>
              </w:rPr>
            </w:pPr>
            <w:r w:rsidRPr="002A555B">
              <w:rPr>
                <w:color w:val="000000"/>
                <w:sz w:val="20"/>
                <w:szCs w:val="20"/>
              </w:rPr>
              <w:t>0,412</w:t>
            </w:r>
          </w:p>
        </w:tc>
        <w:tc>
          <w:tcPr>
            <w:tcW w:w="509" w:type="pct"/>
            <w:vAlign w:val="center"/>
          </w:tcPr>
          <w:p w14:paraId="2C5DF69F" w14:textId="4FD1435B" w:rsidR="00AA4114" w:rsidRPr="006B3BD7" w:rsidRDefault="00AA4114" w:rsidP="00AA4114">
            <w:pPr>
              <w:jc w:val="center"/>
              <w:rPr>
                <w:sz w:val="20"/>
                <w:szCs w:val="20"/>
                <w:lang w:eastAsia="en-US"/>
              </w:rPr>
            </w:pPr>
            <w:r w:rsidRPr="00B52229">
              <w:rPr>
                <w:sz w:val="20"/>
                <w:szCs w:val="20"/>
                <w:lang w:eastAsia="en-US"/>
              </w:rPr>
              <w:t>0,412</w:t>
            </w:r>
          </w:p>
        </w:tc>
        <w:tc>
          <w:tcPr>
            <w:tcW w:w="509" w:type="pct"/>
            <w:vAlign w:val="center"/>
          </w:tcPr>
          <w:p w14:paraId="4AD432BD" w14:textId="166B98E1" w:rsidR="00AA4114" w:rsidRPr="006B3BD7" w:rsidRDefault="00AA4114" w:rsidP="00AA4114">
            <w:pPr>
              <w:jc w:val="center"/>
              <w:rPr>
                <w:sz w:val="20"/>
                <w:szCs w:val="20"/>
                <w:lang w:eastAsia="en-US"/>
              </w:rPr>
            </w:pPr>
            <w:r>
              <w:rPr>
                <w:sz w:val="20"/>
                <w:szCs w:val="20"/>
                <w:lang w:eastAsia="en-US"/>
              </w:rPr>
              <w:t>-</w:t>
            </w:r>
          </w:p>
        </w:tc>
        <w:tc>
          <w:tcPr>
            <w:tcW w:w="448" w:type="pct"/>
            <w:vAlign w:val="center"/>
          </w:tcPr>
          <w:p w14:paraId="5B39D909" w14:textId="65C0031F" w:rsidR="00AA4114" w:rsidRPr="006B3BD7" w:rsidRDefault="00AA4114" w:rsidP="00AA4114">
            <w:pPr>
              <w:jc w:val="center"/>
              <w:rPr>
                <w:sz w:val="20"/>
                <w:szCs w:val="20"/>
                <w:lang w:eastAsia="en-US"/>
              </w:rPr>
            </w:pPr>
            <w:r w:rsidRPr="00B52229">
              <w:rPr>
                <w:sz w:val="20"/>
                <w:szCs w:val="20"/>
                <w:lang w:eastAsia="en-US"/>
              </w:rPr>
              <w:t>0,412</w:t>
            </w:r>
          </w:p>
        </w:tc>
        <w:tc>
          <w:tcPr>
            <w:tcW w:w="447" w:type="pct"/>
            <w:vAlign w:val="center"/>
          </w:tcPr>
          <w:p w14:paraId="6B346C0B" w14:textId="6EE44EDC" w:rsidR="00AA4114" w:rsidRPr="006B3BD7" w:rsidRDefault="00AA4114" w:rsidP="00AA4114">
            <w:pPr>
              <w:jc w:val="center"/>
              <w:rPr>
                <w:sz w:val="20"/>
                <w:szCs w:val="20"/>
                <w:lang w:eastAsia="en-US"/>
              </w:rPr>
            </w:pPr>
            <w:r>
              <w:rPr>
                <w:sz w:val="20"/>
                <w:szCs w:val="20"/>
                <w:lang w:eastAsia="en-US"/>
              </w:rPr>
              <w:t>-</w:t>
            </w:r>
          </w:p>
        </w:tc>
        <w:tc>
          <w:tcPr>
            <w:tcW w:w="540" w:type="pct"/>
            <w:shd w:val="clear" w:color="auto" w:fill="auto"/>
            <w:vAlign w:val="center"/>
          </w:tcPr>
          <w:p w14:paraId="341962DB" w14:textId="4E5DA951" w:rsidR="00AA4114" w:rsidRPr="006B3BD7" w:rsidRDefault="00473BE7" w:rsidP="00AA4114">
            <w:pPr>
              <w:jc w:val="center"/>
              <w:rPr>
                <w:sz w:val="20"/>
                <w:szCs w:val="20"/>
                <w:lang w:eastAsia="en-US"/>
              </w:rPr>
            </w:pPr>
            <w:r>
              <w:rPr>
                <w:sz w:val="20"/>
                <w:szCs w:val="20"/>
                <w:lang w:eastAsia="en-US"/>
              </w:rPr>
              <w:t>0,200</w:t>
            </w:r>
          </w:p>
        </w:tc>
        <w:tc>
          <w:tcPr>
            <w:tcW w:w="509" w:type="pct"/>
            <w:shd w:val="clear" w:color="auto" w:fill="auto"/>
            <w:vAlign w:val="center"/>
          </w:tcPr>
          <w:p w14:paraId="393F2A8D" w14:textId="3A0F25E3" w:rsidR="00AA4114" w:rsidRPr="006B3BD7" w:rsidRDefault="00D52BEA" w:rsidP="00AA4114">
            <w:pPr>
              <w:jc w:val="center"/>
              <w:rPr>
                <w:sz w:val="20"/>
                <w:szCs w:val="20"/>
                <w:lang w:eastAsia="en-US"/>
              </w:rPr>
            </w:pPr>
            <w:r>
              <w:rPr>
                <w:sz w:val="20"/>
                <w:szCs w:val="20"/>
                <w:lang w:eastAsia="en-US"/>
              </w:rPr>
              <w:t>0,212</w:t>
            </w:r>
          </w:p>
        </w:tc>
      </w:tr>
      <w:tr w:rsidR="00AA4114" w14:paraId="57081FC9" w14:textId="47502E60" w:rsidTr="00D52BEA">
        <w:trPr>
          <w:trHeight w:val="340"/>
        </w:trPr>
        <w:tc>
          <w:tcPr>
            <w:tcW w:w="260" w:type="pct"/>
            <w:vAlign w:val="center"/>
            <w:hideMark/>
          </w:tcPr>
          <w:p w14:paraId="548C539D" w14:textId="77777777" w:rsidR="00AA4114" w:rsidRDefault="00AA4114" w:rsidP="00AA4114">
            <w:pPr>
              <w:jc w:val="center"/>
              <w:rPr>
                <w:color w:val="000000"/>
                <w:sz w:val="20"/>
                <w:szCs w:val="20"/>
              </w:rPr>
            </w:pPr>
            <w:r>
              <w:rPr>
                <w:color w:val="000000"/>
                <w:sz w:val="20"/>
              </w:rPr>
              <w:t>8</w:t>
            </w:r>
          </w:p>
        </w:tc>
        <w:tc>
          <w:tcPr>
            <w:tcW w:w="577" w:type="pct"/>
            <w:vAlign w:val="center"/>
            <w:hideMark/>
          </w:tcPr>
          <w:p w14:paraId="2670986F" w14:textId="77777777" w:rsidR="00AA4114" w:rsidRDefault="00AA4114" w:rsidP="00AA4114">
            <w:pPr>
              <w:jc w:val="center"/>
              <w:rPr>
                <w:color w:val="000000"/>
                <w:sz w:val="20"/>
                <w:szCs w:val="20"/>
              </w:rPr>
            </w:pPr>
            <w:r w:rsidRPr="001346A0">
              <w:rPr>
                <w:color w:val="000000"/>
                <w:sz w:val="20"/>
                <w:szCs w:val="20"/>
              </w:rPr>
              <w:t>ООО «Энергетик»</w:t>
            </w:r>
          </w:p>
        </w:tc>
        <w:tc>
          <w:tcPr>
            <w:tcW w:w="690" w:type="pct"/>
            <w:tcBorders>
              <w:top w:val="nil"/>
              <w:left w:val="single" w:sz="8" w:space="0" w:color="auto"/>
              <w:bottom w:val="single" w:sz="8" w:space="0" w:color="auto"/>
              <w:right w:val="single" w:sz="8" w:space="0" w:color="auto"/>
            </w:tcBorders>
            <w:shd w:val="clear" w:color="auto" w:fill="auto"/>
            <w:vAlign w:val="center"/>
            <w:hideMark/>
          </w:tcPr>
          <w:p w14:paraId="4894B177" w14:textId="77777777" w:rsidR="00AA4114" w:rsidRDefault="00AA4114" w:rsidP="00AA4114">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509" w:type="pct"/>
            <w:shd w:val="clear" w:color="auto" w:fill="auto"/>
            <w:vAlign w:val="center"/>
          </w:tcPr>
          <w:p w14:paraId="0B690597" w14:textId="6EE7E8E2" w:rsidR="00AA4114" w:rsidRDefault="00AA4114" w:rsidP="00AA4114">
            <w:pPr>
              <w:jc w:val="center"/>
              <w:rPr>
                <w:rFonts w:ascii="Calibri" w:hAnsi="Calibri" w:cs="Calibri"/>
                <w:color w:val="000000"/>
                <w:sz w:val="22"/>
                <w:szCs w:val="22"/>
              </w:rPr>
            </w:pPr>
            <w:r w:rsidRPr="002A555B">
              <w:rPr>
                <w:color w:val="000000"/>
                <w:sz w:val="20"/>
                <w:szCs w:val="20"/>
              </w:rPr>
              <w:t>0,1548</w:t>
            </w:r>
          </w:p>
        </w:tc>
        <w:tc>
          <w:tcPr>
            <w:tcW w:w="509" w:type="pct"/>
            <w:vAlign w:val="center"/>
          </w:tcPr>
          <w:p w14:paraId="25ABBA16" w14:textId="51ADA5D3" w:rsidR="00AA4114" w:rsidRDefault="00AA4114" w:rsidP="00AA4114">
            <w:pPr>
              <w:jc w:val="center"/>
              <w:rPr>
                <w:sz w:val="20"/>
                <w:szCs w:val="20"/>
                <w:lang w:eastAsia="en-US"/>
              </w:rPr>
            </w:pPr>
            <w:r w:rsidRPr="00B52229">
              <w:rPr>
                <w:sz w:val="20"/>
                <w:szCs w:val="20"/>
                <w:lang w:eastAsia="en-US"/>
              </w:rPr>
              <w:t>0,1548</w:t>
            </w:r>
          </w:p>
        </w:tc>
        <w:tc>
          <w:tcPr>
            <w:tcW w:w="509" w:type="pct"/>
            <w:vAlign w:val="center"/>
          </w:tcPr>
          <w:p w14:paraId="4EC5EB4A" w14:textId="3D75E672" w:rsidR="00AA4114" w:rsidRDefault="00AA4114" w:rsidP="00AA4114">
            <w:pPr>
              <w:jc w:val="center"/>
              <w:rPr>
                <w:sz w:val="20"/>
                <w:szCs w:val="20"/>
                <w:lang w:eastAsia="en-US"/>
              </w:rPr>
            </w:pPr>
            <w:r>
              <w:rPr>
                <w:sz w:val="20"/>
                <w:szCs w:val="20"/>
                <w:lang w:eastAsia="en-US"/>
              </w:rPr>
              <w:t>-</w:t>
            </w:r>
          </w:p>
        </w:tc>
        <w:tc>
          <w:tcPr>
            <w:tcW w:w="448" w:type="pct"/>
            <w:vAlign w:val="center"/>
          </w:tcPr>
          <w:p w14:paraId="46DC324F" w14:textId="1244A2FE" w:rsidR="00AA4114" w:rsidRDefault="00AA4114" w:rsidP="00AA4114">
            <w:pPr>
              <w:jc w:val="center"/>
              <w:rPr>
                <w:sz w:val="20"/>
                <w:szCs w:val="20"/>
                <w:lang w:eastAsia="en-US"/>
              </w:rPr>
            </w:pPr>
            <w:r w:rsidRPr="00B52229">
              <w:rPr>
                <w:sz w:val="20"/>
                <w:szCs w:val="20"/>
                <w:lang w:eastAsia="en-US"/>
              </w:rPr>
              <w:t>0,1548</w:t>
            </w:r>
          </w:p>
        </w:tc>
        <w:tc>
          <w:tcPr>
            <w:tcW w:w="447" w:type="pct"/>
            <w:vAlign w:val="center"/>
          </w:tcPr>
          <w:p w14:paraId="0F431809" w14:textId="22F6DC7B" w:rsidR="00AA4114" w:rsidRDefault="00AA4114" w:rsidP="00AA4114">
            <w:pPr>
              <w:jc w:val="center"/>
              <w:rPr>
                <w:sz w:val="20"/>
                <w:szCs w:val="20"/>
                <w:lang w:eastAsia="en-US"/>
              </w:rPr>
            </w:pPr>
            <w:r>
              <w:rPr>
                <w:sz w:val="20"/>
                <w:szCs w:val="20"/>
                <w:lang w:eastAsia="en-US"/>
              </w:rPr>
              <w:t>-</w:t>
            </w:r>
          </w:p>
        </w:tc>
        <w:tc>
          <w:tcPr>
            <w:tcW w:w="540" w:type="pct"/>
            <w:shd w:val="clear" w:color="auto" w:fill="auto"/>
            <w:vAlign w:val="center"/>
          </w:tcPr>
          <w:p w14:paraId="0132BBB6" w14:textId="6FCA180A" w:rsidR="00AA4114" w:rsidRDefault="00473BE7" w:rsidP="00AA4114">
            <w:pPr>
              <w:jc w:val="center"/>
              <w:rPr>
                <w:sz w:val="20"/>
                <w:szCs w:val="20"/>
                <w:lang w:eastAsia="en-US"/>
              </w:rPr>
            </w:pPr>
            <w:r>
              <w:rPr>
                <w:sz w:val="20"/>
                <w:szCs w:val="20"/>
                <w:lang w:eastAsia="en-US"/>
              </w:rPr>
              <w:t>0,250</w:t>
            </w:r>
          </w:p>
        </w:tc>
        <w:tc>
          <w:tcPr>
            <w:tcW w:w="509" w:type="pct"/>
            <w:shd w:val="clear" w:color="auto" w:fill="auto"/>
            <w:vAlign w:val="center"/>
          </w:tcPr>
          <w:p w14:paraId="6A0FF9D4" w14:textId="7CD36AE2" w:rsidR="00AA4114" w:rsidRDefault="00D52BEA" w:rsidP="00AA4114">
            <w:pPr>
              <w:jc w:val="center"/>
              <w:rPr>
                <w:sz w:val="20"/>
                <w:szCs w:val="20"/>
                <w:lang w:eastAsia="en-US"/>
              </w:rPr>
            </w:pPr>
            <w:r>
              <w:rPr>
                <w:sz w:val="20"/>
                <w:szCs w:val="20"/>
                <w:lang w:eastAsia="en-US"/>
              </w:rPr>
              <w:t>-0,0952</w:t>
            </w:r>
          </w:p>
        </w:tc>
      </w:tr>
      <w:tr w:rsidR="00AA4114" w14:paraId="60CE0382" w14:textId="01F03BDF" w:rsidTr="00D52BEA">
        <w:trPr>
          <w:trHeight w:val="340"/>
        </w:trPr>
        <w:tc>
          <w:tcPr>
            <w:tcW w:w="260" w:type="pct"/>
            <w:vAlign w:val="center"/>
            <w:hideMark/>
          </w:tcPr>
          <w:p w14:paraId="6DB8491E" w14:textId="77777777" w:rsidR="00AA4114" w:rsidRDefault="00AA4114" w:rsidP="00AA4114">
            <w:pPr>
              <w:jc w:val="center"/>
              <w:rPr>
                <w:color w:val="000000"/>
                <w:sz w:val="20"/>
                <w:szCs w:val="20"/>
              </w:rPr>
            </w:pPr>
            <w:r>
              <w:rPr>
                <w:color w:val="000000"/>
                <w:sz w:val="20"/>
              </w:rPr>
              <w:t>9</w:t>
            </w:r>
          </w:p>
        </w:tc>
        <w:tc>
          <w:tcPr>
            <w:tcW w:w="577" w:type="pct"/>
            <w:vAlign w:val="center"/>
            <w:hideMark/>
          </w:tcPr>
          <w:p w14:paraId="51DA01B4" w14:textId="77777777" w:rsidR="00AA4114" w:rsidRDefault="00AA4114" w:rsidP="00AA4114">
            <w:pPr>
              <w:jc w:val="center"/>
              <w:rPr>
                <w:color w:val="000000"/>
                <w:sz w:val="20"/>
                <w:szCs w:val="20"/>
              </w:rPr>
            </w:pPr>
            <w:r w:rsidRPr="001346A0">
              <w:rPr>
                <w:color w:val="000000"/>
                <w:sz w:val="20"/>
                <w:szCs w:val="20"/>
              </w:rPr>
              <w:t>ООО «Энергетик»</w:t>
            </w:r>
          </w:p>
        </w:tc>
        <w:tc>
          <w:tcPr>
            <w:tcW w:w="690" w:type="pct"/>
            <w:tcBorders>
              <w:top w:val="nil"/>
              <w:left w:val="single" w:sz="8" w:space="0" w:color="auto"/>
              <w:bottom w:val="single" w:sz="8" w:space="0" w:color="auto"/>
              <w:right w:val="single" w:sz="8" w:space="0" w:color="auto"/>
            </w:tcBorders>
            <w:shd w:val="clear" w:color="auto" w:fill="auto"/>
            <w:vAlign w:val="center"/>
            <w:hideMark/>
          </w:tcPr>
          <w:p w14:paraId="33802F55" w14:textId="77777777" w:rsidR="00AA4114" w:rsidRDefault="00AA4114" w:rsidP="00AA4114">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509" w:type="pct"/>
            <w:shd w:val="clear" w:color="auto" w:fill="auto"/>
            <w:vAlign w:val="center"/>
          </w:tcPr>
          <w:p w14:paraId="57A49AA8" w14:textId="51DE2734" w:rsidR="00AA4114" w:rsidRDefault="00AA4114" w:rsidP="00AA4114">
            <w:pPr>
              <w:jc w:val="center"/>
              <w:rPr>
                <w:rFonts w:ascii="Calibri" w:hAnsi="Calibri" w:cs="Calibri"/>
                <w:color w:val="000000"/>
                <w:sz w:val="22"/>
                <w:szCs w:val="22"/>
              </w:rPr>
            </w:pPr>
            <w:r w:rsidRPr="002A555B">
              <w:rPr>
                <w:color w:val="000000"/>
                <w:sz w:val="20"/>
                <w:szCs w:val="20"/>
              </w:rPr>
              <w:t>0,2064</w:t>
            </w:r>
          </w:p>
        </w:tc>
        <w:tc>
          <w:tcPr>
            <w:tcW w:w="509" w:type="pct"/>
            <w:vAlign w:val="center"/>
          </w:tcPr>
          <w:p w14:paraId="76A6C3F2" w14:textId="3B13AD17" w:rsidR="00AA4114" w:rsidRPr="006B3BD7" w:rsidRDefault="00AA4114" w:rsidP="00AA4114">
            <w:pPr>
              <w:jc w:val="center"/>
              <w:rPr>
                <w:sz w:val="20"/>
                <w:szCs w:val="20"/>
                <w:lang w:eastAsia="en-US"/>
              </w:rPr>
            </w:pPr>
            <w:r w:rsidRPr="00B52229">
              <w:rPr>
                <w:sz w:val="20"/>
                <w:szCs w:val="20"/>
                <w:lang w:eastAsia="en-US"/>
              </w:rPr>
              <w:t>0,2064</w:t>
            </w:r>
          </w:p>
        </w:tc>
        <w:tc>
          <w:tcPr>
            <w:tcW w:w="509" w:type="pct"/>
            <w:vAlign w:val="center"/>
          </w:tcPr>
          <w:p w14:paraId="4F1FA9B4" w14:textId="6ABEA9CF" w:rsidR="00AA4114" w:rsidRPr="006B3BD7" w:rsidRDefault="00AA4114" w:rsidP="00AA4114">
            <w:pPr>
              <w:jc w:val="center"/>
              <w:rPr>
                <w:sz w:val="20"/>
                <w:szCs w:val="20"/>
                <w:lang w:eastAsia="en-US"/>
              </w:rPr>
            </w:pPr>
            <w:r>
              <w:rPr>
                <w:sz w:val="20"/>
                <w:szCs w:val="20"/>
                <w:lang w:eastAsia="en-US"/>
              </w:rPr>
              <w:t>-</w:t>
            </w:r>
          </w:p>
        </w:tc>
        <w:tc>
          <w:tcPr>
            <w:tcW w:w="448" w:type="pct"/>
            <w:vAlign w:val="center"/>
          </w:tcPr>
          <w:p w14:paraId="21179A03" w14:textId="6E2D9EDF" w:rsidR="00AA4114" w:rsidRPr="006B3BD7" w:rsidRDefault="00AA4114" w:rsidP="00AA4114">
            <w:pPr>
              <w:jc w:val="center"/>
              <w:rPr>
                <w:sz w:val="20"/>
                <w:szCs w:val="20"/>
                <w:lang w:eastAsia="en-US"/>
              </w:rPr>
            </w:pPr>
            <w:r w:rsidRPr="00B52229">
              <w:rPr>
                <w:sz w:val="20"/>
                <w:szCs w:val="20"/>
                <w:lang w:eastAsia="en-US"/>
              </w:rPr>
              <w:t>0,2064</w:t>
            </w:r>
          </w:p>
        </w:tc>
        <w:tc>
          <w:tcPr>
            <w:tcW w:w="447" w:type="pct"/>
            <w:vAlign w:val="center"/>
          </w:tcPr>
          <w:p w14:paraId="74FB1C51" w14:textId="28996A6F" w:rsidR="00AA4114" w:rsidRPr="006B3BD7" w:rsidRDefault="00AA4114" w:rsidP="00AA4114">
            <w:pPr>
              <w:jc w:val="center"/>
              <w:rPr>
                <w:sz w:val="20"/>
                <w:szCs w:val="20"/>
                <w:lang w:eastAsia="en-US"/>
              </w:rPr>
            </w:pPr>
            <w:r>
              <w:rPr>
                <w:sz w:val="20"/>
                <w:szCs w:val="20"/>
                <w:lang w:eastAsia="en-US"/>
              </w:rPr>
              <w:t>-</w:t>
            </w:r>
          </w:p>
        </w:tc>
        <w:tc>
          <w:tcPr>
            <w:tcW w:w="540" w:type="pct"/>
            <w:shd w:val="clear" w:color="auto" w:fill="auto"/>
            <w:vAlign w:val="center"/>
          </w:tcPr>
          <w:p w14:paraId="509A0B5E" w14:textId="31B7196E" w:rsidR="00AA4114" w:rsidRPr="006B3BD7" w:rsidRDefault="00473BE7" w:rsidP="00AA4114">
            <w:pPr>
              <w:jc w:val="center"/>
              <w:rPr>
                <w:sz w:val="20"/>
                <w:szCs w:val="20"/>
                <w:lang w:eastAsia="en-US"/>
              </w:rPr>
            </w:pPr>
            <w:r>
              <w:rPr>
                <w:sz w:val="20"/>
                <w:szCs w:val="20"/>
                <w:lang w:eastAsia="en-US"/>
              </w:rPr>
              <w:t>0,150</w:t>
            </w:r>
          </w:p>
        </w:tc>
        <w:tc>
          <w:tcPr>
            <w:tcW w:w="509" w:type="pct"/>
            <w:shd w:val="clear" w:color="auto" w:fill="auto"/>
            <w:vAlign w:val="center"/>
          </w:tcPr>
          <w:p w14:paraId="7835852B" w14:textId="52BF08F6" w:rsidR="00AA4114" w:rsidRPr="006B3BD7" w:rsidRDefault="00D52BEA" w:rsidP="00AA4114">
            <w:pPr>
              <w:jc w:val="center"/>
              <w:rPr>
                <w:sz w:val="20"/>
                <w:szCs w:val="20"/>
                <w:lang w:eastAsia="en-US"/>
              </w:rPr>
            </w:pPr>
            <w:r>
              <w:rPr>
                <w:sz w:val="20"/>
                <w:szCs w:val="20"/>
                <w:lang w:eastAsia="en-US"/>
              </w:rPr>
              <w:t>0,0564</w:t>
            </w:r>
          </w:p>
        </w:tc>
      </w:tr>
    </w:tbl>
    <w:p w14:paraId="16891EFE" w14:textId="77777777" w:rsidR="00B52229" w:rsidRPr="00E60B1D" w:rsidRDefault="00B52229" w:rsidP="00B52229">
      <w:pPr>
        <w:rPr>
          <w:sz w:val="20"/>
          <w:lang w:eastAsia="en-US"/>
        </w:rPr>
      </w:pPr>
      <w:r w:rsidRPr="00E60B1D">
        <w:rPr>
          <w:sz w:val="20"/>
          <w:lang w:eastAsia="en-US"/>
        </w:rPr>
        <w:t>*</w:t>
      </w:r>
      <w:r>
        <w:rPr>
          <w:sz w:val="20"/>
          <w:lang w:eastAsia="en-US"/>
        </w:rPr>
        <w:t xml:space="preserve"> По данным проекта ПГ ТЭЦ</w:t>
      </w:r>
    </w:p>
    <w:p w14:paraId="2473350F" w14:textId="05578871" w:rsidR="003B505C" w:rsidRPr="00E60B1D" w:rsidRDefault="003B505C" w:rsidP="003B505C">
      <w:pPr>
        <w:pStyle w:val="Maximyz0"/>
        <w:ind w:firstLine="0"/>
        <w:rPr>
          <w:sz w:val="20"/>
          <w:lang w:eastAsia="en-US"/>
        </w:rPr>
      </w:pPr>
    </w:p>
    <w:p w14:paraId="67C35A00" w14:textId="45424E82" w:rsidR="002A6A4F" w:rsidRDefault="002A6A4F" w:rsidP="00913D53">
      <w:pPr>
        <w:pStyle w:val="Maximyz0"/>
        <w:sectPr w:rsidR="002A6A4F" w:rsidSect="00B52229">
          <w:pgSz w:w="16838" w:h="11906" w:orient="landscape"/>
          <w:pgMar w:top="1701" w:right="851" w:bottom="851" w:left="851" w:header="709" w:footer="709" w:gutter="0"/>
          <w:cols w:space="708"/>
          <w:docGrid w:linePitch="360"/>
        </w:sectPr>
      </w:pPr>
      <w:r w:rsidRPr="00DE11FA">
        <w:t>Величин</w:t>
      </w:r>
      <w:r>
        <w:t>ы</w:t>
      </w:r>
      <w:r w:rsidRPr="00DE11FA">
        <w:t xml:space="preserve"> тепловых потерь тепловой мощности в тепловых сетях </w:t>
      </w:r>
      <w:r>
        <w:t>предоставлены теплоснабжающей организацией</w:t>
      </w:r>
      <w:r w:rsidRPr="00DE11FA">
        <w:t xml:space="preserve">. Присоединенная тепловая нагрузка является суммарной </w:t>
      </w:r>
      <w:r w:rsidRPr="009A1134">
        <w:t>величиной договорных тепловых нагрузок потребителей тепловой зоны.</w:t>
      </w:r>
    </w:p>
    <w:p w14:paraId="77B2BC89" w14:textId="64A3023D" w:rsidR="008855C4" w:rsidRDefault="009A1134" w:rsidP="001B70A7">
      <w:pPr>
        <w:pStyle w:val="21"/>
      </w:pPr>
      <w:bookmarkStart w:id="167" w:name="_Toc40639155"/>
      <w:r w:rsidRPr="009A1134">
        <w:lastRenderedPageBreak/>
        <w:t>Резервов и дефицитов тепловой мощности нетто по каждому источнику тепловой энергии и выводам тепловой мощности</w:t>
      </w:r>
      <w:r>
        <w:t xml:space="preserve"> от источников тепловой энергии</w:t>
      </w:r>
      <w:bookmarkEnd w:id="167"/>
    </w:p>
    <w:p w14:paraId="1A6D23FF" w14:textId="346A1DBE" w:rsidR="000D06A6" w:rsidRDefault="000D06A6" w:rsidP="000D06A6">
      <w:pPr>
        <w:pStyle w:val="Maximyz0"/>
        <w:rPr>
          <w:lang w:eastAsia="en-US"/>
        </w:rPr>
      </w:pPr>
      <w:r w:rsidRPr="006C1C7E">
        <w:rPr>
          <w:lang w:eastAsia="en-US"/>
        </w:rPr>
        <w:t>Резерв</w:t>
      </w:r>
      <w:r>
        <w:rPr>
          <w:lang w:eastAsia="en-US"/>
        </w:rPr>
        <w:t>ы</w:t>
      </w:r>
      <w:r w:rsidRPr="006C1C7E">
        <w:rPr>
          <w:lang w:eastAsia="en-US"/>
        </w:rPr>
        <w:t xml:space="preserve"> и дефицит</w:t>
      </w:r>
      <w:r>
        <w:rPr>
          <w:lang w:eastAsia="en-US"/>
        </w:rPr>
        <w:t>ы</w:t>
      </w:r>
      <w:r w:rsidRPr="006C1C7E">
        <w:rPr>
          <w:lang w:eastAsia="en-US"/>
        </w:rPr>
        <w:t xml:space="preserve"> тепловой мощности нетто по каждому источнику тепловой энергии и выводам тепловой мощности от источников тепловой энерги</w:t>
      </w:r>
      <w:r>
        <w:rPr>
          <w:lang w:eastAsia="en-US"/>
        </w:rPr>
        <w:t xml:space="preserve">и приведены в главе 4 Обосновывающих материалов схемы теплоснабжения </w:t>
      </w:r>
      <w:r w:rsidR="007250A6">
        <w:rPr>
          <w:lang w:eastAsia="en-US"/>
        </w:rPr>
        <w:t>Родниковского городского поселения</w:t>
      </w:r>
      <w:r>
        <w:rPr>
          <w:lang w:eastAsia="en-US"/>
        </w:rPr>
        <w:t>.</w:t>
      </w:r>
    </w:p>
    <w:p w14:paraId="75C66E2E" w14:textId="77777777" w:rsidR="001B70A7" w:rsidRDefault="001B70A7" w:rsidP="000D06A6">
      <w:pPr>
        <w:pStyle w:val="Maximyz0"/>
        <w:rPr>
          <w:lang w:eastAsia="en-US"/>
        </w:rPr>
      </w:pPr>
    </w:p>
    <w:p w14:paraId="75E0DF1D" w14:textId="2EE1F455" w:rsidR="002341E1" w:rsidRDefault="002341E1" w:rsidP="002341E1">
      <w:pPr>
        <w:pStyle w:val="21"/>
      </w:pPr>
      <w:bookmarkStart w:id="168" w:name="_Toc40639156"/>
      <w:bookmarkStart w:id="169" w:name="_Toc352234958"/>
      <w:r>
        <w:t>Описание гидравлических режимов, обеспечивающих передачу тепловой энергии</w:t>
      </w:r>
      <w:bookmarkEnd w:id="168"/>
    </w:p>
    <w:p w14:paraId="72F76F2A" w14:textId="3E165373" w:rsidR="001C4172" w:rsidRDefault="001C4172" w:rsidP="001B70A7">
      <w:pPr>
        <w:pStyle w:val="Maximyz0"/>
        <w:rPr>
          <w:lang w:eastAsia="en-US"/>
        </w:rPr>
      </w:pPr>
      <w:r>
        <w:rPr>
          <w:lang w:eastAsia="en-US"/>
        </w:rPr>
        <w:t xml:space="preserve">Гидравлический расчет системы теплоснабжения </w:t>
      </w:r>
      <w:r w:rsidR="007250A6">
        <w:rPr>
          <w:lang w:eastAsia="en-US"/>
        </w:rPr>
        <w:t>Родниковского городского поселения</w:t>
      </w:r>
      <w:r w:rsidR="00A16EA3">
        <w:rPr>
          <w:lang w:eastAsia="en-US"/>
        </w:rPr>
        <w:t xml:space="preserve"> </w:t>
      </w:r>
      <w:r>
        <w:rPr>
          <w:lang w:eastAsia="en-US"/>
        </w:rPr>
        <w:t xml:space="preserve">выполнен с применением </w:t>
      </w:r>
      <w:r w:rsidR="00E12298">
        <w:rPr>
          <w:lang w:eastAsia="en-US"/>
        </w:rPr>
        <w:t>электронной модели системы теплоснабжения,</w:t>
      </w:r>
      <w:r>
        <w:rPr>
          <w:lang w:eastAsia="en-US"/>
        </w:rPr>
        <w:t xml:space="preserve"> </w:t>
      </w:r>
      <w:r w:rsidR="00C8051F">
        <w:rPr>
          <w:lang w:eastAsia="en-US"/>
        </w:rPr>
        <w:t>построенной</w:t>
      </w:r>
      <w:r>
        <w:rPr>
          <w:lang w:eastAsia="en-US"/>
        </w:rPr>
        <w:t xml:space="preserve"> на базе геоинформационной системы «</w:t>
      </w:r>
      <w:r>
        <w:rPr>
          <w:lang w:val="en-US" w:eastAsia="en-US"/>
        </w:rPr>
        <w:t>ZULU</w:t>
      </w:r>
      <w:r w:rsidRPr="00967CC3">
        <w:rPr>
          <w:lang w:eastAsia="en-US"/>
        </w:rPr>
        <w:t xml:space="preserve"> 7.0</w:t>
      </w:r>
      <w:r>
        <w:rPr>
          <w:lang w:eastAsia="en-US"/>
        </w:rPr>
        <w:t>»</w:t>
      </w:r>
      <w:r w:rsidRPr="00967CC3">
        <w:rPr>
          <w:lang w:eastAsia="en-US"/>
        </w:rPr>
        <w:t xml:space="preserve"> с применением программно-расчетного комплекса </w:t>
      </w:r>
      <w:r>
        <w:rPr>
          <w:lang w:eastAsia="en-US"/>
        </w:rPr>
        <w:t>«ZULU THERMO 7.0». Результаты расчетов и описание существующих гидравлических режимов отражены в главе 3 Обосновывающих материалов «Электронная модель системы теплоснабжения».</w:t>
      </w:r>
    </w:p>
    <w:p w14:paraId="4EF8A3D8" w14:textId="7DA71690" w:rsidR="002341E1" w:rsidRDefault="002341E1" w:rsidP="001B70A7">
      <w:pPr>
        <w:tabs>
          <w:tab w:val="left" w:pos="1236"/>
        </w:tabs>
        <w:rPr>
          <w:lang w:eastAsia="en-US"/>
        </w:rPr>
      </w:pPr>
    </w:p>
    <w:p w14:paraId="4F816CD3" w14:textId="2972175A" w:rsidR="009A1134" w:rsidRDefault="009A1134" w:rsidP="00C8051F">
      <w:pPr>
        <w:pStyle w:val="21"/>
      </w:pPr>
      <w:bookmarkStart w:id="170" w:name="_Toc40639157"/>
      <w:r w:rsidRPr="008C18D4">
        <w:t>Причины возникновения дефицитов тепловой мощности и последствий влияния дефицитов на качество теплоснабжения</w:t>
      </w:r>
      <w:bookmarkEnd w:id="170"/>
    </w:p>
    <w:p w14:paraId="7DCFFDBF" w14:textId="5EBFA8ED" w:rsidR="001B70A7" w:rsidRDefault="00C8051F" w:rsidP="00827EDD">
      <w:pPr>
        <w:pStyle w:val="Maximyz0"/>
      </w:pPr>
      <w:r>
        <w:t xml:space="preserve">На </w:t>
      </w:r>
      <w:r w:rsidRPr="00C8051F">
        <w:t>котельн</w:t>
      </w:r>
      <w:r w:rsidR="00D35843">
        <w:t xml:space="preserve">ой </w:t>
      </w:r>
      <w:r w:rsidR="00827EDD" w:rsidRPr="00827EDD">
        <w:t>Детского сада №9 «Солнышко»</w:t>
      </w:r>
      <w:r w:rsidRPr="00C8051F">
        <w:t xml:space="preserve"> </w:t>
      </w:r>
      <w:r w:rsidR="007250A6">
        <w:t>Родниковского городского поселения</w:t>
      </w:r>
      <w:r w:rsidRPr="00C8051F">
        <w:t xml:space="preserve"> </w:t>
      </w:r>
      <w:r w:rsidR="00D35843">
        <w:t>наблюдается незначительный</w:t>
      </w:r>
      <w:r w:rsidRPr="00C8051F">
        <w:t xml:space="preserve"> дефицит тепловой энергии</w:t>
      </w:r>
      <w:r w:rsidR="00D35843">
        <w:t>, практически не влияющий на качество теплоснабжения</w:t>
      </w:r>
      <w:r w:rsidRPr="00C8051F">
        <w:t>.</w:t>
      </w:r>
    </w:p>
    <w:p w14:paraId="0925FFFE" w14:textId="77777777" w:rsidR="008E765F" w:rsidRPr="007235CA" w:rsidRDefault="008E765F" w:rsidP="00C8051F">
      <w:pPr>
        <w:pStyle w:val="Maximyz0"/>
      </w:pPr>
    </w:p>
    <w:p w14:paraId="2D1C860E" w14:textId="77777777" w:rsidR="009A1134" w:rsidRDefault="009A1134" w:rsidP="00C8051F">
      <w:pPr>
        <w:pStyle w:val="21"/>
      </w:pPr>
      <w:bookmarkStart w:id="171" w:name="_Toc40639158"/>
      <w: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71"/>
    </w:p>
    <w:p w14:paraId="3A4F9337" w14:textId="0C6ECF2B" w:rsidR="009A1134" w:rsidRDefault="008E3385" w:rsidP="008E3385">
      <w:pPr>
        <w:pStyle w:val="Maximyz0"/>
      </w:pPr>
      <w:r>
        <w:t xml:space="preserve">Резервы тепловой мощности нетто источников тепловой энергии Родниковского городского поселения представлены в таблице </w:t>
      </w:r>
      <w:r>
        <w:fldChar w:fldCharType="begin"/>
      </w:r>
      <w:r>
        <w:instrText xml:space="preserve"> REF _Ref40532391 \h  \* MERGEFORMAT </w:instrText>
      </w:r>
      <w:r>
        <w:fldChar w:fldCharType="separate"/>
      </w:r>
      <w:r w:rsidR="00B53B84" w:rsidRPr="00B53B84">
        <w:rPr>
          <w:vanish/>
        </w:rPr>
        <w:t xml:space="preserve">Таблица </w:t>
      </w:r>
      <w:r w:rsidR="00B53B84">
        <w:rPr>
          <w:noProof/>
        </w:rPr>
        <w:t>6</w:t>
      </w:r>
      <w:r w:rsidR="00B53B84">
        <w:t>.</w:t>
      </w:r>
      <w:r w:rsidR="00B53B84">
        <w:rPr>
          <w:noProof/>
        </w:rPr>
        <w:t>1</w:t>
      </w:r>
      <w:r>
        <w:fldChar w:fldCharType="end"/>
      </w:r>
      <w:r w:rsidR="00C8051F">
        <w:t>.</w:t>
      </w:r>
    </w:p>
    <w:p w14:paraId="19CF6D70" w14:textId="6852E11C" w:rsidR="009A1134" w:rsidRPr="00F770A4" w:rsidRDefault="009A1134" w:rsidP="001B4AA1">
      <w:pPr>
        <w:pStyle w:val="Maximyz0"/>
        <w:rPr>
          <w:lang w:eastAsia="en-US"/>
        </w:rPr>
      </w:pPr>
    </w:p>
    <w:p w14:paraId="6D5F6E27" w14:textId="77777777" w:rsidR="009A1134" w:rsidRPr="009A1134" w:rsidRDefault="009A1134" w:rsidP="001B4AA1">
      <w:pPr>
        <w:rPr>
          <w:lang w:eastAsia="en-US"/>
        </w:rPr>
        <w:sectPr w:rsidR="009A1134" w:rsidRPr="009A1134" w:rsidSect="00A8528A">
          <w:pgSz w:w="11906" w:h="16838"/>
          <w:pgMar w:top="1134" w:right="850" w:bottom="1134" w:left="1701" w:header="709" w:footer="709" w:gutter="0"/>
          <w:cols w:space="708"/>
          <w:docGrid w:linePitch="360"/>
        </w:sectPr>
      </w:pPr>
    </w:p>
    <w:p w14:paraId="305DD067" w14:textId="0823C06B" w:rsidR="00C2547D" w:rsidRPr="00837F8A" w:rsidRDefault="00C2547D" w:rsidP="001A38BF">
      <w:pPr>
        <w:pStyle w:val="18"/>
        <w:rPr>
          <w:lang w:val="ru-RU"/>
        </w:rPr>
      </w:pPr>
      <w:bookmarkStart w:id="172" w:name="_Toc40639159"/>
      <w:r w:rsidRPr="00837F8A">
        <w:rPr>
          <w:lang w:val="ru-RU"/>
        </w:rPr>
        <w:lastRenderedPageBreak/>
        <w:t>Часть</w:t>
      </w:r>
      <w:r w:rsidR="00E85C22" w:rsidRPr="00837F8A">
        <w:rPr>
          <w:lang w:val="ru-RU"/>
        </w:rPr>
        <w:t>.</w:t>
      </w:r>
      <w:r w:rsidRPr="00837F8A">
        <w:rPr>
          <w:lang w:val="ru-RU"/>
        </w:rPr>
        <w:t xml:space="preserve"> Балансы теплоносителя</w:t>
      </w:r>
      <w:bookmarkEnd w:id="169"/>
      <w:bookmarkEnd w:id="172"/>
    </w:p>
    <w:p w14:paraId="4223AADD" w14:textId="126D1439" w:rsidR="00837F8A" w:rsidRPr="00BE41FB" w:rsidRDefault="00837F8A" w:rsidP="001A38BF">
      <w:pPr>
        <w:pStyle w:val="Maximyz0"/>
      </w:pPr>
      <w:r>
        <w:t>Б</w:t>
      </w:r>
      <w:r w:rsidRPr="00BE41FB">
        <w:t xml:space="preserve">алансы теплоносителя разрабатываются в соответствии </w:t>
      </w:r>
      <w:r w:rsidR="00113995" w:rsidRPr="00BE41FB">
        <w:t xml:space="preserve">пунктом </w:t>
      </w:r>
      <w:r w:rsidR="00113995">
        <w:t>9</w:t>
      </w:r>
      <w:r w:rsidRPr="00BE41FB">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6D5EC1FD" w14:textId="77777777" w:rsidR="00837F8A" w:rsidRPr="00BE41FB" w:rsidRDefault="00837F8A" w:rsidP="001A38BF">
      <w:pPr>
        <w:pStyle w:val="Maximyz0"/>
      </w:pPr>
      <w:r w:rsidRPr="00BE41FB">
        <w:t xml:space="preserve">В результате разработки в соответствии с вышеуказанными пунктами должны быть решены следующие задачи: </w:t>
      </w:r>
    </w:p>
    <w:p w14:paraId="674501B7" w14:textId="77777777" w:rsidR="00837F8A" w:rsidRDefault="00837F8A" w:rsidP="001A38BF">
      <w:pPr>
        <w:pStyle w:val="Maximyz0"/>
      </w:pPr>
      <w:r w:rsidRPr="00BE41FB">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5D5FBE98" w14:textId="77777777" w:rsidR="00837F8A" w:rsidRPr="00A62A8F" w:rsidRDefault="00837F8A" w:rsidP="001A38BF">
      <w:pPr>
        <w:pStyle w:val="Maximyz0"/>
        <w:rPr>
          <w:lang w:eastAsia="en-US"/>
        </w:rPr>
      </w:pPr>
      <w:r>
        <w:t xml:space="preserve">- </w:t>
      </w:r>
      <w:r w:rsidRPr="00BE41FB">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3D1FA363" w14:textId="77777777" w:rsidR="00837F8A" w:rsidRPr="00A62A8F" w:rsidRDefault="00837F8A" w:rsidP="001A38BF">
      <w:pPr>
        <w:rPr>
          <w:lang w:eastAsia="en-US"/>
        </w:rPr>
      </w:pPr>
    </w:p>
    <w:p w14:paraId="01CBE276" w14:textId="7B3E024B" w:rsidR="00837F8A" w:rsidRDefault="008E3385" w:rsidP="001A38BF">
      <w:pPr>
        <w:pStyle w:val="21"/>
      </w:pPr>
      <w:bookmarkStart w:id="173" w:name="_Toc352234925"/>
      <w:bookmarkStart w:id="174" w:name="_Toc370821107"/>
      <w:bookmarkStart w:id="175" w:name="_Toc40639160"/>
      <w:r>
        <w:t>Существующие</w:t>
      </w:r>
      <w:r w:rsidR="00837F8A">
        <w:t xml:space="preserve">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73"/>
      <w:bookmarkEnd w:id="174"/>
      <w:bookmarkEnd w:id="175"/>
    </w:p>
    <w:p w14:paraId="05BB8603" w14:textId="256DD677" w:rsidR="00837F8A" w:rsidRPr="00FD16D7" w:rsidRDefault="008E3385" w:rsidP="001A38BF">
      <w:pPr>
        <w:pStyle w:val="Maximyz0"/>
      </w:pPr>
      <w:r>
        <w:t>Существующие</w:t>
      </w:r>
      <w:r w:rsidR="00837F8A" w:rsidRPr="00FD16D7">
        <w:t xml:space="preserve">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0610DCF7" w14:textId="5A644FE8" w:rsidR="00837F8A" w:rsidRPr="00FD16D7" w:rsidRDefault="00837F8A" w:rsidP="001A38BF">
      <w:pPr>
        <w:pStyle w:val="Maximyz0"/>
        <w:numPr>
          <w:ilvl w:val="0"/>
          <w:numId w:val="10"/>
        </w:numPr>
        <w:ind w:left="709" w:hanging="709"/>
      </w:pPr>
      <w:r w:rsidRPr="00FD16D7">
        <w:t xml:space="preserve">для водяных тепловых сетей принято качественное регулирование отпуска теплоты по совмещенной нагрузке отопления и горячего водоснабжения согласно </w:t>
      </w:r>
      <w:r w:rsidR="00E12298" w:rsidRPr="00FD16D7">
        <w:t>графику изменения температуры воды,</w:t>
      </w:r>
      <w:r w:rsidRPr="00FD16D7">
        <w:t xml:space="preserve"> в зависимости от температуры наружного воздуха;</w:t>
      </w:r>
    </w:p>
    <w:p w14:paraId="4FF998DB" w14:textId="77777777" w:rsidR="00837F8A" w:rsidRPr="00FD16D7" w:rsidRDefault="00837F8A" w:rsidP="001A38BF">
      <w:pPr>
        <w:pStyle w:val="Maximyz0"/>
        <w:numPr>
          <w:ilvl w:val="0"/>
          <w:numId w:val="10"/>
        </w:numPr>
        <w:ind w:left="709" w:hanging="709"/>
      </w:pPr>
      <w:r w:rsidRPr="00FD16D7">
        <w:t>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w:t>
      </w:r>
      <w:r>
        <w:t xml:space="preserve"> </w:t>
      </w:r>
      <w:r w:rsidRPr="00FD16D7">
        <w:t xml:space="preserve">по наладке гидравлических режимов тепловых сетей; </w:t>
      </w:r>
    </w:p>
    <w:p w14:paraId="3569EFCA" w14:textId="77777777" w:rsidR="00837F8A" w:rsidRPr="00FD16D7" w:rsidRDefault="00837F8A" w:rsidP="001A38BF">
      <w:pPr>
        <w:pStyle w:val="Maximyz0"/>
        <w:numPr>
          <w:ilvl w:val="0"/>
          <w:numId w:val="10"/>
        </w:numPr>
        <w:ind w:left="709" w:hanging="709"/>
      </w:pPr>
      <w:r w:rsidRPr="00FD16D7">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3C20F059" w14:textId="77777777" w:rsidR="00837F8A" w:rsidRPr="00BE41FB" w:rsidRDefault="00837F8A" w:rsidP="001A38BF">
      <w:pPr>
        <w:pStyle w:val="Maximyz0"/>
        <w:numPr>
          <w:ilvl w:val="0"/>
          <w:numId w:val="10"/>
        </w:numPr>
        <w:ind w:left="709" w:hanging="709"/>
      </w:pPr>
      <w:r w:rsidRPr="00FD16D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w:t>
      </w:r>
      <w:r w:rsidRPr="00A62A8F">
        <w:t>независимой схеме</w:t>
      </w:r>
      <w:r w:rsidRPr="00FD16D7">
        <w:t xml:space="preserve"> присоединения систем отопления потребителей и закрытой схеме присоединения систем горячего водоснабжения через индивидуальные тепловые пункты.</w:t>
      </w:r>
      <w:r w:rsidRPr="00BE41FB">
        <w:t xml:space="preserve"> </w:t>
      </w:r>
    </w:p>
    <w:p w14:paraId="56B1699C" w14:textId="77777777" w:rsidR="00837F8A" w:rsidRPr="00FD16D7" w:rsidRDefault="00837F8A" w:rsidP="001A38BF">
      <w:pPr>
        <w:pStyle w:val="Maximyz0"/>
      </w:pPr>
    </w:p>
    <w:p w14:paraId="6F2D795C" w14:textId="77777777" w:rsidR="00837F8A" w:rsidRDefault="00837F8A" w:rsidP="001A38BF">
      <w:pPr>
        <w:rPr>
          <w:lang w:eastAsia="en-US"/>
        </w:rPr>
      </w:pPr>
    </w:p>
    <w:p w14:paraId="38B6434F" w14:textId="77777777" w:rsidR="002A6A4F" w:rsidRDefault="002A6A4F" w:rsidP="002A6A4F">
      <w:pPr>
        <w:pStyle w:val="Maximyz0"/>
        <w:rPr>
          <w:lang w:eastAsia="en-US"/>
        </w:rPr>
      </w:pPr>
      <w:r>
        <w:rPr>
          <w:lang w:eastAsia="en-US"/>
        </w:rPr>
        <w:lastRenderedPageBreak/>
        <w:t xml:space="preserve">Для обеспечения необходимого водно-химического режима эксплуатации ПГ ТЭЦ в проекте предусматриваются вновь сооружаемые установки: </w:t>
      </w:r>
    </w:p>
    <w:p w14:paraId="4340F302" w14:textId="77777777" w:rsidR="002A6A4F" w:rsidRDefault="002A6A4F" w:rsidP="002A6A4F">
      <w:pPr>
        <w:pStyle w:val="Maximyz0"/>
        <w:rPr>
          <w:lang w:eastAsia="en-US"/>
        </w:rPr>
      </w:pPr>
      <w:r>
        <w:rPr>
          <w:lang w:eastAsia="en-US"/>
        </w:rPr>
        <w:t xml:space="preserve">− установка подготовки воды для подпитки паровых котлов и котлов утилизаторов; </w:t>
      </w:r>
    </w:p>
    <w:p w14:paraId="2DB76E3E" w14:textId="77777777" w:rsidR="002A6A4F" w:rsidRDefault="002A6A4F" w:rsidP="002A6A4F">
      <w:pPr>
        <w:pStyle w:val="Maximyz0"/>
        <w:rPr>
          <w:lang w:eastAsia="en-US"/>
        </w:rPr>
      </w:pPr>
      <w:r>
        <w:rPr>
          <w:lang w:eastAsia="en-US"/>
        </w:rPr>
        <w:t xml:space="preserve">− установка коррекционной обработки воды и щелочения котлов. </w:t>
      </w:r>
    </w:p>
    <w:p w14:paraId="710D042E" w14:textId="77777777" w:rsidR="002A6A4F" w:rsidRDefault="002A6A4F" w:rsidP="002A6A4F">
      <w:pPr>
        <w:pStyle w:val="Maximyz0"/>
        <w:rPr>
          <w:lang w:eastAsia="en-US"/>
        </w:rPr>
      </w:pPr>
      <w:r>
        <w:rPr>
          <w:lang w:eastAsia="en-US"/>
        </w:rPr>
        <w:t xml:space="preserve">В качестве исходной воды для водоподготовительных установок используется вода р. Парша, очищенная на существующих осветлителях предприятия, до качества питьевой водопроводной воды. </w:t>
      </w:r>
    </w:p>
    <w:p w14:paraId="1B6659BD" w14:textId="77777777" w:rsidR="002A6A4F" w:rsidRDefault="002A6A4F" w:rsidP="002A6A4F">
      <w:pPr>
        <w:pStyle w:val="Maximyz0"/>
        <w:rPr>
          <w:lang w:eastAsia="en-US"/>
        </w:rPr>
      </w:pPr>
      <w:r>
        <w:rPr>
          <w:lang w:eastAsia="en-US"/>
        </w:rPr>
        <w:t xml:space="preserve">Схема подготовки воды для подпитки паровых, котлов котлов-утилизаторов и для восполнения потерь в контуре мокрой вентиляционной градирни: двухступенчатое Na-катионирование. Общая жесткость умягченной воды на выходе с установки составит 10 мкг-экв/кг, что соответствует нормам качества питательной воды котлов. </w:t>
      </w:r>
    </w:p>
    <w:p w14:paraId="408D7968" w14:textId="77777777" w:rsidR="002A6A4F" w:rsidRDefault="002A6A4F" w:rsidP="002A6A4F">
      <w:pPr>
        <w:pStyle w:val="Maximyz0"/>
        <w:rPr>
          <w:lang w:eastAsia="en-US"/>
        </w:rPr>
      </w:pPr>
      <w:r>
        <w:rPr>
          <w:lang w:eastAsia="en-US"/>
        </w:rPr>
        <w:t xml:space="preserve">Для защиты питательного тракта от углекислотной коррозии предусматривается аминирование питательной воды устанавливаемых котлов. Для предотвращения кальциевой накипи в котлах предусматривается установка фосфатирования котловой воды. В состав установок входит все оборудование, необходимое для приготовления и дозирования реагентов. </w:t>
      </w:r>
    </w:p>
    <w:p w14:paraId="0E776B24" w14:textId="77777777" w:rsidR="002A6A4F" w:rsidRDefault="002A6A4F" w:rsidP="002A6A4F">
      <w:pPr>
        <w:pStyle w:val="Maximyz0"/>
        <w:rPr>
          <w:lang w:eastAsia="en-US"/>
        </w:rPr>
      </w:pPr>
      <w:r>
        <w:rPr>
          <w:lang w:eastAsia="en-US"/>
        </w:rPr>
        <w:t xml:space="preserve">В связи с тем, что качество конденсата, возвращаемого с производства, соответствует качеству питательной воды котлов, конденсатоочистка проектом не предусматривается. </w:t>
      </w:r>
    </w:p>
    <w:p w14:paraId="68C18663" w14:textId="1CF2259B" w:rsidR="002A6A4F" w:rsidRDefault="00C83460" w:rsidP="002A6A4F">
      <w:pPr>
        <w:pStyle w:val="Maximyz0"/>
        <w:rPr>
          <w:lang w:eastAsia="en-US"/>
        </w:rPr>
      </w:pPr>
      <w:r>
        <w:t>В таблиц</w:t>
      </w:r>
      <w:r w:rsidR="00C866E4">
        <w:t>е</w:t>
      </w:r>
      <w:r w:rsidR="000F378A">
        <w:t xml:space="preserve"> </w:t>
      </w:r>
      <w:r w:rsidR="005E7A8C">
        <w:fldChar w:fldCharType="begin"/>
      </w:r>
      <w:r w:rsidR="005E7A8C">
        <w:instrText xml:space="preserve"> REF _Ref425767996 \h  \* MERGEFORMAT </w:instrText>
      </w:r>
      <w:r w:rsidR="005E7A8C">
        <w:fldChar w:fldCharType="separate"/>
      </w:r>
      <w:r w:rsidR="00B53B84" w:rsidRPr="00B53B84">
        <w:rPr>
          <w:vanish/>
        </w:rPr>
        <w:t xml:space="preserve">Таблица </w:t>
      </w:r>
      <w:r w:rsidR="00B53B84">
        <w:rPr>
          <w:noProof/>
        </w:rPr>
        <w:t>7</w:t>
      </w:r>
      <w:r w:rsidR="00B53B84">
        <w:t>.</w:t>
      </w:r>
      <w:r w:rsidR="00B53B84">
        <w:rPr>
          <w:noProof/>
        </w:rPr>
        <w:t>1</w:t>
      </w:r>
      <w:r w:rsidR="005E7A8C">
        <w:fldChar w:fldCharType="end"/>
      </w:r>
      <w:r>
        <w:t xml:space="preserve"> </w:t>
      </w:r>
      <w:r w:rsidR="000F378A">
        <w:t xml:space="preserve">приведены характеристики водоподготовительных установок котельных </w:t>
      </w:r>
      <w:r w:rsidR="007250A6">
        <w:t>Родниковского городского поселения</w:t>
      </w:r>
      <w:r w:rsidR="005156FE">
        <w:t>.</w:t>
      </w:r>
      <w:r w:rsidR="002A6A4F">
        <w:t xml:space="preserve"> </w:t>
      </w:r>
      <w:r w:rsidR="002A6A4F">
        <w:rPr>
          <w:lang w:eastAsia="en-US"/>
        </w:rPr>
        <w:t xml:space="preserve">Исходной водой химводоочистки котельных является вода питьевого качества </w:t>
      </w:r>
      <w:r w:rsidR="002A6A4F" w:rsidRPr="00F94928">
        <w:rPr>
          <w:lang w:eastAsia="en-US"/>
        </w:rPr>
        <w:t xml:space="preserve">из </w:t>
      </w:r>
      <w:r w:rsidR="002A6A4F">
        <w:rPr>
          <w:lang w:eastAsia="en-US"/>
        </w:rPr>
        <w:t xml:space="preserve">водопровода города и артезианских скважин. </w:t>
      </w:r>
    </w:p>
    <w:p w14:paraId="034FC241" w14:textId="2A1642C2" w:rsidR="000F378A" w:rsidRPr="002A6A4F" w:rsidRDefault="000F378A" w:rsidP="002A6A4F">
      <w:pPr>
        <w:pStyle w:val="Maximyz0"/>
      </w:pPr>
    </w:p>
    <w:p w14:paraId="5A70C7F0" w14:textId="7804AB3F" w:rsidR="004C2918" w:rsidRDefault="004C2918" w:rsidP="00E17DB7">
      <w:pPr>
        <w:pStyle w:val="aff4"/>
        <w:keepNext/>
      </w:pPr>
      <w:bookmarkStart w:id="176" w:name="_Ref425767996"/>
      <w:r>
        <w:t xml:space="preserve">Таблица </w:t>
      </w:r>
      <w:fldSimple w:instr=" STYLEREF 1 \s ">
        <w:r w:rsidR="00B53B84">
          <w:rPr>
            <w:noProof/>
          </w:rPr>
          <w:t>7</w:t>
        </w:r>
      </w:fldSimple>
      <w:r w:rsidR="00E14542">
        <w:t>.</w:t>
      </w:r>
      <w:fldSimple w:instr=" SEQ Таблица \* ARABIC \s 1 ">
        <w:r w:rsidR="00B53B84">
          <w:rPr>
            <w:noProof/>
          </w:rPr>
          <w:t>1</w:t>
        </w:r>
      </w:fldSimple>
      <w:bookmarkEnd w:id="176"/>
      <w:r>
        <w:t xml:space="preserve"> - </w:t>
      </w:r>
      <w:r w:rsidR="00E17DB7">
        <w:t xml:space="preserve">Характеристика водоподготовительных установок </w:t>
      </w:r>
      <w:r w:rsidR="002A6A4F">
        <w:t>источников теплоснабжения</w:t>
      </w:r>
      <w:r w:rsidR="00E17DB7">
        <w:t xml:space="preserve"> </w:t>
      </w:r>
      <w:r w:rsidR="007250A6">
        <w:t>Родниковского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599"/>
        <w:gridCol w:w="1592"/>
        <w:gridCol w:w="1597"/>
        <w:gridCol w:w="2071"/>
      </w:tblGrid>
      <w:tr w:rsidR="002A6A4F" w14:paraId="1269EC26" w14:textId="77777777" w:rsidTr="008E3385">
        <w:trPr>
          <w:trHeight w:val="340"/>
          <w:tblHeader/>
        </w:trPr>
        <w:tc>
          <w:tcPr>
            <w:tcW w:w="260" w:type="pct"/>
            <w:shd w:val="clear" w:color="auto" w:fill="auto"/>
            <w:vAlign w:val="center"/>
            <w:hideMark/>
          </w:tcPr>
          <w:p w14:paraId="54721334" w14:textId="77777777" w:rsidR="002A6A4F" w:rsidRDefault="002A6A4F" w:rsidP="00A516E2">
            <w:pPr>
              <w:jc w:val="center"/>
              <w:rPr>
                <w:color w:val="000000"/>
                <w:sz w:val="20"/>
                <w:szCs w:val="20"/>
              </w:rPr>
            </w:pPr>
            <w:r>
              <w:rPr>
                <w:color w:val="000000"/>
                <w:sz w:val="20"/>
                <w:szCs w:val="20"/>
              </w:rPr>
              <w:t>№ п/п</w:t>
            </w:r>
          </w:p>
        </w:tc>
        <w:tc>
          <w:tcPr>
            <w:tcW w:w="1926" w:type="pct"/>
            <w:shd w:val="clear" w:color="auto" w:fill="auto"/>
            <w:vAlign w:val="center"/>
            <w:hideMark/>
          </w:tcPr>
          <w:p w14:paraId="37578390" w14:textId="77777777" w:rsidR="002A6A4F" w:rsidRDefault="002A6A4F" w:rsidP="00A516E2">
            <w:pPr>
              <w:jc w:val="center"/>
              <w:rPr>
                <w:color w:val="000000"/>
                <w:sz w:val="20"/>
                <w:szCs w:val="20"/>
              </w:rPr>
            </w:pPr>
            <w:r>
              <w:rPr>
                <w:color w:val="000000"/>
                <w:sz w:val="20"/>
                <w:szCs w:val="20"/>
              </w:rPr>
              <w:t>Источник тепловой энергии</w:t>
            </w:r>
          </w:p>
        </w:tc>
        <w:tc>
          <w:tcPr>
            <w:tcW w:w="852" w:type="pct"/>
            <w:shd w:val="clear" w:color="auto" w:fill="auto"/>
            <w:vAlign w:val="center"/>
            <w:hideMark/>
          </w:tcPr>
          <w:p w14:paraId="335F04B4" w14:textId="77777777" w:rsidR="002A6A4F" w:rsidRDefault="002A6A4F" w:rsidP="00A516E2">
            <w:pPr>
              <w:jc w:val="center"/>
              <w:rPr>
                <w:color w:val="000000"/>
                <w:sz w:val="20"/>
                <w:szCs w:val="20"/>
              </w:rPr>
            </w:pPr>
            <w:r w:rsidRPr="00FC7973">
              <w:rPr>
                <w:sz w:val="20"/>
                <w:lang w:eastAsia="en-US"/>
              </w:rPr>
              <w:t>Год ввода в эксплуатацию</w:t>
            </w:r>
            <w:r>
              <w:rPr>
                <w:sz w:val="20"/>
                <w:lang w:eastAsia="en-US"/>
              </w:rPr>
              <w:t>/год реконструкции</w:t>
            </w:r>
          </w:p>
        </w:tc>
        <w:tc>
          <w:tcPr>
            <w:tcW w:w="854" w:type="pct"/>
            <w:shd w:val="clear" w:color="auto" w:fill="auto"/>
            <w:vAlign w:val="center"/>
            <w:hideMark/>
          </w:tcPr>
          <w:p w14:paraId="5F443B9D" w14:textId="77777777" w:rsidR="002A6A4F" w:rsidRDefault="002A6A4F" w:rsidP="00A516E2">
            <w:pPr>
              <w:jc w:val="center"/>
              <w:rPr>
                <w:color w:val="000000"/>
                <w:sz w:val="20"/>
                <w:szCs w:val="20"/>
              </w:rPr>
            </w:pPr>
            <w:r w:rsidRPr="00FC7973">
              <w:rPr>
                <w:sz w:val="20"/>
                <w:lang w:eastAsia="en-US"/>
              </w:rPr>
              <w:t>Тип ВПУ</w:t>
            </w:r>
          </w:p>
        </w:tc>
        <w:tc>
          <w:tcPr>
            <w:tcW w:w="1108" w:type="pct"/>
            <w:shd w:val="clear" w:color="auto" w:fill="auto"/>
            <w:vAlign w:val="center"/>
            <w:hideMark/>
          </w:tcPr>
          <w:p w14:paraId="57AFE826" w14:textId="77777777" w:rsidR="002A6A4F" w:rsidRDefault="002A6A4F" w:rsidP="00A516E2">
            <w:pPr>
              <w:jc w:val="center"/>
              <w:rPr>
                <w:color w:val="000000"/>
                <w:sz w:val="20"/>
                <w:szCs w:val="20"/>
              </w:rPr>
            </w:pPr>
            <w:r w:rsidRPr="00FC7973">
              <w:rPr>
                <w:sz w:val="20"/>
                <w:lang w:eastAsia="en-US"/>
              </w:rPr>
              <w:t>Наличие деаэрационной установки</w:t>
            </w:r>
          </w:p>
        </w:tc>
      </w:tr>
      <w:tr w:rsidR="002A6A4F" w14:paraId="1C5935F2" w14:textId="77777777" w:rsidTr="008E3385">
        <w:trPr>
          <w:trHeight w:val="340"/>
        </w:trPr>
        <w:tc>
          <w:tcPr>
            <w:tcW w:w="260" w:type="pct"/>
            <w:shd w:val="clear" w:color="auto" w:fill="auto"/>
            <w:vAlign w:val="center"/>
            <w:hideMark/>
          </w:tcPr>
          <w:p w14:paraId="04952854" w14:textId="77777777" w:rsidR="002A6A4F" w:rsidRDefault="002A6A4F" w:rsidP="00A516E2">
            <w:pPr>
              <w:jc w:val="center"/>
              <w:rPr>
                <w:color w:val="000000"/>
                <w:sz w:val="20"/>
                <w:szCs w:val="20"/>
              </w:rPr>
            </w:pPr>
            <w:r>
              <w:rPr>
                <w:color w:val="000000"/>
                <w:sz w:val="20"/>
                <w:szCs w:val="20"/>
              </w:rPr>
              <w:t>1</w:t>
            </w:r>
          </w:p>
        </w:tc>
        <w:tc>
          <w:tcPr>
            <w:tcW w:w="1926" w:type="pct"/>
            <w:shd w:val="clear" w:color="auto" w:fill="auto"/>
            <w:vAlign w:val="center"/>
            <w:hideMark/>
          </w:tcPr>
          <w:p w14:paraId="6938CCAB" w14:textId="77777777" w:rsidR="002A6A4F" w:rsidRPr="003F0F4D" w:rsidRDefault="002A6A4F" w:rsidP="00A516E2">
            <w:pPr>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852" w:type="pct"/>
            <w:shd w:val="clear" w:color="auto" w:fill="auto"/>
            <w:vAlign w:val="center"/>
          </w:tcPr>
          <w:p w14:paraId="4310B821" w14:textId="77777777" w:rsidR="002A6A4F" w:rsidRDefault="002A6A4F" w:rsidP="00A516E2">
            <w:pPr>
              <w:jc w:val="center"/>
              <w:rPr>
                <w:color w:val="000000"/>
                <w:sz w:val="20"/>
                <w:szCs w:val="20"/>
              </w:rPr>
            </w:pPr>
            <w:r>
              <w:rPr>
                <w:color w:val="000000"/>
                <w:sz w:val="20"/>
                <w:szCs w:val="20"/>
              </w:rPr>
              <w:t>1977</w:t>
            </w:r>
          </w:p>
        </w:tc>
        <w:tc>
          <w:tcPr>
            <w:tcW w:w="854" w:type="pct"/>
            <w:shd w:val="clear" w:color="auto" w:fill="auto"/>
            <w:vAlign w:val="center"/>
          </w:tcPr>
          <w:p w14:paraId="73749510" w14:textId="45602F0B" w:rsidR="002A6A4F" w:rsidRPr="00827EDD" w:rsidRDefault="008E3385" w:rsidP="00A516E2">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08" w:type="pct"/>
            <w:shd w:val="clear" w:color="auto" w:fill="auto"/>
            <w:vAlign w:val="center"/>
          </w:tcPr>
          <w:p w14:paraId="5A87872A" w14:textId="037066B8" w:rsidR="002A6A4F" w:rsidRDefault="0013351F" w:rsidP="00A516E2">
            <w:pPr>
              <w:jc w:val="center"/>
              <w:rPr>
                <w:color w:val="000000"/>
                <w:sz w:val="20"/>
                <w:szCs w:val="20"/>
              </w:rPr>
            </w:pPr>
            <w:r>
              <w:rPr>
                <w:color w:val="000000"/>
                <w:sz w:val="20"/>
                <w:szCs w:val="20"/>
              </w:rPr>
              <w:t>Химическая деаэрация</w:t>
            </w:r>
          </w:p>
        </w:tc>
      </w:tr>
      <w:tr w:rsidR="008E3385" w14:paraId="50EC96BC" w14:textId="77777777" w:rsidTr="008E3385">
        <w:trPr>
          <w:trHeight w:val="340"/>
        </w:trPr>
        <w:tc>
          <w:tcPr>
            <w:tcW w:w="260" w:type="pct"/>
            <w:shd w:val="clear" w:color="auto" w:fill="auto"/>
            <w:vAlign w:val="center"/>
            <w:hideMark/>
          </w:tcPr>
          <w:p w14:paraId="257736AB" w14:textId="77777777" w:rsidR="008E3385" w:rsidRDefault="008E3385" w:rsidP="008E3385">
            <w:pPr>
              <w:jc w:val="center"/>
              <w:rPr>
                <w:color w:val="000000"/>
                <w:sz w:val="20"/>
                <w:szCs w:val="20"/>
              </w:rPr>
            </w:pPr>
            <w:r>
              <w:rPr>
                <w:color w:val="000000"/>
                <w:sz w:val="20"/>
                <w:szCs w:val="20"/>
              </w:rPr>
              <w:t>2</w:t>
            </w:r>
          </w:p>
        </w:tc>
        <w:tc>
          <w:tcPr>
            <w:tcW w:w="1926" w:type="pct"/>
            <w:shd w:val="clear" w:color="auto" w:fill="auto"/>
            <w:vAlign w:val="center"/>
            <w:hideMark/>
          </w:tcPr>
          <w:p w14:paraId="697908F9" w14:textId="6D8FCDF8" w:rsidR="008E3385" w:rsidRPr="003F0F4D" w:rsidRDefault="008E3385" w:rsidP="008E3385">
            <w:pPr>
              <w:rPr>
                <w:sz w:val="20"/>
                <w:szCs w:val="20"/>
              </w:rPr>
            </w:pPr>
            <w:r>
              <w:rPr>
                <w:color w:val="000000"/>
                <w:sz w:val="20"/>
                <w:szCs w:val="20"/>
              </w:rPr>
              <w:t>ПГ ТЭЦ</w:t>
            </w:r>
          </w:p>
        </w:tc>
        <w:tc>
          <w:tcPr>
            <w:tcW w:w="852" w:type="pct"/>
            <w:shd w:val="clear" w:color="auto" w:fill="auto"/>
            <w:vAlign w:val="center"/>
          </w:tcPr>
          <w:p w14:paraId="635A23E7" w14:textId="77777777" w:rsidR="008E3385" w:rsidRDefault="008E3385" w:rsidP="008E3385">
            <w:pPr>
              <w:jc w:val="center"/>
              <w:rPr>
                <w:color w:val="000000"/>
                <w:sz w:val="20"/>
                <w:szCs w:val="20"/>
              </w:rPr>
            </w:pPr>
            <w:r>
              <w:rPr>
                <w:color w:val="000000"/>
                <w:sz w:val="20"/>
                <w:szCs w:val="20"/>
              </w:rPr>
              <w:t>2013</w:t>
            </w:r>
          </w:p>
        </w:tc>
        <w:tc>
          <w:tcPr>
            <w:tcW w:w="854" w:type="pct"/>
            <w:shd w:val="clear" w:color="auto" w:fill="auto"/>
            <w:vAlign w:val="center"/>
          </w:tcPr>
          <w:p w14:paraId="142040E5" w14:textId="77777777" w:rsidR="008E3385" w:rsidRDefault="008E3385" w:rsidP="008E3385">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08" w:type="pct"/>
            <w:shd w:val="clear" w:color="auto" w:fill="auto"/>
            <w:vAlign w:val="center"/>
          </w:tcPr>
          <w:p w14:paraId="34663ADA" w14:textId="33A5F93F" w:rsidR="008E3385" w:rsidRDefault="008E3385" w:rsidP="008E3385">
            <w:pPr>
              <w:jc w:val="center"/>
              <w:rPr>
                <w:color w:val="000000"/>
                <w:sz w:val="20"/>
                <w:szCs w:val="20"/>
              </w:rPr>
            </w:pPr>
            <w:r>
              <w:rPr>
                <w:color w:val="000000"/>
                <w:sz w:val="20"/>
                <w:szCs w:val="20"/>
              </w:rPr>
              <w:t>ДА 15</w:t>
            </w:r>
          </w:p>
        </w:tc>
      </w:tr>
      <w:tr w:rsidR="008E3385" w14:paraId="04FF1783" w14:textId="77777777" w:rsidTr="008E3385">
        <w:trPr>
          <w:trHeight w:val="340"/>
        </w:trPr>
        <w:tc>
          <w:tcPr>
            <w:tcW w:w="260" w:type="pct"/>
            <w:shd w:val="clear" w:color="auto" w:fill="auto"/>
            <w:vAlign w:val="center"/>
            <w:hideMark/>
          </w:tcPr>
          <w:p w14:paraId="1F5F8676" w14:textId="77777777" w:rsidR="008E3385" w:rsidRDefault="008E3385" w:rsidP="008E3385">
            <w:pPr>
              <w:jc w:val="center"/>
              <w:rPr>
                <w:color w:val="000000"/>
                <w:sz w:val="20"/>
                <w:szCs w:val="20"/>
              </w:rPr>
            </w:pPr>
            <w:r>
              <w:rPr>
                <w:color w:val="000000"/>
                <w:sz w:val="20"/>
                <w:szCs w:val="20"/>
              </w:rPr>
              <w:t>3</w:t>
            </w:r>
          </w:p>
        </w:tc>
        <w:tc>
          <w:tcPr>
            <w:tcW w:w="192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EB62061" w14:textId="77777777" w:rsidR="008E3385" w:rsidRPr="003F0F4D" w:rsidRDefault="008E3385" w:rsidP="008E3385">
            <w:pP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852" w:type="pct"/>
            <w:shd w:val="clear" w:color="auto" w:fill="auto"/>
            <w:vAlign w:val="center"/>
          </w:tcPr>
          <w:p w14:paraId="1C04F5F8" w14:textId="77777777" w:rsidR="008E3385" w:rsidRDefault="008E3385" w:rsidP="008E3385">
            <w:pPr>
              <w:jc w:val="center"/>
              <w:rPr>
                <w:color w:val="000000"/>
                <w:sz w:val="20"/>
                <w:szCs w:val="20"/>
              </w:rPr>
            </w:pPr>
            <w:r>
              <w:rPr>
                <w:color w:val="000000"/>
                <w:sz w:val="20"/>
                <w:szCs w:val="20"/>
              </w:rPr>
              <w:t>1986</w:t>
            </w:r>
          </w:p>
        </w:tc>
        <w:tc>
          <w:tcPr>
            <w:tcW w:w="854" w:type="pct"/>
            <w:shd w:val="clear" w:color="auto" w:fill="auto"/>
            <w:vAlign w:val="center"/>
          </w:tcPr>
          <w:p w14:paraId="055CDE93" w14:textId="77777777" w:rsidR="008E3385" w:rsidRDefault="008E3385" w:rsidP="008E3385">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08" w:type="pct"/>
            <w:shd w:val="clear" w:color="auto" w:fill="auto"/>
            <w:vAlign w:val="center"/>
          </w:tcPr>
          <w:p w14:paraId="56D358B6" w14:textId="1ED32F33" w:rsidR="008E3385" w:rsidRDefault="008E3385" w:rsidP="008E3385">
            <w:pPr>
              <w:jc w:val="center"/>
              <w:rPr>
                <w:color w:val="000000"/>
                <w:sz w:val="20"/>
                <w:szCs w:val="20"/>
              </w:rPr>
            </w:pPr>
            <w:r>
              <w:rPr>
                <w:color w:val="000000"/>
                <w:sz w:val="20"/>
                <w:szCs w:val="20"/>
              </w:rPr>
              <w:t>ДА 100, ДА 300</w:t>
            </w:r>
          </w:p>
        </w:tc>
      </w:tr>
      <w:tr w:rsidR="008E3385" w14:paraId="37FFEE3F" w14:textId="77777777" w:rsidTr="008E3385">
        <w:trPr>
          <w:trHeight w:val="340"/>
        </w:trPr>
        <w:tc>
          <w:tcPr>
            <w:tcW w:w="260" w:type="pct"/>
            <w:shd w:val="clear" w:color="auto" w:fill="auto"/>
            <w:vAlign w:val="center"/>
            <w:hideMark/>
          </w:tcPr>
          <w:p w14:paraId="4935A474" w14:textId="77777777" w:rsidR="008E3385" w:rsidRDefault="008E3385" w:rsidP="008E3385">
            <w:pPr>
              <w:jc w:val="center"/>
              <w:rPr>
                <w:color w:val="000000"/>
                <w:sz w:val="20"/>
                <w:szCs w:val="20"/>
              </w:rPr>
            </w:pPr>
            <w:r>
              <w:rPr>
                <w:color w:val="000000"/>
                <w:sz w:val="20"/>
                <w:szCs w:val="20"/>
              </w:rPr>
              <w:t>4</w:t>
            </w:r>
          </w:p>
        </w:tc>
        <w:tc>
          <w:tcPr>
            <w:tcW w:w="1926" w:type="pct"/>
            <w:tcBorders>
              <w:top w:val="nil"/>
              <w:left w:val="single" w:sz="8" w:space="0" w:color="auto"/>
              <w:bottom w:val="single" w:sz="8" w:space="0" w:color="auto"/>
              <w:right w:val="single" w:sz="8" w:space="0" w:color="auto"/>
            </w:tcBorders>
            <w:shd w:val="clear" w:color="auto" w:fill="auto"/>
            <w:vAlign w:val="center"/>
            <w:hideMark/>
          </w:tcPr>
          <w:p w14:paraId="29F2C1E5" w14:textId="77777777" w:rsidR="008E3385" w:rsidRPr="003F0F4D" w:rsidRDefault="008E3385" w:rsidP="008E3385">
            <w:pPr>
              <w:rPr>
                <w:sz w:val="20"/>
                <w:szCs w:val="20"/>
              </w:rPr>
            </w:pPr>
            <w:r>
              <w:rPr>
                <w:color w:val="000000"/>
                <w:sz w:val="20"/>
                <w:szCs w:val="20"/>
              </w:rPr>
              <w:t xml:space="preserve">Котельная </w:t>
            </w:r>
            <w:r w:rsidRPr="00BA6AD7">
              <w:rPr>
                <w:color w:val="000000"/>
                <w:sz w:val="20"/>
                <w:szCs w:val="20"/>
              </w:rPr>
              <w:t>«Агросервис» №1</w:t>
            </w:r>
          </w:p>
        </w:tc>
        <w:tc>
          <w:tcPr>
            <w:tcW w:w="852" w:type="pct"/>
            <w:shd w:val="clear" w:color="auto" w:fill="auto"/>
            <w:vAlign w:val="center"/>
          </w:tcPr>
          <w:p w14:paraId="61053A2B" w14:textId="77777777" w:rsidR="008E3385" w:rsidRDefault="008E3385" w:rsidP="008E3385">
            <w:pPr>
              <w:jc w:val="center"/>
              <w:rPr>
                <w:color w:val="000000"/>
                <w:sz w:val="20"/>
                <w:szCs w:val="20"/>
              </w:rPr>
            </w:pPr>
            <w:r>
              <w:rPr>
                <w:color w:val="000000"/>
                <w:sz w:val="20"/>
                <w:szCs w:val="20"/>
              </w:rPr>
              <w:t>1978/2007</w:t>
            </w:r>
          </w:p>
        </w:tc>
        <w:tc>
          <w:tcPr>
            <w:tcW w:w="854" w:type="pct"/>
            <w:shd w:val="clear" w:color="auto" w:fill="auto"/>
            <w:vAlign w:val="center"/>
          </w:tcPr>
          <w:p w14:paraId="20956481" w14:textId="77777777" w:rsidR="008E3385" w:rsidRDefault="008E3385" w:rsidP="008E3385">
            <w:pPr>
              <w:jc w:val="center"/>
              <w:rPr>
                <w:color w:val="000000"/>
                <w:sz w:val="20"/>
                <w:szCs w:val="20"/>
              </w:rPr>
            </w:pPr>
            <w:r>
              <w:rPr>
                <w:sz w:val="20"/>
                <w:lang w:val="en-US" w:eastAsia="en-US"/>
              </w:rPr>
              <w:t>II</w:t>
            </w:r>
            <w:r>
              <w:rPr>
                <w:sz w:val="20"/>
                <w:lang w:eastAsia="en-US"/>
              </w:rPr>
              <w:t xml:space="preserve"> ступенчатое </w:t>
            </w:r>
            <w:r>
              <w:rPr>
                <w:sz w:val="20"/>
                <w:lang w:val="en-US" w:eastAsia="en-US"/>
              </w:rPr>
              <w:t>Na</w:t>
            </w:r>
            <w:r>
              <w:rPr>
                <w:sz w:val="20"/>
                <w:lang w:eastAsia="en-US"/>
              </w:rPr>
              <w:t>-</w:t>
            </w:r>
            <w:r>
              <w:rPr>
                <w:sz w:val="20"/>
                <w:lang w:val="en-US" w:eastAsia="en-US"/>
              </w:rPr>
              <w:t xml:space="preserve"> катионирование</w:t>
            </w:r>
          </w:p>
        </w:tc>
        <w:tc>
          <w:tcPr>
            <w:tcW w:w="1108" w:type="pct"/>
            <w:shd w:val="clear" w:color="auto" w:fill="auto"/>
            <w:vAlign w:val="center"/>
          </w:tcPr>
          <w:p w14:paraId="1E3D7D63" w14:textId="299B8DA5" w:rsidR="008E3385" w:rsidRDefault="008E3385" w:rsidP="008E3385">
            <w:pPr>
              <w:jc w:val="center"/>
              <w:rPr>
                <w:color w:val="000000"/>
                <w:sz w:val="20"/>
                <w:szCs w:val="20"/>
              </w:rPr>
            </w:pPr>
            <w:r>
              <w:rPr>
                <w:color w:val="000000"/>
                <w:sz w:val="20"/>
                <w:szCs w:val="20"/>
              </w:rPr>
              <w:t>ДСА 15</w:t>
            </w:r>
          </w:p>
        </w:tc>
      </w:tr>
      <w:tr w:rsidR="002A6A4F" w14:paraId="3044CCE9" w14:textId="77777777" w:rsidTr="008E3385">
        <w:trPr>
          <w:trHeight w:val="340"/>
        </w:trPr>
        <w:tc>
          <w:tcPr>
            <w:tcW w:w="260" w:type="pct"/>
            <w:shd w:val="clear" w:color="auto" w:fill="auto"/>
            <w:vAlign w:val="center"/>
            <w:hideMark/>
          </w:tcPr>
          <w:p w14:paraId="7063B1F6" w14:textId="77777777" w:rsidR="002A6A4F" w:rsidRDefault="002A6A4F" w:rsidP="00A516E2">
            <w:pPr>
              <w:jc w:val="center"/>
              <w:rPr>
                <w:color w:val="000000"/>
                <w:sz w:val="20"/>
                <w:szCs w:val="20"/>
              </w:rPr>
            </w:pPr>
            <w:r>
              <w:rPr>
                <w:color w:val="000000"/>
                <w:sz w:val="20"/>
                <w:szCs w:val="20"/>
              </w:rPr>
              <w:t>5</w:t>
            </w:r>
          </w:p>
        </w:tc>
        <w:tc>
          <w:tcPr>
            <w:tcW w:w="1926" w:type="pct"/>
            <w:tcBorders>
              <w:top w:val="nil"/>
              <w:left w:val="single" w:sz="8" w:space="0" w:color="auto"/>
              <w:bottom w:val="single" w:sz="8" w:space="0" w:color="auto"/>
              <w:right w:val="single" w:sz="8" w:space="0" w:color="auto"/>
            </w:tcBorders>
            <w:shd w:val="clear" w:color="auto" w:fill="auto"/>
            <w:vAlign w:val="center"/>
            <w:hideMark/>
          </w:tcPr>
          <w:p w14:paraId="3BAF2AB8" w14:textId="60562CCD" w:rsidR="002A6A4F" w:rsidRPr="003F0F4D" w:rsidRDefault="002A6A4F" w:rsidP="00A516E2">
            <w:pPr>
              <w:rPr>
                <w:sz w:val="20"/>
                <w:szCs w:val="20"/>
              </w:rPr>
            </w:pPr>
            <w:r>
              <w:rPr>
                <w:color w:val="000000"/>
                <w:sz w:val="20"/>
                <w:szCs w:val="20"/>
              </w:rPr>
              <w:t xml:space="preserve">Котельная </w:t>
            </w:r>
            <w:r w:rsidR="00152F4B">
              <w:rPr>
                <w:color w:val="000000"/>
                <w:sz w:val="20"/>
                <w:szCs w:val="20"/>
              </w:rPr>
              <w:t>ООО «Теплоснаб-Родники»</w:t>
            </w:r>
            <w:r w:rsidR="00877640">
              <w:rPr>
                <w:color w:val="000000"/>
                <w:sz w:val="20"/>
                <w:szCs w:val="20"/>
              </w:rPr>
              <w:t>*</w:t>
            </w:r>
          </w:p>
        </w:tc>
        <w:tc>
          <w:tcPr>
            <w:tcW w:w="852" w:type="pct"/>
            <w:shd w:val="clear" w:color="auto" w:fill="auto"/>
            <w:vAlign w:val="center"/>
          </w:tcPr>
          <w:p w14:paraId="4A06B487" w14:textId="63B8C504" w:rsidR="002A6A4F" w:rsidRDefault="00877640" w:rsidP="00A516E2">
            <w:pPr>
              <w:jc w:val="center"/>
              <w:rPr>
                <w:color w:val="000000"/>
                <w:sz w:val="20"/>
                <w:szCs w:val="20"/>
              </w:rPr>
            </w:pPr>
            <w:r>
              <w:rPr>
                <w:color w:val="000000"/>
                <w:sz w:val="20"/>
                <w:szCs w:val="20"/>
              </w:rPr>
              <w:t>-</w:t>
            </w:r>
          </w:p>
        </w:tc>
        <w:tc>
          <w:tcPr>
            <w:tcW w:w="854" w:type="pct"/>
            <w:shd w:val="clear" w:color="auto" w:fill="auto"/>
            <w:vAlign w:val="center"/>
          </w:tcPr>
          <w:p w14:paraId="7E487728" w14:textId="77777777" w:rsidR="002A6A4F" w:rsidRDefault="002A6A4F" w:rsidP="00A516E2">
            <w:pPr>
              <w:jc w:val="center"/>
              <w:rPr>
                <w:color w:val="000000"/>
                <w:sz w:val="20"/>
                <w:szCs w:val="20"/>
              </w:rPr>
            </w:pPr>
            <w:r>
              <w:rPr>
                <w:color w:val="000000"/>
                <w:sz w:val="20"/>
                <w:szCs w:val="20"/>
              </w:rPr>
              <w:t>-</w:t>
            </w:r>
          </w:p>
        </w:tc>
        <w:tc>
          <w:tcPr>
            <w:tcW w:w="1108" w:type="pct"/>
            <w:shd w:val="clear" w:color="auto" w:fill="auto"/>
            <w:vAlign w:val="center"/>
          </w:tcPr>
          <w:p w14:paraId="3D102AC0" w14:textId="77777777" w:rsidR="002A6A4F" w:rsidRDefault="002A6A4F" w:rsidP="00A516E2">
            <w:pPr>
              <w:jc w:val="center"/>
              <w:rPr>
                <w:color w:val="000000"/>
                <w:sz w:val="20"/>
                <w:szCs w:val="20"/>
              </w:rPr>
            </w:pPr>
            <w:r>
              <w:rPr>
                <w:color w:val="000000"/>
                <w:sz w:val="20"/>
                <w:szCs w:val="20"/>
              </w:rPr>
              <w:t>-</w:t>
            </w:r>
          </w:p>
        </w:tc>
      </w:tr>
      <w:tr w:rsidR="002A6A4F" w14:paraId="2EEB955D" w14:textId="77777777" w:rsidTr="008E3385">
        <w:trPr>
          <w:trHeight w:val="340"/>
        </w:trPr>
        <w:tc>
          <w:tcPr>
            <w:tcW w:w="260" w:type="pct"/>
            <w:shd w:val="clear" w:color="auto" w:fill="auto"/>
            <w:vAlign w:val="center"/>
            <w:hideMark/>
          </w:tcPr>
          <w:p w14:paraId="5A75D338" w14:textId="77777777" w:rsidR="002A6A4F" w:rsidRDefault="002A6A4F" w:rsidP="00A516E2">
            <w:pPr>
              <w:jc w:val="center"/>
              <w:rPr>
                <w:color w:val="000000"/>
                <w:sz w:val="20"/>
                <w:szCs w:val="20"/>
              </w:rPr>
            </w:pPr>
            <w:r>
              <w:rPr>
                <w:color w:val="000000"/>
                <w:sz w:val="20"/>
                <w:szCs w:val="20"/>
              </w:rPr>
              <w:lastRenderedPageBreak/>
              <w:t>6</w:t>
            </w:r>
          </w:p>
        </w:tc>
        <w:tc>
          <w:tcPr>
            <w:tcW w:w="1926" w:type="pct"/>
            <w:tcBorders>
              <w:top w:val="nil"/>
              <w:left w:val="single" w:sz="8" w:space="0" w:color="auto"/>
              <w:bottom w:val="single" w:sz="8" w:space="0" w:color="auto"/>
              <w:right w:val="single" w:sz="8" w:space="0" w:color="auto"/>
            </w:tcBorders>
            <w:shd w:val="clear" w:color="auto" w:fill="auto"/>
            <w:vAlign w:val="center"/>
            <w:hideMark/>
          </w:tcPr>
          <w:p w14:paraId="7534FD9B" w14:textId="77777777" w:rsidR="002A6A4F" w:rsidRDefault="002A6A4F" w:rsidP="00A516E2">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852" w:type="pct"/>
            <w:shd w:val="clear" w:color="auto" w:fill="auto"/>
            <w:vAlign w:val="center"/>
          </w:tcPr>
          <w:p w14:paraId="0CF22397" w14:textId="77777777" w:rsidR="002A6A4F" w:rsidRDefault="002A6A4F" w:rsidP="00A516E2">
            <w:pPr>
              <w:jc w:val="center"/>
              <w:rPr>
                <w:color w:val="000000"/>
                <w:sz w:val="20"/>
                <w:szCs w:val="20"/>
              </w:rPr>
            </w:pPr>
            <w:r>
              <w:rPr>
                <w:color w:val="000000"/>
                <w:sz w:val="20"/>
                <w:szCs w:val="20"/>
              </w:rPr>
              <w:t>-</w:t>
            </w:r>
          </w:p>
        </w:tc>
        <w:tc>
          <w:tcPr>
            <w:tcW w:w="854" w:type="pct"/>
            <w:shd w:val="clear" w:color="auto" w:fill="auto"/>
            <w:vAlign w:val="center"/>
          </w:tcPr>
          <w:p w14:paraId="404C0A22" w14:textId="77777777" w:rsidR="002A6A4F" w:rsidRDefault="002A6A4F" w:rsidP="00A516E2">
            <w:pPr>
              <w:jc w:val="center"/>
              <w:rPr>
                <w:color w:val="000000"/>
                <w:sz w:val="20"/>
                <w:szCs w:val="20"/>
              </w:rPr>
            </w:pPr>
            <w:r>
              <w:rPr>
                <w:color w:val="000000"/>
                <w:sz w:val="20"/>
                <w:szCs w:val="20"/>
              </w:rPr>
              <w:t>-</w:t>
            </w:r>
          </w:p>
        </w:tc>
        <w:tc>
          <w:tcPr>
            <w:tcW w:w="1108" w:type="pct"/>
            <w:shd w:val="clear" w:color="auto" w:fill="auto"/>
            <w:vAlign w:val="center"/>
          </w:tcPr>
          <w:p w14:paraId="402D8F9F" w14:textId="77777777" w:rsidR="002A6A4F" w:rsidRDefault="002A6A4F" w:rsidP="00A516E2">
            <w:pPr>
              <w:jc w:val="center"/>
              <w:rPr>
                <w:color w:val="000000"/>
                <w:sz w:val="20"/>
                <w:szCs w:val="20"/>
              </w:rPr>
            </w:pPr>
            <w:r>
              <w:rPr>
                <w:color w:val="000000"/>
                <w:sz w:val="20"/>
                <w:szCs w:val="20"/>
              </w:rPr>
              <w:t>-</w:t>
            </w:r>
          </w:p>
        </w:tc>
      </w:tr>
      <w:tr w:rsidR="002A6A4F" w14:paraId="3D2F1FFD" w14:textId="77777777" w:rsidTr="008E3385">
        <w:trPr>
          <w:trHeight w:val="340"/>
        </w:trPr>
        <w:tc>
          <w:tcPr>
            <w:tcW w:w="260" w:type="pct"/>
            <w:shd w:val="clear" w:color="auto" w:fill="auto"/>
            <w:vAlign w:val="center"/>
            <w:hideMark/>
          </w:tcPr>
          <w:p w14:paraId="1ECDD905" w14:textId="77777777" w:rsidR="002A6A4F" w:rsidRDefault="002A6A4F" w:rsidP="00A516E2">
            <w:pPr>
              <w:jc w:val="center"/>
              <w:rPr>
                <w:color w:val="000000"/>
                <w:sz w:val="20"/>
                <w:szCs w:val="20"/>
              </w:rPr>
            </w:pPr>
            <w:r>
              <w:rPr>
                <w:color w:val="000000"/>
                <w:sz w:val="20"/>
                <w:szCs w:val="20"/>
              </w:rPr>
              <w:t>7</w:t>
            </w:r>
          </w:p>
        </w:tc>
        <w:tc>
          <w:tcPr>
            <w:tcW w:w="1926" w:type="pct"/>
            <w:tcBorders>
              <w:top w:val="nil"/>
              <w:left w:val="single" w:sz="8" w:space="0" w:color="auto"/>
              <w:bottom w:val="single" w:sz="8" w:space="0" w:color="auto"/>
              <w:right w:val="single" w:sz="8" w:space="0" w:color="auto"/>
            </w:tcBorders>
            <w:shd w:val="clear" w:color="auto" w:fill="auto"/>
            <w:vAlign w:val="center"/>
            <w:hideMark/>
          </w:tcPr>
          <w:p w14:paraId="5A0B4C30" w14:textId="77777777" w:rsidR="002A6A4F" w:rsidRPr="003F0F4D" w:rsidRDefault="002A6A4F" w:rsidP="00A516E2">
            <w:pPr>
              <w:rPr>
                <w:sz w:val="20"/>
                <w:szCs w:val="20"/>
              </w:rPr>
            </w:pPr>
            <w:r>
              <w:rPr>
                <w:color w:val="000000"/>
                <w:sz w:val="20"/>
                <w:szCs w:val="20"/>
              </w:rPr>
              <w:t>К</w:t>
            </w:r>
            <w:r w:rsidRPr="00800E43">
              <w:rPr>
                <w:color w:val="000000"/>
                <w:sz w:val="20"/>
                <w:szCs w:val="20"/>
              </w:rPr>
              <w:t>отельная Школы №3</w:t>
            </w:r>
          </w:p>
        </w:tc>
        <w:tc>
          <w:tcPr>
            <w:tcW w:w="852" w:type="pct"/>
            <w:shd w:val="clear" w:color="auto" w:fill="auto"/>
            <w:vAlign w:val="center"/>
          </w:tcPr>
          <w:p w14:paraId="7E76B031" w14:textId="77777777" w:rsidR="002A6A4F" w:rsidRDefault="002A6A4F" w:rsidP="00A516E2">
            <w:pPr>
              <w:jc w:val="center"/>
              <w:rPr>
                <w:color w:val="000000"/>
                <w:sz w:val="20"/>
                <w:szCs w:val="20"/>
              </w:rPr>
            </w:pPr>
            <w:r>
              <w:rPr>
                <w:color w:val="000000"/>
                <w:sz w:val="20"/>
                <w:szCs w:val="20"/>
              </w:rPr>
              <w:t>-</w:t>
            </w:r>
          </w:p>
        </w:tc>
        <w:tc>
          <w:tcPr>
            <w:tcW w:w="854" w:type="pct"/>
            <w:shd w:val="clear" w:color="auto" w:fill="auto"/>
            <w:vAlign w:val="center"/>
          </w:tcPr>
          <w:p w14:paraId="2A523114" w14:textId="77777777" w:rsidR="002A6A4F" w:rsidRDefault="002A6A4F" w:rsidP="00A516E2">
            <w:pPr>
              <w:jc w:val="center"/>
              <w:rPr>
                <w:color w:val="000000"/>
                <w:sz w:val="20"/>
                <w:szCs w:val="20"/>
              </w:rPr>
            </w:pPr>
            <w:r>
              <w:rPr>
                <w:color w:val="000000"/>
                <w:sz w:val="20"/>
                <w:szCs w:val="20"/>
              </w:rPr>
              <w:t>-</w:t>
            </w:r>
          </w:p>
        </w:tc>
        <w:tc>
          <w:tcPr>
            <w:tcW w:w="1108" w:type="pct"/>
            <w:shd w:val="clear" w:color="auto" w:fill="auto"/>
            <w:vAlign w:val="center"/>
          </w:tcPr>
          <w:p w14:paraId="2E3187AF" w14:textId="77777777" w:rsidR="002A6A4F" w:rsidRDefault="002A6A4F" w:rsidP="00A516E2">
            <w:pPr>
              <w:jc w:val="center"/>
              <w:rPr>
                <w:color w:val="000000"/>
                <w:sz w:val="20"/>
                <w:szCs w:val="20"/>
              </w:rPr>
            </w:pPr>
            <w:r>
              <w:rPr>
                <w:color w:val="000000"/>
                <w:sz w:val="20"/>
                <w:szCs w:val="20"/>
              </w:rPr>
              <w:t>-</w:t>
            </w:r>
          </w:p>
        </w:tc>
      </w:tr>
      <w:tr w:rsidR="002A6A4F" w14:paraId="3A2F4DBB" w14:textId="77777777" w:rsidTr="008E3385">
        <w:trPr>
          <w:trHeight w:val="340"/>
        </w:trPr>
        <w:tc>
          <w:tcPr>
            <w:tcW w:w="260" w:type="pct"/>
            <w:shd w:val="clear" w:color="auto" w:fill="auto"/>
            <w:vAlign w:val="center"/>
            <w:hideMark/>
          </w:tcPr>
          <w:p w14:paraId="53EAF777" w14:textId="77777777" w:rsidR="002A6A4F" w:rsidRDefault="002A6A4F" w:rsidP="00A516E2">
            <w:pPr>
              <w:jc w:val="center"/>
              <w:rPr>
                <w:color w:val="000000"/>
                <w:sz w:val="20"/>
                <w:szCs w:val="20"/>
              </w:rPr>
            </w:pPr>
            <w:r>
              <w:rPr>
                <w:color w:val="000000"/>
                <w:sz w:val="20"/>
                <w:szCs w:val="20"/>
              </w:rPr>
              <w:t>8</w:t>
            </w:r>
          </w:p>
        </w:tc>
        <w:tc>
          <w:tcPr>
            <w:tcW w:w="1926" w:type="pct"/>
            <w:tcBorders>
              <w:top w:val="nil"/>
              <w:left w:val="single" w:sz="8" w:space="0" w:color="auto"/>
              <w:bottom w:val="single" w:sz="8" w:space="0" w:color="auto"/>
              <w:right w:val="single" w:sz="8" w:space="0" w:color="auto"/>
            </w:tcBorders>
            <w:shd w:val="clear" w:color="auto" w:fill="auto"/>
            <w:vAlign w:val="center"/>
            <w:hideMark/>
          </w:tcPr>
          <w:p w14:paraId="78245FCD" w14:textId="77777777" w:rsidR="002A6A4F" w:rsidRDefault="002A6A4F" w:rsidP="00A516E2">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852" w:type="pct"/>
            <w:shd w:val="clear" w:color="auto" w:fill="auto"/>
            <w:vAlign w:val="center"/>
          </w:tcPr>
          <w:p w14:paraId="267C37EE" w14:textId="77777777" w:rsidR="002A6A4F" w:rsidRDefault="002A6A4F" w:rsidP="00A516E2">
            <w:pPr>
              <w:jc w:val="center"/>
              <w:rPr>
                <w:color w:val="000000"/>
                <w:sz w:val="20"/>
                <w:szCs w:val="20"/>
              </w:rPr>
            </w:pPr>
            <w:r>
              <w:rPr>
                <w:color w:val="000000"/>
                <w:sz w:val="20"/>
                <w:szCs w:val="20"/>
              </w:rPr>
              <w:t>-</w:t>
            </w:r>
          </w:p>
        </w:tc>
        <w:tc>
          <w:tcPr>
            <w:tcW w:w="854" w:type="pct"/>
            <w:shd w:val="clear" w:color="auto" w:fill="auto"/>
            <w:vAlign w:val="center"/>
          </w:tcPr>
          <w:p w14:paraId="067A7411" w14:textId="77777777" w:rsidR="002A6A4F" w:rsidRDefault="002A6A4F" w:rsidP="00A516E2">
            <w:pPr>
              <w:jc w:val="center"/>
              <w:rPr>
                <w:color w:val="000000"/>
                <w:sz w:val="20"/>
                <w:szCs w:val="20"/>
              </w:rPr>
            </w:pPr>
            <w:r>
              <w:rPr>
                <w:color w:val="000000"/>
                <w:sz w:val="20"/>
                <w:szCs w:val="20"/>
              </w:rPr>
              <w:t>-</w:t>
            </w:r>
          </w:p>
        </w:tc>
        <w:tc>
          <w:tcPr>
            <w:tcW w:w="1108" w:type="pct"/>
            <w:shd w:val="clear" w:color="auto" w:fill="auto"/>
            <w:vAlign w:val="center"/>
          </w:tcPr>
          <w:p w14:paraId="22C3520C" w14:textId="77777777" w:rsidR="002A6A4F" w:rsidRDefault="002A6A4F" w:rsidP="00A516E2">
            <w:pPr>
              <w:jc w:val="center"/>
              <w:rPr>
                <w:color w:val="000000"/>
                <w:sz w:val="20"/>
                <w:szCs w:val="20"/>
              </w:rPr>
            </w:pPr>
            <w:r>
              <w:rPr>
                <w:color w:val="000000"/>
                <w:sz w:val="20"/>
                <w:szCs w:val="20"/>
              </w:rPr>
              <w:t>-</w:t>
            </w:r>
          </w:p>
        </w:tc>
      </w:tr>
      <w:tr w:rsidR="002A6A4F" w14:paraId="2AD7060C" w14:textId="77777777" w:rsidTr="008E3385">
        <w:trPr>
          <w:trHeight w:val="340"/>
        </w:trPr>
        <w:tc>
          <w:tcPr>
            <w:tcW w:w="260" w:type="pct"/>
            <w:shd w:val="clear" w:color="auto" w:fill="auto"/>
            <w:vAlign w:val="center"/>
            <w:hideMark/>
          </w:tcPr>
          <w:p w14:paraId="43C5E1B0" w14:textId="77777777" w:rsidR="002A6A4F" w:rsidRDefault="002A6A4F" w:rsidP="00A516E2">
            <w:pPr>
              <w:jc w:val="center"/>
              <w:rPr>
                <w:color w:val="000000"/>
                <w:sz w:val="20"/>
                <w:szCs w:val="20"/>
              </w:rPr>
            </w:pPr>
            <w:r>
              <w:rPr>
                <w:color w:val="000000"/>
                <w:sz w:val="20"/>
                <w:szCs w:val="20"/>
              </w:rPr>
              <w:t>9</w:t>
            </w:r>
          </w:p>
        </w:tc>
        <w:tc>
          <w:tcPr>
            <w:tcW w:w="1926" w:type="pct"/>
            <w:tcBorders>
              <w:top w:val="nil"/>
              <w:left w:val="single" w:sz="8" w:space="0" w:color="auto"/>
              <w:bottom w:val="single" w:sz="8" w:space="0" w:color="auto"/>
              <w:right w:val="single" w:sz="8" w:space="0" w:color="auto"/>
            </w:tcBorders>
            <w:shd w:val="clear" w:color="auto" w:fill="auto"/>
            <w:vAlign w:val="center"/>
            <w:hideMark/>
          </w:tcPr>
          <w:p w14:paraId="19700637" w14:textId="77777777" w:rsidR="002A6A4F" w:rsidRPr="003F0F4D" w:rsidRDefault="002A6A4F" w:rsidP="00A516E2">
            <w:pPr>
              <w:rPr>
                <w:sz w:val="20"/>
                <w:szCs w:val="20"/>
              </w:rPr>
            </w:pPr>
            <w:r>
              <w:rPr>
                <w:color w:val="000000"/>
                <w:sz w:val="20"/>
                <w:szCs w:val="20"/>
              </w:rPr>
              <w:t>К</w:t>
            </w:r>
            <w:r w:rsidRPr="00800E43">
              <w:rPr>
                <w:color w:val="000000"/>
                <w:sz w:val="20"/>
                <w:szCs w:val="20"/>
              </w:rPr>
              <w:t>отельная Детского сада №11 «Голубок»</w:t>
            </w:r>
          </w:p>
        </w:tc>
        <w:tc>
          <w:tcPr>
            <w:tcW w:w="852" w:type="pct"/>
            <w:shd w:val="clear" w:color="auto" w:fill="auto"/>
            <w:vAlign w:val="center"/>
          </w:tcPr>
          <w:p w14:paraId="79AB2752" w14:textId="77777777" w:rsidR="002A6A4F" w:rsidRDefault="002A6A4F" w:rsidP="00A516E2">
            <w:pPr>
              <w:jc w:val="center"/>
              <w:rPr>
                <w:color w:val="000000"/>
                <w:sz w:val="20"/>
                <w:szCs w:val="20"/>
              </w:rPr>
            </w:pPr>
            <w:r>
              <w:rPr>
                <w:color w:val="000000"/>
                <w:sz w:val="20"/>
                <w:szCs w:val="20"/>
              </w:rPr>
              <w:t>-</w:t>
            </w:r>
          </w:p>
        </w:tc>
        <w:tc>
          <w:tcPr>
            <w:tcW w:w="854" w:type="pct"/>
            <w:shd w:val="clear" w:color="auto" w:fill="auto"/>
            <w:vAlign w:val="center"/>
          </w:tcPr>
          <w:p w14:paraId="36106F99" w14:textId="77777777" w:rsidR="002A6A4F" w:rsidRDefault="002A6A4F" w:rsidP="00A516E2">
            <w:pPr>
              <w:jc w:val="center"/>
              <w:rPr>
                <w:color w:val="000000"/>
                <w:sz w:val="20"/>
                <w:szCs w:val="20"/>
              </w:rPr>
            </w:pPr>
            <w:r>
              <w:rPr>
                <w:color w:val="000000"/>
                <w:sz w:val="20"/>
                <w:szCs w:val="20"/>
              </w:rPr>
              <w:t>-</w:t>
            </w:r>
          </w:p>
        </w:tc>
        <w:tc>
          <w:tcPr>
            <w:tcW w:w="1108" w:type="pct"/>
            <w:shd w:val="clear" w:color="auto" w:fill="auto"/>
            <w:vAlign w:val="center"/>
          </w:tcPr>
          <w:p w14:paraId="2F960F55" w14:textId="77777777" w:rsidR="002A6A4F" w:rsidRDefault="002A6A4F" w:rsidP="00A516E2">
            <w:pPr>
              <w:jc w:val="center"/>
              <w:rPr>
                <w:color w:val="000000"/>
                <w:sz w:val="20"/>
                <w:szCs w:val="20"/>
              </w:rPr>
            </w:pPr>
            <w:r>
              <w:rPr>
                <w:color w:val="000000"/>
                <w:sz w:val="20"/>
                <w:szCs w:val="20"/>
              </w:rPr>
              <w:t>-</w:t>
            </w:r>
          </w:p>
        </w:tc>
      </w:tr>
    </w:tbl>
    <w:p w14:paraId="4F9CA67E" w14:textId="0CFBC858" w:rsidR="00F80CFE" w:rsidRPr="00877640" w:rsidRDefault="00877640" w:rsidP="00E17DB7">
      <w:pPr>
        <w:ind w:firstLine="708"/>
        <w:rPr>
          <w:color w:val="000000"/>
          <w:sz w:val="20"/>
          <w:szCs w:val="20"/>
        </w:rPr>
      </w:pPr>
      <w:r w:rsidRPr="00877640">
        <w:rPr>
          <w:sz w:val="20"/>
          <w:szCs w:val="20"/>
          <w:lang w:eastAsia="en-US"/>
        </w:rPr>
        <w:t xml:space="preserve">* </w:t>
      </w:r>
      <w:r w:rsidR="00152F4B">
        <w:rPr>
          <w:color w:val="000000"/>
          <w:sz w:val="20"/>
          <w:szCs w:val="20"/>
        </w:rPr>
        <w:t>ООО «Теплоснаб-Родники»</w:t>
      </w:r>
      <w:r w:rsidRPr="00877640">
        <w:rPr>
          <w:color w:val="000000"/>
          <w:sz w:val="20"/>
          <w:szCs w:val="20"/>
        </w:rPr>
        <w:t xml:space="preserve"> данные по водоподготовительным установкам не предоставили.</w:t>
      </w:r>
    </w:p>
    <w:p w14:paraId="1F7C688B" w14:textId="77777777" w:rsidR="00877640" w:rsidRDefault="00877640" w:rsidP="008E3385">
      <w:pPr>
        <w:pStyle w:val="Maximyz0"/>
        <w:rPr>
          <w:lang w:eastAsia="en-US"/>
        </w:rPr>
      </w:pPr>
    </w:p>
    <w:p w14:paraId="62347A7A" w14:textId="4A245EB1" w:rsidR="00837F8A" w:rsidRDefault="00677595" w:rsidP="002A6A4F">
      <w:pPr>
        <w:pStyle w:val="Maximyz0"/>
        <w:rPr>
          <w:lang w:eastAsia="en-US"/>
        </w:rPr>
      </w:pPr>
      <w:r>
        <w:rPr>
          <w:lang w:eastAsia="en-US"/>
        </w:rPr>
        <w:t xml:space="preserve">Существующие </w:t>
      </w:r>
      <w:r w:rsidR="00837F8A">
        <w:rPr>
          <w:lang w:eastAsia="en-US"/>
        </w:rPr>
        <w:t>балансы водоподготовительных установок приведены в таблице</w:t>
      </w:r>
      <w:r w:rsidR="007C329C">
        <w:rPr>
          <w:lang w:eastAsia="en-US"/>
        </w:rPr>
        <w:t xml:space="preserve"> </w:t>
      </w:r>
      <w:r w:rsidR="007C329C">
        <w:rPr>
          <w:lang w:eastAsia="en-US"/>
        </w:rPr>
        <w:fldChar w:fldCharType="begin"/>
      </w:r>
      <w:r w:rsidR="007C329C">
        <w:rPr>
          <w:lang w:eastAsia="en-US"/>
        </w:rPr>
        <w:instrText xml:space="preserve"> REF _Ref370814504 \h  \* MERGEFORMAT </w:instrText>
      </w:r>
      <w:r w:rsidR="007C329C">
        <w:rPr>
          <w:lang w:eastAsia="en-US"/>
        </w:rPr>
      </w:r>
      <w:r w:rsidR="007C329C">
        <w:rPr>
          <w:lang w:eastAsia="en-US"/>
        </w:rPr>
        <w:fldChar w:fldCharType="separate"/>
      </w:r>
      <w:r w:rsidR="00B53B84" w:rsidRPr="00B53B84">
        <w:rPr>
          <w:vanish/>
        </w:rPr>
        <w:t xml:space="preserve">Таблица </w:t>
      </w:r>
      <w:r w:rsidR="00B53B84">
        <w:rPr>
          <w:noProof/>
        </w:rPr>
        <w:t>7</w:t>
      </w:r>
      <w:r w:rsidR="00B53B84">
        <w:t>.</w:t>
      </w:r>
      <w:r w:rsidR="00B53B84">
        <w:rPr>
          <w:noProof/>
        </w:rPr>
        <w:t>2</w:t>
      </w:r>
      <w:r w:rsidR="007C329C">
        <w:rPr>
          <w:lang w:eastAsia="en-US"/>
        </w:rPr>
        <w:fldChar w:fldCharType="end"/>
      </w:r>
      <w:r w:rsidR="00837F8A">
        <w:rPr>
          <w:lang w:eastAsia="en-US"/>
        </w:rPr>
        <w:t>.</w:t>
      </w:r>
      <w:r w:rsidR="00E62829">
        <w:rPr>
          <w:lang w:eastAsia="en-US"/>
        </w:rPr>
        <w:t xml:space="preserve"> </w:t>
      </w:r>
    </w:p>
    <w:p w14:paraId="782C479A" w14:textId="77777777" w:rsidR="008E3385" w:rsidRDefault="008E3385" w:rsidP="002A6A4F">
      <w:pPr>
        <w:pStyle w:val="Maximyz0"/>
        <w:rPr>
          <w:lang w:eastAsia="en-US"/>
        </w:rPr>
      </w:pPr>
    </w:p>
    <w:p w14:paraId="418608DD" w14:textId="38A6EB5F" w:rsidR="00837F8A" w:rsidRDefault="00837F8A" w:rsidP="00122298">
      <w:pPr>
        <w:pStyle w:val="aff4"/>
        <w:keepNext/>
      </w:pPr>
      <w:bookmarkStart w:id="177" w:name="_Ref370814504"/>
      <w:r>
        <w:t xml:space="preserve">Таблица </w:t>
      </w:r>
      <w:fldSimple w:instr=" STYLEREF 1 \s ">
        <w:r w:rsidR="00B53B84">
          <w:rPr>
            <w:noProof/>
          </w:rPr>
          <w:t>7</w:t>
        </w:r>
      </w:fldSimple>
      <w:r w:rsidR="00E14542">
        <w:t>.</w:t>
      </w:r>
      <w:fldSimple w:instr=" SEQ Таблица \* ARABIC \s 1 ">
        <w:r w:rsidR="00B53B84">
          <w:rPr>
            <w:noProof/>
          </w:rPr>
          <w:t>2</w:t>
        </w:r>
      </w:fldSimple>
      <w:bookmarkEnd w:id="177"/>
      <w:r>
        <w:t xml:space="preserve"> </w:t>
      </w:r>
      <w:r w:rsidR="003823E9">
        <w:t>–</w:t>
      </w:r>
      <w:r>
        <w:t xml:space="preserve"> </w:t>
      </w:r>
      <w:r w:rsidR="003823E9">
        <w:t xml:space="preserve">Существующие </w:t>
      </w:r>
      <w:r w:rsidRPr="006747CE">
        <w:t>балансы производительности водоподготовительных установок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8"/>
        <w:gridCol w:w="3347"/>
      </w:tblGrid>
      <w:tr w:rsidR="008E3385" w:rsidRPr="00695987" w14:paraId="2CE1330C" w14:textId="77777777" w:rsidTr="0022651E">
        <w:trPr>
          <w:trHeight w:val="340"/>
          <w:tblHeader/>
        </w:trPr>
        <w:tc>
          <w:tcPr>
            <w:tcW w:w="3209" w:type="pct"/>
            <w:shd w:val="clear" w:color="auto" w:fill="auto"/>
            <w:vAlign w:val="center"/>
            <w:hideMark/>
          </w:tcPr>
          <w:p w14:paraId="4F69C96A" w14:textId="77777777" w:rsidR="008E3385" w:rsidRPr="00695987" w:rsidRDefault="008E3385" w:rsidP="003B46E7">
            <w:pPr>
              <w:jc w:val="center"/>
              <w:rPr>
                <w:color w:val="000000"/>
                <w:sz w:val="20"/>
                <w:szCs w:val="20"/>
              </w:rPr>
            </w:pPr>
            <w:r w:rsidRPr="00695987">
              <w:rPr>
                <w:color w:val="000000"/>
                <w:sz w:val="20"/>
                <w:szCs w:val="20"/>
              </w:rPr>
              <w:t>Показатель</w:t>
            </w:r>
          </w:p>
        </w:tc>
        <w:tc>
          <w:tcPr>
            <w:tcW w:w="1791" w:type="pct"/>
            <w:shd w:val="clear" w:color="auto" w:fill="auto"/>
            <w:vAlign w:val="center"/>
            <w:hideMark/>
          </w:tcPr>
          <w:p w14:paraId="2860B702" w14:textId="77777777" w:rsidR="008E3385" w:rsidRPr="00695987" w:rsidRDefault="008E3385" w:rsidP="003B46E7">
            <w:pPr>
              <w:jc w:val="center"/>
              <w:rPr>
                <w:color w:val="000000"/>
                <w:sz w:val="20"/>
                <w:szCs w:val="20"/>
              </w:rPr>
            </w:pPr>
            <w:r w:rsidRPr="00695987">
              <w:rPr>
                <w:color w:val="000000"/>
                <w:sz w:val="20"/>
                <w:szCs w:val="20"/>
              </w:rPr>
              <w:t>20</w:t>
            </w:r>
            <w:r>
              <w:rPr>
                <w:color w:val="000000"/>
                <w:sz w:val="20"/>
                <w:szCs w:val="20"/>
              </w:rPr>
              <w:t>19 </w:t>
            </w:r>
            <w:r w:rsidRPr="00695987">
              <w:rPr>
                <w:color w:val="000000"/>
                <w:sz w:val="20"/>
                <w:szCs w:val="20"/>
              </w:rPr>
              <w:t>г.</w:t>
            </w:r>
          </w:p>
        </w:tc>
      </w:tr>
      <w:tr w:rsidR="008E3385" w:rsidRPr="00695987" w14:paraId="25CE0E5E" w14:textId="7A774579" w:rsidTr="0022651E">
        <w:trPr>
          <w:trHeight w:val="340"/>
        </w:trPr>
        <w:tc>
          <w:tcPr>
            <w:tcW w:w="5000" w:type="pct"/>
            <w:gridSpan w:val="2"/>
            <w:shd w:val="clear" w:color="auto" w:fill="auto"/>
            <w:vAlign w:val="center"/>
            <w:hideMark/>
          </w:tcPr>
          <w:p w14:paraId="56701B24" w14:textId="77777777" w:rsidR="008E3385" w:rsidRPr="00695987" w:rsidRDefault="008E3385" w:rsidP="003B46E7">
            <w:pPr>
              <w:jc w:val="center"/>
              <w:rPr>
                <w:b/>
                <w:bCs/>
                <w:color w:val="000000"/>
                <w:sz w:val="20"/>
                <w:szCs w:val="20"/>
              </w:rPr>
            </w:pPr>
            <w:r w:rsidRPr="002A6A4F">
              <w:rPr>
                <w:b/>
                <w:bCs/>
                <w:color w:val="000000"/>
                <w:sz w:val="20"/>
                <w:szCs w:val="20"/>
              </w:rPr>
              <w:t>Котельная комбината ООО «УК Индустриальный парк «Родники»</w:t>
            </w:r>
            <w:r>
              <w:rPr>
                <w:b/>
                <w:bCs/>
                <w:color w:val="000000"/>
                <w:sz w:val="20"/>
                <w:szCs w:val="20"/>
              </w:rPr>
              <w:t>*</w:t>
            </w:r>
          </w:p>
        </w:tc>
      </w:tr>
      <w:tr w:rsidR="008E3385" w:rsidRPr="00695987" w14:paraId="51EDB8CC" w14:textId="77777777" w:rsidTr="0022651E">
        <w:trPr>
          <w:trHeight w:val="340"/>
        </w:trPr>
        <w:tc>
          <w:tcPr>
            <w:tcW w:w="3209" w:type="pct"/>
            <w:shd w:val="clear" w:color="auto" w:fill="auto"/>
            <w:vAlign w:val="center"/>
            <w:hideMark/>
          </w:tcPr>
          <w:p w14:paraId="6D0A0144"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33DF74BB"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12075D85" w14:textId="77777777" w:rsidTr="0022651E">
        <w:trPr>
          <w:trHeight w:val="340"/>
        </w:trPr>
        <w:tc>
          <w:tcPr>
            <w:tcW w:w="3209" w:type="pct"/>
            <w:shd w:val="clear" w:color="auto" w:fill="auto"/>
            <w:vAlign w:val="center"/>
            <w:hideMark/>
          </w:tcPr>
          <w:p w14:paraId="27D751E3"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1791" w:type="pct"/>
            <w:shd w:val="clear" w:color="auto" w:fill="auto"/>
            <w:vAlign w:val="center"/>
          </w:tcPr>
          <w:p w14:paraId="0A6D3AE6" w14:textId="77777777" w:rsidR="008E3385" w:rsidRPr="00695987" w:rsidRDefault="008E3385" w:rsidP="003B46E7">
            <w:pPr>
              <w:jc w:val="center"/>
              <w:rPr>
                <w:color w:val="000000"/>
                <w:sz w:val="20"/>
                <w:szCs w:val="20"/>
              </w:rPr>
            </w:pPr>
            <w:r>
              <w:rPr>
                <w:color w:val="000000"/>
                <w:sz w:val="20"/>
                <w:szCs w:val="20"/>
              </w:rPr>
              <w:t>10,84</w:t>
            </w:r>
          </w:p>
        </w:tc>
      </w:tr>
      <w:tr w:rsidR="008E3385" w:rsidRPr="00695987" w14:paraId="7D5EDA24" w14:textId="1BCC1063" w:rsidTr="0022651E">
        <w:trPr>
          <w:trHeight w:val="340"/>
        </w:trPr>
        <w:tc>
          <w:tcPr>
            <w:tcW w:w="3209" w:type="pct"/>
            <w:shd w:val="clear" w:color="auto" w:fill="auto"/>
            <w:vAlign w:val="center"/>
            <w:hideMark/>
          </w:tcPr>
          <w:p w14:paraId="3F9B7D60" w14:textId="77777777" w:rsidR="008E3385" w:rsidRPr="00695987" w:rsidRDefault="008E3385" w:rsidP="003B46E7">
            <w:pPr>
              <w:rPr>
                <w:color w:val="000000"/>
                <w:sz w:val="20"/>
                <w:szCs w:val="20"/>
              </w:rPr>
            </w:pPr>
            <w:r w:rsidRPr="00695987">
              <w:rPr>
                <w:color w:val="000000"/>
                <w:sz w:val="20"/>
                <w:szCs w:val="20"/>
              </w:rPr>
              <w:t>Расход воды на ГВС, т/ч</w:t>
            </w:r>
          </w:p>
        </w:tc>
        <w:tc>
          <w:tcPr>
            <w:tcW w:w="1791" w:type="pct"/>
            <w:shd w:val="clear" w:color="auto" w:fill="auto"/>
            <w:vAlign w:val="center"/>
            <w:hideMark/>
          </w:tcPr>
          <w:p w14:paraId="4B259F58" w14:textId="4840FA2F" w:rsidR="008E3385" w:rsidRPr="00695987" w:rsidRDefault="008E3385" w:rsidP="008E3385">
            <w:pPr>
              <w:jc w:val="center"/>
              <w:rPr>
                <w:color w:val="000000"/>
                <w:sz w:val="20"/>
                <w:szCs w:val="20"/>
              </w:rPr>
            </w:pPr>
            <w:r>
              <w:rPr>
                <w:color w:val="000000"/>
                <w:sz w:val="20"/>
                <w:szCs w:val="20"/>
              </w:rPr>
              <w:t>2</w:t>
            </w:r>
            <w:r w:rsidRPr="00695987">
              <w:rPr>
                <w:color w:val="000000"/>
                <w:sz w:val="20"/>
                <w:szCs w:val="20"/>
              </w:rPr>
              <w:t>-х трубная система теплоснабжения</w:t>
            </w:r>
          </w:p>
        </w:tc>
      </w:tr>
      <w:tr w:rsidR="008E3385" w:rsidRPr="00695987" w14:paraId="26B5B7BD" w14:textId="46D2939E" w:rsidTr="0022651E">
        <w:trPr>
          <w:trHeight w:val="340"/>
        </w:trPr>
        <w:tc>
          <w:tcPr>
            <w:tcW w:w="3209" w:type="pct"/>
            <w:shd w:val="clear" w:color="auto" w:fill="auto"/>
            <w:vAlign w:val="center"/>
            <w:hideMark/>
          </w:tcPr>
          <w:p w14:paraId="3AE39BDA"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ГВС, т/ч</w:t>
            </w:r>
          </w:p>
        </w:tc>
        <w:tc>
          <w:tcPr>
            <w:tcW w:w="1791" w:type="pct"/>
            <w:shd w:val="clear" w:color="auto" w:fill="auto"/>
            <w:vAlign w:val="center"/>
            <w:hideMark/>
          </w:tcPr>
          <w:p w14:paraId="48DECEF0" w14:textId="4769EE87" w:rsidR="008E3385" w:rsidRPr="00695987" w:rsidRDefault="008E3385" w:rsidP="008E3385">
            <w:pPr>
              <w:jc w:val="center"/>
              <w:rPr>
                <w:color w:val="000000"/>
                <w:sz w:val="20"/>
                <w:szCs w:val="20"/>
              </w:rPr>
            </w:pPr>
            <w:r>
              <w:rPr>
                <w:color w:val="000000"/>
                <w:sz w:val="20"/>
                <w:szCs w:val="20"/>
              </w:rPr>
              <w:t>2</w:t>
            </w:r>
            <w:r w:rsidRPr="00695987">
              <w:rPr>
                <w:color w:val="000000"/>
                <w:sz w:val="20"/>
                <w:szCs w:val="20"/>
              </w:rPr>
              <w:t>-х трубная система теплоснабжения</w:t>
            </w:r>
          </w:p>
        </w:tc>
      </w:tr>
      <w:tr w:rsidR="008E3385" w:rsidRPr="00695987" w14:paraId="0A90A21E" w14:textId="77777777" w:rsidTr="0022651E">
        <w:trPr>
          <w:trHeight w:val="340"/>
        </w:trPr>
        <w:tc>
          <w:tcPr>
            <w:tcW w:w="3209" w:type="pct"/>
            <w:shd w:val="clear" w:color="auto" w:fill="auto"/>
            <w:vAlign w:val="center"/>
            <w:hideMark/>
          </w:tcPr>
          <w:p w14:paraId="24568C61" w14:textId="77777777" w:rsidR="008E3385" w:rsidRPr="00695987" w:rsidRDefault="008E3385" w:rsidP="003B46E7">
            <w:pPr>
              <w:rPr>
                <w:color w:val="000000"/>
                <w:sz w:val="20"/>
                <w:szCs w:val="20"/>
              </w:rPr>
            </w:pPr>
            <w:r w:rsidRPr="00695987">
              <w:rPr>
                <w:color w:val="000000"/>
                <w:sz w:val="20"/>
                <w:szCs w:val="20"/>
              </w:rPr>
              <w:t>Расход воды на подпитку, т/ч</w:t>
            </w:r>
          </w:p>
        </w:tc>
        <w:tc>
          <w:tcPr>
            <w:tcW w:w="1791" w:type="pct"/>
            <w:shd w:val="clear" w:color="auto" w:fill="auto"/>
            <w:vAlign w:val="center"/>
          </w:tcPr>
          <w:p w14:paraId="275419FD" w14:textId="77777777" w:rsidR="008E3385" w:rsidRPr="00695987" w:rsidRDefault="008E3385" w:rsidP="003B46E7">
            <w:pPr>
              <w:jc w:val="center"/>
              <w:rPr>
                <w:color w:val="000000"/>
                <w:sz w:val="20"/>
                <w:szCs w:val="20"/>
              </w:rPr>
            </w:pPr>
            <w:r>
              <w:rPr>
                <w:color w:val="000000"/>
                <w:sz w:val="20"/>
                <w:szCs w:val="20"/>
              </w:rPr>
              <w:t>10,84</w:t>
            </w:r>
          </w:p>
        </w:tc>
      </w:tr>
      <w:tr w:rsidR="008E3385" w:rsidRPr="00695987" w14:paraId="5D91C72F" w14:textId="77777777" w:rsidTr="0022651E">
        <w:trPr>
          <w:trHeight w:val="340"/>
        </w:trPr>
        <w:tc>
          <w:tcPr>
            <w:tcW w:w="3209" w:type="pct"/>
            <w:shd w:val="clear" w:color="auto" w:fill="auto"/>
            <w:vAlign w:val="center"/>
            <w:hideMark/>
          </w:tcPr>
          <w:p w14:paraId="69A80C12" w14:textId="77777777" w:rsidR="008E3385" w:rsidRPr="00695987" w:rsidRDefault="008E3385" w:rsidP="003B46E7">
            <w:pPr>
              <w:rPr>
                <w:color w:val="000000"/>
                <w:sz w:val="20"/>
                <w:szCs w:val="20"/>
              </w:rPr>
            </w:pPr>
            <w:r w:rsidRPr="00695987">
              <w:rPr>
                <w:color w:val="000000"/>
                <w:sz w:val="20"/>
                <w:szCs w:val="20"/>
              </w:rPr>
              <w:t>Резерв/дефицит производительности ВПУ, т/ч</w:t>
            </w:r>
          </w:p>
        </w:tc>
        <w:tc>
          <w:tcPr>
            <w:tcW w:w="1791" w:type="pct"/>
            <w:shd w:val="clear" w:color="auto" w:fill="auto"/>
            <w:vAlign w:val="center"/>
          </w:tcPr>
          <w:p w14:paraId="6EE41110"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77AFFE03" w14:textId="1AE02B2B" w:rsidTr="0022651E">
        <w:trPr>
          <w:trHeight w:val="340"/>
        </w:trPr>
        <w:tc>
          <w:tcPr>
            <w:tcW w:w="5000" w:type="pct"/>
            <w:gridSpan w:val="2"/>
            <w:shd w:val="clear" w:color="auto" w:fill="auto"/>
            <w:vAlign w:val="center"/>
            <w:hideMark/>
          </w:tcPr>
          <w:p w14:paraId="3C933DA0" w14:textId="77777777" w:rsidR="008E3385" w:rsidRPr="00695987" w:rsidRDefault="008E3385" w:rsidP="003B46E7">
            <w:pPr>
              <w:jc w:val="center"/>
              <w:rPr>
                <w:b/>
                <w:bCs/>
                <w:color w:val="000000"/>
                <w:sz w:val="20"/>
                <w:szCs w:val="20"/>
              </w:rPr>
            </w:pPr>
            <w:r>
              <w:rPr>
                <w:b/>
                <w:bCs/>
                <w:color w:val="000000"/>
                <w:sz w:val="20"/>
                <w:szCs w:val="20"/>
              </w:rPr>
              <w:t>ЦТП ОТС</w:t>
            </w:r>
            <w:r w:rsidRPr="002A6A4F">
              <w:rPr>
                <w:b/>
                <w:bCs/>
                <w:color w:val="000000"/>
                <w:sz w:val="20"/>
                <w:szCs w:val="20"/>
              </w:rPr>
              <w:t xml:space="preserve"> </w:t>
            </w:r>
          </w:p>
        </w:tc>
      </w:tr>
      <w:tr w:rsidR="008E3385" w:rsidRPr="00695987" w14:paraId="38D1FAA6" w14:textId="77777777" w:rsidTr="0022651E">
        <w:trPr>
          <w:trHeight w:val="340"/>
        </w:trPr>
        <w:tc>
          <w:tcPr>
            <w:tcW w:w="3209" w:type="pct"/>
            <w:shd w:val="clear" w:color="auto" w:fill="auto"/>
            <w:vAlign w:val="center"/>
            <w:hideMark/>
          </w:tcPr>
          <w:p w14:paraId="35B09F98"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53E75047"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0EF49A4C" w14:textId="77777777" w:rsidTr="0022651E">
        <w:trPr>
          <w:trHeight w:val="340"/>
        </w:trPr>
        <w:tc>
          <w:tcPr>
            <w:tcW w:w="3209" w:type="pct"/>
            <w:shd w:val="clear" w:color="auto" w:fill="auto"/>
            <w:vAlign w:val="center"/>
            <w:hideMark/>
          </w:tcPr>
          <w:p w14:paraId="6A89754A"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1791" w:type="pct"/>
            <w:shd w:val="clear" w:color="auto" w:fill="auto"/>
            <w:vAlign w:val="center"/>
          </w:tcPr>
          <w:p w14:paraId="3665808F" w14:textId="77777777" w:rsidR="008E3385" w:rsidRPr="00695987" w:rsidRDefault="008E3385" w:rsidP="003B46E7">
            <w:pPr>
              <w:jc w:val="center"/>
              <w:rPr>
                <w:color w:val="000000"/>
                <w:sz w:val="20"/>
                <w:szCs w:val="20"/>
              </w:rPr>
            </w:pPr>
            <w:r>
              <w:rPr>
                <w:color w:val="000000"/>
                <w:sz w:val="20"/>
                <w:szCs w:val="20"/>
              </w:rPr>
              <w:t>0,00</w:t>
            </w:r>
          </w:p>
        </w:tc>
      </w:tr>
      <w:tr w:rsidR="008E3385" w:rsidRPr="00695987" w14:paraId="2C18AC69" w14:textId="77777777" w:rsidTr="0022651E">
        <w:trPr>
          <w:trHeight w:val="340"/>
        </w:trPr>
        <w:tc>
          <w:tcPr>
            <w:tcW w:w="3209" w:type="pct"/>
            <w:shd w:val="clear" w:color="auto" w:fill="auto"/>
            <w:vAlign w:val="center"/>
          </w:tcPr>
          <w:p w14:paraId="58D00EDA" w14:textId="77777777" w:rsidR="008E3385" w:rsidRPr="00695987" w:rsidRDefault="008E3385" w:rsidP="003B46E7">
            <w:pPr>
              <w:rPr>
                <w:color w:val="000000"/>
                <w:sz w:val="20"/>
                <w:szCs w:val="20"/>
              </w:rPr>
            </w:pPr>
            <w:r w:rsidRPr="00695987">
              <w:rPr>
                <w:color w:val="000000"/>
                <w:sz w:val="20"/>
                <w:szCs w:val="20"/>
              </w:rPr>
              <w:t>Расход воды на ГВС, т/ч</w:t>
            </w:r>
          </w:p>
        </w:tc>
        <w:tc>
          <w:tcPr>
            <w:tcW w:w="1791" w:type="pct"/>
            <w:shd w:val="clear" w:color="auto" w:fill="auto"/>
            <w:vAlign w:val="center"/>
          </w:tcPr>
          <w:p w14:paraId="40D6B8B5" w14:textId="77777777" w:rsidR="008E3385" w:rsidRPr="00695987" w:rsidRDefault="008E3385" w:rsidP="003B46E7">
            <w:pPr>
              <w:jc w:val="center"/>
              <w:rPr>
                <w:color w:val="000000"/>
                <w:sz w:val="20"/>
                <w:szCs w:val="20"/>
              </w:rPr>
            </w:pPr>
            <w:r>
              <w:rPr>
                <w:color w:val="000000"/>
                <w:sz w:val="20"/>
                <w:szCs w:val="20"/>
              </w:rPr>
              <w:t>34,747</w:t>
            </w:r>
          </w:p>
        </w:tc>
      </w:tr>
      <w:tr w:rsidR="008E3385" w:rsidRPr="00695987" w14:paraId="51F7AA54" w14:textId="77777777" w:rsidTr="0022651E">
        <w:trPr>
          <w:trHeight w:val="340"/>
        </w:trPr>
        <w:tc>
          <w:tcPr>
            <w:tcW w:w="3209" w:type="pct"/>
            <w:shd w:val="clear" w:color="auto" w:fill="auto"/>
            <w:vAlign w:val="center"/>
          </w:tcPr>
          <w:p w14:paraId="499AFAE8"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ГВС, т/ч</w:t>
            </w:r>
          </w:p>
        </w:tc>
        <w:tc>
          <w:tcPr>
            <w:tcW w:w="1791" w:type="pct"/>
            <w:shd w:val="clear" w:color="auto" w:fill="auto"/>
            <w:vAlign w:val="center"/>
          </w:tcPr>
          <w:p w14:paraId="59986A0D" w14:textId="77777777" w:rsidR="008E3385" w:rsidRPr="00695987" w:rsidRDefault="008E3385" w:rsidP="003B46E7">
            <w:pPr>
              <w:jc w:val="center"/>
              <w:rPr>
                <w:color w:val="000000"/>
                <w:sz w:val="20"/>
                <w:szCs w:val="20"/>
              </w:rPr>
            </w:pPr>
            <w:r>
              <w:rPr>
                <w:color w:val="000000"/>
                <w:sz w:val="20"/>
                <w:szCs w:val="20"/>
              </w:rPr>
              <w:t>0,09</w:t>
            </w:r>
          </w:p>
        </w:tc>
      </w:tr>
      <w:tr w:rsidR="008E3385" w:rsidRPr="00695987" w14:paraId="147BCC52" w14:textId="77777777" w:rsidTr="0022651E">
        <w:trPr>
          <w:trHeight w:val="340"/>
        </w:trPr>
        <w:tc>
          <w:tcPr>
            <w:tcW w:w="3209" w:type="pct"/>
            <w:shd w:val="clear" w:color="auto" w:fill="auto"/>
            <w:vAlign w:val="center"/>
            <w:hideMark/>
          </w:tcPr>
          <w:p w14:paraId="254E397A" w14:textId="77777777" w:rsidR="008E3385" w:rsidRPr="00695987" w:rsidRDefault="008E3385" w:rsidP="003B46E7">
            <w:pPr>
              <w:rPr>
                <w:color w:val="000000"/>
                <w:sz w:val="20"/>
                <w:szCs w:val="20"/>
              </w:rPr>
            </w:pPr>
            <w:r w:rsidRPr="00695987">
              <w:rPr>
                <w:color w:val="000000"/>
                <w:sz w:val="20"/>
                <w:szCs w:val="20"/>
              </w:rPr>
              <w:t>Расход воды на подпитку, т/ч</w:t>
            </w:r>
          </w:p>
        </w:tc>
        <w:tc>
          <w:tcPr>
            <w:tcW w:w="1791" w:type="pct"/>
            <w:shd w:val="clear" w:color="auto" w:fill="auto"/>
            <w:vAlign w:val="center"/>
          </w:tcPr>
          <w:p w14:paraId="44FFB272" w14:textId="77777777" w:rsidR="008E3385" w:rsidRPr="00695987" w:rsidRDefault="008E3385" w:rsidP="003B46E7">
            <w:pPr>
              <w:jc w:val="center"/>
              <w:rPr>
                <w:color w:val="000000"/>
                <w:sz w:val="20"/>
                <w:szCs w:val="20"/>
              </w:rPr>
            </w:pPr>
            <w:r>
              <w:rPr>
                <w:color w:val="000000"/>
                <w:sz w:val="20"/>
                <w:szCs w:val="20"/>
              </w:rPr>
              <w:t>34,837</w:t>
            </w:r>
          </w:p>
        </w:tc>
      </w:tr>
      <w:tr w:rsidR="008E3385" w:rsidRPr="00695987" w14:paraId="1171304C" w14:textId="77777777" w:rsidTr="0022651E">
        <w:trPr>
          <w:trHeight w:val="447"/>
        </w:trPr>
        <w:tc>
          <w:tcPr>
            <w:tcW w:w="3209" w:type="pct"/>
            <w:shd w:val="clear" w:color="auto" w:fill="auto"/>
            <w:vAlign w:val="center"/>
            <w:hideMark/>
          </w:tcPr>
          <w:p w14:paraId="6C5A1DD5" w14:textId="77777777" w:rsidR="008E3385" w:rsidRPr="00695987" w:rsidRDefault="008E3385" w:rsidP="003B46E7">
            <w:pPr>
              <w:rPr>
                <w:color w:val="000000"/>
                <w:sz w:val="20"/>
                <w:szCs w:val="20"/>
              </w:rPr>
            </w:pPr>
            <w:r w:rsidRPr="00695987">
              <w:rPr>
                <w:color w:val="000000"/>
                <w:sz w:val="20"/>
                <w:szCs w:val="20"/>
              </w:rPr>
              <w:t>Резерв/дефицит производительности ВПУ, т/ч</w:t>
            </w:r>
          </w:p>
        </w:tc>
        <w:tc>
          <w:tcPr>
            <w:tcW w:w="1791" w:type="pct"/>
            <w:shd w:val="clear" w:color="auto" w:fill="auto"/>
            <w:vAlign w:val="center"/>
          </w:tcPr>
          <w:p w14:paraId="58376F7C"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1BDEE242" w14:textId="2D9855F3" w:rsidTr="0022651E">
        <w:trPr>
          <w:trHeight w:val="340"/>
        </w:trPr>
        <w:tc>
          <w:tcPr>
            <w:tcW w:w="5000" w:type="pct"/>
            <w:gridSpan w:val="2"/>
            <w:shd w:val="clear" w:color="auto" w:fill="auto"/>
            <w:vAlign w:val="center"/>
            <w:hideMark/>
          </w:tcPr>
          <w:p w14:paraId="3E569D57" w14:textId="77777777" w:rsidR="008E3385" w:rsidRPr="00695987" w:rsidRDefault="008E3385" w:rsidP="003B46E7">
            <w:pPr>
              <w:jc w:val="center"/>
              <w:rPr>
                <w:b/>
                <w:bCs/>
                <w:color w:val="000000"/>
                <w:sz w:val="20"/>
                <w:szCs w:val="20"/>
              </w:rPr>
            </w:pPr>
            <w:r>
              <w:rPr>
                <w:b/>
                <w:bCs/>
                <w:color w:val="000000"/>
                <w:sz w:val="20"/>
                <w:szCs w:val="20"/>
              </w:rPr>
              <w:t>ЦТП КОП</w:t>
            </w:r>
          </w:p>
        </w:tc>
      </w:tr>
      <w:tr w:rsidR="008E3385" w:rsidRPr="00695987" w14:paraId="210722C2" w14:textId="77777777" w:rsidTr="0022651E">
        <w:trPr>
          <w:trHeight w:val="340"/>
        </w:trPr>
        <w:tc>
          <w:tcPr>
            <w:tcW w:w="3209" w:type="pct"/>
            <w:shd w:val="clear" w:color="auto" w:fill="auto"/>
            <w:vAlign w:val="center"/>
            <w:hideMark/>
          </w:tcPr>
          <w:p w14:paraId="509AB4AC"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5A121B40"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03F593BC" w14:textId="77777777" w:rsidTr="0022651E">
        <w:trPr>
          <w:trHeight w:val="340"/>
        </w:trPr>
        <w:tc>
          <w:tcPr>
            <w:tcW w:w="3209" w:type="pct"/>
            <w:shd w:val="clear" w:color="auto" w:fill="auto"/>
            <w:vAlign w:val="center"/>
            <w:hideMark/>
          </w:tcPr>
          <w:p w14:paraId="29CD1DB5"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1791" w:type="pct"/>
            <w:shd w:val="clear" w:color="auto" w:fill="auto"/>
            <w:vAlign w:val="center"/>
          </w:tcPr>
          <w:p w14:paraId="3CF96931" w14:textId="77777777" w:rsidR="008E3385" w:rsidRPr="00695987" w:rsidRDefault="008E3385" w:rsidP="003B46E7">
            <w:pPr>
              <w:jc w:val="center"/>
              <w:rPr>
                <w:color w:val="000000"/>
                <w:sz w:val="20"/>
                <w:szCs w:val="20"/>
              </w:rPr>
            </w:pPr>
            <w:r>
              <w:rPr>
                <w:color w:val="000000"/>
                <w:sz w:val="20"/>
                <w:szCs w:val="20"/>
              </w:rPr>
              <w:t>0,00</w:t>
            </w:r>
          </w:p>
        </w:tc>
      </w:tr>
      <w:tr w:rsidR="008E3385" w:rsidRPr="00695987" w14:paraId="152608CB" w14:textId="77777777" w:rsidTr="0022651E">
        <w:trPr>
          <w:trHeight w:val="340"/>
        </w:trPr>
        <w:tc>
          <w:tcPr>
            <w:tcW w:w="3209" w:type="pct"/>
            <w:shd w:val="clear" w:color="auto" w:fill="auto"/>
            <w:vAlign w:val="center"/>
          </w:tcPr>
          <w:p w14:paraId="7F314618" w14:textId="77777777" w:rsidR="008E3385" w:rsidRPr="00695987" w:rsidRDefault="008E3385" w:rsidP="003B46E7">
            <w:pPr>
              <w:rPr>
                <w:color w:val="000000"/>
                <w:sz w:val="20"/>
                <w:szCs w:val="20"/>
              </w:rPr>
            </w:pPr>
            <w:r w:rsidRPr="00695987">
              <w:rPr>
                <w:color w:val="000000"/>
                <w:sz w:val="20"/>
                <w:szCs w:val="20"/>
              </w:rPr>
              <w:t>Расход воды на ГВС, т/ч</w:t>
            </w:r>
          </w:p>
        </w:tc>
        <w:tc>
          <w:tcPr>
            <w:tcW w:w="1791" w:type="pct"/>
            <w:shd w:val="clear" w:color="auto" w:fill="auto"/>
            <w:vAlign w:val="center"/>
          </w:tcPr>
          <w:p w14:paraId="205B0CC5" w14:textId="77777777" w:rsidR="008E3385" w:rsidRPr="00695987" w:rsidRDefault="008E3385" w:rsidP="003B46E7">
            <w:pPr>
              <w:jc w:val="center"/>
              <w:rPr>
                <w:color w:val="000000"/>
                <w:sz w:val="20"/>
                <w:szCs w:val="20"/>
              </w:rPr>
            </w:pPr>
            <w:r>
              <w:rPr>
                <w:color w:val="000000"/>
                <w:sz w:val="20"/>
                <w:szCs w:val="20"/>
              </w:rPr>
              <w:t>30,89</w:t>
            </w:r>
          </w:p>
        </w:tc>
      </w:tr>
      <w:tr w:rsidR="008E3385" w:rsidRPr="00695987" w14:paraId="7BFE3816" w14:textId="77777777" w:rsidTr="0022651E">
        <w:trPr>
          <w:trHeight w:val="340"/>
        </w:trPr>
        <w:tc>
          <w:tcPr>
            <w:tcW w:w="3209" w:type="pct"/>
            <w:shd w:val="clear" w:color="auto" w:fill="auto"/>
            <w:vAlign w:val="center"/>
          </w:tcPr>
          <w:p w14:paraId="6F2C1096"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ГВС, т/ч</w:t>
            </w:r>
          </w:p>
        </w:tc>
        <w:tc>
          <w:tcPr>
            <w:tcW w:w="1791" w:type="pct"/>
            <w:shd w:val="clear" w:color="auto" w:fill="auto"/>
            <w:vAlign w:val="center"/>
          </w:tcPr>
          <w:p w14:paraId="08853738" w14:textId="77777777" w:rsidR="008E3385" w:rsidRPr="00695987" w:rsidRDefault="008E3385" w:rsidP="003B46E7">
            <w:pPr>
              <w:jc w:val="center"/>
              <w:rPr>
                <w:color w:val="000000"/>
                <w:sz w:val="20"/>
                <w:szCs w:val="20"/>
              </w:rPr>
            </w:pPr>
            <w:r>
              <w:rPr>
                <w:color w:val="000000"/>
                <w:sz w:val="20"/>
                <w:szCs w:val="20"/>
              </w:rPr>
              <w:t>0,232</w:t>
            </w:r>
          </w:p>
        </w:tc>
      </w:tr>
      <w:tr w:rsidR="008E3385" w:rsidRPr="00695987" w14:paraId="082F4EAD" w14:textId="77777777" w:rsidTr="0022651E">
        <w:trPr>
          <w:trHeight w:val="340"/>
        </w:trPr>
        <w:tc>
          <w:tcPr>
            <w:tcW w:w="3209" w:type="pct"/>
            <w:shd w:val="clear" w:color="auto" w:fill="auto"/>
            <w:vAlign w:val="center"/>
            <w:hideMark/>
          </w:tcPr>
          <w:p w14:paraId="62BAA491" w14:textId="77777777" w:rsidR="008E3385" w:rsidRPr="00695987" w:rsidRDefault="008E3385" w:rsidP="003B46E7">
            <w:pPr>
              <w:rPr>
                <w:color w:val="000000"/>
                <w:sz w:val="20"/>
                <w:szCs w:val="20"/>
              </w:rPr>
            </w:pPr>
            <w:r w:rsidRPr="00695987">
              <w:rPr>
                <w:color w:val="000000"/>
                <w:sz w:val="20"/>
                <w:szCs w:val="20"/>
              </w:rPr>
              <w:t>Расход воды на подпитку, т/ч</w:t>
            </w:r>
          </w:p>
        </w:tc>
        <w:tc>
          <w:tcPr>
            <w:tcW w:w="1791" w:type="pct"/>
            <w:shd w:val="clear" w:color="auto" w:fill="auto"/>
            <w:vAlign w:val="center"/>
          </w:tcPr>
          <w:p w14:paraId="2D484331" w14:textId="77777777" w:rsidR="008E3385" w:rsidRPr="00695987" w:rsidRDefault="008E3385" w:rsidP="003B46E7">
            <w:pPr>
              <w:jc w:val="center"/>
              <w:rPr>
                <w:color w:val="000000"/>
                <w:sz w:val="20"/>
                <w:szCs w:val="20"/>
              </w:rPr>
            </w:pPr>
            <w:r>
              <w:rPr>
                <w:color w:val="000000"/>
                <w:sz w:val="20"/>
                <w:szCs w:val="20"/>
              </w:rPr>
              <w:t>31,122</w:t>
            </w:r>
          </w:p>
        </w:tc>
      </w:tr>
      <w:tr w:rsidR="008E3385" w:rsidRPr="00695987" w14:paraId="49B3A577" w14:textId="77777777" w:rsidTr="0022651E">
        <w:trPr>
          <w:trHeight w:val="447"/>
        </w:trPr>
        <w:tc>
          <w:tcPr>
            <w:tcW w:w="3209" w:type="pct"/>
            <w:shd w:val="clear" w:color="auto" w:fill="auto"/>
            <w:vAlign w:val="center"/>
            <w:hideMark/>
          </w:tcPr>
          <w:p w14:paraId="19E9F79A" w14:textId="77777777" w:rsidR="008E3385" w:rsidRPr="00695987" w:rsidRDefault="008E3385" w:rsidP="003B46E7">
            <w:pPr>
              <w:rPr>
                <w:color w:val="000000"/>
                <w:sz w:val="20"/>
                <w:szCs w:val="20"/>
              </w:rPr>
            </w:pPr>
            <w:r w:rsidRPr="00695987">
              <w:rPr>
                <w:color w:val="000000"/>
                <w:sz w:val="20"/>
                <w:szCs w:val="20"/>
              </w:rPr>
              <w:t>Резерв/дефицит производительности ВПУ, т/ч</w:t>
            </w:r>
          </w:p>
        </w:tc>
        <w:tc>
          <w:tcPr>
            <w:tcW w:w="1791" w:type="pct"/>
            <w:shd w:val="clear" w:color="auto" w:fill="auto"/>
            <w:vAlign w:val="center"/>
          </w:tcPr>
          <w:p w14:paraId="3FCC7DA0"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1C578C5C" w14:textId="59083D9E" w:rsidTr="0022651E">
        <w:trPr>
          <w:trHeight w:val="340"/>
        </w:trPr>
        <w:tc>
          <w:tcPr>
            <w:tcW w:w="5000" w:type="pct"/>
            <w:gridSpan w:val="2"/>
            <w:shd w:val="clear" w:color="auto" w:fill="auto"/>
            <w:vAlign w:val="center"/>
            <w:hideMark/>
          </w:tcPr>
          <w:p w14:paraId="0BDF9B5A" w14:textId="77777777" w:rsidR="008E3385" w:rsidRPr="00695987" w:rsidRDefault="008E3385" w:rsidP="003B46E7">
            <w:pPr>
              <w:jc w:val="center"/>
              <w:rPr>
                <w:b/>
                <w:bCs/>
                <w:color w:val="000000"/>
                <w:sz w:val="20"/>
                <w:szCs w:val="20"/>
              </w:rPr>
            </w:pPr>
            <w:r w:rsidRPr="002A6A4F">
              <w:rPr>
                <w:b/>
                <w:bCs/>
                <w:color w:val="000000"/>
                <w:sz w:val="20"/>
                <w:szCs w:val="20"/>
              </w:rPr>
              <w:t>Котельная ЗАО «Родниковский Машиностроительный завод»</w:t>
            </w:r>
          </w:p>
        </w:tc>
      </w:tr>
      <w:tr w:rsidR="008E3385" w:rsidRPr="00695987" w14:paraId="6B89A08C" w14:textId="77777777" w:rsidTr="0022651E">
        <w:trPr>
          <w:trHeight w:val="340"/>
        </w:trPr>
        <w:tc>
          <w:tcPr>
            <w:tcW w:w="3209" w:type="pct"/>
            <w:shd w:val="clear" w:color="auto" w:fill="auto"/>
            <w:vAlign w:val="center"/>
            <w:hideMark/>
          </w:tcPr>
          <w:p w14:paraId="65B075E5"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3DA7AF2E" w14:textId="77777777" w:rsidR="008E3385" w:rsidRPr="00695987" w:rsidRDefault="008E3385" w:rsidP="003B46E7">
            <w:pPr>
              <w:jc w:val="center"/>
              <w:rPr>
                <w:color w:val="000000"/>
                <w:sz w:val="20"/>
                <w:szCs w:val="20"/>
              </w:rPr>
            </w:pPr>
            <w:r>
              <w:rPr>
                <w:color w:val="000000"/>
                <w:sz w:val="20"/>
                <w:szCs w:val="20"/>
              </w:rPr>
              <w:t>400,0</w:t>
            </w:r>
          </w:p>
        </w:tc>
      </w:tr>
      <w:tr w:rsidR="008E3385" w:rsidRPr="00695987" w14:paraId="43C7FBD3" w14:textId="77777777" w:rsidTr="0022651E">
        <w:trPr>
          <w:trHeight w:val="340"/>
        </w:trPr>
        <w:tc>
          <w:tcPr>
            <w:tcW w:w="3209" w:type="pct"/>
            <w:shd w:val="clear" w:color="auto" w:fill="auto"/>
            <w:vAlign w:val="center"/>
            <w:hideMark/>
          </w:tcPr>
          <w:p w14:paraId="19E10C61"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1791" w:type="pct"/>
            <w:shd w:val="clear" w:color="auto" w:fill="auto"/>
            <w:vAlign w:val="center"/>
          </w:tcPr>
          <w:p w14:paraId="69A49FE8" w14:textId="77777777" w:rsidR="008E3385" w:rsidRPr="00695987" w:rsidRDefault="008E3385" w:rsidP="003B46E7">
            <w:pPr>
              <w:jc w:val="center"/>
              <w:rPr>
                <w:color w:val="000000"/>
                <w:sz w:val="20"/>
                <w:szCs w:val="20"/>
              </w:rPr>
            </w:pPr>
            <w:r>
              <w:rPr>
                <w:color w:val="000000"/>
                <w:sz w:val="20"/>
                <w:szCs w:val="20"/>
              </w:rPr>
              <w:t>4,094</w:t>
            </w:r>
          </w:p>
        </w:tc>
      </w:tr>
      <w:tr w:rsidR="008E3385" w:rsidRPr="00695987" w14:paraId="0BB1B6BB" w14:textId="77777777" w:rsidTr="0022651E">
        <w:trPr>
          <w:trHeight w:val="340"/>
        </w:trPr>
        <w:tc>
          <w:tcPr>
            <w:tcW w:w="3209" w:type="pct"/>
            <w:shd w:val="clear" w:color="auto" w:fill="auto"/>
            <w:vAlign w:val="center"/>
          </w:tcPr>
          <w:p w14:paraId="6A14B07B" w14:textId="77777777" w:rsidR="008E3385" w:rsidRPr="00695987" w:rsidRDefault="008E3385" w:rsidP="003B46E7">
            <w:pPr>
              <w:rPr>
                <w:color w:val="000000"/>
                <w:sz w:val="20"/>
                <w:szCs w:val="20"/>
              </w:rPr>
            </w:pPr>
            <w:r w:rsidRPr="00695987">
              <w:rPr>
                <w:color w:val="000000"/>
                <w:sz w:val="20"/>
                <w:szCs w:val="20"/>
              </w:rPr>
              <w:t>Расход воды на ГВС, т/ч</w:t>
            </w:r>
          </w:p>
        </w:tc>
        <w:tc>
          <w:tcPr>
            <w:tcW w:w="1791" w:type="pct"/>
            <w:shd w:val="clear" w:color="auto" w:fill="auto"/>
            <w:vAlign w:val="center"/>
          </w:tcPr>
          <w:p w14:paraId="36C34EED" w14:textId="77777777" w:rsidR="008E3385" w:rsidRPr="00695987" w:rsidRDefault="008E3385" w:rsidP="003B46E7">
            <w:pPr>
              <w:jc w:val="center"/>
              <w:rPr>
                <w:color w:val="000000"/>
                <w:sz w:val="20"/>
                <w:szCs w:val="20"/>
              </w:rPr>
            </w:pPr>
            <w:r>
              <w:rPr>
                <w:color w:val="000000"/>
                <w:sz w:val="20"/>
                <w:szCs w:val="20"/>
              </w:rPr>
              <w:t>25,635</w:t>
            </w:r>
          </w:p>
        </w:tc>
      </w:tr>
      <w:tr w:rsidR="008E3385" w:rsidRPr="00695987" w14:paraId="16F84236" w14:textId="77777777" w:rsidTr="0022651E">
        <w:trPr>
          <w:trHeight w:val="340"/>
        </w:trPr>
        <w:tc>
          <w:tcPr>
            <w:tcW w:w="3209" w:type="pct"/>
            <w:shd w:val="clear" w:color="auto" w:fill="auto"/>
            <w:vAlign w:val="center"/>
          </w:tcPr>
          <w:p w14:paraId="3BBBDEE7" w14:textId="77777777" w:rsidR="008E3385" w:rsidRPr="00695987" w:rsidRDefault="008E3385" w:rsidP="003B46E7">
            <w:pPr>
              <w:rPr>
                <w:color w:val="000000"/>
                <w:sz w:val="20"/>
                <w:szCs w:val="20"/>
              </w:rPr>
            </w:pPr>
            <w:r w:rsidRPr="00695987">
              <w:rPr>
                <w:color w:val="000000"/>
                <w:sz w:val="20"/>
                <w:szCs w:val="20"/>
              </w:rPr>
              <w:lastRenderedPageBreak/>
              <w:t>Нормированные утечки теплоносителя тепловой сети ГВС, т/ч</w:t>
            </w:r>
          </w:p>
        </w:tc>
        <w:tc>
          <w:tcPr>
            <w:tcW w:w="1791" w:type="pct"/>
            <w:shd w:val="clear" w:color="auto" w:fill="auto"/>
            <w:vAlign w:val="center"/>
          </w:tcPr>
          <w:p w14:paraId="31631BE3" w14:textId="77777777" w:rsidR="008E3385" w:rsidRPr="00695987" w:rsidRDefault="008E3385" w:rsidP="003B46E7">
            <w:pPr>
              <w:jc w:val="center"/>
              <w:rPr>
                <w:color w:val="000000"/>
                <w:sz w:val="20"/>
                <w:szCs w:val="20"/>
              </w:rPr>
            </w:pPr>
            <w:r>
              <w:rPr>
                <w:color w:val="000000"/>
                <w:sz w:val="20"/>
                <w:szCs w:val="20"/>
              </w:rPr>
              <w:t>2,24</w:t>
            </w:r>
          </w:p>
        </w:tc>
      </w:tr>
      <w:tr w:rsidR="008E3385" w:rsidRPr="00695987" w14:paraId="051259BA" w14:textId="77777777" w:rsidTr="0022651E">
        <w:trPr>
          <w:trHeight w:val="340"/>
        </w:trPr>
        <w:tc>
          <w:tcPr>
            <w:tcW w:w="3209" w:type="pct"/>
            <w:shd w:val="clear" w:color="auto" w:fill="auto"/>
            <w:vAlign w:val="center"/>
            <w:hideMark/>
          </w:tcPr>
          <w:p w14:paraId="4D10C64B" w14:textId="77777777" w:rsidR="008E3385" w:rsidRPr="00695987" w:rsidRDefault="008E3385" w:rsidP="003B46E7">
            <w:pPr>
              <w:rPr>
                <w:color w:val="000000"/>
                <w:sz w:val="20"/>
                <w:szCs w:val="20"/>
              </w:rPr>
            </w:pPr>
            <w:r w:rsidRPr="00695987">
              <w:rPr>
                <w:color w:val="000000"/>
                <w:sz w:val="20"/>
                <w:szCs w:val="20"/>
              </w:rPr>
              <w:t>Расход воды на подпитку, т/ч</w:t>
            </w:r>
          </w:p>
        </w:tc>
        <w:tc>
          <w:tcPr>
            <w:tcW w:w="1791" w:type="pct"/>
            <w:shd w:val="clear" w:color="auto" w:fill="auto"/>
            <w:vAlign w:val="center"/>
          </w:tcPr>
          <w:p w14:paraId="1793F953" w14:textId="77777777" w:rsidR="008E3385" w:rsidRPr="00695987" w:rsidRDefault="008E3385" w:rsidP="003B46E7">
            <w:pPr>
              <w:jc w:val="center"/>
              <w:rPr>
                <w:color w:val="000000"/>
                <w:sz w:val="20"/>
                <w:szCs w:val="20"/>
              </w:rPr>
            </w:pPr>
            <w:r>
              <w:rPr>
                <w:color w:val="000000"/>
                <w:sz w:val="20"/>
                <w:szCs w:val="20"/>
              </w:rPr>
              <w:t>28,664</w:t>
            </w:r>
          </w:p>
        </w:tc>
      </w:tr>
      <w:tr w:rsidR="008E3385" w:rsidRPr="00695987" w14:paraId="28972DC5" w14:textId="77777777" w:rsidTr="0022651E">
        <w:trPr>
          <w:trHeight w:val="499"/>
        </w:trPr>
        <w:tc>
          <w:tcPr>
            <w:tcW w:w="3209" w:type="pct"/>
            <w:shd w:val="clear" w:color="auto" w:fill="auto"/>
            <w:vAlign w:val="center"/>
            <w:hideMark/>
          </w:tcPr>
          <w:p w14:paraId="2C08F6A9" w14:textId="77777777" w:rsidR="008E3385" w:rsidRPr="00695987" w:rsidRDefault="008E3385" w:rsidP="003B46E7">
            <w:pPr>
              <w:rPr>
                <w:color w:val="000000"/>
                <w:sz w:val="20"/>
                <w:szCs w:val="20"/>
              </w:rPr>
            </w:pPr>
            <w:r w:rsidRPr="00695987">
              <w:rPr>
                <w:color w:val="000000"/>
                <w:sz w:val="20"/>
                <w:szCs w:val="20"/>
              </w:rPr>
              <w:t>Резерв/дефицит производительности ВПУ, т/ч</w:t>
            </w:r>
          </w:p>
        </w:tc>
        <w:tc>
          <w:tcPr>
            <w:tcW w:w="1791" w:type="pct"/>
            <w:shd w:val="clear" w:color="auto" w:fill="auto"/>
            <w:vAlign w:val="center"/>
          </w:tcPr>
          <w:p w14:paraId="6EEB6CCF" w14:textId="77777777" w:rsidR="008E3385" w:rsidRPr="00695987" w:rsidRDefault="008E3385" w:rsidP="003B46E7">
            <w:pPr>
              <w:jc w:val="center"/>
              <w:rPr>
                <w:color w:val="000000"/>
                <w:sz w:val="20"/>
                <w:szCs w:val="20"/>
              </w:rPr>
            </w:pPr>
            <w:r>
              <w:rPr>
                <w:color w:val="000000"/>
                <w:sz w:val="20"/>
                <w:szCs w:val="20"/>
              </w:rPr>
              <w:t>371,336</w:t>
            </w:r>
          </w:p>
        </w:tc>
      </w:tr>
      <w:tr w:rsidR="008E3385" w:rsidRPr="00695987" w14:paraId="509A8A0F" w14:textId="18A1D9E3" w:rsidTr="0022651E">
        <w:trPr>
          <w:trHeight w:val="340"/>
        </w:trPr>
        <w:tc>
          <w:tcPr>
            <w:tcW w:w="5000" w:type="pct"/>
            <w:gridSpan w:val="2"/>
            <w:shd w:val="clear" w:color="auto" w:fill="auto"/>
            <w:vAlign w:val="center"/>
            <w:hideMark/>
          </w:tcPr>
          <w:p w14:paraId="4AC3B243" w14:textId="77777777" w:rsidR="008E3385" w:rsidRPr="00695987" w:rsidRDefault="008E3385" w:rsidP="003B46E7">
            <w:pPr>
              <w:jc w:val="center"/>
              <w:rPr>
                <w:b/>
                <w:bCs/>
                <w:color w:val="000000"/>
                <w:sz w:val="20"/>
                <w:szCs w:val="20"/>
              </w:rPr>
            </w:pPr>
            <w:r w:rsidRPr="002A6A4F">
              <w:rPr>
                <w:b/>
                <w:bCs/>
                <w:color w:val="000000"/>
                <w:sz w:val="20"/>
                <w:szCs w:val="20"/>
              </w:rPr>
              <w:t>Котельная «Агросервис» №1</w:t>
            </w:r>
          </w:p>
        </w:tc>
      </w:tr>
      <w:tr w:rsidR="008E3385" w:rsidRPr="00695987" w14:paraId="31DDB18D" w14:textId="77777777" w:rsidTr="0022651E">
        <w:trPr>
          <w:trHeight w:val="340"/>
        </w:trPr>
        <w:tc>
          <w:tcPr>
            <w:tcW w:w="3209" w:type="pct"/>
            <w:shd w:val="clear" w:color="auto" w:fill="auto"/>
            <w:vAlign w:val="center"/>
            <w:hideMark/>
          </w:tcPr>
          <w:p w14:paraId="53AF337F"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03576502" w14:textId="77777777" w:rsidR="008E3385" w:rsidRPr="00695987" w:rsidRDefault="008E3385" w:rsidP="003B46E7">
            <w:pPr>
              <w:jc w:val="center"/>
              <w:rPr>
                <w:color w:val="000000"/>
                <w:sz w:val="20"/>
                <w:szCs w:val="20"/>
              </w:rPr>
            </w:pPr>
            <w:r>
              <w:rPr>
                <w:color w:val="000000"/>
                <w:sz w:val="20"/>
                <w:szCs w:val="20"/>
              </w:rPr>
              <w:t>15,0</w:t>
            </w:r>
          </w:p>
        </w:tc>
      </w:tr>
      <w:tr w:rsidR="008E3385" w:rsidRPr="00695987" w14:paraId="46FB7E2F" w14:textId="77777777" w:rsidTr="0022651E">
        <w:trPr>
          <w:trHeight w:val="340"/>
        </w:trPr>
        <w:tc>
          <w:tcPr>
            <w:tcW w:w="3209" w:type="pct"/>
            <w:shd w:val="clear" w:color="auto" w:fill="auto"/>
            <w:vAlign w:val="center"/>
            <w:hideMark/>
          </w:tcPr>
          <w:p w14:paraId="20F13A0E"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1791" w:type="pct"/>
            <w:shd w:val="clear" w:color="auto" w:fill="auto"/>
            <w:vAlign w:val="center"/>
          </w:tcPr>
          <w:p w14:paraId="614CEEAB" w14:textId="77777777" w:rsidR="008E3385" w:rsidRPr="00695987" w:rsidRDefault="008E3385" w:rsidP="003B46E7">
            <w:pPr>
              <w:jc w:val="center"/>
              <w:rPr>
                <w:color w:val="000000"/>
                <w:sz w:val="20"/>
                <w:szCs w:val="20"/>
              </w:rPr>
            </w:pPr>
            <w:r>
              <w:rPr>
                <w:color w:val="000000"/>
                <w:sz w:val="20"/>
                <w:szCs w:val="20"/>
              </w:rPr>
              <w:t>0,21</w:t>
            </w:r>
          </w:p>
        </w:tc>
      </w:tr>
      <w:tr w:rsidR="008E3385" w:rsidRPr="00695987" w14:paraId="41A068A3" w14:textId="77777777" w:rsidTr="0022651E">
        <w:trPr>
          <w:trHeight w:val="340"/>
        </w:trPr>
        <w:tc>
          <w:tcPr>
            <w:tcW w:w="3209" w:type="pct"/>
            <w:shd w:val="clear" w:color="auto" w:fill="auto"/>
            <w:vAlign w:val="center"/>
          </w:tcPr>
          <w:p w14:paraId="3924A43F" w14:textId="77777777" w:rsidR="008E3385" w:rsidRPr="00695987" w:rsidRDefault="008E3385" w:rsidP="003B46E7">
            <w:pPr>
              <w:rPr>
                <w:color w:val="000000"/>
                <w:sz w:val="20"/>
                <w:szCs w:val="20"/>
              </w:rPr>
            </w:pPr>
            <w:r w:rsidRPr="00695987">
              <w:rPr>
                <w:color w:val="000000"/>
                <w:sz w:val="20"/>
                <w:szCs w:val="20"/>
              </w:rPr>
              <w:t>Расход воды на ГВС, т/ч</w:t>
            </w:r>
          </w:p>
        </w:tc>
        <w:tc>
          <w:tcPr>
            <w:tcW w:w="1791" w:type="pct"/>
            <w:shd w:val="clear" w:color="auto" w:fill="auto"/>
            <w:vAlign w:val="center"/>
          </w:tcPr>
          <w:p w14:paraId="4DBDD030" w14:textId="77777777" w:rsidR="008E3385" w:rsidRPr="00695987" w:rsidRDefault="008E3385" w:rsidP="003B46E7">
            <w:pPr>
              <w:jc w:val="center"/>
              <w:rPr>
                <w:color w:val="000000"/>
                <w:sz w:val="20"/>
                <w:szCs w:val="20"/>
              </w:rPr>
            </w:pPr>
            <w:r>
              <w:rPr>
                <w:color w:val="000000"/>
                <w:sz w:val="20"/>
                <w:szCs w:val="20"/>
              </w:rPr>
              <w:t>2,826</w:t>
            </w:r>
          </w:p>
        </w:tc>
      </w:tr>
      <w:tr w:rsidR="008E3385" w:rsidRPr="00695987" w14:paraId="4B651594" w14:textId="77777777" w:rsidTr="0022651E">
        <w:trPr>
          <w:trHeight w:val="340"/>
        </w:trPr>
        <w:tc>
          <w:tcPr>
            <w:tcW w:w="3209" w:type="pct"/>
            <w:shd w:val="clear" w:color="auto" w:fill="auto"/>
            <w:vAlign w:val="center"/>
          </w:tcPr>
          <w:p w14:paraId="41DB02D7"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ГВС, т/ч</w:t>
            </w:r>
          </w:p>
        </w:tc>
        <w:tc>
          <w:tcPr>
            <w:tcW w:w="1791" w:type="pct"/>
            <w:shd w:val="clear" w:color="auto" w:fill="auto"/>
            <w:vAlign w:val="center"/>
          </w:tcPr>
          <w:p w14:paraId="0A08D2D7" w14:textId="77777777" w:rsidR="008E3385" w:rsidRPr="00695987" w:rsidRDefault="008E3385" w:rsidP="003B46E7">
            <w:pPr>
              <w:jc w:val="center"/>
              <w:rPr>
                <w:color w:val="000000"/>
                <w:sz w:val="20"/>
                <w:szCs w:val="20"/>
              </w:rPr>
            </w:pPr>
            <w:r>
              <w:rPr>
                <w:color w:val="000000"/>
                <w:sz w:val="20"/>
                <w:szCs w:val="20"/>
              </w:rPr>
              <w:t>0,032</w:t>
            </w:r>
          </w:p>
        </w:tc>
      </w:tr>
      <w:tr w:rsidR="008E3385" w:rsidRPr="00695987" w14:paraId="262BF136" w14:textId="77777777" w:rsidTr="0022651E">
        <w:trPr>
          <w:trHeight w:val="340"/>
        </w:trPr>
        <w:tc>
          <w:tcPr>
            <w:tcW w:w="3209" w:type="pct"/>
            <w:shd w:val="clear" w:color="auto" w:fill="auto"/>
            <w:vAlign w:val="center"/>
            <w:hideMark/>
          </w:tcPr>
          <w:p w14:paraId="7FF9A3A8" w14:textId="77777777" w:rsidR="008E3385" w:rsidRPr="00695987" w:rsidRDefault="008E3385" w:rsidP="003B46E7">
            <w:pPr>
              <w:rPr>
                <w:color w:val="000000"/>
                <w:sz w:val="20"/>
                <w:szCs w:val="20"/>
              </w:rPr>
            </w:pPr>
            <w:r w:rsidRPr="00695987">
              <w:rPr>
                <w:color w:val="000000"/>
                <w:sz w:val="20"/>
                <w:szCs w:val="20"/>
              </w:rPr>
              <w:t>Расход воды на подпитку, т/ч</w:t>
            </w:r>
          </w:p>
        </w:tc>
        <w:tc>
          <w:tcPr>
            <w:tcW w:w="1791" w:type="pct"/>
            <w:shd w:val="clear" w:color="auto" w:fill="auto"/>
            <w:vAlign w:val="center"/>
          </w:tcPr>
          <w:p w14:paraId="27085C85" w14:textId="77777777" w:rsidR="008E3385" w:rsidRPr="00695987" w:rsidRDefault="008E3385" w:rsidP="003B46E7">
            <w:pPr>
              <w:jc w:val="center"/>
              <w:rPr>
                <w:color w:val="000000"/>
                <w:sz w:val="20"/>
                <w:szCs w:val="20"/>
              </w:rPr>
            </w:pPr>
            <w:r>
              <w:rPr>
                <w:color w:val="000000"/>
                <w:sz w:val="20"/>
                <w:szCs w:val="20"/>
              </w:rPr>
              <w:t>3,068</w:t>
            </w:r>
          </w:p>
        </w:tc>
      </w:tr>
      <w:tr w:rsidR="008E3385" w:rsidRPr="00695987" w14:paraId="5DE92CA4" w14:textId="77777777" w:rsidTr="0022651E">
        <w:trPr>
          <w:trHeight w:val="340"/>
        </w:trPr>
        <w:tc>
          <w:tcPr>
            <w:tcW w:w="3209" w:type="pct"/>
            <w:shd w:val="clear" w:color="auto" w:fill="auto"/>
            <w:vAlign w:val="center"/>
            <w:hideMark/>
          </w:tcPr>
          <w:p w14:paraId="7ED1632E" w14:textId="77777777" w:rsidR="008E3385" w:rsidRPr="00695987" w:rsidRDefault="008E3385" w:rsidP="003B46E7">
            <w:pPr>
              <w:rPr>
                <w:color w:val="000000"/>
                <w:sz w:val="20"/>
                <w:szCs w:val="20"/>
              </w:rPr>
            </w:pPr>
            <w:r w:rsidRPr="00695987">
              <w:rPr>
                <w:color w:val="000000"/>
                <w:sz w:val="20"/>
                <w:szCs w:val="20"/>
              </w:rPr>
              <w:t>Резерв/дефицит производительности ВПУ, т/ч</w:t>
            </w:r>
          </w:p>
        </w:tc>
        <w:tc>
          <w:tcPr>
            <w:tcW w:w="1791" w:type="pct"/>
            <w:shd w:val="clear" w:color="auto" w:fill="auto"/>
            <w:vAlign w:val="center"/>
          </w:tcPr>
          <w:p w14:paraId="41D6CF40" w14:textId="77777777" w:rsidR="008E3385" w:rsidRPr="00695987" w:rsidRDefault="008E3385" w:rsidP="003B46E7">
            <w:pPr>
              <w:jc w:val="center"/>
              <w:rPr>
                <w:color w:val="000000"/>
                <w:sz w:val="20"/>
                <w:szCs w:val="20"/>
              </w:rPr>
            </w:pPr>
            <w:r>
              <w:rPr>
                <w:color w:val="000000"/>
                <w:sz w:val="20"/>
                <w:szCs w:val="20"/>
              </w:rPr>
              <w:t>11,932</w:t>
            </w:r>
          </w:p>
        </w:tc>
      </w:tr>
      <w:tr w:rsidR="008E3385" w:rsidRPr="00695987" w14:paraId="3C58F533" w14:textId="49110B00" w:rsidTr="0022651E">
        <w:trPr>
          <w:trHeight w:val="340"/>
        </w:trPr>
        <w:tc>
          <w:tcPr>
            <w:tcW w:w="5000" w:type="pct"/>
            <w:gridSpan w:val="2"/>
            <w:shd w:val="clear" w:color="auto" w:fill="auto"/>
            <w:vAlign w:val="center"/>
            <w:hideMark/>
          </w:tcPr>
          <w:p w14:paraId="55626F69" w14:textId="77777777" w:rsidR="008E3385" w:rsidRPr="00695987" w:rsidRDefault="008E3385" w:rsidP="003B46E7">
            <w:pPr>
              <w:jc w:val="center"/>
              <w:rPr>
                <w:b/>
                <w:bCs/>
                <w:color w:val="000000"/>
                <w:sz w:val="20"/>
                <w:szCs w:val="20"/>
              </w:rPr>
            </w:pPr>
            <w:r w:rsidRPr="002A6A4F">
              <w:rPr>
                <w:b/>
                <w:bCs/>
                <w:color w:val="000000"/>
                <w:sz w:val="20"/>
                <w:szCs w:val="20"/>
              </w:rPr>
              <w:t>Котельная ОАО «Теплоснаб-Родники»</w:t>
            </w:r>
            <w:r>
              <w:rPr>
                <w:b/>
                <w:bCs/>
                <w:color w:val="000000"/>
                <w:sz w:val="20"/>
                <w:szCs w:val="20"/>
              </w:rPr>
              <w:t>*</w:t>
            </w:r>
          </w:p>
        </w:tc>
      </w:tr>
      <w:tr w:rsidR="008E3385" w:rsidRPr="00695987" w14:paraId="4EC90968" w14:textId="77777777" w:rsidTr="0022651E">
        <w:trPr>
          <w:trHeight w:val="340"/>
        </w:trPr>
        <w:tc>
          <w:tcPr>
            <w:tcW w:w="3209" w:type="pct"/>
            <w:shd w:val="clear" w:color="auto" w:fill="auto"/>
            <w:vAlign w:val="center"/>
            <w:hideMark/>
          </w:tcPr>
          <w:p w14:paraId="3BC36824"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527EF2E9"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58B7B7F2" w14:textId="77777777" w:rsidTr="0022651E">
        <w:trPr>
          <w:trHeight w:val="340"/>
        </w:trPr>
        <w:tc>
          <w:tcPr>
            <w:tcW w:w="3209" w:type="pct"/>
            <w:shd w:val="clear" w:color="auto" w:fill="auto"/>
            <w:vAlign w:val="center"/>
            <w:hideMark/>
          </w:tcPr>
          <w:p w14:paraId="117AA723"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отопления, т/ч</w:t>
            </w:r>
          </w:p>
        </w:tc>
        <w:tc>
          <w:tcPr>
            <w:tcW w:w="1791" w:type="pct"/>
            <w:shd w:val="clear" w:color="auto" w:fill="auto"/>
            <w:vAlign w:val="center"/>
          </w:tcPr>
          <w:p w14:paraId="296AA0B7" w14:textId="77777777" w:rsidR="008E3385" w:rsidRPr="00695987" w:rsidRDefault="008E3385" w:rsidP="003B46E7">
            <w:pPr>
              <w:jc w:val="center"/>
              <w:rPr>
                <w:color w:val="000000"/>
                <w:sz w:val="20"/>
                <w:szCs w:val="20"/>
              </w:rPr>
            </w:pPr>
            <w:r>
              <w:rPr>
                <w:color w:val="000000"/>
                <w:sz w:val="20"/>
                <w:szCs w:val="20"/>
              </w:rPr>
              <w:t>0,488</w:t>
            </w:r>
          </w:p>
        </w:tc>
      </w:tr>
      <w:tr w:rsidR="008E3385" w:rsidRPr="00695987" w14:paraId="198F225C" w14:textId="77777777" w:rsidTr="0022651E">
        <w:trPr>
          <w:trHeight w:val="340"/>
        </w:trPr>
        <w:tc>
          <w:tcPr>
            <w:tcW w:w="3209" w:type="pct"/>
            <w:shd w:val="clear" w:color="auto" w:fill="auto"/>
            <w:vAlign w:val="center"/>
          </w:tcPr>
          <w:p w14:paraId="1B189E4D" w14:textId="77777777" w:rsidR="008E3385" w:rsidRPr="00695987" w:rsidRDefault="008E3385" w:rsidP="003B46E7">
            <w:pPr>
              <w:rPr>
                <w:color w:val="000000"/>
                <w:sz w:val="20"/>
                <w:szCs w:val="20"/>
              </w:rPr>
            </w:pPr>
            <w:r w:rsidRPr="00695987">
              <w:rPr>
                <w:color w:val="000000"/>
                <w:sz w:val="20"/>
                <w:szCs w:val="20"/>
              </w:rPr>
              <w:t>Расход воды на ГВС, т/ч</w:t>
            </w:r>
          </w:p>
        </w:tc>
        <w:tc>
          <w:tcPr>
            <w:tcW w:w="1791" w:type="pct"/>
            <w:shd w:val="clear" w:color="auto" w:fill="auto"/>
            <w:vAlign w:val="center"/>
          </w:tcPr>
          <w:p w14:paraId="1A7DAC38" w14:textId="77777777" w:rsidR="008E3385" w:rsidRPr="00695987" w:rsidRDefault="008E3385" w:rsidP="003B46E7">
            <w:pPr>
              <w:jc w:val="center"/>
              <w:rPr>
                <w:color w:val="000000"/>
                <w:sz w:val="20"/>
                <w:szCs w:val="20"/>
              </w:rPr>
            </w:pPr>
            <w:r>
              <w:rPr>
                <w:color w:val="000000"/>
                <w:sz w:val="20"/>
                <w:szCs w:val="20"/>
              </w:rPr>
              <w:t>2,52</w:t>
            </w:r>
          </w:p>
        </w:tc>
      </w:tr>
      <w:tr w:rsidR="008E3385" w:rsidRPr="00695987" w14:paraId="24DB287A" w14:textId="77777777" w:rsidTr="0022651E">
        <w:trPr>
          <w:trHeight w:val="340"/>
        </w:trPr>
        <w:tc>
          <w:tcPr>
            <w:tcW w:w="3209" w:type="pct"/>
            <w:shd w:val="clear" w:color="auto" w:fill="auto"/>
            <w:vAlign w:val="center"/>
          </w:tcPr>
          <w:p w14:paraId="2325EBE2" w14:textId="77777777" w:rsidR="008E3385" w:rsidRPr="00695987" w:rsidRDefault="008E3385" w:rsidP="003B46E7">
            <w:pPr>
              <w:rPr>
                <w:color w:val="000000"/>
                <w:sz w:val="20"/>
                <w:szCs w:val="20"/>
              </w:rPr>
            </w:pPr>
            <w:r w:rsidRPr="00695987">
              <w:rPr>
                <w:color w:val="000000"/>
                <w:sz w:val="20"/>
                <w:szCs w:val="20"/>
              </w:rPr>
              <w:t>Нормированные утечки теплоносителя тепловой сети ГВС, т/ч</w:t>
            </w:r>
          </w:p>
        </w:tc>
        <w:tc>
          <w:tcPr>
            <w:tcW w:w="1791" w:type="pct"/>
            <w:shd w:val="clear" w:color="auto" w:fill="auto"/>
            <w:vAlign w:val="center"/>
          </w:tcPr>
          <w:p w14:paraId="00D6FA06" w14:textId="77777777" w:rsidR="008E3385" w:rsidRPr="00695987" w:rsidRDefault="008E3385" w:rsidP="003B46E7">
            <w:pPr>
              <w:jc w:val="center"/>
              <w:rPr>
                <w:color w:val="000000"/>
                <w:sz w:val="20"/>
                <w:szCs w:val="20"/>
              </w:rPr>
            </w:pPr>
            <w:r>
              <w:rPr>
                <w:color w:val="000000"/>
                <w:sz w:val="20"/>
                <w:szCs w:val="20"/>
              </w:rPr>
              <w:t>0,013</w:t>
            </w:r>
          </w:p>
        </w:tc>
      </w:tr>
      <w:tr w:rsidR="008E3385" w:rsidRPr="00695987" w14:paraId="687B9E58" w14:textId="77777777" w:rsidTr="0022651E">
        <w:trPr>
          <w:trHeight w:val="340"/>
        </w:trPr>
        <w:tc>
          <w:tcPr>
            <w:tcW w:w="3209" w:type="pct"/>
            <w:shd w:val="clear" w:color="auto" w:fill="auto"/>
            <w:vAlign w:val="center"/>
            <w:hideMark/>
          </w:tcPr>
          <w:p w14:paraId="06AC9B8D" w14:textId="77777777" w:rsidR="008E3385" w:rsidRPr="00695987" w:rsidRDefault="008E3385" w:rsidP="003B46E7">
            <w:pPr>
              <w:rPr>
                <w:color w:val="000000"/>
                <w:sz w:val="20"/>
                <w:szCs w:val="20"/>
              </w:rPr>
            </w:pPr>
            <w:r w:rsidRPr="00695987">
              <w:rPr>
                <w:color w:val="000000"/>
                <w:sz w:val="20"/>
                <w:szCs w:val="20"/>
              </w:rPr>
              <w:t>Расход воды на подпитку, т/ч</w:t>
            </w:r>
          </w:p>
        </w:tc>
        <w:tc>
          <w:tcPr>
            <w:tcW w:w="1791" w:type="pct"/>
            <w:shd w:val="clear" w:color="auto" w:fill="auto"/>
            <w:vAlign w:val="center"/>
          </w:tcPr>
          <w:p w14:paraId="26D831C9" w14:textId="77777777" w:rsidR="008E3385" w:rsidRPr="00695987" w:rsidRDefault="008E3385" w:rsidP="003B46E7">
            <w:pPr>
              <w:jc w:val="center"/>
              <w:rPr>
                <w:color w:val="000000"/>
                <w:sz w:val="20"/>
                <w:szCs w:val="20"/>
              </w:rPr>
            </w:pPr>
            <w:r>
              <w:rPr>
                <w:color w:val="000000"/>
                <w:sz w:val="20"/>
                <w:szCs w:val="20"/>
              </w:rPr>
              <w:t>3,021</w:t>
            </w:r>
          </w:p>
        </w:tc>
      </w:tr>
      <w:tr w:rsidR="008E3385" w:rsidRPr="00695987" w14:paraId="0F813FF3" w14:textId="77777777" w:rsidTr="0022651E">
        <w:trPr>
          <w:trHeight w:val="340"/>
        </w:trPr>
        <w:tc>
          <w:tcPr>
            <w:tcW w:w="3209" w:type="pct"/>
            <w:shd w:val="clear" w:color="auto" w:fill="auto"/>
            <w:vAlign w:val="center"/>
            <w:hideMark/>
          </w:tcPr>
          <w:p w14:paraId="6976859C" w14:textId="77777777" w:rsidR="008E3385" w:rsidRPr="00695987" w:rsidRDefault="008E3385" w:rsidP="003B46E7">
            <w:pPr>
              <w:rPr>
                <w:color w:val="000000"/>
                <w:sz w:val="20"/>
                <w:szCs w:val="20"/>
              </w:rPr>
            </w:pPr>
            <w:r w:rsidRPr="00695987">
              <w:rPr>
                <w:color w:val="000000"/>
                <w:sz w:val="20"/>
                <w:szCs w:val="20"/>
              </w:rPr>
              <w:t>Резерв/дефицит производительности ВПУ, т/ч</w:t>
            </w:r>
          </w:p>
        </w:tc>
        <w:tc>
          <w:tcPr>
            <w:tcW w:w="1791" w:type="pct"/>
            <w:shd w:val="clear" w:color="auto" w:fill="auto"/>
            <w:vAlign w:val="center"/>
          </w:tcPr>
          <w:p w14:paraId="02F0A43E" w14:textId="77777777" w:rsidR="008E3385" w:rsidRPr="00695987" w:rsidRDefault="008E3385" w:rsidP="003B46E7">
            <w:pPr>
              <w:jc w:val="center"/>
              <w:rPr>
                <w:color w:val="000000"/>
                <w:sz w:val="20"/>
                <w:szCs w:val="20"/>
              </w:rPr>
            </w:pPr>
            <w:r>
              <w:rPr>
                <w:color w:val="000000"/>
                <w:sz w:val="20"/>
                <w:szCs w:val="20"/>
              </w:rPr>
              <w:t>-</w:t>
            </w:r>
          </w:p>
        </w:tc>
      </w:tr>
      <w:tr w:rsidR="008E3385" w:rsidRPr="00695987" w14:paraId="5DFC6CEA" w14:textId="459758C3" w:rsidTr="0022651E">
        <w:trPr>
          <w:trHeight w:val="340"/>
        </w:trPr>
        <w:tc>
          <w:tcPr>
            <w:tcW w:w="3209" w:type="pct"/>
            <w:shd w:val="clear" w:color="auto" w:fill="auto"/>
            <w:vAlign w:val="center"/>
            <w:hideMark/>
          </w:tcPr>
          <w:p w14:paraId="6C7EF7FC" w14:textId="77777777" w:rsidR="008E3385" w:rsidRPr="00695987" w:rsidRDefault="008E3385" w:rsidP="003B46E7">
            <w:pPr>
              <w:jc w:val="center"/>
              <w:rPr>
                <w:b/>
                <w:bCs/>
                <w:color w:val="000000"/>
                <w:sz w:val="20"/>
                <w:szCs w:val="20"/>
              </w:rPr>
            </w:pPr>
            <w:r w:rsidRPr="002A6A4F">
              <w:rPr>
                <w:b/>
                <w:bCs/>
                <w:color w:val="000000"/>
                <w:sz w:val="20"/>
                <w:szCs w:val="20"/>
              </w:rPr>
              <w:t>Котельная Школы №2</w:t>
            </w:r>
          </w:p>
        </w:tc>
        <w:tc>
          <w:tcPr>
            <w:tcW w:w="1791" w:type="pct"/>
            <w:shd w:val="clear" w:color="auto" w:fill="auto"/>
            <w:vAlign w:val="center"/>
          </w:tcPr>
          <w:p w14:paraId="34821E8A" w14:textId="77777777" w:rsidR="008E3385" w:rsidRPr="00695987" w:rsidRDefault="008E3385" w:rsidP="008E3385">
            <w:pPr>
              <w:jc w:val="center"/>
              <w:rPr>
                <w:b/>
                <w:bCs/>
                <w:color w:val="000000"/>
                <w:sz w:val="20"/>
                <w:szCs w:val="20"/>
              </w:rPr>
            </w:pPr>
          </w:p>
        </w:tc>
      </w:tr>
      <w:tr w:rsidR="008E3385" w:rsidRPr="00695987" w14:paraId="44B58EFC" w14:textId="68F9D2FE" w:rsidTr="0022651E">
        <w:trPr>
          <w:trHeight w:val="340"/>
        </w:trPr>
        <w:tc>
          <w:tcPr>
            <w:tcW w:w="3209" w:type="pct"/>
            <w:shd w:val="clear" w:color="auto" w:fill="auto"/>
            <w:vAlign w:val="center"/>
            <w:hideMark/>
          </w:tcPr>
          <w:p w14:paraId="37EB3C47"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hideMark/>
          </w:tcPr>
          <w:p w14:paraId="56743F84" w14:textId="03814C8F" w:rsidR="008E3385" w:rsidRPr="00695987" w:rsidRDefault="008E3385" w:rsidP="008E3385">
            <w:pPr>
              <w:jc w:val="center"/>
              <w:rPr>
                <w:color w:val="000000"/>
                <w:sz w:val="20"/>
                <w:szCs w:val="20"/>
              </w:rPr>
            </w:pPr>
            <w:r w:rsidRPr="00695987">
              <w:rPr>
                <w:color w:val="000000"/>
                <w:sz w:val="20"/>
                <w:szCs w:val="20"/>
              </w:rPr>
              <w:t>отсутствует система ВПУ </w:t>
            </w:r>
          </w:p>
        </w:tc>
      </w:tr>
      <w:tr w:rsidR="008E3385" w:rsidRPr="00695987" w14:paraId="6B40F063" w14:textId="3B10AD34" w:rsidTr="0022651E">
        <w:trPr>
          <w:trHeight w:val="340"/>
        </w:trPr>
        <w:tc>
          <w:tcPr>
            <w:tcW w:w="3209" w:type="pct"/>
            <w:shd w:val="clear" w:color="auto" w:fill="auto"/>
            <w:vAlign w:val="center"/>
          </w:tcPr>
          <w:p w14:paraId="043B1FD5" w14:textId="77777777" w:rsidR="008E3385" w:rsidRPr="002A6A4F" w:rsidRDefault="008E3385" w:rsidP="003B46E7">
            <w:pPr>
              <w:jc w:val="center"/>
              <w:rPr>
                <w:b/>
                <w:color w:val="000000"/>
                <w:sz w:val="20"/>
                <w:szCs w:val="20"/>
              </w:rPr>
            </w:pPr>
            <w:r w:rsidRPr="002A6A4F">
              <w:rPr>
                <w:b/>
                <w:color w:val="000000"/>
                <w:sz w:val="20"/>
                <w:szCs w:val="20"/>
              </w:rPr>
              <w:t>Котельная Школы №3</w:t>
            </w:r>
          </w:p>
        </w:tc>
        <w:tc>
          <w:tcPr>
            <w:tcW w:w="1791" w:type="pct"/>
            <w:shd w:val="clear" w:color="auto" w:fill="auto"/>
            <w:vAlign w:val="center"/>
          </w:tcPr>
          <w:p w14:paraId="13E81B4E" w14:textId="77777777" w:rsidR="008E3385" w:rsidRPr="002A6A4F" w:rsidRDefault="008E3385" w:rsidP="008E3385">
            <w:pPr>
              <w:jc w:val="center"/>
              <w:rPr>
                <w:b/>
                <w:color w:val="000000"/>
                <w:sz w:val="20"/>
                <w:szCs w:val="20"/>
              </w:rPr>
            </w:pPr>
          </w:p>
        </w:tc>
      </w:tr>
      <w:tr w:rsidR="008E3385" w:rsidRPr="00695987" w14:paraId="0A3A8438" w14:textId="681EB3E8" w:rsidTr="0022651E">
        <w:trPr>
          <w:trHeight w:val="340"/>
        </w:trPr>
        <w:tc>
          <w:tcPr>
            <w:tcW w:w="3209" w:type="pct"/>
            <w:shd w:val="clear" w:color="auto" w:fill="auto"/>
            <w:vAlign w:val="center"/>
          </w:tcPr>
          <w:p w14:paraId="35530724"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4D45CF9C" w14:textId="7A79F077" w:rsidR="008E3385" w:rsidRPr="00695987" w:rsidRDefault="008E3385" w:rsidP="008E3385">
            <w:pPr>
              <w:jc w:val="center"/>
              <w:rPr>
                <w:color w:val="000000"/>
                <w:sz w:val="20"/>
                <w:szCs w:val="20"/>
              </w:rPr>
            </w:pPr>
            <w:r w:rsidRPr="00695987">
              <w:rPr>
                <w:color w:val="000000"/>
                <w:sz w:val="20"/>
                <w:szCs w:val="20"/>
              </w:rPr>
              <w:t>отсутствует система ВПУ </w:t>
            </w:r>
          </w:p>
        </w:tc>
      </w:tr>
      <w:tr w:rsidR="008E3385" w:rsidRPr="00695987" w14:paraId="49A2949A" w14:textId="6F496465" w:rsidTr="0022651E">
        <w:trPr>
          <w:trHeight w:val="340"/>
        </w:trPr>
        <w:tc>
          <w:tcPr>
            <w:tcW w:w="3209" w:type="pct"/>
            <w:shd w:val="clear" w:color="auto" w:fill="auto"/>
            <w:vAlign w:val="center"/>
          </w:tcPr>
          <w:p w14:paraId="01EF0514" w14:textId="77777777" w:rsidR="008E3385" w:rsidRPr="002A6A4F" w:rsidRDefault="008E3385" w:rsidP="003B46E7">
            <w:pPr>
              <w:jc w:val="center"/>
              <w:rPr>
                <w:b/>
                <w:color w:val="000000"/>
                <w:sz w:val="20"/>
                <w:szCs w:val="20"/>
              </w:rPr>
            </w:pPr>
            <w:r w:rsidRPr="002A6A4F">
              <w:rPr>
                <w:b/>
                <w:color w:val="000000"/>
                <w:sz w:val="20"/>
                <w:szCs w:val="20"/>
              </w:rPr>
              <w:t>Котельная Детского сада №9 «Солнышко»</w:t>
            </w:r>
          </w:p>
        </w:tc>
        <w:tc>
          <w:tcPr>
            <w:tcW w:w="1791" w:type="pct"/>
            <w:shd w:val="clear" w:color="auto" w:fill="auto"/>
            <w:vAlign w:val="center"/>
          </w:tcPr>
          <w:p w14:paraId="5A0651FD" w14:textId="77777777" w:rsidR="008E3385" w:rsidRPr="002A6A4F" w:rsidRDefault="008E3385" w:rsidP="008E3385">
            <w:pPr>
              <w:jc w:val="center"/>
              <w:rPr>
                <w:b/>
                <w:color w:val="000000"/>
                <w:sz w:val="20"/>
                <w:szCs w:val="20"/>
              </w:rPr>
            </w:pPr>
          </w:p>
        </w:tc>
      </w:tr>
      <w:tr w:rsidR="008E3385" w:rsidRPr="00695987" w14:paraId="2465344F" w14:textId="4C9F9824" w:rsidTr="0022651E">
        <w:trPr>
          <w:trHeight w:val="340"/>
        </w:trPr>
        <w:tc>
          <w:tcPr>
            <w:tcW w:w="3209" w:type="pct"/>
            <w:shd w:val="clear" w:color="auto" w:fill="auto"/>
            <w:vAlign w:val="center"/>
          </w:tcPr>
          <w:p w14:paraId="7D2BA499"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0E566B76" w14:textId="705C5C27" w:rsidR="008E3385" w:rsidRPr="00695987" w:rsidRDefault="008E3385" w:rsidP="008E3385">
            <w:pPr>
              <w:jc w:val="center"/>
              <w:rPr>
                <w:color w:val="000000"/>
                <w:sz w:val="20"/>
                <w:szCs w:val="20"/>
              </w:rPr>
            </w:pPr>
            <w:r w:rsidRPr="00695987">
              <w:rPr>
                <w:color w:val="000000"/>
                <w:sz w:val="20"/>
                <w:szCs w:val="20"/>
              </w:rPr>
              <w:t>отсутствует система ВПУ </w:t>
            </w:r>
          </w:p>
        </w:tc>
      </w:tr>
      <w:tr w:rsidR="008E3385" w:rsidRPr="00695987" w14:paraId="2F5ED9FE" w14:textId="0CC0B588" w:rsidTr="0022651E">
        <w:trPr>
          <w:trHeight w:val="340"/>
        </w:trPr>
        <w:tc>
          <w:tcPr>
            <w:tcW w:w="3209" w:type="pct"/>
            <w:shd w:val="clear" w:color="auto" w:fill="auto"/>
            <w:vAlign w:val="center"/>
          </w:tcPr>
          <w:p w14:paraId="59947524" w14:textId="77777777" w:rsidR="008E3385" w:rsidRPr="002A6A4F" w:rsidRDefault="008E3385" w:rsidP="003B46E7">
            <w:pPr>
              <w:jc w:val="center"/>
              <w:rPr>
                <w:b/>
                <w:color w:val="000000"/>
                <w:sz w:val="20"/>
                <w:szCs w:val="20"/>
              </w:rPr>
            </w:pPr>
            <w:r w:rsidRPr="002A6A4F">
              <w:rPr>
                <w:b/>
                <w:color w:val="000000"/>
                <w:sz w:val="20"/>
                <w:szCs w:val="20"/>
              </w:rPr>
              <w:t>Котельная Детского сада №11 «Голубок»</w:t>
            </w:r>
          </w:p>
        </w:tc>
        <w:tc>
          <w:tcPr>
            <w:tcW w:w="1791" w:type="pct"/>
            <w:shd w:val="clear" w:color="auto" w:fill="auto"/>
            <w:vAlign w:val="center"/>
          </w:tcPr>
          <w:p w14:paraId="02DB0713" w14:textId="77777777" w:rsidR="008E3385" w:rsidRPr="002A6A4F" w:rsidRDefault="008E3385" w:rsidP="008E3385">
            <w:pPr>
              <w:jc w:val="center"/>
              <w:rPr>
                <w:b/>
                <w:color w:val="000000"/>
                <w:sz w:val="20"/>
                <w:szCs w:val="20"/>
              </w:rPr>
            </w:pPr>
          </w:p>
        </w:tc>
      </w:tr>
      <w:tr w:rsidR="008E3385" w:rsidRPr="00695987" w14:paraId="776499C0" w14:textId="5D41E17A" w:rsidTr="0022651E">
        <w:trPr>
          <w:trHeight w:val="340"/>
        </w:trPr>
        <w:tc>
          <w:tcPr>
            <w:tcW w:w="3209" w:type="pct"/>
            <w:shd w:val="clear" w:color="auto" w:fill="auto"/>
            <w:vAlign w:val="center"/>
          </w:tcPr>
          <w:p w14:paraId="64DDBF09" w14:textId="77777777" w:rsidR="008E3385" w:rsidRPr="00695987" w:rsidRDefault="008E3385" w:rsidP="003B46E7">
            <w:pPr>
              <w:rPr>
                <w:color w:val="000000"/>
                <w:sz w:val="20"/>
                <w:szCs w:val="20"/>
              </w:rPr>
            </w:pPr>
            <w:r w:rsidRPr="00695987">
              <w:rPr>
                <w:color w:val="000000"/>
                <w:sz w:val="20"/>
                <w:szCs w:val="20"/>
              </w:rPr>
              <w:t>Производительность ВПУ, т/ч</w:t>
            </w:r>
          </w:p>
        </w:tc>
        <w:tc>
          <w:tcPr>
            <w:tcW w:w="1791" w:type="pct"/>
            <w:shd w:val="clear" w:color="auto" w:fill="auto"/>
            <w:vAlign w:val="center"/>
          </w:tcPr>
          <w:p w14:paraId="29F6AD57" w14:textId="751B5D48" w:rsidR="008E3385" w:rsidRPr="00695987" w:rsidRDefault="008E3385" w:rsidP="008E3385">
            <w:pPr>
              <w:jc w:val="center"/>
              <w:rPr>
                <w:color w:val="000000"/>
                <w:sz w:val="20"/>
                <w:szCs w:val="20"/>
              </w:rPr>
            </w:pPr>
            <w:r w:rsidRPr="00695987">
              <w:rPr>
                <w:color w:val="000000"/>
                <w:sz w:val="20"/>
                <w:szCs w:val="20"/>
              </w:rPr>
              <w:t>отсутствует система ВПУ </w:t>
            </w:r>
          </w:p>
        </w:tc>
      </w:tr>
    </w:tbl>
    <w:p w14:paraId="37578325" w14:textId="77777777" w:rsidR="008E3385" w:rsidRDefault="008E3385" w:rsidP="00122298">
      <w:pPr>
        <w:tabs>
          <w:tab w:val="left" w:pos="3976"/>
        </w:tabs>
        <w:rPr>
          <w:rFonts w:eastAsiaTheme="minorEastAsia"/>
          <w:sz w:val="20"/>
        </w:rPr>
      </w:pPr>
      <w:r w:rsidRPr="006F343E">
        <w:rPr>
          <w:rFonts w:eastAsiaTheme="minorEastAsia"/>
          <w:sz w:val="20"/>
        </w:rPr>
        <w:t>* данные по производительности водоподготовительных установок не предоставлены</w:t>
      </w:r>
    </w:p>
    <w:p w14:paraId="0B2F3F13" w14:textId="3A1AF5E1" w:rsidR="00837F8A" w:rsidRDefault="00A12799" w:rsidP="008E3385">
      <w:pPr>
        <w:pStyle w:val="Maximyz0"/>
      </w:pPr>
      <w:r>
        <w:tab/>
      </w:r>
    </w:p>
    <w:p w14:paraId="18A7607B" w14:textId="1CFFE405" w:rsidR="00837F8A" w:rsidRDefault="008E3385" w:rsidP="00837F8A">
      <w:pPr>
        <w:pStyle w:val="21"/>
      </w:pPr>
      <w:bookmarkStart w:id="178" w:name="_Toc352234926"/>
      <w:bookmarkStart w:id="179" w:name="_Toc370821108"/>
      <w:bookmarkStart w:id="180" w:name="_Toc40639161"/>
      <w:r>
        <w:t>Существующие</w:t>
      </w:r>
      <w:r w:rsidR="00837F8A">
        <w:t xml:space="preserve">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78"/>
      <w:bookmarkEnd w:id="179"/>
      <w:bookmarkEnd w:id="180"/>
    </w:p>
    <w:p w14:paraId="7823C592" w14:textId="346818CC" w:rsidR="005E7A8C" w:rsidRDefault="005E7A8C" w:rsidP="005E7A8C">
      <w:pPr>
        <w:pStyle w:val="Maximyz0"/>
      </w:pPr>
      <w:r>
        <w:t xml:space="preserve">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w:t>
      </w:r>
      <w:r w:rsidR="0023539B">
        <w:t xml:space="preserve">от </w:t>
      </w:r>
      <w:r>
        <w:t xml:space="preserve">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14:paraId="0F5F5BFE" w14:textId="77777777" w:rsidR="005E7A8C" w:rsidRDefault="005E7A8C" w:rsidP="005E7A8C">
      <w:pPr>
        <w:pStyle w:val="Maximyz0"/>
      </w:pPr>
      <w:r>
        <w:lastRenderedPageBreak/>
        <w:t xml:space="preserve">Для открытых систем теплоснабжения аварийная подпитка должна обеспечиваться только из систем хозяйственно-питьевого водоснабжения.  </w:t>
      </w:r>
    </w:p>
    <w:p w14:paraId="2BA3C98B" w14:textId="01550852" w:rsidR="00DB2186" w:rsidRDefault="00DB2186" w:rsidP="00DB2186">
      <w:pPr>
        <w:pStyle w:val="Maximyz0"/>
      </w:pPr>
      <w:r>
        <w:t xml:space="preserve">В таблице </w:t>
      </w:r>
      <w:r w:rsidR="0023539B">
        <w:fldChar w:fldCharType="begin"/>
      </w:r>
      <w:r w:rsidR="0023539B">
        <w:instrText xml:space="preserve"> REF _Ref425946865 \h  \* MERGEFORMAT </w:instrText>
      </w:r>
      <w:r w:rsidR="0023539B">
        <w:fldChar w:fldCharType="separate"/>
      </w:r>
      <w:r w:rsidR="00B53B84" w:rsidRPr="00B53B84">
        <w:rPr>
          <w:vanish/>
        </w:rPr>
        <w:t xml:space="preserve">Таблица </w:t>
      </w:r>
      <w:r w:rsidR="00B53B84">
        <w:rPr>
          <w:noProof/>
        </w:rPr>
        <w:t>7</w:t>
      </w:r>
      <w:r w:rsidR="00B53B84">
        <w:t>.</w:t>
      </w:r>
      <w:r w:rsidR="00B53B84">
        <w:rPr>
          <w:noProof/>
        </w:rPr>
        <w:t>3</w:t>
      </w:r>
      <w:r w:rsidR="0023539B">
        <w:fldChar w:fldCharType="end"/>
      </w:r>
      <w:r>
        <w:t xml:space="preserve"> приведены данные по перспективным аварийным балансам водоподготовительных установок.</w:t>
      </w:r>
    </w:p>
    <w:p w14:paraId="04BCA901" w14:textId="77777777" w:rsidR="008E3385" w:rsidRDefault="008E3385" w:rsidP="00DB2186">
      <w:pPr>
        <w:pStyle w:val="Maximyz0"/>
      </w:pPr>
    </w:p>
    <w:p w14:paraId="45779344" w14:textId="7A1F052F" w:rsidR="00DB2186" w:rsidRDefault="00DB2186" w:rsidP="00DB2186">
      <w:pPr>
        <w:pStyle w:val="aff4"/>
        <w:keepNext/>
      </w:pPr>
      <w:bookmarkStart w:id="181" w:name="_Ref425946865"/>
      <w:r>
        <w:t xml:space="preserve">Таблица </w:t>
      </w:r>
      <w:fldSimple w:instr=" STYLEREF 1 \s ">
        <w:r w:rsidR="00B53B84">
          <w:rPr>
            <w:noProof/>
          </w:rPr>
          <w:t>7</w:t>
        </w:r>
      </w:fldSimple>
      <w:r w:rsidR="00E14542">
        <w:t>.</w:t>
      </w:r>
      <w:fldSimple w:instr=" SEQ Таблица \* ARABIC \s 1 ">
        <w:r w:rsidR="00B53B84">
          <w:rPr>
            <w:noProof/>
          </w:rPr>
          <w:t>3</w:t>
        </w:r>
      </w:fldSimple>
      <w:bookmarkEnd w:id="181"/>
      <w:r>
        <w:t xml:space="preserve"> - </w:t>
      </w:r>
      <w:r w:rsidR="008E3385">
        <w:t>Существующие</w:t>
      </w:r>
      <w:r w:rsidRPr="00D85FB2">
        <w:t xml:space="preserve">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908"/>
        <w:gridCol w:w="1630"/>
        <w:gridCol w:w="1245"/>
      </w:tblGrid>
      <w:tr w:rsidR="006C38F5" w:rsidRPr="00782993" w14:paraId="7C6EB0B3" w14:textId="77777777" w:rsidTr="0022651E">
        <w:trPr>
          <w:trHeight w:val="340"/>
        </w:trPr>
        <w:tc>
          <w:tcPr>
            <w:tcW w:w="301" w:type="pct"/>
            <w:tcBorders>
              <w:bottom w:val="single" w:sz="4" w:space="0" w:color="auto"/>
            </w:tcBorders>
          </w:tcPr>
          <w:p w14:paraId="65BCC978" w14:textId="50FFAB7B" w:rsidR="006C38F5" w:rsidRPr="00782993" w:rsidRDefault="006C38F5" w:rsidP="00C8051F">
            <w:pPr>
              <w:jc w:val="center"/>
              <w:rPr>
                <w:color w:val="000000"/>
                <w:sz w:val="20"/>
                <w:szCs w:val="20"/>
              </w:rPr>
            </w:pPr>
            <w:r>
              <w:rPr>
                <w:color w:val="000000"/>
                <w:sz w:val="20"/>
                <w:szCs w:val="20"/>
              </w:rPr>
              <w:t>№ п/п</w:t>
            </w:r>
          </w:p>
        </w:tc>
        <w:tc>
          <w:tcPr>
            <w:tcW w:w="3161" w:type="pct"/>
            <w:tcBorders>
              <w:bottom w:val="single" w:sz="4" w:space="0" w:color="auto"/>
            </w:tcBorders>
            <w:shd w:val="clear" w:color="auto" w:fill="auto"/>
            <w:vAlign w:val="center"/>
            <w:hideMark/>
          </w:tcPr>
          <w:p w14:paraId="541A5F17" w14:textId="7FE74130" w:rsidR="006C38F5" w:rsidRPr="00782993" w:rsidRDefault="006C38F5" w:rsidP="00C8051F">
            <w:pPr>
              <w:jc w:val="center"/>
              <w:rPr>
                <w:color w:val="000000"/>
                <w:sz w:val="20"/>
                <w:szCs w:val="20"/>
              </w:rPr>
            </w:pPr>
            <w:r w:rsidRPr="00782993">
              <w:rPr>
                <w:color w:val="000000"/>
                <w:sz w:val="20"/>
                <w:szCs w:val="20"/>
              </w:rPr>
              <w:t>Наименование котельной</w:t>
            </w:r>
          </w:p>
        </w:tc>
        <w:tc>
          <w:tcPr>
            <w:tcW w:w="872" w:type="pct"/>
            <w:tcBorders>
              <w:bottom w:val="single" w:sz="4" w:space="0" w:color="auto"/>
            </w:tcBorders>
            <w:shd w:val="clear" w:color="auto" w:fill="auto"/>
            <w:vAlign w:val="center"/>
            <w:hideMark/>
          </w:tcPr>
          <w:p w14:paraId="12BEE2AE" w14:textId="77777777" w:rsidR="006C38F5" w:rsidRPr="00782993" w:rsidRDefault="006C38F5" w:rsidP="00C8051F">
            <w:pPr>
              <w:jc w:val="center"/>
              <w:rPr>
                <w:color w:val="000000"/>
                <w:sz w:val="20"/>
                <w:szCs w:val="20"/>
              </w:rPr>
            </w:pPr>
            <w:r w:rsidRPr="00782993">
              <w:rPr>
                <w:color w:val="000000"/>
                <w:sz w:val="20"/>
                <w:szCs w:val="20"/>
              </w:rPr>
              <w:t>Объём теплоносителя в теплосети, м</w:t>
            </w:r>
            <w:r w:rsidRPr="00782993">
              <w:rPr>
                <w:color w:val="000000"/>
                <w:sz w:val="20"/>
                <w:szCs w:val="20"/>
                <w:vertAlign w:val="superscript"/>
              </w:rPr>
              <w:t>3</w:t>
            </w:r>
          </w:p>
        </w:tc>
        <w:tc>
          <w:tcPr>
            <w:tcW w:w="666" w:type="pct"/>
            <w:tcBorders>
              <w:bottom w:val="single" w:sz="4" w:space="0" w:color="auto"/>
            </w:tcBorders>
            <w:shd w:val="clear" w:color="auto" w:fill="auto"/>
            <w:vAlign w:val="center"/>
            <w:hideMark/>
          </w:tcPr>
          <w:p w14:paraId="400AE136" w14:textId="77777777" w:rsidR="006C38F5" w:rsidRPr="00782993" w:rsidRDefault="006C38F5" w:rsidP="00C8051F">
            <w:pPr>
              <w:jc w:val="center"/>
              <w:rPr>
                <w:color w:val="000000"/>
                <w:sz w:val="20"/>
                <w:szCs w:val="20"/>
              </w:rPr>
            </w:pPr>
            <w:r w:rsidRPr="00782993">
              <w:rPr>
                <w:color w:val="000000"/>
                <w:sz w:val="20"/>
                <w:szCs w:val="20"/>
              </w:rPr>
              <w:t>Аварийная подпитка, м</w:t>
            </w:r>
            <w:r w:rsidRPr="00782993">
              <w:rPr>
                <w:color w:val="000000"/>
                <w:sz w:val="20"/>
                <w:szCs w:val="20"/>
                <w:vertAlign w:val="superscript"/>
              </w:rPr>
              <w:t>3</w:t>
            </w:r>
          </w:p>
        </w:tc>
      </w:tr>
      <w:tr w:rsidR="0022651E" w:rsidRPr="00782993" w14:paraId="0B98A64F" w14:textId="77777777" w:rsidTr="0022651E">
        <w:trPr>
          <w:trHeight w:val="340"/>
        </w:trPr>
        <w:tc>
          <w:tcPr>
            <w:tcW w:w="301" w:type="pct"/>
            <w:shd w:val="clear" w:color="auto" w:fill="auto"/>
            <w:vAlign w:val="center"/>
          </w:tcPr>
          <w:p w14:paraId="430914ED" w14:textId="012D3716" w:rsidR="0022651E" w:rsidRPr="00782993" w:rsidRDefault="0022651E" w:rsidP="006C38F5">
            <w:pPr>
              <w:jc w:val="center"/>
              <w:rPr>
                <w:color w:val="000000"/>
                <w:sz w:val="20"/>
                <w:szCs w:val="20"/>
              </w:rPr>
            </w:pPr>
            <w:r>
              <w:rPr>
                <w:color w:val="000000"/>
                <w:sz w:val="20"/>
                <w:szCs w:val="20"/>
              </w:rPr>
              <w:t>1</w:t>
            </w:r>
          </w:p>
        </w:tc>
        <w:tc>
          <w:tcPr>
            <w:tcW w:w="3161" w:type="pct"/>
            <w:shd w:val="clear" w:color="auto" w:fill="auto"/>
            <w:noWrap/>
            <w:vAlign w:val="center"/>
          </w:tcPr>
          <w:p w14:paraId="660271F7" w14:textId="26F7BE5D" w:rsidR="0022651E" w:rsidRPr="00782993" w:rsidRDefault="0022651E" w:rsidP="008E3385">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872" w:type="pct"/>
            <w:tcBorders>
              <w:top w:val="single" w:sz="4" w:space="0" w:color="auto"/>
              <w:left w:val="single" w:sz="4" w:space="0" w:color="auto"/>
              <w:right w:val="single" w:sz="4" w:space="0" w:color="auto"/>
            </w:tcBorders>
            <w:shd w:val="clear" w:color="auto" w:fill="auto"/>
            <w:noWrap/>
            <w:vAlign w:val="center"/>
          </w:tcPr>
          <w:p w14:paraId="06DB0C4B" w14:textId="4997E6B5" w:rsidR="0022651E" w:rsidRPr="00782993" w:rsidRDefault="0022651E" w:rsidP="006C38F5">
            <w:pPr>
              <w:jc w:val="center"/>
              <w:rPr>
                <w:color w:val="000000"/>
                <w:sz w:val="20"/>
                <w:szCs w:val="20"/>
              </w:rPr>
            </w:pPr>
            <w:r>
              <w:rPr>
                <w:color w:val="000000"/>
                <w:sz w:val="20"/>
                <w:szCs w:val="20"/>
              </w:rPr>
              <w:t>2914,78</w:t>
            </w:r>
          </w:p>
        </w:tc>
        <w:tc>
          <w:tcPr>
            <w:tcW w:w="666" w:type="pct"/>
            <w:tcBorders>
              <w:top w:val="single" w:sz="4" w:space="0" w:color="auto"/>
              <w:left w:val="nil"/>
              <w:right w:val="single" w:sz="4" w:space="0" w:color="auto"/>
            </w:tcBorders>
            <w:shd w:val="clear" w:color="auto" w:fill="auto"/>
            <w:noWrap/>
            <w:vAlign w:val="center"/>
          </w:tcPr>
          <w:p w14:paraId="1C733A84" w14:textId="6AF38D36" w:rsidR="0022651E" w:rsidRPr="00782993" w:rsidRDefault="0022651E" w:rsidP="006C38F5">
            <w:pPr>
              <w:jc w:val="center"/>
              <w:rPr>
                <w:color w:val="000000"/>
                <w:sz w:val="20"/>
                <w:szCs w:val="20"/>
              </w:rPr>
            </w:pPr>
            <w:r>
              <w:rPr>
                <w:color w:val="000000"/>
                <w:sz w:val="20"/>
                <w:szCs w:val="20"/>
              </w:rPr>
              <w:t>58,3</w:t>
            </w:r>
          </w:p>
        </w:tc>
      </w:tr>
      <w:tr w:rsidR="006C38F5" w:rsidRPr="00782993" w14:paraId="0B6814C8"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7291316A" w14:textId="7298F4D3" w:rsidR="006C38F5" w:rsidRPr="00782993" w:rsidRDefault="0022651E" w:rsidP="006C38F5">
            <w:pPr>
              <w:jc w:val="center"/>
              <w:rPr>
                <w:color w:val="000000"/>
                <w:sz w:val="20"/>
                <w:szCs w:val="20"/>
              </w:rPr>
            </w:pPr>
            <w:r>
              <w:rPr>
                <w:color w:val="000000"/>
                <w:sz w:val="20"/>
                <w:szCs w:val="20"/>
              </w:rPr>
              <w:t>2</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A38C11" w14:textId="26D9B978" w:rsidR="006C38F5" w:rsidRPr="00782993" w:rsidRDefault="006C38F5" w:rsidP="008E3385">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4158CB" w14:textId="2399887C" w:rsidR="006C38F5" w:rsidRPr="00782993" w:rsidRDefault="00D52BEA" w:rsidP="006C38F5">
            <w:pPr>
              <w:jc w:val="center"/>
              <w:rPr>
                <w:color w:val="000000"/>
                <w:sz w:val="20"/>
                <w:szCs w:val="20"/>
              </w:rPr>
            </w:pPr>
            <w:r>
              <w:rPr>
                <w:color w:val="000000"/>
                <w:sz w:val="20"/>
                <w:szCs w:val="20"/>
              </w:rPr>
              <w:t>1425,06</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F83DCF" w14:textId="57CEBEBA" w:rsidR="006C38F5" w:rsidRPr="00782993" w:rsidRDefault="00D52BEA" w:rsidP="006C38F5">
            <w:pPr>
              <w:jc w:val="center"/>
              <w:rPr>
                <w:color w:val="000000"/>
                <w:sz w:val="20"/>
                <w:szCs w:val="20"/>
              </w:rPr>
            </w:pPr>
            <w:r>
              <w:rPr>
                <w:color w:val="000000"/>
                <w:sz w:val="20"/>
                <w:szCs w:val="20"/>
              </w:rPr>
              <w:t>28,50</w:t>
            </w:r>
          </w:p>
        </w:tc>
      </w:tr>
      <w:tr w:rsidR="006C38F5" w:rsidRPr="00782993" w14:paraId="11CC764D"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703C836F" w14:textId="450AC677" w:rsidR="006C38F5" w:rsidRPr="00782993" w:rsidRDefault="0022651E" w:rsidP="006C38F5">
            <w:pPr>
              <w:jc w:val="center"/>
              <w:rPr>
                <w:color w:val="000000"/>
                <w:sz w:val="20"/>
                <w:szCs w:val="20"/>
              </w:rPr>
            </w:pPr>
            <w:r>
              <w:rPr>
                <w:color w:val="000000"/>
                <w:sz w:val="20"/>
                <w:szCs w:val="20"/>
              </w:rPr>
              <w:t>3</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08501" w14:textId="4B797865" w:rsidR="006C38F5" w:rsidRPr="00782993" w:rsidRDefault="006C38F5" w:rsidP="008E3385">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AB5F49" w14:textId="2C46328D" w:rsidR="006C38F5" w:rsidRPr="00782993" w:rsidRDefault="00D52BEA" w:rsidP="006C38F5">
            <w:pPr>
              <w:jc w:val="center"/>
              <w:rPr>
                <w:color w:val="000000"/>
                <w:sz w:val="20"/>
                <w:szCs w:val="20"/>
              </w:rPr>
            </w:pPr>
            <w:r>
              <w:rPr>
                <w:color w:val="000000"/>
                <w:sz w:val="20"/>
                <w:szCs w:val="20"/>
              </w:rPr>
              <w:t>29,28</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737140" w14:textId="4717CA09" w:rsidR="006C38F5" w:rsidRPr="00782993" w:rsidRDefault="00D52BEA" w:rsidP="006C38F5">
            <w:pPr>
              <w:jc w:val="center"/>
              <w:rPr>
                <w:color w:val="000000"/>
                <w:sz w:val="20"/>
                <w:szCs w:val="20"/>
              </w:rPr>
            </w:pPr>
            <w:r>
              <w:rPr>
                <w:color w:val="000000"/>
                <w:sz w:val="20"/>
                <w:szCs w:val="20"/>
              </w:rPr>
              <w:t>0,59</w:t>
            </w:r>
          </w:p>
        </w:tc>
      </w:tr>
      <w:tr w:rsidR="006C38F5" w:rsidRPr="00782993" w14:paraId="11414A63"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61C0BD85" w14:textId="027330BF" w:rsidR="006C38F5" w:rsidRPr="00782993" w:rsidRDefault="0022651E" w:rsidP="006C38F5">
            <w:pPr>
              <w:jc w:val="center"/>
              <w:rPr>
                <w:color w:val="000000"/>
                <w:sz w:val="20"/>
                <w:szCs w:val="20"/>
              </w:rPr>
            </w:pPr>
            <w:r>
              <w:rPr>
                <w:color w:val="000000"/>
                <w:sz w:val="20"/>
                <w:szCs w:val="20"/>
              </w:rPr>
              <w:t>4</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BD417D" w14:textId="213B8261" w:rsidR="006C38F5" w:rsidRPr="00782993" w:rsidRDefault="006C38F5" w:rsidP="008E3385">
            <w:pPr>
              <w:rPr>
                <w:color w:val="000000"/>
                <w:sz w:val="20"/>
                <w:szCs w:val="20"/>
              </w:rPr>
            </w:pPr>
            <w:r>
              <w:rPr>
                <w:color w:val="000000"/>
                <w:sz w:val="20"/>
                <w:szCs w:val="20"/>
              </w:rPr>
              <w:t xml:space="preserve">Котельная </w:t>
            </w:r>
            <w:r w:rsidR="00152F4B">
              <w:rPr>
                <w:color w:val="000000"/>
                <w:sz w:val="20"/>
                <w:szCs w:val="20"/>
              </w:rPr>
              <w:t>ООО «Теплоснаб-Родники»</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8641D6" w14:textId="317D4F7C" w:rsidR="006C38F5" w:rsidRPr="00782993" w:rsidRDefault="00D52BEA" w:rsidP="006C38F5">
            <w:pPr>
              <w:jc w:val="center"/>
              <w:rPr>
                <w:color w:val="000000"/>
                <w:sz w:val="20"/>
                <w:szCs w:val="20"/>
              </w:rPr>
            </w:pPr>
            <w:r>
              <w:rPr>
                <w:color w:val="000000"/>
                <w:sz w:val="20"/>
                <w:szCs w:val="20"/>
              </w:rPr>
              <w:t>99,40</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987806" w14:textId="7237B4D4" w:rsidR="006C38F5" w:rsidRPr="00782993" w:rsidRDefault="00D52BEA" w:rsidP="006C38F5">
            <w:pPr>
              <w:jc w:val="center"/>
              <w:rPr>
                <w:color w:val="000000"/>
                <w:sz w:val="20"/>
                <w:szCs w:val="20"/>
              </w:rPr>
            </w:pPr>
            <w:r>
              <w:rPr>
                <w:color w:val="000000"/>
                <w:sz w:val="20"/>
                <w:szCs w:val="20"/>
              </w:rPr>
              <w:t>1,99</w:t>
            </w:r>
          </w:p>
        </w:tc>
      </w:tr>
      <w:tr w:rsidR="006C38F5" w:rsidRPr="00782993" w14:paraId="462135E1"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630477A4" w14:textId="4E799AB9" w:rsidR="006C38F5" w:rsidRPr="00782993" w:rsidRDefault="0022651E" w:rsidP="006C38F5">
            <w:pPr>
              <w:jc w:val="center"/>
              <w:rPr>
                <w:color w:val="000000"/>
                <w:sz w:val="20"/>
                <w:szCs w:val="20"/>
              </w:rPr>
            </w:pPr>
            <w:r>
              <w:rPr>
                <w:color w:val="000000"/>
                <w:sz w:val="20"/>
                <w:szCs w:val="20"/>
              </w:rPr>
              <w:t>5</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30DBB2" w14:textId="324E9400" w:rsidR="006C38F5" w:rsidRPr="00782993" w:rsidRDefault="006C38F5" w:rsidP="008E3385">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6921F1" w14:textId="42B1804F" w:rsidR="006C38F5" w:rsidRPr="00782993" w:rsidRDefault="006C38F5" w:rsidP="006C38F5">
            <w:pPr>
              <w:jc w:val="center"/>
              <w:rPr>
                <w:color w:val="000000"/>
                <w:sz w:val="20"/>
                <w:szCs w:val="20"/>
              </w:rPr>
            </w:pPr>
            <w:r>
              <w:rPr>
                <w:color w:val="000000"/>
                <w:sz w:val="20"/>
                <w:szCs w:val="20"/>
              </w:rPr>
              <w:t>-</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47F224" w14:textId="19BBC501" w:rsidR="006C38F5" w:rsidRPr="00782993" w:rsidRDefault="006C38F5" w:rsidP="006C38F5">
            <w:pPr>
              <w:jc w:val="center"/>
              <w:rPr>
                <w:color w:val="000000"/>
                <w:sz w:val="20"/>
                <w:szCs w:val="20"/>
              </w:rPr>
            </w:pPr>
            <w:r>
              <w:rPr>
                <w:color w:val="000000"/>
                <w:sz w:val="20"/>
                <w:szCs w:val="20"/>
              </w:rPr>
              <w:t>-</w:t>
            </w:r>
          </w:p>
        </w:tc>
      </w:tr>
      <w:tr w:rsidR="006C38F5" w:rsidRPr="00782993" w14:paraId="4E6EE562"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5B5F2A19" w14:textId="2EA6B75C" w:rsidR="006C38F5" w:rsidRPr="00782993" w:rsidRDefault="0022651E" w:rsidP="006C38F5">
            <w:pPr>
              <w:jc w:val="center"/>
              <w:rPr>
                <w:color w:val="000000"/>
                <w:sz w:val="20"/>
                <w:szCs w:val="20"/>
              </w:rPr>
            </w:pPr>
            <w:r>
              <w:rPr>
                <w:color w:val="000000"/>
                <w:sz w:val="20"/>
                <w:szCs w:val="20"/>
              </w:rPr>
              <w:t>6</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1CDAAC" w14:textId="4EB7484E" w:rsidR="006C38F5" w:rsidRPr="00782993" w:rsidRDefault="006C38F5" w:rsidP="008E3385">
            <w:pPr>
              <w:rPr>
                <w:color w:val="000000"/>
                <w:sz w:val="20"/>
                <w:szCs w:val="20"/>
              </w:rPr>
            </w:pPr>
            <w:r>
              <w:rPr>
                <w:color w:val="000000"/>
                <w:sz w:val="20"/>
                <w:szCs w:val="20"/>
              </w:rPr>
              <w:t>К</w:t>
            </w:r>
            <w:r w:rsidRPr="00800E43">
              <w:rPr>
                <w:color w:val="000000"/>
                <w:sz w:val="20"/>
                <w:szCs w:val="20"/>
              </w:rPr>
              <w:t>отельная Школы №3</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FDBB79" w14:textId="2C8A7C1D" w:rsidR="006C38F5" w:rsidRPr="00782993" w:rsidRDefault="006C38F5" w:rsidP="006C38F5">
            <w:pPr>
              <w:jc w:val="center"/>
              <w:rPr>
                <w:color w:val="000000"/>
                <w:sz w:val="20"/>
                <w:szCs w:val="20"/>
              </w:rPr>
            </w:pPr>
            <w:r>
              <w:rPr>
                <w:color w:val="000000"/>
                <w:sz w:val="20"/>
                <w:szCs w:val="20"/>
              </w:rPr>
              <w:t>-</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0DD346" w14:textId="25016AD0" w:rsidR="006C38F5" w:rsidRPr="00782993" w:rsidRDefault="006C38F5" w:rsidP="006C38F5">
            <w:pPr>
              <w:jc w:val="center"/>
              <w:rPr>
                <w:color w:val="000000"/>
                <w:sz w:val="20"/>
                <w:szCs w:val="20"/>
              </w:rPr>
            </w:pPr>
            <w:r>
              <w:rPr>
                <w:color w:val="000000"/>
                <w:sz w:val="20"/>
                <w:szCs w:val="20"/>
              </w:rPr>
              <w:t>-</w:t>
            </w:r>
          </w:p>
        </w:tc>
      </w:tr>
      <w:tr w:rsidR="006C38F5" w:rsidRPr="00782993" w14:paraId="4280FD93"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40725403" w14:textId="6D3D4E2F" w:rsidR="006C38F5" w:rsidRPr="00782993" w:rsidRDefault="0022651E" w:rsidP="006C38F5">
            <w:pPr>
              <w:jc w:val="center"/>
              <w:rPr>
                <w:color w:val="000000"/>
                <w:sz w:val="20"/>
                <w:szCs w:val="20"/>
              </w:rPr>
            </w:pPr>
            <w:r>
              <w:rPr>
                <w:color w:val="000000"/>
                <w:sz w:val="20"/>
                <w:szCs w:val="20"/>
              </w:rPr>
              <w:t>7</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2BDB4" w14:textId="5BB3B34B" w:rsidR="006C38F5" w:rsidRPr="00782993" w:rsidRDefault="006C38F5" w:rsidP="008E3385">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145D22" w14:textId="118BC54C" w:rsidR="006C38F5" w:rsidRPr="00782993" w:rsidRDefault="006C38F5" w:rsidP="006C38F5">
            <w:pPr>
              <w:jc w:val="center"/>
              <w:rPr>
                <w:color w:val="000000"/>
                <w:sz w:val="20"/>
                <w:szCs w:val="20"/>
              </w:rPr>
            </w:pPr>
            <w:r>
              <w:rPr>
                <w:color w:val="000000"/>
                <w:sz w:val="20"/>
                <w:szCs w:val="20"/>
              </w:rPr>
              <w:t>-</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45CAC6" w14:textId="17F838CC" w:rsidR="006C38F5" w:rsidRPr="00782993" w:rsidRDefault="006C38F5" w:rsidP="006C38F5">
            <w:pPr>
              <w:jc w:val="center"/>
              <w:rPr>
                <w:color w:val="000000"/>
                <w:sz w:val="20"/>
                <w:szCs w:val="20"/>
              </w:rPr>
            </w:pPr>
            <w:r>
              <w:rPr>
                <w:color w:val="000000"/>
                <w:sz w:val="20"/>
                <w:szCs w:val="20"/>
              </w:rPr>
              <w:t>-</w:t>
            </w:r>
          </w:p>
        </w:tc>
      </w:tr>
      <w:tr w:rsidR="006C38F5" w:rsidRPr="00782993" w14:paraId="77FCDC04" w14:textId="77777777" w:rsidTr="0022651E">
        <w:trPr>
          <w:trHeight w:val="340"/>
        </w:trPr>
        <w:tc>
          <w:tcPr>
            <w:tcW w:w="301" w:type="pct"/>
            <w:tcBorders>
              <w:top w:val="single" w:sz="4" w:space="0" w:color="auto"/>
              <w:bottom w:val="single" w:sz="4" w:space="0" w:color="auto"/>
              <w:right w:val="single" w:sz="4" w:space="0" w:color="auto"/>
            </w:tcBorders>
            <w:shd w:val="clear" w:color="auto" w:fill="auto"/>
            <w:vAlign w:val="center"/>
          </w:tcPr>
          <w:p w14:paraId="36C596FF" w14:textId="670AB701" w:rsidR="006C38F5" w:rsidRDefault="0022651E" w:rsidP="006C38F5">
            <w:pPr>
              <w:jc w:val="center"/>
              <w:rPr>
                <w:color w:val="000000"/>
                <w:sz w:val="20"/>
                <w:szCs w:val="20"/>
              </w:rPr>
            </w:pPr>
            <w:r>
              <w:rPr>
                <w:color w:val="000000"/>
                <w:sz w:val="20"/>
                <w:szCs w:val="20"/>
              </w:rPr>
              <w:t>8</w:t>
            </w:r>
          </w:p>
        </w:tc>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3E79CB" w14:textId="46380D4E" w:rsidR="006C38F5" w:rsidRDefault="006C38F5" w:rsidP="008E3385">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8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D353AF" w14:textId="3FB2F76D" w:rsidR="006C38F5" w:rsidRPr="00782993" w:rsidRDefault="006C38F5" w:rsidP="006C38F5">
            <w:pPr>
              <w:jc w:val="center"/>
              <w:rPr>
                <w:color w:val="000000"/>
                <w:sz w:val="20"/>
                <w:szCs w:val="20"/>
              </w:rPr>
            </w:pPr>
            <w:r>
              <w:rPr>
                <w:color w:val="000000"/>
                <w:sz w:val="20"/>
                <w:szCs w:val="20"/>
              </w:rPr>
              <w:t>-</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3E52D7" w14:textId="2763EC69" w:rsidR="006C38F5" w:rsidRPr="00782993" w:rsidRDefault="006C38F5" w:rsidP="006C38F5">
            <w:pPr>
              <w:jc w:val="center"/>
              <w:rPr>
                <w:color w:val="000000"/>
                <w:sz w:val="20"/>
                <w:szCs w:val="20"/>
              </w:rPr>
            </w:pPr>
            <w:r>
              <w:rPr>
                <w:color w:val="000000"/>
                <w:sz w:val="20"/>
                <w:szCs w:val="20"/>
              </w:rPr>
              <w:t>-</w:t>
            </w:r>
          </w:p>
        </w:tc>
      </w:tr>
    </w:tbl>
    <w:p w14:paraId="05AF5727" w14:textId="77777777" w:rsidR="006D7DFE" w:rsidRDefault="006D7DFE" w:rsidP="00E85C22">
      <w:pPr>
        <w:pStyle w:val="Maximyz0"/>
        <w:rPr>
          <w:highlight w:val="yellow"/>
        </w:rPr>
      </w:pPr>
    </w:p>
    <w:p w14:paraId="0CD450D9" w14:textId="77777777" w:rsidR="00490306" w:rsidRDefault="00490306" w:rsidP="00E85C22">
      <w:pPr>
        <w:pStyle w:val="18"/>
        <w:rPr>
          <w:lang w:val="ru-RU"/>
        </w:rPr>
        <w:sectPr w:rsidR="00490306" w:rsidSect="00A8528A">
          <w:pgSz w:w="11906" w:h="16838"/>
          <w:pgMar w:top="1134" w:right="850" w:bottom="1134" w:left="1701" w:header="709" w:footer="709" w:gutter="0"/>
          <w:cols w:space="708"/>
          <w:docGrid w:linePitch="360"/>
        </w:sectPr>
      </w:pPr>
      <w:bookmarkStart w:id="182" w:name="_Toc352234959"/>
    </w:p>
    <w:p w14:paraId="0F2A1BAB" w14:textId="65A883C7" w:rsidR="00C2547D" w:rsidRDefault="00C2547D" w:rsidP="00E85C22">
      <w:pPr>
        <w:pStyle w:val="18"/>
        <w:rPr>
          <w:lang w:val="ru-RU"/>
        </w:rPr>
      </w:pPr>
      <w:bookmarkStart w:id="183" w:name="_Toc40639162"/>
      <w:r w:rsidRPr="00837F8A">
        <w:rPr>
          <w:lang w:val="ru-RU"/>
        </w:rPr>
        <w:lastRenderedPageBreak/>
        <w:t>Часть</w:t>
      </w:r>
      <w:r w:rsidR="00E85C22" w:rsidRPr="00837F8A">
        <w:rPr>
          <w:lang w:val="ru-RU"/>
        </w:rPr>
        <w:t>.</w:t>
      </w:r>
      <w:r w:rsidRPr="00837F8A">
        <w:rPr>
          <w:lang w:val="ru-RU"/>
        </w:rPr>
        <w:t xml:space="preserve"> Топливные балансы источников тепловой энергии и система обеспечения топливом</w:t>
      </w:r>
      <w:bookmarkEnd w:id="182"/>
      <w:bookmarkEnd w:id="183"/>
    </w:p>
    <w:p w14:paraId="0BA5F321" w14:textId="4F10A2EB" w:rsidR="009A1134" w:rsidRDefault="009A1134" w:rsidP="009A1134">
      <w:pPr>
        <w:pStyle w:val="21"/>
      </w:pPr>
      <w:bookmarkStart w:id="184" w:name="_Toc40639163"/>
      <w:r w:rsidRPr="009A1134">
        <w:t>Описание видов и количества используемого основного топлива для каждого источника тепловой энергии</w:t>
      </w:r>
      <w:bookmarkEnd w:id="184"/>
    </w:p>
    <w:p w14:paraId="10F3AF36" w14:textId="77777777" w:rsidR="00E62829" w:rsidRPr="0006098F" w:rsidRDefault="00E62829" w:rsidP="00475D48">
      <w:pPr>
        <w:autoSpaceDE w:val="0"/>
        <w:autoSpaceDN w:val="0"/>
        <w:adjustRightInd w:val="0"/>
        <w:spacing w:line="360" w:lineRule="auto"/>
        <w:ind w:firstLine="851"/>
        <w:jc w:val="both"/>
        <w:rPr>
          <w:bCs/>
        </w:rPr>
      </w:pPr>
      <w:bookmarkStart w:id="185" w:name="_Toc351545294"/>
      <w:bookmarkStart w:id="186" w:name="_Toc352234960"/>
      <w:r w:rsidRPr="0006098F">
        <w:rPr>
          <w:bCs/>
        </w:rPr>
        <w:t>Целями разработки перспективных топливных балансов являются:</w:t>
      </w:r>
    </w:p>
    <w:p w14:paraId="6F957279" w14:textId="77777777" w:rsidR="00E62829" w:rsidRPr="0006098F" w:rsidRDefault="00E62829" w:rsidP="00D950EE">
      <w:pPr>
        <w:numPr>
          <w:ilvl w:val="0"/>
          <w:numId w:val="26"/>
        </w:numPr>
        <w:suppressAutoHyphens/>
        <w:autoSpaceDE w:val="0"/>
        <w:autoSpaceDN w:val="0"/>
        <w:adjustRightInd w:val="0"/>
        <w:spacing w:line="360" w:lineRule="auto"/>
        <w:jc w:val="both"/>
        <w:rPr>
          <w:bCs/>
        </w:rPr>
      </w:pPr>
      <w:r w:rsidRPr="0006098F">
        <w:rPr>
          <w:bC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53556D37" w14:textId="77777777" w:rsidR="00E62829" w:rsidRPr="0006098F" w:rsidRDefault="00E62829" w:rsidP="00D950EE">
      <w:pPr>
        <w:numPr>
          <w:ilvl w:val="0"/>
          <w:numId w:val="26"/>
        </w:numPr>
        <w:suppressAutoHyphens/>
        <w:autoSpaceDE w:val="0"/>
        <w:autoSpaceDN w:val="0"/>
        <w:adjustRightInd w:val="0"/>
        <w:spacing w:line="360" w:lineRule="auto"/>
        <w:jc w:val="both"/>
        <w:rPr>
          <w:bCs/>
        </w:rPr>
      </w:pPr>
      <w:r w:rsidRPr="0006098F">
        <w:rPr>
          <w:bCs/>
        </w:rPr>
        <w:t>установление объемов топлива для обеспечения выработки тепловой энергии на каждом источнике тепловой энергии;</w:t>
      </w:r>
    </w:p>
    <w:p w14:paraId="0F4BA822" w14:textId="77777777" w:rsidR="00E62829" w:rsidRPr="0006098F" w:rsidRDefault="00E62829" w:rsidP="00D950EE">
      <w:pPr>
        <w:numPr>
          <w:ilvl w:val="0"/>
          <w:numId w:val="26"/>
        </w:numPr>
        <w:suppressAutoHyphens/>
        <w:autoSpaceDE w:val="0"/>
        <w:autoSpaceDN w:val="0"/>
        <w:adjustRightInd w:val="0"/>
        <w:spacing w:line="360" w:lineRule="auto"/>
        <w:jc w:val="both"/>
        <w:rPr>
          <w:bCs/>
        </w:rPr>
      </w:pPr>
      <w:r w:rsidRPr="0006098F">
        <w:rPr>
          <w:bCs/>
        </w:rPr>
        <w:t>определение видов топлива, обеспечивающего выработку необходимой электрической и тепловой энергии;</w:t>
      </w:r>
    </w:p>
    <w:p w14:paraId="647DC8F6" w14:textId="77777777" w:rsidR="00E62829" w:rsidRPr="0006098F" w:rsidRDefault="00E62829" w:rsidP="00D950EE">
      <w:pPr>
        <w:numPr>
          <w:ilvl w:val="0"/>
          <w:numId w:val="26"/>
        </w:numPr>
        <w:suppressAutoHyphens/>
        <w:autoSpaceDE w:val="0"/>
        <w:autoSpaceDN w:val="0"/>
        <w:adjustRightInd w:val="0"/>
        <w:spacing w:line="360" w:lineRule="auto"/>
        <w:jc w:val="both"/>
        <w:rPr>
          <w:bCs/>
        </w:rPr>
      </w:pPr>
      <w:r w:rsidRPr="0006098F">
        <w:rPr>
          <w:bCs/>
        </w:rPr>
        <w:t>установление показателей эффективности использования топлива.</w:t>
      </w:r>
    </w:p>
    <w:p w14:paraId="48937071" w14:textId="77777777" w:rsidR="00E62829" w:rsidRPr="0006098F" w:rsidRDefault="00E62829" w:rsidP="00475D48">
      <w:pPr>
        <w:autoSpaceDE w:val="0"/>
        <w:autoSpaceDN w:val="0"/>
        <w:adjustRightInd w:val="0"/>
        <w:spacing w:line="360" w:lineRule="auto"/>
        <w:ind w:firstLine="851"/>
        <w:jc w:val="both"/>
        <w:rPr>
          <w:bCs/>
        </w:rPr>
      </w:pPr>
      <w:r w:rsidRPr="0006098F">
        <w:rPr>
          <w:bCs/>
        </w:rPr>
        <w:t>Перспективные топливные балансы разработаны в соответствии пунктом 44 Требований к схемам теплоснабжения.</w:t>
      </w:r>
    </w:p>
    <w:p w14:paraId="5B4D682E" w14:textId="77777777" w:rsidR="00E62829" w:rsidRPr="0006098F" w:rsidRDefault="00E62829" w:rsidP="00475D48">
      <w:pPr>
        <w:autoSpaceDE w:val="0"/>
        <w:autoSpaceDN w:val="0"/>
        <w:adjustRightInd w:val="0"/>
        <w:spacing w:line="360" w:lineRule="auto"/>
        <w:ind w:firstLine="851"/>
        <w:jc w:val="both"/>
        <w:rPr>
          <w:bCs/>
        </w:rPr>
      </w:pPr>
      <w:r w:rsidRPr="0006098F">
        <w:rPr>
          <w:bCs/>
        </w:rPr>
        <w:t>В результате разработки в соответствии с пунктом 44 Требований к схеме теплоснабжения должны быть решены следующие задачи:</w:t>
      </w:r>
    </w:p>
    <w:p w14:paraId="43A29157" w14:textId="77777777" w:rsidR="00E62829" w:rsidRPr="0006098F" w:rsidRDefault="00E62829" w:rsidP="00D950EE">
      <w:pPr>
        <w:numPr>
          <w:ilvl w:val="0"/>
          <w:numId w:val="27"/>
        </w:numPr>
        <w:suppressAutoHyphens/>
        <w:autoSpaceDE w:val="0"/>
        <w:autoSpaceDN w:val="0"/>
        <w:adjustRightInd w:val="0"/>
        <w:spacing w:line="360" w:lineRule="auto"/>
        <w:jc w:val="both"/>
        <w:rPr>
          <w:bCs/>
        </w:rPr>
      </w:pPr>
      <w:r w:rsidRPr="0006098F">
        <w:rPr>
          <w:bC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4EAE8E45" w14:textId="77777777" w:rsidR="00E62829" w:rsidRPr="0006098F" w:rsidRDefault="00E62829" w:rsidP="00D950EE">
      <w:pPr>
        <w:numPr>
          <w:ilvl w:val="0"/>
          <w:numId w:val="27"/>
        </w:numPr>
        <w:suppressAutoHyphens/>
        <w:autoSpaceDE w:val="0"/>
        <w:autoSpaceDN w:val="0"/>
        <w:adjustRightInd w:val="0"/>
        <w:spacing w:line="360" w:lineRule="auto"/>
        <w:jc w:val="both"/>
        <w:rPr>
          <w:bCs/>
        </w:rPr>
      </w:pPr>
      <w:r w:rsidRPr="0006098F">
        <w:rPr>
          <w:bCs/>
        </w:rPr>
        <w:t>установлены объемы топлива для обеспечения выработки тепловой энергии на каждом источнике тепловой энергии;</w:t>
      </w:r>
    </w:p>
    <w:p w14:paraId="1994DAD7" w14:textId="77777777" w:rsidR="00E62829" w:rsidRPr="0006098F" w:rsidRDefault="00E62829" w:rsidP="00D950EE">
      <w:pPr>
        <w:numPr>
          <w:ilvl w:val="0"/>
          <w:numId w:val="27"/>
        </w:numPr>
        <w:suppressAutoHyphens/>
        <w:autoSpaceDE w:val="0"/>
        <w:autoSpaceDN w:val="0"/>
        <w:adjustRightInd w:val="0"/>
        <w:spacing w:line="360" w:lineRule="auto"/>
        <w:jc w:val="both"/>
        <w:rPr>
          <w:bCs/>
        </w:rPr>
      </w:pPr>
      <w:r w:rsidRPr="0006098F">
        <w:rPr>
          <w:bCs/>
        </w:rPr>
        <w:t>определены виды топлива, обеспечивающие выработку необходимой тепловой энергии;</w:t>
      </w:r>
    </w:p>
    <w:p w14:paraId="7E9C218D" w14:textId="77777777" w:rsidR="00E62829" w:rsidRPr="0006098F" w:rsidRDefault="00E62829" w:rsidP="00D950EE">
      <w:pPr>
        <w:numPr>
          <w:ilvl w:val="0"/>
          <w:numId w:val="27"/>
        </w:numPr>
        <w:suppressAutoHyphens/>
        <w:autoSpaceDE w:val="0"/>
        <w:autoSpaceDN w:val="0"/>
        <w:adjustRightInd w:val="0"/>
        <w:spacing w:line="360" w:lineRule="auto"/>
        <w:jc w:val="both"/>
        <w:rPr>
          <w:bCs/>
        </w:rPr>
      </w:pPr>
      <w:r w:rsidRPr="0006098F">
        <w:rPr>
          <w:bCs/>
        </w:rPr>
        <w:t>установлены показатели эффективности использования топлива и предлагаемого к использованию теплоэнергетического оборудования.</w:t>
      </w:r>
    </w:p>
    <w:p w14:paraId="46C007F2" w14:textId="63FDBC43" w:rsidR="00E62829" w:rsidRDefault="00E62829" w:rsidP="00332B64">
      <w:pPr>
        <w:autoSpaceDE w:val="0"/>
        <w:autoSpaceDN w:val="0"/>
        <w:adjustRightInd w:val="0"/>
        <w:spacing w:line="360" w:lineRule="auto"/>
        <w:ind w:firstLine="708"/>
        <w:jc w:val="both"/>
        <w:rPr>
          <w:bCs/>
        </w:rPr>
      </w:pPr>
      <w:r>
        <w:rPr>
          <w:bCs/>
        </w:rPr>
        <w:t>На к</w:t>
      </w:r>
      <w:r w:rsidRPr="0006098F">
        <w:rPr>
          <w:bCs/>
        </w:rPr>
        <w:t>отельн</w:t>
      </w:r>
      <w:r>
        <w:rPr>
          <w:bCs/>
        </w:rPr>
        <w:t xml:space="preserve">ых </w:t>
      </w:r>
      <w:r w:rsidRPr="0006098F">
        <w:rPr>
          <w:bCs/>
        </w:rPr>
        <w:t xml:space="preserve">в качестве </w:t>
      </w:r>
      <w:r w:rsidR="00EB6E24">
        <w:rPr>
          <w:bCs/>
        </w:rPr>
        <w:t xml:space="preserve">основного </w:t>
      </w:r>
      <w:r w:rsidRPr="0006098F">
        <w:rPr>
          <w:bCs/>
        </w:rPr>
        <w:t>топлива использу</w:t>
      </w:r>
      <w:r>
        <w:rPr>
          <w:bCs/>
        </w:rPr>
        <w:t>е</w:t>
      </w:r>
      <w:r w:rsidRPr="0006098F">
        <w:rPr>
          <w:bCs/>
        </w:rPr>
        <w:t>т</w:t>
      </w:r>
      <w:r>
        <w:rPr>
          <w:bCs/>
        </w:rPr>
        <w:t>ся</w:t>
      </w:r>
      <w:r w:rsidRPr="0006098F">
        <w:rPr>
          <w:bCs/>
        </w:rPr>
        <w:t xml:space="preserve"> </w:t>
      </w:r>
      <w:r w:rsidR="00475D48">
        <w:rPr>
          <w:bCs/>
        </w:rPr>
        <w:t xml:space="preserve">природный </w:t>
      </w:r>
      <w:r>
        <w:rPr>
          <w:bCs/>
        </w:rPr>
        <w:t>газ.</w:t>
      </w:r>
    </w:p>
    <w:p w14:paraId="06EEF83D" w14:textId="77777777" w:rsidR="001A38BF" w:rsidRDefault="001A38BF" w:rsidP="001A38BF">
      <w:pPr>
        <w:pStyle w:val="Maximyz0"/>
      </w:pPr>
      <w:r>
        <w:t>Газоснабжение города осуществляется природным и сжиженным газом.</w:t>
      </w:r>
    </w:p>
    <w:p w14:paraId="1AC4EAE9" w14:textId="3FC74371" w:rsidR="00880F06" w:rsidRDefault="00785CE6" w:rsidP="001A38BF">
      <w:pPr>
        <w:pStyle w:val="Maximyz0"/>
      </w:pPr>
      <w:r w:rsidRPr="000814B5">
        <w:t>К газопроводам высокого и среднего давления подключены отопительные котельные. Жилищно-коммунальные потребители используют газ низкого давления.</w:t>
      </w:r>
    </w:p>
    <w:p w14:paraId="77555B79" w14:textId="666DE6FF" w:rsidR="00837F8A" w:rsidRDefault="00837F8A" w:rsidP="001A38BF">
      <w:pPr>
        <w:pStyle w:val="Maximyz0"/>
      </w:pPr>
      <w:r w:rsidRPr="008F5027">
        <w:lastRenderedPageBreak/>
        <w:t xml:space="preserve">В таблице </w:t>
      </w:r>
      <w:r w:rsidRPr="008F5027">
        <w:fldChar w:fldCharType="begin"/>
      </w:r>
      <w:r w:rsidRPr="008F5027">
        <w:instrText xml:space="preserve"> REF _Ref355773355 \h  \* MERGEFORMAT </w:instrText>
      </w:r>
      <w:r w:rsidRPr="008F5027">
        <w:fldChar w:fldCharType="separate"/>
      </w:r>
      <w:r w:rsidR="00B53B84" w:rsidRPr="00B53B84">
        <w:rPr>
          <w:vanish/>
        </w:rPr>
        <w:t>Таблица</w:t>
      </w:r>
      <w:r w:rsidR="00B53B84" w:rsidRPr="008F5027">
        <w:t xml:space="preserve"> </w:t>
      </w:r>
      <w:r w:rsidR="00B53B84">
        <w:rPr>
          <w:noProof/>
        </w:rPr>
        <w:t>8</w:t>
      </w:r>
      <w:r w:rsidR="00B53B84">
        <w:t>.</w:t>
      </w:r>
      <w:r w:rsidR="00B53B84">
        <w:rPr>
          <w:noProof/>
        </w:rPr>
        <w:t>1</w:t>
      </w:r>
      <w:r w:rsidRPr="008F5027">
        <w:fldChar w:fldCharType="end"/>
      </w:r>
      <w:r w:rsidRPr="008F5027">
        <w:t xml:space="preserve"> представлена сводная информация по существующему виду используемого, резервного и аварийного топлива, а </w:t>
      </w:r>
      <w:r w:rsidR="00C10F55" w:rsidRPr="008F5027">
        <w:t>также</w:t>
      </w:r>
      <w:r>
        <w:t xml:space="preserve"> удельный</w:t>
      </w:r>
      <w:r w:rsidRPr="008F5027">
        <w:t xml:space="preserve"> расход основного топлива на </w:t>
      </w:r>
      <w:r w:rsidR="00EB6E24">
        <w:t>покрытие</w:t>
      </w:r>
      <w:r w:rsidRPr="008F5027">
        <w:t xml:space="preserve"> теплов</w:t>
      </w:r>
      <w:r w:rsidR="00EB6E24">
        <w:t>ых</w:t>
      </w:r>
      <w:r w:rsidRPr="008F5027">
        <w:t xml:space="preserve"> нагруз</w:t>
      </w:r>
      <w:r w:rsidR="00EB6E24">
        <w:t>о</w:t>
      </w:r>
      <w:r w:rsidRPr="008F5027">
        <w:t xml:space="preserve">к.  </w:t>
      </w:r>
    </w:p>
    <w:p w14:paraId="20A319B6" w14:textId="77777777" w:rsidR="00837F8A" w:rsidRDefault="00837F8A" w:rsidP="00837F8A">
      <w:pPr>
        <w:pStyle w:val="Maximyz0"/>
      </w:pPr>
    </w:p>
    <w:p w14:paraId="17C6B308" w14:textId="3D67BD23" w:rsidR="00837F8A" w:rsidRDefault="00837F8A" w:rsidP="0069230A">
      <w:pPr>
        <w:pStyle w:val="aff4"/>
        <w:keepNext/>
      </w:pPr>
      <w:bookmarkStart w:id="187" w:name="_Ref355773355"/>
      <w:r w:rsidRPr="008F5027">
        <w:t xml:space="preserve">Таблица </w:t>
      </w:r>
      <w:fldSimple w:instr=" STYLEREF 1 \s ">
        <w:r w:rsidR="00B53B84">
          <w:rPr>
            <w:noProof/>
          </w:rPr>
          <w:t>8</w:t>
        </w:r>
      </w:fldSimple>
      <w:r w:rsidR="00E14542">
        <w:t>.</w:t>
      </w:r>
      <w:fldSimple w:instr=" SEQ Таблица \* ARABIC \s 1 ">
        <w:r w:rsidR="00B53B84">
          <w:rPr>
            <w:noProof/>
          </w:rPr>
          <w:t>1</w:t>
        </w:r>
      </w:fldSimple>
      <w:bookmarkEnd w:id="187"/>
      <w:r w:rsidRPr="008F5027">
        <w:t xml:space="preserve"> - Сводная информация по используемому топливу на теплогенерирующих источниках </w:t>
      </w:r>
      <w:r w:rsidR="007250A6">
        <w:t>Родниковского городского поселения</w:t>
      </w:r>
    </w:p>
    <w:tbl>
      <w:tblPr>
        <w:tblStyle w:val="afff0"/>
        <w:tblW w:w="5000" w:type="pct"/>
        <w:tblLook w:val="04A0" w:firstRow="1" w:lastRow="0" w:firstColumn="1" w:lastColumn="0" w:noHBand="0" w:noVBand="1"/>
      </w:tblPr>
      <w:tblGrid>
        <w:gridCol w:w="409"/>
        <w:gridCol w:w="2753"/>
        <w:gridCol w:w="1253"/>
        <w:gridCol w:w="2565"/>
        <w:gridCol w:w="1309"/>
        <w:gridCol w:w="1338"/>
      </w:tblGrid>
      <w:tr w:rsidR="00A710AF" w:rsidRPr="00475D48" w14:paraId="0BC96A96" w14:textId="77777777" w:rsidTr="003B46E7">
        <w:trPr>
          <w:trHeight w:val="454"/>
          <w:tblHeader/>
        </w:trPr>
        <w:tc>
          <w:tcPr>
            <w:tcW w:w="212" w:type="pct"/>
            <w:vMerge w:val="restart"/>
            <w:shd w:val="clear" w:color="auto" w:fill="auto"/>
            <w:vAlign w:val="center"/>
          </w:tcPr>
          <w:p w14:paraId="66451E96" w14:textId="77777777" w:rsidR="00A710AF" w:rsidRPr="00475D48" w:rsidRDefault="00A710AF" w:rsidP="003B46E7">
            <w:pPr>
              <w:pStyle w:val="affffff7"/>
              <w:spacing w:after="0" w:line="240" w:lineRule="auto"/>
              <w:ind w:firstLine="0"/>
              <w:jc w:val="center"/>
              <w:rPr>
                <w:rFonts w:cs="Times New Roman"/>
                <w:sz w:val="20"/>
                <w:szCs w:val="20"/>
              </w:rPr>
            </w:pPr>
            <w:bookmarkStart w:id="188" w:name="_Ref355773566"/>
            <w:r w:rsidRPr="00475D48">
              <w:rPr>
                <w:rFonts w:cs="Times New Roman"/>
                <w:sz w:val="20"/>
                <w:szCs w:val="20"/>
              </w:rPr>
              <w:t>№</w:t>
            </w:r>
          </w:p>
        </w:tc>
        <w:tc>
          <w:tcPr>
            <w:tcW w:w="1430" w:type="pct"/>
            <w:vMerge w:val="restart"/>
            <w:shd w:val="clear" w:color="auto" w:fill="auto"/>
            <w:vAlign w:val="center"/>
          </w:tcPr>
          <w:p w14:paraId="04B3449A"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Источник тепловой энергии</w:t>
            </w:r>
          </w:p>
        </w:tc>
        <w:tc>
          <w:tcPr>
            <w:tcW w:w="651" w:type="pct"/>
            <w:vMerge w:val="restart"/>
            <w:shd w:val="clear" w:color="auto" w:fill="auto"/>
            <w:vAlign w:val="center"/>
          </w:tcPr>
          <w:p w14:paraId="6C5B6ED5"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Вид</w:t>
            </w:r>
          </w:p>
          <w:p w14:paraId="0AB7C5A3"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используемого топлива</w:t>
            </w:r>
          </w:p>
        </w:tc>
        <w:tc>
          <w:tcPr>
            <w:tcW w:w="1332" w:type="pct"/>
            <w:shd w:val="clear" w:color="auto" w:fill="auto"/>
            <w:vAlign w:val="center"/>
          </w:tcPr>
          <w:p w14:paraId="4725B330"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Удельный расход топлива на выработку тепловой энергии,</w:t>
            </w:r>
          </w:p>
          <w:p w14:paraId="0C582264"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(кг/Гкал)</w:t>
            </w:r>
          </w:p>
        </w:tc>
        <w:tc>
          <w:tcPr>
            <w:tcW w:w="680" w:type="pct"/>
            <w:vMerge w:val="restart"/>
            <w:shd w:val="clear" w:color="auto" w:fill="auto"/>
            <w:vAlign w:val="center"/>
          </w:tcPr>
          <w:p w14:paraId="2C2C03A9"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Резервный вид топлива</w:t>
            </w:r>
          </w:p>
        </w:tc>
        <w:tc>
          <w:tcPr>
            <w:tcW w:w="695" w:type="pct"/>
            <w:vMerge w:val="restart"/>
            <w:shd w:val="clear" w:color="auto" w:fill="auto"/>
            <w:vAlign w:val="center"/>
          </w:tcPr>
          <w:p w14:paraId="2F95401D"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Аварийный вид топлива</w:t>
            </w:r>
          </w:p>
        </w:tc>
      </w:tr>
      <w:tr w:rsidR="00A710AF" w:rsidRPr="00475D48" w14:paraId="0D63EF48" w14:textId="77777777" w:rsidTr="003B46E7">
        <w:trPr>
          <w:trHeight w:val="454"/>
          <w:tblHeader/>
        </w:trPr>
        <w:tc>
          <w:tcPr>
            <w:tcW w:w="212" w:type="pct"/>
            <w:vMerge/>
            <w:shd w:val="clear" w:color="auto" w:fill="auto"/>
            <w:vAlign w:val="center"/>
          </w:tcPr>
          <w:p w14:paraId="490AABFF" w14:textId="77777777" w:rsidR="00A710AF" w:rsidRPr="00475D48" w:rsidRDefault="00A710AF" w:rsidP="003B46E7">
            <w:pPr>
              <w:pStyle w:val="affffff7"/>
              <w:spacing w:after="0" w:line="240" w:lineRule="auto"/>
              <w:ind w:firstLine="0"/>
              <w:jc w:val="center"/>
              <w:rPr>
                <w:rFonts w:cs="Times New Roman"/>
                <w:sz w:val="20"/>
                <w:szCs w:val="20"/>
              </w:rPr>
            </w:pPr>
          </w:p>
        </w:tc>
        <w:tc>
          <w:tcPr>
            <w:tcW w:w="1430" w:type="pct"/>
            <w:vMerge/>
            <w:shd w:val="clear" w:color="auto" w:fill="auto"/>
            <w:vAlign w:val="center"/>
          </w:tcPr>
          <w:p w14:paraId="3975359F" w14:textId="77777777" w:rsidR="00A710AF" w:rsidRPr="00475D48" w:rsidRDefault="00A710AF" w:rsidP="003B46E7">
            <w:pPr>
              <w:pStyle w:val="affffff7"/>
              <w:spacing w:after="0" w:line="240" w:lineRule="auto"/>
              <w:ind w:firstLine="0"/>
              <w:jc w:val="center"/>
              <w:rPr>
                <w:rFonts w:cs="Times New Roman"/>
                <w:sz w:val="20"/>
                <w:szCs w:val="20"/>
              </w:rPr>
            </w:pPr>
          </w:p>
        </w:tc>
        <w:tc>
          <w:tcPr>
            <w:tcW w:w="651" w:type="pct"/>
            <w:vMerge/>
            <w:shd w:val="clear" w:color="auto" w:fill="auto"/>
            <w:vAlign w:val="center"/>
          </w:tcPr>
          <w:p w14:paraId="6096E263" w14:textId="77777777" w:rsidR="00A710AF" w:rsidRPr="00475D48" w:rsidRDefault="00A710AF" w:rsidP="003B46E7">
            <w:pPr>
              <w:pStyle w:val="affffff7"/>
              <w:spacing w:after="0" w:line="240" w:lineRule="auto"/>
              <w:ind w:firstLine="0"/>
              <w:jc w:val="center"/>
              <w:rPr>
                <w:rFonts w:cs="Times New Roman"/>
                <w:sz w:val="20"/>
                <w:szCs w:val="20"/>
              </w:rPr>
            </w:pPr>
          </w:p>
        </w:tc>
        <w:tc>
          <w:tcPr>
            <w:tcW w:w="1332" w:type="pct"/>
            <w:shd w:val="clear" w:color="auto" w:fill="auto"/>
            <w:vAlign w:val="center"/>
          </w:tcPr>
          <w:p w14:paraId="1777D0B3"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2019 г.</w:t>
            </w:r>
          </w:p>
        </w:tc>
        <w:tc>
          <w:tcPr>
            <w:tcW w:w="680" w:type="pct"/>
            <w:vMerge/>
            <w:shd w:val="clear" w:color="auto" w:fill="auto"/>
            <w:vAlign w:val="center"/>
          </w:tcPr>
          <w:p w14:paraId="6A8E299C" w14:textId="77777777" w:rsidR="00A710AF" w:rsidRPr="00475D48" w:rsidRDefault="00A710AF" w:rsidP="003B46E7">
            <w:pPr>
              <w:pStyle w:val="affffff7"/>
              <w:spacing w:after="0" w:line="240" w:lineRule="auto"/>
              <w:ind w:firstLine="0"/>
              <w:jc w:val="center"/>
              <w:rPr>
                <w:rFonts w:cs="Times New Roman"/>
                <w:sz w:val="20"/>
                <w:szCs w:val="20"/>
              </w:rPr>
            </w:pPr>
          </w:p>
        </w:tc>
        <w:tc>
          <w:tcPr>
            <w:tcW w:w="695" w:type="pct"/>
            <w:vMerge/>
            <w:shd w:val="clear" w:color="auto" w:fill="auto"/>
            <w:vAlign w:val="center"/>
          </w:tcPr>
          <w:p w14:paraId="6ADF238E" w14:textId="77777777" w:rsidR="00A710AF" w:rsidRPr="00475D48" w:rsidRDefault="00A710AF" w:rsidP="003B46E7">
            <w:pPr>
              <w:pStyle w:val="affffff7"/>
              <w:spacing w:after="0" w:line="240" w:lineRule="auto"/>
              <w:ind w:firstLine="0"/>
              <w:jc w:val="center"/>
              <w:rPr>
                <w:rFonts w:cs="Times New Roman"/>
                <w:sz w:val="20"/>
                <w:szCs w:val="20"/>
              </w:rPr>
            </w:pPr>
          </w:p>
        </w:tc>
      </w:tr>
      <w:tr w:rsidR="00A710AF" w:rsidRPr="00475D48" w14:paraId="5C1796E4" w14:textId="77777777" w:rsidTr="003B46E7">
        <w:trPr>
          <w:trHeight w:val="454"/>
        </w:trPr>
        <w:tc>
          <w:tcPr>
            <w:tcW w:w="212" w:type="pct"/>
            <w:shd w:val="clear" w:color="auto" w:fill="auto"/>
            <w:vAlign w:val="center"/>
          </w:tcPr>
          <w:p w14:paraId="4DDF57D3" w14:textId="77777777" w:rsidR="00A710AF" w:rsidRPr="00475D48" w:rsidRDefault="00A710AF" w:rsidP="003B46E7">
            <w:pPr>
              <w:pStyle w:val="affff9"/>
              <w:spacing w:after="0"/>
              <w:jc w:val="center"/>
              <w:rPr>
                <w:sz w:val="20"/>
                <w:szCs w:val="20"/>
              </w:rPr>
            </w:pPr>
            <w:r w:rsidRPr="00475D48">
              <w:rPr>
                <w:sz w:val="20"/>
                <w:szCs w:val="20"/>
              </w:rPr>
              <w:t>1</w:t>
            </w:r>
          </w:p>
        </w:tc>
        <w:tc>
          <w:tcPr>
            <w:tcW w:w="1430" w:type="pct"/>
            <w:shd w:val="clear" w:color="auto" w:fill="auto"/>
            <w:vAlign w:val="center"/>
          </w:tcPr>
          <w:p w14:paraId="0C391C1D" w14:textId="77777777" w:rsidR="00A710AF" w:rsidRPr="00475D48" w:rsidRDefault="00A710AF" w:rsidP="003B46E7">
            <w:pPr>
              <w:pStyle w:val="affff9"/>
              <w:spacing w:after="0"/>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651" w:type="pct"/>
            <w:shd w:val="clear" w:color="auto" w:fill="auto"/>
            <w:vAlign w:val="center"/>
          </w:tcPr>
          <w:p w14:paraId="05F82B94"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Газ</w:t>
            </w:r>
          </w:p>
        </w:tc>
        <w:tc>
          <w:tcPr>
            <w:tcW w:w="1332" w:type="pct"/>
            <w:shd w:val="clear" w:color="auto" w:fill="auto"/>
            <w:vAlign w:val="center"/>
          </w:tcPr>
          <w:p w14:paraId="1CAC723B" w14:textId="77777777" w:rsidR="00A710AF" w:rsidRPr="00475D48" w:rsidRDefault="00A710AF" w:rsidP="003B46E7">
            <w:pPr>
              <w:pStyle w:val="affffff7"/>
              <w:spacing w:after="0" w:line="240" w:lineRule="auto"/>
              <w:ind w:firstLine="0"/>
              <w:jc w:val="center"/>
              <w:rPr>
                <w:rFonts w:cs="Times New Roman"/>
                <w:sz w:val="20"/>
                <w:szCs w:val="20"/>
              </w:rPr>
            </w:pPr>
            <w:r>
              <w:rPr>
                <w:sz w:val="20"/>
                <w:szCs w:val="20"/>
              </w:rPr>
              <w:t>155,63</w:t>
            </w:r>
          </w:p>
        </w:tc>
        <w:tc>
          <w:tcPr>
            <w:tcW w:w="680" w:type="pct"/>
            <w:shd w:val="clear" w:color="auto" w:fill="auto"/>
            <w:vAlign w:val="center"/>
          </w:tcPr>
          <w:p w14:paraId="1EA71462"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c>
          <w:tcPr>
            <w:tcW w:w="695" w:type="pct"/>
            <w:shd w:val="clear" w:color="auto" w:fill="auto"/>
            <w:vAlign w:val="center"/>
          </w:tcPr>
          <w:p w14:paraId="0AC5AA01"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A710AF" w:rsidRPr="00475D48" w14:paraId="316CBA1E" w14:textId="77777777" w:rsidTr="003B46E7">
        <w:trPr>
          <w:trHeight w:val="454"/>
        </w:trPr>
        <w:tc>
          <w:tcPr>
            <w:tcW w:w="212" w:type="pct"/>
            <w:shd w:val="clear" w:color="auto" w:fill="auto"/>
            <w:vAlign w:val="center"/>
          </w:tcPr>
          <w:p w14:paraId="1004A151" w14:textId="77777777" w:rsidR="00A710AF" w:rsidRPr="00475D48" w:rsidRDefault="00A710AF" w:rsidP="003B46E7">
            <w:pPr>
              <w:pStyle w:val="affff9"/>
              <w:spacing w:after="0"/>
              <w:jc w:val="center"/>
              <w:rPr>
                <w:sz w:val="20"/>
                <w:szCs w:val="20"/>
              </w:rPr>
            </w:pPr>
            <w:r w:rsidRPr="00475D48">
              <w:rPr>
                <w:sz w:val="20"/>
                <w:szCs w:val="20"/>
              </w:rPr>
              <w:t>2</w:t>
            </w:r>
          </w:p>
        </w:tc>
        <w:tc>
          <w:tcPr>
            <w:tcW w:w="1430" w:type="pct"/>
            <w:shd w:val="clear" w:color="auto" w:fill="auto"/>
            <w:vAlign w:val="center"/>
          </w:tcPr>
          <w:p w14:paraId="1CAD56E7" w14:textId="77777777" w:rsidR="00A710AF" w:rsidRPr="00475D48" w:rsidRDefault="00A710AF" w:rsidP="003B46E7">
            <w:pPr>
              <w:pStyle w:val="affff9"/>
              <w:spacing w:after="0"/>
              <w:rPr>
                <w:sz w:val="20"/>
                <w:szCs w:val="20"/>
              </w:rPr>
            </w:pPr>
            <w:r w:rsidRPr="008622D2">
              <w:rPr>
                <w:color w:val="000000"/>
                <w:sz w:val="20"/>
                <w:szCs w:val="20"/>
              </w:rPr>
              <w:t xml:space="preserve">ПГ ТЭЦ </w:t>
            </w:r>
          </w:p>
        </w:tc>
        <w:tc>
          <w:tcPr>
            <w:tcW w:w="651" w:type="pct"/>
            <w:shd w:val="clear" w:color="auto" w:fill="auto"/>
            <w:vAlign w:val="center"/>
          </w:tcPr>
          <w:p w14:paraId="40EB916B" w14:textId="77777777" w:rsidR="00A710AF" w:rsidRPr="00475D48" w:rsidRDefault="00A710AF" w:rsidP="003B46E7">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283683E0" w14:textId="129A7EF3" w:rsidR="00A710AF" w:rsidRPr="00475D48" w:rsidRDefault="00980393" w:rsidP="003B46E7">
            <w:pPr>
              <w:pStyle w:val="affffff7"/>
              <w:spacing w:after="0" w:line="240" w:lineRule="auto"/>
              <w:ind w:firstLine="0"/>
              <w:jc w:val="center"/>
              <w:rPr>
                <w:rFonts w:cs="Times New Roman"/>
                <w:sz w:val="20"/>
                <w:szCs w:val="20"/>
              </w:rPr>
            </w:pPr>
            <w:r>
              <w:rPr>
                <w:sz w:val="20"/>
                <w:szCs w:val="20"/>
              </w:rPr>
              <w:t>167,37</w:t>
            </w:r>
          </w:p>
        </w:tc>
        <w:tc>
          <w:tcPr>
            <w:tcW w:w="680" w:type="pct"/>
            <w:shd w:val="clear" w:color="auto" w:fill="auto"/>
            <w:vAlign w:val="center"/>
          </w:tcPr>
          <w:p w14:paraId="4E6DDF39" w14:textId="73918A90" w:rsidR="00A710AF" w:rsidRPr="00475D48" w:rsidRDefault="00980393" w:rsidP="003B46E7">
            <w:pPr>
              <w:pStyle w:val="affffff7"/>
              <w:spacing w:after="0" w:line="240" w:lineRule="auto"/>
              <w:ind w:firstLine="0"/>
              <w:jc w:val="center"/>
              <w:rPr>
                <w:rFonts w:cs="Times New Roman"/>
                <w:sz w:val="20"/>
                <w:szCs w:val="20"/>
              </w:rPr>
            </w:pPr>
            <w:r>
              <w:rPr>
                <w:rFonts w:cs="Times New Roman"/>
                <w:sz w:val="20"/>
                <w:szCs w:val="20"/>
              </w:rPr>
              <w:t>Дизель</w:t>
            </w:r>
          </w:p>
        </w:tc>
        <w:tc>
          <w:tcPr>
            <w:tcW w:w="695" w:type="pct"/>
            <w:shd w:val="clear" w:color="auto" w:fill="auto"/>
            <w:vAlign w:val="center"/>
          </w:tcPr>
          <w:p w14:paraId="6819660C"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A710AF" w:rsidRPr="00475D48" w14:paraId="61CD0F83" w14:textId="77777777" w:rsidTr="003B46E7">
        <w:trPr>
          <w:trHeight w:val="454"/>
        </w:trPr>
        <w:tc>
          <w:tcPr>
            <w:tcW w:w="212" w:type="pct"/>
            <w:shd w:val="clear" w:color="auto" w:fill="auto"/>
            <w:vAlign w:val="center"/>
          </w:tcPr>
          <w:p w14:paraId="332CEFFC" w14:textId="77777777" w:rsidR="00A710AF" w:rsidRPr="00475D48" w:rsidRDefault="00A710AF" w:rsidP="003B46E7">
            <w:pPr>
              <w:pStyle w:val="affff9"/>
              <w:spacing w:after="0"/>
              <w:jc w:val="center"/>
              <w:rPr>
                <w:sz w:val="20"/>
                <w:szCs w:val="20"/>
              </w:rPr>
            </w:pPr>
            <w:r w:rsidRPr="00475D48">
              <w:rPr>
                <w:sz w:val="20"/>
                <w:szCs w:val="20"/>
              </w:rPr>
              <w:t>3</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5DFF5D47" w14:textId="77777777" w:rsidR="00A710AF" w:rsidRPr="00475D48" w:rsidRDefault="00A710AF" w:rsidP="003B46E7">
            <w:pPr>
              <w:pStyle w:val="affff9"/>
              <w:spacing w:after="0"/>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651" w:type="pct"/>
            <w:shd w:val="clear" w:color="auto" w:fill="auto"/>
            <w:vAlign w:val="center"/>
          </w:tcPr>
          <w:p w14:paraId="28AA589E" w14:textId="77777777" w:rsidR="00A710AF" w:rsidRPr="00475D48" w:rsidRDefault="00A710AF" w:rsidP="003B46E7">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2A16677D" w14:textId="5CA73932" w:rsidR="00A710AF" w:rsidRPr="00475D48" w:rsidRDefault="00A710AF" w:rsidP="003B46E7">
            <w:pPr>
              <w:pStyle w:val="affffff7"/>
              <w:spacing w:after="0" w:line="240" w:lineRule="auto"/>
              <w:ind w:firstLine="0"/>
              <w:jc w:val="center"/>
              <w:rPr>
                <w:rFonts w:cs="Times New Roman"/>
                <w:sz w:val="20"/>
                <w:szCs w:val="20"/>
              </w:rPr>
            </w:pPr>
            <w:r>
              <w:rPr>
                <w:sz w:val="20"/>
                <w:szCs w:val="20"/>
              </w:rPr>
              <w:t>169,68</w:t>
            </w:r>
          </w:p>
        </w:tc>
        <w:tc>
          <w:tcPr>
            <w:tcW w:w="680" w:type="pct"/>
            <w:shd w:val="clear" w:color="auto" w:fill="auto"/>
            <w:vAlign w:val="center"/>
          </w:tcPr>
          <w:p w14:paraId="388CE1D4"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Мазут</w:t>
            </w:r>
          </w:p>
        </w:tc>
        <w:tc>
          <w:tcPr>
            <w:tcW w:w="695" w:type="pct"/>
            <w:shd w:val="clear" w:color="auto" w:fill="auto"/>
            <w:vAlign w:val="center"/>
          </w:tcPr>
          <w:p w14:paraId="0FC05D6E"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A710AF" w:rsidRPr="00475D48" w14:paraId="17472AE9" w14:textId="77777777" w:rsidTr="003B46E7">
        <w:trPr>
          <w:trHeight w:val="454"/>
        </w:trPr>
        <w:tc>
          <w:tcPr>
            <w:tcW w:w="212" w:type="pct"/>
            <w:shd w:val="clear" w:color="auto" w:fill="auto"/>
            <w:vAlign w:val="center"/>
          </w:tcPr>
          <w:p w14:paraId="12D90A88" w14:textId="77777777" w:rsidR="00A710AF" w:rsidRPr="00475D48" w:rsidRDefault="00A710AF" w:rsidP="003B46E7">
            <w:pPr>
              <w:pStyle w:val="affff9"/>
              <w:spacing w:after="0"/>
              <w:jc w:val="center"/>
              <w:rPr>
                <w:sz w:val="20"/>
                <w:szCs w:val="20"/>
              </w:rPr>
            </w:pPr>
            <w:r w:rsidRPr="00475D48">
              <w:rPr>
                <w:sz w:val="20"/>
                <w:szCs w:val="20"/>
              </w:rPr>
              <w:t>4</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2B75B323" w14:textId="77777777" w:rsidR="00A710AF" w:rsidRPr="00475D48" w:rsidRDefault="00A710AF" w:rsidP="003B46E7">
            <w:pPr>
              <w:pStyle w:val="affff9"/>
              <w:spacing w:after="0"/>
              <w:rPr>
                <w:sz w:val="20"/>
                <w:szCs w:val="20"/>
              </w:rPr>
            </w:pPr>
            <w:r>
              <w:rPr>
                <w:color w:val="000000"/>
                <w:sz w:val="20"/>
                <w:szCs w:val="20"/>
              </w:rPr>
              <w:t xml:space="preserve">Котельная </w:t>
            </w:r>
            <w:r w:rsidRPr="00BA6AD7">
              <w:rPr>
                <w:color w:val="000000"/>
                <w:sz w:val="20"/>
                <w:szCs w:val="20"/>
              </w:rPr>
              <w:t>«Агросервис» №1</w:t>
            </w:r>
          </w:p>
        </w:tc>
        <w:tc>
          <w:tcPr>
            <w:tcW w:w="651" w:type="pct"/>
            <w:shd w:val="clear" w:color="auto" w:fill="auto"/>
            <w:vAlign w:val="center"/>
          </w:tcPr>
          <w:p w14:paraId="5D66143D" w14:textId="77777777" w:rsidR="00A710AF" w:rsidRPr="00475D48" w:rsidRDefault="00A710AF" w:rsidP="003B46E7">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30234FCA" w14:textId="77777777" w:rsidR="00A710AF" w:rsidRPr="00475D48" w:rsidRDefault="00A710AF" w:rsidP="003B46E7">
            <w:pPr>
              <w:pStyle w:val="affffff7"/>
              <w:spacing w:after="0" w:line="240" w:lineRule="auto"/>
              <w:ind w:firstLine="0"/>
              <w:jc w:val="center"/>
              <w:rPr>
                <w:rFonts w:cs="Times New Roman"/>
                <w:sz w:val="20"/>
                <w:szCs w:val="20"/>
              </w:rPr>
            </w:pPr>
            <w:r>
              <w:rPr>
                <w:sz w:val="20"/>
                <w:szCs w:val="20"/>
              </w:rPr>
              <w:t>164,3</w:t>
            </w:r>
          </w:p>
        </w:tc>
        <w:tc>
          <w:tcPr>
            <w:tcW w:w="680" w:type="pct"/>
            <w:shd w:val="clear" w:color="auto" w:fill="auto"/>
            <w:vAlign w:val="center"/>
          </w:tcPr>
          <w:p w14:paraId="55B8B3E0"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c>
          <w:tcPr>
            <w:tcW w:w="695" w:type="pct"/>
            <w:shd w:val="clear" w:color="auto" w:fill="auto"/>
            <w:vAlign w:val="center"/>
          </w:tcPr>
          <w:p w14:paraId="29D97AC2"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r w:rsidR="00A710AF" w:rsidRPr="00475D48" w14:paraId="6FA755F7" w14:textId="77777777" w:rsidTr="003B46E7">
        <w:trPr>
          <w:trHeight w:val="454"/>
        </w:trPr>
        <w:tc>
          <w:tcPr>
            <w:tcW w:w="212" w:type="pct"/>
            <w:shd w:val="clear" w:color="auto" w:fill="auto"/>
            <w:vAlign w:val="center"/>
          </w:tcPr>
          <w:p w14:paraId="2045FC98" w14:textId="77777777" w:rsidR="00A710AF" w:rsidRPr="00475D48" w:rsidRDefault="00A710AF" w:rsidP="003B46E7">
            <w:pPr>
              <w:pStyle w:val="affff9"/>
              <w:spacing w:after="0"/>
              <w:jc w:val="center"/>
              <w:rPr>
                <w:sz w:val="20"/>
                <w:szCs w:val="20"/>
              </w:rPr>
            </w:pPr>
            <w:r>
              <w:rPr>
                <w:sz w:val="20"/>
                <w:szCs w:val="20"/>
              </w:rPr>
              <w:t>5</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37F825CA" w14:textId="77777777" w:rsidR="00A710AF" w:rsidRPr="002B1DEF" w:rsidRDefault="00A710AF" w:rsidP="003B46E7">
            <w:pPr>
              <w:pStyle w:val="affff9"/>
              <w:spacing w:after="0"/>
              <w:rPr>
                <w:sz w:val="20"/>
              </w:rPr>
            </w:pPr>
            <w:r>
              <w:rPr>
                <w:color w:val="000000"/>
                <w:sz w:val="20"/>
                <w:szCs w:val="20"/>
              </w:rPr>
              <w:t xml:space="preserve">Котельная </w:t>
            </w:r>
            <w:r w:rsidRPr="008622D2">
              <w:rPr>
                <w:color w:val="000000"/>
                <w:sz w:val="20"/>
                <w:szCs w:val="20"/>
              </w:rPr>
              <w:t>ОАО «Теплоснаб-Родники»</w:t>
            </w:r>
          </w:p>
        </w:tc>
        <w:tc>
          <w:tcPr>
            <w:tcW w:w="651" w:type="pct"/>
            <w:shd w:val="clear" w:color="auto" w:fill="auto"/>
            <w:vAlign w:val="center"/>
          </w:tcPr>
          <w:p w14:paraId="45CE96AA" w14:textId="77777777" w:rsidR="00A710AF" w:rsidRPr="00475D48" w:rsidRDefault="00A710AF" w:rsidP="003B46E7">
            <w:pPr>
              <w:pStyle w:val="affffff7"/>
              <w:spacing w:after="0" w:line="240" w:lineRule="auto"/>
              <w:ind w:firstLine="0"/>
              <w:jc w:val="center"/>
              <w:rPr>
                <w:rFonts w:cs="Times New Roman"/>
                <w:sz w:val="20"/>
                <w:szCs w:val="20"/>
              </w:rPr>
            </w:pPr>
            <w:r w:rsidRPr="009717D5">
              <w:rPr>
                <w:rFonts w:cs="Times New Roman"/>
                <w:sz w:val="20"/>
                <w:szCs w:val="20"/>
              </w:rPr>
              <w:t>Газ</w:t>
            </w:r>
          </w:p>
        </w:tc>
        <w:tc>
          <w:tcPr>
            <w:tcW w:w="1332" w:type="pct"/>
            <w:shd w:val="clear" w:color="auto" w:fill="auto"/>
            <w:vAlign w:val="center"/>
          </w:tcPr>
          <w:p w14:paraId="2176E142" w14:textId="77777777" w:rsidR="00A710AF" w:rsidRDefault="00A710AF" w:rsidP="003B46E7">
            <w:pPr>
              <w:pStyle w:val="affffff7"/>
              <w:spacing w:after="0" w:line="240" w:lineRule="auto"/>
              <w:ind w:firstLine="0"/>
              <w:jc w:val="center"/>
              <w:rPr>
                <w:rFonts w:cs="Times New Roman"/>
                <w:sz w:val="20"/>
                <w:szCs w:val="20"/>
              </w:rPr>
            </w:pPr>
            <w:r>
              <w:rPr>
                <w:rFonts w:cs="Times New Roman"/>
                <w:sz w:val="20"/>
                <w:szCs w:val="20"/>
              </w:rPr>
              <w:t>157,915</w:t>
            </w:r>
          </w:p>
        </w:tc>
        <w:tc>
          <w:tcPr>
            <w:tcW w:w="680" w:type="pct"/>
            <w:shd w:val="clear" w:color="auto" w:fill="auto"/>
            <w:vAlign w:val="center"/>
          </w:tcPr>
          <w:p w14:paraId="68AC7139"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3A808627"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r>
      <w:tr w:rsidR="00A710AF" w:rsidRPr="00475D48" w14:paraId="269A7B14" w14:textId="77777777" w:rsidTr="003B46E7">
        <w:trPr>
          <w:trHeight w:val="454"/>
        </w:trPr>
        <w:tc>
          <w:tcPr>
            <w:tcW w:w="212" w:type="pct"/>
            <w:shd w:val="clear" w:color="auto" w:fill="auto"/>
            <w:vAlign w:val="center"/>
          </w:tcPr>
          <w:p w14:paraId="0199CFBB" w14:textId="77777777" w:rsidR="00A710AF" w:rsidRPr="00475D48" w:rsidRDefault="00A710AF" w:rsidP="003B46E7">
            <w:pPr>
              <w:pStyle w:val="affff9"/>
              <w:spacing w:after="0"/>
              <w:jc w:val="center"/>
              <w:rPr>
                <w:sz w:val="20"/>
                <w:szCs w:val="20"/>
              </w:rPr>
            </w:pPr>
            <w:r>
              <w:rPr>
                <w:sz w:val="20"/>
                <w:szCs w:val="20"/>
              </w:rPr>
              <w:t>6</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04C2FB19" w14:textId="77777777" w:rsidR="00A710AF" w:rsidRDefault="00A710AF" w:rsidP="003B46E7">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651" w:type="pct"/>
            <w:shd w:val="clear" w:color="auto" w:fill="auto"/>
            <w:vAlign w:val="center"/>
          </w:tcPr>
          <w:p w14:paraId="4727B078"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Твердое топливо</w:t>
            </w:r>
          </w:p>
        </w:tc>
        <w:tc>
          <w:tcPr>
            <w:tcW w:w="1332" w:type="pct"/>
            <w:shd w:val="clear" w:color="auto" w:fill="auto"/>
            <w:vAlign w:val="center"/>
          </w:tcPr>
          <w:p w14:paraId="58A9CE61" w14:textId="77777777" w:rsidR="00A710AF" w:rsidRPr="006665D2" w:rsidRDefault="00A710AF" w:rsidP="003B46E7">
            <w:pPr>
              <w:pStyle w:val="affffff7"/>
              <w:spacing w:after="0" w:line="240" w:lineRule="auto"/>
              <w:ind w:firstLine="0"/>
              <w:jc w:val="center"/>
              <w:rPr>
                <w:rFonts w:cs="Times New Roman"/>
                <w:sz w:val="20"/>
                <w:szCs w:val="20"/>
              </w:rPr>
            </w:pPr>
            <w:r>
              <w:rPr>
                <w:bCs/>
                <w:sz w:val="20"/>
                <w:szCs w:val="20"/>
              </w:rPr>
              <w:t>179,32</w:t>
            </w:r>
          </w:p>
        </w:tc>
        <w:tc>
          <w:tcPr>
            <w:tcW w:w="680" w:type="pct"/>
            <w:shd w:val="clear" w:color="auto" w:fill="auto"/>
            <w:vAlign w:val="center"/>
          </w:tcPr>
          <w:p w14:paraId="055F5794"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35AF714E"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r>
      <w:tr w:rsidR="00A710AF" w:rsidRPr="00475D48" w14:paraId="10CF28F0" w14:textId="77777777" w:rsidTr="003B46E7">
        <w:trPr>
          <w:trHeight w:val="454"/>
        </w:trPr>
        <w:tc>
          <w:tcPr>
            <w:tcW w:w="212" w:type="pct"/>
            <w:shd w:val="clear" w:color="auto" w:fill="auto"/>
            <w:vAlign w:val="center"/>
          </w:tcPr>
          <w:p w14:paraId="0F707B85" w14:textId="77777777" w:rsidR="00A710AF" w:rsidRPr="00475D48" w:rsidRDefault="00A710AF" w:rsidP="003B46E7">
            <w:pPr>
              <w:pStyle w:val="affff9"/>
              <w:spacing w:after="0"/>
              <w:jc w:val="center"/>
              <w:rPr>
                <w:sz w:val="20"/>
                <w:szCs w:val="20"/>
              </w:rPr>
            </w:pPr>
            <w:r>
              <w:rPr>
                <w:sz w:val="20"/>
                <w:szCs w:val="20"/>
              </w:rPr>
              <w:t>7</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693F5B34" w14:textId="77777777" w:rsidR="00A710AF" w:rsidRPr="002B1DEF" w:rsidRDefault="00A710AF" w:rsidP="003B46E7">
            <w:pPr>
              <w:pStyle w:val="affff9"/>
              <w:spacing w:after="0"/>
              <w:rPr>
                <w:sz w:val="20"/>
              </w:rPr>
            </w:pPr>
            <w:r>
              <w:rPr>
                <w:color w:val="000000"/>
                <w:sz w:val="20"/>
                <w:szCs w:val="20"/>
              </w:rPr>
              <w:t>К</w:t>
            </w:r>
            <w:r w:rsidRPr="00800E43">
              <w:rPr>
                <w:color w:val="000000"/>
                <w:sz w:val="20"/>
                <w:szCs w:val="20"/>
              </w:rPr>
              <w:t>отельная Школы №3</w:t>
            </w:r>
          </w:p>
        </w:tc>
        <w:tc>
          <w:tcPr>
            <w:tcW w:w="651" w:type="pct"/>
            <w:shd w:val="clear" w:color="auto" w:fill="auto"/>
            <w:vAlign w:val="center"/>
          </w:tcPr>
          <w:p w14:paraId="3E9ADB71"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Газ</w:t>
            </w:r>
          </w:p>
        </w:tc>
        <w:tc>
          <w:tcPr>
            <w:tcW w:w="1332" w:type="pct"/>
            <w:shd w:val="clear" w:color="auto" w:fill="auto"/>
            <w:vAlign w:val="center"/>
          </w:tcPr>
          <w:p w14:paraId="55E15A10" w14:textId="77777777" w:rsidR="00A710AF" w:rsidRDefault="00A710AF" w:rsidP="003B46E7">
            <w:pPr>
              <w:pStyle w:val="affffff7"/>
              <w:spacing w:after="0" w:line="240" w:lineRule="auto"/>
              <w:ind w:firstLine="0"/>
              <w:jc w:val="center"/>
              <w:rPr>
                <w:rFonts w:cs="Times New Roman"/>
                <w:sz w:val="20"/>
                <w:szCs w:val="20"/>
              </w:rPr>
            </w:pPr>
            <w:r>
              <w:rPr>
                <w:sz w:val="20"/>
              </w:rPr>
              <w:t>161,942</w:t>
            </w:r>
          </w:p>
        </w:tc>
        <w:tc>
          <w:tcPr>
            <w:tcW w:w="680" w:type="pct"/>
            <w:shd w:val="clear" w:color="auto" w:fill="auto"/>
            <w:vAlign w:val="center"/>
          </w:tcPr>
          <w:p w14:paraId="4148F3C0"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26BBE1B8"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r>
      <w:tr w:rsidR="00A710AF" w:rsidRPr="00475D48" w14:paraId="7BDC83D4" w14:textId="77777777" w:rsidTr="003B46E7">
        <w:trPr>
          <w:trHeight w:val="454"/>
        </w:trPr>
        <w:tc>
          <w:tcPr>
            <w:tcW w:w="212" w:type="pct"/>
            <w:shd w:val="clear" w:color="auto" w:fill="auto"/>
            <w:vAlign w:val="center"/>
          </w:tcPr>
          <w:p w14:paraId="76623189" w14:textId="77777777" w:rsidR="00A710AF" w:rsidRPr="00475D48" w:rsidRDefault="00A710AF" w:rsidP="003B46E7">
            <w:pPr>
              <w:pStyle w:val="affff9"/>
              <w:spacing w:after="0"/>
              <w:jc w:val="center"/>
              <w:rPr>
                <w:sz w:val="20"/>
                <w:szCs w:val="20"/>
              </w:rPr>
            </w:pPr>
            <w:r>
              <w:rPr>
                <w:sz w:val="20"/>
                <w:szCs w:val="20"/>
              </w:rPr>
              <w:t>8</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3013575F" w14:textId="77777777" w:rsidR="00A710AF" w:rsidRPr="002B1DEF" w:rsidRDefault="00A710AF" w:rsidP="003B46E7">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651" w:type="pct"/>
            <w:shd w:val="clear" w:color="auto" w:fill="auto"/>
            <w:vAlign w:val="center"/>
          </w:tcPr>
          <w:p w14:paraId="710BA210" w14:textId="77777777" w:rsidR="00A710AF" w:rsidRDefault="00A710AF" w:rsidP="003B46E7">
            <w:pPr>
              <w:spacing w:after="15" w:line="259" w:lineRule="auto"/>
              <w:ind w:left="1"/>
              <w:jc w:val="center"/>
              <w:rPr>
                <w:sz w:val="20"/>
                <w:szCs w:val="20"/>
              </w:rPr>
            </w:pPr>
            <w:r>
              <w:rPr>
                <w:sz w:val="20"/>
                <w:szCs w:val="20"/>
              </w:rPr>
              <w:t>Твердое топливо</w:t>
            </w:r>
          </w:p>
        </w:tc>
        <w:tc>
          <w:tcPr>
            <w:tcW w:w="1332" w:type="pct"/>
            <w:shd w:val="clear" w:color="auto" w:fill="auto"/>
            <w:vAlign w:val="center"/>
          </w:tcPr>
          <w:p w14:paraId="665535BF" w14:textId="77777777" w:rsidR="00A710AF" w:rsidRDefault="00A710AF" w:rsidP="003B46E7">
            <w:pPr>
              <w:pStyle w:val="affffff7"/>
              <w:spacing w:after="0" w:line="240" w:lineRule="auto"/>
              <w:ind w:firstLine="0"/>
              <w:jc w:val="center"/>
              <w:rPr>
                <w:rFonts w:cs="Times New Roman"/>
                <w:sz w:val="20"/>
                <w:szCs w:val="20"/>
              </w:rPr>
            </w:pPr>
            <w:r>
              <w:rPr>
                <w:sz w:val="20"/>
              </w:rPr>
              <w:t>179,2</w:t>
            </w:r>
          </w:p>
        </w:tc>
        <w:tc>
          <w:tcPr>
            <w:tcW w:w="680" w:type="pct"/>
            <w:shd w:val="clear" w:color="auto" w:fill="auto"/>
            <w:vAlign w:val="center"/>
          </w:tcPr>
          <w:p w14:paraId="6DFBDCFD" w14:textId="77777777" w:rsidR="00A710AF" w:rsidRPr="00475D48" w:rsidRDefault="00A710AF" w:rsidP="003B46E7">
            <w:pPr>
              <w:pStyle w:val="affffff7"/>
              <w:spacing w:after="0" w:line="240" w:lineRule="auto"/>
              <w:ind w:firstLine="0"/>
              <w:jc w:val="center"/>
              <w:rPr>
                <w:rFonts w:cs="Times New Roman"/>
                <w:sz w:val="20"/>
                <w:szCs w:val="20"/>
              </w:rPr>
            </w:pPr>
            <w:r w:rsidRPr="006665D2">
              <w:rPr>
                <w:rFonts w:cs="Times New Roman"/>
                <w:sz w:val="20"/>
                <w:szCs w:val="20"/>
              </w:rPr>
              <w:t>Не предусмотрен</w:t>
            </w:r>
          </w:p>
        </w:tc>
        <w:tc>
          <w:tcPr>
            <w:tcW w:w="695" w:type="pct"/>
            <w:shd w:val="clear" w:color="auto" w:fill="auto"/>
            <w:vAlign w:val="center"/>
          </w:tcPr>
          <w:p w14:paraId="7259D8BB" w14:textId="77777777" w:rsidR="00A710AF" w:rsidRPr="00475D48" w:rsidRDefault="00A710AF" w:rsidP="003B46E7">
            <w:pPr>
              <w:pStyle w:val="affffff7"/>
              <w:spacing w:after="0" w:line="240" w:lineRule="auto"/>
              <w:ind w:firstLine="0"/>
              <w:jc w:val="center"/>
              <w:rPr>
                <w:rFonts w:cs="Times New Roman"/>
                <w:sz w:val="20"/>
                <w:szCs w:val="20"/>
              </w:rPr>
            </w:pPr>
            <w:r w:rsidRPr="00B21367">
              <w:rPr>
                <w:rFonts w:cs="Times New Roman"/>
                <w:sz w:val="20"/>
                <w:szCs w:val="20"/>
              </w:rPr>
              <w:t>Не предусмотрен</w:t>
            </w:r>
          </w:p>
        </w:tc>
      </w:tr>
      <w:tr w:rsidR="00A710AF" w:rsidRPr="00475D48" w14:paraId="4695AC7E" w14:textId="77777777" w:rsidTr="003B46E7">
        <w:trPr>
          <w:trHeight w:val="454"/>
        </w:trPr>
        <w:tc>
          <w:tcPr>
            <w:tcW w:w="212" w:type="pct"/>
            <w:shd w:val="clear" w:color="auto" w:fill="auto"/>
            <w:vAlign w:val="center"/>
          </w:tcPr>
          <w:p w14:paraId="55BA4CA2" w14:textId="77777777" w:rsidR="00A710AF" w:rsidRDefault="00A710AF" w:rsidP="003B46E7">
            <w:pPr>
              <w:pStyle w:val="affff9"/>
              <w:spacing w:after="0"/>
              <w:jc w:val="center"/>
              <w:rPr>
                <w:sz w:val="20"/>
                <w:szCs w:val="20"/>
              </w:rPr>
            </w:pPr>
            <w:r>
              <w:rPr>
                <w:sz w:val="20"/>
                <w:szCs w:val="20"/>
              </w:rPr>
              <w:t>9</w:t>
            </w:r>
          </w:p>
        </w:tc>
        <w:tc>
          <w:tcPr>
            <w:tcW w:w="1430" w:type="pct"/>
            <w:tcBorders>
              <w:top w:val="single" w:sz="4" w:space="0" w:color="auto"/>
              <w:left w:val="single" w:sz="4" w:space="0" w:color="auto"/>
              <w:bottom w:val="single" w:sz="4" w:space="0" w:color="auto"/>
              <w:right w:val="single" w:sz="4" w:space="0" w:color="auto"/>
            </w:tcBorders>
            <w:shd w:val="clear" w:color="auto" w:fill="auto"/>
            <w:vAlign w:val="center"/>
          </w:tcPr>
          <w:p w14:paraId="671ABCFD" w14:textId="77777777" w:rsidR="00A710AF" w:rsidRPr="00AC6AC1" w:rsidRDefault="00A710AF" w:rsidP="003B46E7">
            <w:pPr>
              <w:pStyle w:val="affff9"/>
              <w:spacing w:after="0"/>
              <w:rPr>
                <w:sz w:val="20"/>
                <w:lang w:eastAsia="en-US"/>
              </w:rPr>
            </w:pPr>
            <w:r>
              <w:rPr>
                <w:color w:val="000000"/>
                <w:sz w:val="20"/>
                <w:szCs w:val="20"/>
              </w:rPr>
              <w:t>К</w:t>
            </w:r>
            <w:r w:rsidRPr="00800E43">
              <w:rPr>
                <w:color w:val="000000"/>
                <w:sz w:val="20"/>
                <w:szCs w:val="20"/>
              </w:rPr>
              <w:t>отельная Детского сада №11 «Голубок»</w:t>
            </w:r>
          </w:p>
        </w:tc>
        <w:tc>
          <w:tcPr>
            <w:tcW w:w="651" w:type="pct"/>
            <w:shd w:val="clear" w:color="auto" w:fill="auto"/>
            <w:vAlign w:val="center"/>
          </w:tcPr>
          <w:p w14:paraId="07D12376" w14:textId="77777777" w:rsidR="00A710AF" w:rsidRDefault="00A710AF" w:rsidP="003B46E7">
            <w:pPr>
              <w:spacing w:after="15" w:line="259" w:lineRule="auto"/>
              <w:ind w:left="1"/>
              <w:jc w:val="center"/>
              <w:rPr>
                <w:sz w:val="20"/>
                <w:szCs w:val="20"/>
              </w:rPr>
            </w:pPr>
            <w:r>
              <w:rPr>
                <w:sz w:val="20"/>
                <w:szCs w:val="20"/>
              </w:rPr>
              <w:t>Газ</w:t>
            </w:r>
          </w:p>
        </w:tc>
        <w:tc>
          <w:tcPr>
            <w:tcW w:w="1332" w:type="pct"/>
            <w:shd w:val="clear" w:color="auto" w:fill="auto"/>
            <w:vAlign w:val="center"/>
          </w:tcPr>
          <w:p w14:paraId="7D4A0868" w14:textId="77777777" w:rsidR="00A710AF" w:rsidRPr="00475D48" w:rsidRDefault="00A710AF" w:rsidP="003B46E7">
            <w:pPr>
              <w:pStyle w:val="affffff7"/>
              <w:spacing w:after="0" w:line="240" w:lineRule="auto"/>
              <w:ind w:firstLine="0"/>
              <w:jc w:val="center"/>
              <w:rPr>
                <w:rFonts w:cs="Times New Roman"/>
                <w:sz w:val="20"/>
                <w:szCs w:val="20"/>
              </w:rPr>
            </w:pPr>
            <w:r>
              <w:rPr>
                <w:sz w:val="20"/>
              </w:rPr>
              <w:t>161,04</w:t>
            </w:r>
          </w:p>
        </w:tc>
        <w:tc>
          <w:tcPr>
            <w:tcW w:w="680" w:type="pct"/>
            <w:shd w:val="clear" w:color="auto" w:fill="auto"/>
            <w:vAlign w:val="center"/>
          </w:tcPr>
          <w:p w14:paraId="1C3173DF" w14:textId="77777777" w:rsidR="00A710AF"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c>
          <w:tcPr>
            <w:tcW w:w="695" w:type="pct"/>
            <w:shd w:val="clear" w:color="auto" w:fill="auto"/>
            <w:vAlign w:val="center"/>
          </w:tcPr>
          <w:p w14:paraId="3036EFAE" w14:textId="77777777" w:rsidR="00A710AF" w:rsidRPr="00B21367"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Не предусмотрен</w:t>
            </w:r>
          </w:p>
        </w:tc>
      </w:tr>
    </w:tbl>
    <w:p w14:paraId="21618A29" w14:textId="77777777" w:rsidR="00332B64" w:rsidRDefault="00332B64" w:rsidP="00782993">
      <w:pPr>
        <w:pStyle w:val="Maximyz0"/>
      </w:pPr>
    </w:p>
    <w:p w14:paraId="081D9FBE" w14:textId="2BB84340" w:rsidR="001C4172" w:rsidRDefault="001C4172" w:rsidP="006204F0">
      <w:pPr>
        <w:pStyle w:val="aff4"/>
        <w:keepNext/>
      </w:pPr>
      <w:r w:rsidRPr="008F5027">
        <w:t xml:space="preserve">Таблица </w:t>
      </w:r>
      <w:fldSimple w:instr=" STYLEREF 1 \s ">
        <w:r w:rsidR="00B53B84">
          <w:rPr>
            <w:noProof/>
          </w:rPr>
          <w:t>8</w:t>
        </w:r>
      </w:fldSimple>
      <w:r w:rsidR="00E14542">
        <w:t>.</w:t>
      </w:r>
      <w:fldSimple w:instr=" SEQ Таблица \* ARABIC \s 1 ">
        <w:r w:rsidR="00B53B84">
          <w:rPr>
            <w:noProof/>
          </w:rPr>
          <w:t>2</w:t>
        </w:r>
      </w:fldSimple>
      <w:bookmarkEnd w:id="188"/>
      <w:r w:rsidRPr="008F5027">
        <w:t xml:space="preserve"> - </w:t>
      </w:r>
      <w:r>
        <w:t>Топливные балансы</w:t>
      </w:r>
      <w:r w:rsidR="006F623B">
        <w:t xml:space="preserve"> источников тепловой энергии </w:t>
      </w:r>
      <w:r w:rsidR="007250A6">
        <w:t>Родниковского городского поселения</w:t>
      </w:r>
    </w:p>
    <w:tbl>
      <w:tblPr>
        <w:tblStyle w:val="afff0"/>
        <w:tblW w:w="5000" w:type="pct"/>
        <w:tblLook w:val="04A0" w:firstRow="1" w:lastRow="0" w:firstColumn="1" w:lastColumn="0" w:noHBand="0" w:noVBand="1"/>
      </w:tblPr>
      <w:tblGrid>
        <w:gridCol w:w="468"/>
        <w:gridCol w:w="6785"/>
        <w:gridCol w:w="2374"/>
      </w:tblGrid>
      <w:tr w:rsidR="00A710AF" w:rsidRPr="00475D48" w14:paraId="0278FD72" w14:textId="77777777" w:rsidTr="003B46E7">
        <w:trPr>
          <w:trHeight w:val="454"/>
          <w:tblHeader/>
        </w:trPr>
        <w:tc>
          <w:tcPr>
            <w:tcW w:w="243" w:type="pct"/>
            <w:vMerge w:val="restart"/>
            <w:shd w:val="clear" w:color="auto" w:fill="auto"/>
            <w:vAlign w:val="center"/>
          </w:tcPr>
          <w:p w14:paraId="6208FD20"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w:t>
            </w:r>
          </w:p>
        </w:tc>
        <w:tc>
          <w:tcPr>
            <w:tcW w:w="3524" w:type="pct"/>
            <w:vMerge w:val="restart"/>
            <w:shd w:val="clear" w:color="auto" w:fill="auto"/>
            <w:vAlign w:val="center"/>
          </w:tcPr>
          <w:p w14:paraId="0DE39D74" w14:textId="77777777" w:rsidR="00A710AF" w:rsidRPr="00475D48" w:rsidRDefault="00A710AF" w:rsidP="003B46E7">
            <w:pPr>
              <w:pStyle w:val="affffff7"/>
              <w:spacing w:after="0" w:line="240" w:lineRule="auto"/>
              <w:ind w:firstLine="0"/>
              <w:jc w:val="center"/>
              <w:rPr>
                <w:rFonts w:cs="Times New Roman"/>
                <w:sz w:val="20"/>
                <w:szCs w:val="20"/>
              </w:rPr>
            </w:pPr>
            <w:r w:rsidRPr="00475D48">
              <w:rPr>
                <w:rFonts w:cs="Times New Roman"/>
                <w:sz w:val="20"/>
                <w:szCs w:val="20"/>
              </w:rPr>
              <w:t>Источник тепловой энергии</w:t>
            </w:r>
          </w:p>
        </w:tc>
        <w:tc>
          <w:tcPr>
            <w:tcW w:w="1233" w:type="pct"/>
            <w:shd w:val="clear" w:color="auto" w:fill="auto"/>
            <w:vAlign w:val="center"/>
          </w:tcPr>
          <w:p w14:paraId="701C2309" w14:textId="77777777" w:rsidR="00A710AF" w:rsidRPr="00066A79" w:rsidRDefault="00A710AF" w:rsidP="003B46E7">
            <w:pPr>
              <w:jc w:val="center"/>
              <w:rPr>
                <w:sz w:val="20"/>
                <w:szCs w:val="20"/>
              </w:rPr>
            </w:pPr>
            <w:r w:rsidRPr="00066A79">
              <w:rPr>
                <w:sz w:val="20"/>
                <w:szCs w:val="20"/>
              </w:rPr>
              <w:t>Расход топлива, т.у.т.</w:t>
            </w:r>
          </w:p>
        </w:tc>
      </w:tr>
      <w:tr w:rsidR="00A710AF" w:rsidRPr="00475D48" w14:paraId="71976920" w14:textId="77777777" w:rsidTr="003B46E7">
        <w:trPr>
          <w:trHeight w:val="454"/>
          <w:tblHeader/>
        </w:trPr>
        <w:tc>
          <w:tcPr>
            <w:tcW w:w="243" w:type="pct"/>
            <w:vMerge/>
            <w:shd w:val="clear" w:color="auto" w:fill="auto"/>
            <w:vAlign w:val="center"/>
          </w:tcPr>
          <w:p w14:paraId="769FA48D" w14:textId="77777777" w:rsidR="00A710AF" w:rsidRPr="00475D48" w:rsidRDefault="00A710AF" w:rsidP="003B46E7">
            <w:pPr>
              <w:pStyle w:val="affffff7"/>
              <w:spacing w:after="0" w:line="240" w:lineRule="auto"/>
              <w:ind w:firstLine="0"/>
              <w:jc w:val="center"/>
              <w:rPr>
                <w:rFonts w:cs="Times New Roman"/>
                <w:sz w:val="20"/>
                <w:szCs w:val="20"/>
              </w:rPr>
            </w:pPr>
          </w:p>
        </w:tc>
        <w:tc>
          <w:tcPr>
            <w:tcW w:w="3524" w:type="pct"/>
            <w:vMerge/>
            <w:shd w:val="clear" w:color="auto" w:fill="auto"/>
            <w:vAlign w:val="center"/>
          </w:tcPr>
          <w:p w14:paraId="6578A085" w14:textId="77777777" w:rsidR="00A710AF" w:rsidRPr="00475D48" w:rsidRDefault="00A710AF" w:rsidP="003B46E7">
            <w:pPr>
              <w:pStyle w:val="affffff7"/>
              <w:spacing w:after="0" w:line="240" w:lineRule="auto"/>
              <w:ind w:firstLine="0"/>
              <w:jc w:val="center"/>
              <w:rPr>
                <w:rFonts w:cs="Times New Roman"/>
                <w:sz w:val="20"/>
                <w:szCs w:val="20"/>
              </w:rPr>
            </w:pPr>
          </w:p>
        </w:tc>
        <w:tc>
          <w:tcPr>
            <w:tcW w:w="1233" w:type="pct"/>
            <w:vAlign w:val="center"/>
          </w:tcPr>
          <w:p w14:paraId="5FB3036D"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2019 г.</w:t>
            </w:r>
          </w:p>
        </w:tc>
      </w:tr>
      <w:tr w:rsidR="00A710AF" w:rsidRPr="00475D48" w14:paraId="2B57CDDF" w14:textId="77777777" w:rsidTr="003B46E7">
        <w:trPr>
          <w:trHeight w:val="454"/>
        </w:trPr>
        <w:tc>
          <w:tcPr>
            <w:tcW w:w="243" w:type="pct"/>
            <w:shd w:val="clear" w:color="auto" w:fill="auto"/>
            <w:vAlign w:val="center"/>
          </w:tcPr>
          <w:p w14:paraId="58A8EC7B" w14:textId="77777777" w:rsidR="00A710AF" w:rsidRPr="00475D48" w:rsidRDefault="00A710AF" w:rsidP="003B46E7">
            <w:pPr>
              <w:pStyle w:val="affff9"/>
              <w:spacing w:after="0"/>
              <w:jc w:val="center"/>
              <w:rPr>
                <w:sz w:val="20"/>
                <w:szCs w:val="20"/>
              </w:rPr>
            </w:pPr>
            <w:r w:rsidRPr="00475D48">
              <w:rPr>
                <w:sz w:val="20"/>
                <w:szCs w:val="20"/>
              </w:rPr>
              <w:t>1</w:t>
            </w:r>
          </w:p>
        </w:tc>
        <w:tc>
          <w:tcPr>
            <w:tcW w:w="3524" w:type="pct"/>
            <w:shd w:val="clear" w:color="auto" w:fill="auto"/>
            <w:vAlign w:val="center"/>
          </w:tcPr>
          <w:p w14:paraId="63850E43" w14:textId="77777777" w:rsidR="00A710AF" w:rsidRPr="00475D48" w:rsidRDefault="00A710AF" w:rsidP="003B46E7">
            <w:pPr>
              <w:pStyle w:val="affff9"/>
              <w:spacing w:after="0"/>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1233" w:type="pct"/>
            <w:shd w:val="clear" w:color="auto" w:fill="auto"/>
            <w:vAlign w:val="center"/>
          </w:tcPr>
          <w:p w14:paraId="0281098B" w14:textId="77777777" w:rsidR="00A710AF" w:rsidRPr="00475D48" w:rsidRDefault="00A710AF" w:rsidP="003B46E7">
            <w:pPr>
              <w:pStyle w:val="affffff7"/>
              <w:spacing w:after="0" w:line="240" w:lineRule="auto"/>
              <w:ind w:firstLine="0"/>
              <w:jc w:val="center"/>
              <w:rPr>
                <w:rFonts w:cs="Times New Roman"/>
                <w:sz w:val="20"/>
                <w:szCs w:val="20"/>
              </w:rPr>
            </w:pPr>
            <w:r>
              <w:rPr>
                <w:sz w:val="20"/>
                <w:szCs w:val="20"/>
              </w:rPr>
              <w:t>7159,41</w:t>
            </w:r>
          </w:p>
        </w:tc>
      </w:tr>
      <w:tr w:rsidR="00A710AF" w:rsidRPr="00475D48" w14:paraId="5815E9D8" w14:textId="77777777" w:rsidTr="003B46E7">
        <w:trPr>
          <w:trHeight w:val="454"/>
        </w:trPr>
        <w:tc>
          <w:tcPr>
            <w:tcW w:w="243" w:type="pct"/>
            <w:shd w:val="clear" w:color="auto" w:fill="auto"/>
            <w:vAlign w:val="center"/>
          </w:tcPr>
          <w:p w14:paraId="6281BC94" w14:textId="77777777" w:rsidR="00A710AF" w:rsidRPr="00475D48" w:rsidRDefault="00A710AF" w:rsidP="003B46E7">
            <w:pPr>
              <w:pStyle w:val="affff9"/>
              <w:spacing w:after="0"/>
              <w:jc w:val="center"/>
              <w:rPr>
                <w:sz w:val="20"/>
                <w:szCs w:val="20"/>
              </w:rPr>
            </w:pPr>
            <w:r w:rsidRPr="00475D48">
              <w:rPr>
                <w:sz w:val="20"/>
                <w:szCs w:val="20"/>
              </w:rPr>
              <w:t>2</w:t>
            </w:r>
          </w:p>
        </w:tc>
        <w:tc>
          <w:tcPr>
            <w:tcW w:w="3524" w:type="pct"/>
            <w:shd w:val="clear" w:color="auto" w:fill="auto"/>
            <w:vAlign w:val="center"/>
          </w:tcPr>
          <w:p w14:paraId="262C5F12" w14:textId="77777777" w:rsidR="00A710AF" w:rsidRPr="00475D48" w:rsidRDefault="00A710AF" w:rsidP="003B46E7">
            <w:pPr>
              <w:pStyle w:val="affff9"/>
              <w:spacing w:after="0"/>
              <w:rPr>
                <w:sz w:val="20"/>
                <w:szCs w:val="20"/>
              </w:rPr>
            </w:pPr>
            <w:r w:rsidRPr="008622D2">
              <w:rPr>
                <w:color w:val="000000"/>
                <w:sz w:val="20"/>
                <w:szCs w:val="20"/>
              </w:rPr>
              <w:t xml:space="preserve">ПГ ТЭЦ </w:t>
            </w:r>
          </w:p>
        </w:tc>
        <w:tc>
          <w:tcPr>
            <w:tcW w:w="1233" w:type="pct"/>
            <w:shd w:val="clear" w:color="auto" w:fill="auto"/>
            <w:vAlign w:val="center"/>
          </w:tcPr>
          <w:p w14:paraId="0F47FF32" w14:textId="77777777" w:rsidR="00A710AF" w:rsidRPr="00475D48" w:rsidRDefault="00A710AF" w:rsidP="003B46E7">
            <w:pPr>
              <w:pStyle w:val="affffff7"/>
              <w:spacing w:after="0" w:line="240" w:lineRule="auto"/>
              <w:ind w:firstLine="0"/>
              <w:jc w:val="center"/>
              <w:rPr>
                <w:rFonts w:cs="Times New Roman"/>
                <w:sz w:val="20"/>
                <w:szCs w:val="20"/>
              </w:rPr>
            </w:pPr>
            <w:r>
              <w:rPr>
                <w:sz w:val="20"/>
                <w:szCs w:val="20"/>
              </w:rPr>
              <w:t>36204</w:t>
            </w:r>
          </w:p>
        </w:tc>
      </w:tr>
      <w:tr w:rsidR="00A710AF" w:rsidRPr="00475D48" w14:paraId="6D02FA03" w14:textId="77777777" w:rsidTr="003B46E7">
        <w:trPr>
          <w:trHeight w:val="454"/>
        </w:trPr>
        <w:tc>
          <w:tcPr>
            <w:tcW w:w="243" w:type="pct"/>
            <w:shd w:val="clear" w:color="auto" w:fill="auto"/>
            <w:vAlign w:val="center"/>
          </w:tcPr>
          <w:p w14:paraId="5BB8E4A6" w14:textId="77777777" w:rsidR="00A710AF" w:rsidRPr="00475D48" w:rsidRDefault="00A710AF" w:rsidP="003B46E7">
            <w:pPr>
              <w:pStyle w:val="affff9"/>
              <w:spacing w:after="0"/>
              <w:jc w:val="center"/>
              <w:rPr>
                <w:sz w:val="20"/>
                <w:szCs w:val="20"/>
              </w:rPr>
            </w:pPr>
            <w:r w:rsidRPr="00475D48">
              <w:rPr>
                <w:sz w:val="20"/>
                <w:szCs w:val="20"/>
              </w:rPr>
              <w:t>3</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5F28A4B2" w14:textId="77777777" w:rsidR="00A710AF" w:rsidRPr="00475D48" w:rsidRDefault="00A710AF" w:rsidP="003B46E7">
            <w:pPr>
              <w:pStyle w:val="affff9"/>
              <w:spacing w:after="0"/>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1233" w:type="pct"/>
            <w:shd w:val="clear" w:color="auto" w:fill="auto"/>
            <w:vAlign w:val="center"/>
          </w:tcPr>
          <w:p w14:paraId="35432C30" w14:textId="0EFBD5E3" w:rsidR="00A710AF" w:rsidRPr="00475D48" w:rsidRDefault="00A710AF" w:rsidP="003B46E7">
            <w:pPr>
              <w:pStyle w:val="affffff7"/>
              <w:spacing w:after="0" w:line="240" w:lineRule="auto"/>
              <w:ind w:firstLine="0"/>
              <w:jc w:val="center"/>
              <w:rPr>
                <w:rFonts w:cs="Times New Roman"/>
                <w:sz w:val="20"/>
                <w:szCs w:val="20"/>
              </w:rPr>
            </w:pPr>
            <w:bookmarkStart w:id="189" w:name="zzz111"/>
            <w:r>
              <w:rPr>
                <w:sz w:val="20"/>
                <w:szCs w:val="20"/>
              </w:rPr>
              <w:t>8170,03</w:t>
            </w:r>
            <w:bookmarkEnd w:id="189"/>
          </w:p>
        </w:tc>
      </w:tr>
      <w:tr w:rsidR="00A710AF" w:rsidRPr="00475D48" w14:paraId="652C523D" w14:textId="77777777" w:rsidTr="003B46E7">
        <w:trPr>
          <w:trHeight w:val="454"/>
        </w:trPr>
        <w:tc>
          <w:tcPr>
            <w:tcW w:w="243" w:type="pct"/>
            <w:shd w:val="clear" w:color="auto" w:fill="auto"/>
            <w:vAlign w:val="center"/>
          </w:tcPr>
          <w:p w14:paraId="263E375B" w14:textId="77777777" w:rsidR="00A710AF" w:rsidRPr="00475D48" w:rsidRDefault="00A710AF" w:rsidP="003B46E7">
            <w:pPr>
              <w:pStyle w:val="affff9"/>
              <w:spacing w:after="0"/>
              <w:jc w:val="center"/>
              <w:rPr>
                <w:sz w:val="20"/>
                <w:szCs w:val="20"/>
              </w:rPr>
            </w:pPr>
            <w:r w:rsidRPr="00475D48">
              <w:rPr>
                <w:sz w:val="20"/>
                <w:szCs w:val="20"/>
              </w:rPr>
              <w:t>4</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3BDE780C" w14:textId="77777777" w:rsidR="00A710AF" w:rsidRPr="00475D48" w:rsidRDefault="00A710AF" w:rsidP="003B46E7">
            <w:pPr>
              <w:pStyle w:val="affff9"/>
              <w:spacing w:after="0"/>
              <w:rPr>
                <w:sz w:val="20"/>
                <w:szCs w:val="20"/>
              </w:rPr>
            </w:pPr>
            <w:r>
              <w:rPr>
                <w:color w:val="000000"/>
                <w:sz w:val="20"/>
                <w:szCs w:val="20"/>
              </w:rPr>
              <w:t xml:space="preserve">Котельная </w:t>
            </w:r>
            <w:r w:rsidRPr="00BA6AD7">
              <w:rPr>
                <w:color w:val="000000"/>
                <w:sz w:val="20"/>
                <w:szCs w:val="20"/>
              </w:rPr>
              <w:t>«Агросервис» №1</w:t>
            </w:r>
          </w:p>
        </w:tc>
        <w:tc>
          <w:tcPr>
            <w:tcW w:w="1233" w:type="pct"/>
            <w:shd w:val="clear" w:color="auto" w:fill="auto"/>
            <w:vAlign w:val="center"/>
          </w:tcPr>
          <w:p w14:paraId="60B043F7" w14:textId="77777777" w:rsidR="00A710AF" w:rsidRPr="00475D48" w:rsidRDefault="00A710AF" w:rsidP="003B46E7">
            <w:pPr>
              <w:pStyle w:val="affffff7"/>
              <w:spacing w:after="0" w:line="240" w:lineRule="auto"/>
              <w:ind w:firstLine="0"/>
              <w:jc w:val="center"/>
              <w:rPr>
                <w:rFonts w:cs="Times New Roman"/>
                <w:sz w:val="20"/>
                <w:szCs w:val="20"/>
              </w:rPr>
            </w:pPr>
            <w:r>
              <w:rPr>
                <w:sz w:val="20"/>
                <w:szCs w:val="20"/>
              </w:rPr>
              <w:t>893,84</w:t>
            </w:r>
          </w:p>
        </w:tc>
      </w:tr>
      <w:tr w:rsidR="00A710AF" w:rsidRPr="00475D48" w14:paraId="4EA1FDE3" w14:textId="77777777" w:rsidTr="003B46E7">
        <w:trPr>
          <w:trHeight w:val="454"/>
        </w:trPr>
        <w:tc>
          <w:tcPr>
            <w:tcW w:w="243" w:type="pct"/>
            <w:shd w:val="clear" w:color="auto" w:fill="auto"/>
            <w:vAlign w:val="center"/>
          </w:tcPr>
          <w:p w14:paraId="705BE37F" w14:textId="77777777" w:rsidR="00A710AF" w:rsidRPr="00475D48" w:rsidRDefault="00A710AF" w:rsidP="003B46E7">
            <w:pPr>
              <w:pStyle w:val="affff9"/>
              <w:spacing w:after="0"/>
              <w:jc w:val="center"/>
              <w:rPr>
                <w:sz w:val="20"/>
                <w:szCs w:val="20"/>
              </w:rPr>
            </w:pPr>
            <w:r>
              <w:rPr>
                <w:sz w:val="20"/>
                <w:szCs w:val="20"/>
              </w:rPr>
              <w:t>5</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10336A36" w14:textId="77777777" w:rsidR="00A710AF" w:rsidRPr="002B1DEF" w:rsidRDefault="00A710AF" w:rsidP="003B46E7">
            <w:pPr>
              <w:pStyle w:val="affff9"/>
              <w:spacing w:after="0"/>
              <w:rPr>
                <w:sz w:val="20"/>
              </w:rPr>
            </w:pPr>
            <w:r>
              <w:rPr>
                <w:color w:val="000000"/>
                <w:sz w:val="20"/>
                <w:szCs w:val="20"/>
              </w:rPr>
              <w:t xml:space="preserve">Котельная </w:t>
            </w:r>
            <w:r w:rsidRPr="008622D2">
              <w:rPr>
                <w:color w:val="000000"/>
                <w:sz w:val="20"/>
                <w:szCs w:val="20"/>
              </w:rPr>
              <w:t>ОАО «Теплоснаб-Родники»</w:t>
            </w:r>
          </w:p>
        </w:tc>
        <w:tc>
          <w:tcPr>
            <w:tcW w:w="1233" w:type="pct"/>
            <w:shd w:val="clear" w:color="auto" w:fill="auto"/>
            <w:vAlign w:val="center"/>
          </w:tcPr>
          <w:p w14:paraId="1F7E62D3" w14:textId="77777777" w:rsidR="00A710AF" w:rsidRPr="00475D48" w:rsidRDefault="00A710AF" w:rsidP="003B46E7">
            <w:pPr>
              <w:pStyle w:val="affffff7"/>
              <w:spacing w:after="0" w:line="240" w:lineRule="auto"/>
              <w:ind w:firstLine="0"/>
              <w:jc w:val="center"/>
              <w:rPr>
                <w:rFonts w:cs="Times New Roman"/>
                <w:sz w:val="20"/>
                <w:szCs w:val="20"/>
              </w:rPr>
            </w:pPr>
            <w:r>
              <w:rPr>
                <w:rFonts w:cs="Times New Roman"/>
                <w:sz w:val="20"/>
                <w:szCs w:val="20"/>
              </w:rPr>
              <w:t>-</w:t>
            </w:r>
          </w:p>
        </w:tc>
      </w:tr>
      <w:tr w:rsidR="00A710AF" w:rsidRPr="00475D48" w14:paraId="480EBF17" w14:textId="77777777" w:rsidTr="003B46E7">
        <w:trPr>
          <w:trHeight w:val="454"/>
        </w:trPr>
        <w:tc>
          <w:tcPr>
            <w:tcW w:w="243" w:type="pct"/>
            <w:shd w:val="clear" w:color="auto" w:fill="auto"/>
            <w:vAlign w:val="center"/>
          </w:tcPr>
          <w:p w14:paraId="3795C103" w14:textId="77777777" w:rsidR="00A710AF" w:rsidRPr="00475D48" w:rsidRDefault="00A710AF" w:rsidP="003B46E7">
            <w:pPr>
              <w:pStyle w:val="affff9"/>
              <w:spacing w:after="0"/>
              <w:jc w:val="center"/>
              <w:rPr>
                <w:sz w:val="20"/>
                <w:szCs w:val="20"/>
              </w:rPr>
            </w:pPr>
            <w:r>
              <w:rPr>
                <w:sz w:val="20"/>
                <w:szCs w:val="20"/>
              </w:rPr>
              <w:t>6</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071A57E0" w14:textId="77777777" w:rsidR="00A710AF" w:rsidRDefault="00A710AF" w:rsidP="003B46E7">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1233" w:type="pct"/>
            <w:shd w:val="clear" w:color="auto" w:fill="auto"/>
            <w:vAlign w:val="center"/>
          </w:tcPr>
          <w:p w14:paraId="18A9E04E" w14:textId="77777777" w:rsidR="00A710AF" w:rsidRPr="00475D48" w:rsidRDefault="00A710AF" w:rsidP="003B46E7">
            <w:pPr>
              <w:pStyle w:val="affffff7"/>
              <w:spacing w:after="0" w:line="240" w:lineRule="auto"/>
              <w:ind w:firstLine="0"/>
              <w:jc w:val="center"/>
              <w:rPr>
                <w:rFonts w:cs="Times New Roman"/>
                <w:sz w:val="20"/>
                <w:szCs w:val="20"/>
              </w:rPr>
            </w:pPr>
            <w:r>
              <w:rPr>
                <w:bCs/>
                <w:sz w:val="20"/>
                <w:szCs w:val="20"/>
              </w:rPr>
              <w:t>89,48</w:t>
            </w:r>
          </w:p>
        </w:tc>
      </w:tr>
      <w:tr w:rsidR="00A710AF" w:rsidRPr="00475D48" w14:paraId="259B9B02" w14:textId="77777777" w:rsidTr="003B46E7">
        <w:trPr>
          <w:trHeight w:val="454"/>
        </w:trPr>
        <w:tc>
          <w:tcPr>
            <w:tcW w:w="243" w:type="pct"/>
            <w:shd w:val="clear" w:color="auto" w:fill="auto"/>
            <w:vAlign w:val="center"/>
          </w:tcPr>
          <w:p w14:paraId="78C5BC61" w14:textId="77777777" w:rsidR="00A710AF" w:rsidRPr="00475D48" w:rsidRDefault="00A710AF" w:rsidP="003B46E7">
            <w:pPr>
              <w:pStyle w:val="affff9"/>
              <w:spacing w:after="0"/>
              <w:jc w:val="center"/>
              <w:rPr>
                <w:sz w:val="20"/>
                <w:szCs w:val="20"/>
              </w:rPr>
            </w:pPr>
            <w:r>
              <w:rPr>
                <w:sz w:val="20"/>
                <w:szCs w:val="20"/>
              </w:rPr>
              <w:t>7</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54D8CC13" w14:textId="77777777" w:rsidR="00A710AF" w:rsidRPr="002B1DEF" w:rsidRDefault="00A710AF" w:rsidP="003B46E7">
            <w:pPr>
              <w:pStyle w:val="affff9"/>
              <w:spacing w:after="0"/>
              <w:rPr>
                <w:sz w:val="20"/>
              </w:rPr>
            </w:pPr>
            <w:r>
              <w:rPr>
                <w:color w:val="000000"/>
                <w:sz w:val="20"/>
                <w:szCs w:val="20"/>
              </w:rPr>
              <w:t>К</w:t>
            </w:r>
            <w:r w:rsidRPr="00800E43">
              <w:rPr>
                <w:color w:val="000000"/>
                <w:sz w:val="20"/>
                <w:szCs w:val="20"/>
              </w:rPr>
              <w:t>отельная Школы №3</w:t>
            </w:r>
          </w:p>
        </w:tc>
        <w:tc>
          <w:tcPr>
            <w:tcW w:w="1233" w:type="pct"/>
            <w:shd w:val="clear" w:color="auto" w:fill="auto"/>
            <w:vAlign w:val="center"/>
          </w:tcPr>
          <w:p w14:paraId="1C19D20A" w14:textId="77777777" w:rsidR="00A710AF" w:rsidRPr="00475D48" w:rsidRDefault="00A710AF" w:rsidP="003B46E7">
            <w:pPr>
              <w:pStyle w:val="affffff7"/>
              <w:spacing w:after="0" w:line="240" w:lineRule="auto"/>
              <w:ind w:firstLine="0"/>
              <w:jc w:val="center"/>
              <w:rPr>
                <w:rFonts w:cs="Times New Roman"/>
                <w:sz w:val="20"/>
                <w:szCs w:val="20"/>
              </w:rPr>
            </w:pPr>
            <w:r>
              <w:rPr>
                <w:sz w:val="20"/>
              </w:rPr>
              <w:t>139,59</w:t>
            </w:r>
          </w:p>
        </w:tc>
      </w:tr>
      <w:tr w:rsidR="00A710AF" w:rsidRPr="00475D48" w14:paraId="09CB62DD" w14:textId="77777777" w:rsidTr="003B46E7">
        <w:trPr>
          <w:trHeight w:val="454"/>
        </w:trPr>
        <w:tc>
          <w:tcPr>
            <w:tcW w:w="243" w:type="pct"/>
            <w:shd w:val="clear" w:color="auto" w:fill="auto"/>
            <w:vAlign w:val="center"/>
          </w:tcPr>
          <w:p w14:paraId="5D96593E" w14:textId="77777777" w:rsidR="00A710AF" w:rsidRPr="00475D48" w:rsidRDefault="00A710AF" w:rsidP="003B46E7">
            <w:pPr>
              <w:pStyle w:val="affff9"/>
              <w:spacing w:after="0"/>
              <w:jc w:val="center"/>
              <w:rPr>
                <w:sz w:val="20"/>
                <w:szCs w:val="20"/>
              </w:rPr>
            </w:pPr>
            <w:r>
              <w:rPr>
                <w:sz w:val="20"/>
                <w:szCs w:val="20"/>
              </w:rPr>
              <w:t>8</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6BEA7E3B" w14:textId="77777777" w:rsidR="00A710AF" w:rsidRPr="002B1DEF" w:rsidRDefault="00A710AF" w:rsidP="003B46E7">
            <w:pPr>
              <w:pStyle w:val="affff9"/>
              <w:spacing w:after="0"/>
              <w:rPr>
                <w:sz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1233" w:type="pct"/>
            <w:shd w:val="clear" w:color="auto" w:fill="auto"/>
            <w:vAlign w:val="center"/>
          </w:tcPr>
          <w:p w14:paraId="1DF98E0E" w14:textId="77777777" w:rsidR="00A710AF" w:rsidRPr="00475D48" w:rsidRDefault="00A710AF" w:rsidP="003B46E7">
            <w:pPr>
              <w:pStyle w:val="affffff7"/>
              <w:spacing w:after="0" w:line="240" w:lineRule="auto"/>
              <w:ind w:firstLine="0"/>
              <w:jc w:val="center"/>
              <w:rPr>
                <w:rFonts w:cs="Times New Roman"/>
                <w:sz w:val="20"/>
                <w:szCs w:val="20"/>
              </w:rPr>
            </w:pPr>
            <w:r>
              <w:rPr>
                <w:sz w:val="20"/>
              </w:rPr>
              <w:t>80,81</w:t>
            </w:r>
          </w:p>
        </w:tc>
      </w:tr>
      <w:tr w:rsidR="00A710AF" w:rsidRPr="00475D48" w14:paraId="288B13BD" w14:textId="77777777" w:rsidTr="003B46E7">
        <w:trPr>
          <w:trHeight w:val="454"/>
        </w:trPr>
        <w:tc>
          <w:tcPr>
            <w:tcW w:w="243" w:type="pct"/>
            <w:shd w:val="clear" w:color="auto" w:fill="auto"/>
            <w:vAlign w:val="center"/>
          </w:tcPr>
          <w:p w14:paraId="5A9C7F77" w14:textId="77777777" w:rsidR="00A710AF" w:rsidRDefault="00A710AF" w:rsidP="003B46E7">
            <w:pPr>
              <w:pStyle w:val="affff9"/>
              <w:spacing w:after="0"/>
              <w:jc w:val="center"/>
              <w:rPr>
                <w:sz w:val="20"/>
                <w:szCs w:val="20"/>
              </w:rPr>
            </w:pPr>
            <w:r>
              <w:rPr>
                <w:sz w:val="20"/>
                <w:szCs w:val="20"/>
              </w:rPr>
              <w:t>9</w:t>
            </w:r>
          </w:p>
        </w:tc>
        <w:tc>
          <w:tcPr>
            <w:tcW w:w="3524" w:type="pct"/>
            <w:tcBorders>
              <w:top w:val="single" w:sz="4" w:space="0" w:color="auto"/>
              <w:left w:val="single" w:sz="4" w:space="0" w:color="auto"/>
              <w:bottom w:val="single" w:sz="4" w:space="0" w:color="auto"/>
              <w:right w:val="single" w:sz="4" w:space="0" w:color="auto"/>
            </w:tcBorders>
            <w:shd w:val="clear" w:color="auto" w:fill="auto"/>
            <w:vAlign w:val="center"/>
          </w:tcPr>
          <w:p w14:paraId="40D2E780" w14:textId="77777777" w:rsidR="00A710AF" w:rsidRPr="00AC6AC1" w:rsidRDefault="00A710AF" w:rsidP="003B46E7">
            <w:pPr>
              <w:pStyle w:val="affff9"/>
              <w:spacing w:after="0"/>
              <w:rPr>
                <w:sz w:val="20"/>
                <w:lang w:eastAsia="en-US"/>
              </w:rPr>
            </w:pPr>
            <w:r>
              <w:rPr>
                <w:color w:val="000000"/>
                <w:sz w:val="20"/>
                <w:szCs w:val="20"/>
              </w:rPr>
              <w:t>К</w:t>
            </w:r>
            <w:r w:rsidRPr="00800E43">
              <w:rPr>
                <w:color w:val="000000"/>
                <w:sz w:val="20"/>
                <w:szCs w:val="20"/>
              </w:rPr>
              <w:t>отельная Детского сада №11 «Голубок»</w:t>
            </w:r>
          </w:p>
        </w:tc>
        <w:tc>
          <w:tcPr>
            <w:tcW w:w="1233" w:type="pct"/>
            <w:shd w:val="clear" w:color="auto" w:fill="auto"/>
            <w:vAlign w:val="center"/>
          </w:tcPr>
          <w:p w14:paraId="7607E939" w14:textId="77777777" w:rsidR="00A710AF" w:rsidRPr="00310D3F" w:rsidRDefault="00A710AF" w:rsidP="003B46E7">
            <w:pPr>
              <w:pStyle w:val="affffff7"/>
              <w:spacing w:after="0" w:line="240" w:lineRule="auto"/>
              <w:ind w:firstLine="0"/>
              <w:jc w:val="center"/>
              <w:rPr>
                <w:rFonts w:cs="Times New Roman"/>
                <w:sz w:val="20"/>
                <w:szCs w:val="20"/>
              </w:rPr>
            </w:pPr>
            <w:r>
              <w:rPr>
                <w:sz w:val="20"/>
              </w:rPr>
              <w:t>39,13</w:t>
            </w:r>
          </w:p>
        </w:tc>
      </w:tr>
    </w:tbl>
    <w:p w14:paraId="782686F3" w14:textId="77777777" w:rsidR="009052E9" w:rsidRDefault="009052E9" w:rsidP="009052E9">
      <w:pPr>
        <w:pStyle w:val="Maximyz0"/>
      </w:pPr>
    </w:p>
    <w:p w14:paraId="027DC2A0" w14:textId="7350A713" w:rsidR="00880F06" w:rsidRDefault="00880F06" w:rsidP="00880F06">
      <w:pPr>
        <w:pStyle w:val="21"/>
      </w:pPr>
      <w:bookmarkStart w:id="190" w:name="_Toc40639164"/>
      <w:r>
        <w:lastRenderedPageBreak/>
        <w:t>Описание видов резервного и аварийного топлива и возможности их обеспечения в соответствии с нормативными требованиями</w:t>
      </w:r>
      <w:bookmarkEnd w:id="190"/>
    </w:p>
    <w:p w14:paraId="0D276A11" w14:textId="65F99431" w:rsidR="00310D3F" w:rsidRDefault="00310D3F" w:rsidP="001A38BF">
      <w:pPr>
        <w:pStyle w:val="Maximyz0"/>
        <w:rPr>
          <w:lang w:eastAsia="en-US"/>
        </w:rPr>
      </w:pPr>
      <w:r>
        <w:rPr>
          <w:lang w:eastAsia="en-US"/>
        </w:rPr>
        <w:t xml:space="preserve">Резервное топливо присутствует </w:t>
      </w:r>
      <w:r w:rsidR="006B6A9D">
        <w:rPr>
          <w:lang w:eastAsia="en-US"/>
        </w:rPr>
        <w:t>н</w:t>
      </w:r>
      <w:r>
        <w:rPr>
          <w:lang w:eastAsia="en-US"/>
        </w:rPr>
        <w:t xml:space="preserve">а </w:t>
      </w:r>
      <w:r w:rsidR="00EF2B9F">
        <w:rPr>
          <w:lang w:eastAsia="en-US"/>
        </w:rPr>
        <w:t>ПГ ТЭЦ</w:t>
      </w:r>
      <w:r w:rsidR="00DE7463">
        <w:rPr>
          <w:lang w:eastAsia="en-US"/>
        </w:rPr>
        <w:t xml:space="preserve"> и к</w:t>
      </w:r>
      <w:r w:rsidR="00DE7463" w:rsidRPr="00DE7463">
        <w:rPr>
          <w:lang w:eastAsia="en-US"/>
        </w:rPr>
        <w:t>отельн</w:t>
      </w:r>
      <w:r w:rsidR="00DE7463">
        <w:rPr>
          <w:lang w:eastAsia="en-US"/>
        </w:rPr>
        <w:t>ой</w:t>
      </w:r>
      <w:r w:rsidR="00DE7463" w:rsidRPr="00DE7463">
        <w:rPr>
          <w:lang w:eastAsia="en-US"/>
        </w:rPr>
        <w:t xml:space="preserve"> ЗАО «Родниковский Машиностроительный завод»</w:t>
      </w:r>
      <w:r w:rsidR="00DE7463">
        <w:rPr>
          <w:lang w:eastAsia="en-US"/>
        </w:rPr>
        <w:t xml:space="preserve"> </w:t>
      </w:r>
      <w:r w:rsidR="006B6A9D">
        <w:rPr>
          <w:lang w:eastAsia="en-US"/>
        </w:rPr>
        <w:t xml:space="preserve">– </w:t>
      </w:r>
      <w:r w:rsidR="00A710AF">
        <w:rPr>
          <w:lang w:eastAsia="en-US"/>
        </w:rPr>
        <w:t xml:space="preserve">дизельное и </w:t>
      </w:r>
      <w:r w:rsidR="006B6A9D">
        <w:rPr>
          <w:lang w:eastAsia="en-US"/>
        </w:rPr>
        <w:t>мазут</w:t>
      </w:r>
      <w:r w:rsidR="00A710AF">
        <w:rPr>
          <w:lang w:eastAsia="en-US"/>
        </w:rPr>
        <w:t xml:space="preserve"> соответственно</w:t>
      </w:r>
      <w:r w:rsidR="00C13709">
        <w:rPr>
          <w:lang w:eastAsia="en-US"/>
        </w:rPr>
        <w:t>.</w:t>
      </w:r>
      <w:r w:rsidR="00151359">
        <w:rPr>
          <w:lang w:eastAsia="en-US"/>
        </w:rPr>
        <w:t xml:space="preserve"> </w:t>
      </w:r>
    </w:p>
    <w:p w14:paraId="75F1C006" w14:textId="1F88D31C" w:rsidR="00880F06" w:rsidRDefault="00C13709" w:rsidP="00DE7463">
      <w:pPr>
        <w:pStyle w:val="Maximyz0"/>
      </w:pPr>
      <w:r>
        <w:t>А</w:t>
      </w:r>
      <w:r w:rsidR="00ED4483" w:rsidRPr="00ED4483">
        <w:t>варийное топливо на</w:t>
      </w:r>
      <w:r w:rsidR="007E6F3F">
        <w:t xml:space="preserve"> остальных</w:t>
      </w:r>
      <w:r w:rsidR="00ED4483" w:rsidRPr="00ED4483">
        <w:t xml:space="preserve"> котельных </w:t>
      </w:r>
      <w:r w:rsidR="007250A6">
        <w:t>Родниковского городского поселения</w:t>
      </w:r>
      <w:r w:rsidR="00ED4483" w:rsidRPr="00ED4483">
        <w:t xml:space="preserve"> не предусмотрено.</w:t>
      </w:r>
    </w:p>
    <w:p w14:paraId="74307CD6" w14:textId="77777777" w:rsidR="00151359" w:rsidRPr="00ED4483" w:rsidRDefault="00151359" w:rsidP="00DE7463">
      <w:pPr>
        <w:pStyle w:val="Maximyz0"/>
        <w:rPr>
          <w:lang w:eastAsia="en-US"/>
        </w:rPr>
      </w:pPr>
    </w:p>
    <w:p w14:paraId="2112DDC1" w14:textId="6BD1EDE8" w:rsidR="00880F06" w:rsidRDefault="00880F06" w:rsidP="00407B41">
      <w:pPr>
        <w:pStyle w:val="21"/>
      </w:pPr>
      <w:bookmarkStart w:id="191" w:name="_Toc40639165"/>
      <w:r>
        <w:t>Описание особенностей характеристик топлив в зависимости от мест поставки</w:t>
      </w:r>
      <w:bookmarkEnd w:id="191"/>
    </w:p>
    <w:p w14:paraId="1424B728" w14:textId="25C1410D" w:rsidR="00917E3B" w:rsidRPr="00165A4F" w:rsidRDefault="00917E3B" w:rsidP="00151359">
      <w:pPr>
        <w:pStyle w:val="Maximyz0"/>
        <w:spacing w:after="240"/>
      </w:pPr>
      <w:r>
        <w:t xml:space="preserve">Согласно предоставленным режимным картам </w:t>
      </w:r>
      <w:r w:rsidR="00407B41">
        <w:t xml:space="preserve">котельных </w:t>
      </w:r>
      <w:r w:rsidR="00407B41" w:rsidRPr="00407B41">
        <w:t>низшая</w:t>
      </w:r>
      <w:r>
        <w:t xml:space="preserve"> теплота сгорания природного газа, поставляемого </w:t>
      </w:r>
      <w:r w:rsidR="00E82120">
        <w:t xml:space="preserve">на </w:t>
      </w:r>
      <w:r w:rsidR="00151359">
        <w:t>котельные составляет 80</w:t>
      </w:r>
      <w:r w:rsidR="00E82120">
        <w:t>8</w:t>
      </w:r>
      <w:r w:rsidR="00151359">
        <w:t>0</w:t>
      </w:r>
      <w:r w:rsidR="00E82120">
        <w:t xml:space="preserve"> - 8104</w:t>
      </w:r>
      <w:r>
        <w:t xml:space="preserve"> ккал/</w:t>
      </w:r>
      <w:r w:rsidR="00407B41">
        <w:t>н</w:t>
      </w:r>
      <w:r>
        <w:t>м</w:t>
      </w:r>
      <w:r w:rsidRPr="00193E37">
        <w:rPr>
          <w:vertAlign w:val="superscript"/>
        </w:rPr>
        <w:t>3</w:t>
      </w:r>
      <w:r>
        <w:t xml:space="preserve">. Особенности характеристик </w:t>
      </w:r>
      <w:r w:rsidR="00193E37">
        <w:t>и химический</w:t>
      </w:r>
      <w:r>
        <w:t xml:space="preserve"> состав используемого природного газа представлены в </w:t>
      </w:r>
      <w:r w:rsidR="009363EE">
        <w:t xml:space="preserve">таблицах </w:t>
      </w:r>
      <w:r w:rsidR="009363EE" w:rsidRPr="00165A4F">
        <w:t>8.4 и 8.5</w:t>
      </w:r>
    </w:p>
    <w:p w14:paraId="08DFBFC4" w14:textId="2A6E04BE" w:rsidR="00193E37" w:rsidRDefault="00193E37" w:rsidP="00407B41">
      <w:pPr>
        <w:pStyle w:val="aff4"/>
        <w:keepNext/>
      </w:pPr>
      <w:bookmarkStart w:id="192" w:name="_Ref425424705"/>
      <w:r>
        <w:t xml:space="preserve">Таблица </w:t>
      </w:r>
      <w:fldSimple w:instr=" STYLEREF 1 \s ">
        <w:r w:rsidR="00B53B84">
          <w:rPr>
            <w:noProof/>
          </w:rPr>
          <w:t>8</w:t>
        </w:r>
      </w:fldSimple>
      <w:r w:rsidR="00E14542">
        <w:t>.</w:t>
      </w:r>
      <w:fldSimple w:instr=" SEQ Таблица \* ARABIC \s 1 ">
        <w:r w:rsidR="00B53B84">
          <w:rPr>
            <w:noProof/>
          </w:rPr>
          <w:t>3</w:t>
        </w:r>
      </w:fldSimple>
      <w:bookmarkEnd w:id="192"/>
      <w:r>
        <w:t xml:space="preserve"> - </w:t>
      </w:r>
      <w:r w:rsidRPr="00753C90">
        <w:t>Характеристика природного газа</w:t>
      </w:r>
    </w:p>
    <w:tbl>
      <w:tblPr>
        <w:tblStyle w:val="TableGrid"/>
        <w:tblW w:w="5000" w:type="pct"/>
        <w:tblInd w:w="0" w:type="dxa"/>
        <w:tblCellMar>
          <w:top w:w="147" w:type="dxa"/>
          <w:left w:w="115" w:type="dxa"/>
          <w:right w:w="115" w:type="dxa"/>
        </w:tblCellMar>
        <w:tblLook w:val="04A0" w:firstRow="1" w:lastRow="0" w:firstColumn="1" w:lastColumn="0" w:noHBand="0" w:noVBand="1"/>
      </w:tblPr>
      <w:tblGrid>
        <w:gridCol w:w="2406"/>
        <w:gridCol w:w="2407"/>
        <w:gridCol w:w="2407"/>
        <w:gridCol w:w="2407"/>
      </w:tblGrid>
      <w:tr w:rsidR="00151359" w:rsidRPr="00490306" w14:paraId="10120E62" w14:textId="77777777" w:rsidTr="009363EE">
        <w:trPr>
          <w:trHeight w:val="471"/>
          <w:tblHeader/>
        </w:trPr>
        <w:tc>
          <w:tcPr>
            <w:tcW w:w="1250" w:type="pct"/>
            <w:tcBorders>
              <w:top w:val="single" w:sz="4" w:space="0" w:color="000000"/>
              <w:left w:val="single" w:sz="4" w:space="0" w:color="000000"/>
              <w:bottom w:val="single" w:sz="4" w:space="0" w:color="000000"/>
              <w:right w:val="single" w:sz="4" w:space="0" w:color="000000"/>
            </w:tcBorders>
            <w:vAlign w:val="center"/>
          </w:tcPr>
          <w:p w14:paraId="5F934236" w14:textId="009D4806"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Наименование показателя</w:t>
            </w:r>
          </w:p>
        </w:tc>
        <w:tc>
          <w:tcPr>
            <w:tcW w:w="1250" w:type="pct"/>
            <w:tcBorders>
              <w:top w:val="single" w:sz="4" w:space="0" w:color="000000"/>
              <w:left w:val="single" w:sz="4" w:space="0" w:color="000000"/>
              <w:bottom w:val="single" w:sz="4" w:space="0" w:color="000000"/>
              <w:right w:val="single" w:sz="4" w:space="0" w:color="000000"/>
            </w:tcBorders>
            <w:vAlign w:val="center"/>
          </w:tcPr>
          <w:p w14:paraId="2F5FF2CD" w14:textId="2CE0D0F1"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Единица измерения</w:t>
            </w:r>
          </w:p>
        </w:tc>
        <w:tc>
          <w:tcPr>
            <w:tcW w:w="1250" w:type="pct"/>
            <w:tcBorders>
              <w:top w:val="single" w:sz="4" w:space="0" w:color="000000"/>
              <w:left w:val="single" w:sz="4" w:space="0" w:color="000000"/>
              <w:bottom w:val="single" w:sz="4" w:space="0" w:color="000000"/>
              <w:right w:val="single" w:sz="4" w:space="0" w:color="000000"/>
            </w:tcBorders>
            <w:vAlign w:val="center"/>
          </w:tcPr>
          <w:p w14:paraId="0EF26C81" w14:textId="47BC8152"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Метод испытания</w:t>
            </w:r>
          </w:p>
        </w:tc>
        <w:tc>
          <w:tcPr>
            <w:tcW w:w="1250" w:type="pct"/>
            <w:tcBorders>
              <w:top w:val="single" w:sz="4" w:space="0" w:color="000000"/>
              <w:left w:val="single" w:sz="4" w:space="0" w:color="000000"/>
              <w:bottom w:val="single" w:sz="4" w:space="0" w:color="000000"/>
              <w:right w:val="single" w:sz="4" w:space="0" w:color="000000"/>
            </w:tcBorders>
            <w:vAlign w:val="center"/>
          </w:tcPr>
          <w:p w14:paraId="05395607" w14:textId="25BA0EFB"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Нормир.значение по ГОСТ 5542</w:t>
            </w:r>
          </w:p>
        </w:tc>
      </w:tr>
      <w:tr w:rsidR="00151359" w:rsidRPr="00490306" w14:paraId="5A45F25B" w14:textId="77777777" w:rsidTr="009363EE">
        <w:trPr>
          <w:trHeight w:val="20"/>
        </w:trPr>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1FBE7928" w14:textId="62228E48"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Теплота сгорания низшая при 25 градусов С и</w:t>
            </w:r>
          </w:p>
          <w:p w14:paraId="693AA5CE" w14:textId="62B93A98"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101,325 кПа</w:t>
            </w:r>
          </w:p>
        </w:tc>
        <w:tc>
          <w:tcPr>
            <w:tcW w:w="1250" w:type="pct"/>
            <w:tcBorders>
              <w:top w:val="single" w:sz="4" w:space="0" w:color="000000"/>
              <w:left w:val="single" w:sz="4" w:space="0" w:color="000000"/>
              <w:bottom w:val="single" w:sz="4" w:space="0" w:color="000000"/>
              <w:right w:val="single" w:sz="4" w:space="0" w:color="000000"/>
            </w:tcBorders>
            <w:vAlign w:val="center"/>
          </w:tcPr>
          <w:p w14:paraId="09F7CB79" w14:textId="7709BC45"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МДж/м3</w:t>
            </w:r>
          </w:p>
        </w:tc>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02458933" w14:textId="4B88A83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31369-2008</w:t>
            </w:r>
          </w:p>
        </w:tc>
        <w:tc>
          <w:tcPr>
            <w:tcW w:w="1250" w:type="pct"/>
            <w:tcBorders>
              <w:top w:val="single" w:sz="4" w:space="0" w:color="000000"/>
              <w:left w:val="single" w:sz="4" w:space="0" w:color="000000"/>
              <w:bottom w:val="single" w:sz="4" w:space="0" w:color="000000"/>
              <w:right w:val="single" w:sz="4" w:space="0" w:color="000000"/>
            </w:tcBorders>
            <w:vAlign w:val="center"/>
          </w:tcPr>
          <w:p w14:paraId="40AD0B65" w14:textId="54AA174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Не менее 31,8</w:t>
            </w:r>
          </w:p>
        </w:tc>
      </w:tr>
      <w:tr w:rsidR="00151359" w:rsidRPr="00490306" w14:paraId="78E42AE9" w14:textId="77777777" w:rsidTr="009363EE">
        <w:trPr>
          <w:trHeight w:val="458"/>
        </w:trPr>
        <w:tc>
          <w:tcPr>
            <w:tcW w:w="1250" w:type="pct"/>
            <w:vMerge/>
            <w:tcBorders>
              <w:top w:val="nil"/>
              <w:left w:val="single" w:sz="4" w:space="0" w:color="000000"/>
              <w:bottom w:val="single" w:sz="4" w:space="0" w:color="000000"/>
              <w:right w:val="single" w:sz="4" w:space="0" w:color="000000"/>
            </w:tcBorders>
            <w:vAlign w:val="center"/>
          </w:tcPr>
          <w:p w14:paraId="486F6D44" w14:textId="77777777" w:rsidR="00151359" w:rsidRPr="00490306" w:rsidRDefault="00151359" w:rsidP="00407B41">
            <w:pPr>
              <w:jc w:val="center"/>
              <w:rPr>
                <w:rFonts w:ascii="Times New Roman" w:hAnsi="Times New Roman" w:cs="Times New Roman"/>
                <w:sz w:val="20"/>
                <w:szCs w:val="20"/>
              </w:rPr>
            </w:pPr>
          </w:p>
        </w:tc>
        <w:tc>
          <w:tcPr>
            <w:tcW w:w="1250" w:type="pct"/>
            <w:tcBorders>
              <w:top w:val="single" w:sz="4" w:space="0" w:color="000000"/>
              <w:left w:val="single" w:sz="4" w:space="0" w:color="000000"/>
              <w:bottom w:val="single" w:sz="4" w:space="0" w:color="000000"/>
              <w:right w:val="single" w:sz="4" w:space="0" w:color="000000"/>
            </w:tcBorders>
            <w:vAlign w:val="center"/>
          </w:tcPr>
          <w:p w14:paraId="75BFAC3B" w14:textId="25386B39"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Ккал/м3</w:t>
            </w:r>
          </w:p>
        </w:tc>
        <w:tc>
          <w:tcPr>
            <w:tcW w:w="1250" w:type="pct"/>
            <w:vMerge/>
            <w:tcBorders>
              <w:top w:val="nil"/>
              <w:left w:val="single" w:sz="4" w:space="0" w:color="000000"/>
              <w:bottom w:val="single" w:sz="4" w:space="0" w:color="000000"/>
              <w:right w:val="single" w:sz="4" w:space="0" w:color="000000"/>
            </w:tcBorders>
            <w:vAlign w:val="center"/>
          </w:tcPr>
          <w:p w14:paraId="553F4E2A" w14:textId="77777777" w:rsidR="00151359" w:rsidRPr="00490306" w:rsidRDefault="00151359" w:rsidP="00407B41">
            <w:pPr>
              <w:jc w:val="center"/>
              <w:rPr>
                <w:rFonts w:ascii="Times New Roman" w:hAnsi="Times New Roman" w:cs="Times New Roman"/>
                <w:sz w:val="20"/>
                <w:szCs w:val="20"/>
              </w:rPr>
            </w:pPr>
          </w:p>
        </w:tc>
        <w:tc>
          <w:tcPr>
            <w:tcW w:w="1250" w:type="pct"/>
            <w:tcBorders>
              <w:top w:val="single" w:sz="4" w:space="0" w:color="000000"/>
              <w:left w:val="single" w:sz="4" w:space="0" w:color="000000"/>
              <w:bottom w:val="single" w:sz="4" w:space="0" w:color="000000"/>
              <w:right w:val="single" w:sz="4" w:space="0" w:color="000000"/>
            </w:tcBorders>
            <w:vAlign w:val="center"/>
          </w:tcPr>
          <w:p w14:paraId="78A68F79" w14:textId="0076339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7600</w:t>
            </w:r>
          </w:p>
        </w:tc>
      </w:tr>
      <w:tr w:rsidR="00151359" w:rsidRPr="00490306" w14:paraId="7F6B9F33" w14:textId="77777777" w:rsidTr="00FF62A6">
        <w:trPr>
          <w:trHeight w:val="87"/>
        </w:trPr>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644F21FB" w14:textId="636BD715"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Число Воббе высшее</w:t>
            </w:r>
          </w:p>
        </w:tc>
        <w:tc>
          <w:tcPr>
            <w:tcW w:w="1250" w:type="pct"/>
            <w:tcBorders>
              <w:top w:val="single" w:sz="4" w:space="0" w:color="000000"/>
              <w:left w:val="single" w:sz="4" w:space="0" w:color="000000"/>
              <w:bottom w:val="single" w:sz="4" w:space="0" w:color="000000"/>
              <w:right w:val="single" w:sz="4" w:space="0" w:color="000000"/>
            </w:tcBorders>
            <w:vAlign w:val="center"/>
          </w:tcPr>
          <w:p w14:paraId="4AD78568" w14:textId="3B273D9C" w:rsidR="00151359" w:rsidRPr="00490306" w:rsidRDefault="00151359" w:rsidP="00FF62A6">
            <w:pPr>
              <w:jc w:val="center"/>
              <w:rPr>
                <w:rFonts w:ascii="Times New Roman" w:hAnsi="Times New Roman" w:cs="Times New Roman"/>
                <w:sz w:val="20"/>
                <w:szCs w:val="20"/>
              </w:rPr>
            </w:pPr>
            <w:r w:rsidRPr="00490306">
              <w:rPr>
                <w:rFonts w:ascii="Times New Roman" w:hAnsi="Times New Roman" w:cs="Times New Roman"/>
                <w:sz w:val="20"/>
                <w:szCs w:val="20"/>
              </w:rPr>
              <w:t>МДж/м3</w:t>
            </w:r>
          </w:p>
        </w:tc>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4925BDD9" w14:textId="6B73629C"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31369-2008</w:t>
            </w:r>
          </w:p>
        </w:tc>
        <w:tc>
          <w:tcPr>
            <w:tcW w:w="1250" w:type="pct"/>
            <w:tcBorders>
              <w:top w:val="single" w:sz="4" w:space="0" w:color="000000"/>
              <w:left w:val="single" w:sz="4" w:space="0" w:color="000000"/>
              <w:bottom w:val="single" w:sz="4" w:space="0" w:color="000000"/>
              <w:right w:val="single" w:sz="4" w:space="0" w:color="000000"/>
            </w:tcBorders>
            <w:vAlign w:val="center"/>
          </w:tcPr>
          <w:p w14:paraId="47F10A38" w14:textId="449AEBD0"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41,2-54,5</w:t>
            </w:r>
          </w:p>
        </w:tc>
      </w:tr>
      <w:tr w:rsidR="00151359" w:rsidRPr="00490306" w14:paraId="5380CB55" w14:textId="77777777" w:rsidTr="00FF62A6">
        <w:trPr>
          <w:trHeight w:val="239"/>
        </w:trPr>
        <w:tc>
          <w:tcPr>
            <w:tcW w:w="1250" w:type="pct"/>
            <w:vMerge/>
            <w:tcBorders>
              <w:top w:val="nil"/>
              <w:left w:val="single" w:sz="4" w:space="0" w:color="000000"/>
              <w:bottom w:val="single" w:sz="4" w:space="0" w:color="000000"/>
              <w:right w:val="single" w:sz="4" w:space="0" w:color="000000"/>
            </w:tcBorders>
            <w:vAlign w:val="center"/>
          </w:tcPr>
          <w:p w14:paraId="5EC768DA" w14:textId="77777777" w:rsidR="00151359" w:rsidRPr="00490306" w:rsidRDefault="00151359" w:rsidP="00407B41">
            <w:pPr>
              <w:jc w:val="center"/>
              <w:rPr>
                <w:rFonts w:ascii="Times New Roman" w:hAnsi="Times New Roman" w:cs="Times New Roman"/>
                <w:sz w:val="20"/>
                <w:szCs w:val="20"/>
              </w:rPr>
            </w:pPr>
          </w:p>
        </w:tc>
        <w:tc>
          <w:tcPr>
            <w:tcW w:w="1250" w:type="pct"/>
            <w:tcBorders>
              <w:top w:val="single" w:sz="4" w:space="0" w:color="000000"/>
              <w:left w:val="single" w:sz="4" w:space="0" w:color="000000"/>
              <w:bottom w:val="single" w:sz="4" w:space="0" w:color="000000"/>
              <w:right w:val="single" w:sz="4" w:space="0" w:color="000000"/>
            </w:tcBorders>
            <w:vAlign w:val="center"/>
          </w:tcPr>
          <w:p w14:paraId="230E60D1" w14:textId="16978278" w:rsidR="00151359" w:rsidRPr="00490306" w:rsidRDefault="00151359" w:rsidP="00FF62A6">
            <w:pPr>
              <w:jc w:val="center"/>
              <w:rPr>
                <w:rFonts w:ascii="Times New Roman" w:hAnsi="Times New Roman" w:cs="Times New Roman"/>
                <w:sz w:val="20"/>
                <w:szCs w:val="20"/>
              </w:rPr>
            </w:pPr>
            <w:r w:rsidRPr="00490306">
              <w:rPr>
                <w:rFonts w:ascii="Times New Roman" w:hAnsi="Times New Roman" w:cs="Times New Roman"/>
                <w:sz w:val="20"/>
                <w:szCs w:val="20"/>
              </w:rPr>
              <w:t>Ккал/м3</w:t>
            </w:r>
          </w:p>
        </w:tc>
        <w:tc>
          <w:tcPr>
            <w:tcW w:w="1250" w:type="pct"/>
            <w:vMerge/>
            <w:tcBorders>
              <w:top w:val="nil"/>
              <w:left w:val="single" w:sz="4" w:space="0" w:color="000000"/>
              <w:bottom w:val="single" w:sz="4" w:space="0" w:color="000000"/>
              <w:right w:val="single" w:sz="4" w:space="0" w:color="000000"/>
            </w:tcBorders>
            <w:vAlign w:val="center"/>
          </w:tcPr>
          <w:p w14:paraId="79A501CC" w14:textId="77777777" w:rsidR="00151359" w:rsidRPr="00490306" w:rsidRDefault="00151359" w:rsidP="00407B41">
            <w:pPr>
              <w:jc w:val="center"/>
              <w:rPr>
                <w:rFonts w:ascii="Times New Roman" w:hAnsi="Times New Roman" w:cs="Times New Roman"/>
                <w:sz w:val="20"/>
                <w:szCs w:val="20"/>
              </w:rPr>
            </w:pPr>
          </w:p>
        </w:tc>
        <w:tc>
          <w:tcPr>
            <w:tcW w:w="1250" w:type="pct"/>
            <w:tcBorders>
              <w:top w:val="single" w:sz="4" w:space="0" w:color="000000"/>
              <w:left w:val="single" w:sz="4" w:space="0" w:color="000000"/>
              <w:bottom w:val="single" w:sz="4" w:space="0" w:color="000000"/>
              <w:right w:val="single" w:sz="4" w:space="0" w:color="000000"/>
            </w:tcBorders>
            <w:vAlign w:val="center"/>
          </w:tcPr>
          <w:p w14:paraId="4A42E113" w14:textId="4D74FD00"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(9850-13000)</w:t>
            </w:r>
          </w:p>
        </w:tc>
      </w:tr>
      <w:tr w:rsidR="00151359" w:rsidRPr="00490306" w14:paraId="27DE2B5B" w14:textId="77777777" w:rsidTr="00C46CD6">
        <w:trPr>
          <w:trHeight w:val="320"/>
        </w:trPr>
        <w:tc>
          <w:tcPr>
            <w:tcW w:w="1250" w:type="pct"/>
            <w:tcBorders>
              <w:top w:val="single" w:sz="4" w:space="0" w:color="000000"/>
              <w:left w:val="single" w:sz="4" w:space="0" w:color="000000"/>
              <w:bottom w:val="single" w:sz="4" w:space="0" w:color="000000"/>
              <w:right w:val="single" w:sz="4" w:space="0" w:color="000000"/>
            </w:tcBorders>
            <w:vAlign w:val="center"/>
          </w:tcPr>
          <w:p w14:paraId="0F054B89" w14:textId="4A49DCEC"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Молярная доля кислорода</w:t>
            </w:r>
          </w:p>
        </w:tc>
        <w:tc>
          <w:tcPr>
            <w:tcW w:w="1250" w:type="pct"/>
            <w:tcBorders>
              <w:top w:val="single" w:sz="4" w:space="0" w:color="000000"/>
              <w:left w:val="single" w:sz="4" w:space="0" w:color="000000"/>
              <w:bottom w:val="single" w:sz="4" w:space="0" w:color="000000"/>
              <w:right w:val="single" w:sz="4" w:space="0" w:color="000000"/>
            </w:tcBorders>
            <w:vAlign w:val="center"/>
          </w:tcPr>
          <w:p w14:paraId="592F6E1B" w14:textId="0EAD2EE4"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c>
          <w:tcPr>
            <w:tcW w:w="1250" w:type="pct"/>
            <w:tcBorders>
              <w:top w:val="single" w:sz="4" w:space="0" w:color="000000"/>
              <w:left w:val="single" w:sz="4" w:space="0" w:color="000000"/>
              <w:bottom w:val="single" w:sz="4" w:space="0" w:color="000000"/>
              <w:right w:val="single" w:sz="4" w:space="0" w:color="000000"/>
            </w:tcBorders>
            <w:vAlign w:val="center"/>
          </w:tcPr>
          <w:p w14:paraId="0B9FE983" w14:textId="24EC9C8C"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31371.7-2008</w:t>
            </w:r>
          </w:p>
        </w:tc>
        <w:tc>
          <w:tcPr>
            <w:tcW w:w="1250" w:type="pct"/>
            <w:tcBorders>
              <w:top w:val="single" w:sz="4" w:space="0" w:color="000000"/>
              <w:left w:val="single" w:sz="4" w:space="0" w:color="000000"/>
              <w:bottom w:val="single" w:sz="4" w:space="0" w:color="000000"/>
              <w:right w:val="single" w:sz="4" w:space="0" w:color="000000"/>
            </w:tcBorders>
            <w:vAlign w:val="center"/>
          </w:tcPr>
          <w:p w14:paraId="10CE090E" w14:textId="243E77C9"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Не более 1,0</w:t>
            </w:r>
          </w:p>
        </w:tc>
      </w:tr>
      <w:tr w:rsidR="00151359" w:rsidRPr="00490306" w14:paraId="520FE8AE" w14:textId="77777777" w:rsidTr="00864E59">
        <w:trPr>
          <w:trHeight w:val="376"/>
        </w:trPr>
        <w:tc>
          <w:tcPr>
            <w:tcW w:w="1250" w:type="pct"/>
            <w:tcBorders>
              <w:top w:val="single" w:sz="4" w:space="0" w:color="000000"/>
              <w:left w:val="single" w:sz="4" w:space="0" w:color="000000"/>
              <w:bottom w:val="single" w:sz="4" w:space="0" w:color="auto"/>
              <w:right w:val="single" w:sz="4" w:space="0" w:color="000000"/>
            </w:tcBorders>
            <w:vAlign w:val="center"/>
          </w:tcPr>
          <w:p w14:paraId="1488361A" w14:textId="7777777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Массовая</w:t>
            </w:r>
          </w:p>
          <w:p w14:paraId="11320E7D" w14:textId="0C0EA170"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концентрация сероводорода</w:t>
            </w:r>
          </w:p>
        </w:tc>
        <w:tc>
          <w:tcPr>
            <w:tcW w:w="1250" w:type="pct"/>
            <w:tcBorders>
              <w:top w:val="single" w:sz="4" w:space="0" w:color="000000"/>
              <w:left w:val="single" w:sz="4" w:space="0" w:color="000000"/>
              <w:bottom w:val="single" w:sz="4" w:space="0" w:color="auto"/>
              <w:right w:val="single" w:sz="4" w:space="0" w:color="000000"/>
            </w:tcBorders>
            <w:vAlign w:val="center"/>
          </w:tcPr>
          <w:p w14:paraId="48628F60" w14:textId="621FF6CB"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г/м3</w:t>
            </w:r>
          </w:p>
        </w:tc>
        <w:tc>
          <w:tcPr>
            <w:tcW w:w="1250" w:type="pct"/>
            <w:tcBorders>
              <w:top w:val="single" w:sz="4" w:space="0" w:color="000000"/>
              <w:left w:val="single" w:sz="4" w:space="0" w:color="000000"/>
              <w:bottom w:val="single" w:sz="4" w:space="0" w:color="auto"/>
              <w:right w:val="single" w:sz="4" w:space="0" w:color="000000"/>
            </w:tcBorders>
            <w:vAlign w:val="center"/>
          </w:tcPr>
          <w:p w14:paraId="08233809" w14:textId="7EFC115C"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22387.2-97</w:t>
            </w:r>
          </w:p>
        </w:tc>
        <w:tc>
          <w:tcPr>
            <w:tcW w:w="1250" w:type="pct"/>
            <w:tcBorders>
              <w:top w:val="single" w:sz="4" w:space="0" w:color="000000"/>
              <w:left w:val="single" w:sz="4" w:space="0" w:color="000000"/>
              <w:bottom w:val="single" w:sz="4" w:space="0" w:color="auto"/>
              <w:right w:val="single" w:sz="4" w:space="0" w:color="000000"/>
            </w:tcBorders>
            <w:vAlign w:val="center"/>
          </w:tcPr>
          <w:p w14:paraId="4A2962CC" w14:textId="669D52FE"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Не более 0,02</w:t>
            </w:r>
          </w:p>
        </w:tc>
      </w:tr>
      <w:tr w:rsidR="00151359" w:rsidRPr="00490306" w14:paraId="1031C965" w14:textId="77777777" w:rsidTr="00864E59">
        <w:tblPrEx>
          <w:tblCellMar>
            <w:top w:w="0" w:type="dxa"/>
            <w:left w:w="108" w:type="dxa"/>
          </w:tblCellMar>
        </w:tblPrEx>
        <w:trPr>
          <w:trHeight w:val="535"/>
        </w:trPr>
        <w:tc>
          <w:tcPr>
            <w:tcW w:w="1250" w:type="pct"/>
            <w:tcBorders>
              <w:top w:val="single" w:sz="4" w:space="0" w:color="auto"/>
              <w:left w:val="single" w:sz="4" w:space="0" w:color="auto"/>
              <w:bottom w:val="single" w:sz="4" w:space="0" w:color="auto"/>
              <w:right w:val="single" w:sz="4" w:space="0" w:color="auto"/>
            </w:tcBorders>
            <w:vAlign w:val="center"/>
          </w:tcPr>
          <w:p w14:paraId="0BFAA6BB" w14:textId="7777777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Массовая</w:t>
            </w:r>
          </w:p>
          <w:p w14:paraId="35A55718" w14:textId="5CB06AA5"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концентрация меркаптановой серы</w:t>
            </w:r>
          </w:p>
        </w:tc>
        <w:tc>
          <w:tcPr>
            <w:tcW w:w="1250" w:type="pct"/>
            <w:tcBorders>
              <w:top w:val="single" w:sz="4" w:space="0" w:color="auto"/>
              <w:left w:val="single" w:sz="4" w:space="0" w:color="auto"/>
              <w:bottom w:val="single" w:sz="4" w:space="0" w:color="auto"/>
              <w:right w:val="single" w:sz="4" w:space="0" w:color="auto"/>
            </w:tcBorders>
            <w:vAlign w:val="center"/>
          </w:tcPr>
          <w:p w14:paraId="230B0D8F" w14:textId="498CC18C"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г/м3</w:t>
            </w:r>
          </w:p>
        </w:tc>
        <w:tc>
          <w:tcPr>
            <w:tcW w:w="1250" w:type="pct"/>
            <w:tcBorders>
              <w:top w:val="single" w:sz="4" w:space="0" w:color="auto"/>
              <w:left w:val="single" w:sz="4" w:space="0" w:color="auto"/>
              <w:bottom w:val="single" w:sz="4" w:space="0" w:color="auto"/>
              <w:right w:val="single" w:sz="4" w:space="0" w:color="auto"/>
            </w:tcBorders>
            <w:vAlign w:val="center"/>
          </w:tcPr>
          <w:p w14:paraId="7A13F89E" w14:textId="4E806D79"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22387.2-97</w:t>
            </w:r>
          </w:p>
        </w:tc>
        <w:tc>
          <w:tcPr>
            <w:tcW w:w="1250" w:type="pct"/>
            <w:tcBorders>
              <w:top w:val="single" w:sz="4" w:space="0" w:color="auto"/>
              <w:left w:val="single" w:sz="4" w:space="0" w:color="auto"/>
              <w:bottom w:val="single" w:sz="4" w:space="0" w:color="auto"/>
              <w:right w:val="single" w:sz="4" w:space="0" w:color="auto"/>
            </w:tcBorders>
            <w:vAlign w:val="center"/>
          </w:tcPr>
          <w:p w14:paraId="6B35C526" w14:textId="2F1FF563" w:rsidR="00151359" w:rsidRPr="00490306" w:rsidRDefault="005857A4" w:rsidP="00407B41">
            <w:pPr>
              <w:jc w:val="center"/>
              <w:rPr>
                <w:rFonts w:ascii="Times New Roman" w:hAnsi="Times New Roman" w:cs="Times New Roman"/>
                <w:sz w:val="20"/>
                <w:szCs w:val="20"/>
              </w:rPr>
            </w:pPr>
            <w:r>
              <w:rPr>
                <w:rFonts w:ascii="Times New Roman" w:hAnsi="Times New Roman" w:cs="Times New Roman"/>
                <w:sz w:val="20"/>
                <w:szCs w:val="20"/>
              </w:rPr>
              <w:t>н</w:t>
            </w:r>
            <w:r w:rsidR="00151359" w:rsidRPr="00490306">
              <w:rPr>
                <w:rFonts w:ascii="Times New Roman" w:hAnsi="Times New Roman" w:cs="Times New Roman"/>
                <w:sz w:val="20"/>
                <w:szCs w:val="20"/>
              </w:rPr>
              <w:t>е более 0,036</w:t>
            </w:r>
          </w:p>
        </w:tc>
      </w:tr>
      <w:tr w:rsidR="00151359" w:rsidRPr="00490306" w14:paraId="157414D8" w14:textId="77777777" w:rsidTr="00864E59">
        <w:tblPrEx>
          <w:tblCellMar>
            <w:top w:w="0" w:type="dxa"/>
            <w:left w:w="108" w:type="dxa"/>
          </w:tblCellMar>
        </w:tblPrEx>
        <w:trPr>
          <w:trHeight w:val="531"/>
        </w:trPr>
        <w:tc>
          <w:tcPr>
            <w:tcW w:w="1250" w:type="pct"/>
            <w:tcBorders>
              <w:top w:val="single" w:sz="4" w:space="0" w:color="auto"/>
              <w:left w:val="single" w:sz="4" w:space="0" w:color="000000"/>
              <w:bottom w:val="single" w:sz="4" w:space="0" w:color="auto"/>
              <w:right w:val="single" w:sz="4" w:space="0" w:color="000000"/>
            </w:tcBorders>
            <w:vAlign w:val="center"/>
          </w:tcPr>
          <w:p w14:paraId="1AB7213D" w14:textId="36E18484" w:rsidR="00151359" w:rsidRPr="00490306" w:rsidRDefault="00151359" w:rsidP="00407B41">
            <w:pPr>
              <w:ind w:firstLine="35"/>
              <w:jc w:val="center"/>
              <w:rPr>
                <w:rFonts w:ascii="Times New Roman" w:hAnsi="Times New Roman" w:cs="Times New Roman"/>
                <w:sz w:val="20"/>
                <w:szCs w:val="20"/>
              </w:rPr>
            </w:pPr>
            <w:r w:rsidRPr="00490306">
              <w:rPr>
                <w:rFonts w:ascii="Times New Roman" w:hAnsi="Times New Roman" w:cs="Times New Roman"/>
                <w:sz w:val="20"/>
                <w:szCs w:val="20"/>
              </w:rPr>
              <w:t>Масса механических примесей в 1 м3</w:t>
            </w:r>
          </w:p>
        </w:tc>
        <w:tc>
          <w:tcPr>
            <w:tcW w:w="1250" w:type="pct"/>
            <w:tcBorders>
              <w:top w:val="single" w:sz="4" w:space="0" w:color="auto"/>
              <w:left w:val="single" w:sz="4" w:space="0" w:color="000000"/>
              <w:bottom w:val="single" w:sz="4" w:space="0" w:color="auto"/>
              <w:right w:val="single" w:sz="4" w:space="0" w:color="000000"/>
            </w:tcBorders>
            <w:vAlign w:val="center"/>
          </w:tcPr>
          <w:p w14:paraId="7E82EE42" w14:textId="04A57DAB"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г/м3</w:t>
            </w:r>
          </w:p>
        </w:tc>
        <w:tc>
          <w:tcPr>
            <w:tcW w:w="1250" w:type="pct"/>
            <w:tcBorders>
              <w:top w:val="single" w:sz="4" w:space="0" w:color="auto"/>
              <w:left w:val="single" w:sz="4" w:space="0" w:color="000000"/>
              <w:bottom w:val="single" w:sz="4" w:space="0" w:color="auto"/>
              <w:right w:val="single" w:sz="4" w:space="0" w:color="000000"/>
            </w:tcBorders>
            <w:vAlign w:val="center"/>
          </w:tcPr>
          <w:p w14:paraId="7FFB56A7" w14:textId="5BD2C80F"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22387.4-77</w:t>
            </w:r>
          </w:p>
        </w:tc>
        <w:tc>
          <w:tcPr>
            <w:tcW w:w="1250" w:type="pct"/>
            <w:tcBorders>
              <w:top w:val="single" w:sz="4" w:space="0" w:color="auto"/>
              <w:left w:val="single" w:sz="4" w:space="0" w:color="000000"/>
              <w:bottom w:val="single" w:sz="4" w:space="0" w:color="auto"/>
              <w:right w:val="single" w:sz="4" w:space="0" w:color="000000"/>
            </w:tcBorders>
            <w:vAlign w:val="center"/>
          </w:tcPr>
          <w:p w14:paraId="68384E75" w14:textId="4051D778"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Не более 0,001</w:t>
            </w:r>
          </w:p>
        </w:tc>
      </w:tr>
      <w:tr w:rsidR="00151359" w:rsidRPr="00490306" w14:paraId="5F93CFB7" w14:textId="77777777" w:rsidTr="009363EE">
        <w:tblPrEx>
          <w:tblCellMar>
            <w:top w:w="0" w:type="dxa"/>
            <w:left w:w="108" w:type="dxa"/>
          </w:tblCellMar>
        </w:tblPrEx>
        <w:trPr>
          <w:trHeight w:val="930"/>
        </w:trPr>
        <w:tc>
          <w:tcPr>
            <w:tcW w:w="1250" w:type="pct"/>
            <w:tcBorders>
              <w:top w:val="single" w:sz="4" w:space="0" w:color="auto"/>
              <w:left w:val="single" w:sz="4" w:space="0" w:color="auto"/>
              <w:bottom w:val="single" w:sz="4" w:space="0" w:color="auto"/>
              <w:right w:val="single" w:sz="4" w:space="0" w:color="auto"/>
            </w:tcBorders>
            <w:vAlign w:val="center"/>
          </w:tcPr>
          <w:p w14:paraId="11179D1D" w14:textId="7777777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Интенсивность</w:t>
            </w:r>
          </w:p>
          <w:p w14:paraId="51F32485" w14:textId="7777777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запаха при</w:t>
            </w:r>
          </w:p>
          <w:p w14:paraId="77CCEAFD" w14:textId="7777777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объемной доле</w:t>
            </w:r>
          </w:p>
          <w:p w14:paraId="21504FCD" w14:textId="0B5FE29A"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1% в воздухе</w:t>
            </w:r>
          </w:p>
        </w:tc>
        <w:tc>
          <w:tcPr>
            <w:tcW w:w="1250" w:type="pct"/>
            <w:tcBorders>
              <w:top w:val="single" w:sz="4" w:space="0" w:color="auto"/>
              <w:left w:val="single" w:sz="4" w:space="0" w:color="auto"/>
              <w:bottom w:val="single" w:sz="4" w:space="0" w:color="auto"/>
              <w:right w:val="single" w:sz="4" w:space="0" w:color="auto"/>
            </w:tcBorders>
            <w:vAlign w:val="center"/>
          </w:tcPr>
          <w:p w14:paraId="21124131" w14:textId="1BD4B89A"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Балл</w:t>
            </w:r>
          </w:p>
        </w:tc>
        <w:tc>
          <w:tcPr>
            <w:tcW w:w="1250" w:type="pct"/>
            <w:tcBorders>
              <w:top w:val="single" w:sz="4" w:space="0" w:color="auto"/>
              <w:left w:val="single" w:sz="4" w:space="0" w:color="auto"/>
              <w:bottom w:val="single" w:sz="4" w:space="0" w:color="auto"/>
              <w:right w:val="single" w:sz="4" w:space="0" w:color="auto"/>
            </w:tcBorders>
            <w:vAlign w:val="center"/>
          </w:tcPr>
          <w:p w14:paraId="545BC6D9" w14:textId="5C5254A6"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22387.5-77</w:t>
            </w:r>
          </w:p>
        </w:tc>
        <w:tc>
          <w:tcPr>
            <w:tcW w:w="1250" w:type="pct"/>
            <w:tcBorders>
              <w:top w:val="single" w:sz="4" w:space="0" w:color="auto"/>
              <w:left w:val="single" w:sz="4" w:space="0" w:color="auto"/>
              <w:bottom w:val="single" w:sz="4" w:space="0" w:color="auto"/>
              <w:right w:val="single" w:sz="4" w:space="0" w:color="auto"/>
            </w:tcBorders>
            <w:vAlign w:val="center"/>
          </w:tcPr>
          <w:p w14:paraId="5FE848B3" w14:textId="04A16212"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Не менее 3</w:t>
            </w:r>
          </w:p>
        </w:tc>
      </w:tr>
      <w:tr w:rsidR="00151359" w:rsidRPr="00490306" w14:paraId="467DB643" w14:textId="77777777" w:rsidTr="009363EE">
        <w:tblPrEx>
          <w:tblCellMar>
            <w:top w:w="0" w:type="dxa"/>
            <w:left w:w="108" w:type="dxa"/>
          </w:tblCellMar>
        </w:tblPrEx>
        <w:trPr>
          <w:trHeight w:val="339"/>
        </w:trPr>
        <w:tc>
          <w:tcPr>
            <w:tcW w:w="1250" w:type="pct"/>
            <w:tcBorders>
              <w:top w:val="single" w:sz="4" w:space="0" w:color="auto"/>
              <w:left w:val="single" w:sz="4" w:space="0" w:color="000000"/>
              <w:bottom w:val="single" w:sz="4" w:space="0" w:color="000000"/>
              <w:right w:val="single" w:sz="4" w:space="0" w:color="000000"/>
            </w:tcBorders>
            <w:vAlign w:val="center"/>
          </w:tcPr>
          <w:p w14:paraId="32ACD665" w14:textId="633568BE"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Температура точки росы газа по влаге</w:t>
            </w:r>
          </w:p>
        </w:tc>
        <w:tc>
          <w:tcPr>
            <w:tcW w:w="1250" w:type="pct"/>
            <w:tcBorders>
              <w:top w:val="single" w:sz="4" w:space="0" w:color="auto"/>
              <w:left w:val="single" w:sz="4" w:space="0" w:color="000000"/>
              <w:bottom w:val="single" w:sz="4" w:space="0" w:color="000000"/>
              <w:right w:val="single" w:sz="4" w:space="0" w:color="000000"/>
            </w:tcBorders>
            <w:vAlign w:val="center"/>
          </w:tcPr>
          <w:p w14:paraId="29D5E009" w14:textId="1333E90A"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vertAlign w:val="superscript"/>
              </w:rPr>
              <w:t>о</w:t>
            </w:r>
            <w:r w:rsidRPr="00490306">
              <w:rPr>
                <w:rFonts w:ascii="Times New Roman" w:hAnsi="Times New Roman" w:cs="Times New Roman"/>
                <w:sz w:val="20"/>
                <w:szCs w:val="20"/>
              </w:rPr>
              <w:t>С</w:t>
            </w:r>
          </w:p>
        </w:tc>
        <w:tc>
          <w:tcPr>
            <w:tcW w:w="1250" w:type="pct"/>
            <w:tcBorders>
              <w:top w:val="single" w:sz="4" w:space="0" w:color="auto"/>
              <w:left w:val="single" w:sz="4" w:space="0" w:color="000000"/>
              <w:bottom w:val="single" w:sz="4" w:space="0" w:color="000000"/>
              <w:right w:val="single" w:sz="4" w:space="0" w:color="000000"/>
            </w:tcBorders>
            <w:vAlign w:val="center"/>
          </w:tcPr>
          <w:p w14:paraId="0D008B65" w14:textId="245EA944"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20060-83</w:t>
            </w:r>
          </w:p>
        </w:tc>
        <w:tc>
          <w:tcPr>
            <w:tcW w:w="1250" w:type="pct"/>
            <w:tcBorders>
              <w:top w:val="single" w:sz="4" w:space="0" w:color="auto"/>
              <w:left w:val="single" w:sz="4" w:space="0" w:color="000000"/>
              <w:bottom w:val="single" w:sz="4" w:space="0" w:color="000000"/>
              <w:right w:val="single" w:sz="4" w:space="0" w:color="000000"/>
            </w:tcBorders>
            <w:vAlign w:val="center"/>
          </w:tcPr>
          <w:p w14:paraId="68F05829" w14:textId="5E904A60"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Ниже температуры газа</w:t>
            </w:r>
          </w:p>
        </w:tc>
      </w:tr>
      <w:tr w:rsidR="00151359" w:rsidRPr="00490306" w14:paraId="547A65B0" w14:textId="77777777" w:rsidTr="009363EE">
        <w:tblPrEx>
          <w:tblCellMar>
            <w:top w:w="0" w:type="dxa"/>
            <w:left w:w="108" w:type="dxa"/>
          </w:tblCellMar>
        </w:tblPrEx>
        <w:trPr>
          <w:trHeight w:val="147"/>
        </w:trPr>
        <w:tc>
          <w:tcPr>
            <w:tcW w:w="1250" w:type="pct"/>
            <w:tcBorders>
              <w:top w:val="single" w:sz="4" w:space="0" w:color="000000"/>
              <w:left w:val="single" w:sz="4" w:space="0" w:color="000000"/>
              <w:bottom w:val="single" w:sz="4" w:space="0" w:color="000000"/>
              <w:right w:val="single" w:sz="4" w:space="0" w:color="000000"/>
            </w:tcBorders>
            <w:vAlign w:val="center"/>
          </w:tcPr>
          <w:p w14:paraId="5FC6058D" w14:textId="7EDD963D"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Температура газа</w:t>
            </w:r>
          </w:p>
        </w:tc>
        <w:tc>
          <w:tcPr>
            <w:tcW w:w="1250" w:type="pct"/>
            <w:tcBorders>
              <w:top w:val="single" w:sz="4" w:space="0" w:color="000000"/>
              <w:left w:val="single" w:sz="4" w:space="0" w:color="000000"/>
              <w:bottom w:val="single" w:sz="4" w:space="0" w:color="000000"/>
              <w:right w:val="single" w:sz="4" w:space="0" w:color="000000"/>
            </w:tcBorders>
            <w:vAlign w:val="center"/>
          </w:tcPr>
          <w:p w14:paraId="209AD613" w14:textId="203E2A62"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vertAlign w:val="superscript"/>
              </w:rPr>
              <w:t>о</w:t>
            </w:r>
            <w:r w:rsidRPr="00490306">
              <w:rPr>
                <w:rFonts w:ascii="Times New Roman" w:hAnsi="Times New Roman" w:cs="Times New Roman"/>
                <w:sz w:val="20"/>
                <w:szCs w:val="20"/>
              </w:rPr>
              <w:t>С</w:t>
            </w:r>
          </w:p>
        </w:tc>
        <w:tc>
          <w:tcPr>
            <w:tcW w:w="1250" w:type="pct"/>
            <w:tcBorders>
              <w:top w:val="single" w:sz="4" w:space="0" w:color="000000"/>
              <w:left w:val="single" w:sz="4" w:space="0" w:color="000000"/>
              <w:bottom w:val="single" w:sz="4" w:space="0" w:color="000000"/>
              <w:right w:val="single" w:sz="4" w:space="0" w:color="000000"/>
            </w:tcBorders>
            <w:vAlign w:val="center"/>
          </w:tcPr>
          <w:p w14:paraId="6F134F9F" w14:textId="5055AB18"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c>
          <w:tcPr>
            <w:tcW w:w="1250" w:type="pct"/>
            <w:tcBorders>
              <w:top w:val="single" w:sz="4" w:space="0" w:color="000000"/>
              <w:left w:val="single" w:sz="4" w:space="0" w:color="000000"/>
              <w:bottom w:val="single" w:sz="4" w:space="0" w:color="000000"/>
              <w:right w:val="single" w:sz="4" w:space="0" w:color="000000"/>
            </w:tcBorders>
            <w:vAlign w:val="center"/>
          </w:tcPr>
          <w:p w14:paraId="52E273DB" w14:textId="01919037"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r>
      <w:tr w:rsidR="00151359" w:rsidRPr="00490306" w14:paraId="40B82751" w14:textId="77777777" w:rsidTr="009363EE">
        <w:tblPrEx>
          <w:tblCellMar>
            <w:top w:w="0" w:type="dxa"/>
            <w:left w:w="108" w:type="dxa"/>
          </w:tblCellMar>
        </w:tblPrEx>
        <w:trPr>
          <w:trHeight w:val="336"/>
        </w:trPr>
        <w:tc>
          <w:tcPr>
            <w:tcW w:w="1250" w:type="pct"/>
            <w:tcBorders>
              <w:top w:val="single" w:sz="4" w:space="0" w:color="000000"/>
              <w:left w:val="single" w:sz="4" w:space="0" w:color="000000"/>
              <w:bottom w:val="single" w:sz="4" w:space="0" w:color="000000"/>
              <w:right w:val="single" w:sz="4" w:space="0" w:color="000000"/>
            </w:tcBorders>
            <w:vAlign w:val="center"/>
          </w:tcPr>
          <w:p w14:paraId="769BF2B7" w14:textId="2D53F71F"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Молярная доля азота</w:t>
            </w:r>
          </w:p>
        </w:tc>
        <w:tc>
          <w:tcPr>
            <w:tcW w:w="1250" w:type="pct"/>
            <w:tcBorders>
              <w:top w:val="single" w:sz="4" w:space="0" w:color="000000"/>
              <w:left w:val="single" w:sz="4" w:space="0" w:color="000000"/>
              <w:bottom w:val="single" w:sz="4" w:space="0" w:color="000000"/>
              <w:right w:val="single" w:sz="4" w:space="0" w:color="000000"/>
            </w:tcBorders>
            <w:vAlign w:val="center"/>
          </w:tcPr>
          <w:p w14:paraId="57BB5841" w14:textId="093C3336"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c>
          <w:tcPr>
            <w:tcW w:w="1250" w:type="pct"/>
            <w:tcBorders>
              <w:top w:val="single" w:sz="4" w:space="0" w:color="000000"/>
              <w:left w:val="single" w:sz="4" w:space="0" w:color="000000"/>
              <w:bottom w:val="single" w:sz="4" w:space="0" w:color="000000"/>
              <w:right w:val="single" w:sz="4" w:space="0" w:color="000000"/>
            </w:tcBorders>
            <w:vAlign w:val="center"/>
          </w:tcPr>
          <w:p w14:paraId="4935A688" w14:textId="65855503"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31371.7-2008</w:t>
            </w:r>
          </w:p>
        </w:tc>
        <w:tc>
          <w:tcPr>
            <w:tcW w:w="1250" w:type="pct"/>
            <w:tcBorders>
              <w:top w:val="single" w:sz="4" w:space="0" w:color="000000"/>
              <w:left w:val="single" w:sz="4" w:space="0" w:color="000000"/>
              <w:bottom w:val="single" w:sz="4" w:space="0" w:color="000000"/>
              <w:right w:val="single" w:sz="4" w:space="0" w:color="000000"/>
            </w:tcBorders>
            <w:vAlign w:val="center"/>
          </w:tcPr>
          <w:p w14:paraId="2A427EFB" w14:textId="471B4F59"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r>
      <w:tr w:rsidR="00151359" w:rsidRPr="00490306" w14:paraId="7A78E338" w14:textId="77777777" w:rsidTr="009363EE">
        <w:tblPrEx>
          <w:tblCellMar>
            <w:top w:w="0" w:type="dxa"/>
            <w:left w:w="108" w:type="dxa"/>
          </w:tblCellMar>
        </w:tblPrEx>
        <w:trPr>
          <w:trHeight w:val="427"/>
        </w:trPr>
        <w:tc>
          <w:tcPr>
            <w:tcW w:w="1250" w:type="pct"/>
            <w:tcBorders>
              <w:top w:val="single" w:sz="4" w:space="0" w:color="000000"/>
              <w:left w:val="single" w:sz="4" w:space="0" w:color="000000"/>
              <w:bottom w:val="single" w:sz="4" w:space="0" w:color="000000"/>
              <w:right w:val="single" w:sz="4" w:space="0" w:color="000000"/>
            </w:tcBorders>
            <w:vAlign w:val="center"/>
          </w:tcPr>
          <w:p w14:paraId="73C9360C" w14:textId="4452CDFA"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Молярная доля углекислого газа</w:t>
            </w:r>
          </w:p>
        </w:tc>
        <w:tc>
          <w:tcPr>
            <w:tcW w:w="1250" w:type="pct"/>
            <w:tcBorders>
              <w:top w:val="single" w:sz="4" w:space="0" w:color="000000"/>
              <w:left w:val="single" w:sz="4" w:space="0" w:color="000000"/>
              <w:bottom w:val="single" w:sz="4" w:space="0" w:color="000000"/>
              <w:right w:val="single" w:sz="4" w:space="0" w:color="000000"/>
            </w:tcBorders>
            <w:vAlign w:val="center"/>
          </w:tcPr>
          <w:p w14:paraId="092B7295" w14:textId="37B4CBC2"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c>
          <w:tcPr>
            <w:tcW w:w="1250" w:type="pct"/>
            <w:tcBorders>
              <w:top w:val="single" w:sz="4" w:space="0" w:color="000000"/>
              <w:left w:val="single" w:sz="4" w:space="0" w:color="000000"/>
              <w:bottom w:val="single" w:sz="4" w:space="0" w:color="000000"/>
              <w:right w:val="single" w:sz="4" w:space="0" w:color="000000"/>
            </w:tcBorders>
            <w:vAlign w:val="center"/>
          </w:tcPr>
          <w:p w14:paraId="62D77A4B" w14:textId="2DF9A672"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31371.7-2008</w:t>
            </w:r>
          </w:p>
        </w:tc>
        <w:tc>
          <w:tcPr>
            <w:tcW w:w="1250" w:type="pct"/>
            <w:tcBorders>
              <w:top w:val="single" w:sz="4" w:space="0" w:color="000000"/>
              <w:left w:val="single" w:sz="4" w:space="0" w:color="000000"/>
              <w:bottom w:val="single" w:sz="4" w:space="0" w:color="000000"/>
              <w:right w:val="single" w:sz="4" w:space="0" w:color="000000"/>
            </w:tcBorders>
            <w:vAlign w:val="center"/>
          </w:tcPr>
          <w:p w14:paraId="7F7B89FA" w14:textId="5D733C81"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r>
      <w:tr w:rsidR="00151359" w:rsidRPr="00490306" w14:paraId="3733061F" w14:textId="77777777" w:rsidTr="004A5B36">
        <w:tblPrEx>
          <w:tblCellMar>
            <w:top w:w="0" w:type="dxa"/>
            <w:left w:w="108" w:type="dxa"/>
          </w:tblCellMar>
        </w:tblPrEx>
        <w:trPr>
          <w:trHeight w:val="104"/>
        </w:trPr>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0AB1E1EB" w14:textId="73477F00"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Плотность газа при 20 градусах</w:t>
            </w:r>
          </w:p>
          <w:p w14:paraId="6534B089" w14:textId="18E013D8"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С и 101,325 кПа</w:t>
            </w:r>
          </w:p>
        </w:tc>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31657281" w14:textId="67660E39"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Кг/м3</w:t>
            </w:r>
          </w:p>
        </w:tc>
        <w:tc>
          <w:tcPr>
            <w:tcW w:w="1250" w:type="pct"/>
            <w:tcBorders>
              <w:top w:val="single" w:sz="4" w:space="0" w:color="000000"/>
              <w:left w:val="single" w:sz="4" w:space="0" w:color="000000"/>
              <w:bottom w:val="single" w:sz="4" w:space="0" w:color="000000"/>
              <w:right w:val="single" w:sz="4" w:space="0" w:color="000000"/>
            </w:tcBorders>
            <w:vAlign w:val="center"/>
          </w:tcPr>
          <w:p w14:paraId="1BE68692" w14:textId="513C88DB"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17310-02</w:t>
            </w:r>
          </w:p>
        </w:tc>
        <w:tc>
          <w:tcPr>
            <w:tcW w:w="1250" w:type="pct"/>
            <w:vMerge w:val="restart"/>
            <w:tcBorders>
              <w:top w:val="single" w:sz="4" w:space="0" w:color="000000"/>
              <w:left w:val="single" w:sz="4" w:space="0" w:color="000000"/>
              <w:bottom w:val="single" w:sz="4" w:space="0" w:color="000000"/>
              <w:right w:val="single" w:sz="4" w:space="0" w:color="000000"/>
            </w:tcBorders>
            <w:vAlign w:val="center"/>
          </w:tcPr>
          <w:p w14:paraId="75C5625B" w14:textId="1A5B25D5"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w:t>
            </w:r>
          </w:p>
        </w:tc>
      </w:tr>
      <w:tr w:rsidR="00151359" w:rsidRPr="00490306" w14:paraId="786B39AB" w14:textId="77777777" w:rsidTr="009363EE">
        <w:tblPrEx>
          <w:tblCellMar>
            <w:top w:w="0" w:type="dxa"/>
            <w:left w:w="108" w:type="dxa"/>
          </w:tblCellMar>
        </w:tblPrEx>
        <w:trPr>
          <w:trHeight w:val="551"/>
        </w:trPr>
        <w:tc>
          <w:tcPr>
            <w:tcW w:w="1250" w:type="pct"/>
            <w:vMerge/>
            <w:tcBorders>
              <w:top w:val="nil"/>
              <w:left w:val="single" w:sz="4" w:space="0" w:color="000000"/>
              <w:bottom w:val="single" w:sz="4" w:space="0" w:color="000000"/>
              <w:right w:val="single" w:sz="4" w:space="0" w:color="000000"/>
            </w:tcBorders>
            <w:vAlign w:val="center"/>
          </w:tcPr>
          <w:p w14:paraId="3B7EAE3A" w14:textId="77777777" w:rsidR="00151359" w:rsidRPr="00490306" w:rsidRDefault="00151359" w:rsidP="00407B41">
            <w:pPr>
              <w:jc w:val="center"/>
              <w:rPr>
                <w:rFonts w:ascii="Times New Roman" w:hAnsi="Times New Roman" w:cs="Times New Roman"/>
                <w:sz w:val="20"/>
                <w:szCs w:val="20"/>
              </w:rPr>
            </w:pPr>
          </w:p>
        </w:tc>
        <w:tc>
          <w:tcPr>
            <w:tcW w:w="1250" w:type="pct"/>
            <w:vMerge/>
            <w:tcBorders>
              <w:top w:val="nil"/>
              <w:left w:val="single" w:sz="4" w:space="0" w:color="000000"/>
              <w:bottom w:val="single" w:sz="4" w:space="0" w:color="000000"/>
              <w:right w:val="single" w:sz="4" w:space="0" w:color="000000"/>
            </w:tcBorders>
            <w:vAlign w:val="center"/>
          </w:tcPr>
          <w:p w14:paraId="05EEAE2E" w14:textId="77777777" w:rsidR="00151359" w:rsidRPr="00490306" w:rsidRDefault="00151359" w:rsidP="00407B41">
            <w:pPr>
              <w:jc w:val="center"/>
              <w:rPr>
                <w:rFonts w:ascii="Times New Roman" w:hAnsi="Times New Roman" w:cs="Times New Roman"/>
                <w:sz w:val="20"/>
                <w:szCs w:val="20"/>
              </w:rPr>
            </w:pPr>
          </w:p>
        </w:tc>
        <w:tc>
          <w:tcPr>
            <w:tcW w:w="1250" w:type="pct"/>
            <w:tcBorders>
              <w:top w:val="single" w:sz="4" w:space="0" w:color="000000"/>
              <w:left w:val="single" w:sz="4" w:space="0" w:color="000000"/>
              <w:bottom w:val="single" w:sz="4" w:space="0" w:color="000000"/>
              <w:right w:val="single" w:sz="4" w:space="0" w:color="000000"/>
            </w:tcBorders>
            <w:vAlign w:val="center"/>
          </w:tcPr>
          <w:p w14:paraId="309CDCA6" w14:textId="336CD710" w:rsidR="00151359" w:rsidRPr="00490306" w:rsidRDefault="00151359" w:rsidP="00407B41">
            <w:pPr>
              <w:jc w:val="center"/>
              <w:rPr>
                <w:rFonts w:ascii="Times New Roman" w:hAnsi="Times New Roman" w:cs="Times New Roman"/>
                <w:sz w:val="20"/>
                <w:szCs w:val="20"/>
              </w:rPr>
            </w:pPr>
            <w:r w:rsidRPr="00490306">
              <w:rPr>
                <w:rFonts w:ascii="Times New Roman" w:hAnsi="Times New Roman" w:cs="Times New Roman"/>
                <w:sz w:val="20"/>
                <w:szCs w:val="20"/>
              </w:rPr>
              <w:t>ГОСТ 31369-2008</w:t>
            </w:r>
          </w:p>
        </w:tc>
        <w:tc>
          <w:tcPr>
            <w:tcW w:w="1250" w:type="pct"/>
            <w:vMerge/>
            <w:tcBorders>
              <w:top w:val="nil"/>
              <w:left w:val="single" w:sz="4" w:space="0" w:color="000000"/>
              <w:bottom w:val="single" w:sz="4" w:space="0" w:color="000000"/>
              <w:right w:val="single" w:sz="4" w:space="0" w:color="000000"/>
            </w:tcBorders>
            <w:vAlign w:val="center"/>
          </w:tcPr>
          <w:p w14:paraId="0CC9A027" w14:textId="77777777" w:rsidR="00151359" w:rsidRPr="00490306" w:rsidRDefault="00151359" w:rsidP="00407B41">
            <w:pPr>
              <w:jc w:val="center"/>
              <w:rPr>
                <w:rFonts w:ascii="Times New Roman" w:hAnsi="Times New Roman" w:cs="Times New Roman"/>
                <w:sz w:val="20"/>
                <w:szCs w:val="20"/>
              </w:rPr>
            </w:pPr>
          </w:p>
        </w:tc>
      </w:tr>
    </w:tbl>
    <w:p w14:paraId="00C34D69" w14:textId="2DE7CEF8" w:rsidR="00917E3B" w:rsidRDefault="005236DF" w:rsidP="00407B41">
      <w:pPr>
        <w:spacing w:after="309"/>
        <w:ind w:left="1104"/>
      </w:pPr>
      <w:r>
        <w:t xml:space="preserve"> </w:t>
      </w:r>
    </w:p>
    <w:p w14:paraId="7D57D82D" w14:textId="0EA9A432" w:rsidR="00193E37" w:rsidRDefault="00193E37" w:rsidP="00407B41">
      <w:pPr>
        <w:pStyle w:val="aff4"/>
        <w:keepNext/>
      </w:pPr>
      <w:bookmarkStart w:id="193" w:name="_Ref427848497"/>
      <w:r>
        <w:lastRenderedPageBreak/>
        <w:t xml:space="preserve">Таблица </w:t>
      </w:r>
      <w:fldSimple w:instr=" STYLEREF 1 \s ">
        <w:r w:rsidR="00B53B84">
          <w:rPr>
            <w:noProof/>
          </w:rPr>
          <w:t>8</w:t>
        </w:r>
      </w:fldSimple>
      <w:r w:rsidR="00E14542">
        <w:t>.</w:t>
      </w:r>
      <w:fldSimple w:instr=" SEQ Таблица \* ARABIC \s 1 ">
        <w:r w:rsidR="00B53B84">
          <w:rPr>
            <w:noProof/>
          </w:rPr>
          <w:t>4</w:t>
        </w:r>
      </w:fldSimple>
      <w:bookmarkEnd w:id="193"/>
      <w:r>
        <w:t xml:space="preserve"> - Химический состав природного газа</w:t>
      </w:r>
    </w:p>
    <w:tbl>
      <w:tblPr>
        <w:tblStyle w:val="TableGrid"/>
        <w:tblW w:w="9573" w:type="dxa"/>
        <w:tblInd w:w="0" w:type="dxa"/>
        <w:tblCellMar>
          <w:left w:w="115" w:type="dxa"/>
          <w:right w:w="115" w:type="dxa"/>
        </w:tblCellMar>
        <w:tblLook w:val="04A0" w:firstRow="1" w:lastRow="0" w:firstColumn="1" w:lastColumn="0" w:noHBand="0" w:noVBand="1"/>
      </w:tblPr>
      <w:tblGrid>
        <w:gridCol w:w="4786"/>
        <w:gridCol w:w="4787"/>
      </w:tblGrid>
      <w:tr w:rsidR="00917E3B" w:rsidRPr="00F33845" w14:paraId="63BFCEF0" w14:textId="77777777" w:rsidTr="00193E37">
        <w:trPr>
          <w:trHeight w:val="333"/>
        </w:trPr>
        <w:tc>
          <w:tcPr>
            <w:tcW w:w="4786" w:type="dxa"/>
            <w:tcBorders>
              <w:top w:val="single" w:sz="4" w:space="0" w:color="000000"/>
              <w:left w:val="single" w:sz="4" w:space="0" w:color="000000"/>
              <w:bottom w:val="single" w:sz="4" w:space="0" w:color="000000"/>
              <w:right w:val="single" w:sz="4" w:space="0" w:color="000000"/>
            </w:tcBorders>
            <w:vAlign w:val="center"/>
          </w:tcPr>
          <w:p w14:paraId="5F7D5896" w14:textId="08B38A67"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Компонентный состав</w:t>
            </w:r>
          </w:p>
        </w:tc>
        <w:tc>
          <w:tcPr>
            <w:tcW w:w="4787" w:type="dxa"/>
            <w:tcBorders>
              <w:top w:val="single" w:sz="4" w:space="0" w:color="000000"/>
              <w:left w:val="single" w:sz="4" w:space="0" w:color="000000"/>
              <w:bottom w:val="single" w:sz="4" w:space="0" w:color="000000"/>
              <w:right w:val="single" w:sz="4" w:space="0" w:color="000000"/>
            </w:tcBorders>
            <w:vAlign w:val="center"/>
          </w:tcPr>
          <w:p w14:paraId="66BC601B" w14:textId="6AD13FDF"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Среднее значение молярной доли, %</w:t>
            </w:r>
          </w:p>
        </w:tc>
      </w:tr>
      <w:tr w:rsidR="00917E3B" w:rsidRPr="00F33845" w14:paraId="641EA0FC" w14:textId="77777777" w:rsidTr="00193E37">
        <w:trPr>
          <w:trHeight w:val="241"/>
        </w:trPr>
        <w:tc>
          <w:tcPr>
            <w:tcW w:w="4786" w:type="dxa"/>
            <w:tcBorders>
              <w:top w:val="single" w:sz="4" w:space="0" w:color="000000"/>
              <w:left w:val="single" w:sz="4" w:space="0" w:color="000000"/>
              <w:bottom w:val="single" w:sz="4" w:space="0" w:color="000000"/>
              <w:right w:val="single" w:sz="4" w:space="0" w:color="000000"/>
            </w:tcBorders>
            <w:vAlign w:val="center"/>
          </w:tcPr>
          <w:p w14:paraId="5072B2F0" w14:textId="788C3F86"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Метан</w:t>
            </w:r>
          </w:p>
        </w:tc>
        <w:tc>
          <w:tcPr>
            <w:tcW w:w="4787" w:type="dxa"/>
            <w:tcBorders>
              <w:top w:val="single" w:sz="4" w:space="0" w:color="000000"/>
              <w:left w:val="single" w:sz="4" w:space="0" w:color="000000"/>
              <w:bottom w:val="single" w:sz="4" w:space="0" w:color="000000"/>
              <w:right w:val="single" w:sz="4" w:space="0" w:color="000000"/>
            </w:tcBorders>
            <w:vAlign w:val="center"/>
          </w:tcPr>
          <w:p w14:paraId="5B4794A7" w14:textId="376DFF13"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97,19</w:t>
            </w:r>
          </w:p>
        </w:tc>
      </w:tr>
      <w:tr w:rsidR="00917E3B" w:rsidRPr="00F33845" w14:paraId="4F6F489C" w14:textId="77777777" w:rsidTr="00193E37">
        <w:trPr>
          <w:trHeight w:val="130"/>
        </w:trPr>
        <w:tc>
          <w:tcPr>
            <w:tcW w:w="4786" w:type="dxa"/>
            <w:tcBorders>
              <w:top w:val="single" w:sz="4" w:space="0" w:color="000000"/>
              <w:left w:val="single" w:sz="4" w:space="0" w:color="000000"/>
              <w:bottom w:val="single" w:sz="4" w:space="0" w:color="000000"/>
              <w:right w:val="single" w:sz="4" w:space="0" w:color="000000"/>
            </w:tcBorders>
            <w:vAlign w:val="center"/>
          </w:tcPr>
          <w:p w14:paraId="0612C6FB" w14:textId="11DF5E70"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Этан</w:t>
            </w:r>
          </w:p>
        </w:tc>
        <w:tc>
          <w:tcPr>
            <w:tcW w:w="4787" w:type="dxa"/>
            <w:tcBorders>
              <w:top w:val="single" w:sz="4" w:space="0" w:color="000000"/>
              <w:left w:val="single" w:sz="4" w:space="0" w:color="000000"/>
              <w:bottom w:val="single" w:sz="4" w:space="0" w:color="000000"/>
              <w:right w:val="single" w:sz="4" w:space="0" w:color="000000"/>
            </w:tcBorders>
            <w:vAlign w:val="center"/>
          </w:tcPr>
          <w:p w14:paraId="19684016" w14:textId="41369CB2"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1,65</w:t>
            </w:r>
          </w:p>
        </w:tc>
      </w:tr>
      <w:tr w:rsidR="00917E3B" w:rsidRPr="00F33845" w14:paraId="4F3571C1" w14:textId="77777777" w:rsidTr="00193E37">
        <w:trPr>
          <w:trHeight w:val="176"/>
        </w:trPr>
        <w:tc>
          <w:tcPr>
            <w:tcW w:w="4786" w:type="dxa"/>
            <w:tcBorders>
              <w:top w:val="single" w:sz="4" w:space="0" w:color="000000"/>
              <w:left w:val="single" w:sz="4" w:space="0" w:color="000000"/>
              <w:bottom w:val="single" w:sz="4" w:space="0" w:color="000000"/>
              <w:right w:val="single" w:sz="4" w:space="0" w:color="000000"/>
            </w:tcBorders>
            <w:vAlign w:val="center"/>
          </w:tcPr>
          <w:p w14:paraId="7B41607C" w14:textId="6726205E"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Пропан</w:t>
            </w:r>
          </w:p>
        </w:tc>
        <w:tc>
          <w:tcPr>
            <w:tcW w:w="4787" w:type="dxa"/>
            <w:tcBorders>
              <w:top w:val="single" w:sz="4" w:space="0" w:color="000000"/>
              <w:left w:val="single" w:sz="4" w:space="0" w:color="000000"/>
              <w:bottom w:val="single" w:sz="4" w:space="0" w:color="000000"/>
              <w:right w:val="single" w:sz="4" w:space="0" w:color="000000"/>
            </w:tcBorders>
            <w:vAlign w:val="center"/>
          </w:tcPr>
          <w:p w14:paraId="161F70C2" w14:textId="3CB4AFD5"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0,248</w:t>
            </w:r>
          </w:p>
        </w:tc>
      </w:tr>
      <w:tr w:rsidR="00917E3B" w:rsidRPr="00F33845" w14:paraId="15C99E04" w14:textId="77777777" w:rsidTr="00193E37">
        <w:trPr>
          <w:trHeight w:val="222"/>
        </w:trPr>
        <w:tc>
          <w:tcPr>
            <w:tcW w:w="4786" w:type="dxa"/>
            <w:tcBorders>
              <w:top w:val="single" w:sz="4" w:space="0" w:color="000000"/>
              <w:left w:val="single" w:sz="4" w:space="0" w:color="000000"/>
              <w:bottom w:val="single" w:sz="4" w:space="0" w:color="000000"/>
              <w:right w:val="single" w:sz="4" w:space="0" w:color="000000"/>
            </w:tcBorders>
            <w:vAlign w:val="center"/>
          </w:tcPr>
          <w:p w14:paraId="5059EA8E" w14:textId="7ACA579E"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Изобутан</w:t>
            </w:r>
          </w:p>
        </w:tc>
        <w:tc>
          <w:tcPr>
            <w:tcW w:w="4787" w:type="dxa"/>
            <w:tcBorders>
              <w:top w:val="single" w:sz="4" w:space="0" w:color="000000"/>
              <w:left w:val="single" w:sz="4" w:space="0" w:color="000000"/>
              <w:bottom w:val="single" w:sz="4" w:space="0" w:color="000000"/>
              <w:right w:val="single" w:sz="4" w:space="0" w:color="000000"/>
            </w:tcBorders>
            <w:vAlign w:val="center"/>
          </w:tcPr>
          <w:p w14:paraId="24882394" w14:textId="3F902F0D"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0,047</w:t>
            </w:r>
          </w:p>
        </w:tc>
      </w:tr>
      <w:tr w:rsidR="00917E3B" w:rsidRPr="00F33845" w14:paraId="231BC493" w14:textId="77777777" w:rsidTr="00193E37">
        <w:trPr>
          <w:trHeight w:val="112"/>
        </w:trPr>
        <w:tc>
          <w:tcPr>
            <w:tcW w:w="4786" w:type="dxa"/>
            <w:tcBorders>
              <w:top w:val="single" w:sz="4" w:space="0" w:color="000000"/>
              <w:left w:val="single" w:sz="4" w:space="0" w:color="000000"/>
              <w:bottom w:val="single" w:sz="4" w:space="0" w:color="000000"/>
              <w:right w:val="single" w:sz="4" w:space="0" w:color="000000"/>
            </w:tcBorders>
            <w:vAlign w:val="center"/>
          </w:tcPr>
          <w:p w14:paraId="72BFAA3C" w14:textId="1969D9DF"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i/>
                <w:sz w:val="20"/>
                <w:szCs w:val="20"/>
              </w:rPr>
              <w:t>н-</w:t>
            </w:r>
            <w:r w:rsidRPr="00F33845">
              <w:rPr>
                <w:rFonts w:ascii="Times New Roman" w:hAnsi="Times New Roman" w:cs="Times New Roman"/>
                <w:sz w:val="20"/>
                <w:szCs w:val="20"/>
              </w:rPr>
              <w:t>Бутан</w:t>
            </w:r>
          </w:p>
        </w:tc>
        <w:tc>
          <w:tcPr>
            <w:tcW w:w="4787" w:type="dxa"/>
            <w:tcBorders>
              <w:top w:val="single" w:sz="4" w:space="0" w:color="000000"/>
              <w:left w:val="single" w:sz="4" w:space="0" w:color="000000"/>
              <w:bottom w:val="single" w:sz="4" w:space="0" w:color="000000"/>
              <w:right w:val="single" w:sz="4" w:space="0" w:color="000000"/>
            </w:tcBorders>
            <w:vAlign w:val="center"/>
          </w:tcPr>
          <w:p w14:paraId="3DF2B523" w14:textId="0CD7F2D1" w:rsidR="00917E3B" w:rsidRPr="00F33845" w:rsidRDefault="00917E3B" w:rsidP="00407B41">
            <w:pPr>
              <w:jc w:val="center"/>
              <w:rPr>
                <w:rFonts w:ascii="Times New Roman" w:hAnsi="Times New Roman" w:cs="Times New Roman"/>
                <w:sz w:val="20"/>
                <w:szCs w:val="20"/>
              </w:rPr>
            </w:pPr>
            <w:r w:rsidRPr="00F33845">
              <w:rPr>
                <w:rFonts w:ascii="Times New Roman" w:hAnsi="Times New Roman" w:cs="Times New Roman"/>
                <w:sz w:val="20"/>
                <w:szCs w:val="20"/>
              </w:rPr>
              <w:t>0,0401</w:t>
            </w:r>
          </w:p>
        </w:tc>
      </w:tr>
    </w:tbl>
    <w:p w14:paraId="7691620B" w14:textId="77777777" w:rsidR="00407B41" w:rsidRDefault="00407B41" w:rsidP="00407B41">
      <w:pPr>
        <w:spacing w:line="360" w:lineRule="auto"/>
        <w:ind w:firstLine="708"/>
        <w:jc w:val="both"/>
      </w:pPr>
    </w:p>
    <w:p w14:paraId="625CA46A" w14:textId="7144A86E" w:rsidR="00DE7463" w:rsidRDefault="00DE7463" w:rsidP="00DE7463">
      <w:pPr>
        <w:pStyle w:val="Maximyz0"/>
        <w:rPr>
          <w:rFonts w:ascii="Arial" w:eastAsia="Arial" w:hAnsi="Arial" w:cs="Arial"/>
        </w:rPr>
      </w:pPr>
      <w:r>
        <w:t>Характеристика</w:t>
      </w:r>
      <w:r>
        <w:rPr>
          <w:rFonts w:ascii="Arial" w:eastAsia="Arial" w:hAnsi="Arial" w:cs="Arial"/>
        </w:rPr>
        <w:t xml:space="preserve"> </w:t>
      </w:r>
      <w:r>
        <w:t>мазута</w:t>
      </w:r>
      <w:r>
        <w:rPr>
          <w:rFonts w:ascii="Arial" w:eastAsia="Arial" w:hAnsi="Arial" w:cs="Arial"/>
        </w:rPr>
        <w:t xml:space="preserve">, </w:t>
      </w:r>
      <w:r>
        <w:t>поставляемого</w:t>
      </w:r>
      <w:r>
        <w:rPr>
          <w:rFonts w:ascii="Arial" w:eastAsia="Arial" w:hAnsi="Arial" w:cs="Arial"/>
        </w:rPr>
        <w:t xml:space="preserve"> </w:t>
      </w:r>
      <w:r>
        <w:t>на</w:t>
      </w:r>
      <w:r>
        <w:rPr>
          <w:rFonts w:ascii="Arial" w:eastAsia="Arial" w:hAnsi="Arial" w:cs="Arial"/>
        </w:rPr>
        <w:t xml:space="preserve"> </w:t>
      </w:r>
      <w:r>
        <w:t>источники тепловой энергии Родниковского городского поселения</w:t>
      </w:r>
      <w:r>
        <w:rPr>
          <w:rFonts w:ascii="Arial" w:eastAsia="Arial" w:hAnsi="Arial" w:cs="Arial"/>
        </w:rPr>
        <w:t xml:space="preserve"> </w:t>
      </w:r>
      <w:r>
        <w:t>представлена</w:t>
      </w:r>
      <w:r>
        <w:rPr>
          <w:rFonts w:ascii="Arial" w:eastAsia="Arial" w:hAnsi="Arial" w:cs="Arial"/>
        </w:rPr>
        <w:t xml:space="preserve"> </w:t>
      </w:r>
      <w:r>
        <w:t>в</w:t>
      </w:r>
      <w:r>
        <w:rPr>
          <w:rFonts w:ascii="Arial" w:eastAsia="Arial" w:hAnsi="Arial" w:cs="Arial"/>
        </w:rPr>
        <w:t xml:space="preserve"> </w:t>
      </w:r>
      <w:r>
        <w:t xml:space="preserve">таблице </w:t>
      </w:r>
      <w:r>
        <w:fldChar w:fldCharType="begin"/>
      </w:r>
      <w:r>
        <w:instrText xml:space="preserve"> REF _Ref459029333 \h  \* MERGEFORMAT </w:instrText>
      </w:r>
      <w:r>
        <w:fldChar w:fldCharType="separate"/>
      </w:r>
      <w:r w:rsidR="00B53B84" w:rsidRPr="00B53B84">
        <w:rPr>
          <w:vanish/>
        </w:rPr>
        <w:t xml:space="preserve">Таблица </w:t>
      </w:r>
      <w:r w:rsidR="00B53B84">
        <w:rPr>
          <w:noProof/>
        </w:rPr>
        <w:t>8</w:t>
      </w:r>
      <w:r w:rsidR="00B53B84">
        <w:t>.</w:t>
      </w:r>
      <w:r w:rsidR="00B53B84">
        <w:rPr>
          <w:noProof/>
        </w:rPr>
        <w:t>5</w:t>
      </w:r>
      <w:r>
        <w:fldChar w:fldCharType="end"/>
      </w:r>
      <w:r>
        <w:rPr>
          <w:rFonts w:ascii="Arial" w:eastAsia="Arial" w:hAnsi="Arial" w:cs="Arial"/>
        </w:rPr>
        <w:t xml:space="preserve">. </w:t>
      </w:r>
    </w:p>
    <w:p w14:paraId="171C7151" w14:textId="77777777" w:rsidR="00DE7463" w:rsidRDefault="00DE7463" w:rsidP="00DE7463">
      <w:pPr>
        <w:pStyle w:val="Maximyz0"/>
      </w:pPr>
    </w:p>
    <w:p w14:paraId="3933FF1A" w14:textId="01226074" w:rsidR="00DE7463" w:rsidRDefault="00DE7463" w:rsidP="00DE7463">
      <w:pPr>
        <w:pStyle w:val="aff4"/>
        <w:keepNext/>
      </w:pPr>
      <w:bookmarkStart w:id="194" w:name="_Ref459029333"/>
      <w:r>
        <w:t xml:space="preserve">Таблица </w:t>
      </w:r>
      <w:fldSimple w:instr=" STYLEREF 1 \s ">
        <w:r w:rsidR="00B53B84">
          <w:rPr>
            <w:noProof/>
          </w:rPr>
          <w:t>8</w:t>
        </w:r>
      </w:fldSimple>
      <w:r>
        <w:t>.</w:t>
      </w:r>
      <w:fldSimple w:instr=" SEQ Таблица \* ARABIC \s 1 ">
        <w:r w:rsidR="00B53B84">
          <w:rPr>
            <w:noProof/>
          </w:rPr>
          <w:t>5</w:t>
        </w:r>
      </w:fldSimple>
      <w:bookmarkEnd w:id="194"/>
      <w:r>
        <w:t xml:space="preserve"> - </w:t>
      </w:r>
      <w:r w:rsidRPr="00C848EB">
        <w:t xml:space="preserve">Характеристика мазута, поставляемого на </w:t>
      </w:r>
      <w:r w:rsidRPr="00DE7463">
        <w:t>источники тепловой энергии Родниковского городского поселения</w:t>
      </w:r>
    </w:p>
    <w:tbl>
      <w:tblPr>
        <w:tblStyle w:val="TableGrid"/>
        <w:tblW w:w="5000" w:type="pct"/>
        <w:tblInd w:w="0" w:type="dxa"/>
        <w:tblCellMar>
          <w:top w:w="44" w:type="dxa"/>
          <w:left w:w="107" w:type="dxa"/>
          <w:right w:w="55" w:type="dxa"/>
        </w:tblCellMar>
        <w:tblLook w:val="04A0" w:firstRow="1" w:lastRow="0" w:firstColumn="1" w:lastColumn="0" w:noHBand="0" w:noVBand="1"/>
      </w:tblPr>
      <w:tblGrid>
        <w:gridCol w:w="432"/>
        <w:gridCol w:w="4701"/>
        <w:gridCol w:w="1563"/>
        <w:gridCol w:w="1404"/>
        <w:gridCol w:w="1527"/>
      </w:tblGrid>
      <w:tr w:rsidR="00DE7463" w:rsidRPr="00944557" w14:paraId="76A1B0AE" w14:textId="77777777" w:rsidTr="00842C1F">
        <w:trPr>
          <w:trHeight w:val="774"/>
        </w:trPr>
        <w:tc>
          <w:tcPr>
            <w:tcW w:w="224" w:type="pct"/>
            <w:tcBorders>
              <w:top w:val="single" w:sz="4" w:space="0" w:color="000000"/>
              <w:left w:val="single" w:sz="4" w:space="0" w:color="000000"/>
              <w:bottom w:val="single" w:sz="4" w:space="0" w:color="000000"/>
              <w:right w:val="single" w:sz="4" w:space="0" w:color="000000"/>
            </w:tcBorders>
            <w:vAlign w:val="center"/>
          </w:tcPr>
          <w:p w14:paraId="1ACE57A6" w14:textId="77777777" w:rsidR="00DE7463" w:rsidRPr="00944557" w:rsidRDefault="00DE7463" w:rsidP="00842C1F">
            <w:pPr>
              <w:spacing w:line="259" w:lineRule="auto"/>
              <w:ind w:left="29"/>
              <w:rPr>
                <w:rFonts w:ascii="Times New Roman" w:hAnsi="Times New Roman" w:cs="Times New Roman"/>
                <w:sz w:val="20"/>
                <w:szCs w:val="20"/>
              </w:rPr>
            </w:pPr>
            <w:r w:rsidRPr="00944557">
              <w:rPr>
                <w:rFonts w:ascii="Times New Roman" w:hAnsi="Times New Roman" w:cs="Times New Roman"/>
                <w:sz w:val="20"/>
                <w:szCs w:val="20"/>
              </w:rPr>
              <w:t>№</w:t>
            </w:r>
            <w:r w:rsidRPr="00944557">
              <w:rPr>
                <w:rFonts w:ascii="Times New Roman" w:eastAsia="Arial" w:hAnsi="Times New Roman" w:cs="Times New Roman"/>
                <w:sz w:val="20"/>
                <w:szCs w:val="20"/>
              </w:rPr>
              <w:t xml:space="preserve"> </w:t>
            </w:r>
          </w:p>
          <w:p w14:paraId="79052E8D" w14:textId="77777777" w:rsidR="00DE7463" w:rsidRPr="00944557" w:rsidRDefault="00DE7463" w:rsidP="00842C1F">
            <w:pPr>
              <w:spacing w:line="259" w:lineRule="auto"/>
              <w:rPr>
                <w:rFonts w:ascii="Times New Roman" w:hAnsi="Times New Roman" w:cs="Times New Roman"/>
                <w:sz w:val="20"/>
                <w:szCs w:val="20"/>
              </w:rPr>
            </w:pPr>
            <w:r w:rsidRPr="00944557">
              <w:rPr>
                <w:rFonts w:ascii="Times New Roman" w:hAnsi="Times New Roman" w:cs="Times New Roman"/>
                <w:sz w:val="20"/>
                <w:szCs w:val="20"/>
              </w:rPr>
              <w:t>п</w:t>
            </w:r>
            <w:r w:rsidRPr="00944557">
              <w:rPr>
                <w:rFonts w:ascii="Times New Roman" w:eastAsia="Arial" w:hAnsi="Times New Roman" w:cs="Times New Roman"/>
                <w:sz w:val="20"/>
                <w:szCs w:val="20"/>
              </w:rPr>
              <w:t>/</w:t>
            </w:r>
            <w:r w:rsidRPr="00944557">
              <w:rPr>
                <w:rFonts w:ascii="Times New Roman" w:hAnsi="Times New Roman" w:cs="Times New Roman"/>
                <w:sz w:val="20"/>
                <w:szCs w:val="20"/>
              </w:rPr>
              <w:t>п</w:t>
            </w:r>
            <w:r w:rsidRPr="00944557">
              <w:rPr>
                <w:rFonts w:ascii="Times New Roman" w:eastAsia="Arial" w:hAnsi="Times New Roman" w:cs="Times New Roman"/>
                <w:sz w:val="20"/>
                <w:szCs w:val="20"/>
              </w:rPr>
              <w:t xml:space="preserve"> </w:t>
            </w:r>
          </w:p>
        </w:tc>
        <w:tc>
          <w:tcPr>
            <w:tcW w:w="2442" w:type="pct"/>
            <w:tcBorders>
              <w:top w:val="single" w:sz="4" w:space="0" w:color="000000"/>
              <w:left w:val="single" w:sz="4" w:space="0" w:color="000000"/>
              <w:bottom w:val="single" w:sz="4" w:space="0" w:color="000000"/>
              <w:right w:val="single" w:sz="4" w:space="0" w:color="000000"/>
            </w:tcBorders>
            <w:vAlign w:val="center"/>
          </w:tcPr>
          <w:p w14:paraId="56D7E0B7" w14:textId="77777777" w:rsidR="00DE7463" w:rsidRPr="00944557" w:rsidRDefault="00DE7463" w:rsidP="00842C1F">
            <w:pPr>
              <w:spacing w:line="259" w:lineRule="auto"/>
              <w:ind w:right="54"/>
              <w:jc w:val="center"/>
              <w:rPr>
                <w:rFonts w:ascii="Times New Roman" w:hAnsi="Times New Roman" w:cs="Times New Roman"/>
                <w:sz w:val="20"/>
                <w:szCs w:val="20"/>
              </w:rPr>
            </w:pPr>
            <w:r w:rsidRPr="00944557">
              <w:rPr>
                <w:rFonts w:ascii="Times New Roman" w:hAnsi="Times New Roman" w:cs="Times New Roman"/>
                <w:sz w:val="20"/>
                <w:szCs w:val="20"/>
              </w:rPr>
              <w:t>Наименование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показателя</w:t>
            </w:r>
            <w:r w:rsidRPr="00944557">
              <w:rPr>
                <w:rFonts w:ascii="Times New Roman" w:eastAsia="Arial" w:hAnsi="Times New Roman" w:cs="Times New Roman"/>
                <w:sz w:val="20"/>
                <w:szCs w:val="20"/>
              </w:rPr>
              <w:t xml:space="preserve"> </w:t>
            </w:r>
          </w:p>
        </w:tc>
        <w:tc>
          <w:tcPr>
            <w:tcW w:w="812" w:type="pct"/>
            <w:tcBorders>
              <w:top w:val="single" w:sz="4" w:space="0" w:color="000000"/>
              <w:left w:val="single" w:sz="4" w:space="0" w:color="000000"/>
              <w:bottom w:val="single" w:sz="4" w:space="0" w:color="000000"/>
              <w:right w:val="single" w:sz="4" w:space="0" w:color="000000"/>
            </w:tcBorders>
            <w:vAlign w:val="center"/>
          </w:tcPr>
          <w:p w14:paraId="32D4B24F" w14:textId="77777777" w:rsidR="00DE7463" w:rsidRPr="00944557" w:rsidRDefault="00DE7463" w:rsidP="00842C1F">
            <w:pPr>
              <w:spacing w:line="259" w:lineRule="auto"/>
              <w:ind w:right="51"/>
              <w:jc w:val="center"/>
              <w:rPr>
                <w:rFonts w:ascii="Times New Roman" w:hAnsi="Times New Roman" w:cs="Times New Roman"/>
                <w:sz w:val="20"/>
                <w:szCs w:val="20"/>
              </w:rPr>
            </w:pPr>
            <w:r w:rsidRPr="00944557">
              <w:rPr>
                <w:rFonts w:ascii="Times New Roman" w:hAnsi="Times New Roman" w:cs="Times New Roman"/>
                <w:sz w:val="20"/>
                <w:szCs w:val="20"/>
              </w:rPr>
              <w:t>Нормы</w:t>
            </w:r>
            <w:r w:rsidRPr="00944557">
              <w:rPr>
                <w:rFonts w:ascii="Times New Roman" w:eastAsia="Arial" w:hAnsi="Times New Roman" w:cs="Times New Roman"/>
                <w:sz w:val="20"/>
                <w:szCs w:val="20"/>
              </w:rPr>
              <w:t xml:space="preserve"> TP </w:t>
            </w:r>
          </w:p>
        </w:tc>
        <w:tc>
          <w:tcPr>
            <w:tcW w:w="729" w:type="pct"/>
            <w:tcBorders>
              <w:top w:val="single" w:sz="4" w:space="0" w:color="000000"/>
              <w:left w:val="single" w:sz="4" w:space="0" w:color="000000"/>
              <w:bottom w:val="single" w:sz="4" w:space="0" w:color="000000"/>
              <w:right w:val="single" w:sz="4" w:space="0" w:color="000000"/>
            </w:tcBorders>
          </w:tcPr>
          <w:p w14:paraId="24C954C5" w14:textId="77777777" w:rsidR="00DE7463" w:rsidRPr="00944557" w:rsidRDefault="00DE7463" w:rsidP="00842C1F">
            <w:pPr>
              <w:spacing w:line="259" w:lineRule="auto"/>
              <w:ind w:right="54"/>
              <w:jc w:val="center"/>
              <w:rPr>
                <w:rFonts w:ascii="Times New Roman" w:hAnsi="Times New Roman" w:cs="Times New Roman"/>
                <w:sz w:val="20"/>
                <w:szCs w:val="20"/>
              </w:rPr>
            </w:pPr>
            <w:r w:rsidRPr="00944557">
              <w:rPr>
                <w:rFonts w:ascii="Times New Roman" w:hAnsi="Times New Roman" w:cs="Times New Roman"/>
                <w:sz w:val="20"/>
                <w:szCs w:val="20"/>
              </w:rPr>
              <w:t>Нормы</w:t>
            </w:r>
            <w:r w:rsidRPr="00944557">
              <w:rPr>
                <w:rFonts w:ascii="Times New Roman" w:eastAsia="Arial" w:hAnsi="Times New Roman" w:cs="Times New Roman"/>
                <w:sz w:val="20"/>
                <w:szCs w:val="20"/>
              </w:rPr>
              <w:t xml:space="preserve"> </w:t>
            </w:r>
          </w:p>
          <w:p w14:paraId="5AC5DBC3" w14:textId="77777777" w:rsidR="00DE7463" w:rsidRPr="00944557" w:rsidRDefault="00DE7463" w:rsidP="00842C1F">
            <w:pPr>
              <w:spacing w:line="259" w:lineRule="auto"/>
              <w:jc w:val="center"/>
              <w:rPr>
                <w:rFonts w:ascii="Times New Roman" w:hAnsi="Times New Roman" w:cs="Times New Roman"/>
                <w:sz w:val="20"/>
                <w:szCs w:val="20"/>
              </w:rPr>
            </w:pPr>
            <w:r w:rsidRPr="00944557">
              <w:rPr>
                <w:rFonts w:ascii="Times New Roman" w:hAnsi="Times New Roman" w:cs="Times New Roman"/>
                <w:sz w:val="20"/>
                <w:szCs w:val="20"/>
              </w:rPr>
              <w:t>ГОСТ</w:t>
            </w:r>
            <w:r w:rsidRPr="00944557">
              <w:rPr>
                <w:rFonts w:ascii="Times New Roman" w:eastAsia="Arial" w:hAnsi="Times New Roman" w:cs="Times New Roman"/>
                <w:sz w:val="20"/>
                <w:szCs w:val="20"/>
              </w:rPr>
              <w:t xml:space="preserve"> 1058599 </w:t>
            </w:r>
          </w:p>
        </w:tc>
        <w:tc>
          <w:tcPr>
            <w:tcW w:w="793" w:type="pct"/>
            <w:tcBorders>
              <w:top w:val="single" w:sz="4" w:space="0" w:color="000000"/>
              <w:left w:val="single" w:sz="4" w:space="0" w:color="000000"/>
              <w:bottom w:val="single" w:sz="4" w:space="0" w:color="000000"/>
              <w:right w:val="single" w:sz="4" w:space="0" w:color="000000"/>
            </w:tcBorders>
            <w:vAlign w:val="center"/>
          </w:tcPr>
          <w:p w14:paraId="738CABA4" w14:textId="77777777" w:rsidR="00DE7463" w:rsidRPr="00944557" w:rsidRDefault="00DE7463" w:rsidP="00842C1F">
            <w:pPr>
              <w:spacing w:line="259" w:lineRule="auto"/>
              <w:jc w:val="center"/>
              <w:rPr>
                <w:rFonts w:ascii="Times New Roman" w:hAnsi="Times New Roman" w:cs="Times New Roman"/>
                <w:sz w:val="20"/>
                <w:szCs w:val="20"/>
              </w:rPr>
            </w:pPr>
            <w:r w:rsidRPr="00944557">
              <w:rPr>
                <w:rFonts w:ascii="Times New Roman" w:hAnsi="Times New Roman" w:cs="Times New Roman"/>
                <w:sz w:val="20"/>
                <w:szCs w:val="20"/>
              </w:rPr>
              <w:t>Фактическое значение</w:t>
            </w:r>
            <w:r w:rsidRPr="00944557">
              <w:rPr>
                <w:rFonts w:ascii="Times New Roman" w:eastAsia="Arial" w:hAnsi="Times New Roman" w:cs="Times New Roman"/>
                <w:sz w:val="20"/>
                <w:szCs w:val="20"/>
              </w:rPr>
              <w:t xml:space="preserve"> </w:t>
            </w:r>
          </w:p>
        </w:tc>
      </w:tr>
      <w:tr w:rsidR="00DE7463" w:rsidRPr="00944557" w14:paraId="3D8A13BA" w14:textId="77777777" w:rsidTr="00842C1F">
        <w:trPr>
          <w:trHeight w:val="469"/>
        </w:trPr>
        <w:tc>
          <w:tcPr>
            <w:tcW w:w="224" w:type="pct"/>
            <w:tcBorders>
              <w:top w:val="single" w:sz="4" w:space="0" w:color="000000"/>
              <w:left w:val="single" w:sz="4" w:space="0" w:color="000000"/>
              <w:bottom w:val="single" w:sz="4" w:space="0" w:color="000000"/>
              <w:right w:val="single" w:sz="4" w:space="0" w:color="000000"/>
            </w:tcBorders>
            <w:vAlign w:val="center"/>
          </w:tcPr>
          <w:p w14:paraId="3403F806" w14:textId="77777777" w:rsidR="00DE7463" w:rsidRPr="00944557" w:rsidRDefault="00DE7463" w:rsidP="00842C1F">
            <w:pPr>
              <w:spacing w:line="259" w:lineRule="auto"/>
              <w:ind w:right="56"/>
              <w:jc w:val="center"/>
              <w:rPr>
                <w:rFonts w:ascii="Times New Roman" w:hAnsi="Times New Roman" w:cs="Times New Roman"/>
                <w:sz w:val="20"/>
                <w:szCs w:val="20"/>
              </w:rPr>
            </w:pPr>
            <w:r w:rsidRPr="00944557">
              <w:rPr>
                <w:rFonts w:ascii="Times New Roman" w:eastAsia="Arial" w:hAnsi="Times New Roman" w:cs="Times New Roman"/>
                <w:sz w:val="20"/>
                <w:szCs w:val="20"/>
              </w:rPr>
              <w:t>1</w:t>
            </w:r>
          </w:p>
        </w:tc>
        <w:tc>
          <w:tcPr>
            <w:tcW w:w="2442" w:type="pct"/>
            <w:tcBorders>
              <w:top w:val="single" w:sz="4" w:space="0" w:color="000000"/>
              <w:left w:val="single" w:sz="4" w:space="0" w:color="000000"/>
              <w:bottom w:val="single" w:sz="4" w:space="0" w:color="000000"/>
              <w:right w:val="single" w:sz="4" w:space="0" w:color="000000"/>
            </w:tcBorders>
            <w:vAlign w:val="center"/>
          </w:tcPr>
          <w:p w14:paraId="174EDEEA" w14:textId="77777777" w:rsidR="00DE7463" w:rsidRPr="00944557" w:rsidRDefault="00DE7463" w:rsidP="00842C1F">
            <w:pPr>
              <w:spacing w:line="259" w:lineRule="auto"/>
              <w:jc w:val="center"/>
              <w:rPr>
                <w:rFonts w:ascii="Times New Roman" w:hAnsi="Times New Roman" w:cs="Times New Roman"/>
                <w:sz w:val="20"/>
                <w:szCs w:val="20"/>
              </w:rPr>
            </w:pPr>
            <w:r w:rsidRPr="00944557">
              <w:rPr>
                <w:rFonts w:ascii="Times New Roman" w:hAnsi="Times New Roman" w:cs="Times New Roman"/>
                <w:sz w:val="20"/>
                <w:szCs w:val="20"/>
              </w:rPr>
              <w:t>Вязкость</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при</w:t>
            </w:r>
            <w:r w:rsidRPr="00944557">
              <w:rPr>
                <w:rFonts w:ascii="Times New Roman" w:eastAsia="Arial" w:hAnsi="Times New Roman" w:cs="Times New Roman"/>
                <w:sz w:val="20"/>
                <w:szCs w:val="20"/>
              </w:rPr>
              <w:t xml:space="preserve"> 100°</w:t>
            </w:r>
            <w:r w:rsidRPr="00944557">
              <w:rPr>
                <w:rFonts w:ascii="Times New Roman" w:hAnsi="Times New Roman" w:cs="Times New Roman"/>
                <w:sz w:val="20"/>
                <w:szCs w:val="20"/>
              </w:rPr>
              <w:t>С</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условная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градусы</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ВУ</w:t>
            </w:r>
          </w:p>
        </w:tc>
        <w:tc>
          <w:tcPr>
            <w:tcW w:w="812" w:type="pct"/>
            <w:tcBorders>
              <w:top w:val="single" w:sz="4" w:space="0" w:color="000000"/>
              <w:left w:val="single" w:sz="4" w:space="0" w:color="000000"/>
              <w:bottom w:val="single" w:sz="4" w:space="0" w:color="000000"/>
              <w:right w:val="single" w:sz="4" w:space="0" w:color="000000"/>
            </w:tcBorders>
            <w:vAlign w:val="center"/>
          </w:tcPr>
          <w:p w14:paraId="47CA7D97" w14:textId="77777777" w:rsidR="00DE7463" w:rsidRPr="00944557" w:rsidRDefault="00DE7463" w:rsidP="00842C1F">
            <w:pPr>
              <w:spacing w:line="259" w:lineRule="auto"/>
              <w:ind w:right="54"/>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3E40E7BE" w14:textId="77777777" w:rsidR="00DE7463" w:rsidRPr="00944557" w:rsidRDefault="00DE7463" w:rsidP="00842C1F">
            <w:pPr>
              <w:spacing w:line="259" w:lineRule="auto"/>
              <w:ind w:left="84" w:right="84"/>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более</w:t>
            </w:r>
            <w:r w:rsidRPr="00944557">
              <w:rPr>
                <w:rFonts w:ascii="Times New Roman" w:eastAsia="Arial" w:hAnsi="Times New Roman" w:cs="Times New Roman"/>
                <w:sz w:val="20"/>
                <w:szCs w:val="20"/>
              </w:rPr>
              <w:t xml:space="preserve"> 6,8</w:t>
            </w:r>
          </w:p>
        </w:tc>
        <w:tc>
          <w:tcPr>
            <w:tcW w:w="793" w:type="pct"/>
            <w:tcBorders>
              <w:top w:val="single" w:sz="4" w:space="0" w:color="000000"/>
              <w:left w:val="single" w:sz="4" w:space="0" w:color="000000"/>
              <w:bottom w:val="single" w:sz="4" w:space="0" w:color="000000"/>
              <w:right w:val="single" w:sz="4" w:space="0" w:color="000000"/>
            </w:tcBorders>
            <w:vAlign w:val="center"/>
          </w:tcPr>
          <w:p w14:paraId="5B072E5A" w14:textId="77777777" w:rsidR="00DE7463" w:rsidRPr="00944557" w:rsidRDefault="00DE7463" w:rsidP="00842C1F">
            <w:pPr>
              <w:spacing w:line="259" w:lineRule="auto"/>
              <w:ind w:right="54"/>
              <w:jc w:val="center"/>
              <w:rPr>
                <w:rFonts w:ascii="Times New Roman" w:hAnsi="Times New Roman" w:cs="Times New Roman"/>
                <w:sz w:val="20"/>
                <w:szCs w:val="20"/>
              </w:rPr>
            </w:pPr>
            <w:r w:rsidRPr="00944557">
              <w:rPr>
                <w:rFonts w:ascii="Times New Roman" w:eastAsia="Arial" w:hAnsi="Times New Roman" w:cs="Times New Roman"/>
                <w:sz w:val="20"/>
                <w:szCs w:val="20"/>
              </w:rPr>
              <w:t>6,7</w:t>
            </w:r>
          </w:p>
        </w:tc>
      </w:tr>
      <w:tr w:rsidR="00DE7463" w:rsidRPr="00944557" w14:paraId="21055A8C" w14:textId="77777777" w:rsidTr="00842C1F">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7523A906" w14:textId="77777777" w:rsidR="00DE7463" w:rsidRPr="00944557" w:rsidRDefault="00DE7463" w:rsidP="00842C1F">
            <w:pPr>
              <w:spacing w:line="259" w:lineRule="auto"/>
              <w:ind w:right="56"/>
              <w:jc w:val="center"/>
              <w:rPr>
                <w:rFonts w:ascii="Times New Roman" w:hAnsi="Times New Roman" w:cs="Times New Roman"/>
                <w:sz w:val="20"/>
                <w:szCs w:val="20"/>
              </w:rPr>
            </w:pPr>
            <w:r w:rsidRPr="00944557">
              <w:rPr>
                <w:rFonts w:ascii="Times New Roman" w:eastAsia="Arial" w:hAnsi="Times New Roman" w:cs="Times New Roman"/>
                <w:sz w:val="20"/>
                <w:szCs w:val="20"/>
              </w:rPr>
              <w:t>2</w:t>
            </w:r>
          </w:p>
        </w:tc>
        <w:tc>
          <w:tcPr>
            <w:tcW w:w="2442" w:type="pct"/>
            <w:tcBorders>
              <w:top w:val="single" w:sz="4" w:space="0" w:color="000000"/>
              <w:left w:val="single" w:sz="4" w:space="0" w:color="000000"/>
              <w:bottom w:val="single" w:sz="4" w:space="0" w:color="000000"/>
              <w:right w:val="single" w:sz="4" w:space="0" w:color="000000"/>
            </w:tcBorders>
            <w:vAlign w:val="center"/>
          </w:tcPr>
          <w:p w14:paraId="74183EF1" w14:textId="77777777" w:rsidR="00DE7463" w:rsidRPr="00944557" w:rsidRDefault="00DE7463" w:rsidP="00842C1F">
            <w:pPr>
              <w:spacing w:line="259" w:lineRule="auto"/>
              <w:jc w:val="center"/>
              <w:rPr>
                <w:rFonts w:ascii="Times New Roman" w:hAnsi="Times New Roman" w:cs="Times New Roman"/>
                <w:sz w:val="20"/>
                <w:szCs w:val="20"/>
              </w:rPr>
            </w:pPr>
            <w:r w:rsidRPr="00944557">
              <w:rPr>
                <w:rFonts w:ascii="Times New Roman" w:hAnsi="Times New Roman" w:cs="Times New Roman"/>
                <w:sz w:val="20"/>
                <w:szCs w:val="20"/>
              </w:rPr>
              <w:t>Зольность</w:t>
            </w:r>
            <w:r w:rsidRPr="00944557">
              <w:rPr>
                <w:rFonts w:ascii="Times New Roman" w:eastAsia="Arial" w:hAnsi="Times New Roman" w:cs="Times New Roman"/>
                <w:sz w:val="20"/>
                <w:szCs w:val="20"/>
              </w:rPr>
              <w:t>, %</w:t>
            </w:r>
          </w:p>
        </w:tc>
        <w:tc>
          <w:tcPr>
            <w:tcW w:w="812" w:type="pct"/>
            <w:tcBorders>
              <w:top w:val="single" w:sz="4" w:space="0" w:color="000000"/>
              <w:left w:val="single" w:sz="4" w:space="0" w:color="000000"/>
              <w:bottom w:val="single" w:sz="4" w:space="0" w:color="000000"/>
              <w:right w:val="single" w:sz="4" w:space="0" w:color="000000"/>
            </w:tcBorders>
            <w:vAlign w:val="center"/>
          </w:tcPr>
          <w:p w14:paraId="613395D1" w14:textId="77777777" w:rsidR="00DE7463" w:rsidRPr="00944557" w:rsidRDefault="00DE7463" w:rsidP="00842C1F">
            <w:pPr>
              <w:spacing w:line="259" w:lineRule="auto"/>
              <w:ind w:right="54"/>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13074CEB" w14:textId="77777777" w:rsidR="00DE7463" w:rsidRPr="00944557" w:rsidRDefault="00DE7463" w:rsidP="00842C1F">
            <w:pPr>
              <w:spacing w:line="259" w:lineRule="auto"/>
              <w:ind w:left="28" w:right="28"/>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более</w:t>
            </w:r>
            <w:r w:rsidRPr="00944557">
              <w:rPr>
                <w:rFonts w:ascii="Times New Roman" w:eastAsia="Arial" w:hAnsi="Times New Roman" w:cs="Times New Roman"/>
                <w:sz w:val="20"/>
                <w:szCs w:val="20"/>
              </w:rPr>
              <w:t xml:space="preserve"> 0,14</w:t>
            </w:r>
          </w:p>
        </w:tc>
        <w:tc>
          <w:tcPr>
            <w:tcW w:w="793" w:type="pct"/>
            <w:tcBorders>
              <w:top w:val="single" w:sz="4" w:space="0" w:color="000000"/>
              <w:left w:val="single" w:sz="4" w:space="0" w:color="000000"/>
              <w:bottom w:val="single" w:sz="4" w:space="0" w:color="000000"/>
              <w:right w:val="single" w:sz="4" w:space="0" w:color="000000"/>
            </w:tcBorders>
            <w:vAlign w:val="center"/>
          </w:tcPr>
          <w:p w14:paraId="1A1E8C9E" w14:textId="77777777" w:rsidR="00DE7463" w:rsidRPr="00944557" w:rsidRDefault="00DE7463" w:rsidP="00842C1F">
            <w:pPr>
              <w:spacing w:line="259" w:lineRule="auto"/>
              <w:ind w:right="52"/>
              <w:jc w:val="center"/>
              <w:rPr>
                <w:rFonts w:ascii="Times New Roman" w:hAnsi="Times New Roman" w:cs="Times New Roman"/>
                <w:sz w:val="20"/>
                <w:szCs w:val="20"/>
              </w:rPr>
            </w:pPr>
            <w:r w:rsidRPr="00944557">
              <w:rPr>
                <w:rFonts w:ascii="Times New Roman" w:eastAsia="Arial" w:hAnsi="Times New Roman" w:cs="Times New Roman"/>
                <w:sz w:val="20"/>
                <w:szCs w:val="20"/>
              </w:rPr>
              <w:t>0,059</w:t>
            </w:r>
          </w:p>
        </w:tc>
      </w:tr>
      <w:tr w:rsidR="00DE7463" w:rsidRPr="00944557" w14:paraId="2CFD0393" w14:textId="77777777" w:rsidTr="00842C1F">
        <w:tblPrEx>
          <w:tblCellMar>
            <w:left w:w="36" w:type="dxa"/>
            <w:right w:w="80" w:type="dxa"/>
          </w:tblCellMar>
        </w:tblPrEx>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656F7BD5"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3</w:t>
            </w:r>
          </w:p>
        </w:tc>
        <w:tc>
          <w:tcPr>
            <w:tcW w:w="2442" w:type="pct"/>
            <w:tcBorders>
              <w:top w:val="single" w:sz="4" w:space="0" w:color="000000"/>
              <w:left w:val="single" w:sz="4" w:space="0" w:color="000000"/>
              <w:bottom w:val="single" w:sz="4" w:space="0" w:color="000000"/>
              <w:right w:val="single" w:sz="4" w:space="0" w:color="000000"/>
            </w:tcBorders>
            <w:vAlign w:val="center"/>
          </w:tcPr>
          <w:p w14:paraId="00EE8575"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Массовая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доля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механических</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примесей</w:t>
            </w:r>
            <w:r w:rsidRPr="00944557">
              <w:rPr>
                <w:rFonts w:ascii="Times New Roman" w:eastAsia="Arial" w:hAnsi="Times New Roman" w:cs="Times New Roman"/>
                <w:sz w:val="20"/>
                <w:szCs w:val="20"/>
              </w:rPr>
              <w:t>, %</w:t>
            </w:r>
          </w:p>
        </w:tc>
        <w:tc>
          <w:tcPr>
            <w:tcW w:w="812" w:type="pct"/>
            <w:tcBorders>
              <w:top w:val="single" w:sz="4" w:space="0" w:color="000000"/>
              <w:left w:val="single" w:sz="4" w:space="0" w:color="000000"/>
              <w:bottom w:val="single" w:sz="4" w:space="0" w:color="000000"/>
              <w:right w:val="single" w:sz="4" w:space="0" w:color="000000"/>
            </w:tcBorders>
            <w:vAlign w:val="center"/>
          </w:tcPr>
          <w:p w14:paraId="59827C45"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7DE647B1" w14:textId="77777777" w:rsidR="00DE7463" w:rsidRPr="00944557" w:rsidRDefault="00DE7463" w:rsidP="00842C1F">
            <w:pPr>
              <w:spacing w:line="259" w:lineRule="auto"/>
              <w:ind w:left="155" w:right="59"/>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более</w:t>
            </w:r>
            <w:r w:rsidRPr="00944557">
              <w:rPr>
                <w:rFonts w:ascii="Times New Roman" w:eastAsia="Arial" w:hAnsi="Times New Roman" w:cs="Times New Roman"/>
                <w:sz w:val="20"/>
                <w:szCs w:val="20"/>
              </w:rPr>
              <w:t xml:space="preserve"> 1,0</w:t>
            </w:r>
          </w:p>
        </w:tc>
        <w:tc>
          <w:tcPr>
            <w:tcW w:w="793" w:type="pct"/>
            <w:tcBorders>
              <w:top w:val="single" w:sz="4" w:space="0" w:color="000000"/>
              <w:left w:val="single" w:sz="4" w:space="0" w:color="000000"/>
              <w:bottom w:val="single" w:sz="4" w:space="0" w:color="000000"/>
              <w:right w:val="single" w:sz="4" w:space="0" w:color="000000"/>
            </w:tcBorders>
            <w:vAlign w:val="center"/>
          </w:tcPr>
          <w:p w14:paraId="06595ACC" w14:textId="77777777" w:rsidR="00DE7463" w:rsidRPr="00944557" w:rsidRDefault="00DE7463" w:rsidP="00842C1F">
            <w:pPr>
              <w:spacing w:line="259" w:lineRule="auto"/>
              <w:ind w:left="43"/>
              <w:jc w:val="center"/>
              <w:rPr>
                <w:rFonts w:ascii="Times New Roman" w:hAnsi="Times New Roman" w:cs="Times New Roman"/>
                <w:sz w:val="20"/>
                <w:szCs w:val="20"/>
              </w:rPr>
            </w:pPr>
            <w:r w:rsidRPr="00944557">
              <w:rPr>
                <w:rFonts w:ascii="Times New Roman" w:hAnsi="Times New Roman" w:cs="Times New Roman"/>
                <w:sz w:val="20"/>
                <w:szCs w:val="20"/>
              </w:rPr>
              <w:t>Гарант</w:t>
            </w:r>
            <w:r w:rsidRPr="00944557">
              <w:rPr>
                <w:rFonts w:ascii="Times New Roman" w:eastAsia="Arial" w:hAnsi="Times New Roman" w:cs="Times New Roman"/>
                <w:sz w:val="20"/>
                <w:szCs w:val="20"/>
              </w:rPr>
              <w:t>.</w:t>
            </w:r>
          </w:p>
        </w:tc>
      </w:tr>
      <w:tr w:rsidR="00DE7463" w:rsidRPr="00944557" w14:paraId="05F2ED46" w14:textId="77777777" w:rsidTr="00842C1F">
        <w:tblPrEx>
          <w:tblCellMar>
            <w:left w:w="36" w:type="dxa"/>
            <w:right w:w="80" w:type="dxa"/>
          </w:tblCellMar>
        </w:tblPrEx>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017EF27A"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4</w:t>
            </w:r>
          </w:p>
        </w:tc>
        <w:tc>
          <w:tcPr>
            <w:tcW w:w="2442" w:type="pct"/>
            <w:tcBorders>
              <w:top w:val="single" w:sz="4" w:space="0" w:color="000000"/>
              <w:left w:val="single" w:sz="4" w:space="0" w:color="000000"/>
              <w:bottom w:val="single" w:sz="4" w:space="0" w:color="000000"/>
              <w:right w:val="single" w:sz="4" w:space="0" w:color="000000"/>
            </w:tcBorders>
            <w:vAlign w:val="center"/>
          </w:tcPr>
          <w:p w14:paraId="7E28DE26"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Массовая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доля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воды</w:t>
            </w:r>
            <w:r w:rsidRPr="00944557">
              <w:rPr>
                <w:rFonts w:ascii="Times New Roman" w:eastAsia="Arial" w:hAnsi="Times New Roman" w:cs="Times New Roman"/>
                <w:sz w:val="20"/>
                <w:szCs w:val="20"/>
              </w:rPr>
              <w:t>, %</w:t>
            </w:r>
          </w:p>
        </w:tc>
        <w:tc>
          <w:tcPr>
            <w:tcW w:w="812" w:type="pct"/>
            <w:tcBorders>
              <w:top w:val="single" w:sz="4" w:space="0" w:color="000000"/>
              <w:left w:val="single" w:sz="4" w:space="0" w:color="000000"/>
              <w:bottom w:val="single" w:sz="4" w:space="0" w:color="000000"/>
              <w:right w:val="single" w:sz="4" w:space="0" w:color="000000"/>
            </w:tcBorders>
            <w:vAlign w:val="center"/>
          </w:tcPr>
          <w:p w14:paraId="00DF61FA"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14BE70BD" w14:textId="77777777" w:rsidR="00DE7463" w:rsidRPr="00944557" w:rsidRDefault="00DE7463" w:rsidP="00842C1F">
            <w:pPr>
              <w:spacing w:line="259" w:lineRule="auto"/>
              <w:ind w:left="155" w:right="59"/>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более</w:t>
            </w:r>
            <w:r w:rsidRPr="00944557">
              <w:rPr>
                <w:rFonts w:ascii="Times New Roman" w:eastAsia="Arial" w:hAnsi="Times New Roman" w:cs="Times New Roman"/>
                <w:sz w:val="20"/>
                <w:szCs w:val="20"/>
              </w:rPr>
              <w:t xml:space="preserve"> 1,0</w:t>
            </w:r>
          </w:p>
        </w:tc>
        <w:tc>
          <w:tcPr>
            <w:tcW w:w="793" w:type="pct"/>
            <w:tcBorders>
              <w:top w:val="single" w:sz="4" w:space="0" w:color="000000"/>
              <w:left w:val="single" w:sz="4" w:space="0" w:color="000000"/>
              <w:bottom w:val="single" w:sz="4" w:space="0" w:color="000000"/>
              <w:right w:val="single" w:sz="4" w:space="0" w:color="000000"/>
            </w:tcBorders>
            <w:vAlign w:val="center"/>
          </w:tcPr>
          <w:p w14:paraId="68F7CFFC" w14:textId="77777777" w:rsidR="00DE7463" w:rsidRPr="00944557" w:rsidRDefault="00DE7463" w:rsidP="00842C1F">
            <w:pPr>
              <w:spacing w:line="259" w:lineRule="auto"/>
              <w:ind w:left="43"/>
              <w:jc w:val="center"/>
              <w:rPr>
                <w:rFonts w:ascii="Times New Roman" w:hAnsi="Times New Roman" w:cs="Times New Roman"/>
                <w:sz w:val="20"/>
                <w:szCs w:val="20"/>
              </w:rPr>
            </w:pPr>
            <w:r w:rsidRPr="00944557">
              <w:rPr>
                <w:rFonts w:ascii="Times New Roman" w:eastAsia="Arial" w:hAnsi="Times New Roman" w:cs="Times New Roman"/>
                <w:sz w:val="20"/>
                <w:szCs w:val="20"/>
              </w:rPr>
              <w:t>0,12</w:t>
            </w:r>
          </w:p>
        </w:tc>
      </w:tr>
      <w:tr w:rsidR="00DE7463" w:rsidRPr="00944557" w14:paraId="2D3E2EDB" w14:textId="77777777" w:rsidTr="00842C1F">
        <w:tblPrEx>
          <w:tblCellMar>
            <w:left w:w="36" w:type="dxa"/>
            <w:right w:w="80" w:type="dxa"/>
          </w:tblCellMar>
        </w:tblPrEx>
        <w:trPr>
          <w:trHeight w:val="469"/>
        </w:trPr>
        <w:tc>
          <w:tcPr>
            <w:tcW w:w="224" w:type="pct"/>
            <w:tcBorders>
              <w:top w:val="single" w:sz="4" w:space="0" w:color="000000"/>
              <w:left w:val="single" w:sz="4" w:space="0" w:color="000000"/>
              <w:bottom w:val="single" w:sz="4" w:space="0" w:color="000000"/>
              <w:right w:val="single" w:sz="4" w:space="0" w:color="000000"/>
            </w:tcBorders>
            <w:vAlign w:val="center"/>
          </w:tcPr>
          <w:p w14:paraId="538555D1"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5</w:t>
            </w:r>
          </w:p>
        </w:tc>
        <w:tc>
          <w:tcPr>
            <w:tcW w:w="2442" w:type="pct"/>
            <w:tcBorders>
              <w:top w:val="single" w:sz="4" w:space="0" w:color="000000"/>
              <w:left w:val="single" w:sz="4" w:space="0" w:color="000000"/>
              <w:bottom w:val="single" w:sz="4" w:space="0" w:color="000000"/>
              <w:right w:val="single" w:sz="4" w:space="0" w:color="000000"/>
            </w:tcBorders>
            <w:vAlign w:val="center"/>
          </w:tcPr>
          <w:p w14:paraId="3D3A2664"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Содержание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водорастворимых</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кислот</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и</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щелочей</w:t>
            </w:r>
          </w:p>
        </w:tc>
        <w:tc>
          <w:tcPr>
            <w:tcW w:w="812" w:type="pct"/>
            <w:tcBorders>
              <w:top w:val="single" w:sz="4" w:space="0" w:color="000000"/>
              <w:left w:val="single" w:sz="4" w:space="0" w:color="000000"/>
              <w:bottom w:val="single" w:sz="4" w:space="0" w:color="000000"/>
              <w:right w:val="single" w:sz="4" w:space="0" w:color="000000"/>
            </w:tcBorders>
            <w:vAlign w:val="center"/>
          </w:tcPr>
          <w:p w14:paraId="7ADFA0A4"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7022BD5E"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Отсутствие</w:t>
            </w:r>
          </w:p>
        </w:tc>
        <w:tc>
          <w:tcPr>
            <w:tcW w:w="793" w:type="pct"/>
            <w:tcBorders>
              <w:top w:val="single" w:sz="4" w:space="0" w:color="000000"/>
              <w:left w:val="single" w:sz="4" w:space="0" w:color="000000"/>
              <w:bottom w:val="single" w:sz="4" w:space="0" w:color="000000"/>
              <w:right w:val="single" w:sz="4" w:space="0" w:color="000000"/>
            </w:tcBorders>
            <w:vAlign w:val="center"/>
          </w:tcPr>
          <w:p w14:paraId="7FC7C0D9" w14:textId="77777777" w:rsidR="00DE7463" w:rsidRPr="00944557" w:rsidRDefault="00DE7463" w:rsidP="00842C1F">
            <w:pPr>
              <w:spacing w:line="259" w:lineRule="auto"/>
              <w:ind w:left="43"/>
              <w:jc w:val="center"/>
              <w:rPr>
                <w:rFonts w:ascii="Times New Roman" w:hAnsi="Times New Roman" w:cs="Times New Roman"/>
                <w:sz w:val="20"/>
                <w:szCs w:val="20"/>
              </w:rPr>
            </w:pPr>
            <w:r w:rsidRPr="00944557">
              <w:rPr>
                <w:rFonts w:ascii="Times New Roman" w:hAnsi="Times New Roman" w:cs="Times New Roman"/>
                <w:sz w:val="20"/>
                <w:szCs w:val="20"/>
              </w:rPr>
              <w:t>Гарант</w:t>
            </w:r>
            <w:r w:rsidRPr="00944557">
              <w:rPr>
                <w:rFonts w:ascii="Times New Roman" w:eastAsia="Arial" w:hAnsi="Times New Roman" w:cs="Times New Roman"/>
                <w:sz w:val="20"/>
                <w:szCs w:val="20"/>
              </w:rPr>
              <w:t>.</w:t>
            </w:r>
          </w:p>
        </w:tc>
      </w:tr>
      <w:tr w:rsidR="00DE7463" w:rsidRPr="00944557" w14:paraId="2C45293D" w14:textId="77777777" w:rsidTr="00842C1F">
        <w:tblPrEx>
          <w:tblCellMar>
            <w:left w:w="36" w:type="dxa"/>
            <w:right w:w="80" w:type="dxa"/>
          </w:tblCellMar>
        </w:tblPrEx>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4598624C"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6</w:t>
            </w:r>
          </w:p>
        </w:tc>
        <w:tc>
          <w:tcPr>
            <w:tcW w:w="2442" w:type="pct"/>
            <w:tcBorders>
              <w:top w:val="single" w:sz="4" w:space="0" w:color="000000"/>
              <w:left w:val="single" w:sz="4" w:space="0" w:color="000000"/>
              <w:bottom w:val="single" w:sz="4" w:space="0" w:color="000000"/>
              <w:right w:val="single" w:sz="4" w:space="0" w:color="000000"/>
            </w:tcBorders>
            <w:vAlign w:val="center"/>
          </w:tcPr>
          <w:p w14:paraId="01FFD62E"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Массовая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доля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серы</w:t>
            </w:r>
            <w:r w:rsidRPr="00944557">
              <w:rPr>
                <w:rFonts w:ascii="Times New Roman" w:eastAsia="Arial" w:hAnsi="Times New Roman" w:cs="Times New Roman"/>
                <w:sz w:val="20"/>
                <w:szCs w:val="20"/>
              </w:rPr>
              <w:t>, %</w:t>
            </w:r>
          </w:p>
        </w:tc>
        <w:tc>
          <w:tcPr>
            <w:tcW w:w="812" w:type="pct"/>
            <w:tcBorders>
              <w:top w:val="single" w:sz="4" w:space="0" w:color="000000"/>
              <w:left w:val="single" w:sz="4" w:space="0" w:color="000000"/>
              <w:bottom w:val="single" w:sz="4" w:space="0" w:color="000000"/>
              <w:right w:val="single" w:sz="4" w:space="0" w:color="000000"/>
            </w:tcBorders>
            <w:vAlign w:val="center"/>
          </w:tcPr>
          <w:p w14:paraId="4EC84AA6" w14:textId="77777777" w:rsidR="00DE7463" w:rsidRPr="00944557" w:rsidRDefault="00DE7463" w:rsidP="00842C1F">
            <w:pPr>
              <w:spacing w:line="259" w:lineRule="auto"/>
              <w:ind w:left="44"/>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более</w:t>
            </w:r>
          </w:p>
          <w:p w14:paraId="74E49506" w14:textId="77777777" w:rsidR="00DE7463" w:rsidRPr="00944557" w:rsidRDefault="00DE7463" w:rsidP="00842C1F">
            <w:pPr>
              <w:spacing w:line="259" w:lineRule="auto"/>
              <w:ind w:left="45"/>
              <w:jc w:val="center"/>
              <w:rPr>
                <w:rFonts w:ascii="Times New Roman" w:hAnsi="Times New Roman" w:cs="Times New Roman"/>
                <w:sz w:val="20"/>
                <w:szCs w:val="20"/>
              </w:rPr>
            </w:pPr>
            <w:r w:rsidRPr="00944557">
              <w:rPr>
                <w:rFonts w:ascii="Times New Roman" w:eastAsia="Arial" w:hAnsi="Times New Roman" w:cs="Times New Roman"/>
                <w:sz w:val="20"/>
                <w:szCs w:val="20"/>
              </w:rPr>
              <w:t>3,5(3,0)*</w:t>
            </w:r>
          </w:p>
        </w:tc>
        <w:tc>
          <w:tcPr>
            <w:tcW w:w="729" w:type="pct"/>
            <w:tcBorders>
              <w:top w:val="single" w:sz="4" w:space="0" w:color="000000"/>
              <w:left w:val="single" w:sz="4" w:space="0" w:color="000000"/>
              <w:bottom w:val="single" w:sz="4" w:space="0" w:color="000000"/>
              <w:right w:val="single" w:sz="4" w:space="0" w:color="000000"/>
            </w:tcBorders>
            <w:vAlign w:val="center"/>
          </w:tcPr>
          <w:p w14:paraId="00360C68" w14:textId="77777777" w:rsidR="00DE7463" w:rsidRPr="00944557" w:rsidRDefault="00DE7463" w:rsidP="00842C1F">
            <w:pPr>
              <w:spacing w:line="259" w:lineRule="auto"/>
              <w:ind w:left="155" w:right="59"/>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более</w:t>
            </w:r>
            <w:r w:rsidRPr="00944557">
              <w:rPr>
                <w:rFonts w:ascii="Times New Roman" w:eastAsia="Arial" w:hAnsi="Times New Roman" w:cs="Times New Roman"/>
                <w:sz w:val="20"/>
                <w:szCs w:val="20"/>
              </w:rPr>
              <w:t xml:space="preserve"> 3,0</w:t>
            </w:r>
          </w:p>
        </w:tc>
        <w:tc>
          <w:tcPr>
            <w:tcW w:w="793" w:type="pct"/>
            <w:tcBorders>
              <w:top w:val="single" w:sz="4" w:space="0" w:color="000000"/>
              <w:left w:val="single" w:sz="4" w:space="0" w:color="000000"/>
              <w:bottom w:val="single" w:sz="4" w:space="0" w:color="000000"/>
              <w:right w:val="single" w:sz="4" w:space="0" w:color="000000"/>
            </w:tcBorders>
            <w:vAlign w:val="center"/>
          </w:tcPr>
          <w:p w14:paraId="3486A3C2" w14:textId="77777777" w:rsidR="00DE7463" w:rsidRPr="00944557" w:rsidRDefault="00DE7463" w:rsidP="00842C1F">
            <w:pPr>
              <w:spacing w:line="259" w:lineRule="auto"/>
              <w:ind w:left="43"/>
              <w:jc w:val="center"/>
              <w:rPr>
                <w:rFonts w:ascii="Times New Roman" w:hAnsi="Times New Roman" w:cs="Times New Roman"/>
                <w:sz w:val="20"/>
                <w:szCs w:val="20"/>
              </w:rPr>
            </w:pPr>
            <w:r w:rsidRPr="00944557">
              <w:rPr>
                <w:rFonts w:ascii="Times New Roman" w:eastAsia="Arial" w:hAnsi="Times New Roman" w:cs="Times New Roman"/>
                <w:sz w:val="20"/>
                <w:szCs w:val="20"/>
              </w:rPr>
              <w:t>2,57</w:t>
            </w:r>
          </w:p>
        </w:tc>
      </w:tr>
      <w:tr w:rsidR="00DE7463" w:rsidRPr="00944557" w14:paraId="5873C565" w14:textId="77777777" w:rsidTr="00842C1F">
        <w:tblPrEx>
          <w:tblCellMar>
            <w:left w:w="36" w:type="dxa"/>
            <w:right w:w="80" w:type="dxa"/>
          </w:tblCellMar>
        </w:tblPrEx>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744BD044"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7</w:t>
            </w:r>
          </w:p>
        </w:tc>
        <w:tc>
          <w:tcPr>
            <w:tcW w:w="2442" w:type="pct"/>
            <w:tcBorders>
              <w:top w:val="single" w:sz="4" w:space="0" w:color="000000"/>
              <w:left w:val="single" w:sz="4" w:space="0" w:color="000000"/>
              <w:bottom w:val="single" w:sz="4" w:space="0" w:color="000000"/>
              <w:right w:val="single" w:sz="4" w:space="0" w:color="000000"/>
            </w:tcBorders>
            <w:vAlign w:val="center"/>
          </w:tcPr>
          <w:p w14:paraId="1B81A901"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Температура</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вспышки</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открытом</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тигле</w:t>
            </w:r>
            <w:r w:rsidRPr="00944557">
              <w:rPr>
                <w:rFonts w:ascii="Times New Roman" w:eastAsia="Arial" w:hAnsi="Times New Roman" w:cs="Times New Roman"/>
                <w:sz w:val="20"/>
                <w:szCs w:val="20"/>
              </w:rPr>
              <w:t>, °</w:t>
            </w:r>
            <w:r w:rsidRPr="00944557">
              <w:rPr>
                <w:rFonts w:ascii="Times New Roman" w:hAnsi="Times New Roman" w:cs="Times New Roman"/>
                <w:sz w:val="20"/>
                <w:szCs w:val="20"/>
              </w:rPr>
              <w:t>С</w:t>
            </w:r>
          </w:p>
        </w:tc>
        <w:tc>
          <w:tcPr>
            <w:tcW w:w="812" w:type="pct"/>
            <w:tcBorders>
              <w:top w:val="single" w:sz="4" w:space="0" w:color="000000"/>
              <w:left w:val="single" w:sz="4" w:space="0" w:color="000000"/>
              <w:bottom w:val="single" w:sz="4" w:space="0" w:color="000000"/>
              <w:right w:val="single" w:sz="4" w:space="0" w:color="000000"/>
            </w:tcBorders>
            <w:vAlign w:val="center"/>
          </w:tcPr>
          <w:p w14:paraId="583D5F35" w14:textId="77777777" w:rsidR="00DE7463" w:rsidRPr="00944557" w:rsidRDefault="00DE7463" w:rsidP="00842C1F">
            <w:pPr>
              <w:spacing w:line="259" w:lineRule="auto"/>
              <w:ind w:left="144"/>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ниже</w:t>
            </w:r>
            <w:r w:rsidRPr="00944557">
              <w:rPr>
                <w:rFonts w:ascii="Times New Roman" w:eastAsia="Arial" w:hAnsi="Times New Roman" w:cs="Times New Roman"/>
                <w:sz w:val="20"/>
                <w:szCs w:val="20"/>
              </w:rPr>
              <w:t xml:space="preserve"> 90</w:t>
            </w:r>
          </w:p>
        </w:tc>
        <w:tc>
          <w:tcPr>
            <w:tcW w:w="729" w:type="pct"/>
            <w:tcBorders>
              <w:top w:val="single" w:sz="4" w:space="0" w:color="000000"/>
              <w:left w:val="single" w:sz="4" w:space="0" w:color="000000"/>
              <w:bottom w:val="single" w:sz="4" w:space="0" w:color="000000"/>
              <w:right w:val="single" w:sz="4" w:space="0" w:color="000000"/>
            </w:tcBorders>
            <w:vAlign w:val="center"/>
          </w:tcPr>
          <w:p w14:paraId="457A57E9" w14:textId="77777777" w:rsidR="00DE7463" w:rsidRPr="00944557" w:rsidRDefault="00DE7463" w:rsidP="00842C1F">
            <w:pPr>
              <w:spacing w:line="259" w:lineRule="auto"/>
              <w:ind w:left="176" w:right="79"/>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ниже</w:t>
            </w:r>
            <w:r w:rsidRPr="00944557">
              <w:rPr>
                <w:rFonts w:ascii="Times New Roman" w:eastAsia="Arial" w:hAnsi="Times New Roman" w:cs="Times New Roman"/>
                <w:sz w:val="20"/>
                <w:szCs w:val="20"/>
              </w:rPr>
              <w:t xml:space="preserve"> 110</w:t>
            </w:r>
          </w:p>
        </w:tc>
        <w:tc>
          <w:tcPr>
            <w:tcW w:w="793" w:type="pct"/>
            <w:tcBorders>
              <w:top w:val="single" w:sz="4" w:space="0" w:color="000000"/>
              <w:left w:val="single" w:sz="4" w:space="0" w:color="000000"/>
              <w:bottom w:val="single" w:sz="4" w:space="0" w:color="000000"/>
              <w:right w:val="single" w:sz="4" w:space="0" w:color="000000"/>
            </w:tcBorders>
            <w:vAlign w:val="center"/>
          </w:tcPr>
          <w:p w14:paraId="018B4F74"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eastAsia="Arial" w:hAnsi="Times New Roman" w:cs="Times New Roman"/>
                <w:sz w:val="20"/>
                <w:szCs w:val="20"/>
              </w:rPr>
              <w:t>142</w:t>
            </w:r>
          </w:p>
        </w:tc>
      </w:tr>
      <w:tr w:rsidR="00DE7463" w:rsidRPr="00944557" w14:paraId="549B38FD" w14:textId="77777777" w:rsidTr="00842C1F">
        <w:tblPrEx>
          <w:tblCellMar>
            <w:left w:w="36" w:type="dxa"/>
            <w:right w:w="80" w:type="dxa"/>
          </w:tblCellMar>
        </w:tblPrEx>
        <w:trPr>
          <w:trHeight w:val="469"/>
        </w:trPr>
        <w:tc>
          <w:tcPr>
            <w:tcW w:w="224" w:type="pct"/>
            <w:tcBorders>
              <w:top w:val="single" w:sz="4" w:space="0" w:color="000000"/>
              <w:left w:val="single" w:sz="4" w:space="0" w:color="000000"/>
              <w:bottom w:val="single" w:sz="4" w:space="0" w:color="000000"/>
              <w:right w:val="single" w:sz="4" w:space="0" w:color="000000"/>
            </w:tcBorders>
            <w:vAlign w:val="center"/>
          </w:tcPr>
          <w:p w14:paraId="6C688CA1"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8</w:t>
            </w:r>
          </w:p>
        </w:tc>
        <w:tc>
          <w:tcPr>
            <w:tcW w:w="2442" w:type="pct"/>
            <w:tcBorders>
              <w:top w:val="single" w:sz="4" w:space="0" w:color="000000"/>
              <w:left w:val="single" w:sz="4" w:space="0" w:color="000000"/>
              <w:bottom w:val="single" w:sz="4" w:space="0" w:color="000000"/>
              <w:right w:val="single" w:sz="4" w:space="0" w:color="000000"/>
            </w:tcBorders>
            <w:vAlign w:val="center"/>
          </w:tcPr>
          <w:p w14:paraId="01E7F919"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Температура</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застывания</w:t>
            </w:r>
            <w:r w:rsidRPr="00944557">
              <w:rPr>
                <w:rFonts w:ascii="Times New Roman" w:eastAsia="Arial" w:hAnsi="Times New Roman" w:cs="Times New Roman"/>
                <w:sz w:val="20"/>
                <w:szCs w:val="20"/>
              </w:rPr>
              <w:t>, °</w:t>
            </w:r>
            <w:r w:rsidRPr="00944557">
              <w:rPr>
                <w:rFonts w:ascii="Times New Roman" w:hAnsi="Times New Roman" w:cs="Times New Roman"/>
                <w:sz w:val="20"/>
                <w:szCs w:val="20"/>
              </w:rPr>
              <w:t>С</w:t>
            </w:r>
          </w:p>
        </w:tc>
        <w:tc>
          <w:tcPr>
            <w:tcW w:w="812" w:type="pct"/>
            <w:tcBorders>
              <w:top w:val="single" w:sz="4" w:space="0" w:color="000000"/>
              <w:left w:val="single" w:sz="4" w:space="0" w:color="000000"/>
              <w:bottom w:val="single" w:sz="4" w:space="0" w:color="000000"/>
              <w:right w:val="single" w:sz="4" w:space="0" w:color="000000"/>
            </w:tcBorders>
            <w:vAlign w:val="center"/>
          </w:tcPr>
          <w:p w14:paraId="3B4BEA41"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6A66A5F7" w14:textId="77777777" w:rsidR="00DE7463" w:rsidRPr="00944557" w:rsidRDefault="00DE7463" w:rsidP="00842C1F">
            <w:pPr>
              <w:spacing w:line="259" w:lineRule="auto"/>
              <w:ind w:left="204" w:right="108"/>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выше</w:t>
            </w:r>
            <w:r w:rsidRPr="00944557">
              <w:rPr>
                <w:rFonts w:ascii="Times New Roman" w:eastAsia="Arial" w:hAnsi="Times New Roman" w:cs="Times New Roman"/>
                <w:sz w:val="20"/>
                <w:szCs w:val="20"/>
              </w:rPr>
              <w:t xml:space="preserve"> 25</w:t>
            </w:r>
          </w:p>
        </w:tc>
        <w:tc>
          <w:tcPr>
            <w:tcW w:w="793" w:type="pct"/>
            <w:tcBorders>
              <w:top w:val="single" w:sz="4" w:space="0" w:color="000000"/>
              <w:left w:val="single" w:sz="4" w:space="0" w:color="000000"/>
              <w:bottom w:val="single" w:sz="4" w:space="0" w:color="000000"/>
              <w:right w:val="single" w:sz="4" w:space="0" w:color="000000"/>
            </w:tcBorders>
            <w:vAlign w:val="center"/>
          </w:tcPr>
          <w:p w14:paraId="7EF9EA37" w14:textId="77777777" w:rsidR="00DE7463" w:rsidRPr="00944557" w:rsidRDefault="00DE7463" w:rsidP="00842C1F">
            <w:pPr>
              <w:spacing w:line="259" w:lineRule="auto"/>
              <w:ind w:left="44"/>
              <w:jc w:val="center"/>
              <w:rPr>
                <w:rFonts w:ascii="Times New Roman" w:hAnsi="Times New Roman" w:cs="Times New Roman"/>
                <w:sz w:val="20"/>
                <w:szCs w:val="20"/>
              </w:rPr>
            </w:pPr>
            <w:r w:rsidRPr="00944557">
              <w:rPr>
                <w:rFonts w:ascii="Times New Roman" w:eastAsia="Arial" w:hAnsi="Times New Roman" w:cs="Times New Roman"/>
                <w:sz w:val="20"/>
                <w:szCs w:val="20"/>
              </w:rPr>
              <w:t>17</w:t>
            </w:r>
          </w:p>
        </w:tc>
      </w:tr>
      <w:tr w:rsidR="00DE7463" w:rsidRPr="00944557" w14:paraId="002BB0EB" w14:textId="77777777" w:rsidTr="00842C1F">
        <w:tblPrEx>
          <w:tblCellMar>
            <w:left w:w="36" w:type="dxa"/>
            <w:right w:w="80" w:type="dxa"/>
          </w:tblCellMar>
        </w:tblPrEx>
        <w:trPr>
          <w:trHeight w:val="520"/>
        </w:trPr>
        <w:tc>
          <w:tcPr>
            <w:tcW w:w="224" w:type="pct"/>
            <w:tcBorders>
              <w:top w:val="single" w:sz="4" w:space="0" w:color="000000"/>
              <w:left w:val="single" w:sz="4" w:space="0" w:color="000000"/>
              <w:bottom w:val="single" w:sz="4" w:space="0" w:color="000000"/>
              <w:right w:val="single" w:sz="4" w:space="0" w:color="000000"/>
            </w:tcBorders>
            <w:vAlign w:val="center"/>
          </w:tcPr>
          <w:p w14:paraId="61E6293C" w14:textId="77777777" w:rsidR="00DE7463" w:rsidRPr="00944557" w:rsidRDefault="00DE7463" w:rsidP="00842C1F">
            <w:pPr>
              <w:spacing w:line="259" w:lineRule="auto"/>
              <w:ind w:left="40"/>
              <w:jc w:val="center"/>
              <w:rPr>
                <w:rFonts w:ascii="Times New Roman" w:hAnsi="Times New Roman" w:cs="Times New Roman"/>
                <w:sz w:val="20"/>
                <w:szCs w:val="20"/>
              </w:rPr>
            </w:pPr>
            <w:r w:rsidRPr="00944557">
              <w:rPr>
                <w:rFonts w:ascii="Times New Roman" w:eastAsia="Arial" w:hAnsi="Times New Roman" w:cs="Times New Roman"/>
                <w:sz w:val="20"/>
                <w:szCs w:val="20"/>
              </w:rPr>
              <w:t>9</w:t>
            </w:r>
          </w:p>
        </w:tc>
        <w:tc>
          <w:tcPr>
            <w:tcW w:w="2442" w:type="pct"/>
            <w:tcBorders>
              <w:top w:val="single" w:sz="4" w:space="0" w:color="000000"/>
              <w:left w:val="single" w:sz="4" w:space="0" w:color="000000"/>
              <w:bottom w:val="single" w:sz="4" w:space="0" w:color="000000"/>
              <w:right w:val="single" w:sz="4" w:space="0" w:color="000000"/>
            </w:tcBorders>
            <w:vAlign w:val="center"/>
          </w:tcPr>
          <w:p w14:paraId="55C8CF24"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Теплота</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сгорания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низшая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в</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пересчёте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на</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сухое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топливо</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небраковочная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КДж</w:t>
            </w:r>
            <w:r w:rsidRPr="00944557">
              <w:rPr>
                <w:rFonts w:ascii="Times New Roman" w:eastAsia="Arial" w:hAnsi="Times New Roman" w:cs="Times New Roman"/>
                <w:sz w:val="20"/>
                <w:szCs w:val="20"/>
              </w:rPr>
              <w:t>/</w:t>
            </w:r>
            <w:r w:rsidRPr="00944557">
              <w:rPr>
                <w:rFonts w:ascii="Times New Roman" w:hAnsi="Times New Roman" w:cs="Times New Roman"/>
                <w:sz w:val="20"/>
                <w:szCs w:val="20"/>
              </w:rPr>
              <w:t>кг</w:t>
            </w:r>
          </w:p>
        </w:tc>
        <w:tc>
          <w:tcPr>
            <w:tcW w:w="812" w:type="pct"/>
            <w:tcBorders>
              <w:top w:val="single" w:sz="4" w:space="0" w:color="000000"/>
              <w:left w:val="single" w:sz="4" w:space="0" w:color="000000"/>
              <w:bottom w:val="single" w:sz="4" w:space="0" w:color="000000"/>
              <w:right w:val="single" w:sz="4" w:space="0" w:color="000000"/>
            </w:tcBorders>
            <w:vAlign w:val="center"/>
          </w:tcPr>
          <w:p w14:paraId="13BF8AF2"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36422AD9" w14:textId="77777777" w:rsidR="00DE7463" w:rsidRPr="00944557" w:rsidRDefault="00DE7463" w:rsidP="00842C1F">
            <w:pPr>
              <w:spacing w:line="259" w:lineRule="auto"/>
              <w:ind w:left="174" w:right="23"/>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менее</w:t>
            </w:r>
            <w:r w:rsidRPr="00944557">
              <w:rPr>
                <w:rFonts w:ascii="Times New Roman" w:eastAsia="Arial" w:hAnsi="Times New Roman" w:cs="Times New Roman"/>
                <w:sz w:val="20"/>
                <w:szCs w:val="20"/>
              </w:rPr>
              <w:t xml:space="preserve">  39 900</w:t>
            </w:r>
          </w:p>
        </w:tc>
        <w:tc>
          <w:tcPr>
            <w:tcW w:w="793" w:type="pct"/>
            <w:tcBorders>
              <w:top w:val="single" w:sz="4" w:space="0" w:color="000000"/>
              <w:left w:val="single" w:sz="4" w:space="0" w:color="000000"/>
              <w:bottom w:val="single" w:sz="4" w:space="0" w:color="000000"/>
              <w:right w:val="single" w:sz="4" w:space="0" w:color="000000"/>
            </w:tcBorders>
            <w:vAlign w:val="center"/>
          </w:tcPr>
          <w:p w14:paraId="2372A4DE" w14:textId="77777777" w:rsidR="00DE7463" w:rsidRPr="00944557" w:rsidRDefault="00DE7463" w:rsidP="00842C1F">
            <w:pPr>
              <w:spacing w:line="259" w:lineRule="auto"/>
              <w:ind w:left="43"/>
              <w:jc w:val="center"/>
              <w:rPr>
                <w:rFonts w:ascii="Times New Roman" w:hAnsi="Times New Roman" w:cs="Times New Roman"/>
                <w:sz w:val="20"/>
                <w:szCs w:val="20"/>
              </w:rPr>
            </w:pPr>
            <w:r w:rsidRPr="00944557">
              <w:rPr>
                <w:rFonts w:ascii="Times New Roman" w:hAnsi="Times New Roman" w:cs="Times New Roman"/>
                <w:sz w:val="20"/>
                <w:szCs w:val="20"/>
              </w:rPr>
              <w:t>Гарант</w:t>
            </w:r>
            <w:r w:rsidRPr="00944557">
              <w:rPr>
                <w:rFonts w:ascii="Times New Roman" w:eastAsia="Arial" w:hAnsi="Times New Roman" w:cs="Times New Roman"/>
                <w:sz w:val="20"/>
                <w:szCs w:val="20"/>
              </w:rPr>
              <w:t>.</w:t>
            </w:r>
          </w:p>
        </w:tc>
      </w:tr>
      <w:tr w:rsidR="00DE7463" w:rsidRPr="00944557" w14:paraId="68966A23" w14:textId="77777777" w:rsidTr="00842C1F">
        <w:tblPrEx>
          <w:tblCellMar>
            <w:left w:w="36" w:type="dxa"/>
            <w:right w:w="80" w:type="dxa"/>
          </w:tblCellMar>
        </w:tblPrEx>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272ED9CD" w14:textId="77777777" w:rsidR="00DE7463" w:rsidRPr="00944557" w:rsidRDefault="00DE7463" w:rsidP="00842C1F">
            <w:pPr>
              <w:spacing w:line="259" w:lineRule="auto"/>
              <w:ind w:left="96"/>
              <w:jc w:val="center"/>
              <w:rPr>
                <w:rFonts w:ascii="Times New Roman" w:hAnsi="Times New Roman" w:cs="Times New Roman"/>
                <w:sz w:val="20"/>
                <w:szCs w:val="20"/>
              </w:rPr>
            </w:pPr>
            <w:r w:rsidRPr="00944557">
              <w:rPr>
                <w:rFonts w:ascii="Times New Roman" w:eastAsia="Arial" w:hAnsi="Times New Roman" w:cs="Times New Roman"/>
                <w:sz w:val="20"/>
                <w:szCs w:val="20"/>
              </w:rPr>
              <w:t>10</w:t>
            </w:r>
          </w:p>
        </w:tc>
        <w:tc>
          <w:tcPr>
            <w:tcW w:w="2442" w:type="pct"/>
            <w:tcBorders>
              <w:top w:val="single" w:sz="4" w:space="0" w:color="000000"/>
              <w:left w:val="single" w:sz="4" w:space="0" w:color="000000"/>
              <w:bottom w:val="single" w:sz="4" w:space="0" w:color="000000"/>
              <w:right w:val="single" w:sz="4" w:space="0" w:color="000000"/>
            </w:tcBorders>
            <w:vAlign w:val="center"/>
          </w:tcPr>
          <w:p w14:paraId="4B664A51"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Плотность</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при</w:t>
            </w:r>
            <w:r w:rsidRPr="00944557">
              <w:rPr>
                <w:rFonts w:ascii="Times New Roman" w:eastAsia="Arial" w:hAnsi="Times New Roman" w:cs="Times New Roman"/>
                <w:sz w:val="20"/>
                <w:szCs w:val="20"/>
              </w:rPr>
              <w:t xml:space="preserve"> 20°</w:t>
            </w:r>
            <w:r w:rsidRPr="00944557">
              <w:rPr>
                <w:rFonts w:ascii="Times New Roman" w:hAnsi="Times New Roman" w:cs="Times New Roman"/>
                <w:sz w:val="20"/>
                <w:szCs w:val="20"/>
              </w:rPr>
              <w:t>С</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кг</w:t>
            </w:r>
            <w:r w:rsidRPr="00944557">
              <w:rPr>
                <w:rFonts w:ascii="Times New Roman" w:eastAsia="Arial" w:hAnsi="Times New Roman" w:cs="Times New Roman"/>
                <w:sz w:val="20"/>
                <w:szCs w:val="20"/>
              </w:rPr>
              <w:t>/</w:t>
            </w:r>
            <w:r w:rsidRPr="00944557">
              <w:rPr>
                <w:rFonts w:ascii="Times New Roman" w:hAnsi="Times New Roman" w:cs="Times New Roman"/>
                <w:sz w:val="20"/>
                <w:szCs w:val="20"/>
              </w:rPr>
              <w:t>м</w:t>
            </w:r>
            <w:r w:rsidRPr="00944557">
              <w:rPr>
                <w:rFonts w:ascii="Times New Roman" w:eastAsia="Arial" w:hAnsi="Times New Roman" w:cs="Times New Roman"/>
                <w:sz w:val="20"/>
                <w:szCs w:val="20"/>
              </w:rPr>
              <w:t>³</w:t>
            </w:r>
          </w:p>
        </w:tc>
        <w:tc>
          <w:tcPr>
            <w:tcW w:w="812" w:type="pct"/>
            <w:tcBorders>
              <w:top w:val="single" w:sz="4" w:space="0" w:color="000000"/>
              <w:left w:val="single" w:sz="4" w:space="0" w:color="000000"/>
              <w:bottom w:val="single" w:sz="4" w:space="0" w:color="000000"/>
              <w:right w:val="single" w:sz="4" w:space="0" w:color="000000"/>
            </w:tcBorders>
            <w:vAlign w:val="center"/>
          </w:tcPr>
          <w:p w14:paraId="2E3DDA2C"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15E78E2C" w14:textId="77777777" w:rsidR="00DE7463" w:rsidRPr="00944557" w:rsidRDefault="00DE7463" w:rsidP="00842C1F">
            <w:pPr>
              <w:spacing w:line="259" w:lineRule="auto"/>
              <w:ind w:left="1"/>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нормируется</w:t>
            </w:r>
          </w:p>
        </w:tc>
        <w:tc>
          <w:tcPr>
            <w:tcW w:w="793" w:type="pct"/>
            <w:tcBorders>
              <w:top w:val="single" w:sz="4" w:space="0" w:color="000000"/>
              <w:left w:val="single" w:sz="4" w:space="0" w:color="000000"/>
              <w:bottom w:val="single" w:sz="4" w:space="0" w:color="000000"/>
              <w:right w:val="single" w:sz="4" w:space="0" w:color="000000"/>
            </w:tcBorders>
            <w:vAlign w:val="center"/>
          </w:tcPr>
          <w:p w14:paraId="6F45ECB2" w14:textId="77777777" w:rsidR="00DE7463" w:rsidRPr="00944557" w:rsidRDefault="00DE7463" w:rsidP="00842C1F">
            <w:pPr>
              <w:spacing w:line="259" w:lineRule="auto"/>
              <w:ind w:left="44"/>
              <w:jc w:val="center"/>
              <w:rPr>
                <w:rFonts w:ascii="Times New Roman" w:hAnsi="Times New Roman" w:cs="Times New Roman"/>
                <w:sz w:val="20"/>
                <w:szCs w:val="20"/>
              </w:rPr>
            </w:pPr>
            <w:r w:rsidRPr="00944557">
              <w:rPr>
                <w:rFonts w:ascii="Times New Roman" w:eastAsia="Arial" w:hAnsi="Times New Roman" w:cs="Times New Roman"/>
                <w:sz w:val="20"/>
                <w:szCs w:val="20"/>
              </w:rPr>
              <w:t>979,0</w:t>
            </w:r>
          </w:p>
        </w:tc>
      </w:tr>
      <w:tr w:rsidR="00DE7463" w:rsidRPr="00944557" w14:paraId="2E0CC8B3" w14:textId="77777777" w:rsidTr="00842C1F">
        <w:tblPrEx>
          <w:tblCellMar>
            <w:left w:w="36" w:type="dxa"/>
            <w:right w:w="80" w:type="dxa"/>
          </w:tblCellMar>
        </w:tblPrEx>
        <w:trPr>
          <w:trHeight w:val="470"/>
        </w:trPr>
        <w:tc>
          <w:tcPr>
            <w:tcW w:w="224" w:type="pct"/>
            <w:tcBorders>
              <w:top w:val="single" w:sz="4" w:space="0" w:color="000000"/>
              <w:left w:val="single" w:sz="4" w:space="0" w:color="000000"/>
              <w:bottom w:val="single" w:sz="4" w:space="0" w:color="000000"/>
              <w:right w:val="single" w:sz="4" w:space="0" w:color="000000"/>
            </w:tcBorders>
            <w:vAlign w:val="center"/>
          </w:tcPr>
          <w:p w14:paraId="6D72BC1F" w14:textId="77777777" w:rsidR="00DE7463" w:rsidRPr="00944557" w:rsidRDefault="00DE7463" w:rsidP="00842C1F">
            <w:pPr>
              <w:spacing w:line="259" w:lineRule="auto"/>
              <w:ind w:left="96"/>
              <w:jc w:val="center"/>
              <w:rPr>
                <w:rFonts w:ascii="Times New Roman" w:hAnsi="Times New Roman" w:cs="Times New Roman"/>
                <w:sz w:val="20"/>
                <w:szCs w:val="20"/>
              </w:rPr>
            </w:pPr>
            <w:r w:rsidRPr="00944557">
              <w:rPr>
                <w:rFonts w:ascii="Times New Roman" w:eastAsia="Arial" w:hAnsi="Times New Roman" w:cs="Times New Roman"/>
                <w:sz w:val="20"/>
                <w:szCs w:val="20"/>
              </w:rPr>
              <w:t>11</w:t>
            </w:r>
          </w:p>
        </w:tc>
        <w:tc>
          <w:tcPr>
            <w:tcW w:w="2442" w:type="pct"/>
            <w:tcBorders>
              <w:top w:val="single" w:sz="4" w:space="0" w:color="000000"/>
              <w:left w:val="single" w:sz="4" w:space="0" w:color="000000"/>
              <w:bottom w:val="single" w:sz="4" w:space="0" w:color="000000"/>
              <w:right w:val="single" w:sz="4" w:space="0" w:color="000000"/>
            </w:tcBorders>
            <w:vAlign w:val="center"/>
          </w:tcPr>
          <w:p w14:paraId="65A7D151"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Содержание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сероводорода</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и</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летучих</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меркаптанов</w:t>
            </w:r>
          </w:p>
        </w:tc>
        <w:tc>
          <w:tcPr>
            <w:tcW w:w="812" w:type="pct"/>
            <w:tcBorders>
              <w:top w:val="single" w:sz="4" w:space="0" w:color="000000"/>
              <w:left w:val="single" w:sz="4" w:space="0" w:color="000000"/>
              <w:bottom w:val="single" w:sz="4" w:space="0" w:color="000000"/>
              <w:right w:val="single" w:sz="4" w:space="0" w:color="000000"/>
            </w:tcBorders>
            <w:vAlign w:val="center"/>
          </w:tcPr>
          <w:p w14:paraId="72160B88" w14:textId="77777777" w:rsidR="00DE7463" w:rsidRPr="00944557" w:rsidRDefault="00DE7463" w:rsidP="00842C1F">
            <w:pPr>
              <w:spacing w:line="259" w:lineRule="auto"/>
              <w:ind w:left="73"/>
              <w:jc w:val="center"/>
              <w:rPr>
                <w:rFonts w:ascii="Times New Roman" w:hAnsi="Times New Roman" w:cs="Times New Roman"/>
                <w:sz w:val="20"/>
                <w:szCs w:val="20"/>
              </w:rPr>
            </w:pPr>
            <w:r w:rsidRPr="00944557">
              <w:rPr>
                <w:rFonts w:ascii="Times New Roman" w:hAnsi="Times New Roman" w:cs="Times New Roman"/>
                <w:sz w:val="20"/>
                <w:szCs w:val="20"/>
              </w:rPr>
              <w:t>Отсутствие</w:t>
            </w:r>
          </w:p>
        </w:tc>
        <w:tc>
          <w:tcPr>
            <w:tcW w:w="729" w:type="pct"/>
            <w:tcBorders>
              <w:top w:val="single" w:sz="4" w:space="0" w:color="000000"/>
              <w:left w:val="single" w:sz="4" w:space="0" w:color="000000"/>
              <w:bottom w:val="single" w:sz="4" w:space="0" w:color="000000"/>
              <w:right w:val="single" w:sz="4" w:space="0" w:color="000000"/>
            </w:tcBorders>
            <w:vAlign w:val="center"/>
          </w:tcPr>
          <w:p w14:paraId="52C54AF4" w14:textId="77777777" w:rsidR="00DE7463" w:rsidRPr="00944557" w:rsidRDefault="00DE7463" w:rsidP="00842C1F">
            <w:pPr>
              <w:spacing w:line="259" w:lineRule="auto"/>
              <w:ind w:left="42"/>
              <w:jc w:val="center"/>
              <w:rPr>
                <w:rFonts w:ascii="Times New Roman" w:hAnsi="Times New Roman" w:cs="Times New Roman"/>
                <w:sz w:val="20"/>
                <w:szCs w:val="20"/>
              </w:rPr>
            </w:pPr>
            <w:r w:rsidRPr="00944557">
              <w:rPr>
                <w:rFonts w:ascii="Times New Roman" w:hAnsi="Times New Roman" w:cs="Times New Roman"/>
                <w:sz w:val="20"/>
                <w:szCs w:val="20"/>
              </w:rPr>
              <w:t>Отсутствие</w:t>
            </w:r>
          </w:p>
        </w:tc>
        <w:tc>
          <w:tcPr>
            <w:tcW w:w="793" w:type="pct"/>
            <w:tcBorders>
              <w:top w:val="single" w:sz="4" w:space="0" w:color="000000"/>
              <w:left w:val="single" w:sz="4" w:space="0" w:color="000000"/>
              <w:bottom w:val="single" w:sz="4" w:space="0" w:color="000000"/>
              <w:right w:val="single" w:sz="4" w:space="0" w:color="000000"/>
            </w:tcBorders>
            <w:vAlign w:val="center"/>
          </w:tcPr>
          <w:p w14:paraId="75D957DE" w14:textId="77777777" w:rsidR="00DE7463" w:rsidRPr="00944557" w:rsidRDefault="00DE7463" w:rsidP="00842C1F">
            <w:pPr>
              <w:spacing w:line="259" w:lineRule="auto"/>
              <w:ind w:left="132"/>
              <w:jc w:val="center"/>
              <w:rPr>
                <w:rFonts w:ascii="Times New Roman" w:hAnsi="Times New Roman" w:cs="Times New Roman"/>
                <w:sz w:val="20"/>
                <w:szCs w:val="20"/>
              </w:rPr>
            </w:pPr>
            <w:r w:rsidRPr="00944557">
              <w:rPr>
                <w:rFonts w:ascii="Times New Roman" w:hAnsi="Times New Roman" w:cs="Times New Roman"/>
                <w:sz w:val="20"/>
                <w:szCs w:val="20"/>
              </w:rPr>
              <w:t>Отсутствие</w:t>
            </w:r>
          </w:p>
        </w:tc>
      </w:tr>
      <w:tr w:rsidR="00DE7463" w:rsidRPr="00944557" w14:paraId="25F89A9F" w14:textId="77777777" w:rsidTr="00842C1F">
        <w:tblPrEx>
          <w:tblCellMar>
            <w:left w:w="36" w:type="dxa"/>
            <w:right w:w="80" w:type="dxa"/>
          </w:tblCellMar>
        </w:tblPrEx>
        <w:trPr>
          <w:trHeight w:val="565"/>
        </w:trPr>
        <w:tc>
          <w:tcPr>
            <w:tcW w:w="2666" w:type="pct"/>
            <w:gridSpan w:val="2"/>
            <w:tcBorders>
              <w:top w:val="single" w:sz="4" w:space="0" w:color="000000"/>
              <w:left w:val="single" w:sz="4" w:space="0" w:color="000000"/>
              <w:bottom w:val="single" w:sz="4" w:space="0" w:color="000000"/>
              <w:right w:val="single" w:sz="4" w:space="0" w:color="000000"/>
            </w:tcBorders>
            <w:vAlign w:val="center"/>
          </w:tcPr>
          <w:p w14:paraId="3B7C47FB"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Дополнительный</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информационный</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показатель</w:t>
            </w:r>
          </w:p>
          <w:p w14:paraId="29E23091"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hAnsi="Times New Roman" w:cs="Times New Roman"/>
                <w:sz w:val="20"/>
                <w:szCs w:val="20"/>
              </w:rPr>
              <w:t>Плотность</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при</w:t>
            </w:r>
            <w:r w:rsidRPr="00944557">
              <w:rPr>
                <w:rFonts w:ascii="Times New Roman" w:eastAsia="Arial" w:hAnsi="Times New Roman" w:cs="Times New Roman"/>
                <w:sz w:val="20"/>
                <w:szCs w:val="20"/>
              </w:rPr>
              <w:t xml:space="preserve"> 15 °</w:t>
            </w:r>
            <w:r w:rsidRPr="00944557">
              <w:rPr>
                <w:rFonts w:ascii="Times New Roman" w:hAnsi="Times New Roman" w:cs="Times New Roman"/>
                <w:sz w:val="20"/>
                <w:szCs w:val="20"/>
              </w:rPr>
              <w:t>С</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кг</w:t>
            </w:r>
            <w:r w:rsidRPr="00944557">
              <w:rPr>
                <w:rFonts w:ascii="Times New Roman" w:eastAsia="Arial" w:hAnsi="Times New Roman" w:cs="Times New Roman"/>
                <w:sz w:val="20"/>
                <w:szCs w:val="20"/>
              </w:rPr>
              <w:t>/</w:t>
            </w:r>
            <w:r w:rsidRPr="00944557">
              <w:rPr>
                <w:rFonts w:ascii="Times New Roman" w:hAnsi="Times New Roman" w:cs="Times New Roman"/>
                <w:sz w:val="20"/>
                <w:szCs w:val="20"/>
              </w:rPr>
              <w:t>м</w:t>
            </w:r>
            <w:r w:rsidRPr="00944557">
              <w:rPr>
                <w:rFonts w:ascii="Times New Roman" w:eastAsia="Arial" w:hAnsi="Times New Roman" w:cs="Times New Roman"/>
                <w:sz w:val="20"/>
                <w:szCs w:val="20"/>
              </w:rPr>
              <w:t>³</w:t>
            </w:r>
          </w:p>
        </w:tc>
        <w:tc>
          <w:tcPr>
            <w:tcW w:w="812" w:type="pct"/>
            <w:tcBorders>
              <w:top w:val="single" w:sz="4" w:space="0" w:color="000000"/>
              <w:left w:val="single" w:sz="4" w:space="0" w:color="000000"/>
              <w:bottom w:val="single" w:sz="4" w:space="0" w:color="000000"/>
              <w:right w:val="single" w:sz="4" w:space="0" w:color="000000"/>
            </w:tcBorders>
            <w:vAlign w:val="center"/>
          </w:tcPr>
          <w:p w14:paraId="656DEFFC" w14:textId="77777777" w:rsidR="00DE7463" w:rsidRPr="00944557" w:rsidRDefault="00DE7463" w:rsidP="00842C1F">
            <w:pPr>
              <w:spacing w:line="259" w:lineRule="auto"/>
              <w:ind w:firstLine="474"/>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нормируется</w:t>
            </w:r>
          </w:p>
        </w:tc>
        <w:tc>
          <w:tcPr>
            <w:tcW w:w="729" w:type="pct"/>
            <w:tcBorders>
              <w:top w:val="single" w:sz="4" w:space="0" w:color="000000"/>
              <w:left w:val="single" w:sz="4" w:space="0" w:color="000000"/>
              <w:bottom w:val="single" w:sz="4" w:space="0" w:color="000000"/>
              <w:right w:val="single" w:sz="4" w:space="0" w:color="000000"/>
            </w:tcBorders>
            <w:vAlign w:val="center"/>
          </w:tcPr>
          <w:p w14:paraId="459C710F" w14:textId="77777777" w:rsidR="00DE7463" w:rsidRPr="00944557" w:rsidRDefault="00DE7463" w:rsidP="00842C1F">
            <w:pPr>
              <w:spacing w:line="259" w:lineRule="auto"/>
              <w:ind w:left="1"/>
              <w:jc w:val="center"/>
              <w:rPr>
                <w:rFonts w:ascii="Times New Roman" w:hAnsi="Times New Roman" w:cs="Times New Roman"/>
                <w:sz w:val="20"/>
                <w:szCs w:val="20"/>
              </w:rPr>
            </w:pP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нормируется</w:t>
            </w:r>
          </w:p>
        </w:tc>
        <w:tc>
          <w:tcPr>
            <w:tcW w:w="793" w:type="pct"/>
            <w:tcBorders>
              <w:top w:val="single" w:sz="4" w:space="0" w:color="000000"/>
              <w:left w:val="single" w:sz="4" w:space="0" w:color="000000"/>
              <w:bottom w:val="single" w:sz="4" w:space="0" w:color="000000"/>
              <w:right w:val="single" w:sz="4" w:space="0" w:color="000000"/>
            </w:tcBorders>
            <w:vAlign w:val="center"/>
          </w:tcPr>
          <w:p w14:paraId="1DAA367A" w14:textId="77777777" w:rsidR="00DE7463" w:rsidRPr="00944557" w:rsidRDefault="00DE7463" w:rsidP="00842C1F">
            <w:pPr>
              <w:spacing w:line="259" w:lineRule="auto"/>
              <w:ind w:left="44"/>
              <w:jc w:val="center"/>
              <w:rPr>
                <w:rFonts w:ascii="Times New Roman" w:hAnsi="Times New Roman" w:cs="Times New Roman"/>
                <w:sz w:val="20"/>
                <w:szCs w:val="20"/>
              </w:rPr>
            </w:pPr>
            <w:r w:rsidRPr="00944557">
              <w:rPr>
                <w:rFonts w:ascii="Times New Roman" w:eastAsia="Arial" w:hAnsi="Times New Roman" w:cs="Times New Roman"/>
                <w:sz w:val="20"/>
                <w:szCs w:val="20"/>
              </w:rPr>
              <w:t>983,7</w:t>
            </w:r>
          </w:p>
        </w:tc>
      </w:tr>
      <w:tr w:rsidR="00DE7463" w:rsidRPr="00944557" w14:paraId="27CB76D8" w14:textId="77777777" w:rsidTr="00842C1F">
        <w:tblPrEx>
          <w:tblCellMar>
            <w:left w:w="36" w:type="dxa"/>
            <w:right w:w="80" w:type="dxa"/>
          </w:tblCellMar>
        </w:tblPrEx>
        <w:trPr>
          <w:trHeight w:val="310"/>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4D50975C" w14:textId="77777777" w:rsidR="00DE7463" w:rsidRPr="00944557" w:rsidRDefault="00DE7463" w:rsidP="00842C1F">
            <w:pPr>
              <w:spacing w:line="259" w:lineRule="auto"/>
              <w:ind w:left="71"/>
              <w:jc w:val="center"/>
              <w:rPr>
                <w:rFonts w:ascii="Times New Roman" w:hAnsi="Times New Roman" w:cs="Times New Roman"/>
                <w:sz w:val="20"/>
                <w:szCs w:val="20"/>
              </w:rPr>
            </w:pP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Для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котельных</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установок</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не</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оборудованных</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устройствами</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для</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очистки</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дымовых</w:t>
            </w:r>
            <w:r w:rsidRPr="00944557">
              <w:rPr>
                <w:rFonts w:ascii="Times New Roman" w:eastAsia="Arial" w:hAnsi="Times New Roman" w:cs="Times New Roman"/>
                <w:sz w:val="20"/>
                <w:szCs w:val="20"/>
              </w:rPr>
              <w:t xml:space="preserve"> </w:t>
            </w:r>
            <w:r w:rsidRPr="00944557">
              <w:rPr>
                <w:rFonts w:ascii="Times New Roman" w:hAnsi="Times New Roman" w:cs="Times New Roman"/>
                <w:sz w:val="20"/>
                <w:szCs w:val="20"/>
              </w:rPr>
              <w:t>газов</w:t>
            </w:r>
          </w:p>
        </w:tc>
      </w:tr>
    </w:tbl>
    <w:p w14:paraId="646B5CA2" w14:textId="77777777" w:rsidR="0035548C" w:rsidRDefault="0035548C" w:rsidP="00407B41">
      <w:pPr>
        <w:spacing w:after="309"/>
        <w:ind w:left="1104"/>
      </w:pPr>
    </w:p>
    <w:p w14:paraId="566093E0" w14:textId="1431A96F" w:rsidR="00880F06" w:rsidRDefault="00880F06" w:rsidP="00880F06">
      <w:pPr>
        <w:pStyle w:val="21"/>
      </w:pPr>
      <w:bookmarkStart w:id="195" w:name="_Toc40639166"/>
      <w:r>
        <w:t>Анализ поставки топлива в периоды расчётных температур наружного воздуха</w:t>
      </w:r>
      <w:bookmarkEnd w:id="195"/>
    </w:p>
    <w:p w14:paraId="6CF767D7" w14:textId="2206350E" w:rsidR="00880F06" w:rsidRDefault="00880F06" w:rsidP="00880F06">
      <w:pPr>
        <w:pStyle w:val="Maximyz0"/>
        <w:rPr>
          <w:lang w:eastAsia="en-US"/>
        </w:rPr>
      </w:pPr>
      <w:r w:rsidRPr="00880F06">
        <w:rPr>
          <w:lang w:eastAsia="en-US"/>
        </w:rPr>
        <w:t>Статистика и анализ поставки топлива в зависимости от температуры наружного воздуха на котельных не ведется.</w:t>
      </w:r>
      <w:r w:rsidR="009A1134">
        <w:rPr>
          <w:lang w:eastAsia="en-US"/>
        </w:rPr>
        <w:t xml:space="preserve"> Перебоев в поставках топлива в связи с различными температурами наружного воздуха не выявлено.</w:t>
      </w:r>
    </w:p>
    <w:p w14:paraId="36130AF4" w14:textId="1DAD853B" w:rsidR="00193E37" w:rsidRPr="00193E37" w:rsidRDefault="00193E37" w:rsidP="00193E37">
      <w:pPr>
        <w:pStyle w:val="Maximyz0"/>
      </w:pPr>
      <w:r w:rsidRPr="00193E37">
        <w:lastRenderedPageBreak/>
        <w:t>Бесперебойность и надежность поставок газа потребителям продолжает обеспечиваться в настоящее время, прежде всего, благодаря хорошо продуманной функциональной организации Единой Системы Газоснабжения</w:t>
      </w:r>
      <w:r w:rsidR="00A12799">
        <w:t xml:space="preserve"> (ЕСГ)</w:t>
      </w:r>
      <w:r w:rsidRPr="00193E37">
        <w:t xml:space="preserve">, имеющей закольцованную структуру газотранспортной сети, систему подземных хранилищ, резервы мощностей региональных предприятий и эксплуатационные системные резервы, а также централизованное управление. </w:t>
      </w:r>
    </w:p>
    <w:p w14:paraId="139811EA" w14:textId="77777777" w:rsidR="00193E37" w:rsidRPr="00193E37" w:rsidRDefault="00193E37" w:rsidP="00193E37">
      <w:pPr>
        <w:pStyle w:val="Maximyz0"/>
      </w:pPr>
      <w:r w:rsidRPr="00193E37">
        <w:t xml:space="preserve">Эта надежность подтверждалась и в случае аварийных нештатных ситуаций. Ограничений поставок топлива в периоды расчетных температур наружного воздуха нет. </w:t>
      </w:r>
    </w:p>
    <w:p w14:paraId="4BF402F1" w14:textId="77777777" w:rsidR="00193E37" w:rsidRPr="00193E37" w:rsidRDefault="00193E37" w:rsidP="00193E37">
      <w:pPr>
        <w:pStyle w:val="Maximyz0"/>
      </w:pPr>
      <w:r w:rsidRPr="00193E37">
        <w:t xml:space="preserve">ЕСГ характеризуется не только высокой надежностью газоснабжения, но и высокой степенью технологической безопасности. Преимущественно     подземная прокладка газопроводов, наличие охранных зон вдоль их трасс, размещение объектов ЕСГ за пределами жилой застройки в соответствии с требованиями строительных норм, особенности технологии транспортировки газа и ряд других факторов обеспечивают относительную безопасность системы. </w:t>
      </w:r>
    </w:p>
    <w:p w14:paraId="6B21B595" w14:textId="77777777" w:rsidR="00193E37" w:rsidRPr="00193E37" w:rsidRDefault="00193E37" w:rsidP="00193E37">
      <w:pPr>
        <w:pStyle w:val="Maximyz0"/>
      </w:pPr>
      <w:r w:rsidRPr="00193E37">
        <w:t xml:space="preserve">Обеспечение надежности работы ЕСГ определяется: </w:t>
      </w:r>
    </w:p>
    <w:p w14:paraId="074013C3" w14:textId="4E27794D" w:rsidR="00193E37" w:rsidRPr="00193E37" w:rsidRDefault="00193E37" w:rsidP="00D950EE">
      <w:pPr>
        <w:pStyle w:val="Maximyz0"/>
        <w:numPr>
          <w:ilvl w:val="0"/>
          <w:numId w:val="31"/>
        </w:numPr>
        <w:tabs>
          <w:tab w:val="left" w:pos="1134"/>
        </w:tabs>
        <w:ind w:left="0" w:firstLine="851"/>
      </w:pPr>
      <w:r w:rsidRPr="00193E37">
        <w:t xml:space="preserve">поддержанием необходимого технического состояния объектов добычи и транспорта газа; </w:t>
      </w:r>
    </w:p>
    <w:p w14:paraId="4042D26B" w14:textId="5B6566F9" w:rsidR="00193E37" w:rsidRPr="00193E37" w:rsidRDefault="00193E37" w:rsidP="00D950EE">
      <w:pPr>
        <w:pStyle w:val="Maximyz0"/>
        <w:numPr>
          <w:ilvl w:val="0"/>
          <w:numId w:val="31"/>
        </w:numPr>
        <w:tabs>
          <w:tab w:val="left" w:pos="1134"/>
        </w:tabs>
        <w:ind w:left="0" w:firstLine="851"/>
      </w:pPr>
      <w:r w:rsidRPr="00193E37">
        <w:t xml:space="preserve">развитием подземных хранилищ газа; </w:t>
      </w:r>
    </w:p>
    <w:p w14:paraId="5E8F1DA6" w14:textId="3D56F367" w:rsidR="00193E37" w:rsidRPr="00193E37" w:rsidRDefault="00193E37" w:rsidP="00D950EE">
      <w:pPr>
        <w:pStyle w:val="Maximyz0"/>
        <w:numPr>
          <w:ilvl w:val="0"/>
          <w:numId w:val="31"/>
        </w:numPr>
        <w:tabs>
          <w:tab w:val="left" w:pos="1134"/>
        </w:tabs>
        <w:ind w:left="0" w:firstLine="851"/>
      </w:pPr>
      <w:r w:rsidRPr="00193E37">
        <w:t xml:space="preserve">внедрением новых и модернизацией </w:t>
      </w:r>
      <w:r w:rsidRPr="00193E37">
        <w:tab/>
        <w:t>устаревших</w:t>
      </w:r>
      <w:r w:rsidR="00917468">
        <w:t xml:space="preserve"> </w:t>
      </w:r>
      <w:r w:rsidRPr="00193E37">
        <w:t xml:space="preserve">автоматизированных систем управления технологическими процессами добычи, транспорта и хранения газа; </w:t>
      </w:r>
    </w:p>
    <w:p w14:paraId="33714DC9" w14:textId="28250586" w:rsidR="00193E37" w:rsidRPr="00193E37" w:rsidRDefault="00193E37" w:rsidP="00D950EE">
      <w:pPr>
        <w:pStyle w:val="Maximyz0"/>
        <w:numPr>
          <w:ilvl w:val="0"/>
          <w:numId w:val="31"/>
        </w:numPr>
        <w:tabs>
          <w:tab w:val="left" w:pos="1134"/>
        </w:tabs>
        <w:ind w:left="0" w:firstLine="851"/>
      </w:pPr>
      <w:r w:rsidRPr="00193E37">
        <w:t xml:space="preserve">применением современных методов ремонта и эксплуатации оборудования; </w:t>
      </w:r>
    </w:p>
    <w:p w14:paraId="1CC1E1C0" w14:textId="2F51ADFD" w:rsidR="00193E37" w:rsidRPr="00193E37" w:rsidRDefault="00193E37" w:rsidP="00D950EE">
      <w:pPr>
        <w:pStyle w:val="Maximyz0"/>
        <w:numPr>
          <w:ilvl w:val="0"/>
          <w:numId w:val="31"/>
        </w:numPr>
        <w:tabs>
          <w:tab w:val="left" w:pos="1134"/>
        </w:tabs>
        <w:ind w:left="0" w:firstLine="851"/>
      </w:pPr>
      <w:r w:rsidRPr="00193E37">
        <w:t xml:space="preserve">внедрением энергосберегающих технологий; </w:t>
      </w:r>
    </w:p>
    <w:p w14:paraId="54FE5266" w14:textId="6B8C8140" w:rsidR="00193E37" w:rsidRPr="00193E37" w:rsidRDefault="00193E37" w:rsidP="00D950EE">
      <w:pPr>
        <w:pStyle w:val="Maximyz0"/>
        <w:numPr>
          <w:ilvl w:val="0"/>
          <w:numId w:val="31"/>
        </w:numPr>
        <w:tabs>
          <w:tab w:val="left" w:pos="1134"/>
        </w:tabs>
        <w:ind w:left="0" w:firstLine="851"/>
      </w:pPr>
      <w:r w:rsidRPr="00193E37">
        <w:t xml:space="preserve">строительство новых газодобывающих и газотранспортных мощностей; </w:t>
      </w:r>
    </w:p>
    <w:p w14:paraId="3239FB59" w14:textId="084752E3" w:rsidR="00193E37" w:rsidRPr="00193E37" w:rsidRDefault="00193E37" w:rsidP="00D950EE">
      <w:pPr>
        <w:pStyle w:val="Maximyz0"/>
        <w:numPr>
          <w:ilvl w:val="0"/>
          <w:numId w:val="31"/>
        </w:numPr>
        <w:tabs>
          <w:tab w:val="left" w:pos="1134"/>
        </w:tabs>
        <w:ind w:left="0" w:firstLine="851"/>
      </w:pPr>
      <w:r w:rsidRPr="00193E37">
        <w:t>совершенствованием систем диспетчерского управления ЕСГ.</w:t>
      </w:r>
    </w:p>
    <w:p w14:paraId="5215CF37" w14:textId="77777777" w:rsidR="00880F06" w:rsidRDefault="00880F06" w:rsidP="00880F06">
      <w:pPr>
        <w:pStyle w:val="Maximyz0"/>
      </w:pPr>
    </w:p>
    <w:p w14:paraId="091C4E7E" w14:textId="77777777" w:rsidR="00193E37" w:rsidRDefault="00193E37" w:rsidP="00E85C22">
      <w:pPr>
        <w:pStyle w:val="18"/>
        <w:rPr>
          <w:lang w:val="ru-RU"/>
        </w:rPr>
        <w:sectPr w:rsidR="00193E37" w:rsidSect="007F3567">
          <w:pgSz w:w="11906" w:h="16838"/>
          <w:pgMar w:top="1134" w:right="851" w:bottom="1134" w:left="1418" w:header="709" w:footer="709" w:gutter="0"/>
          <w:cols w:space="708"/>
          <w:docGrid w:linePitch="360"/>
        </w:sectPr>
      </w:pPr>
    </w:p>
    <w:p w14:paraId="6E89266D" w14:textId="1D9C1D49" w:rsidR="00C2547D" w:rsidRPr="00450F33" w:rsidRDefault="00C2547D" w:rsidP="00E85C22">
      <w:pPr>
        <w:pStyle w:val="18"/>
        <w:rPr>
          <w:lang w:val="ru-RU"/>
        </w:rPr>
      </w:pPr>
      <w:bookmarkStart w:id="196" w:name="_Toc40639167"/>
      <w:r w:rsidRPr="00450F33">
        <w:rPr>
          <w:lang w:val="ru-RU"/>
        </w:rPr>
        <w:lastRenderedPageBreak/>
        <w:t>Часть</w:t>
      </w:r>
      <w:r w:rsidR="00E85C22" w:rsidRPr="00450F33">
        <w:rPr>
          <w:lang w:val="ru-RU"/>
        </w:rPr>
        <w:t>.</w:t>
      </w:r>
      <w:r w:rsidRPr="00450F33">
        <w:rPr>
          <w:lang w:val="ru-RU"/>
        </w:rPr>
        <w:t xml:space="preserve"> Надежность теплоснабжения</w:t>
      </w:r>
      <w:bookmarkEnd w:id="185"/>
      <w:bookmarkEnd w:id="186"/>
      <w:bookmarkEnd w:id="196"/>
    </w:p>
    <w:p w14:paraId="1F554D53" w14:textId="77777777" w:rsidR="0085056E" w:rsidRPr="001426D5" w:rsidRDefault="0085056E" w:rsidP="0085056E">
      <w:pPr>
        <w:pStyle w:val="21"/>
      </w:pPr>
      <w:bookmarkStart w:id="197" w:name="_Toc466986971"/>
      <w:bookmarkStart w:id="198" w:name="_Toc40639168"/>
      <w:r w:rsidRPr="001426D5">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97"/>
      <w:bookmarkEnd w:id="198"/>
    </w:p>
    <w:p w14:paraId="268432A9" w14:textId="01DF631B" w:rsidR="0085056E" w:rsidRPr="001426D5" w:rsidRDefault="0085056E" w:rsidP="0085056E">
      <w:pPr>
        <w:pStyle w:val="Maximyz0"/>
        <w:rPr>
          <w:lang w:eastAsia="en-US"/>
        </w:rPr>
      </w:pPr>
      <w:r w:rsidRPr="001426D5">
        <w:rPr>
          <w:lang w:eastAsia="en-US"/>
        </w:rPr>
        <w:t xml:space="preserve">Оценка надёжности теплоснабжения </w:t>
      </w:r>
      <w:r w:rsidR="007250A6">
        <w:rPr>
          <w:lang w:eastAsia="en-US"/>
        </w:rPr>
        <w:t>Родниковского городского поселения</w:t>
      </w:r>
      <w:r w:rsidRPr="001426D5">
        <w:rPr>
          <w:lang w:eastAsia="en-US"/>
        </w:rPr>
        <w:t xml:space="preserve"> была выполнена в соответствии с Приказом Министерства регионального развития РФ от 26 июля 2013 г. № 310 «Об утверждении Методических указаний по анализу показателей, используемых для оценки надёжности систем теплоснабжения». </w:t>
      </w:r>
    </w:p>
    <w:p w14:paraId="38983824" w14:textId="77777777" w:rsidR="0085056E" w:rsidRPr="001426D5" w:rsidRDefault="0085056E" w:rsidP="0085056E">
      <w:pPr>
        <w:pStyle w:val="Maximyz0"/>
      </w:pPr>
      <w:r w:rsidRPr="001426D5">
        <w:t xml:space="preserve">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 </w:t>
      </w:r>
    </w:p>
    <w:p w14:paraId="42AE8024" w14:textId="77777777" w:rsidR="0085056E" w:rsidRPr="001426D5" w:rsidRDefault="0085056E" w:rsidP="0085056E">
      <w:pPr>
        <w:pStyle w:val="Maximyz0"/>
      </w:pPr>
      <w:r w:rsidRPr="001426D5">
        <w:t>Интегральными показателями оценки надежности теплоснабжения в целом являются такие эмпирические показатели как интенсивность отказов n</w:t>
      </w:r>
      <w:r w:rsidRPr="001426D5">
        <w:rPr>
          <w:vertAlign w:val="subscript"/>
        </w:rPr>
        <w:t>от</w:t>
      </w:r>
      <w:r w:rsidRPr="001426D5">
        <w:t xml:space="preserve"> [1/год] и относительный аварийный недоотпуск тепла Q</w:t>
      </w:r>
      <w:r w:rsidRPr="001426D5">
        <w:rPr>
          <w:vertAlign w:val="subscript"/>
        </w:rPr>
        <w:t>ав</w:t>
      </w:r>
      <w:r w:rsidRPr="001426D5">
        <w:t>/Q</w:t>
      </w:r>
      <w:r w:rsidRPr="001426D5">
        <w:rPr>
          <w:vertAlign w:val="subscript"/>
        </w:rPr>
        <w:t>расч</w:t>
      </w:r>
      <w:r w:rsidRPr="001426D5">
        <w:t>, где Q</w:t>
      </w:r>
      <w:r w:rsidRPr="001426D5">
        <w:rPr>
          <w:vertAlign w:val="subscript"/>
        </w:rPr>
        <w:t>ав</w:t>
      </w:r>
      <w:r w:rsidRPr="001426D5">
        <w:t xml:space="preserve"> – аварийный недоотпуск тепла за год [Гкал], Q</w:t>
      </w:r>
      <w:r w:rsidRPr="001426D5">
        <w:rPr>
          <w:vertAlign w:val="subscript"/>
        </w:rPr>
        <w:t>расч</w:t>
      </w:r>
      <w:r w:rsidRPr="001426D5">
        <w:t xml:space="preserve"> – расчетный отпуск тепла системой теплоснабжения за год [Гкал]. Динамика изменения данных показателей указывает на </w:t>
      </w:r>
      <w:r w:rsidRPr="00D721B5">
        <w:t>прогресс</w:t>
      </w:r>
      <w:r w:rsidRPr="001426D5">
        <w:t xml:space="preserve">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 </w:t>
      </w:r>
    </w:p>
    <w:p w14:paraId="3B76AE5C" w14:textId="77777777" w:rsidR="0085056E" w:rsidRPr="001426D5" w:rsidRDefault="0085056E" w:rsidP="0085056E">
      <w:pPr>
        <w:pStyle w:val="Maximyz0"/>
      </w:pPr>
      <w:r w:rsidRPr="001426D5">
        <w:t xml:space="preserve">Для оценки надежности систем теплоснабжения необходимо использовать показатели надежности </w:t>
      </w:r>
      <w:r w:rsidRPr="001426D5">
        <w:rPr>
          <w:rFonts w:eastAsia="Times New Roman"/>
          <w:b/>
        </w:rPr>
        <w:t>структурных элементов системы теплоснабжения</w:t>
      </w:r>
      <w:r w:rsidRPr="001426D5">
        <w:t xml:space="preserve"> и внешних систем электро-, водо-, топливоснабжения источников тепловой энергии.</w:t>
      </w:r>
    </w:p>
    <w:p w14:paraId="530BCBA0" w14:textId="77777777" w:rsidR="0085056E" w:rsidRPr="001426D5" w:rsidRDefault="0085056E" w:rsidP="0085056E">
      <w:pPr>
        <w:pStyle w:val="Maximyz0"/>
      </w:pPr>
      <w:r w:rsidRPr="001426D5">
        <w:rPr>
          <w:rFonts w:eastAsia="Times New Roman"/>
          <w:b/>
          <w:u w:val="single" w:color="000000"/>
        </w:rPr>
        <w:t>Показатель надежности электроснабжения источников тепла</w:t>
      </w:r>
      <w:r w:rsidRPr="001426D5">
        <w:rPr>
          <w:rFonts w:eastAsia="Times New Roman"/>
          <w:b/>
        </w:rPr>
        <w:t xml:space="preserve"> (К</w:t>
      </w:r>
      <w:r w:rsidRPr="001426D5">
        <w:rPr>
          <w:rFonts w:eastAsia="Times New Roman"/>
          <w:b/>
          <w:vertAlign w:val="subscript"/>
        </w:rPr>
        <w:t>э</w:t>
      </w:r>
      <w:r w:rsidRPr="001426D5">
        <w:rPr>
          <w:rFonts w:eastAsia="Times New Roman"/>
          <w:b/>
        </w:rPr>
        <w:t>)</w:t>
      </w:r>
      <w:r w:rsidRPr="001426D5">
        <w:t xml:space="preserve"> характеризуется наличием или отсутствием резервного электропитания: </w:t>
      </w:r>
    </w:p>
    <w:p w14:paraId="068F888E" w14:textId="77777777" w:rsidR="0085056E" w:rsidRPr="001426D5" w:rsidRDefault="0085056E" w:rsidP="00D950EE">
      <w:pPr>
        <w:pStyle w:val="Maximyz0"/>
        <w:numPr>
          <w:ilvl w:val="0"/>
          <w:numId w:val="44"/>
        </w:numPr>
      </w:pPr>
      <w:r w:rsidRPr="001426D5">
        <w:t>при наличии резервного электроснабжения К</w:t>
      </w:r>
      <w:r w:rsidRPr="001426D5">
        <w:rPr>
          <w:vertAlign w:val="subscript"/>
        </w:rPr>
        <w:t>э</w:t>
      </w:r>
      <w:r w:rsidRPr="001426D5">
        <w:t xml:space="preserve"> = 1,0; </w:t>
      </w:r>
    </w:p>
    <w:p w14:paraId="4B765161" w14:textId="77777777" w:rsidR="0085056E" w:rsidRPr="001426D5" w:rsidRDefault="0085056E" w:rsidP="00D950EE">
      <w:pPr>
        <w:pStyle w:val="Maximyz0"/>
        <w:numPr>
          <w:ilvl w:val="0"/>
          <w:numId w:val="44"/>
        </w:numPr>
      </w:pPr>
      <w:r w:rsidRPr="001426D5">
        <w:t xml:space="preserve">при отсутствии резервного электроснабжения при мощности источника тепловой энергии: </w:t>
      </w:r>
    </w:p>
    <w:p w14:paraId="151CCD02" w14:textId="77777777" w:rsidR="0085056E" w:rsidRPr="001426D5" w:rsidRDefault="0085056E" w:rsidP="00D950EE">
      <w:pPr>
        <w:pStyle w:val="Maximyz0"/>
        <w:numPr>
          <w:ilvl w:val="0"/>
          <w:numId w:val="43"/>
        </w:numPr>
        <w:ind w:left="1985"/>
      </w:pPr>
      <w:r w:rsidRPr="001426D5">
        <w:t>до 5,0 Гкал/ч - К</w:t>
      </w:r>
      <w:r w:rsidRPr="001426D5">
        <w:rPr>
          <w:vertAlign w:val="subscript"/>
        </w:rPr>
        <w:t>э</w:t>
      </w:r>
      <w:r w:rsidRPr="001426D5">
        <w:t xml:space="preserve"> = 0,8; </w:t>
      </w:r>
    </w:p>
    <w:p w14:paraId="0CF1863E" w14:textId="77777777" w:rsidR="0085056E" w:rsidRPr="001426D5" w:rsidRDefault="0085056E" w:rsidP="00D950EE">
      <w:pPr>
        <w:pStyle w:val="Maximyz0"/>
        <w:numPr>
          <w:ilvl w:val="0"/>
          <w:numId w:val="43"/>
        </w:numPr>
        <w:ind w:left="1985"/>
      </w:pPr>
      <w:r w:rsidRPr="001426D5">
        <w:t>5,0 – 20 Гкал/ч - К</w:t>
      </w:r>
      <w:r w:rsidRPr="001426D5">
        <w:rPr>
          <w:vertAlign w:val="subscript"/>
        </w:rPr>
        <w:t>э</w:t>
      </w:r>
      <w:r w:rsidRPr="001426D5">
        <w:t xml:space="preserve"> = 0,7;  </w:t>
      </w:r>
    </w:p>
    <w:p w14:paraId="28B7BB10" w14:textId="77777777" w:rsidR="0085056E" w:rsidRPr="001426D5" w:rsidRDefault="0085056E" w:rsidP="00D950EE">
      <w:pPr>
        <w:pStyle w:val="Maximyz0"/>
        <w:numPr>
          <w:ilvl w:val="0"/>
          <w:numId w:val="43"/>
        </w:numPr>
        <w:ind w:left="1985"/>
      </w:pPr>
      <w:r w:rsidRPr="001426D5">
        <w:t>свыше 20 Гкал/ч - К</w:t>
      </w:r>
      <w:r w:rsidRPr="001426D5">
        <w:rPr>
          <w:vertAlign w:val="subscript"/>
        </w:rPr>
        <w:t>э</w:t>
      </w:r>
      <w:r w:rsidRPr="001426D5">
        <w:t xml:space="preserve"> = 0,6. </w:t>
      </w:r>
    </w:p>
    <w:p w14:paraId="2B9013AE" w14:textId="77777777" w:rsidR="0085056E" w:rsidRPr="001426D5" w:rsidRDefault="0085056E" w:rsidP="0085056E">
      <w:pPr>
        <w:pStyle w:val="Maximyz0"/>
        <w:ind w:left="1429" w:firstLine="0"/>
      </w:pPr>
    </w:p>
    <w:p w14:paraId="514FBCE5" w14:textId="77777777" w:rsidR="0085056E" w:rsidRPr="001426D5" w:rsidRDefault="0085056E" w:rsidP="0085056E">
      <w:pPr>
        <w:pStyle w:val="Maximyz0"/>
      </w:pPr>
      <w:r w:rsidRPr="001426D5">
        <w:rPr>
          <w:rFonts w:eastAsia="Times New Roman"/>
          <w:b/>
          <w:u w:val="single" w:color="000000"/>
        </w:rPr>
        <w:t>Показатель надежности водоснабжения источников тепла</w:t>
      </w:r>
      <w:r w:rsidRPr="001426D5">
        <w:rPr>
          <w:rFonts w:eastAsia="Times New Roman"/>
          <w:b/>
        </w:rPr>
        <w:t xml:space="preserve"> (К</w:t>
      </w:r>
      <w:r w:rsidRPr="001426D5">
        <w:rPr>
          <w:rFonts w:eastAsia="Times New Roman"/>
          <w:b/>
          <w:vertAlign w:val="subscript"/>
        </w:rPr>
        <w:t>в</w:t>
      </w:r>
      <w:r w:rsidRPr="001426D5">
        <w:rPr>
          <w:rFonts w:eastAsia="Times New Roman"/>
          <w:b/>
        </w:rPr>
        <w:t>)</w:t>
      </w:r>
      <w:r w:rsidRPr="001426D5">
        <w:t xml:space="preserve"> характеризуется наличием или отсутствием резервного водоснабжения: </w:t>
      </w:r>
    </w:p>
    <w:p w14:paraId="7B0E905A" w14:textId="77777777" w:rsidR="0085056E" w:rsidRPr="001426D5" w:rsidRDefault="0085056E" w:rsidP="00D950EE">
      <w:pPr>
        <w:pStyle w:val="Maximyz0"/>
        <w:numPr>
          <w:ilvl w:val="0"/>
          <w:numId w:val="45"/>
        </w:numPr>
      </w:pPr>
      <w:r w:rsidRPr="001426D5">
        <w:t>при наличии резервного водоснабжения К</w:t>
      </w:r>
      <w:r w:rsidRPr="001426D5">
        <w:rPr>
          <w:vertAlign w:val="subscript"/>
        </w:rPr>
        <w:t>в</w:t>
      </w:r>
      <w:r w:rsidRPr="001426D5">
        <w:t xml:space="preserve"> = 1,0; </w:t>
      </w:r>
    </w:p>
    <w:p w14:paraId="78C4D3DD" w14:textId="77777777" w:rsidR="0085056E" w:rsidRPr="001426D5" w:rsidRDefault="0085056E" w:rsidP="00D950EE">
      <w:pPr>
        <w:pStyle w:val="Maximyz0"/>
        <w:numPr>
          <w:ilvl w:val="0"/>
          <w:numId w:val="45"/>
        </w:numPr>
      </w:pPr>
      <w:r w:rsidRPr="001426D5">
        <w:lastRenderedPageBreak/>
        <w:t xml:space="preserve">при отсутствии резервного водоснабжения при мощности источника тепловой энергии: </w:t>
      </w:r>
    </w:p>
    <w:p w14:paraId="3200B933" w14:textId="77777777" w:rsidR="0085056E" w:rsidRPr="001426D5" w:rsidRDefault="0085056E" w:rsidP="00D950EE">
      <w:pPr>
        <w:pStyle w:val="Maximyz0"/>
        <w:numPr>
          <w:ilvl w:val="0"/>
          <w:numId w:val="46"/>
        </w:numPr>
        <w:ind w:left="1985"/>
      </w:pPr>
      <w:r w:rsidRPr="001426D5">
        <w:t>до 5,0 Гкал/ч - К</w:t>
      </w:r>
      <w:r w:rsidRPr="001426D5">
        <w:rPr>
          <w:vertAlign w:val="subscript"/>
        </w:rPr>
        <w:t>в</w:t>
      </w:r>
      <w:r w:rsidRPr="001426D5">
        <w:t xml:space="preserve"> = 0,8; </w:t>
      </w:r>
    </w:p>
    <w:p w14:paraId="60CDB35D" w14:textId="77777777" w:rsidR="0085056E" w:rsidRPr="001426D5" w:rsidRDefault="0085056E" w:rsidP="00D950EE">
      <w:pPr>
        <w:pStyle w:val="Maximyz0"/>
        <w:numPr>
          <w:ilvl w:val="0"/>
          <w:numId w:val="46"/>
        </w:numPr>
        <w:ind w:left="1985"/>
      </w:pPr>
      <w:r w:rsidRPr="001426D5">
        <w:t>5,0 – 20 Гкал/ч - К</w:t>
      </w:r>
      <w:r w:rsidRPr="001426D5">
        <w:rPr>
          <w:vertAlign w:val="subscript"/>
        </w:rPr>
        <w:t>в</w:t>
      </w:r>
      <w:r w:rsidRPr="001426D5">
        <w:t xml:space="preserve"> = 0,7; </w:t>
      </w:r>
    </w:p>
    <w:p w14:paraId="4E66EED2" w14:textId="77777777" w:rsidR="0085056E" w:rsidRPr="001426D5" w:rsidRDefault="0085056E" w:rsidP="00D950EE">
      <w:pPr>
        <w:pStyle w:val="Maximyz0"/>
        <w:numPr>
          <w:ilvl w:val="0"/>
          <w:numId w:val="46"/>
        </w:numPr>
        <w:ind w:left="1985"/>
      </w:pPr>
      <w:r w:rsidRPr="001426D5">
        <w:t>свыше 20 Гкал/ч - К</w:t>
      </w:r>
      <w:r w:rsidRPr="001426D5">
        <w:rPr>
          <w:vertAlign w:val="subscript"/>
        </w:rPr>
        <w:t>в</w:t>
      </w:r>
      <w:r w:rsidRPr="001426D5">
        <w:t xml:space="preserve"> = 0,6. </w:t>
      </w:r>
    </w:p>
    <w:p w14:paraId="5DE4C7AD" w14:textId="77777777" w:rsidR="0085056E" w:rsidRPr="001426D5" w:rsidRDefault="0085056E" w:rsidP="0085056E">
      <w:pPr>
        <w:pStyle w:val="Maximyz0"/>
      </w:pPr>
    </w:p>
    <w:p w14:paraId="2CCD2C70" w14:textId="77777777" w:rsidR="0085056E" w:rsidRPr="001426D5" w:rsidRDefault="0085056E" w:rsidP="0085056E">
      <w:pPr>
        <w:pStyle w:val="Maximyz0"/>
      </w:pPr>
      <w:r w:rsidRPr="001426D5">
        <w:rPr>
          <w:rFonts w:eastAsia="Times New Roman"/>
          <w:b/>
          <w:u w:val="single" w:color="000000"/>
        </w:rPr>
        <w:t>Показатель надежности топливоснабжения источников тепла</w:t>
      </w:r>
      <w:r w:rsidRPr="001426D5">
        <w:rPr>
          <w:rFonts w:eastAsia="Times New Roman"/>
          <w:b/>
        </w:rPr>
        <w:t xml:space="preserve"> (К</w:t>
      </w:r>
      <w:r w:rsidRPr="001426D5">
        <w:rPr>
          <w:rFonts w:eastAsia="Times New Roman"/>
          <w:b/>
          <w:vertAlign w:val="subscript"/>
        </w:rPr>
        <w:t>т</w:t>
      </w:r>
      <w:r w:rsidRPr="001426D5">
        <w:rPr>
          <w:rFonts w:eastAsia="Times New Roman"/>
          <w:b/>
        </w:rPr>
        <w:t>)</w:t>
      </w:r>
      <w:r w:rsidRPr="001426D5">
        <w:t xml:space="preserve"> характеризуется наличием или отсутствием резервного топливоснабжения: </w:t>
      </w:r>
    </w:p>
    <w:p w14:paraId="562E9070" w14:textId="77777777" w:rsidR="0085056E" w:rsidRPr="001426D5" w:rsidRDefault="0085056E" w:rsidP="00D950EE">
      <w:pPr>
        <w:pStyle w:val="Maximyz0"/>
        <w:numPr>
          <w:ilvl w:val="0"/>
          <w:numId w:val="47"/>
        </w:numPr>
      </w:pPr>
      <w:r w:rsidRPr="001426D5">
        <w:t>при наличии резервного топлива К</w:t>
      </w:r>
      <w:r w:rsidRPr="001426D5">
        <w:rPr>
          <w:vertAlign w:val="subscript"/>
        </w:rPr>
        <w:t>т</w:t>
      </w:r>
      <w:r w:rsidRPr="001426D5">
        <w:t xml:space="preserve"> = 1,0; </w:t>
      </w:r>
    </w:p>
    <w:p w14:paraId="53680B07" w14:textId="77777777" w:rsidR="0085056E" w:rsidRPr="001426D5" w:rsidRDefault="0085056E" w:rsidP="00D950EE">
      <w:pPr>
        <w:pStyle w:val="Maximyz0"/>
        <w:numPr>
          <w:ilvl w:val="0"/>
          <w:numId w:val="47"/>
        </w:numPr>
      </w:pPr>
      <w:r w:rsidRPr="001426D5">
        <w:t xml:space="preserve">при отсутствии резервного топлива при мощности источника тепловой энергии: </w:t>
      </w:r>
    </w:p>
    <w:p w14:paraId="597BEC6D" w14:textId="77777777" w:rsidR="0085056E" w:rsidRPr="001426D5" w:rsidRDefault="0085056E" w:rsidP="00D950EE">
      <w:pPr>
        <w:pStyle w:val="Maximyz0"/>
        <w:numPr>
          <w:ilvl w:val="0"/>
          <w:numId w:val="48"/>
        </w:numPr>
        <w:ind w:left="1985"/>
      </w:pPr>
      <w:r w:rsidRPr="001426D5">
        <w:t>до 5,0 Гкал/ч - К</w:t>
      </w:r>
      <w:r w:rsidRPr="001426D5">
        <w:rPr>
          <w:vertAlign w:val="subscript"/>
        </w:rPr>
        <w:t>т</w:t>
      </w:r>
      <w:r w:rsidRPr="001426D5">
        <w:t xml:space="preserve"> = 1,0; </w:t>
      </w:r>
    </w:p>
    <w:p w14:paraId="0229E61F" w14:textId="77777777" w:rsidR="0085056E" w:rsidRPr="001426D5" w:rsidRDefault="0085056E" w:rsidP="00D950EE">
      <w:pPr>
        <w:pStyle w:val="Maximyz0"/>
        <w:numPr>
          <w:ilvl w:val="0"/>
          <w:numId w:val="48"/>
        </w:numPr>
        <w:ind w:left="1985"/>
      </w:pPr>
      <w:r w:rsidRPr="001426D5">
        <w:t>5,0 – 20 Гкал/ч - К</w:t>
      </w:r>
      <w:r w:rsidRPr="001426D5">
        <w:rPr>
          <w:vertAlign w:val="subscript"/>
        </w:rPr>
        <w:t>т</w:t>
      </w:r>
      <w:r w:rsidRPr="001426D5">
        <w:t xml:space="preserve"> = 0,7; </w:t>
      </w:r>
    </w:p>
    <w:p w14:paraId="1C6DE28B" w14:textId="77777777" w:rsidR="0085056E" w:rsidRPr="001426D5" w:rsidRDefault="0085056E" w:rsidP="00D950EE">
      <w:pPr>
        <w:pStyle w:val="Maximyz0"/>
        <w:numPr>
          <w:ilvl w:val="0"/>
          <w:numId w:val="48"/>
        </w:numPr>
        <w:ind w:left="1985"/>
      </w:pPr>
      <w:r w:rsidRPr="001426D5">
        <w:t>свыше 20 Гкал/ч - К</w:t>
      </w:r>
      <w:r w:rsidRPr="001426D5">
        <w:rPr>
          <w:vertAlign w:val="subscript"/>
        </w:rPr>
        <w:t>т</w:t>
      </w:r>
      <w:r w:rsidRPr="001426D5">
        <w:t xml:space="preserve"> = 0,5. </w:t>
      </w:r>
    </w:p>
    <w:p w14:paraId="3E98B994" w14:textId="77777777" w:rsidR="0085056E" w:rsidRPr="001426D5" w:rsidRDefault="0085056E" w:rsidP="0085056E">
      <w:pPr>
        <w:pStyle w:val="Maximyz0"/>
      </w:pPr>
    </w:p>
    <w:p w14:paraId="04142D66" w14:textId="77777777" w:rsidR="0085056E" w:rsidRPr="001426D5" w:rsidRDefault="0085056E" w:rsidP="0085056E">
      <w:pPr>
        <w:pStyle w:val="Maximyz0"/>
      </w:pPr>
      <w:r w:rsidRPr="001426D5">
        <w:rPr>
          <w:b/>
          <w:u w:val="single"/>
        </w:rPr>
        <w:t>Показатель соответствия тепловой мощности источников тепла и пропускной способности тепловых сетей фактическим тепловым нагрузкам потребителей</w:t>
      </w:r>
      <w:r w:rsidRPr="001426D5">
        <w:t xml:space="preserve"> </w:t>
      </w:r>
      <w:r w:rsidRPr="001426D5">
        <w:rPr>
          <w:b/>
        </w:rPr>
        <w:t>(К</w:t>
      </w:r>
      <w:r w:rsidRPr="001426D5">
        <w:rPr>
          <w:b/>
          <w:vertAlign w:val="subscript"/>
        </w:rPr>
        <w:t>б</w:t>
      </w:r>
      <w:r w:rsidRPr="001426D5">
        <w:rPr>
          <w:b/>
        </w:rPr>
        <w:t>)</w:t>
      </w:r>
      <w:r w:rsidRPr="001426D5">
        <w:t xml:space="preserve">. </w:t>
      </w:r>
    </w:p>
    <w:p w14:paraId="151E523D" w14:textId="77777777" w:rsidR="0085056E" w:rsidRPr="001426D5" w:rsidRDefault="0085056E" w:rsidP="0085056E">
      <w:pPr>
        <w:pStyle w:val="Maximyz0"/>
      </w:pPr>
      <w:r w:rsidRPr="001426D5">
        <w:t xml:space="preserve">Величина этого показателя определяется размером дефицита: </w:t>
      </w:r>
    </w:p>
    <w:p w14:paraId="474599C5" w14:textId="77777777" w:rsidR="0085056E" w:rsidRPr="001426D5" w:rsidRDefault="0085056E" w:rsidP="00D950EE">
      <w:pPr>
        <w:pStyle w:val="Maximyz0"/>
        <w:numPr>
          <w:ilvl w:val="0"/>
          <w:numId w:val="49"/>
        </w:numPr>
        <w:ind w:left="1985"/>
      </w:pPr>
      <w:r w:rsidRPr="001426D5">
        <w:t xml:space="preserve">до 10 % - Кб = 1,0; </w:t>
      </w:r>
    </w:p>
    <w:p w14:paraId="5428E977" w14:textId="77777777" w:rsidR="0085056E" w:rsidRPr="001426D5" w:rsidRDefault="0085056E" w:rsidP="00D950EE">
      <w:pPr>
        <w:pStyle w:val="Maximyz0"/>
        <w:numPr>
          <w:ilvl w:val="0"/>
          <w:numId w:val="49"/>
        </w:numPr>
        <w:ind w:left="1985"/>
      </w:pPr>
      <w:r w:rsidRPr="001426D5">
        <w:t xml:space="preserve">10 – 20 % - Кб = 0,8; </w:t>
      </w:r>
    </w:p>
    <w:p w14:paraId="40915E56" w14:textId="77777777" w:rsidR="0085056E" w:rsidRPr="001426D5" w:rsidRDefault="0085056E" w:rsidP="00D950EE">
      <w:pPr>
        <w:pStyle w:val="Maximyz0"/>
        <w:numPr>
          <w:ilvl w:val="0"/>
          <w:numId w:val="49"/>
        </w:numPr>
        <w:ind w:left="1985"/>
      </w:pPr>
      <w:r w:rsidRPr="001426D5">
        <w:t xml:space="preserve">20 – 30 % - Кб - 0,6; </w:t>
      </w:r>
    </w:p>
    <w:p w14:paraId="23DCD67F" w14:textId="77777777" w:rsidR="0085056E" w:rsidRPr="001426D5" w:rsidRDefault="0085056E" w:rsidP="00D950EE">
      <w:pPr>
        <w:pStyle w:val="Maximyz0"/>
        <w:numPr>
          <w:ilvl w:val="0"/>
          <w:numId w:val="49"/>
        </w:numPr>
        <w:ind w:left="1985"/>
      </w:pPr>
      <w:r w:rsidRPr="001426D5">
        <w:t xml:space="preserve">свыше 30 % - Кб = 0,3. </w:t>
      </w:r>
    </w:p>
    <w:p w14:paraId="6A1D8406" w14:textId="77777777" w:rsidR="0085056E" w:rsidRPr="001426D5" w:rsidRDefault="0085056E" w:rsidP="0085056E">
      <w:pPr>
        <w:pStyle w:val="Maximyz0"/>
      </w:pPr>
    </w:p>
    <w:p w14:paraId="095EDBBC" w14:textId="77777777" w:rsidR="0085056E" w:rsidRPr="001426D5" w:rsidRDefault="0085056E" w:rsidP="0085056E">
      <w:pPr>
        <w:pStyle w:val="Maximyz0"/>
      </w:pPr>
      <w:r w:rsidRPr="001426D5">
        <w:rPr>
          <w:rFonts w:eastAsia="Times New Roman"/>
          <w:b/>
          <w:u w:val="single" w:color="000000"/>
        </w:rPr>
        <w:t>Показатель уровня резервирования</w:t>
      </w:r>
      <w:r w:rsidRPr="001426D5">
        <w:t xml:space="preserve"> (К</w:t>
      </w:r>
      <w:r w:rsidRPr="001426D5">
        <w:rPr>
          <w:vertAlign w:val="subscript"/>
        </w:rPr>
        <w:t>р</w:t>
      </w:r>
      <w:r w:rsidRPr="001426D5">
        <w:t xml:space="preserve">) источников тепла и элементов тепловой сети, характеризуемый отношением резервируемой фактической тепловой </w:t>
      </w:r>
      <w:r w:rsidRPr="001426D5">
        <w:tab/>
        <w:t xml:space="preserve">нагрузки к фактической тепловой нагрузке системы теплоснабжения, подлежащей резервированию: </w:t>
      </w:r>
    </w:p>
    <w:p w14:paraId="172070F3" w14:textId="77777777" w:rsidR="0085056E" w:rsidRPr="001426D5" w:rsidRDefault="0085056E" w:rsidP="00D950EE">
      <w:pPr>
        <w:pStyle w:val="Maximyz0"/>
        <w:numPr>
          <w:ilvl w:val="0"/>
          <w:numId w:val="50"/>
        </w:numPr>
        <w:ind w:left="1985"/>
      </w:pPr>
      <w:r w:rsidRPr="001426D5">
        <w:t xml:space="preserve">90 – 100% - Кр = 1,0; </w:t>
      </w:r>
    </w:p>
    <w:p w14:paraId="5299CFDA" w14:textId="77777777" w:rsidR="0085056E" w:rsidRPr="001426D5" w:rsidRDefault="0085056E" w:rsidP="00D950EE">
      <w:pPr>
        <w:pStyle w:val="Maximyz0"/>
        <w:numPr>
          <w:ilvl w:val="0"/>
          <w:numId w:val="50"/>
        </w:numPr>
        <w:ind w:left="1985"/>
      </w:pPr>
      <w:r w:rsidRPr="001426D5">
        <w:t xml:space="preserve">70 – 90 % - Кр = 0,7; </w:t>
      </w:r>
    </w:p>
    <w:p w14:paraId="71C7B329" w14:textId="77777777" w:rsidR="0085056E" w:rsidRPr="001426D5" w:rsidRDefault="0085056E" w:rsidP="00D950EE">
      <w:pPr>
        <w:pStyle w:val="Maximyz0"/>
        <w:numPr>
          <w:ilvl w:val="0"/>
          <w:numId w:val="50"/>
        </w:numPr>
        <w:ind w:left="1985"/>
      </w:pPr>
      <w:r w:rsidRPr="001426D5">
        <w:t xml:space="preserve">50 – 70 % - Кр = 0,5; </w:t>
      </w:r>
    </w:p>
    <w:p w14:paraId="15312B5A" w14:textId="77777777" w:rsidR="0085056E" w:rsidRPr="001426D5" w:rsidRDefault="0085056E" w:rsidP="00D950EE">
      <w:pPr>
        <w:pStyle w:val="Maximyz0"/>
        <w:numPr>
          <w:ilvl w:val="0"/>
          <w:numId w:val="50"/>
        </w:numPr>
        <w:ind w:left="1985"/>
      </w:pPr>
      <w:r w:rsidRPr="001426D5">
        <w:t xml:space="preserve">30 – 50 % - Кр = 0,3; </w:t>
      </w:r>
    </w:p>
    <w:p w14:paraId="1A58CE20" w14:textId="77777777" w:rsidR="0085056E" w:rsidRPr="001426D5" w:rsidRDefault="0085056E" w:rsidP="00D950EE">
      <w:pPr>
        <w:pStyle w:val="Maximyz0"/>
        <w:numPr>
          <w:ilvl w:val="0"/>
          <w:numId w:val="50"/>
        </w:numPr>
        <w:ind w:left="1985"/>
      </w:pPr>
      <w:r w:rsidRPr="001426D5">
        <w:t>менее 30 % - Кр = 0,2.</w:t>
      </w:r>
    </w:p>
    <w:p w14:paraId="5BE85E77" w14:textId="77777777" w:rsidR="0085056E" w:rsidRPr="001426D5" w:rsidRDefault="0085056E" w:rsidP="0085056E">
      <w:pPr>
        <w:pStyle w:val="Maximyz0"/>
      </w:pPr>
    </w:p>
    <w:p w14:paraId="7C7CE7F3" w14:textId="77777777" w:rsidR="0085056E" w:rsidRPr="001426D5" w:rsidRDefault="0085056E" w:rsidP="0085056E">
      <w:pPr>
        <w:pStyle w:val="Maximyz0"/>
      </w:pPr>
      <w:r w:rsidRPr="001426D5">
        <w:rPr>
          <w:rFonts w:eastAsia="Times New Roman"/>
          <w:b/>
          <w:u w:val="single" w:color="000000"/>
        </w:rPr>
        <w:t>Показатель технического состояния тепловых сетей</w:t>
      </w:r>
      <w:r w:rsidRPr="001426D5">
        <w:t xml:space="preserve"> (К</w:t>
      </w:r>
      <w:r w:rsidRPr="001426D5">
        <w:rPr>
          <w:vertAlign w:val="subscript"/>
        </w:rPr>
        <w:t>с</w:t>
      </w:r>
      <w:r w:rsidRPr="001426D5">
        <w:t xml:space="preserve">), характеризуемый долей ветхих, подлежащих замене трубопроводов: </w:t>
      </w:r>
    </w:p>
    <w:p w14:paraId="5EDB449F" w14:textId="77777777" w:rsidR="0085056E" w:rsidRPr="001426D5" w:rsidRDefault="0085056E" w:rsidP="00D950EE">
      <w:pPr>
        <w:pStyle w:val="Maximyz0"/>
        <w:numPr>
          <w:ilvl w:val="0"/>
          <w:numId w:val="51"/>
        </w:numPr>
        <w:ind w:left="1985"/>
      </w:pPr>
      <w:r w:rsidRPr="001426D5">
        <w:t>до 10 % - К</w:t>
      </w:r>
      <w:r w:rsidRPr="001426D5">
        <w:rPr>
          <w:vertAlign w:val="subscript"/>
        </w:rPr>
        <w:t>с</w:t>
      </w:r>
      <w:r w:rsidRPr="001426D5">
        <w:t xml:space="preserve"> = 1,0; </w:t>
      </w:r>
    </w:p>
    <w:p w14:paraId="1CE45E9B" w14:textId="77777777" w:rsidR="0085056E" w:rsidRPr="001426D5" w:rsidRDefault="0085056E" w:rsidP="00D950EE">
      <w:pPr>
        <w:pStyle w:val="Maximyz0"/>
        <w:numPr>
          <w:ilvl w:val="0"/>
          <w:numId w:val="51"/>
        </w:numPr>
        <w:ind w:left="1985"/>
      </w:pPr>
      <w:r w:rsidRPr="001426D5">
        <w:lastRenderedPageBreak/>
        <w:t>10 – 20 % - К</w:t>
      </w:r>
      <w:r w:rsidRPr="001426D5">
        <w:rPr>
          <w:vertAlign w:val="subscript"/>
        </w:rPr>
        <w:t>с</w:t>
      </w:r>
      <w:r w:rsidRPr="001426D5">
        <w:t xml:space="preserve"> = 0,8; </w:t>
      </w:r>
    </w:p>
    <w:p w14:paraId="000E27CB" w14:textId="77777777" w:rsidR="0085056E" w:rsidRPr="001426D5" w:rsidRDefault="0085056E" w:rsidP="00D950EE">
      <w:pPr>
        <w:pStyle w:val="Maximyz0"/>
        <w:numPr>
          <w:ilvl w:val="0"/>
          <w:numId w:val="51"/>
        </w:numPr>
        <w:ind w:left="1985"/>
      </w:pPr>
      <w:r w:rsidRPr="001426D5">
        <w:t>20 – 30 % - К</w:t>
      </w:r>
      <w:r w:rsidRPr="001426D5">
        <w:rPr>
          <w:vertAlign w:val="subscript"/>
        </w:rPr>
        <w:t>с</w:t>
      </w:r>
      <w:r w:rsidRPr="001426D5">
        <w:t xml:space="preserve"> = 0,6; </w:t>
      </w:r>
    </w:p>
    <w:p w14:paraId="3A195529" w14:textId="77777777" w:rsidR="0085056E" w:rsidRPr="001426D5" w:rsidRDefault="0085056E" w:rsidP="00D950EE">
      <w:pPr>
        <w:pStyle w:val="Maximyz0"/>
        <w:numPr>
          <w:ilvl w:val="0"/>
          <w:numId w:val="51"/>
        </w:numPr>
        <w:ind w:left="1985"/>
      </w:pPr>
      <w:r w:rsidRPr="001426D5">
        <w:t>свыше 30 % - К</w:t>
      </w:r>
      <w:r w:rsidRPr="001426D5">
        <w:rPr>
          <w:vertAlign w:val="subscript"/>
        </w:rPr>
        <w:t>с</w:t>
      </w:r>
      <w:r w:rsidRPr="001426D5">
        <w:t xml:space="preserve"> = 0,5. </w:t>
      </w:r>
    </w:p>
    <w:p w14:paraId="78E4EB7F" w14:textId="77777777" w:rsidR="0085056E" w:rsidRPr="001426D5" w:rsidRDefault="0085056E" w:rsidP="0085056E">
      <w:pPr>
        <w:pStyle w:val="Maximyz0"/>
      </w:pPr>
    </w:p>
    <w:p w14:paraId="012B5A4E" w14:textId="77777777" w:rsidR="0085056E" w:rsidRPr="001426D5" w:rsidRDefault="0085056E" w:rsidP="0085056E">
      <w:pPr>
        <w:pStyle w:val="Maximyz0"/>
      </w:pPr>
      <w:r w:rsidRPr="001426D5">
        <w:rPr>
          <w:rFonts w:eastAsia="Times New Roman"/>
          <w:b/>
          <w:u w:val="single" w:color="000000"/>
        </w:rPr>
        <w:t>Показатель интенсивности отказов тепловых сетей</w:t>
      </w:r>
      <w:r w:rsidRPr="001426D5">
        <w:rPr>
          <w:rFonts w:eastAsia="Times New Roman"/>
          <w:b/>
        </w:rPr>
        <w:t xml:space="preserve"> </w:t>
      </w:r>
      <w:r w:rsidRPr="001426D5">
        <w:t>(К</w:t>
      </w:r>
      <w:r w:rsidRPr="001426D5">
        <w:rPr>
          <w:vertAlign w:val="subscript"/>
        </w:rPr>
        <w:t>отк</w:t>
      </w:r>
      <w:r w:rsidRPr="001426D5">
        <w:t xml:space="preserve">),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 </w:t>
      </w:r>
    </w:p>
    <w:p w14:paraId="77341CDA" w14:textId="77777777" w:rsidR="0085056E" w:rsidRPr="001426D5" w:rsidRDefault="0085056E" w:rsidP="0085056E">
      <w:pPr>
        <w:pStyle w:val="Maximyz0"/>
      </w:pPr>
    </w:p>
    <w:p w14:paraId="2543D215" w14:textId="77777777" w:rsidR="0085056E" w:rsidRPr="001426D5" w:rsidRDefault="0085056E" w:rsidP="0085056E">
      <w:pPr>
        <w:pStyle w:val="Maximyz0"/>
        <w:jc w:val="center"/>
      </w:pPr>
      <w:r w:rsidRPr="001426D5">
        <w:t>И</w:t>
      </w:r>
      <w:r w:rsidRPr="001426D5">
        <w:rPr>
          <w:vertAlign w:val="subscript"/>
        </w:rPr>
        <w:t>отк</w:t>
      </w:r>
      <w:r w:rsidRPr="001426D5">
        <w:t xml:space="preserve"> = n</w:t>
      </w:r>
      <w:r w:rsidRPr="001426D5">
        <w:rPr>
          <w:vertAlign w:val="subscript"/>
        </w:rPr>
        <w:t>отк</w:t>
      </w:r>
      <w:r w:rsidRPr="001426D5">
        <w:t>/(3*S) [1/(км*год)],</w:t>
      </w:r>
    </w:p>
    <w:p w14:paraId="35DF2A73" w14:textId="77777777" w:rsidR="0085056E" w:rsidRPr="001426D5" w:rsidRDefault="0085056E" w:rsidP="0085056E">
      <w:pPr>
        <w:pStyle w:val="Maximyz0"/>
        <w:jc w:val="center"/>
      </w:pPr>
    </w:p>
    <w:p w14:paraId="4D6C47CE" w14:textId="77777777" w:rsidR="0085056E" w:rsidRPr="001426D5" w:rsidRDefault="0085056E" w:rsidP="0085056E">
      <w:pPr>
        <w:pStyle w:val="Maximyz0"/>
      </w:pPr>
      <w:r w:rsidRPr="001426D5">
        <w:t xml:space="preserve">где  </w:t>
      </w:r>
    </w:p>
    <w:p w14:paraId="4E0B955C" w14:textId="77777777" w:rsidR="0085056E" w:rsidRPr="001426D5" w:rsidRDefault="0085056E" w:rsidP="00D950EE">
      <w:pPr>
        <w:pStyle w:val="Maximyz0"/>
        <w:numPr>
          <w:ilvl w:val="0"/>
          <w:numId w:val="52"/>
        </w:numPr>
        <w:ind w:left="1985"/>
      </w:pPr>
      <w:r w:rsidRPr="001426D5">
        <w:t>n</w:t>
      </w:r>
      <w:r w:rsidRPr="001426D5">
        <w:rPr>
          <w:vertAlign w:val="subscript"/>
        </w:rPr>
        <w:t>отк</w:t>
      </w:r>
      <w:r w:rsidRPr="001426D5">
        <w:t xml:space="preserve"> - количество отказов за последние три года; </w:t>
      </w:r>
    </w:p>
    <w:p w14:paraId="2D6DB700" w14:textId="77777777" w:rsidR="0085056E" w:rsidRPr="001426D5" w:rsidRDefault="0085056E" w:rsidP="00D950EE">
      <w:pPr>
        <w:pStyle w:val="Maximyz0"/>
        <w:numPr>
          <w:ilvl w:val="0"/>
          <w:numId w:val="52"/>
        </w:numPr>
        <w:ind w:left="1985"/>
      </w:pPr>
      <w:r w:rsidRPr="001426D5">
        <w:t xml:space="preserve">S- протяженность тепловой сети данной системы теплоснабжения [км]. </w:t>
      </w:r>
    </w:p>
    <w:p w14:paraId="651246E7" w14:textId="77777777" w:rsidR="0085056E" w:rsidRPr="001426D5" w:rsidRDefault="0085056E" w:rsidP="0085056E">
      <w:pPr>
        <w:pStyle w:val="Maximyz0"/>
      </w:pPr>
      <w:r w:rsidRPr="001426D5">
        <w:t xml:space="preserve"> </w:t>
      </w:r>
    </w:p>
    <w:p w14:paraId="0936E5D6" w14:textId="77777777" w:rsidR="0085056E" w:rsidRPr="001426D5" w:rsidRDefault="0085056E" w:rsidP="0085056E">
      <w:pPr>
        <w:pStyle w:val="Maximyz0"/>
      </w:pPr>
      <w:r w:rsidRPr="001426D5">
        <w:t>В зависимости от интенсивности отказов (И</w:t>
      </w:r>
      <w:r w:rsidRPr="001426D5">
        <w:rPr>
          <w:vertAlign w:val="subscript"/>
        </w:rPr>
        <w:t>отк</w:t>
      </w:r>
      <w:r w:rsidRPr="001426D5">
        <w:t>) определяется показатель надежности (К</w:t>
      </w:r>
      <w:r w:rsidRPr="001426D5">
        <w:rPr>
          <w:vertAlign w:val="subscript"/>
        </w:rPr>
        <w:t>отк</w:t>
      </w:r>
      <w:r w:rsidRPr="001426D5">
        <w:t xml:space="preserve">) </w:t>
      </w:r>
    </w:p>
    <w:p w14:paraId="1A1BF506" w14:textId="77777777" w:rsidR="0085056E" w:rsidRPr="001426D5" w:rsidRDefault="0085056E" w:rsidP="00D950EE">
      <w:pPr>
        <w:pStyle w:val="Maximyz0"/>
        <w:numPr>
          <w:ilvl w:val="0"/>
          <w:numId w:val="53"/>
        </w:numPr>
        <w:ind w:left="1985"/>
      </w:pPr>
      <w:r w:rsidRPr="001426D5">
        <w:t xml:space="preserve">до 0,5 </w:t>
      </w:r>
      <w:r w:rsidRPr="001426D5">
        <w:tab/>
        <w:t>- К</w:t>
      </w:r>
      <w:r w:rsidRPr="001426D5">
        <w:rPr>
          <w:vertAlign w:val="subscript"/>
        </w:rPr>
        <w:t>отк</w:t>
      </w:r>
      <w:r w:rsidRPr="001426D5">
        <w:t xml:space="preserve"> = 1,0; </w:t>
      </w:r>
    </w:p>
    <w:p w14:paraId="3D939616" w14:textId="77777777" w:rsidR="0085056E" w:rsidRPr="001426D5" w:rsidRDefault="0085056E" w:rsidP="00D950EE">
      <w:pPr>
        <w:pStyle w:val="Maximyz0"/>
        <w:numPr>
          <w:ilvl w:val="0"/>
          <w:numId w:val="53"/>
        </w:numPr>
        <w:ind w:left="1985"/>
      </w:pPr>
      <w:r w:rsidRPr="001426D5">
        <w:t>0,5 - 0,8 - К</w:t>
      </w:r>
      <w:r w:rsidRPr="001426D5">
        <w:rPr>
          <w:vertAlign w:val="subscript"/>
        </w:rPr>
        <w:t>отк</w:t>
      </w:r>
      <w:r w:rsidRPr="001426D5">
        <w:t xml:space="preserve"> = 0,8; </w:t>
      </w:r>
    </w:p>
    <w:p w14:paraId="61F19897" w14:textId="77777777" w:rsidR="0085056E" w:rsidRPr="001426D5" w:rsidRDefault="0085056E" w:rsidP="00D950EE">
      <w:pPr>
        <w:pStyle w:val="Maximyz0"/>
        <w:numPr>
          <w:ilvl w:val="0"/>
          <w:numId w:val="53"/>
        </w:numPr>
        <w:ind w:left="1985"/>
      </w:pPr>
      <w:r w:rsidRPr="001426D5">
        <w:t>0,8 - 1,2 - К</w:t>
      </w:r>
      <w:r w:rsidRPr="001426D5">
        <w:rPr>
          <w:vertAlign w:val="subscript"/>
        </w:rPr>
        <w:t>отк</w:t>
      </w:r>
      <w:r w:rsidRPr="001426D5">
        <w:t xml:space="preserve"> = 0,6; </w:t>
      </w:r>
    </w:p>
    <w:p w14:paraId="0C77C774" w14:textId="77777777" w:rsidR="0085056E" w:rsidRPr="001426D5" w:rsidRDefault="0085056E" w:rsidP="00D950EE">
      <w:pPr>
        <w:pStyle w:val="Maximyz0"/>
        <w:numPr>
          <w:ilvl w:val="0"/>
          <w:numId w:val="53"/>
        </w:numPr>
        <w:ind w:left="1985"/>
      </w:pPr>
      <w:r w:rsidRPr="001426D5">
        <w:t>свыше 1,2 - К</w:t>
      </w:r>
      <w:r w:rsidRPr="001426D5">
        <w:rPr>
          <w:vertAlign w:val="subscript"/>
        </w:rPr>
        <w:t>отк</w:t>
      </w:r>
      <w:r w:rsidRPr="001426D5">
        <w:t xml:space="preserve"> = 0,5.</w:t>
      </w:r>
    </w:p>
    <w:p w14:paraId="6A2B6483" w14:textId="77777777" w:rsidR="0085056E" w:rsidRPr="001426D5" w:rsidRDefault="0085056E" w:rsidP="0085056E">
      <w:pPr>
        <w:pStyle w:val="Maximyz0"/>
      </w:pPr>
      <w:r w:rsidRPr="001426D5">
        <w:t xml:space="preserve"> </w:t>
      </w:r>
    </w:p>
    <w:p w14:paraId="1DBBD859" w14:textId="77777777" w:rsidR="0085056E" w:rsidRPr="001426D5" w:rsidRDefault="0085056E" w:rsidP="0085056E">
      <w:pPr>
        <w:pStyle w:val="Maximyz0"/>
      </w:pPr>
      <w:r w:rsidRPr="001426D5">
        <w:rPr>
          <w:rFonts w:eastAsia="Times New Roman"/>
          <w:b/>
          <w:u w:val="single" w:color="000000"/>
        </w:rPr>
        <w:t>Показатель относительного недоотпуска тепла (</w:t>
      </w:r>
      <w:r w:rsidRPr="001426D5">
        <w:t>К</w:t>
      </w:r>
      <w:r w:rsidRPr="001426D5">
        <w:rPr>
          <w:vertAlign w:val="subscript"/>
        </w:rPr>
        <w:t>нед</w:t>
      </w:r>
      <w:r w:rsidRPr="001426D5">
        <w:t xml:space="preserve">) в результате аварий и инцидентов определяется по формуле: </w:t>
      </w:r>
    </w:p>
    <w:p w14:paraId="4A67913E" w14:textId="77777777" w:rsidR="0085056E" w:rsidRPr="001426D5" w:rsidRDefault="0085056E" w:rsidP="0085056E">
      <w:pPr>
        <w:pStyle w:val="Maximyz0"/>
      </w:pPr>
    </w:p>
    <w:p w14:paraId="023BD93C" w14:textId="77777777" w:rsidR="0085056E" w:rsidRPr="001426D5" w:rsidRDefault="0085056E" w:rsidP="0085056E">
      <w:pPr>
        <w:pStyle w:val="Maximyz0"/>
        <w:jc w:val="center"/>
      </w:pPr>
      <w:r w:rsidRPr="001426D5">
        <w:t>Q</w:t>
      </w:r>
      <w:r w:rsidRPr="001426D5">
        <w:rPr>
          <w:sz w:val="18"/>
        </w:rPr>
        <w:t>нед</w:t>
      </w:r>
      <w:r w:rsidRPr="001426D5">
        <w:t xml:space="preserve"> = Q</w:t>
      </w:r>
      <w:r w:rsidRPr="001426D5">
        <w:rPr>
          <w:sz w:val="18"/>
        </w:rPr>
        <w:t>ав</w:t>
      </w:r>
      <w:r w:rsidRPr="001426D5">
        <w:t>/Q</w:t>
      </w:r>
      <w:r w:rsidRPr="001426D5">
        <w:rPr>
          <w:sz w:val="18"/>
        </w:rPr>
        <w:t>факт</w:t>
      </w:r>
      <w:r w:rsidRPr="001426D5">
        <w:t>*100 [%]</w:t>
      </w:r>
    </w:p>
    <w:p w14:paraId="4D0980E1" w14:textId="77777777" w:rsidR="0085056E" w:rsidRPr="001426D5" w:rsidRDefault="0085056E" w:rsidP="0085056E">
      <w:pPr>
        <w:pStyle w:val="Maximyz0"/>
      </w:pPr>
    </w:p>
    <w:p w14:paraId="00A2066B" w14:textId="77777777" w:rsidR="0085056E" w:rsidRPr="001426D5" w:rsidRDefault="0085056E" w:rsidP="0085056E">
      <w:pPr>
        <w:pStyle w:val="Maximyz0"/>
      </w:pPr>
      <w:r w:rsidRPr="001426D5">
        <w:t xml:space="preserve">где  </w:t>
      </w:r>
    </w:p>
    <w:p w14:paraId="62DCF6B5" w14:textId="77777777" w:rsidR="0085056E" w:rsidRPr="001426D5" w:rsidRDefault="0085056E" w:rsidP="00D950EE">
      <w:pPr>
        <w:pStyle w:val="Maximyz0"/>
        <w:numPr>
          <w:ilvl w:val="0"/>
          <w:numId w:val="54"/>
        </w:numPr>
        <w:ind w:left="1985"/>
      </w:pPr>
      <w:r w:rsidRPr="001426D5">
        <w:t>Q</w:t>
      </w:r>
      <w:r w:rsidRPr="001426D5">
        <w:rPr>
          <w:vertAlign w:val="subscript"/>
        </w:rPr>
        <w:t>ав</w:t>
      </w:r>
      <w:r w:rsidRPr="001426D5">
        <w:t xml:space="preserve"> - аварийный недоотпуск тепла за последние 3 года;  </w:t>
      </w:r>
    </w:p>
    <w:p w14:paraId="51F174AA" w14:textId="77777777" w:rsidR="0085056E" w:rsidRPr="001426D5" w:rsidRDefault="0085056E" w:rsidP="00D950EE">
      <w:pPr>
        <w:pStyle w:val="Maximyz0"/>
        <w:numPr>
          <w:ilvl w:val="0"/>
          <w:numId w:val="54"/>
        </w:numPr>
        <w:ind w:left="1985"/>
      </w:pPr>
      <w:r w:rsidRPr="001426D5">
        <w:t>Q</w:t>
      </w:r>
      <w:r w:rsidRPr="001426D5">
        <w:rPr>
          <w:vertAlign w:val="subscript"/>
        </w:rPr>
        <w:t>факт</w:t>
      </w:r>
      <w:r w:rsidRPr="001426D5">
        <w:t xml:space="preserve"> - фактический отпуск тепла системой теплоснабжения за последние три года. </w:t>
      </w:r>
    </w:p>
    <w:p w14:paraId="37158D2D" w14:textId="77777777" w:rsidR="0085056E" w:rsidRPr="001426D5" w:rsidRDefault="0085056E" w:rsidP="0085056E">
      <w:pPr>
        <w:pStyle w:val="Maximyz0"/>
      </w:pPr>
      <w:r w:rsidRPr="001426D5">
        <w:t xml:space="preserve"> </w:t>
      </w:r>
    </w:p>
    <w:p w14:paraId="50D5D502" w14:textId="77777777" w:rsidR="0085056E" w:rsidRPr="001426D5" w:rsidRDefault="0085056E" w:rsidP="0085056E">
      <w:pPr>
        <w:pStyle w:val="Maximyz0"/>
      </w:pPr>
      <w:r w:rsidRPr="001426D5">
        <w:t>В зависимости от величины недоотпуска тепла (Q</w:t>
      </w:r>
      <w:r w:rsidRPr="001426D5">
        <w:rPr>
          <w:vertAlign w:val="subscript"/>
        </w:rPr>
        <w:t>нед</w:t>
      </w:r>
      <w:r w:rsidRPr="001426D5">
        <w:t>) определяется показатель надежности (К</w:t>
      </w:r>
      <w:r w:rsidRPr="001426D5">
        <w:rPr>
          <w:vertAlign w:val="subscript"/>
        </w:rPr>
        <w:t>нед</w:t>
      </w:r>
      <w:r w:rsidRPr="001426D5">
        <w:t xml:space="preserve">) </w:t>
      </w:r>
    </w:p>
    <w:p w14:paraId="36598984" w14:textId="77777777" w:rsidR="0085056E" w:rsidRPr="001426D5" w:rsidRDefault="0085056E" w:rsidP="00D950EE">
      <w:pPr>
        <w:pStyle w:val="Maximyz0"/>
        <w:numPr>
          <w:ilvl w:val="0"/>
          <w:numId w:val="55"/>
        </w:numPr>
        <w:ind w:left="1985"/>
      </w:pPr>
      <w:r w:rsidRPr="001426D5">
        <w:t>до 0,1 - К</w:t>
      </w:r>
      <w:r w:rsidRPr="001426D5">
        <w:rPr>
          <w:vertAlign w:val="subscript"/>
        </w:rPr>
        <w:t>нед</w:t>
      </w:r>
      <w:r w:rsidRPr="001426D5">
        <w:t xml:space="preserve"> = 1,0; </w:t>
      </w:r>
    </w:p>
    <w:p w14:paraId="23FD53FD" w14:textId="77777777" w:rsidR="0085056E" w:rsidRPr="001426D5" w:rsidRDefault="0085056E" w:rsidP="00D950EE">
      <w:pPr>
        <w:pStyle w:val="Maximyz0"/>
        <w:numPr>
          <w:ilvl w:val="0"/>
          <w:numId w:val="55"/>
        </w:numPr>
        <w:ind w:left="1985"/>
      </w:pPr>
      <w:r w:rsidRPr="001426D5">
        <w:lastRenderedPageBreak/>
        <w:t>0,1 - 0,3 - К</w:t>
      </w:r>
      <w:r w:rsidRPr="001426D5">
        <w:rPr>
          <w:vertAlign w:val="subscript"/>
        </w:rPr>
        <w:t>нед</w:t>
      </w:r>
      <w:r w:rsidRPr="001426D5">
        <w:t xml:space="preserve"> = 0,8; </w:t>
      </w:r>
    </w:p>
    <w:p w14:paraId="488BCBE1" w14:textId="77777777" w:rsidR="0085056E" w:rsidRPr="001426D5" w:rsidRDefault="0085056E" w:rsidP="00D950EE">
      <w:pPr>
        <w:pStyle w:val="Maximyz0"/>
        <w:numPr>
          <w:ilvl w:val="0"/>
          <w:numId w:val="55"/>
        </w:numPr>
        <w:ind w:left="1985"/>
      </w:pPr>
      <w:r w:rsidRPr="001426D5">
        <w:t>0,3 - 0,5 - К</w:t>
      </w:r>
      <w:r w:rsidRPr="001426D5">
        <w:rPr>
          <w:vertAlign w:val="subscript"/>
        </w:rPr>
        <w:t>нед</w:t>
      </w:r>
      <w:r w:rsidRPr="001426D5">
        <w:t xml:space="preserve"> = 0,6; </w:t>
      </w:r>
    </w:p>
    <w:p w14:paraId="36194EB4" w14:textId="77777777" w:rsidR="0085056E" w:rsidRPr="001426D5" w:rsidRDefault="0085056E" w:rsidP="00D950EE">
      <w:pPr>
        <w:pStyle w:val="Maximyz0"/>
        <w:numPr>
          <w:ilvl w:val="0"/>
          <w:numId w:val="55"/>
        </w:numPr>
        <w:ind w:left="1985"/>
      </w:pPr>
      <w:r w:rsidRPr="001426D5">
        <w:t>свыше 0,5 - К</w:t>
      </w:r>
      <w:r w:rsidRPr="001426D5">
        <w:rPr>
          <w:vertAlign w:val="subscript"/>
        </w:rPr>
        <w:t>нед</w:t>
      </w:r>
      <w:r w:rsidRPr="001426D5">
        <w:t xml:space="preserve"> = 0,5. </w:t>
      </w:r>
    </w:p>
    <w:p w14:paraId="03ED32AD" w14:textId="77777777" w:rsidR="0085056E" w:rsidRPr="001426D5" w:rsidRDefault="0085056E" w:rsidP="0085056E">
      <w:pPr>
        <w:pStyle w:val="Maximyz0"/>
      </w:pPr>
    </w:p>
    <w:p w14:paraId="3DBDBDD0" w14:textId="77777777" w:rsidR="0085056E" w:rsidRPr="001426D5" w:rsidRDefault="0085056E" w:rsidP="0085056E">
      <w:pPr>
        <w:pStyle w:val="Maximyz0"/>
      </w:pPr>
      <w:r w:rsidRPr="001426D5">
        <w:rPr>
          <w:rFonts w:eastAsia="Times New Roman"/>
          <w:b/>
          <w:u w:val="single" w:color="000000"/>
        </w:rPr>
        <w:t>Показатель качества теплоснабжения</w:t>
      </w:r>
      <w:r w:rsidRPr="001426D5">
        <w:t xml:space="preserve"> (К</w:t>
      </w:r>
      <w:r w:rsidRPr="001426D5">
        <w:rPr>
          <w:vertAlign w:val="subscript"/>
        </w:rPr>
        <w:t>ж</w:t>
      </w:r>
      <w:r w:rsidRPr="001426D5">
        <w:t xml:space="preserve">), характеризуемый количеством жалоб потребителей тепла на нарушение качества теплоснабжения. </w:t>
      </w:r>
    </w:p>
    <w:p w14:paraId="3327996C" w14:textId="77777777" w:rsidR="0085056E" w:rsidRPr="001426D5" w:rsidRDefault="0085056E" w:rsidP="0085056E">
      <w:pPr>
        <w:pStyle w:val="Maximyz0"/>
      </w:pPr>
    </w:p>
    <w:p w14:paraId="11359B4E" w14:textId="77777777" w:rsidR="0085056E" w:rsidRPr="001426D5" w:rsidRDefault="0085056E" w:rsidP="0085056E">
      <w:pPr>
        <w:pStyle w:val="Maximyz0"/>
        <w:jc w:val="center"/>
      </w:pPr>
      <w:r w:rsidRPr="001426D5">
        <w:t>Ж = Д</w:t>
      </w:r>
      <w:r w:rsidRPr="001426D5">
        <w:rPr>
          <w:vertAlign w:val="subscript"/>
        </w:rPr>
        <w:t>жал</w:t>
      </w:r>
      <w:r w:rsidRPr="001426D5">
        <w:t>/ Д</w:t>
      </w:r>
      <w:r w:rsidRPr="001426D5">
        <w:rPr>
          <w:vertAlign w:val="subscript"/>
        </w:rPr>
        <w:t>сумм</w:t>
      </w:r>
      <w:r w:rsidRPr="001426D5">
        <w:t>*100 [%]</w:t>
      </w:r>
    </w:p>
    <w:p w14:paraId="5093B55C" w14:textId="77777777" w:rsidR="0085056E" w:rsidRPr="001426D5" w:rsidRDefault="0085056E" w:rsidP="0085056E">
      <w:pPr>
        <w:pStyle w:val="Maximyz0"/>
      </w:pPr>
    </w:p>
    <w:p w14:paraId="4DA162D6" w14:textId="77777777" w:rsidR="0085056E" w:rsidRPr="001426D5" w:rsidRDefault="0085056E" w:rsidP="0085056E">
      <w:pPr>
        <w:pStyle w:val="Maximyz0"/>
      </w:pPr>
      <w:r w:rsidRPr="001426D5">
        <w:t xml:space="preserve">где  </w:t>
      </w:r>
    </w:p>
    <w:p w14:paraId="43599278" w14:textId="77777777" w:rsidR="0085056E" w:rsidRPr="001426D5" w:rsidRDefault="0085056E" w:rsidP="00D950EE">
      <w:pPr>
        <w:pStyle w:val="Maximyz0"/>
        <w:numPr>
          <w:ilvl w:val="0"/>
          <w:numId w:val="56"/>
        </w:numPr>
        <w:ind w:left="1985"/>
      </w:pPr>
      <w:r w:rsidRPr="001426D5">
        <w:t>Д</w:t>
      </w:r>
      <w:r w:rsidRPr="001426D5">
        <w:rPr>
          <w:vertAlign w:val="subscript"/>
        </w:rPr>
        <w:t>сумм</w:t>
      </w:r>
      <w:r w:rsidRPr="001426D5">
        <w:t xml:space="preserve"> - количество зданий, снабжающихся теплом от системы теплоснабжения; </w:t>
      </w:r>
    </w:p>
    <w:p w14:paraId="5E54E08E" w14:textId="77777777" w:rsidR="0085056E" w:rsidRPr="001426D5" w:rsidRDefault="0085056E" w:rsidP="00D950EE">
      <w:pPr>
        <w:pStyle w:val="Maximyz0"/>
        <w:numPr>
          <w:ilvl w:val="0"/>
          <w:numId w:val="56"/>
        </w:numPr>
        <w:ind w:left="1985"/>
      </w:pPr>
      <w:r w:rsidRPr="001426D5">
        <w:t>Д</w:t>
      </w:r>
      <w:r w:rsidRPr="001426D5">
        <w:rPr>
          <w:vertAlign w:val="subscript"/>
        </w:rPr>
        <w:t>жал</w:t>
      </w:r>
      <w:r w:rsidRPr="001426D5">
        <w:t xml:space="preserve"> - количество зданий, по которым поступили жалобы на работу системы теплоснабжения. </w:t>
      </w:r>
    </w:p>
    <w:p w14:paraId="7937950E" w14:textId="77777777" w:rsidR="0085056E" w:rsidRPr="001426D5" w:rsidRDefault="0085056E" w:rsidP="0085056E">
      <w:pPr>
        <w:pStyle w:val="Maximyz0"/>
      </w:pPr>
      <w:r w:rsidRPr="001426D5">
        <w:t xml:space="preserve"> </w:t>
      </w:r>
    </w:p>
    <w:p w14:paraId="645E2262" w14:textId="77777777" w:rsidR="0085056E" w:rsidRPr="001426D5" w:rsidRDefault="0085056E" w:rsidP="0085056E">
      <w:pPr>
        <w:pStyle w:val="Maximyz0"/>
      </w:pPr>
      <w:r w:rsidRPr="001426D5">
        <w:t>В зависимости от рассчитанного коэффициента (Ж) определяется показатель надежности (К</w:t>
      </w:r>
      <w:r w:rsidRPr="001426D5">
        <w:rPr>
          <w:vertAlign w:val="subscript"/>
        </w:rPr>
        <w:t>ж</w:t>
      </w:r>
      <w:r w:rsidRPr="001426D5">
        <w:t xml:space="preserve">) </w:t>
      </w:r>
    </w:p>
    <w:p w14:paraId="0A5A03D0" w14:textId="77777777" w:rsidR="0085056E" w:rsidRPr="001426D5" w:rsidRDefault="0085056E" w:rsidP="00D950EE">
      <w:pPr>
        <w:pStyle w:val="Maximyz0"/>
        <w:numPr>
          <w:ilvl w:val="0"/>
          <w:numId w:val="57"/>
        </w:numPr>
        <w:ind w:left="1985"/>
      </w:pPr>
      <w:r w:rsidRPr="001426D5">
        <w:t>до 0,2 - К</w:t>
      </w:r>
      <w:r w:rsidRPr="001426D5">
        <w:rPr>
          <w:vertAlign w:val="subscript"/>
        </w:rPr>
        <w:t>ж</w:t>
      </w:r>
      <w:r w:rsidRPr="001426D5">
        <w:t xml:space="preserve"> = 1,0; </w:t>
      </w:r>
    </w:p>
    <w:p w14:paraId="3A50FFDB" w14:textId="77777777" w:rsidR="0085056E" w:rsidRPr="001426D5" w:rsidRDefault="0085056E" w:rsidP="00D950EE">
      <w:pPr>
        <w:pStyle w:val="Maximyz0"/>
        <w:numPr>
          <w:ilvl w:val="0"/>
          <w:numId w:val="57"/>
        </w:numPr>
        <w:ind w:left="1985"/>
      </w:pPr>
      <w:r w:rsidRPr="001426D5">
        <w:t>0,2 – 0,5 - К</w:t>
      </w:r>
      <w:r w:rsidRPr="001426D5">
        <w:rPr>
          <w:vertAlign w:val="subscript"/>
        </w:rPr>
        <w:t>ж</w:t>
      </w:r>
      <w:r w:rsidRPr="001426D5">
        <w:t xml:space="preserve"> = 0,8; </w:t>
      </w:r>
    </w:p>
    <w:p w14:paraId="50743E5D" w14:textId="77777777" w:rsidR="0085056E" w:rsidRPr="001426D5" w:rsidRDefault="0085056E" w:rsidP="00D950EE">
      <w:pPr>
        <w:pStyle w:val="Maximyz0"/>
        <w:numPr>
          <w:ilvl w:val="0"/>
          <w:numId w:val="57"/>
        </w:numPr>
        <w:ind w:left="1985"/>
      </w:pPr>
      <w:r w:rsidRPr="001426D5">
        <w:t>0,5 – 0,8 - К</w:t>
      </w:r>
      <w:r w:rsidRPr="001426D5">
        <w:rPr>
          <w:vertAlign w:val="subscript"/>
        </w:rPr>
        <w:t>ж</w:t>
      </w:r>
      <w:r w:rsidRPr="001426D5">
        <w:t xml:space="preserve"> = 0,6; </w:t>
      </w:r>
    </w:p>
    <w:p w14:paraId="16894C68" w14:textId="77777777" w:rsidR="0085056E" w:rsidRPr="001426D5" w:rsidRDefault="0085056E" w:rsidP="00D950EE">
      <w:pPr>
        <w:pStyle w:val="Maximyz0"/>
        <w:numPr>
          <w:ilvl w:val="0"/>
          <w:numId w:val="57"/>
        </w:numPr>
        <w:ind w:left="1985"/>
      </w:pPr>
      <w:r w:rsidRPr="001426D5">
        <w:t>свыше 0,8 - К</w:t>
      </w:r>
      <w:r w:rsidRPr="001426D5">
        <w:rPr>
          <w:vertAlign w:val="subscript"/>
        </w:rPr>
        <w:t>ж</w:t>
      </w:r>
      <w:r w:rsidRPr="001426D5">
        <w:t xml:space="preserve"> = 0,4. </w:t>
      </w:r>
    </w:p>
    <w:p w14:paraId="2C44E45C" w14:textId="77777777" w:rsidR="0085056E" w:rsidRPr="001426D5" w:rsidRDefault="0085056E" w:rsidP="0085056E">
      <w:pPr>
        <w:pStyle w:val="Maximyz0"/>
      </w:pPr>
      <w:r w:rsidRPr="001426D5">
        <w:t xml:space="preserve"> </w:t>
      </w:r>
    </w:p>
    <w:p w14:paraId="69F96833" w14:textId="77777777" w:rsidR="0085056E" w:rsidRPr="001426D5" w:rsidRDefault="0085056E" w:rsidP="0085056E">
      <w:pPr>
        <w:pStyle w:val="Maximyz0"/>
      </w:pPr>
      <w:r w:rsidRPr="001426D5">
        <w:rPr>
          <w:rFonts w:eastAsia="Times New Roman"/>
          <w:b/>
          <w:u w:val="single" w:color="000000"/>
        </w:rPr>
        <w:t>Показатель надежности конкретной системы теплоснабжения (К</w:t>
      </w:r>
      <w:r w:rsidRPr="001426D5">
        <w:rPr>
          <w:rFonts w:eastAsia="Times New Roman"/>
          <w:b/>
          <w:u w:val="single" w:color="000000"/>
          <w:vertAlign w:val="subscript"/>
        </w:rPr>
        <w:t>над</w:t>
      </w:r>
      <w:r w:rsidRPr="001426D5">
        <w:rPr>
          <w:rFonts w:eastAsia="Times New Roman"/>
          <w:b/>
          <w:u w:val="single" w:color="000000"/>
        </w:rPr>
        <w:t>)</w:t>
      </w:r>
      <w:r w:rsidRPr="001426D5">
        <w:t xml:space="preserve"> определяется как средний по частным показателям К</w:t>
      </w:r>
      <w:r w:rsidRPr="001426D5">
        <w:rPr>
          <w:vertAlign w:val="subscript"/>
        </w:rPr>
        <w:t>э</w:t>
      </w:r>
      <w:r w:rsidRPr="001426D5">
        <w:t>, К</w:t>
      </w:r>
      <w:r w:rsidRPr="001426D5">
        <w:rPr>
          <w:vertAlign w:val="subscript"/>
        </w:rPr>
        <w:t>в</w:t>
      </w:r>
      <w:r w:rsidRPr="001426D5">
        <w:t>, К</w:t>
      </w:r>
      <w:r w:rsidRPr="001426D5">
        <w:rPr>
          <w:vertAlign w:val="subscript"/>
        </w:rPr>
        <w:t>т</w:t>
      </w:r>
      <w:r w:rsidRPr="001426D5">
        <w:t>, К</w:t>
      </w:r>
      <w:r w:rsidRPr="001426D5">
        <w:rPr>
          <w:vertAlign w:val="subscript"/>
        </w:rPr>
        <w:t>б</w:t>
      </w:r>
      <w:r w:rsidRPr="001426D5">
        <w:t>, К</w:t>
      </w:r>
      <w:r w:rsidRPr="001426D5">
        <w:rPr>
          <w:vertAlign w:val="subscript"/>
        </w:rPr>
        <w:t>р,</w:t>
      </w:r>
      <w:r w:rsidRPr="001426D5">
        <w:t xml:space="preserve"> К</w:t>
      </w:r>
      <w:r w:rsidRPr="001426D5">
        <w:rPr>
          <w:vertAlign w:val="subscript"/>
        </w:rPr>
        <w:t>с</w:t>
      </w:r>
      <w:r w:rsidRPr="001426D5">
        <w:t>,</w:t>
      </w:r>
      <w:r w:rsidRPr="001426D5">
        <w:rPr>
          <w:vertAlign w:val="subscript"/>
        </w:rPr>
        <w:t xml:space="preserve"> </w:t>
      </w:r>
      <w:r w:rsidRPr="001426D5">
        <w:t>К</w:t>
      </w:r>
      <w:r w:rsidRPr="001426D5">
        <w:rPr>
          <w:vertAlign w:val="subscript"/>
        </w:rPr>
        <w:t xml:space="preserve">нед </w:t>
      </w:r>
      <w:r w:rsidRPr="001426D5">
        <w:t>и</w:t>
      </w:r>
      <w:r w:rsidRPr="001426D5">
        <w:rPr>
          <w:vertAlign w:val="subscript"/>
        </w:rPr>
        <w:t xml:space="preserve"> </w:t>
      </w:r>
      <w:r w:rsidRPr="001426D5">
        <w:t>К</w:t>
      </w:r>
      <w:r w:rsidRPr="001426D5">
        <w:rPr>
          <w:vertAlign w:val="subscript"/>
        </w:rPr>
        <w:t>ж</w:t>
      </w:r>
      <w:r w:rsidRPr="001426D5">
        <w:t xml:space="preserve">: </w:t>
      </w:r>
    </w:p>
    <w:p w14:paraId="201F5102" w14:textId="77777777" w:rsidR="0085056E" w:rsidRPr="001426D5" w:rsidRDefault="0085056E" w:rsidP="0085056E">
      <w:pPr>
        <w:pStyle w:val="Maximyz0"/>
      </w:pPr>
    </w:p>
    <w:p w14:paraId="6C738374" w14:textId="77777777" w:rsidR="0085056E" w:rsidRPr="001426D5" w:rsidRDefault="0085056E" w:rsidP="0085056E">
      <w:pPr>
        <w:pStyle w:val="Maximyz0"/>
        <w:jc w:val="center"/>
      </w:pPr>
      <w:r w:rsidRPr="001426D5">
        <w:rPr>
          <w:position w:val="-20"/>
        </w:rPr>
        <w:object w:dxaOrig="4959" w:dyaOrig="540" w14:anchorId="0E9921CF">
          <v:shape id="_x0000_i1200" type="#_x0000_t75" style="width:252pt;height:28.5pt" o:ole="">
            <v:imagedata r:id="rId366" o:title=""/>
          </v:shape>
          <o:OLEObject Type="Embed" ProgID="Equation.DSMT4" ShapeID="_x0000_i1200" DrawAspect="Content" ObjectID="_1653984162" r:id="rId367"/>
        </w:object>
      </w:r>
    </w:p>
    <w:p w14:paraId="2686EF28" w14:textId="77777777" w:rsidR="0085056E" w:rsidRPr="001426D5" w:rsidRDefault="0085056E" w:rsidP="0085056E">
      <w:pPr>
        <w:pStyle w:val="Maximyz0"/>
        <w:jc w:val="center"/>
      </w:pPr>
    </w:p>
    <w:p w14:paraId="2191884E" w14:textId="77777777" w:rsidR="0085056E" w:rsidRPr="001426D5" w:rsidRDefault="0085056E" w:rsidP="0085056E">
      <w:pPr>
        <w:pStyle w:val="Maximyz0"/>
      </w:pPr>
      <w:r w:rsidRPr="001426D5">
        <w:t xml:space="preserve">где </w:t>
      </w:r>
    </w:p>
    <w:p w14:paraId="6726E9B5" w14:textId="77777777" w:rsidR="0085056E" w:rsidRPr="001426D5" w:rsidRDefault="0085056E" w:rsidP="00D950EE">
      <w:pPr>
        <w:pStyle w:val="Maximyz0"/>
        <w:numPr>
          <w:ilvl w:val="0"/>
          <w:numId w:val="58"/>
        </w:numPr>
        <w:ind w:left="1985"/>
      </w:pPr>
      <w:r w:rsidRPr="001426D5">
        <w:t xml:space="preserve">n - число показателей, учтенных в числителе. </w:t>
      </w:r>
    </w:p>
    <w:p w14:paraId="5AE0A8A2" w14:textId="77777777" w:rsidR="0085056E" w:rsidRPr="001426D5" w:rsidRDefault="0085056E" w:rsidP="0085056E">
      <w:pPr>
        <w:spacing w:line="259" w:lineRule="auto"/>
        <w:ind w:left="284"/>
      </w:pPr>
      <w:r w:rsidRPr="001426D5">
        <w:t xml:space="preserve"> </w:t>
      </w:r>
    </w:p>
    <w:p w14:paraId="77B22D8F" w14:textId="77777777" w:rsidR="0085056E" w:rsidRPr="001426D5" w:rsidRDefault="0085056E" w:rsidP="0085056E">
      <w:pPr>
        <w:pStyle w:val="Maximyz0"/>
      </w:pPr>
      <w:r w:rsidRPr="001426D5">
        <w:rPr>
          <w:b/>
          <w:u w:val="single"/>
        </w:rPr>
        <w:t xml:space="preserve">Общий показатель надежности систем теплоснабжения поселения, городского </w:t>
      </w:r>
      <w:r w:rsidRPr="00D721B5">
        <w:rPr>
          <w:b/>
          <w:u w:val="single"/>
        </w:rPr>
        <w:t>округ</w:t>
      </w:r>
      <w:r w:rsidRPr="001426D5">
        <w:rPr>
          <w:b/>
          <w:u w:val="single"/>
        </w:rPr>
        <w:t>а</w:t>
      </w:r>
      <w:r w:rsidRPr="001426D5">
        <w:t xml:space="preserve"> (при </w:t>
      </w:r>
      <w:r w:rsidRPr="001426D5">
        <w:tab/>
        <w:t xml:space="preserve">наличии нескольких систем теплоснабжения) определяется: </w:t>
      </w:r>
    </w:p>
    <w:p w14:paraId="098AB792" w14:textId="77777777" w:rsidR="0085056E" w:rsidRPr="001426D5" w:rsidRDefault="0085056E" w:rsidP="0085056E">
      <w:pPr>
        <w:pStyle w:val="Maximyz0"/>
        <w:rPr>
          <w:sz w:val="22"/>
        </w:rPr>
      </w:pPr>
      <w:r w:rsidRPr="001426D5">
        <w:rPr>
          <w:sz w:val="22"/>
        </w:rPr>
        <w:tab/>
      </w:r>
    </w:p>
    <w:p w14:paraId="29B10FD1" w14:textId="77777777" w:rsidR="0085056E" w:rsidRPr="001426D5" w:rsidRDefault="0085056E" w:rsidP="0085056E">
      <w:pPr>
        <w:pStyle w:val="Maximyz0"/>
        <w:jc w:val="center"/>
        <w:rPr>
          <w:sz w:val="25"/>
          <w:vertAlign w:val="subscript"/>
        </w:rPr>
      </w:pPr>
      <w:r w:rsidRPr="001426D5">
        <w:rPr>
          <w:position w:val="-26"/>
        </w:rPr>
        <w:object w:dxaOrig="3440" w:dyaOrig="639" w14:anchorId="23B2B1A2">
          <v:shape id="_x0000_i1201" type="#_x0000_t75" style="width:172.5pt;height:28.5pt" o:ole="">
            <v:imagedata r:id="rId368" o:title=""/>
          </v:shape>
          <o:OLEObject Type="Embed" ProgID="Equation.DSMT4" ShapeID="_x0000_i1201" DrawAspect="Content" ObjectID="_1653984163" r:id="rId369"/>
        </w:object>
      </w:r>
    </w:p>
    <w:p w14:paraId="08B88C1D" w14:textId="77777777" w:rsidR="0085056E" w:rsidRPr="001426D5" w:rsidRDefault="0085056E" w:rsidP="0085056E">
      <w:pPr>
        <w:pStyle w:val="Maximyz0"/>
      </w:pPr>
    </w:p>
    <w:p w14:paraId="2AE3D714" w14:textId="77777777" w:rsidR="0085056E" w:rsidRPr="001426D5" w:rsidRDefault="0085056E" w:rsidP="0085056E">
      <w:pPr>
        <w:pStyle w:val="Maximyz0"/>
      </w:pPr>
      <w:r w:rsidRPr="001426D5">
        <w:t xml:space="preserve">где </w:t>
      </w:r>
    </w:p>
    <w:p w14:paraId="01BEE9FE" w14:textId="77777777" w:rsidR="0085056E" w:rsidRPr="001426D5" w:rsidRDefault="0085056E" w:rsidP="00D950EE">
      <w:pPr>
        <w:pStyle w:val="Maximyz0"/>
        <w:numPr>
          <w:ilvl w:val="0"/>
          <w:numId w:val="59"/>
        </w:numPr>
        <w:ind w:left="1985"/>
      </w:pPr>
      <w:r w:rsidRPr="001426D5">
        <w:rPr>
          <w:sz w:val="20"/>
        </w:rPr>
        <w:t>К</w:t>
      </w:r>
      <w:r w:rsidRPr="001426D5">
        <w:rPr>
          <w:sz w:val="25"/>
          <w:vertAlign w:val="superscript"/>
        </w:rPr>
        <w:t>сист1</w:t>
      </w:r>
      <w:r w:rsidRPr="001426D5">
        <w:rPr>
          <w:sz w:val="25"/>
          <w:vertAlign w:val="subscript"/>
        </w:rPr>
        <w:t xml:space="preserve">над </w:t>
      </w:r>
      <w:r w:rsidRPr="001426D5">
        <w:t xml:space="preserve">, </w:t>
      </w:r>
      <w:r w:rsidRPr="001426D5">
        <w:rPr>
          <w:sz w:val="20"/>
        </w:rPr>
        <w:t>К</w:t>
      </w:r>
      <w:r w:rsidRPr="001426D5">
        <w:rPr>
          <w:sz w:val="25"/>
          <w:vertAlign w:val="superscript"/>
        </w:rPr>
        <w:t>сист</w:t>
      </w:r>
      <w:r w:rsidRPr="001426D5">
        <w:rPr>
          <w:sz w:val="25"/>
          <w:vertAlign w:val="subscript"/>
        </w:rPr>
        <w:t>над</w:t>
      </w:r>
      <w:r w:rsidRPr="001426D5">
        <w:rPr>
          <w:sz w:val="25"/>
          <w:vertAlign w:val="superscript"/>
        </w:rPr>
        <w:t xml:space="preserve"> n</w:t>
      </w:r>
      <w:r w:rsidRPr="001426D5">
        <w:t xml:space="preserve"> - значения показателей надежности отдельных систем теплоснабжения; </w:t>
      </w:r>
    </w:p>
    <w:p w14:paraId="142372F1" w14:textId="77777777" w:rsidR="0085056E" w:rsidRPr="001426D5" w:rsidRDefault="0085056E" w:rsidP="00D950EE">
      <w:pPr>
        <w:pStyle w:val="Maximyz0"/>
        <w:numPr>
          <w:ilvl w:val="0"/>
          <w:numId w:val="59"/>
        </w:numPr>
        <w:ind w:left="1985"/>
      </w:pPr>
      <w:r w:rsidRPr="001426D5">
        <w:t>Q</w:t>
      </w:r>
      <w:r w:rsidRPr="001426D5">
        <w:rPr>
          <w:vertAlign w:val="subscript"/>
        </w:rPr>
        <w:t>1</w:t>
      </w:r>
      <w:r w:rsidRPr="001426D5">
        <w:t>, Q</w:t>
      </w:r>
      <w:r w:rsidRPr="001426D5">
        <w:rPr>
          <w:vertAlign w:val="subscript"/>
        </w:rPr>
        <w:t>n</w:t>
      </w:r>
      <w:r w:rsidRPr="001426D5">
        <w:t xml:space="preserve"> - расчетные тепловые нагрузки потребителей отдельных систем теплоснабжения. </w:t>
      </w:r>
    </w:p>
    <w:p w14:paraId="2EFD4DD6" w14:textId="77777777" w:rsidR="0085056E" w:rsidRPr="001426D5" w:rsidRDefault="0085056E" w:rsidP="0085056E">
      <w:pPr>
        <w:pStyle w:val="Maximyz0"/>
      </w:pPr>
      <w:r w:rsidRPr="001426D5">
        <w:t xml:space="preserve"> </w:t>
      </w:r>
    </w:p>
    <w:p w14:paraId="469FE3C2" w14:textId="77777777" w:rsidR="0085056E" w:rsidRPr="001426D5" w:rsidRDefault="0085056E" w:rsidP="0085056E">
      <w:pPr>
        <w:pStyle w:val="Maximyz0"/>
      </w:pPr>
      <w:r w:rsidRPr="001426D5">
        <w:rPr>
          <w:u w:color="000000"/>
        </w:rPr>
        <w:t>Оценка надежности систем теплоснабжения</w:t>
      </w:r>
      <w:r w:rsidRPr="001426D5">
        <w:t xml:space="preserve"> </w:t>
      </w:r>
    </w:p>
    <w:p w14:paraId="7EF15B38" w14:textId="77777777" w:rsidR="0085056E" w:rsidRPr="001426D5" w:rsidRDefault="0085056E" w:rsidP="0085056E">
      <w:pPr>
        <w:pStyle w:val="Maximyz0"/>
      </w:pPr>
      <w:r w:rsidRPr="001426D5">
        <w:t xml:space="preserve">В зависимости от полученных показателей надежности системы теплоснабжения с точки зрения надежности могут быть оценены как: </w:t>
      </w:r>
    </w:p>
    <w:p w14:paraId="0C457A11" w14:textId="77777777" w:rsidR="0085056E" w:rsidRPr="001426D5" w:rsidRDefault="0085056E" w:rsidP="00D950EE">
      <w:pPr>
        <w:pStyle w:val="Maximyz0"/>
        <w:numPr>
          <w:ilvl w:val="0"/>
          <w:numId w:val="60"/>
        </w:numPr>
        <w:ind w:left="1985"/>
      </w:pPr>
      <w:r w:rsidRPr="001426D5">
        <w:t xml:space="preserve">высоконадежные - более 0,9; </w:t>
      </w:r>
    </w:p>
    <w:p w14:paraId="6068A86E" w14:textId="77777777" w:rsidR="0085056E" w:rsidRPr="001426D5" w:rsidRDefault="0085056E" w:rsidP="00D950EE">
      <w:pPr>
        <w:pStyle w:val="Maximyz0"/>
        <w:numPr>
          <w:ilvl w:val="0"/>
          <w:numId w:val="60"/>
        </w:numPr>
        <w:ind w:left="1985"/>
      </w:pPr>
      <w:r w:rsidRPr="001426D5">
        <w:t xml:space="preserve">надежные - 0,75 - 0,89; </w:t>
      </w:r>
    </w:p>
    <w:p w14:paraId="2A125E07" w14:textId="77777777" w:rsidR="0085056E" w:rsidRPr="001426D5" w:rsidRDefault="0085056E" w:rsidP="00D950EE">
      <w:pPr>
        <w:pStyle w:val="Maximyz0"/>
        <w:numPr>
          <w:ilvl w:val="0"/>
          <w:numId w:val="60"/>
        </w:numPr>
        <w:ind w:left="1985"/>
      </w:pPr>
      <w:r w:rsidRPr="001426D5">
        <w:t xml:space="preserve">малонадежные - 0,5 - 0,74; </w:t>
      </w:r>
    </w:p>
    <w:p w14:paraId="1DADF2C2" w14:textId="77777777" w:rsidR="0085056E" w:rsidRPr="001426D5" w:rsidRDefault="0085056E" w:rsidP="00D950EE">
      <w:pPr>
        <w:pStyle w:val="Maximyz0"/>
        <w:numPr>
          <w:ilvl w:val="0"/>
          <w:numId w:val="60"/>
        </w:numPr>
        <w:ind w:left="1985"/>
      </w:pPr>
      <w:r w:rsidRPr="001426D5">
        <w:t>ненадежные - менее 0,5.</w:t>
      </w:r>
    </w:p>
    <w:p w14:paraId="3546C981" w14:textId="77777777" w:rsidR="0085056E" w:rsidRPr="001426D5" w:rsidRDefault="0085056E" w:rsidP="0085056E">
      <w:pPr>
        <w:pStyle w:val="Maximyz0"/>
      </w:pPr>
      <w:r w:rsidRPr="001426D5">
        <w:t xml:space="preserve"> </w:t>
      </w:r>
    </w:p>
    <w:p w14:paraId="77AD2936" w14:textId="77777777" w:rsidR="0085056E" w:rsidRPr="001426D5" w:rsidRDefault="0085056E" w:rsidP="0085056E">
      <w:pPr>
        <w:pStyle w:val="Maximyz0"/>
      </w:pPr>
      <w:r w:rsidRPr="001426D5">
        <w:t>Системы теплоснабжения, признанные по общему показателю надежности высоконадежными и надежными, в части обеспечения элементной надежности внешними системами электро-, водо-, топливоснабжения источников тепловой энергии могут признаваться ненадежными.</w:t>
      </w:r>
    </w:p>
    <w:p w14:paraId="4912E42B" w14:textId="77777777" w:rsidR="0085056E" w:rsidRPr="001426D5" w:rsidRDefault="0085056E" w:rsidP="0085056E">
      <w:pPr>
        <w:pStyle w:val="Maximyz0"/>
        <w:rPr>
          <w:lang w:eastAsia="en-US"/>
        </w:rPr>
      </w:pPr>
    </w:p>
    <w:p w14:paraId="7CDAB5B7" w14:textId="77777777" w:rsidR="00DE7463" w:rsidRDefault="00DE7463" w:rsidP="0085056E">
      <w:pPr>
        <w:pStyle w:val="aff4"/>
        <w:keepNext/>
        <w:sectPr w:rsidR="00DE7463" w:rsidSect="007F3567">
          <w:pgSz w:w="11906" w:h="16838"/>
          <w:pgMar w:top="1134" w:right="851" w:bottom="1134" w:left="1418" w:header="709" w:footer="709" w:gutter="0"/>
          <w:cols w:space="708"/>
          <w:docGrid w:linePitch="360"/>
        </w:sectPr>
      </w:pPr>
    </w:p>
    <w:p w14:paraId="74C820A8" w14:textId="6C815C04" w:rsidR="0085056E" w:rsidRPr="001426D5" w:rsidRDefault="0085056E" w:rsidP="0085056E">
      <w:pPr>
        <w:pStyle w:val="aff4"/>
        <w:keepNext/>
      </w:pPr>
      <w:r w:rsidRPr="001426D5">
        <w:lastRenderedPageBreak/>
        <w:t xml:space="preserve">Таблица </w:t>
      </w:r>
      <w:fldSimple w:instr=" STYLEREF 1 \s ">
        <w:r w:rsidR="00B53B84">
          <w:rPr>
            <w:noProof/>
          </w:rPr>
          <w:t>9</w:t>
        </w:r>
      </w:fldSimple>
      <w:r w:rsidR="00E14542">
        <w:t>.</w:t>
      </w:r>
      <w:fldSimple w:instr=" SEQ Таблица \* ARABIC \s 1 ">
        <w:r w:rsidR="00B53B84">
          <w:rPr>
            <w:noProof/>
          </w:rPr>
          <w:t>1</w:t>
        </w:r>
      </w:fldSimple>
      <w:r w:rsidRPr="001426D5">
        <w:t xml:space="preserve"> – Коэффициенты надёжности системы теплоснабжения </w:t>
      </w:r>
      <w:r w:rsidR="007250A6">
        <w:t>Родниковского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5"/>
        <w:gridCol w:w="805"/>
        <w:gridCol w:w="802"/>
        <w:gridCol w:w="808"/>
        <w:gridCol w:w="811"/>
        <w:gridCol w:w="814"/>
        <w:gridCol w:w="814"/>
        <w:gridCol w:w="950"/>
        <w:gridCol w:w="853"/>
        <w:gridCol w:w="732"/>
        <w:gridCol w:w="962"/>
      </w:tblGrid>
      <w:tr w:rsidR="0085056E" w:rsidRPr="0085056E" w14:paraId="2C3D1021" w14:textId="77777777" w:rsidTr="00AA5F0A">
        <w:trPr>
          <w:trHeight w:val="340"/>
        </w:trPr>
        <w:tc>
          <w:tcPr>
            <w:tcW w:w="2240" w:type="pct"/>
            <w:shd w:val="clear" w:color="auto" w:fill="auto"/>
            <w:vAlign w:val="center"/>
            <w:hideMark/>
          </w:tcPr>
          <w:p w14:paraId="3C99C178" w14:textId="77777777" w:rsidR="0085056E" w:rsidRPr="0085056E" w:rsidRDefault="0085056E" w:rsidP="0085056E">
            <w:pPr>
              <w:jc w:val="center"/>
              <w:rPr>
                <w:color w:val="000000"/>
                <w:sz w:val="20"/>
                <w:szCs w:val="20"/>
              </w:rPr>
            </w:pPr>
            <w:r w:rsidRPr="0085056E">
              <w:rPr>
                <w:color w:val="000000"/>
                <w:sz w:val="20"/>
                <w:szCs w:val="20"/>
              </w:rPr>
              <w:t>Наименование источника теплоснабжения</w:t>
            </w:r>
          </w:p>
        </w:tc>
        <w:tc>
          <w:tcPr>
            <w:tcW w:w="266" w:type="pct"/>
            <w:tcBorders>
              <w:bottom w:val="single" w:sz="4" w:space="0" w:color="auto"/>
            </w:tcBorders>
            <w:shd w:val="clear" w:color="auto" w:fill="auto"/>
            <w:noWrap/>
            <w:vAlign w:val="center"/>
          </w:tcPr>
          <w:p w14:paraId="719FFCEC"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э</w:t>
            </w:r>
          </w:p>
        </w:tc>
        <w:tc>
          <w:tcPr>
            <w:tcW w:w="265" w:type="pct"/>
            <w:tcBorders>
              <w:bottom w:val="single" w:sz="4" w:space="0" w:color="auto"/>
            </w:tcBorders>
            <w:shd w:val="clear" w:color="auto" w:fill="auto"/>
            <w:vAlign w:val="center"/>
          </w:tcPr>
          <w:p w14:paraId="21B6CBE5"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в</w:t>
            </w:r>
          </w:p>
        </w:tc>
        <w:tc>
          <w:tcPr>
            <w:tcW w:w="267" w:type="pct"/>
            <w:tcBorders>
              <w:bottom w:val="single" w:sz="4" w:space="0" w:color="auto"/>
            </w:tcBorders>
            <w:shd w:val="clear" w:color="auto" w:fill="auto"/>
            <w:vAlign w:val="center"/>
          </w:tcPr>
          <w:p w14:paraId="7CB8C1DE"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т</w:t>
            </w:r>
          </w:p>
        </w:tc>
        <w:tc>
          <w:tcPr>
            <w:tcW w:w="268" w:type="pct"/>
            <w:tcBorders>
              <w:bottom w:val="single" w:sz="4" w:space="0" w:color="auto"/>
            </w:tcBorders>
            <w:shd w:val="clear" w:color="auto" w:fill="auto"/>
            <w:vAlign w:val="center"/>
          </w:tcPr>
          <w:p w14:paraId="56F24BE5"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б</w:t>
            </w:r>
          </w:p>
        </w:tc>
        <w:tc>
          <w:tcPr>
            <w:tcW w:w="269" w:type="pct"/>
            <w:tcBorders>
              <w:bottom w:val="single" w:sz="4" w:space="0" w:color="auto"/>
            </w:tcBorders>
            <w:shd w:val="clear" w:color="auto" w:fill="auto"/>
            <w:vAlign w:val="center"/>
          </w:tcPr>
          <w:p w14:paraId="28567FE9"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р</w:t>
            </w:r>
          </w:p>
        </w:tc>
        <w:tc>
          <w:tcPr>
            <w:tcW w:w="269" w:type="pct"/>
            <w:tcBorders>
              <w:bottom w:val="single" w:sz="4" w:space="0" w:color="auto"/>
            </w:tcBorders>
            <w:shd w:val="clear" w:color="auto" w:fill="auto"/>
            <w:vAlign w:val="center"/>
          </w:tcPr>
          <w:p w14:paraId="1975E0D1"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с</w:t>
            </w:r>
          </w:p>
        </w:tc>
        <w:tc>
          <w:tcPr>
            <w:tcW w:w="314" w:type="pct"/>
            <w:tcBorders>
              <w:bottom w:val="single" w:sz="4" w:space="0" w:color="auto"/>
            </w:tcBorders>
            <w:shd w:val="clear" w:color="auto" w:fill="auto"/>
            <w:vAlign w:val="center"/>
          </w:tcPr>
          <w:p w14:paraId="5A3E7D3A" w14:textId="77777777" w:rsidR="0085056E" w:rsidRPr="0085056E" w:rsidRDefault="0085056E" w:rsidP="0085056E">
            <w:pPr>
              <w:jc w:val="center"/>
              <w:rPr>
                <w:color w:val="000000"/>
                <w:sz w:val="20"/>
                <w:szCs w:val="20"/>
              </w:rPr>
            </w:pPr>
            <w:r w:rsidRPr="0085056E">
              <w:t>К</w:t>
            </w:r>
            <w:r w:rsidRPr="0085056E">
              <w:rPr>
                <w:vertAlign w:val="subscript"/>
              </w:rPr>
              <w:t>отк</w:t>
            </w:r>
          </w:p>
        </w:tc>
        <w:tc>
          <w:tcPr>
            <w:tcW w:w="282" w:type="pct"/>
            <w:tcBorders>
              <w:bottom w:val="single" w:sz="4" w:space="0" w:color="auto"/>
            </w:tcBorders>
            <w:shd w:val="clear" w:color="auto" w:fill="auto"/>
            <w:vAlign w:val="center"/>
          </w:tcPr>
          <w:p w14:paraId="2A5708F7"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нед</w:t>
            </w:r>
          </w:p>
        </w:tc>
        <w:tc>
          <w:tcPr>
            <w:tcW w:w="242" w:type="pct"/>
            <w:tcBorders>
              <w:bottom w:val="single" w:sz="4" w:space="0" w:color="auto"/>
            </w:tcBorders>
            <w:shd w:val="clear" w:color="auto" w:fill="auto"/>
            <w:vAlign w:val="center"/>
          </w:tcPr>
          <w:p w14:paraId="67FFBEF9" w14:textId="77777777" w:rsidR="0085056E" w:rsidRPr="0085056E" w:rsidRDefault="0085056E" w:rsidP="0085056E">
            <w:pPr>
              <w:jc w:val="center"/>
              <w:rPr>
                <w:color w:val="000000"/>
                <w:sz w:val="20"/>
                <w:szCs w:val="20"/>
              </w:rPr>
            </w:pPr>
            <w:r w:rsidRPr="0085056E">
              <w:rPr>
                <w:color w:val="000000"/>
                <w:sz w:val="20"/>
                <w:szCs w:val="20"/>
              </w:rPr>
              <w:t>К</w:t>
            </w:r>
            <w:r w:rsidRPr="0085056E">
              <w:rPr>
                <w:color w:val="000000"/>
                <w:sz w:val="20"/>
                <w:szCs w:val="20"/>
                <w:vertAlign w:val="subscript"/>
              </w:rPr>
              <w:t>ж</w:t>
            </w:r>
          </w:p>
        </w:tc>
        <w:tc>
          <w:tcPr>
            <w:tcW w:w="318" w:type="pct"/>
            <w:tcBorders>
              <w:bottom w:val="single" w:sz="4" w:space="0" w:color="auto"/>
            </w:tcBorders>
            <w:shd w:val="clear" w:color="auto" w:fill="auto"/>
            <w:vAlign w:val="center"/>
          </w:tcPr>
          <w:p w14:paraId="594E4F17" w14:textId="77777777" w:rsidR="0085056E" w:rsidRPr="0085056E" w:rsidRDefault="0085056E" w:rsidP="0085056E">
            <w:pPr>
              <w:jc w:val="center"/>
              <w:rPr>
                <w:color w:val="000000"/>
                <w:sz w:val="20"/>
                <w:szCs w:val="20"/>
              </w:rPr>
            </w:pPr>
            <w:r w:rsidRPr="0085056E">
              <w:t>К</w:t>
            </w:r>
            <w:r w:rsidRPr="0085056E">
              <w:rPr>
                <w:vertAlign w:val="subscript"/>
              </w:rPr>
              <w:t>над</w:t>
            </w:r>
          </w:p>
        </w:tc>
      </w:tr>
      <w:tr w:rsidR="00AA5F0A" w:rsidRPr="0085056E" w14:paraId="4A266495" w14:textId="77777777" w:rsidTr="00AA5F0A">
        <w:trPr>
          <w:trHeight w:val="340"/>
        </w:trPr>
        <w:tc>
          <w:tcPr>
            <w:tcW w:w="2240" w:type="pct"/>
            <w:shd w:val="clear" w:color="auto" w:fill="auto"/>
            <w:noWrap/>
            <w:vAlign w:val="center"/>
            <w:hideMark/>
          </w:tcPr>
          <w:p w14:paraId="3DA0959C" w14:textId="33E41B3C" w:rsidR="00AA5F0A" w:rsidRPr="0085056E" w:rsidRDefault="00AA5F0A" w:rsidP="00AA5F0A">
            <w:pPr>
              <w:rPr>
                <w:color w:val="000000"/>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266" w:type="pct"/>
            <w:tcBorders>
              <w:top w:val="single" w:sz="4" w:space="0" w:color="auto"/>
              <w:bottom w:val="single" w:sz="4" w:space="0" w:color="auto"/>
            </w:tcBorders>
            <w:shd w:val="clear" w:color="auto" w:fill="auto"/>
            <w:vAlign w:val="center"/>
          </w:tcPr>
          <w:p w14:paraId="5498506C" w14:textId="7E45B516" w:rsidR="00AA5F0A" w:rsidRPr="00D5264B" w:rsidRDefault="00AA5F0A" w:rsidP="00AA5F0A">
            <w:pPr>
              <w:jc w:val="center"/>
              <w:rPr>
                <w:color w:val="000000"/>
                <w:sz w:val="20"/>
                <w:szCs w:val="20"/>
              </w:rPr>
            </w:pPr>
            <w:r w:rsidRPr="00D5264B">
              <w:rPr>
                <w:color w:val="000000"/>
                <w:sz w:val="20"/>
                <w:szCs w:val="20"/>
              </w:rPr>
              <w:t>1,0</w:t>
            </w:r>
          </w:p>
        </w:tc>
        <w:tc>
          <w:tcPr>
            <w:tcW w:w="265" w:type="pct"/>
            <w:tcBorders>
              <w:top w:val="single" w:sz="4" w:space="0" w:color="auto"/>
              <w:bottom w:val="single" w:sz="4" w:space="0" w:color="auto"/>
            </w:tcBorders>
            <w:shd w:val="clear" w:color="auto" w:fill="auto"/>
            <w:vAlign w:val="center"/>
          </w:tcPr>
          <w:p w14:paraId="72521566" w14:textId="36A4B789" w:rsidR="00AA5F0A" w:rsidRPr="00D5264B" w:rsidRDefault="00AA5F0A" w:rsidP="00AA5F0A">
            <w:pPr>
              <w:jc w:val="center"/>
              <w:rPr>
                <w:bCs/>
                <w:color w:val="000000"/>
                <w:sz w:val="20"/>
                <w:szCs w:val="20"/>
              </w:rPr>
            </w:pPr>
            <w:r>
              <w:rPr>
                <w:bCs/>
                <w:color w:val="000000"/>
                <w:sz w:val="20"/>
                <w:szCs w:val="20"/>
              </w:rPr>
              <w:t>0,6</w:t>
            </w:r>
          </w:p>
        </w:tc>
        <w:tc>
          <w:tcPr>
            <w:tcW w:w="267" w:type="pct"/>
            <w:tcBorders>
              <w:top w:val="single" w:sz="4" w:space="0" w:color="auto"/>
              <w:bottom w:val="single" w:sz="4" w:space="0" w:color="auto"/>
            </w:tcBorders>
            <w:shd w:val="clear" w:color="auto" w:fill="auto"/>
            <w:vAlign w:val="center"/>
          </w:tcPr>
          <w:p w14:paraId="520BE5E9" w14:textId="62C89688" w:rsidR="00AA5F0A" w:rsidRPr="00D5264B" w:rsidRDefault="00AA5F0A" w:rsidP="00AA5F0A">
            <w:pPr>
              <w:jc w:val="center"/>
              <w:rPr>
                <w:bCs/>
                <w:color w:val="000000"/>
                <w:sz w:val="20"/>
                <w:szCs w:val="20"/>
              </w:rPr>
            </w:pPr>
            <w:r>
              <w:rPr>
                <w:bCs/>
                <w:color w:val="000000"/>
                <w:sz w:val="20"/>
                <w:szCs w:val="20"/>
              </w:rPr>
              <w:t>0,5</w:t>
            </w:r>
          </w:p>
        </w:tc>
        <w:tc>
          <w:tcPr>
            <w:tcW w:w="268" w:type="pct"/>
            <w:tcBorders>
              <w:top w:val="single" w:sz="4" w:space="0" w:color="auto"/>
              <w:bottom w:val="single" w:sz="4" w:space="0" w:color="auto"/>
            </w:tcBorders>
            <w:shd w:val="clear" w:color="auto" w:fill="auto"/>
            <w:vAlign w:val="center"/>
          </w:tcPr>
          <w:p w14:paraId="2D7FFF3A" w14:textId="7A9F8A3D"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226F16E9" w14:textId="1C1E4AA5"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1ACE9D06" w14:textId="5D714DB4" w:rsidR="00AA5F0A" w:rsidRPr="00D5264B" w:rsidRDefault="00AA5F0A" w:rsidP="00AA5F0A">
            <w:pPr>
              <w:jc w:val="center"/>
              <w:rPr>
                <w:bCs/>
                <w:color w:val="000000"/>
                <w:sz w:val="20"/>
                <w:szCs w:val="20"/>
              </w:rPr>
            </w:pPr>
            <w:r w:rsidRPr="00D5264B">
              <w:rPr>
                <w:bCs/>
                <w:color w:val="000000"/>
                <w:sz w:val="20"/>
                <w:szCs w:val="20"/>
              </w:rPr>
              <w:t>0,8</w:t>
            </w:r>
          </w:p>
        </w:tc>
        <w:tc>
          <w:tcPr>
            <w:tcW w:w="314" w:type="pct"/>
            <w:tcBorders>
              <w:top w:val="single" w:sz="4" w:space="0" w:color="auto"/>
              <w:bottom w:val="single" w:sz="4" w:space="0" w:color="auto"/>
            </w:tcBorders>
            <w:shd w:val="clear" w:color="auto" w:fill="auto"/>
            <w:vAlign w:val="center"/>
          </w:tcPr>
          <w:p w14:paraId="036AA163" w14:textId="001E1A67"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2CBDFAE7" w14:textId="2C3C17EC"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0F4F42A4" w14:textId="79647ABA"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6EBC556F" w14:textId="6695B0E1" w:rsidR="00AA5F0A" w:rsidRPr="00AA5F0A" w:rsidRDefault="00AA5F0A" w:rsidP="00AA5F0A">
            <w:pPr>
              <w:jc w:val="center"/>
              <w:rPr>
                <w:bCs/>
                <w:color w:val="000000"/>
                <w:sz w:val="20"/>
                <w:szCs w:val="20"/>
              </w:rPr>
            </w:pPr>
            <w:r w:rsidRPr="00AA5F0A">
              <w:rPr>
                <w:color w:val="000000"/>
                <w:sz w:val="20"/>
                <w:szCs w:val="20"/>
              </w:rPr>
              <w:t>0,82</w:t>
            </w:r>
          </w:p>
        </w:tc>
      </w:tr>
      <w:tr w:rsidR="00AA5F0A" w:rsidRPr="0085056E" w14:paraId="55646B35" w14:textId="77777777" w:rsidTr="00AA5F0A">
        <w:trPr>
          <w:trHeight w:val="340"/>
        </w:trPr>
        <w:tc>
          <w:tcPr>
            <w:tcW w:w="2240" w:type="pct"/>
            <w:shd w:val="clear" w:color="auto" w:fill="auto"/>
            <w:noWrap/>
            <w:vAlign w:val="center"/>
          </w:tcPr>
          <w:p w14:paraId="3DED7947" w14:textId="1E5B972E" w:rsidR="00AA5F0A" w:rsidRPr="0085056E" w:rsidRDefault="00EF2B9F" w:rsidP="00AA5F0A">
            <w:pPr>
              <w:rPr>
                <w:color w:val="000000"/>
                <w:sz w:val="20"/>
                <w:szCs w:val="20"/>
              </w:rPr>
            </w:pPr>
            <w:r>
              <w:rPr>
                <w:color w:val="000000"/>
                <w:sz w:val="20"/>
                <w:szCs w:val="20"/>
              </w:rPr>
              <w:t>ПГ ТЭЦ</w:t>
            </w:r>
          </w:p>
        </w:tc>
        <w:tc>
          <w:tcPr>
            <w:tcW w:w="266" w:type="pct"/>
            <w:tcBorders>
              <w:top w:val="single" w:sz="4" w:space="0" w:color="auto"/>
              <w:bottom w:val="single" w:sz="4" w:space="0" w:color="auto"/>
            </w:tcBorders>
            <w:shd w:val="clear" w:color="auto" w:fill="auto"/>
            <w:vAlign w:val="center"/>
          </w:tcPr>
          <w:p w14:paraId="5A5267C4" w14:textId="37B49EA0" w:rsidR="00AA5F0A" w:rsidRPr="00D5264B" w:rsidRDefault="00AA5F0A" w:rsidP="00AA5F0A">
            <w:pPr>
              <w:jc w:val="center"/>
              <w:rPr>
                <w:color w:val="000000"/>
                <w:sz w:val="20"/>
                <w:szCs w:val="20"/>
              </w:rPr>
            </w:pPr>
            <w:r w:rsidRPr="00D5264B">
              <w:rPr>
                <w:color w:val="000000"/>
                <w:sz w:val="20"/>
                <w:szCs w:val="20"/>
              </w:rPr>
              <w:t>1,0</w:t>
            </w:r>
          </w:p>
        </w:tc>
        <w:tc>
          <w:tcPr>
            <w:tcW w:w="265" w:type="pct"/>
            <w:tcBorders>
              <w:top w:val="single" w:sz="4" w:space="0" w:color="auto"/>
              <w:bottom w:val="single" w:sz="4" w:space="0" w:color="auto"/>
            </w:tcBorders>
            <w:shd w:val="clear" w:color="auto" w:fill="auto"/>
            <w:vAlign w:val="center"/>
          </w:tcPr>
          <w:p w14:paraId="2663B547" w14:textId="16EBB5F0" w:rsidR="00AA5F0A" w:rsidRPr="00D5264B" w:rsidRDefault="00AA5F0A" w:rsidP="00AA5F0A">
            <w:pPr>
              <w:jc w:val="center"/>
              <w:rPr>
                <w:bCs/>
                <w:color w:val="000000"/>
                <w:sz w:val="20"/>
                <w:szCs w:val="20"/>
              </w:rPr>
            </w:pPr>
            <w:r>
              <w:rPr>
                <w:bCs/>
                <w:color w:val="000000"/>
                <w:sz w:val="20"/>
                <w:szCs w:val="20"/>
              </w:rPr>
              <w:t>0,6</w:t>
            </w:r>
          </w:p>
        </w:tc>
        <w:tc>
          <w:tcPr>
            <w:tcW w:w="267" w:type="pct"/>
            <w:tcBorders>
              <w:top w:val="single" w:sz="4" w:space="0" w:color="auto"/>
              <w:bottom w:val="single" w:sz="4" w:space="0" w:color="auto"/>
            </w:tcBorders>
            <w:shd w:val="clear" w:color="auto" w:fill="auto"/>
            <w:vAlign w:val="center"/>
          </w:tcPr>
          <w:p w14:paraId="5A2E2DEC" w14:textId="2DF76229"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38A49B5D" w14:textId="55874F34"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1DE91674" w14:textId="2C6D2C1F"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120F278D" w14:textId="5EBEDE49" w:rsidR="00AA5F0A" w:rsidRPr="00D5264B" w:rsidRDefault="00AA5F0A" w:rsidP="00AA5F0A">
            <w:pPr>
              <w:jc w:val="center"/>
              <w:rPr>
                <w:bCs/>
                <w:color w:val="000000"/>
                <w:sz w:val="20"/>
                <w:szCs w:val="20"/>
              </w:rPr>
            </w:pPr>
            <w:r w:rsidRPr="00D5264B">
              <w:rPr>
                <w:bCs/>
                <w:color w:val="000000"/>
                <w:sz w:val="20"/>
                <w:szCs w:val="20"/>
              </w:rPr>
              <w:t>0,8</w:t>
            </w:r>
          </w:p>
        </w:tc>
        <w:tc>
          <w:tcPr>
            <w:tcW w:w="314" w:type="pct"/>
            <w:tcBorders>
              <w:top w:val="single" w:sz="4" w:space="0" w:color="auto"/>
              <w:bottom w:val="single" w:sz="4" w:space="0" w:color="auto"/>
            </w:tcBorders>
            <w:shd w:val="clear" w:color="auto" w:fill="auto"/>
            <w:vAlign w:val="center"/>
          </w:tcPr>
          <w:p w14:paraId="6A6D03AB" w14:textId="1DE7974B"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7332A0D8" w14:textId="64C62566"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7851639E" w14:textId="1EC51DB2"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6567ACFE" w14:textId="17AF8673" w:rsidR="00AA5F0A" w:rsidRPr="00AA5F0A" w:rsidRDefault="00AA5F0A" w:rsidP="00AA5F0A">
            <w:pPr>
              <w:jc w:val="center"/>
              <w:rPr>
                <w:bCs/>
                <w:color w:val="000000"/>
                <w:sz w:val="20"/>
                <w:szCs w:val="20"/>
              </w:rPr>
            </w:pPr>
            <w:r w:rsidRPr="00AA5F0A">
              <w:rPr>
                <w:color w:val="000000"/>
                <w:sz w:val="20"/>
                <w:szCs w:val="20"/>
              </w:rPr>
              <w:t>0,88</w:t>
            </w:r>
          </w:p>
        </w:tc>
      </w:tr>
      <w:tr w:rsidR="00AA5F0A" w:rsidRPr="0085056E" w14:paraId="265C0E5E"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71AF6B" w14:textId="2F464304" w:rsidR="00AA5F0A" w:rsidRPr="0085056E" w:rsidRDefault="00AA5F0A" w:rsidP="00AA5F0A">
            <w:pPr>
              <w:rPr>
                <w:color w:val="000000"/>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266" w:type="pct"/>
            <w:tcBorders>
              <w:top w:val="single" w:sz="4" w:space="0" w:color="auto"/>
              <w:bottom w:val="single" w:sz="4" w:space="0" w:color="auto"/>
            </w:tcBorders>
            <w:shd w:val="clear" w:color="auto" w:fill="auto"/>
            <w:vAlign w:val="center"/>
          </w:tcPr>
          <w:p w14:paraId="0C634336" w14:textId="00C0B522" w:rsidR="00AA5F0A" w:rsidRPr="00D5264B" w:rsidRDefault="00AA5F0A" w:rsidP="00AA5F0A">
            <w:pPr>
              <w:jc w:val="center"/>
              <w:rPr>
                <w:color w:val="000000"/>
                <w:sz w:val="20"/>
                <w:szCs w:val="20"/>
              </w:rPr>
            </w:pPr>
            <w:r w:rsidRPr="00D5264B">
              <w:rPr>
                <w:color w:val="000000"/>
                <w:sz w:val="20"/>
                <w:szCs w:val="20"/>
              </w:rPr>
              <w:t>1,0</w:t>
            </w:r>
          </w:p>
        </w:tc>
        <w:tc>
          <w:tcPr>
            <w:tcW w:w="265" w:type="pct"/>
            <w:tcBorders>
              <w:top w:val="single" w:sz="4" w:space="0" w:color="auto"/>
              <w:bottom w:val="single" w:sz="4" w:space="0" w:color="auto"/>
            </w:tcBorders>
            <w:shd w:val="clear" w:color="auto" w:fill="auto"/>
            <w:vAlign w:val="center"/>
          </w:tcPr>
          <w:p w14:paraId="57162FF4" w14:textId="019DA5F3" w:rsidR="00AA5F0A" w:rsidRPr="00D5264B" w:rsidRDefault="00AA5F0A" w:rsidP="00AA5F0A">
            <w:pPr>
              <w:jc w:val="center"/>
              <w:rPr>
                <w:bCs/>
                <w:color w:val="000000"/>
                <w:sz w:val="20"/>
                <w:szCs w:val="20"/>
              </w:rPr>
            </w:pPr>
            <w:r w:rsidRPr="00D5264B">
              <w:rPr>
                <w:bCs/>
                <w:color w:val="000000"/>
                <w:sz w:val="20"/>
                <w:szCs w:val="20"/>
              </w:rPr>
              <w:t>1,0</w:t>
            </w:r>
          </w:p>
        </w:tc>
        <w:tc>
          <w:tcPr>
            <w:tcW w:w="267" w:type="pct"/>
            <w:tcBorders>
              <w:top w:val="single" w:sz="4" w:space="0" w:color="auto"/>
              <w:bottom w:val="single" w:sz="4" w:space="0" w:color="auto"/>
            </w:tcBorders>
            <w:shd w:val="clear" w:color="auto" w:fill="auto"/>
            <w:vAlign w:val="center"/>
          </w:tcPr>
          <w:p w14:paraId="093A8C78" w14:textId="308CF217"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262B8F7E" w14:textId="42F66046"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702C9B94" w14:textId="575CD2EB"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7A596F8D" w14:textId="5B6285F0" w:rsidR="00AA5F0A" w:rsidRPr="00D5264B" w:rsidRDefault="00AA5F0A" w:rsidP="00AA5F0A">
            <w:pPr>
              <w:jc w:val="center"/>
              <w:rPr>
                <w:bCs/>
                <w:color w:val="000000"/>
                <w:sz w:val="20"/>
                <w:szCs w:val="20"/>
              </w:rPr>
            </w:pPr>
            <w:r w:rsidRPr="00D5264B">
              <w:rPr>
                <w:bCs/>
                <w:color w:val="000000"/>
                <w:sz w:val="20"/>
                <w:szCs w:val="20"/>
              </w:rPr>
              <w:t>0,8</w:t>
            </w:r>
          </w:p>
        </w:tc>
        <w:tc>
          <w:tcPr>
            <w:tcW w:w="314" w:type="pct"/>
            <w:tcBorders>
              <w:top w:val="single" w:sz="4" w:space="0" w:color="auto"/>
              <w:bottom w:val="single" w:sz="4" w:space="0" w:color="auto"/>
            </w:tcBorders>
            <w:shd w:val="clear" w:color="auto" w:fill="auto"/>
            <w:vAlign w:val="center"/>
          </w:tcPr>
          <w:p w14:paraId="54197EEA" w14:textId="58A3E2BA"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7126B93C" w14:textId="2AA44CD3"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759D3804" w14:textId="0B10ED57"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2B7AF029" w14:textId="43C5B408" w:rsidR="00AA5F0A" w:rsidRPr="00AA5F0A" w:rsidRDefault="00AA5F0A" w:rsidP="00AA5F0A">
            <w:pPr>
              <w:jc w:val="center"/>
              <w:rPr>
                <w:bCs/>
                <w:color w:val="000000"/>
                <w:sz w:val="20"/>
                <w:szCs w:val="20"/>
              </w:rPr>
            </w:pPr>
            <w:r w:rsidRPr="00AA5F0A">
              <w:rPr>
                <w:color w:val="000000"/>
                <w:sz w:val="20"/>
                <w:szCs w:val="20"/>
              </w:rPr>
              <w:t>0,92</w:t>
            </w:r>
          </w:p>
        </w:tc>
      </w:tr>
      <w:tr w:rsidR="00AA5F0A" w:rsidRPr="0085056E" w14:paraId="58888C30"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FEBD7" w14:textId="68105807" w:rsidR="00AA5F0A" w:rsidRPr="0085056E" w:rsidRDefault="00AA5F0A" w:rsidP="00AA5F0A">
            <w:pPr>
              <w:rPr>
                <w:color w:val="000000"/>
                <w:sz w:val="20"/>
                <w:szCs w:val="20"/>
              </w:rPr>
            </w:pPr>
            <w:r>
              <w:rPr>
                <w:color w:val="000000"/>
                <w:sz w:val="20"/>
                <w:szCs w:val="20"/>
              </w:rPr>
              <w:t xml:space="preserve">Котельная </w:t>
            </w:r>
            <w:r w:rsidRPr="00BA6AD7">
              <w:rPr>
                <w:color w:val="000000"/>
                <w:sz w:val="20"/>
                <w:szCs w:val="20"/>
              </w:rPr>
              <w:t>«Агросервис» №1</w:t>
            </w:r>
          </w:p>
        </w:tc>
        <w:tc>
          <w:tcPr>
            <w:tcW w:w="266" w:type="pct"/>
            <w:tcBorders>
              <w:top w:val="single" w:sz="4" w:space="0" w:color="auto"/>
              <w:bottom w:val="single" w:sz="4" w:space="0" w:color="auto"/>
            </w:tcBorders>
            <w:shd w:val="clear" w:color="auto" w:fill="auto"/>
            <w:vAlign w:val="center"/>
          </w:tcPr>
          <w:p w14:paraId="762759B7" w14:textId="0EC399E5" w:rsidR="00AA5F0A" w:rsidRPr="00D5264B" w:rsidRDefault="00AA5F0A" w:rsidP="00AA5F0A">
            <w:pPr>
              <w:jc w:val="center"/>
              <w:rPr>
                <w:color w:val="000000"/>
                <w:sz w:val="20"/>
                <w:szCs w:val="20"/>
              </w:rPr>
            </w:pPr>
            <w:r w:rsidRPr="00D5264B">
              <w:rPr>
                <w:color w:val="000000"/>
                <w:sz w:val="20"/>
                <w:szCs w:val="20"/>
              </w:rPr>
              <w:t>0,8</w:t>
            </w:r>
          </w:p>
        </w:tc>
        <w:tc>
          <w:tcPr>
            <w:tcW w:w="265" w:type="pct"/>
            <w:tcBorders>
              <w:top w:val="single" w:sz="4" w:space="0" w:color="auto"/>
              <w:bottom w:val="single" w:sz="4" w:space="0" w:color="auto"/>
            </w:tcBorders>
            <w:shd w:val="clear" w:color="auto" w:fill="auto"/>
            <w:vAlign w:val="center"/>
          </w:tcPr>
          <w:p w14:paraId="5EA9ADAD" w14:textId="05165C7B" w:rsidR="00AA5F0A" w:rsidRPr="00D5264B" w:rsidRDefault="00AA5F0A" w:rsidP="00AA5F0A">
            <w:pPr>
              <w:jc w:val="center"/>
              <w:rPr>
                <w:bCs/>
                <w:color w:val="000000"/>
                <w:sz w:val="20"/>
                <w:szCs w:val="20"/>
              </w:rPr>
            </w:pPr>
            <w:r w:rsidRPr="00D5264B">
              <w:rPr>
                <w:bCs/>
                <w:color w:val="000000"/>
                <w:sz w:val="20"/>
                <w:szCs w:val="20"/>
              </w:rPr>
              <w:t>0,8</w:t>
            </w:r>
          </w:p>
        </w:tc>
        <w:tc>
          <w:tcPr>
            <w:tcW w:w="267" w:type="pct"/>
            <w:tcBorders>
              <w:top w:val="single" w:sz="4" w:space="0" w:color="auto"/>
              <w:bottom w:val="single" w:sz="4" w:space="0" w:color="auto"/>
            </w:tcBorders>
            <w:shd w:val="clear" w:color="auto" w:fill="auto"/>
            <w:vAlign w:val="center"/>
          </w:tcPr>
          <w:p w14:paraId="2E78AAC7" w14:textId="09B10F9D"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663C6178" w14:textId="00D823DE"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357415E1" w14:textId="6E93CEE7"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4178380C" w14:textId="6DB925D8" w:rsidR="00AA5F0A" w:rsidRPr="00D5264B" w:rsidRDefault="00AA5F0A" w:rsidP="00AA5F0A">
            <w:pPr>
              <w:jc w:val="center"/>
              <w:rPr>
                <w:bCs/>
                <w:color w:val="000000"/>
                <w:sz w:val="20"/>
                <w:szCs w:val="20"/>
              </w:rPr>
            </w:pPr>
            <w:r w:rsidRPr="00D5264B">
              <w:rPr>
                <w:bCs/>
                <w:color w:val="000000"/>
                <w:sz w:val="20"/>
                <w:szCs w:val="20"/>
              </w:rPr>
              <w:t>0,8</w:t>
            </w:r>
          </w:p>
        </w:tc>
        <w:tc>
          <w:tcPr>
            <w:tcW w:w="314" w:type="pct"/>
            <w:tcBorders>
              <w:top w:val="single" w:sz="4" w:space="0" w:color="auto"/>
              <w:bottom w:val="single" w:sz="4" w:space="0" w:color="auto"/>
            </w:tcBorders>
            <w:shd w:val="clear" w:color="auto" w:fill="auto"/>
            <w:vAlign w:val="center"/>
          </w:tcPr>
          <w:p w14:paraId="3C0AFFFF" w14:textId="223DD090"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0D0BB919" w14:textId="0B16E6C8"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15C8B74C" w14:textId="236DD483"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502C8F76" w14:textId="129870F9" w:rsidR="00AA5F0A" w:rsidRPr="00AA5F0A" w:rsidRDefault="00AA5F0A" w:rsidP="00AA5F0A">
            <w:pPr>
              <w:jc w:val="center"/>
              <w:rPr>
                <w:bCs/>
                <w:color w:val="000000"/>
                <w:sz w:val="20"/>
                <w:szCs w:val="20"/>
              </w:rPr>
            </w:pPr>
            <w:r w:rsidRPr="00AA5F0A">
              <w:rPr>
                <w:color w:val="000000"/>
                <w:sz w:val="20"/>
                <w:szCs w:val="20"/>
              </w:rPr>
              <w:t>0,88</w:t>
            </w:r>
          </w:p>
        </w:tc>
      </w:tr>
      <w:tr w:rsidR="00AA5F0A" w:rsidRPr="0085056E" w14:paraId="5B5BFEED"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7703FA" w14:textId="701DDDB7" w:rsidR="00AA5F0A" w:rsidRPr="0085056E" w:rsidRDefault="00AA5F0A" w:rsidP="00AA5F0A">
            <w:pPr>
              <w:rPr>
                <w:color w:val="000000"/>
                <w:sz w:val="20"/>
                <w:szCs w:val="20"/>
              </w:rPr>
            </w:pPr>
            <w:r>
              <w:rPr>
                <w:color w:val="000000"/>
                <w:sz w:val="20"/>
                <w:szCs w:val="20"/>
              </w:rPr>
              <w:t>Котельная ООО «Теплоснаб-Родники»</w:t>
            </w:r>
          </w:p>
        </w:tc>
        <w:tc>
          <w:tcPr>
            <w:tcW w:w="266" w:type="pct"/>
            <w:tcBorders>
              <w:top w:val="single" w:sz="4" w:space="0" w:color="auto"/>
              <w:bottom w:val="single" w:sz="4" w:space="0" w:color="auto"/>
            </w:tcBorders>
            <w:shd w:val="clear" w:color="auto" w:fill="auto"/>
            <w:vAlign w:val="center"/>
          </w:tcPr>
          <w:p w14:paraId="35E04EEF" w14:textId="194283B3" w:rsidR="00AA5F0A" w:rsidRPr="00D5264B" w:rsidRDefault="00AA5F0A" w:rsidP="00AA5F0A">
            <w:pPr>
              <w:jc w:val="center"/>
              <w:rPr>
                <w:color w:val="000000"/>
                <w:sz w:val="20"/>
                <w:szCs w:val="20"/>
              </w:rPr>
            </w:pPr>
            <w:r w:rsidRPr="00D5264B">
              <w:rPr>
                <w:color w:val="000000"/>
                <w:sz w:val="20"/>
                <w:szCs w:val="20"/>
              </w:rPr>
              <w:t>0,8</w:t>
            </w:r>
          </w:p>
        </w:tc>
        <w:tc>
          <w:tcPr>
            <w:tcW w:w="265" w:type="pct"/>
            <w:tcBorders>
              <w:top w:val="single" w:sz="4" w:space="0" w:color="auto"/>
              <w:bottom w:val="single" w:sz="4" w:space="0" w:color="auto"/>
            </w:tcBorders>
            <w:shd w:val="clear" w:color="auto" w:fill="auto"/>
            <w:vAlign w:val="center"/>
          </w:tcPr>
          <w:p w14:paraId="7940FABE" w14:textId="0DCDD523" w:rsidR="00AA5F0A" w:rsidRPr="00D5264B" w:rsidRDefault="00AA5F0A" w:rsidP="00AA5F0A">
            <w:pPr>
              <w:jc w:val="center"/>
              <w:rPr>
                <w:bCs/>
                <w:color w:val="000000"/>
                <w:sz w:val="20"/>
                <w:szCs w:val="20"/>
              </w:rPr>
            </w:pPr>
            <w:r w:rsidRPr="00D5264B">
              <w:rPr>
                <w:bCs/>
                <w:color w:val="000000"/>
                <w:sz w:val="20"/>
                <w:szCs w:val="20"/>
              </w:rPr>
              <w:t>0,8</w:t>
            </w:r>
          </w:p>
        </w:tc>
        <w:tc>
          <w:tcPr>
            <w:tcW w:w="267" w:type="pct"/>
            <w:tcBorders>
              <w:top w:val="single" w:sz="4" w:space="0" w:color="auto"/>
              <w:bottom w:val="single" w:sz="4" w:space="0" w:color="auto"/>
            </w:tcBorders>
            <w:shd w:val="clear" w:color="auto" w:fill="auto"/>
            <w:vAlign w:val="center"/>
          </w:tcPr>
          <w:p w14:paraId="4CE035A5" w14:textId="221D92F7"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5076E710" w14:textId="7EE4A53B"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7C8B2EC5" w14:textId="2DBB749E"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028E333B" w14:textId="72EDD19E" w:rsidR="00AA5F0A" w:rsidRPr="00D5264B" w:rsidRDefault="00AA5F0A" w:rsidP="00AA5F0A">
            <w:pPr>
              <w:jc w:val="center"/>
              <w:rPr>
                <w:bCs/>
                <w:color w:val="000000"/>
                <w:sz w:val="20"/>
                <w:szCs w:val="20"/>
              </w:rPr>
            </w:pPr>
            <w:r w:rsidRPr="00D5264B">
              <w:rPr>
                <w:bCs/>
                <w:color w:val="000000"/>
                <w:sz w:val="20"/>
                <w:szCs w:val="20"/>
              </w:rPr>
              <w:t>0,8</w:t>
            </w:r>
          </w:p>
        </w:tc>
        <w:tc>
          <w:tcPr>
            <w:tcW w:w="314" w:type="pct"/>
            <w:tcBorders>
              <w:top w:val="single" w:sz="4" w:space="0" w:color="auto"/>
              <w:bottom w:val="single" w:sz="4" w:space="0" w:color="auto"/>
            </w:tcBorders>
            <w:shd w:val="clear" w:color="auto" w:fill="auto"/>
            <w:vAlign w:val="center"/>
          </w:tcPr>
          <w:p w14:paraId="2450150F" w14:textId="3876F9BB"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2F44A3E3" w14:textId="07A367DA"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77501839" w14:textId="477E5804"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56BE3DF7" w14:textId="7D32C0AB" w:rsidR="00AA5F0A" w:rsidRPr="00AA5F0A" w:rsidRDefault="00AA5F0A" w:rsidP="00AA5F0A">
            <w:pPr>
              <w:jc w:val="center"/>
              <w:rPr>
                <w:bCs/>
                <w:color w:val="000000"/>
                <w:sz w:val="20"/>
                <w:szCs w:val="20"/>
              </w:rPr>
            </w:pPr>
            <w:r w:rsidRPr="00AA5F0A">
              <w:rPr>
                <w:color w:val="000000"/>
                <w:sz w:val="20"/>
                <w:szCs w:val="20"/>
              </w:rPr>
              <w:t>0,88</w:t>
            </w:r>
          </w:p>
        </w:tc>
      </w:tr>
      <w:tr w:rsidR="00AA5F0A" w:rsidRPr="0085056E" w14:paraId="2EE0FA8F"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4FADE6" w14:textId="26C8F096" w:rsidR="00AA5F0A" w:rsidRPr="0085056E" w:rsidRDefault="00AA5F0A" w:rsidP="00AA5F0A">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266" w:type="pct"/>
            <w:tcBorders>
              <w:top w:val="single" w:sz="4" w:space="0" w:color="auto"/>
              <w:bottom w:val="single" w:sz="4" w:space="0" w:color="auto"/>
            </w:tcBorders>
            <w:shd w:val="clear" w:color="auto" w:fill="auto"/>
            <w:vAlign w:val="center"/>
          </w:tcPr>
          <w:p w14:paraId="52CF4EA8" w14:textId="05B0100A" w:rsidR="00AA5F0A" w:rsidRPr="00D5264B" w:rsidRDefault="00AA5F0A" w:rsidP="00AA5F0A">
            <w:pPr>
              <w:jc w:val="center"/>
              <w:rPr>
                <w:color w:val="000000"/>
                <w:sz w:val="20"/>
                <w:szCs w:val="20"/>
              </w:rPr>
            </w:pPr>
            <w:r w:rsidRPr="00D5264B">
              <w:rPr>
                <w:color w:val="000000"/>
                <w:sz w:val="20"/>
                <w:szCs w:val="20"/>
              </w:rPr>
              <w:t>0,8</w:t>
            </w:r>
          </w:p>
        </w:tc>
        <w:tc>
          <w:tcPr>
            <w:tcW w:w="265" w:type="pct"/>
            <w:tcBorders>
              <w:top w:val="single" w:sz="4" w:space="0" w:color="auto"/>
              <w:bottom w:val="single" w:sz="4" w:space="0" w:color="auto"/>
            </w:tcBorders>
            <w:shd w:val="clear" w:color="auto" w:fill="auto"/>
            <w:vAlign w:val="center"/>
          </w:tcPr>
          <w:p w14:paraId="760977D7" w14:textId="4E640A14" w:rsidR="00AA5F0A" w:rsidRPr="00D5264B" w:rsidRDefault="00AA5F0A" w:rsidP="00AA5F0A">
            <w:pPr>
              <w:jc w:val="center"/>
              <w:rPr>
                <w:bCs/>
                <w:color w:val="000000"/>
                <w:sz w:val="20"/>
                <w:szCs w:val="20"/>
              </w:rPr>
            </w:pPr>
            <w:r w:rsidRPr="00D5264B">
              <w:rPr>
                <w:bCs/>
                <w:color w:val="000000"/>
                <w:sz w:val="20"/>
                <w:szCs w:val="20"/>
              </w:rPr>
              <w:t>0,8</w:t>
            </w:r>
          </w:p>
        </w:tc>
        <w:tc>
          <w:tcPr>
            <w:tcW w:w="267" w:type="pct"/>
            <w:tcBorders>
              <w:top w:val="single" w:sz="4" w:space="0" w:color="auto"/>
              <w:bottom w:val="single" w:sz="4" w:space="0" w:color="auto"/>
            </w:tcBorders>
            <w:shd w:val="clear" w:color="auto" w:fill="auto"/>
            <w:vAlign w:val="center"/>
          </w:tcPr>
          <w:p w14:paraId="64477A20" w14:textId="6EE36ED0"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252503C1" w14:textId="24A3C15F"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180DCCB2" w14:textId="38FE19F3"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64728A60" w14:textId="288F87DF" w:rsidR="00AA5F0A" w:rsidRPr="00D5264B" w:rsidRDefault="00AA5F0A" w:rsidP="00AA5F0A">
            <w:pPr>
              <w:jc w:val="center"/>
              <w:rPr>
                <w:bCs/>
                <w:color w:val="000000"/>
                <w:sz w:val="20"/>
                <w:szCs w:val="20"/>
              </w:rPr>
            </w:pPr>
            <w:r w:rsidRPr="00D5264B">
              <w:rPr>
                <w:bCs/>
                <w:color w:val="000000"/>
                <w:sz w:val="20"/>
                <w:szCs w:val="20"/>
              </w:rPr>
              <w:t>1,0</w:t>
            </w:r>
          </w:p>
        </w:tc>
        <w:tc>
          <w:tcPr>
            <w:tcW w:w="314" w:type="pct"/>
            <w:tcBorders>
              <w:top w:val="single" w:sz="4" w:space="0" w:color="auto"/>
              <w:bottom w:val="single" w:sz="4" w:space="0" w:color="auto"/>
            </w:tcBorders>
            <w:shd w:val="clear" w:color="auto" w:fill="auto"/>
            <w:vAlign w:val="center"/>
          </w:tcPr>
          <w:p w14:paraId="19336A2E" w14:textId="47575778"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647D305D" w14:textId="4EF4F2ED"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31B54ED5" w14:textId="550374A8"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139DFC33" w14:textId="1F165383" w:rsidR="00AA5F0A" w:rsidRPr="00AA5F0A" w:rsidRDefault="00AA5F0A" w:rsidP="00AA5F0A">
            <w:pPr>
              <w:jc w:val="center"/>
              <w:rPr>
                <w:bCs/>
                <w:color w:val="000000"/>
                <w:sz w:val="20"/>
                <w:szCs w:val="20"/>
              </w:rPr>
            </w:pPr>
            <w:r w:rsidRPr="00AA5F0A">
              <w:rPr>
                <w:color w:val="000000"/>
                <w:sz w:val="20"/>
                <w:szCs w:val="20"/>
              </w:rPr>
              <w:t>0,90</w:t>
            </w:r>
          </w:p>
        </w:tc>
      </w:tr>
      <w:tr w:rsidR="00AA5F0A" w:rsidRPr="0085056E" w14:paraId="75B925C6"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F9051D" w14:textId="0F78C3CA" w:rsidR="00AA5F0A" w:rsidRPr="0085056E" w:rsidRDefault="00AA5F0A" w:rsidP="00AA5F0A">
            <w:pPr>
              <w:rPr>
                <w:color w:val="000000"/>
                <w:sz w:val="20"/>
                <w:szCs w:val="20"/>
              </w:rPr>
            </w:pPr>
            <w:r>
              <w:rPr>
                <w:color w:val="000000"/>
                <w:sz w:val="20"/>
                <w:szCs w:val="20"/>
              </w:rPr>
              <w:t>К</w:t>
            </w:r>
            <w:r w:rsidRPr="00800E43">
              <w:rPr>
                <w:color w:val="000000"/>
                <w:sz w:val="20"/>
                <w:szCs w:val="20"/>
              </w:rPr>
              <w:t>отельная Школы №3</w:t>
            </w:r>
          </w:p>
        </w:tc>
        <w:tc>
          <w:tcPr>
            <w:tcW w:w="266" w:type="pct"/>
            <w:tcBorders>
              <w:top w:val="single" w:sz="4" w:space="0" w:color="auto"/>
              <w:bottom w:val="single" w:sz="4" w:space="0" w:color="auto"/>
            </w:tcBorders>
            <w:shd w:val="clear" w:color="auto" w:fill="auto"/>
            <w:vAlign w:val="center"/>
          </w:tcPr>
          <w:p w14:paraId="7745CFBF" w14:textId="572F199D" w:rsidR="00AA5F0A" w:rsidRPr="00D5264B" w:rsidRDefault="00AA5F0A" w:rsidP="00AA5F0A">
            <w:pPr>
              <w:jc w:val="center"/>
              <w:rPr>
                <w:color w:val="000000"/>
                <w:sz w:val="20"/>
                <w:szCs w:val="20"/>
              </w:rPr>
            </w:pPr>
            <w:r w:rsidRPr="00D5264B">
              <w:rPr>
                <w:color w:val="000000"/>
                <w:sz w:val="20"/>
                <w:szCs w:val="20"/>
              </w:rPr>
              <w:t>0,8</w:t>
            </w:r>
          </w:p>
        </w:tc>
        <w:tc>
          <w:tcPr>
            <w:tcW w:w="265" w:type="pct"/>
            <w:tcBorders>
              <w:top w:val="single" w:sz="4" w:space="0" w:color="auto"/>
              <w:bottom w:val="single" w:sz="4" w:space="0" w:color="auto"/>
            </w:tcBorders>
            <w:shd w:val="clear" w:color="auto" w:fill="auto"/>
            <w:vAlign w:val="center"/>
          </w:tcPr>
          <w:p w14:paraId="4C3FC4A7" w14:textId="44F68802" w:rsidR="00AA5F0A" w:rsidRPr="00D5264B" w:rsidRDefault="00AA5F0A" w:rsidP="00AA5F0A">
            <w:pPr>
              <w:jc w:val="center"/>
              <w:rPr>
                <w:bCs/>
                <w:color w:val="000000"/>
                <w:sz w:val="20"/>
                <w:szCs w:val="20"/>
              </w:rPr>
            </w:pPr>
            <w:r w:rsidRPr="00D5264B">
              <w:rPr>
                <w:bCs/>
                <w:color w:val="000000"/>
                <w:sz w:val="20"/>
                <w:szCs w:val="20"/>
              </w:rPr>
              <w:t>0,8</w:t>
            </w:r>
          </w:p>
        </w:tc>
        <w:tc>
          <w:tcPr>
            <w:tcW w:w="267" w:type="pct"/>
            <w:tcBorders>
              <w:top w:val="single" w:sz="4" w:space="0" w:color="auto"/>
              <w:bottom w:val="single" w:sz="4" w:space="0" w:color="auto"/>
            </w:tcBorders>
            <w:shd w:val="clear" w:color="auto" w:fill="auto"/>
            <w:vAlign w:val="center"/>
          </w:tcPr>
          <w:p w14:paraId="456814A8" w14:textId="40CC84C0"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44ED50A4" w14:textId="393E1EF9"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5F3B74B9" w14:textId="49FA5199"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06F9D28C" w14:textId="255C3807" w:rsidR="00AA5F0A" w:rsidRPr="00D5264B" w:rsidRDefault="00AA5F0A" w:rsidP="00AA5F0A">
            <w:pPr>
              <w:jc w:val="center"/>
              <w:rPr>
                <w:bCs/>
                <w:color w:val="000000"/>
                <w:sz w:val="20"/>
                <w:szCs w:val="20"/>
              </w:rPr>
            </w:pPr>
            <w:r w:rsidRPr="00D5264B">
              <w:rPr>
                <w:bCs/>
                <w:color w:val="000000"/>
                <w:sz w:val="20"/>
                <w:szCs w:val="20"/>
              </w:rPr>
              <w:t>1,0</w:t>
            </w:r>
          </w:p>
        </w:tc>
        <w:tc>
          <w:tcPr>
            <w:tcW w:w="314" w:type="pct"/>
            <w:tcBorders>
              <w:top w:val="single" w:sz="4" w:space="0" w:color="auto"/>
              <w:bottom w:val="single" w:sz="4" w:space="0" w:color="auto"/>
            </w:tcBorders>
            <w:shd w:val="clear" w:color="auto" w:fill="auto"/>
            <w:vAlign w:val="center"/>
          </w:tcPr>
          <w:p w14:paraId="390F0992" w14:textId="7CC37CF1"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10EEEF2C" w14:textId="0C199909"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395A2940" w14:textId="009F3DC2"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52ED53EA" w14:textId="368E97F1" w:rsidR="00AA5F0A" w:rsidRPr="00AA5F0A" w:rsidRDefault="00AA5F0A" w:rsidP="00AA5F0A">
            <w:pPr>
              <w:jc w:val="center"/>
              <w:rPr>
                <w:bCs/>
                <w:color w:val="000000"/>
                <w:sz w:val="20"/>
                <w:szCs w:val="20"/>
              </w:rPr>
            </w:pPr>
            <w:r w:rsidRPr="00AA5F0A">
              <w:rPr>
                <w:color w:val="000000"/>
                <w:sz w:val="20"/>
                <w:szCs w:val="20"/>
              </w:rPr>
              <w:t>0,90</w:t>
            </w:r>
          </w:p>
        </w:tc>
      </w:tr>
      <w:tr w:rsidR="00AA5F0A" w:rsidRPr="0085056E" w14:paraId="351898CB"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7E9622" w14:textId="28CEB527" w:rsidR="00AA5F0A" w:rsidRPr="0085056E" w:rsidRDefault="00AA5F0A" w:rsidP="00AA5F0A">
            <w:pPr>
              <w:rPr>
                <w:color w:val="000000"/>
                <w:sz w:val="20"/>
                <w:szCs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266" w:type="pct"/>
            <w:tcBorders>
              <w:top w:val="single" w:sz="4" w:space="0" w:color="auto"/>
              <w:bottom w:val="single" w:sz="4" w:space="0" w:color="auto"/>
            </w:tcBorders>
            <w:shd w:val="clear" w:color="auto" w:fill="auto"/>
            <w:vAlign w:val="center"/>
          </w:tcPr>
          <w:p w14:paraId="6D525DC1" w14:textId="070341E0" w:rsidR="00AA5F0A" w:rsidRPr="00D5264B" w:rsidRDefault="00AA5F0A" w:rsidP="00AA5F0A">
            <w:pPr>
              <w:jc w:val="center"/>
              <w:rPr>
                <w:color w:val="000000"/>
                <w:sz w:val="20"/>
                <w:szCs w:val="20"/>
              </w:rPr>
            </w:pPr>
            <w:r w:rsidRPr="00D5264B">
              <w:rPr>
                <w:color w:val="000000"/>
                <w:sz w:val="20"/>
                <w:szCs w:val="20"/>
              </w:rPr>
              <w:t>0,8</w:t>
            </w:r>
          </w:p>
        </w:tc>
        <w:tc>
          <w:tcPr>
            <w:tcW w:w="265" w:type="pct"/>
            <w:tcBorders>
              <w:top w:val="single" w:sz="4" w:space="0" w:color="auto"/>
              <w:bottom w:val="single" w:sz="4" w:space="0" w:color="auto"/>
            </w:tcBorders>
            <w:shd w:val="clear" w:color="auto" w:fill="auto"/>
            <w:vAlign w:val="center"/>
          </w:tcPr>
          <w:p w14:paraId="0BE3B94A" w14:textId="2302E03D" w:rsidR="00AA5F0A" w:rsidRPr="00D5264B" w:rsidRDefault="00AA5F0A" w:rsidP="00AA5F0A">
            <w:pPr>
              <w:jc w:val="center"/>
              <w:rPr>
                <w:bCs/>
                <w:color w:val="000000"/>
                <w:sz w:val="20"/>
                <w:szCs w:val="20"/>
              </w:rPr>
            </w:pPr>
            <w:r w:rsidRPr="00D5264B">
              <w:rPr>
                <w:bCs/>
                <w:color w:val="000000"/>
                <w:sz w:val="20"/>
                <w:szCs w:val="20"/>
              </w:rPr>
              <w:t>0,8</w:t>
            </w:r>
          </w:p>
        </w:tc>
        <w:tc>
          <w:tcPr>
            <w:tcW w:w="267" w:type="pct"/>
            <w:tcBorders>
              <w:top w:val="single" w:sz="4" w:space="0" w:color="auto"/>
              <w:bottom w:val="single" w:sz="4" w:space="0" w:color="auto"/>
            </w:tcBorders>
            <w:shd w:val="clear" w:color="auto" w:fill="auto"/>
            <w:vAlign w:val="center"/>
          </w:tcPr>
          <w:p w14:paraId="3A480F3E" w14:textId="406155A8"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797DA2AC" w14:textId="1F36F88C"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63D6A8ED" w14:textId="18DD4655"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3D1B8375" w14:textId="5DDE18FE" w:rsidR="00AA5F0A" w:rsidRPr="00D5264B" w:rsidRDefault="00AA5F0A" w:rsidP="00AA5F0A">
            <w:pPr>
              <w:jc w:val="center"/>
              <w:rPr>
                <w:bCs/>
                <w:color w:val="000000"/>
                <w:sz w:val="20"/>
                <w:szCs w:val="20"/>
              </w:rPr>
            </w:pPr>
            <w:r w:rsidRPr="00D5264B">
              <w:rPr>
                <w:bCs/>
                <w:color w:val="000000"/>
                <w:sz w:val="20"/>
                <w:szCs w:val="20"/>
              </w:rPr>
              <w:t>1,0</w:t>
            </w:r>
          </w:p>
        </w:tc>
        <w:tc>
          <w:tcPr>
            <w:tcW w:w="314" w:type="pct"/>
            <w:tcBorders>
              <w:top w:val="single" w:sz="4" w:space="0" w:color="auto"/>
              <w:bottom w:val="single" w:sz="4" w:space="0" w:color="auto"/>
            </w:tcBorders>
            <w:shd w:val="clear" w:color="auto" w:fill="auto"/>
            <w:vAlign w:val="center"/>
          </w:tcPr>
          <w:p w14:paraId="638F06E7" w14:textId="729D2E65"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0108BF3D" w14:textId="13BD9B2E"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479D292D" w14:textId="7810DE17"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73418F05" w14:textId="1767B9BE" w:rsidR="00AA5F0A" w:rsidRPr="00AA5F0A" w:rsidRDefault="00AA5F0A" w:rsidP="00AA5F0A">
            <w:pPr>
              <w:jc w:val="center"/>
              <w:rPr>
                <w:bCs/>
                <w:color w:val="000000"/>
                <w:sz w:val="20"/>
                <w:szCs w:val="20"/>
              </w:rPr>
            </w:pPr>
            <w:r w:rsidRPr="00AA5F0A">
              <w:rPr>
                <w:color w:val="000000"/>
                <w:sz w:val="20"/>
                <w:szCs w:val="20"/>
              </w:rPr>
              <w:t>0,90</w:t>
            </w:r>
          </w:p>
        </w:tc>
      </w:tr>
      <w:tr w:rsidR="00AA5F0A" w:rsidRPr="0085056E" w14:paraId="3CAEB878" w14:textId="77777777" w:rsidTr="00AA5F0A">
        <w:trPr>
          <w:trHeight w:val="340"/>
        </w:trPr>
        <w:tc>
          <w:tcPr>
            <w:tcW w:w="22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1763E1" w14:textId="63BBB8BD" w:rsidR="00AA5F0A" w:rsidRPr="0085056E" w:rsidRDefault="00AA5F0A" w:rsidP="00AA5F0A">
            <w:pPr>
              <w:rPr>
                <w:color w:val="000000"/>
                <w:sz w:val="20"/>
                <w:szCs w:val="20"/>
              </w:rPr>
            </w:pPr>
            <w:r>
              <w:rPr>
                <w:color w:val="000000"/>
                <w:sz w:val="20"/>
                <w:szCs w:val="20"/>
              </w:rPr>
              <w:t>К</w:t>
            </w:r>
            <w:r w:rsidRPr="00800E43">
              <w:rPr>
                <w:color w:val="000000"/>
                <w:sz w:val="20"/>
                <w:szCs w:val="20"/>
              </w:rPr>
              <w:t>отельная Детского сада №11 «Голубок»</w:t>
            </w:r>
          </w:p>
        </w:tc>
        <w:tc>
          <w:tcPr>
            <w:tcW w:w="266" w:type="pct"/>
            <w:tcBorders>
              <w:top w:val="single" w:sz="4" w:space="0" w:color="auto"/>
              <w:bottom w:val="single" w:sz="4" w:space="0" w:color="auto"/>
            </w:tcBorders>
            <w:shd w:val="clear" w:color="auto" w:fill="auto"/>
            <w:vAlign w:val="center"/>
          </w:tcPr>
          <w:p w14:paraId="3F5FBD07" w14:textId="3667DFDB" w:rsidR="00AA5F0A" w:rsidRPr="00D5264B" w:rsidRDefault="00AA5F0A" w:rsidP="00AA5F0A">
            <w:pPr>
              <w:jc w:val="center"/>
              <w:rPr>
                <w:color w:val="000000"/>
                <w:sz w:val="20"/>
                <w:szCs w:val="20"/>
              </w:rPr>
            </w:pPr>
            <w:r w:rsidRPr="00D5264B">
              <w:rPr>
                <w:color w:val="000000"/>
                <w:sz w:val="20"/>
                <w:szCs w:val="20"/>
              </w:rPr>
              <w:t>0,8</w:t>
            </w:r>
          </w:p>
        </w:tc>
        <w:tc>
          <w:tcPr>
            <w:tcW w:w="265" w:type="pct"/>
            <w:tcBorders>
              <w:top w:val="single" w:sz="4" w:space="0" w:color="auto"/>
              <w:bottom w:val="single" w:sz="4" w:space="0" w:color="auto"/>
            </w:tcBorders>
            <w:shd w:val="clear" w:color="auto" w:fill="auto"/>
            <w:vAlign w:val="center"/>
          </w:tcPr>
          <w:p w14:paraId="56E38CFC" w14:textId="4A03AFE5" w:rsidR="00AA5F0A" w:rsidRPr="00D5264B" w:rsidRDefault="00AA5F0A" w:rsidP="00AA5F0A">
            <w:pPr>
              <w:jc w:val="center"/>
              <w:rPr>
                <w:bCs/>
                <w:color w:val="000000"/>
                <w:sz w:val="20"/>
                <w:szCs w:val="20"/>
              </w:rPr>
            </w:pPr>
            <w:r w:rsidRPr="00D5264B">
              <w:rPr>
                <w:bCs/>
                <w:color w:val="000000"/>
                <w:sz w:val="20"/>
                <w:szCs w:val="20"/>
              </w:rPr>
              <w:t>0,8</w:t>
            </w:r>
          </w:p>
        </w:tc>
        <w:tc>
          <w:tcPr>
            <w:tcW w:w="267" w:type="pct"/>
            <w:tcBorders>
              <w:top w:val="single" w:sz="4" w:space="0" w:color="auto"/>
              <w:bottom w:val="single" w:sz="4" w:space="0" w:color="auto"/>
            </w:tcBorders>
            <w:shd w:val="clear" w:color="auto" w:fill="auto"/>
            <w:vAlign w:val="center"/>
          </w:tcPr>
          <w:p w14:paraId="72A47869" w14:textId="0A7FCE25" w:rsidR="00AA5F0A" w:rsidRPr="00D5264B" w:rsidRDefault="00AA5F0A" w:rsidP="00AA5F0A">
            <w:pPr>
              <w:jc w:val="center"/>
              <w:rPr>
                <w:bCs/>
                <w:color w:val="000000"/>
                <w:sz w:val="20"/>
                <w:szCs w:val="20"/>
              </w:rPr>
            </w:pPr>
            <w:r w:rsidRPr="00D5264B">
              <w:rPr>
                <w:bCs/>
                <w:color w:val="000000"/>
                <w:sz w:val="20"/>
                <w:szCs w:val="20"/>
              </w:rPr>
              <w:t>1,0</w:t>
            </w:r>
          </w:p>
        </w:tc>
        <w:tc>
          <w:tcPr>
            <w:tcW w:w="268" w:type="pct"/>
            <w:tcBorders>
              <w:top w:val="single" w:sz="4" w:space="0" w:color="auto"/>
              <w:bottom w:val="single" w:sz="4" w:space="0" w:color="auto"/>
            </w:tcBorders>
            <w:shd w:val="clear" w:color="auto" w:fill="auto"/>
            <w:vAlign w:val="center"/>
          </w:tcPr>
          <w:p w14:paraId="2AAC3E52" w14:textId="1AE9CE48" w:rsidR="00AA5F0A" w:rsidRPr="00D5264B" w:rsidRDefault="00AA5F0A" w:rsidP="00AA5F0A">
            <w:pPr>
              <w:jc w:val="center"/>
              <w:rPr>
                <w:bCs/>
                <w:color w:val="000000"/>
                <w:sz w:val="20"/>
                <w:szCs w:val="20"/>
              </w:rPr>
            </w:pPr>
            <w:r w:rsidRPr="00D5264B">
              <w:rPr>
                <w:bCs/>
                <w:color w:val="000000"/>
                <w:sz w:val="20"/>
                <w:szCs w:val="20"/>
              </w:rPr>
              <w:t>1,0</w:t>
            </w:r>
          </w:p>
        </w:tc>
        <w:tc>
          <w:tcPr>
            <w:tcW w:w="269" w:type="pct"/>
            <w:tcBorders>
              <w:top w:val="single" w:sz="4" w:space="0" w:color="auto"/>
              <w:bottom w:val="single" w:sz="4" w:space="0" w:color="auto"/>
            </w:tcBorders>
            <w:shd w:val="clear" w:color="auto" w:fill="auto"/>
            <w:vAlign w:val="center"/>
          </w:tcPr>
          <w:p w14:paraId="2CDF921A" w14:textId="575C2F7A" w:rsidR="00AA5F0A" w:rsidRPr="00D5264B" w:rsidRDefault="00AA5F0A" w:rsidP="00AA5F0A">
            <w:pPr>
              <w:jc w:val="center"/>
              <w:rPr>
                <w:bCs/>
                <w:color w:val="000000"/>
                <w:sz w:val="20"/>
                <w:szCs w:val="20"/>
              </w:rPr>
            </w:pPr>
            <w:r>
              <w:rPr>
                <w:bCs/>
                <w:color w:val="000000"/>
                <w:sz w:val="20"/>
                <w:szCs w:val="20"/>
              </w:rPr>
              <w:t>0,7</w:t>
            </w:r>
          </w:p>
        </w:tc>
        <w:tc>
          <w:tcPr>
            <w:tcW w:w="269" w:type="pct"/>
            <w:tcBorders>
              <w:top w:val="single" w:sz="4" w:space="0" w:color="auto"/>
              <w:bottom w:val="single" w:sz="4" w:space="0" w:color="auto"/>
            </w:tcBorders>
            <w:shd w:val="clear" w:color="auto" w:fill="auto"/>
            <w:vAlign w:val="center"/>
          </w:tcPr>
          <w:p w14:paraId="17F4BFC5" w14:textId="2C71A7CF" w:rsidR="00AA5F0A" w:rsidRPr="00D5264B" w:rsidRDefault="00AA5F0A" w:rsidP="00AA5F0A">
            <w:pPr>
              <w:jc w:val="center"/>
              <w:rPr>
                <w:bCs/>
                <w:color w:val="000000"/>
                <w:sz w:val="20"/>
                <w:szCs w:val="20"/>
              </w:rPr>
            </w:pPr>
            <w:r w:rsidRPr="00D5264B">
              <w:rPr>
                <w:bCs/>
                <w:color w:val="000000"/>
                <w:sz w:val="20"/>
                <w:szCs w:val="20"/>
              </w:rPr>
              <w:t>1,0</w:t>
            </w:r>
          </w:p>
        </w:tc>
        <w:tc>
          <w:tcPr>
            <w:tcW w:w="314" w:type="pct"/>
            <w:tcBorders>
              <w:top w:val="single" w:sz="4" w:space="0" w:color="auto"/>
              <w:bottom w:val="single" w:sz="4" w:space="0" w:color="auto"/>
            </w:tcBorders>
            <w:shd w:val="clear" w:color="auto" w:fill="auto"/>
            <w:vAlign w:val="center"/>
          </w:tcPr>
          <w:p w14:paraId="236DB79E" w14:textId="1309DAD8" w:rsidR="00AA5F0A" w:rsidRPr="00D5264B" w:rsidRDefault="00AA5F0A" w:rsidP="00AA5F0A">
            <w:pPr>
              <w:jc w:val="center"/>
              <w:rPr>
                <w:bCs/>
                <w:color w:val="000000"/>
                <w:sz w:val="20"/>
                <w:szCs w:val="20"/>
              </w:rPr>
            </w:pPr>
            <w:r w:rsidRPr="00D5264B">
              <w:rPr>
                <w:bCs/>
                <w:color w:val="000000"/>
                <w:sz w:val="20"/>
                <w:szCs w:val="20"/>
              </w:rPr>
              <w:t>1,0</w:t>
            </w:r>
          </w:p>
        </w:tc>
        <w:tc>
          <w:tcPr>
            <w:tcW w:w="282" w:type="pct"/>
            <w:tcBorders>
              <w:top w:val="single" w:sz="4" w:space="0" w:color="auto"/>
              <w:bottom w:val="single" w:sz="4" w:space="0" w:color="auto"/>
            </w:tcBorders>
            <w:shd w:val="clear" w:color="auto" w:fill="auto"/>
            <w:vAlign w:val="center"/>
          </w:tcPr>
          <w:p w14:paraId="4329F413" w14:textId="7BD059EE" w:rsidR="00AA5F0A" w:rsidRPr="00D5264B" w:rsidRDefault="00AA5F0A" w:rsidP="00AA5F0A">
            <w:pPr>
              <w:jc w:val="center"/>
              <w:rPr>
                <w:bCs/>
                <w:color w:val="000000"/>
                <w:sz w:val="20"/>
                <w:szCs w:val="20"/>
              </w:rPr>
            </w:pPr>
            <w:r w:rsidRPr="00D5264B">
              <w:rPr>
                <w:bCs/>
                <w:color w:val="000000"/>
                <w:sz w:val="20"/>
                <w:szCs w:val="20"/>
              </w:rPr>
              <w:t>0,8</w:t>
            </w:r>
          </w:p>
        </w:tc>
        <w:tc>
          <w:tcPr>
            <w:tcW w:w="242" w:type="pct"/>
            <w:tcBorders>
              <w:top w:val="single" w:sz="4" w:space="0" w:color="auto"/>
              <w:bottom w:val="single" w:sz="4" w:space="0" w:color="auto"/>
            </w:tcBorders>
            <w:shd w:val="clear" w:color="auto" w:fill="auto"/>
            <w:vAlign w:val="center"/>
          </w:tcPr>
          <w:p w14:paraId="3B856846" w14:textId="3A25156A" w:rsidR="00AA5F0A" w:rsidRPr="00D5264B" w:rsidRDefault="00AA5F0A" w:rsidP="00AA5F0A">
            <w:pPr>
              <w:jc w:val="center"/>
              <w:rPr>
                <w:bCs/>
                <w:color w:val="000000"/>
                <w:sz w:val="20"/>
                <w:szCs w:val="20"/>
              </w:rPr>
            </w:pPr>
            <w:r w:rsidRPr="00D5264B">
              <w:rPr>
                <w:bCs/>
                <w:color w:val="000000"/>
                <w:sz w:val="20"/>
                <w:szCs w:val="20"/>
              </w:rPr>
              <w:t>1,0</w:t>
            </w:r>
          </w:p>
        </w:tc>
        <w:tc>
          <w:tcPr>
            <w:tcW w:w="318" w:type="pct"/>
            <w:tcBorders>
              <w:top w:val="single" w:sz="4" w:space="0" w:color="auto"/>
              <w:left w:val="nil"/>
              <w:bottom w:val="single" w:sz="4" w:space="0" w:color="auto"/>
              <w:right w:val="single" w:sz="4" w:space="0" w:color="auto"/>
            </w:tcBorders>
            <w:shd w:val="clear" w:color="auto" w:fill="auto"/>
            <w:vAlign w:val="center"/>
          </w:tcPr>
          <w:p w14:paraId="07FE2A70" w14:textId="014D628D" w:rsidR="00AA5F0A" w:rsidRPr="00AA5F0A" w:rsidRDefault="00AA5F0A" w:rsidP="00AA5F0A">
            <w:pPr>
              <w:jc w:val="center"/>
              <w:rPr>
                <w:bCs/>
                <w:color w:val="000000"/>
                <w:sz w:val="20"/>
                <w:szCs w:val="20"/>
              </w:rPr>
            </w:pPr>
            <w:r w:rsidRPr="00AA5F0A">
              <w:rPr>
                <w:color w:val="000000"/>
                <w:sz w:val="20"/>
                <w:szCs w:val="20"/>
              </w:rPr>
              <w:t>0,90</w:t>
            </w:r>
          </w:p>
        </w:tc>
      </w:tr>
    </w:tbl>
    <w:p w14:paraId="00DE9F6E" w14:textId="77777777" w:rsidR="00DE7463" w:rsidRDefault="00DE7463" w:rsidP="0085056E">
      <w:pPr>
        <w:pStyle w:val="Maximyz0"/>
        <w:rPr>
          <w:lang w:eastAsia="en-US"/>
        </w:rPr>
        <w:sectPr w:rsidR="00DE7463" w:rsidSect="00DE7463">
          <w:pgSz w:w="16838" w:h="11906" w:orient="landscape"/>
          <w:pgMar w:top="1701" w:right="851" w:bottom="851" w:left="851" w:header="709" w:footer="709" w:gutter="0"/>
          <w:cols w:space="708"/>
          <w:docGrid w:linePitch="360"/>
        </w:sectPr>
      </w:pPr>
    </w:p>
    <w:p w14:paraId="0961CC2C" w14:textId="59A5D1BF" w:rsidR="0085056E" w:rsidRPr="001426D5" w:rsidRDefault="0085056E" w:rsidP="00D5264B">
      <w:pPr>
        <w:pStyle w:val="Maximyz0"/>
        <w:rPr>
          <w:lang w:eastAsia="en-US"/>
        </w:rPr>
      </w:pPr>
      <w:r w:rsidRPr="001426D5">
        <w:rPr>
          <w:lang w:eastAsia="en-US"/>
        </w:rPr>
        <w:lastRenderedPageBreak/>
        <w:t xml:space="preserve">Общий показатель надёжности по </w:t>
      </w:r>
      <w:r w:rsidR="00DE7463">
        <w:rPr>
          <w:lang w:eastAsia="en-US"/>
        </w:rPr>
        <w:t xml:space="preserve">Родниковскому </w:t>
      </w:r>
      <w:r w:rsidRPr="001426D5">
        <w:rPr>
          <w:lang w:eastAsia="en-US"/>
        </w:rPr>
        <w:t>городскому поселению – 0,</w:t>
      </w:r>
      <w:r w:rsidR="00F1144A">
        <w:rPr>
          <w:lang w:eastAsia="en-US"/>
        </w:rPr>
        <w:t>84</w:t>
      </w:r>
      <w:r w:rsidRPr="001426D5">
        <w:rPr>
          <w:lang w:eastAsia="en-US"/>
        </w:rPr>
        <w:t xml:space="preserve">. </w:t>
      </w:r>
    </w:p>
    <w:p w14:paraId="07E272C7" w14:textId="60808CE3" w:rsidR="0085056E" w:rsidRPr="001426D5" w:rsidRDefault="0085056E" w:rsidP="0085056E">
      <w:pPr>
        <w:pStyle w:val="Maximyz0"/>
        <w:rPr>
          <w:lang w:eastAsia="en-US"/>
        </w:rPr>
      </w:pPr>
      <w:r w:rsidRPr="001426D5">
        <w:rPr>
          <w:lang w:eastAsia="en-US"/>
        </w:rPr>
        <w:t xml:space="preserve">Система теплоснабжения </w:t>
      </w:r>
      <w:r w:rsidR="007250A6">
        <w:rPr>
          <w:lang w:eastAsia="en-US"/>
        </w:rPr>
        <w:t>Родниковского городского поселения</w:t>
      </w:r>
      <w:r w:rsidRPr="001426D5">
        <w:rPr>
          <w:lang w:eastAsia="en-US"/>
        </w:rPr>
        <w:t xml:space="preserve"> оценивается как надёжная.</w:t>
      </w:r>
    </w:p>
    <w:p w14:paraId="378C5C03" w14:textId="77777777" w:rsidR="0085056E" w:rsidRPr="001426D5" w:rsidRDefault="0085056E" w:rsidP="0085056E">
      <w:pPr>
        <w:pStyle w:val="Maximyz0"/>
        <w:rPr>
          <w:lang w:eastAsia="en-US"/>
        </w:rPr>
      </w:pPr>
    </w:p>
    <w:p w14:paraId="1EB2BF86" w14:textId="321794E0" w:rsidR="0085056E" w:rsidRPr="001426D5" w:rsidRDefault="0085056E" w:rsidP="0085056E">
      <w:pPr>
        <w:pStyle w:val="21"/>
      </w:pPr>
      <w:bookmarkStart w:id="199" w:name="_Toc466986972"/>
      <w:bookmarkStart w:id="200" w:name="_Toc40639169"/>
      <w:r w:rsidRPr="001426D5">
        <w:t>Анализ аварийных отключений потребителей</w:t>
      </w:r>
      <w:bookmarkEnd w:id="199"/>
      <w:bookmarkEnd w:id="200"/>
    </w:p>
    <w:p w14:paraId="4A6A48C0" w14:textId="143FA744" w:rsidR="0085056E" w:rsidRPr="001426D5" w:rsidRDefault="0085056E" w:rsidP="0085056E">
      <w:pPr>
        <w:pStyle w:val="Maximyz0"/>
        <w:rPr>
          <w:lang w:eastAsia="en-US"/>
        </w:rPr>
      </w:pPr>
      <w:r w:rsidRPr="001426D5">
        <w:rPr>
          <w:lang w:eastAsia="en-US"/>
        </w:rPr>
        <w:t xml:space="preserve">При проведении анализа аварийных отключений и времени восстановления теплоснабжения </w:t>
      </w:r>
      <w:r w:rsidR="007250A6">
        <w:rPr>
          <w:lang w:eastAsia="en-US"/>
        </w:rPr>
        <w:t>Родниковского городского поселения</w:t>
      </w:r>
      <w:r w:rsidRPr="001426D5">
        <w:rPr>
          <w:lang w:eastAsia="en-US"/>
        </w:rPr>
        <w:t xml:space="preserve"> потребителей после аварийных отключений использовались следующие законодательные и нормативные документы:</w:t>
      </w:r>
    </w:p>
    <w:p w14:paraId="6A75DC1E" w14:textId="77777777" w:rsidR="0085056E" w:rsidRPr="001426D5" w:rsidRDefault="0085056E" w:rsidP="00D950EE">
      <w:pPr>
        <w:pStyle w:val="Maximyz0"/>
        <w:numPr>
          <w:ilvl w:val="0"/>
          <w:numId w:val="39"/>
        </w:numPr>
        <w:rPr>
          <w:lang w:eastAsia="en-US"/>
        </w:rPr>
      </w:pPr>
      <w:r w:rsidRPr="001426D5">
        <w:rPr>
          <w:lang w:eastAsia="en-US"/>
        </w:rPr>
        <w:t>Федеральный Закон от 21.07.97 № 116–ФЗ «О промышленной безопасности опасных производственных объектов» (с изменениями на 27 июля 2010 года);</w:t>
      </w:r>
    </w:p>
    <w:p w14:paraId="468A5A18" w14:textId="77777777" w:rsidR="0085056E" w:rsidRPr="001426D5" w:rsidRDefault="0085056E" w:rsidP="00D950EE">
      <w:pPr>
        <w:pStyle w:val="Maximyz0"/>
        <w:numPr>
          <w:ilvl w:val="0"/>
          <w:numId w:val="39"/>
        </w:numPr>
        <w:rPr>
          <w:lang w:eastAsia="en-US"/>
        </w:rPr>
      </w:pPr>
      <w:r w:rsidRPr="001426D5">
        <w:rPr>
          <w:lang w:eastAsia="en-US"/>
        </w:rPr>
        <w:t>ГОСТ Р 22.0.05-94 «Безопасность в чрезвычайных ситуациях. Техногенные чрезвычайные ситуации. Термины и определения»;</w:t>
      </w:r>
    </w:p>
    <w:p w14:paraId="44AF1379" w14:textId="77777777" w:rsidR="0085056E" w:rsidRPr="001426D5" w:rsidRDefault="0085056E" w:rsidP="00D950EE">
      <w:pPr>
        <w:pStyle w:val="Maximyz0"/>
        <w:numPr>
          <w:ilvl w:val="0"/>
          <w:numId w:val="39"/>
        </w:numPr>
        <w:rPr>
          <w:lang w:eastAsia="en-US"/>
        </w:rPr>
      </w:pPr>
      <w:r w:rsidRPr="001426D5">
        <w:rPr>
          <w:lang w:eastAsia="en-US"/>
        </w:rPr>
        <w:t>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w:t>
      </w:r>
    </w:p>
    <w:p w14:paraId="0B8AF11C" w14:textId="77777777" w:rsidR="0085056E" w:rsidRPr="001426D5" w:rsidRDefault="0085056E" w:rsidP="00D950EE">
      <w:pPr>
        <w:pStyle w:val="Maximyz0"/>
        <w:numPr>
          <w:ilvl w:val="0"/>
          <w:numId w:val="39"/>
        </w:numPr>
        <w:rPr>
          <w:lang w:eastAsia="en-US"/>
        </w:rPr>
      </w:pPr>
      <w:r w:rsidRPr="001426D5">
        <w:rPr>
          <w:lang w:eastAsia="en-US"/>
        </w:rPr>
        <w:t>Постановление Правительства Российской Федерации от 12 февраля 1999 года № 167 «Об утверждении Правил пользования системами коммунального водоснабжения и канализации в Российской Федерации (с изменениями на 23 мая 2006 года)».</w:t>
      </w:r>
    </w:p>
    <w:p w14:paraId="6C508514" w14:textId="77777777" w:rsidR="0085056E" w:rsidRPr="001426D5" w:rsidRDefault="0085056E" w:rsidP="0085056E">
      <w:pPr>
        <w:pStyle w:val="Maximyz0"/>
        <w:rPr>
          <w:lang w:eastAsia="en-US"/>
        </w:rPr>
      </w:pPr>
      <w:r w:rsidRPr="001426D5">
        <w:rPr>
          <w:lang w:eastAsia="en-US"/>
        </w:rPr>
        <w:t>В соответствии с утвержденной в этих документах терминологией, в зависимости от характера и тяжести последствий технологических нарушений в системах теплоснабжения, при проведении анализа используются определения, приведенные в перечне терминов, используемых в работе.</w:t>
      </w:r>
    </w:p>
    <w:p w14:paraId="680E3C29" w14:textId="77777777" w:rsidR="0085056E" w:rsidRPr="001426D5" w:rsidRDefault="0085056E" w:rsidP="0085056E">
      <w:pPr>
        <w:pStyle w:val="Maximyz0"/>
        <w:rPr>
          <w:lang w:eastAsia="en-US"/>
        </w:rPr>
      </w:pPr>
      <w:r w:rsidRPr="001426D5">
        <w:rPr>
          <w:lang w:eastAsia="en-US"/>
        </w:rPr>
        <w:t>Основным действующим нормативным документом для проведения анализа аварийных отключений и времени восстановления теплоснабжения потребителей после аварийных отключений определены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w:t>
      </w:r>
    </w:p>
    <w:p w14:paraId="0526E051" w14:textId="77777777" w:rsidR="0085056E" w:rsidRPr="001426D5" w:rsidRDefault="0085056E" w:rsidP="0085056E">
      <w:pPr>
        <w:pStyle w:val="Maximyz0"/>
      </w:pPr>
      <w:r w:rsidRPr="001426D5">
        <w:t xml:space="preserve">Технологические нарушения работы объектов энергетического хозяйства, а также случаи повреждения оборудования и сооружений в системе теплоснабжения в зависимости от характера нарушений подразделяются на </w:t>
      </w:r>
      <w:r w:rsidRPr="001426D5">
        <w:rPr>
          <w:i/>
        </w:rPr>
        <w:t>аварии и инциденты</w:t>
      </w:r>
      <w:r w:rsidRPr="001426D5">
        <w:t xml:space="preserve">. Последние в свою очередь подразделяются на </w:t>
      </w:r>
      <w:r w:rsidRPr="001426D5">
        <w:rPr>
          <w:i/>
        </w:rPr>
        <w:t>технологические и функциональные отказы</w:t>
      </w:r>
      <w:r w:rsidRPr="001426D5">
        <w:t xml:space="preserve">.          </w:t>
      </w:r>
    </w:p>
    <w:p w14:paraId="3F783AB9" w14:textId="77777777" w:rsidR="0085056E" w:rsidRPr="001426D5" w:rsidRDefault="0085056E" w:rsidP="0085056E">
      <w:pPr>
        <w:pStyle w:val="Maximyz0"/>
        <w:ind w:firstLine="0"/>
      </w:pPr>
      <w:r w:rsidRPr="001426D5">
        <w:rPr>
          <w:noProof/>
        </w:rPr>
        <w:lastRenderedPageBreak/>
        <mc:AlternateContent>
          <mc:Choice Requires="wpg">
            <w:drawing>
              <wp:inline distT="0" distB="0" distL="0" distR="0" wp14:anchorId="47694307" wp14:editId="2C3D379D">
                <wp:extent cx="5868064" cy="2206652"/>
                <wp:effectExtent l="0" t="0" r="18415" b="22225"/>
                <wp:docPr id="186640" name="Группа 186640"/>
                <wp:cNvGraphicFramePr/>
                <a:graphic xmlns:a="http://schemas.openxmlformats.org/drawingml/2006/main">
                  <a:graphicData uri="http://schemas.microsoft.com/office/word/2010/wordprocessingGroup">
                    <wpg:wgp>
                      <wpg:cNvGrpSpPr/>
                      <wpg:grpSpPr>
                        <a:xfrm>
                          <a:off x="0" y="0"/>
                          <a:ext cx="5868064" cy="2206652"/>
                          <a:chOff x="0" y="0"/>
                          <a:chExt cx="5868064" cy="2206652"/>
                        </a:xfrm>
                      </wpg:grpSpPr>
                      <wps:wsp>
                        <wps:cNvPr id="186641" name="Скругленный прямоугольник 186641"/>
                        <wps:cNvSpPr/>
                        <wps:spPr>
                          <a:xfrm>
                            <a:off x="254442" y="0"/>
                            <a:ext cx="4667250" cy="381000"/>
                          </a:xfrm>
                          <a:prstGeom prst="roundRect">
                            <a:avLst/>
                          </a:prstGeom>
                          <a:noFill/>
                          <a:ln w="25400" cap="flat" cmpd="sng" algn="ctr">
                            <a:solidFill>
                              <a:srgbClr val="4F81BD">
                                <a:shade val="50000"/>
                              </a:srgbClr>
                            </a:solidFill>
                            <a:prstDash val="solid"/>
                          </a:ln>
                          <a:effectLst/>
                        </wps:spPr>
                        <wps:txbx>
                          <w:txbxContent>
                            <w:p w14:paraId="19554681"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Технологические нарушения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642" name="Скругленный прямоугольник 186642"/>
                        <wps:cNvSpPr/>
                        <wps:spPr>
                          <a:xfrm>
                            <a:off x="0" y="914400"/>
                            <a:ext cx="2409246" cy="374650"/>
                          </a:xfrm>
                          <a:prstGeom prst="roundRect">
                            <a:avLst/>
                          </a:prstGeom>
                          <a:noFill/>
                          <a:ln w="25400" cap="flat" cmpd="sng" algn="ctr">
                            <a:solidFill>
                              <a:srgbClr val="4F81BD">
                                <a:shade val="50000"/>
                              </a:srgbClr>
                            </a:solidFill>
                            <a:prstDash val="solid"/>
                          </a:ln>
                          <a:effectLst/>
                        </wps:spPr>
                        <wps:txbx>
                          <w:txbxContent>
                            <w:p w14:paraId="4E180507"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Аварии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643" name="Скругленный прямоугольник 186643"/>
                        <wps:cNvSpPr/>
                        <wps:spPr>
                          <a:xfrm>
                            <a:off x="2886324" y="922351"/>
                            <a:ext cx="2409246" cy="387350"/>
                          </a:xfrm>
                          <a:prstGeom prst="roundRect">
                            <a:avLst/>
                          </a:prstGeom>
                          <a:noFill/>
                          <a:ln w="25400" cap="flat" cmpd="sng" algn="ctr">
                            <a:solidFill>
                              <a:srgbClr val="4F81BD">
                                <a:shade val="50000"/>
                              </a:srgbClr>
                            </a:solidFill>
                            <a:prstDash val="solid"/>
                          </a:ln>
                          <a:effectLst/>
                        </wps:spPr>
                        <wps:txbx>
                          <w:txbxContent>
                            <w:p w14:paraId="4A42D4F5"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Инциденты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644" name="Скругленный прямоугольник 186644"/>
                        <wps:cNvSpPr/>
                        <wps:spPr>
                          <a:xfrm>
                            <a:off x="652007" y="1844702"/>
                            <a:ext cx="2409190" cy="361950"/>
                          </a:xfrm>
                          <a:prstGeom prst="roundRect">
                            <a:avLst/>
                          </a:prstGeom>
                          <a:noFill/>
                          <a:ln w="25400" cap="flat" cmpd="sng" algn="ctr">
                            <a:solidFill>
                              <a:srgbClr val="4F81BD">
                                <a:shade val="50000"/>
                              </a:srgbClr>
                            </a:solidFill>
                            <a:prstDash val="solid"/>
                          </a:ln>
                          <a:effectLst/>
                        </wps:spPr>
                        <wps:txbx>
                          <w:txbxContent>
                            <w:p w14:paraId="2A739E28"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Технологические отказы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645" name="Скругленный прямоугольник 186645"/>
                        <wps:cNvSpPr/>
                        <wps:spPr>
                          <a:xfrm>
                            <a:off x="3458818" y="1828800"/>
                            <a:ext cx="2409246" cy="374650"/>
                          </a:xfrm>
                          <a:prstGeom prst="roundRect">
                            <a:avLst/>
                          </a:prstGeom>
                          <a:noFill/>
                          <a:ln w="25400" cap="flat" cmpd="sng" algn="ctr">
                            <a:solidFill>
                              <a:srgbClr val="4F81BD">
                                <a:shade val="50000"/>
                              </a:srgbClr>
                            </a:solidFill>
                            <a:prstDash val="solid"/>
                          </a:ln>
                          <a:effectLst/>
                        </wps:spPr>
                        <wps:txbx>
                          <w:txbxContent>
                            <w:p w14:paraId="4DDE31CA"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Функциональные отказы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646" name="Прямая со стрелкой 186646"/>
                        <wps:cNvCnPr/>
                        <wps:spPr>
                          <a:xfrm>
                            <a:off x="1152939" y="397565"/>
                            <a:ext cx="0" cy="541048"/>
                          </a:xfrm>
                          <a:prstGeom prst="straightConnector1">
                            <a:avLst/>
                          </a:prstGeom>
                          <a:noFill/>
                          <a:ln w="38100" cap="flat" cmpd="sng" algn="ctr">
                            <a:solidFill>
                              <a:srgbClr val="4F81BD"/>
                            </a:solidFill>
                            <a:prstDash val="solid"/>
                            <a:tailEnd type="triangle"/>
                          </a:ln>
                          <a:effectLst>
                            <a:outerShdw blurRad="40000" dist="23000" dir="5400000" rotWithShape="0">
                              <a:srgbClr val="000000">
                                <a:alpha val="35000"/>
                              </a:srgbClr>
                            </a:outerShdw>
                          </a:effectLst>
                        </wps:spPr>
                        <wps:bodyPr/>
                      </wps:wsp>
                      <wps:wsp>
                        <wps:cNvPr id="186647" name="Прямая со стрелкой 186647"/>
                        <wps:cNvCnPr/>
                        <wps:spPr>
                          <a:xfrm>
                            <a:off x="4110825" y="381662"/>
                            <a:ext cx="4763" cy="552450"/>
                          </a:xfrm>
                          <a:prstGeom prst="straightConnector1">
                            <a:avLst/>
                          </a:prstGeom>
                          <a:noFill/>
                          <a:ln w="38100" cap="flat" cmpd="sng" algn="ctr">
                            <a:solidFill>
                              <a:srgbClr val="4F81BD"/>
                            </a:solidFill>
                            <a:prstDash val="solid"/>
                            <a:tailEnd type="triangle"/>
                          </a:ln>
                          <a:effectLst>
                            <a:outerShdw blurRad="40000" dist="23000" dir="5400000" rotWithShape="0">
                              <a:srgbClr val="000000">
                                <a:alpha val="35000"/>
                              </a:srgbClr>
                            </a:outerShdw>
                          </a:effectLst>
                        </wps:spPr>
                        <wps:bodyPr/>
                      </wps:wsp>
                      <wps:wsp>
                        <wps:cNvPr id="186648" name="Прямая со стрелкой 186648"/>
                        <wps:cNvCnPr/>
                        <wps:spPr>
                          <a:xfrm flipH="1">
                            <a:off x="1884459" y="1296062"/>
                            <a:ext cx="1003300" cy="546100"/>
                          </a:xfrm>
                          <a:prstGeom prst="straightConnector1">
                            <a:avLst/>
                          </a:prstGeom>
                          <a:noFill/>
                          <a:ln w="38100" cap="flat" cmpd="sng" algn="ctr">
                            <a:solidFill>
                              <a:srgbClr val="4F81BD"/>
                            </a:solidFill>
                            <a:prstDash val="solid"/>
                            <a:tailEnd type="triangle"/>
                          </a:ln>
                          <a:effectLst>
                            <a:outerShdw blurRad="40000" dist="23000" dir="5400000" rotWithShape="0">
                              <a:srgbClr val="000000">
                                <a:alpha val="35000"/>
                              </a:srgbClr>
                            </a:outerShdw>
                          </a:effectLst>
                        </wps:spPr>
                        <wps:bodyPr/>
                      </wps:wsp>
                      <wps:wsp>
                        <wps:cNvPr id="186649" name="Прямая со стрелкой 186649"/>
                        <wps:cNvCnPr/>
                        <wps:spPr>
                          <a:xfrm>
                            <a:off x="4365266" y="1296062"/>
                            <a:ext cx="317500" cy="533400"/>
                          </a:xfrm>
                          <a:prstGeom prst="straightConnector1">
                            <a:avLst/>
                          </a:prstGeom>
                          <a:noFill/>
                          <a:ln w="38100" cap="flat" cmpd="sng" algn="ctr">
                            <a:solidFill>
                              <a:srgbClr val="4F81BD"/>
                            </a:solidFill>
                            <a:prstDash val="solid"/>
                            <a:tailEnd type="triangle"/>
                          </a:ln>
                          <a:effectLst>
                            <a:outerShdw blurRad="40000" dist="23000" dir="5400000" rotWithShape="0">
                              <a:srgbClr val="000000">
                                <a:alpha val="35000"/>
                              </a:srgbClr>
                            </a:outerShdw>
                          </a:effectLst>
                        </wps:spPr>
                        <wps:bodyPr/>
                      </wps:wsp>
                    </wpg:wgp>
                  </a:graphicData>
                </a:graphic>
              </wp:inline>
            </w:drawing>
          </mc:Choice>
          <mc:Fallback>
            <w:pict>
              <v:group w14:anchorId="47694307" id="Группа 186640" o:spid="_x0000_s1026" style="width:462.05pt;height:173.75pt;mso-position-horizontal-relative:char;mso-position-vertical-relative:line" coordsize="58680,22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">
                <v:roundrect id="Скругленный прямоугольник 186641" o:spid="_x0000_s1027" style="position:absolute;left:2544;width:46672;height:38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" filled="f" strokecolor="#385d8a" strokeweight="2pt">
                  <v:textbox>
                    <w:txbxContent>
                      <w:p w14:paraId="19554681"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Технологические нарушения</w:t>
                        </w:r>
                      </w:p>
                    </w:txbxContent>
                  </v:textbox>
                </v:roundrect>
                <v:roundrect id="Скругленный прямоугольник 186642" o:spid="_x0000_s1028" style="position:absolute;top:9144;width:24092;height:37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" filled="f" strokecolor="#385d8a" strokeweight="2pt">
                  <v:textbox>
                    <w:txbxContent>
                      <w:p w14:paraId="4E180507"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Аварии</w:t>
                        </w:r>
                      </w:p>
                    </w:txbxContent>
                  </v:textbox>
                </v:roundrect>
                <v:roundrect id="Скругленный прямоугольник 186643" o:spid="_x0000_s1029" style="position:absolute;left:28863;top:9223;width:24092;height:3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" filled="f" strokecolor="#385d8a" strokeweight="2pt">
                  <v:textbox>
                    <w:txbxContent>
                      <w:p w14:paraId="4A42D4F5"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Инциденты</w:t>
                        </w:r>
                      </w:p>
                    </w:txbxContent>
                  </v:textbox>
                </v:roundrect>
                <v:roundrect id="Скругленный прямоугольник 186644" o:spid="_x0000_s1030" style="position:absolute;left:6520;top:18447;width:24091;height:36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" filled="f" strokecolor="#385d8a" strokeweight="2pt">
                  <v:textbox>
                    <w:txbxContent>
                      <w:p w14:paraId="2A739E28"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Технологические отказы</w:t>
                        </w:r>
                      </w:p>
                    </w:txbxContent>
                  </v:textbox>
                </v:roundrect>
                <v:roundrect id="Скругленный прямоугольник 186645" o:spid="_x0000_s1031" style="position:absolute;left:34588;top:18288;width:24092;height:37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" filled="f" strokecolor="#385d8a" strokeweight="2pt">
                  <v:textbox>
                    <w:txbxContent>
                      <w:p w14:paraId="4DDE31CA" w14:textId="77777777" w:rsidR="00D04A74" w:rsidRPr="00824619" w:rsidRDefault="00D04A74" w:rsidP="0085056E">
                        <w:pPr>
                          <w:jc w:val="cente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24619">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Функциональные отказы</w:t>
                        </w:r>
                      </w:p>
                    </w:txbxContent>
                  </v:textbox>
                </v:roundrect>
                <v:shapetype id="_x0000_t32" coordsize="21600,21600" o:spt="32" o:oned="t" path="m,l21600,21600e" filled="f">
                  <v:path arrowok="t" fillok="f" o:connecttype="none"/>
                  <o:lock v:ext="edit" shapetype="t"/>
                </v:shapetype>
                <v:shape id="Прямая со стрелкой 186646" o:spid="_x0000_s1032" type="#_x0000_t32" style="position:absolute;left:11529;top:3975;width:0;height:54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" strokecolor="#4f81bd" strokeweight="3pt">
                  <v:stroke endarrow="block"/>
                  <v:shadow on="t" color="black" opacity="22937f" origin=",.5" offset="0,.63889mm"/>
                </v:shape>
                <v:shape id="Прямая со стрелкой 186647" o:spid="_x0000_s1033" type="#_x0000_t32" style="position:absolute;left:41108;top:3816;width:47;height:55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" strokecolor="#4f81bd" strokeweight="3pt">
                  <v:stroke endarrow="block"/>
                  <v:shadow on="t" color="black" opacity="22937f" origin=",.5" offset="0,.63889mm"/>
                </v:shape>
                <v:shape id="Прямая со стрелкой 186648" o:spid="_x0000_s1034" type="#_x0000_t32" style="position:absolute;left:18844;top:12960;width:10033;height:5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" strokecolor="#4f81bd" strokeweight="3pt">
                  <v:stroke endarrow="block"/>
                  <v:shadow on="t" color="black" opacity="22937f" origin=",.5" offset="0,.63889mm"/>
                </v:shape>
                <v:shape id="Прямая со стрелкой 186649" o:spid="_x0000_s1035" type="#_x0000_t32" style="position:absolute;left:43652;top:12960;width:3175;height:5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" strokecolor="#4f81bd" strokeweight="3pt">
                  <v:stroke endarrow="block"/>
                  <v:shadow on="t" color="black" opacity="22937f" origin=",.5" offset="0,.63889mm"/>
                </v:shape>
                <w10:anchorlock/>
              </v:group>
            </w:pict>
          </mc:Fallback>
        </mc:AlternateContent>
      </w:r>
    </w:p>
    <w:p w14:paraId="0271A700" w14:textId="2A82DDDD" w:rsidR="0085056E" w:rsidRPr="001426D5" w:rsidRDefault="0085056E" w:rsidP="0085056E">
      <w:pPr>
        <w:pStyle w:val="aff4"/>
        <w:jc w:val="center"/>
      </w:pPr>
      <w:r w:rsidRPr="001426D5">
        <w:t xml:space="preserve">Рисунок </w:t>
      </w:r>
      <w:fldSimple w:instr=" STYLEREF 1 \s ">
        <w:r w:rsidR="00B53B84">
          <w:rPr>
            <w:noProof/>
          </w:rPr>
          <w:t>9</w:t>
        </w:r>
      </w:fldSimple>
      <w:r w:rsidRPr="001426D5">
        <w:t>.</w:t>
      </w:r>
      <w:fldSimple w:instr=" SEQ Рисунок \* ARABIC \s 1 ">
        <w:r w:rsidR="00B53B84">
          <w:rPr>
            <w:noProof/>
          </w:rPr>
          <w:t>1</w:t>
        </w:r>
      </w:fldSimple>
      <w:r w:rsidRPr="001426D5">
        <w:t xml:space="preserve"> - Классификация технологических нарушений</w:t>
      </w:r>
    </w:p>
    <w:p w14:paraId="5D204BAB" w14:textId="77777777" w:rsidR="0085056E" w:rsidRPr="001426D5" w:rsidRDefault="0085056E" w:rsidP="0085056E">
      <w:pPr>
        <w:pStyle w:val="Maximyz0"/>
        <w:ind w:firstLine="0"/>
      </w:pPr>
      <w:r w:rsidRPr="001426D5">
        <w:t xml:space="preserve">                                                                                                                                                     </w:t>
      </w:r>
    </w:p>
    <w:p w14:paraId="3B03C075" w14:textId="77777777" w:rsidR="0085056E" w:rsidRPr="001426D5" w:rsidRDefault="0085056E" w:rsidP="0085056E">
      <w:pPr>
        <w:pStyle w:val="Maximyz0"/>
      </w:pPr>
      <w:r w:rsidRPr="001426D5">
        <w:t xml:space="preserve">Аварии, технологические и функциональные отказы подлежат техническому расследованию. </w:t>
      </w:r>
    </w:p>
    <w:p w14:paraId="19FB111D" w14:textId="77777777" w:rsidR="0085056E" w:rsidRPr="001426D5" w:rsidRDefault="0085056E" w:rsidP="0085056E">
      <w:pPr>
        <w:pStyle w:val="Maximyz0"/>
      </w:pPr>
      <w:r w:rsidRPr="001426D5">
        <w:t>Также техническому расследованию подлежат обстоятельства, причины и последствия:</w:t>
      </w:r>
    </w:p>
    <w:p w14:paraId="4FCC3963" w14:textId="77777777" w:rsidR="0085056E" w:rsidRPr="001426D5" w:rsidRDefault="0085056E" w:rsidP="00D950EE">
      <w:pPr>
        <w:pStyle w:val="Maximyz0"/>
        <w:numPr>
          <w:ilvl w:val="0"/>
          <w:numId w:val="38"/>
        </w:numPr>
      </w:pPr>
      <w:r w:rsidRPr="001426D5">
        <w:t>незапланированных отключений и ограничений в энергоснабжении потребителей, вызванных авариями и (или) технологическими отказами;</w:t>
      </w:r>
    </w:p>
    <w:p w14:paraId="68C2591D" w14:textId="77777777" w:rsidR="0085056E" w:rsidRPr="001426D5" w:rsidRDefault="0085056E" w:rsidP="00D950EE">
      <w:pPr>
        <w:pStyle w:val="Maximyz0"/>
        <w:numPr>
          <w:ilvl w:val="0"/>
          <w:numId w:val="38"/>
        </w:numPr>
      </w:pPr>
      <w:r w:rsidRPr="001426D5">
        <w:t>недопустимых отклонений параметров технического состояния оборудования и сетей, а также режимов функционирования систем теплоснабжения, превышении предельно допустимых выбросов вредных веществ в окружающую среду.</w:t>
      </w:r>
    </w:p>
    <w:p w14:paraId="02E198B0" w14:textId="77777777" w:rsidR="0085056E" w:rsidRPr="001426D5" w:rsidRDefault="0085056E" w:rsidP="0085056E">
      <w:pPr>
        <w:pStyle w:val="Maximyz0"/>
      </w:pPr>
      <w:r w:rsidRPr="001426D5">
        <w:t>Учету подлежат аварии и технологические отказы. Каждое отдельно учитываемое технологическое нарушение должно классифицироваться по наиболее тяжелому последствию.</w:t>
      </w:r>
    </w:p>
    <w:p w14:paraId="23AB41AD" w14:textId="77777777" w:rsidR="0085056E" w:rsidRPr="001426D5" w:rsidRDefault="0085056E" w:rsidP="0085056E">
      <w:pPr>
        <w:pStyle w:val="Maximyz0"/>
        <w:rPr>
          <w:lang w:eastAsia="en-US"/>
        </w:rPr>
      </w:pPr>
      <w:r w:rsidRPr="001426D5">
        <w:rPr>
          <w:lang w:eastAsia="en-US"/>
        </w:rPr>
        <w:t>В соответствии с этим действующим документом, авариями в коммунальных отопительных котельных считаются:</w:t>
      </w:r>
    </w:p>
    <w:p w14:paraId="7C0343FE" w14:textId="77777777" w:rsidR="0085056E" w:rsidRPr="001426D5" w:rsidRDefault="0085056E" w:rsidP="00D950EE">
      <w:pPr>
        <w:pStyle w:val="Maximyz0"/>
        <w:numPr>
          <w:ilvl w:val="0"/>
          <w:numId w:val="41"/>
        </w:numPr>
        <w:ind w:left="1276"/>
        <w:rPr>
          <w:lang w:eastAsia="en-US"/>
        </w:rPr>
      </w:pPr>
      <w:r w:rsidRPr="001426D5">
        <w:rPr>
          <w:lang w:eastAsia="en-US"/>
        </w:rPr>
        <w:t>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
    <w:p w14:paraId="24545652" w14:textId="77777777" w:rsidR="0085056E" w:rsidRPr="001426D5" w:rsidRDefault="0085056E" w:rsidP="00D950EE">
      <w:pPr>
        <w:pStyle w:val="Maximyz0"/>
        <w:numPr>
          <w:ilvl w:val="0"/>
          <w:numId w:val="41"/>
        </w:numPr>
        <w:ind w:left="1276"/>
        <w:rPr>
          <w:lang w:eastAsia="en-US"/>
        </w:rPr>
      </w:pPr>
      <w:r w:rsidRPr="001426D5">
        <w:rPr>
          <w:lang w:eastAsia="en-US"/>
        </w:rPr>
        <w:t>повреждение котла (вывод его из эксплуатации во внеплановый ремонт), если объем работ по восстановлению составляет не менее объема капитального ремонта;</w:t>
      </w:r>
    </w:p>
    <w:p w14:paraId="528042C2" w14:textId="77777777" w:rsidR="0085056E" w:rsidRPr="001426D5" w:rsidRDefault="0085056E" w:rsidP="00D950EE">
      <w:pPr>
        <w:pStyle w:val="Maximyz0"/>
        <w:numPr>
          <w:ilvl w:val="0"/>
          <w:numId w:val="41"/>
        </w:numPr>
        <w:ind w:left="1276"/>
        <w:rPr>
          <w:lang w:eastAsia="en-US"/>
        </w:rPr>
      </w:pPr>
      <w:r w:rsidRPr="001426D5">
        <w:rPr>
          <w:lang w:eastAsia="en-US"/>
        </w:rPr>
        <w:t>повреждение насосов, подогревателей, вызвавших вынужденный останов котла (котлов), приведший к снижению общего отпуска тепла более чем на 50% продолжительностью свыше 16 часов.</w:t>
      </w:r>
    </w:p>
    <w:p w14:paraId="1D8DE472" w14:textId="77777777" w:rsidR="0085056E" w:rsidRPr="001426D5" w:rsidRDefault="0085056E" w:rsidP="0085056E">
      <w:pPr>
        <w:pStyle w:val="Maximyz0"/>
        <w:rPr>
          <w:lang w:eastAsia="en-US"/>
        </w:rPr>
      </w:pPr>
      <w:r w:rsidRPr="001426D5">
        <w:rPr>
          <w:lang w:eastAsia="en-US"/>
        </w:rPr>
        <w:t>Технологическими отказами в коммунальных отопительных котельных считаются:</w:t>
      </w:r>
    </w:p>
    <w:p w14:paraId="6781A654" w14:textId="77777777" w:rsidR="0085056E" w:rsidRPr="001426D5" w:rsidRDefault="0085056E" w:rsidP="00D950EE">
      <w:pPr>
        <w:pStyle w:val="Maximyz0"/>
        <w:numPr>
          <w:ilvl w:val="0"/>
          <w:numId w:val="40"/>
        </w:numPr>
        <w:ind w:left="1276"/>
        <w:rPr>
          <w:lang w:eastAsia="en-US"/>
        </w:rPr>
      </w:pPr>
      <w:r w:rsidRPr="001426D5">
        <w:rPr>
          <w:lang w:eastAsia="en-US"/>
        </w:rPr>
        <w:lastRenderedPageBreak/>
        <w:t>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w:t>
      </w:r>
    </w:p>
    <w:p w14:paraId="73D6D834" w14:textId="77777777" w:rsidR="0085056E" w:rsidRPr="001426D5" w:rsidRDefault="0085056E" w:rsidP="00D950EE">
      <w:pPr>
        <w:pStyle w:val="Maximyz0"/>
        <w:numPr>
          <w:ilvl w:val="0"/>
          <w:numId w:val="40"/>
        </w:numPr>
        <w:ind w:left="1276"/>
        <w:rPr>
          <w:lang w:eastAsia="en-US"/>
        </w:rPr>
      </w:pPr>
      <w:r w:rsidRPr="001426D5">
        <w:rPr>
          <w:lang w:eastAsia="en-US"/>
        </w:rPr>
        <w:t>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продолжительностью менее 16 часов;</w:t>
      </w:r>
    </w:p>
    <w:p w14:paraId="14312E1E" w14:textId="77777777" w:rsidR="0085056E" w:rsidRPr="001426D5" w:rsidRDefault="0085056E" w:rsidP="00D950EE">
      <w:pPr>
        <w:pStyle w:val="Maximyz0"/>
        <w:numPr>
          <w:ilvl w:val="0"/>
          <w:numId w:val="40"/>
        </w:numPr>
        <w:ind w:left="1276"/>
        <w:rPr>
          <w:lang w:eastAsia="en-US"/>
        </w:rPr>
      </w:pPr>
      <w:r w:rsidRPr="001426D5">
        <w:rPr>
          <w:lang w:eastAsia="en-US"/>
        </w:rPr>
        <w:t>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 до -10 °С - более 8 часов; от -10 °С до -15 °С - более 4 часов; ниже -15 °С - более 2 часов.</w:t>
      </w:r>
    </w:p>
    <w:p w14:paraId="3DC2E5AD" w14:textId="77777777" w:rsidR="0085056E" w:rsidRPr="001426D5" w:rsidRDefault="0085056E" w:rsidP="0085056E">
      <w:pPr>
        <w:pStyle w:val="Maximyz0"/>
        <w:rPr>
          <w:lang w:eastAsia="en-US"/>
        </w:rPr>
      </w:pPr>
      <w:r w:rsidRPr="001426D5">
        <w:rPr>
          <w:lang w:eastAsia="en-US"/>
        </w:rPr>
        <w:t>Функциональными отказами в коммунальных отопительных котельных считаются нарушения режима, не вызвавшие аварий и технологических отказов.</w:t>
      </w:r>
    </w:p>
    <w:p w14:paraId="78F20133" w14:textId="77777777" w:rsidR="0085056E" w:rsidRPr="001426D5" w:rsidRDefault="0085056E" w:rsidP="0085056E">
      <w:pPr>
        <w:pStyle w:val="Maximyz0"/>
        <w:rPr>
          <w:lang w:eastAsia="en-US"/>
        </w:rPr>
      </w:pPr>
      <w:r w:rsidRPr="001426D5">
        <w:rPr>
          <w:lang w:eastAsia="en-US"/>
        </w:rPr>
        <w:t>Не относится к инцидентам вывод из работы оборудования по оперативной заявке для устранения мелких дефектов и неисправностей (замена прокладок и набивок, замена крепежных деталей, замена мелкой арматуры, регулировка устройств автоматики и т.п.), выявленных при осмотрах при условии, что вывод оборудования не привел к отключениям или ограничениям потребителей.</w:t>
      </w:r>
    </w:p>
    <w:p w14:paraId="7724FC2F" w14:textId="77777777" w:rsidR="0085056E" w:rsidRPr="001426D5" w:rsidRDefault="0085056E" w:rsidP="0085056E">
      <w:pPr>
        <w:pStyle w:val="Maximyz0"/>
        <w:rPr>
          <w:lang w:eastAsia="en-US"/>
        </w:rPr>
      </w:pPr>
      <w:r w:rsidRPr="001426D5">
        <w:rPr>
          <w:lang w:eastAsia="en-US"/>
        </w:rPr>
        <w:t>Авариями в тепловых сетях считаются:</w:t>
      </w:r>
    </w:p>
    <w:p w14:paraId="60EB7E40" w14:textId="77777777" w:rsidR="0085056E" w:rsidRPr="001426D5" w:rsidRDefault="0085056E" w:rsidP="00D950EE">
      <w:pPr>
        <w:pStyle w:val="Maximyz0"/>
        <w:numPr>
          <w:ilvl w:val="0"/>
          <w:numId w:val="42"/>
        </w:numPr>
        <w:ind w:left="1276"/>
        <w:rPr>
          <w:lang w:eastAsia="en-US"/>
        </w:rPr>
      </w:pPr>
      <w:r w:rsidRPr="001426D5">
        <w:rPr>
          <w:lang w:eastAsia="en-US"/>
        </w:rPr>
        <w:t>разрушение (повреждение) зданий, сооружений, трубопроводов тепловой сети в период отопительного периода при отрицательной среднесуточной температуре наружного воздуха, восстановление работоспособности которых продолжается более 36 часов;</w:t>
      </w:r>
    </w:p>
    <w:p w14:paraId="45573BBC" w14:textId="77777777" w:rsidR="0085056E" w:rsidRPr="001426D5" w:rsidRDefault="0085056E" w:rsidP="00D950EE">
      <w:pPr>
        <w:pStyle w:val="Maximyz0"/>
        <w:numPr>
          <w:ilvl w:val="0"/>
          <w:numId w:val="42"/>
        </w:numPr>
        <w:ind w:left="1276"/>
        <w:rPr>
          <w:lang w:eastAsia="en-US"/>
        </w:rPr>
      </w:pPr>
      <w:r w:rsidRPr="001426D5">
        <w:rPr>
          <w:lang w:eastAsia="en-US"/>
        </w:rPr>
        <w:t>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w:t>
      </w:r>
    </w:p>
    <w:p w14:paraId="3E9B7702" w14:textId="77777777" w:rsidR="0085056E" w:rsidRPr="001426D5" w:rsidRDefault="0085056E" w:rsidP="0085056E">
      <w:pPr>
        <w:pStyle w:val="Maximyz0"/>
        <w:rPr>
          <w:lang w:eastAsia="en-US"/>
        </w:rPr>
      </w:pPr>
      <w:r w:rsidRPr="001426D5">
        <w:rPr>
          <w:lang w:eastAsia="en-US"/>
        </w:rPr>
        <w:t>Технологическими отказами в тепловых сетях считаются: 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Р 51617-2000 "Жилищно-коммунальные услуги. Общие технические условия" (допустимая длительность температуры воздуха в помещении не ниже 12 °С - не более 16 часов; не ниже 10 °С - не более 8 часов; не ниже 8 °С – не более 4 часов).</w:t>
      </w:r>
    </w:p>
    <w:p w14:paraId="6D316E27" w14:textId="77777777" w:rsidR="0085056E" w:rsidRPr="001426D5" w:rsidRDefault="0085056E" w:rsidP="0085056E">
      <w:pPr>
        <w:pStyle w:val="Maximyz0"/>
        <w:rPr>
          <w:lang w:eastAsia="en-US"/>
        </w:rPr>
      </w:pPr>
      <w:r w:rsidRPr="001426D5">
        <w:rPr>
          <w:lang w:eastAsia="en-US"/>
        </w:rPr>
        <w:lastRenderedPageBreak/>
        <w:t>Функциональными отказами в тепловых сетях считаются нарушения режима, не вызвавшие аварий и технологических отказов, а также отключение горячего водоснабжения, осуществляемое для сохранения режима отпуска тепла на отопление при ограничениях в подаче топлива, электро- и водоснабжении.</w:t>
      </w:r>
    </w:p>
    <w:p w14:paraId="1C5BB3A0" w14:textId="77777777" w:rsidR="0085056E" w:rsidRPr="001426D5" w:rsidRDefault="0085056E" w:rsidP="0085056E">
      <w:pPr>
        <w:pStyle w:val="Maximyz0"/>
        <w:rPr>
          <w:lang w:eastAsia="en-US"/>
        </w:rPr>
      </w:pPr>
      <w:r w:rsidRPr="001426D5">
        <w:rPr>
          <w:lang w:eastAsia="en-US"/>
        </w:rPr>
        <w:t>Инцидентами не являются повреждения трубопроводов и оборудования, выявленные во время испытаний, проводимых в неотопительный период.</w:t>
      </w:r>
    </w:p>
    <w:p w14:paraId="0506B282" w14:textId="77777777" w:rsidR="0085056E" w:rsidRPr="001426D5" w:rsidRDefault="0085056E" w:rsidP="0085056E">
      <w:pPr>
        <w:pStyle w:val="Maximyz0"/>
        <w:rPr>
          <w:lang w:eastAsia="en-US"/>
        </w:rPr>
      </w:pPr>
      <w:r w:rsidRPr="001426D5">
        <w:rPr>
          <w:lang w:eastAsia="en-US"/>
        </w:rPr>
        <w:t>Не являются инцидентами потребительские отключения, к которым относятся отключения теплопровода и системы теплопотребления объектов, находящихся на балансе потребителя, если оно произошло не по вине персонала теплоснабжающей организации.</w:t>
      </w:r>
    </w:p>
    <w:p w14:paraId="6CFACD3C" w14:textId="48FDE00D" w:rsidR="0085056E" w:rsidRPr="001426D5" w:rsidRDefault="0085056E" w:rsidP="0085056E">
      <w:pPr>
        <w:pStyle w:val="Maximyz0"/>
        <w:rPr>
          <w:lang w:eastAsia="en-US"/>
        </w:rPr>
      </w:pPr>
      <w:r w:rsidRPr="001426D5">
        <w:rPr>
          <w:lang w:eastAsia="en-US"/>
        </w:rPr>
        <w:t xml:space="preserve">Статистика отказов на тепловых сетях котельных </w:t>
      </w:r>
      <w:r w:rsidR="007250A6">
        <w:rPr>
          <w:lang w:eastAsia="en-US"/>
        </w:rPr>
        <w:t>Родниковского городского поселения</w:t>
      </w:r>
      <w:r w:rsidRPr="001426D5">
        <w:rPr>
          <w:lang w:eastAsia="en-US"/>
        </w:rPr>
        <w:t xml:space="preserve"> не ведётся.</w:t>
      </w:r>
    </w:p>
    <w:p w14:paraId="6CA076D9" w14:textId="77777777" w:rsidR="0085056E" w:rsidRPr="001426D5" w:rsidRDefault="0085056E" w:rsidP="0085056E">
      <w:pPr>
        <w:pStyle w:val="Maximyz0"/>
        <w:rPr>
          <w:lang w:eastAsia="en-US"/>
        </w:rPr>
      </w:pPr>
    </w:p>
    <w:p w14:paraId="62FC4D01" w14:textId="77777777" w:rsidR="0085056E" w:rsidRPr="001426D5" w:rsidRDefault="0085056E" w:rsidP="0085056E">
      <w:pPr>
        <w:pStyle w:val="21"/>
      </w:pPr>
      <w:bookmarkStart w:id="201" w:name="_Toc466986973"/>
      <w:bookmarkStart w:id="202" w:name="_Toc40639170"/>
      <w:r w:rsidRPr="001426D5">
        <w:t>Анализ времени восстановления теплоснабжения потребителей после аварийных отключений</w:t>
      </w:r>
      <w:bookmarkEnd w:id="201"/>
      <w:bookmarkEnd w:id="202"/>
    </w:p>
    <w:p w14:paraId="0423080B" w14:textId="77777777" w:rsidR="0085056E" w:rsidRPr="001426D5" w:rsidRDefault="0085056E" w:rsidP="0085056E">
      <w:pPr>
        <w:pStyle w:val="Maximyz0"/>
      </w:pPr>
      <w:r w:rsidRPr="001426D5">
        <w:t>Потребители тепловой энергии по надежности теплоснабжения делятся на три категории:</w:t>
      </w:r>
    </w:p>
    <w:p w14:paraId="4EF837F5" w14:textId="77777777" w:rsidR="0085056E" w:rsidRPr="001426D5" w:rsidRDefault="0085056E" w:rsidP="00D950EE">
      <w:pPr>
        <w:pStyle w:val="Maximyz0"/>
        <w:numPr>
          <w:ilvl w:val="0"/>
          <w:numId w:val="61"/>
        </w:numPr>
      </w:pPr>
      <w:r w:rsidRPr="001426D5">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387810E" w14:textId="77777777" w:rsidR="0085056E" w:rsidRPr="001426D5" w:rsidRDefault="0085056E" w:rsidP="00D950EE">
      <w:pPr>
        <w:pStyle w:val="Maximyz0"/>
        <w:numPr>
          <w:ilvl w:val="0"/>
          <w:numId w:val="61"/>
        </w:numPr>
      </w:pPr>
      <w:r w:rsidRPr="001426D5">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14:paraId="206EC1C4" w14:textId="77777777" w:rsidR="0085056E" w:rsidRPr="001426D5" w:rsidRDefault="0085056E" w:rsidP="00D950EE">
      <w:pPr>
        <w:pStyle w:val="Maximyz0"/>
        <w:numPr>
          <w:ilvl w:val="0"/>
          <w:numId w:val="62"/>
        </w:numPr>
      </w:pPr>
      <w:r w:rsidRPr="001426D5">
        <w:t>жилых и общественных зданий до 12 °С;</w:t>
      </w:r>
    </w:p>
    <w:p w14:paraId="540C4136" w14:textId="77777777" w:rsidR="0085056E" w:rsidRPr="001426D5" w:rsidRDefault="0085056E" w:rsidP="00D950EE">
      <w:pPr>
        <w:pStyle w:val="Maximyz0"/>
        <w:numPr>
          <w:ilvl w:val="0"/>
          <w:numId w:val="62"/>
        </w:numPr>
      </w:pPr>
      <w:r w:rsidRPr="001426D5">
        <w:t>промышленных зданий до 8 °С;</w:t>
      </w:r>
    </w:p>
    <w:p w14:paraId="752E999E" w14:textId="77777777" w:rsidR="0085056E" w:rsidRPr="001426D5" w:rsidRDefault="0085056E" w:rsidP="00D950EE">
      <w:pPr>
        <w:pStyle w:val="Maximyz0"/>
        <w:numPr>
          <w:ilvl w:val="0"/>
          <w:numId w:val="61"/>
        </w:numPr>
      </w:pPr>
      <w:r w:rsidRPr="001426D5">
        <w:t>Третья категория - остальные потребители.</w:t>
      </w:r>
    </w:p>
    <w:p w14:paraId="17C83CE9" w14:textId="77777777" w:rsidR="0085056E" w:rsidRPr="001426D5" w:rsidRDefault="0085056E" w:rsidP="0085056E">
      <w:pPr>
        <w:pStyle w:val="Maximyz0"/>
      </w:pPr>
      <w:r w:rsidRPr="001426D5">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77D56985" w14:textId="77777777" w:rsidR="0085056E" w:rsidRPr="001426D5" w:rsidRDefault="0085056E" w:rsidP="00D950EE">
      <w:pPr>
        <w:pStyle w:val="Maximyz0"/>
        <w:numPr>
          <w:ilvl w:val="0"/>
          <w:numId w:val="63"/>
        </w:numPr>
        <w:ind w:left="2127"/>
      </w:pPr>
      <w:r w:rsidRPr="001426D5">
        <w:t>подача тепловой энергии (теплоносителя) в полном объеме потребителям первой категории;</w:t>
      </w:r>
    </w:p>
    <w:p w14:paraId="513DF9F8" w14:textId="62593AF6" w:rsidR="0085056E" w:rsidRPr="001426D5" w:rsidRDefault="0085056E" w:rsidP="00D950EE">
      <w:pPr>
        <w:pStyle w:val="Maximyz0"/>
        <w:numPr>
          <w:ilvl w:val="0"/>
          <w:numId w:val="63"/>
        </w:numPr>
        <w:ind w:left="2127"/>
      </w:pPr>
      <w:r w:rsidRPr="001426D5">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Pr="001426D5">
        <w:fldChar w:fldCharType="begin"/>
      </w:r>
      <w:r w:rsidRPr="001426D5">
        <w:instrText xml:space="preserve"> REF _Ref453751435 \h  \* MERGEFORMAT </w:instrText>
      </w:r>
      <w:r w:rsidRPr="001426D5">
        <w:fldChar w:fldCharType="separate"/>
      </w:r>
      <w:r w:rsidR="00B53B84" w:rsidRPr="00B53B84">
        <w:rPr>
          <w:vanish/>
        </w:rPr>
        <w:t xml:space="preserve">Таблица </w:t>
      </w:r>
      <w:r w:rsidR="00B53B84">
        <w:rPr>
          <w:noProof/>
        </w:rPr>
        <w:t>9</w:t>
      </w:r>
      <w:r w:rsidR="00B53B84">
        <w:t>.</w:t>
      </w:r>
      <w:r w:rsidR="00B53B84">
        <w:rPr>
          <w:noProof/>
        </w:rPr>
        <w:t>2</w:t>
      </w:r>
      <w:r w:rsidRPr="001426D5">
        <w:fldChar w:fldCharType="end"/>
      </w:r>
      <w:r w:rsidRPr="001426D5">
        <w:t>;</w:t>
      </w:r>
    </w:p>
    <w:p w14:paraId="51AB733D" w14:textId="77777777" w:rsidR="0085056E" w:rsidRPr="001426D5" w:rsidRDefault="0085056E" w:rsidP="00D950EE">
      <w:pPr>
        <w:pStyle w:val="Maximyz0"/>
        <w:numPr>
          <w:ilvl w:val="0"/>
          <w:numId w:val="63"/>
        </w:numPr>
        <w:ind w:left="2127"/>
      </w:pPr>
      <w:r w:rsidRPr="001426D5">
        <w:lastRenderedPageBreak/>
        <w:t>согласованный сторонами договора теплоснабжения аварийный режим расхода пара и технологической горячей воды;</w:t>
      </w:r>
    </w:p>
    <w:p w14:paraId="3970C453" w14:textId="77777777" w:rsidR="0085056E" w:rsidRPr="001426D5" w:rsidRDefault="0085056E" w:rsidP="00D950EE">
      <w:pPr>
        <w:pStyle w:val="Maximyz0"/>
        <w:numPr>
          <w:ilvl w:val="0"/>
          <w:numId w:val="63"/>
        </w:numPr>
        <w:ind w:left="2127"/>
      </w:pPr>
      <w:r w:rsidRPr="001426D5">
        <w:t>согласованный сторонами договора теплоснабжения аварийный тепловой режим работы неотключаемых вентиляционных систем;</w:t>
      </w:r>
    </w:p>
    <w:p w14:paraId="362883D6" w14:textId="77777777" w:rsidR="0085056E" w:rsidRPr="001426D5" w:rsidRDefault="0085056E" w:rsidP="00D950EE">
      <w:pPr>
        <w:pStyle w:val="Maximyz0"/>
        <w:numPr>
          <w:ilvl w:val="0"/>
          <w:numId w:val="63"/>
        </w:numPr>
        <w:ind w:left="2127"/>
      </w:pPr>
      <w:r w:rsidRPr="001426D5">
        <w:t>среднесуточный расход теплоты за отопительный период на горячее водоснабжение (при невозможности его отключения).</w:t>
      </w:r>
    </w:p>
    <w:p w14:paraId="4B5680DC" w14:textId="77777777" w:rsidR="0085056E" w:rsidRPr="001426D5" w:rsidRDefault="0085056E" w:rsidP="0085056E">
      <w:pPr>
        <w:pStyle w:val="Maximyz0"/>
      </w:pPr>
    </w:p>
    <w:p w14:paraId="509A42C6" w14:textId="3A011EC6" w:rsidR="0085056E" w:rsidRPr="001426D5" w:rsidRDefault="0085056E" w:rsidP="0085056E">
      <w:pPr>
        <w:pStyle w:val="aff4"/>
        <w:keepNext/>
      </w:pPr>
      <w:bookmarkStart w:id="203" w:name="_Ref453751435"/>
      <w:r w:rsidRPr="001426D5">
        <w:t xml:space="preserve">Таблица </w:t>
      </w:r>
      <w:fldSimple w:instr=" STYLEREF 1 \s ">
        <w:r w:rsidR="00B53B84">
          <w:rPr>
            <w:noProof/>
          </w:rPr>
          <w:t>9</w:t>
        </w:r>
      </w:fldSimple>
      <w:r w:rsidR="00E14542">
        <w:t>.</w:t>
      </w:r>
      <w:fldSimple w:instr=" SEQ Таблица \* ARABIC \s 1 ">
        <w:r w:rsidR="00B53B84">
          <w:rPr>
            <w:noProof/>
          </w:rPr>
          <w:t>2</w:t>
        </w:r>
      </w:fldSimple>
      <w:bookmarkEnd w:id="203"/>
      <w:r w:rsidRPr="001426D5">
        <w:t xml:space="preserve"> - 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342"/>
        <w:gridCol w:w="1344"/>
        <w:gridCol w:w="1342"/>
        <w:gridCol w:w="1344"/>
        <w:gridCol w:w="1313"/>
      </w:tblGrid>
      <w:tr w:rsidR="0085056E" w:rsidRPr="001426D5" w14:paraId="6D2B83DA" w14:textId="77777777" w:rsidTr="0085056E">
        <w:trPr>
          <w:trHeight w:val="23"/>
          <w:tblHeader/>
        </w:trPr>
        <w:tc>
          <w:tcPr>
            <w:tcW w:w="1528" w:type="pct"/>
            <w:vMerge w:val="restart"/>
            <w:shd w:val="clear" w:color="auto" w:fill="auto"/>
            <w:vAlign w:val="center"/>
          </w:tcPr>
          <w:p w14:paraId="49009160"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Наименование показателя</w:t>
            </w:r>
          </w:p>
        </w:tc>
        <w:tc>
          <w:tcPr>
            <w:tcW w:w="3472" w:type="pct"/>
            <w:gridSpan w:val="5"/>
            <w:shd w:val="clear" w:color="auto" w:fill="auto"/>
            <w:vAlign w:val="center"/>
          </w:tcPr>
          <w:p w14:paraId="35D5FBD9"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85056E" w:rsidRPr="001426D5" w14:paraId="009BA680" w14:textId="77777777" w:rsidTr="0085056E">
        <w:trPr>
          <w:trHeight w:val="23"/>
          <w:tblHeader/>
        </w:trPr>
        <w:tc>
          <w:tcPr>
            <w:tcW w:w="1528" w:type="pct"/>
            <w:vMerge/>
            <w:shd w:val="clear" w:color="auto" w:fill="auto"/>
            <w:vAlign w:val="center"/>
          </w:tcPr>
          <w:p w14:paraId="396E4219" w14:textId="77777777" w:rsidR="0085056E" w:rsidRPr="001426D5" w:rsidRDefault="0085056E" w:rsidP="0085056E">
            <w:pPr>
              <w:pStyle w:val="afffffff8"/>
              <w:suppressAutoHyphens/>
              <w:spacing w:line="240" w:lineRule="auto"/>
              <w:ind w:firstLine="0"/>
              <w:jc w:val="center"/>
              <w:rPr>
                <w:sz w:val="20"/>
                <w:szCs w:val="20"/>
              </w:rPr>
            </w:pPr>
          </w:p>
        </w:tc>
        <w:tc>
          <w:tcPr>
            <w:tcW w:w="697" w:type="pct"/>
            <w:shd w:val="clear" w:color="auto" w:fill="auto"/>
            <w:vAlign w:val="center"/>
          </w:tcPr>
          <w:p w14:paraId="55EA9551"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минус 10</w:t>
            </w:r>
          </w:p>
        </w:tc>
        <w:tc>
          <w:tcPr>
            <w:tcW w:w="698" w:type="pct"/>
            <w:shd w:val="clear" w:color="auto" w:fill="auto"/>
            <w:vAlign w:val="center"/>
          </w:tcPr>
          <w:p w14:paraId="236F3545"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минус 20</w:t>
            </w:r>
          </w:p>
        </w:tc>
        <w:tc>
          <w:tcPr>
            <w:tcW w:w="697" w:type="pct"/>
            <w:shd w:val="clear" w:color="auto" w:fill="auto"/>
            <w:vAlign w:val="center"/>
          </w:tcPr>
          <w:p w14:paraId="7C5B60AB"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минус 30</w:t>
            </w:r>
          </w:p>
        </w:tc>
        <w:tc>
          <w:tcPr>
            <w:tcW w:w="698" w:type="pct"/>
            <w:shd w:val="clear" w:color="auto" w:fill="auto"/>
            <w:vAlign w:val="center"/>
          </w:tcPr>
          <w:p w14:paraId="589880B2"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минус 40</w:t>
            </w:r>
          </w:p>
        </w:tc>
        <w:tc>
          <w:tcPr>
            <w:tcW w:w="682" w:type="pct"/>
            <w:shd w:val="clear" w:color="auto" w:fill="auto"/>
            <w:vAlign w:val="center"/>
          </w:tcPr>
          <w:p w14:paraId="6D8E212D"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минус 50</w:t>
            </w:r>
          </w:p>
        </w:tc>
      </w:tr>
      <w:tr w:rsidR="0085056E" w:rsidRPr="001426D5" w14:paraId="5162ECC1" w14:textId="77777777" w:rsidTr="0085056E">
        <w:trPr>
          <w:trHeight w:val="23"/>
        </w:trPr>
        <w:tc>
          <w:tcPr>
            <w:tcW w:w="1528" w:type="pct"/>
            <w:shd w:val="clear" w:color="auto" w:fill="auto"/>
            <w:vAlign w:val="center"/>
          </w:tcPr>
          <w:p w14:paraId="6E4F2662"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Допустимое снижение подачи тепловой энергии, %, до</w:t>
            </w:r>
          </w:p>
        </w:tc>
        <w:tc>
          <w:tcPr>
            <w:tcW w:w="697" w:type="pct"/>
            <w:shd w:val="clear" w:color="auto" w:fill="auto"/>
            <w:vAlign w:val="center"/>
          </w:tcPr>
          <w:p w14:paraId="6D806C0B"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78</w:t>
            </w:r>
          </w:p>
        </w:tc>
        <w:tc>
          <w:tcPr>
            <w:tcW w:w="698" w:type="pct"/>
            <w:shd w:val="clear" w:color="auto" w:fill="auto"/>
            <w:vAlign w:val="center"/>
          </w:tcPr>
          <w:p w14:paraId="72BDE3B2"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84</w:t>
            </w:r>
          </w:p>
        </w:tc>
        <w:tc>
          <w:tcPr>
            <w:tcW w:w="697" w:type="pct"/>
            <w:shd w:val="clear" w:color="auto" w:fill="auto"/>
            <w:vAlign w:val="center"/>
          </w:tcPr>
          <w:p w14:paraId="79D50DAF"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87</w:t>
            </w:r>
          </w:p>
        </w:tc>
        <w:tc>
          <w:tcPr>
            <w:tcW w:w="698" w:type="pct"/>
            <w:shd w:val="clear" w:color="auto" w:fill="auto"/>
            <w:vAlign w:val="center"/>
          </w:tcPr>
          <w:p w14:paraId="7D7AF3AC"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89</w:t>
            </w:r>
          </w:p>
        </w:tc>
        <w:tc>
          <w:tcPr>
            <w:tcW w:w="682" w:type="pct"/>
            <w:shd w:val="clear" w:color="auto" w:fill="auto"/>
            <w:vAlign w:val="center"/>
          </w:tcPr>
          <w:p w14:paraId="70E30C7C" w14:textId="77777777" w:rsidR="0085056E" w:rsidRPr="001426D5" w:rsidRDefault="0085056E" w:rsidP="0085056E">
            <w:pPr>
              <w:pStyle w:val="afffffff8"/>
              <w:suppressAutoHyphens/>
              <w:spacing w:line="240" w:lineRule="auto"/>
              <w:ind w:firstLine="0"/>
              <w:jc w:val="center"/>
              <w:rPr>
                <w:sz w:val="20"/>
                <w:szCs w:val="20"/>
              </w:rPr>
            </w:pPr>
            <w:r w:rsidRPr="001426D5">
              <w:rPr>
                <w:sz w:val="20"/>
                <w:szCs w:val="20"/>
              </w:rPr>
              <w:t>91</w:t>
            </w:r>
          </w:p>
        </w:tc>
      </w:tr>
    </w:tbl>
    <w:p w14:paraId="5B217DC1" w14:textId="77777777" w:rsidR="0085056E" w:rsidRPr="001426D5" w:rsidRDefault="0085056E" w:rsidP="0085056E">
      <w:pPr>
        <w:pStyle w:val="Maximyz0"/>
      </w:pPr>
    </w:p>
    <w:p w14:paraId="2EE2468E" w14:textId="77777777" w:rsidR="0085056E" w:rsidRPr="001426D5" w:rsidRDefault="0085056E" w:rsidP="0085056E">
      <w:pPr>
        <w:pStyle w:val="Maximyz0"/>
        <w:rPr>
          <w:lang w:eastAsia="en-US"/>
        </w:rPr>
      </w:pPr>
      <w:r w:rsidRPr="001426D5">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14:paraId="39B98F93" w14:textId="00D13972" w:rsidR="0085056E" w:rsidRPr="001426D5" w:rsidRDefault="0085056E" w:rsidP="0085056E">
      <w:pPr>
        <w:pStyle w:val="Maximyz0"/>
      </w:pPr>
      <w:r w:rsidRPr="001426D5">
        <w:t>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w:t>
      </w:r>
      <w:r w:rsidR="00177D2A">
        <w:t xml:space="preserve"> </w:t>
      </w:r>
      <w:r w:rsidR="00177D2A">
        <w:fldChar w:fldCharType="begin"/>
      </w:r>
      <w:r w:rsidR="00177D2A">
        <w:instrText xml:space="preserve"> REF _Ref473877305 \h  \* MERGEFORMAT </w:instrText>
      </w:r>
      <w:r w:rsidR="00177D2A">
        <w:fldChar w:fldCharType="separate"/>
      </w:r>
      <w:r w:rsidR="00B53B84" w:rsidRPr="00B53B84">
        <w:rPr>
          <w:vanish/>
        </w:rPr>
        <w:t xml:space="preserve">Таблица </w:t>
      </w:r>
      <w:r w:rsidR="00B53B84">
        <w:rPr>
          <w:noProof/>
        </w:rPr>
        <w:t>9</w:t>
      </w:r>
      <w:r w:rsidR="00B53B84">
        <w:t>.</w:t>
      </w:r>
      <w:r w:rsidR="00B53B84">
        <w:rPr>
          <w:noProof/>
        </w:rPr>
        <w:t>3</w:t>
      </w:r>
      <w:r w:rsidR="00177D2A">
        <w:fldChar w:fldCharType="end"/>
      </w:r>
      <w:r w:rsidRPr="001426D5">
        <w:t>.</w:t>
      </w:r>
    </w:p>
    <w:p w14:paraId="1EC5DA03" w14:textId="77777777" w:rsidR="0085056E" w:rsidRPr="001426D5" w:rsidRDefault="0085056E" w:rsidP="0085056E">
      <w:pPr>
        <w:pStyle w:val="Maximyz0"/>
      </w:pPr>
    </w:p>
    <w:p w14:paraId="2749763D" w14:textId="1E2CF2B7" w:rsidR="0085056E" w:rsidRPr="001426D5" w:rsidRDefault="0085056E" w:rsidP="0085056E">
      <w:pPr>
        <w:pStyle w:val="aff4"/>
        <w:keepNext/>
      </w:pPr>
      <w:bookmarkStart w:id="204" w:name="_Ref473877305"/>
      <w:r w:rsidRPr="001426D5">
        <w:t xml:space="preserve">Таблица </w:t>
      </w:r>
      <w:fldSimple w:instr=" STYLEREF 1 \s ">
        <w:r w:rsidR="00B53B84">
          <w:rPr>
            <w:noProof/>
          </w:rPr>
          <w:t>9</w:t>
        </w:r>
      </w:fldSimple>
      <w:r w:rsidR="00E14542">
        <w:t>.</w:t>
      </w:r>
      <w:fldSimple w:instr=" SEQ Таблица \* ARABIC \s 1 ">
        <w:r w:rsidR="00B53B84">
          <w:rPr>
            <w:noProof/>
          </w:rPr>
          <w:t>3</w:t>
        </w:r>
      </w:fldSimple>
      <w:bookmarkEnd w:id="204"/>
      <w:r w:rsidRPr="001426D5">
        <w:t xml:space="preserve"> - 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4297"/>
        <w:gridCol w:w="4290"/>
      </w:tblGrid>
      <w:tr w:rsidR="0085056E" w:rsidRPr="001426D5" w14:paraId="69451A32" w14:textId="77777777" w:rsidTr="00177D2A">
        <w:trPr>
          <w:trHeight w:val="340"/>
          <w:tblHeader/>
        </w:trPr>
        <w:tc>
          <w:tcPr>
            <w:tcW w:w="540" w:type="pct"/>
            <w:shd w:val="clear" w:color="auto" w:fill="auto"/>
            <w:vAlign w:val="center"/>
            <w:hideMark/>
          </w:tcPr>
          <w:p w14:paraId="4849D122" w14:textId="77777777" w:rsidR="0085056E" w:rsidRPr="001426D5" w:rsidRDefault="0085056E" w:rsidP="0085056E">
            <w:pPr>
              <w:jc w:val="center"/>
              <w:rPr>
                <w:color w:val="000000"/>
                <w:sz w:val="20"/>
                <w:szCs w:val="20"/>
              </w:rPr>
            </w:pPr>
            <w:r w:rsidRPr="001426D5">
              <w:rPr>
                <w:color w:val="000000"/>
                <w:sz w:val="20"/>
                <w:szCs w:val="20"/>
              </w:rPr>
              <w:t>№ п/п</w:t>
            </w:r>
          </w:p>
        </w:tc>
        <w:tc>
          <w:tcPr>
            <w:tcW w:w="2232" w:type="pct"/>
            <w:shd w:val="clear" w:color="auto" w:fill="auto"/>
            <w:noWrap/>
            <w:vAlign w:val="center"/>
            <w:hideMark/>
          </w:tcPr>
          <w:p w14:paraId="52E8F06C" w14:textId="77777777" w:rsidR="0085056E" w:rsidRPr="001426D5" w:rsidRDefault="0085056E" w:rsidP="0085056E">
            <w:pPr>
              <w:jc w:val="center"/>
              <w:rPr>
                <w:color w:val="000000"/>
                <w:sz w:val="20"/>
                <w:szCs w:val="20"/>
              </w:rPr>
            </w:pPr>
            <w:r w:rsidRPr="001426D5">
              <w:rPr>
                <w:color w:val="000000"/>
                <w:sz w:val="20"/>
                <w:szCs w:val="20"/>
              </w:rPr>
              <w:t>Условный диаметр трубопроводов, мм</w:t>
            </w:r>
          </w:p>
        </w:tc>
        <w:tc>
          <w:tcPr>
            <w:tcW w:w="2228" w:type="pct"/>
            <w:shd w:val="clear" w:color="auto" w:fill="auto"/>
            <w:vAlign w:val="center"/>
            <w:hideMark/>
          </w:tcPr>
          <w:p w14:paraId="4D5C4EBA" w14:textId="77777777" w:rsidR="0085056E" w:rsidRPr="001426D5" w:rsidRDefault="0085056E" w:rsidP="0085056E">
            <w:pPr>
              <w:jc w:val="center"/>
              <w:rPr>
                <w:color w:val="000000"/>
                <w:sz w:val="20"/>
                <w:szCs w:val="20"/>
              </w:rPr>
            </w:pPr>
            <w:r w:rsidRPr="001426D5">
              <w:rPr>
                <w:color w:val="000000"/>
                <w:sz w:val="20"/>
                <w:szCs w:val="20"/>
              </w:rPr>
              <w:t>Среднее время восстановления тепловой сети, час</w:t>
            </w:r>
          </w:p>
        </w:tc>
      </w:tr>
      <w:tr w:rsidR="0085056E" w:rsidRPr="001426D5" w14:paraId="0F02478F" w14:textId="77777777" w:rsidTr="0085056E">
        <w:trPr>
          <w:trHeight w:val="340"/>
        </w:trPr>
        <w:tc>
          <w:tcPr>
            <w:tcW w:w="540" w:type="pct"/>
            <w:shd w:val="clear" w:color="auto" w:fill="auto"/>
            <w:noWrap/>
            <w:vAlign w:val="center"/>
            <w:hideMark/>
          </w:tcPr>
          <w:p w14:paraId="1B0AEE32" w14:textId="77777777" w:rsidR="0085056E" w:rsidRPr="001426D5" w:rsidRDefault="0085056E" w:rsidP="0085056E">
            <w:pPr>
              <w:jc w:val="center"/>
              <w:rPr>
                <w:color w:val="000000"/>
                <w:sz w:val="20"/>
                <w:szCs w:val="20"/>
              </w:rPr>
            </w:pPr>
            <w:r w:rsidRPr="001426D5">
              <w:rPr>
                <w:color w:val="000000"/>
                <w:sz w:val="20"/>
                <w:szCs w:val="20"/>
              </w:rPr>
              <w:t>1</w:t>
            </w:r>
          </w:p>
        </w:tc>
        <w:tc>
          <w:tcPr>
            <w:tcW w:w="2232" w:type="pct"/>
            <w:shd w:val="clear" w:color="auto" w:fill="auto"/>
            <w:vAlign w:val="center"/>
          </w:tcPr>
          <w:p w14:paraId="0D60BB93" w14:textId="77777777" w:rsidR="0085056E" w:rsidRPr="001426D5" w:rsidRDefault="0085056E" w:rsidP="0085056E">
            <w:pPr>
              <w:jc w:val="center"/>
              <w:rPr>
                <w:color w:val="000000"/>
                <w:sz w:val="20"/>
                <w:szCs w:val="20"/>
              </w:rPr>
            </w:pPr>
            <w:r w:rsidRPr="001426D5">
              <w:rPr>
                <w:color w:val="000000"/>
                <w:sz w:val="20"/>
                <w:szCs w:val="20"/>
              </w:rPr>
              <w:t>50</w:t>
            </w:r>
          </w:p>
        </w:tc>
        <w:tc>
          <w:tcPr>
            <w:tcW w:w="2228" w:type="pct"/>
            <w:shd w:val="clear" w:color="auto" w:fill="auto"/>
            <w:vAlign w:val="center"/>
          </w:tcPr>
          <w:p w14:paraId="5308ADD9" w14:textId="77777777" w:rsidR="0085056E" w:rsidRPr="001426D5" w:rsidRDefault="0085056E" w:rsidP="0085056E">
            <w:pPr>
              <w:jc w:val="center"/>
              <w:rPr>
                <w:bCs/>
                <w:color w:val="000000"/>
                <w:sz w:val="20"/>
                <w:szCs w:val="20"/>
              </w:rPr>
            </w:pPr>
            <w:r w:rsidRPr="001426D5">
              <w:rPr>
                <w:bCs/>
                <w:color w:val="000000"/>
                <w:sz w:val="20"/>
                <w:szCs w:val="20"/>
              </w:rPr>
              <w:t>2</w:t>
            </w:r>
          </w:p>
        </w:tc>
      </w:tr>
      <w:tr w:rsidR="0085056E" w:rsidRPr="001426D5" w14:paraId="2E3C5059" w14:textId="77777777" w:rsidTr="0085056E">
        <w:trPr>
          <w:trHeight w:val="340"/>
        </w:trPr>
        <w:tc>
          <w:tcPr>
            <w:tcW w:w="540" w:type="pct"/>
            <w:shd w:val="clear" w:color="auto" w:fill="auto"/>
            <w:noWrap/>
            <w:vAlign w:val="center"/>
            <w:hideMark/>
          </w:tcPr>
          <w:p w14:paraId="657FF7BD" w14:textId="77777777" w:rsidR="0085056E" w:rsidRPr="001426D5" w:rsidRDefault="0085056E" w:rsidP="0085056E">
            <w:pPr>
              <w:jc w:val="center"/>
              <w:rPr>
                <w:color w:val="000000"/>
                <w:sz w:val="20"/>
                <w:szCs w:val="20"/>
              </w:rPr>
            </w:pPr>
            <w:r w:rsidRPr="001426D5">
              <w:rPr>
                <w:color w:val="000000"/>
                <w:sz w:val="20"/>
                <w:szCs w:val="20"/>
              </w:rPr>
              <w:t>2</w:t>
            </w:r>
          </w:p>
        </w:tc>
        <w:tc>
          <w:tcPr>
            <w:tcW w:w="2232" w:type="pct"/>
            <w:shd w:val="clear" w:color="auto" w:fill="auto"/>
            <w:vAlign w:val="center"/>
          </w:tcPr>
          <w:p w14:paraId="794FEFBD" w14:textId="77777777" w:rsidR="0085056E" w:rsidRPr="001426D5" w:rsidRDefault="0085056E" w:rsidP="0085056E">
            <w:pPr>
              <w:jc w:val="center"/>
              <w:rPr>
                <w:color w:val="000000"/>
                <w:sz w:val="20"/>
                <w:szCs w:val="20"/>
              </w:rPr>
            </w:pPr>
            <w:r w:rsidRPr="001426D5">
              <w:rPr>
                <w:color w:val="000000"/>
                <w:sz w:val="20"/>
                <w:szCs w:val="20"/>
              </w:rPr>
              <w:t>80</w:t>
            </w:r>
          </w:p>
        </w:tc>
        <w:tc>
          <w:tcPr>
            <w:tcW w:w="2228" w:type="pct"/>
            <w:shd w:val="clear" w:color="auto" w:fill="auto"/>
            <w:vAlign w:val="center"/>
          </w:tcPr>
          <w:p w14:paraId="0AAD1CF3" w14:textId="77777777" w:rsidR="0085056E" w:rsidRPr="001426D5" w:rsidRDefault="0085056E" w:rsidP="0085056E">
            <w:pPr>
              <w:jc w:val="center"/>
              <w:rPr>
                <w:bCs/>
                <w:color w:val="000000"/>
                <w:sz w:val="20"/>
                <w:szCs w:val="20"/>
              </w:rPr>
            </w:pPr>
            <w:r w:rsidRPr="001426D5">
              <w:rPr>
                <w:bCs/>
                <w:color w:val="000000"/>
                <w:sz w:val="20"/>
                <w:szCs w:val="20"/>
              </w:rPr>
              <w:t>3</w:t>
            </w:r>
          </w:p>
        </w:tc>
      </w:tr>
      <w:tr w:rsidR="0085056E" w:rsidRPr="001426D5" w14:paraId="192334BD" w14:textId="77777777" w:rsidTr="0085056E">
        <w:trPr>
          <w:trHeight w:val="340"/>
        </w:trPr>
        <w:tc>
          <w:tcPr>
            <w:tcW w:w="540" w:type="pct"/>
            <w:shd w:val="clear" w:color="auto" w:fill="auto"/>
            <w:noWrap/>
            <w:vAlign w:val="center"/>
            <w:hideMark/>
          </w:tcPr>
          <w:p w14:paraId="5AE33767" w14:textId="77777777" w:rsidR="0085056E" w:rsidRPr="001426D5" w:rsidRDefault="0085056E" w:rsidP="0085056E">
            <w:pPr>
              <w:jc w:val="center"/>
              <w:rPr>
                <w:color w:val="000000"/>
                <w:sz w:val="20"/>
                <w:szCs w:val="20"/>
              </w:rPr>
            </w:pPr>
            <w:r w:rsidRPr="001426D5">
              <w:rPr>
                <w:color w:val="000000"/>
                <w:sz w:val="20"/>
                <w:szCs w:val="20"/>
              </w:rPr>
              <w:t>3</w:t>
            </w:r>
          </w:p>
        </w:tc>
        <w:tc>
          <w:tcPr>
            <w:tcW w:w="2232" w:type="pct"/>
            <w:shd w:val="clear" w:color="auto" w:fill="auto"/>
            <w:vAlign w:val="center"/>
          </w:tcPr>
          <w:p w14:paraId="59D158C9" w14:textId="77777777" w:rsidR="0085056E" w:rsidRPr="001426D5" w:rsidRDefault="0085056E" w:rsidP="0085056E">
            <w:pPr>
              <w:jc w:val="center"/>
              <w:rPr>
                <w:color w:val="000000"/>
                <w:sz w:val="20"/>
                <w:szCs w:val="20"/>
              </w:rPr>
            </w:pPr>
            <w:r w:rsidRPr="001426D5">
              <w:rPr>
                <w:color w:val="000000"/>
                <w:sz w:val="20"/>
                <w:szCs w:val="20"/>
              </w:rPr>
              <w:t>100</w:t>
            </w:r>
          </w:p>
        </w:tc>
        <w:tc>
          <w:tcPr>
            <w:tcW w:w="2228" w:type="pct"/>
            <w:shd w:val="clear" w:color="auto" w:fill="auto"/>
            <w:vAlign w:val="center"/>
          </w:tcPr>
          <w:p w14:paraId="4F480636" w14:textId="77777777" w:rsidR="0085056E" w:rsidRPr="001426D5" w:rsidRDefault="0085056E" w:rsidP="0085056E">
            <w:pPr>
              <w:jc w:val="center"/>
              <w:rPr>
                <w:bCs/>
                <w:color w:val="000000"/>
                <w:sz w:val="20"/>
                <w:szCs w:val="20"/>
              </w:rPr>
            </w:pPr>
            <w:r w:rsidRPr="001426D5">
              <w:rPr>
                <w:bCs/>
                <w:color w:val="000000"/>
                <w:sz w:val="20"/>
                <w:szCs w:val="20"/>
              </w:rPr>
              <w:t>4</w:t>
            </w:r>
          </w:p>
        </w:tc>
      </w:tr>
      <w:tr w:rsidR="0085056E" w:rsidRPr="001426D5" w14:paraId="433ADCE2" w14:textId="77777777" w:rsidTr="0085056E">
        <w:trPr>
          <w:trHeight w:val="340"/>
        </w:trPr>
        <w:tc>
          <w:tcPr>
            <w:tcW w:w="540" w:type="pct"/>
            <w:shd w:val="clear" w:color="auto" w:fill="auto"/>
            <w:noWrap/>
            <w:vAlign w:val="center"/>
            <w:hideMark/>
          </w:tcPr>
          <w:p w14:paraId="76AAF872" w14:textId="77777777" w:rsidR="0085056E" w:rsidRPr="001426D5" w:rsidRDefault="0085056E" w:rsidP="0085056E">
            <w:pPr>
              <w:jc w:val="center"/>
              <w:rPr>
                <w:color w:val="000000"/>
                <w:sz w:val="20"/>
                <w:szCs w:val="20"/>
              </w:rPr>
            </w:pPr>
            <w:r w:rsidRPr="001426D5">
              <w:rPr>
                <w:color w:val="000000"/>
                <w:sz w:val="20"/>
                <w:szCs w:val="20"/>
              </w:rPr>
              <w:t>4</w:t>
            </w:r>
          </w:p>
        </w:tc>
        <w:tc>
          <w:tcPr>
            <w:tcW w:w="2232" w:type="pct"/>
            <w:shd w:val="clear" w:color="auto" w:fill="auto"/>
            <w:vAlign w:val="center"/>
          </w:tcPr>
          <w:p w14:paraId="180A19B0" w14:textId="77777777" w:rsidR="0085056E" w:rsidRPr="001426D5" w:rsidRDefault="0085056E" w:rsidP="0085056E">
            <w:pPr>
              <w:jc w:val="center"/>
              <w:rPr>
                <w:color w:val="000000"/>
                <w:sz w:val="20"/>
                <w:szCs w:val="20"/>
              </w:rPr>
            </w:pPr>
            <w:r w:rsidRPr="001426D5">
              <w:rPr>
                <w:color w:val="000000"/>
                <w:sz w:val="20"/>
                <w:szCs w:val="20"/>
              </w:rPr>
              <w:t>150</w:t>
            </w:r>
          </w:p>
        </w:tc>
        <w:tc>
          <w:tcPr>
            <w:tcW w:w="2228" w:type="pct"/>
            <w:shd w:val="clear" w:color="auto" w:fill="auto"/>
            <w:vAlign w:val="center"/>
          </w:tcPr>
          <w:p w14:paraId="56883A8B" w14:textId="77777777" w:rsidR="0085056E" w:rsidRPr="001426D5" w:rsidRDefault="0085056E" w:rsidP="0085056E">
            <w:pPr>
              <w:jc w:val="center"/>
              <w:rPr>
                <w:bCs/>
                <w:color w:val="000000"/>
                <w:sz w:val="20"/>
                <w:szCs w:val="20"/>
              </w:rPr>
            </w:pPr>
            <w:r w:rsidRPr="001426D5">
              <w:rPr>
                <w:bCs/>
                <w:color w:val="000000"/>
                <w:sz w:val="20"/>
                <w:szCs w:val="20"/>
              </w:rPr>
              <w:t>5</w:t>
            </w:r>
          </w:p>
        </w:tc>
      </w:tr>
      <w:tr w:rsidR="0085056E" w:rsidRPr="001426D5" w14:paraId="49CE767F" w14:textId="77777777" w:rsidTr="0085056E">
        <w:trPr>
          <w:trHeight w:val="340"/>
        </w:trPr>
        <w:tc>
          <w:tcPr>
            <w:tcW w:w="540" w:type="pct"/>
            <w:shd w:val="clear" w:color="auto" w:fill="auto"/>
            <w:noWrap/>
            <w:vAlign w:val="center"/>
            <w:hideMark/>
          </w:tcPr>
          <w:p w14:paraId="4438A3A4" w14:textId="77777777" w:rsidR="0085056E" w:rsidRPr="001426D5" w:rsidRDefault="0085056E" w:rsidP="0085056E">
            <w:pPr>
              <w:jc w:val="center"/>
              <w:rPr>
                <w:color w:val="000000"/>
                <w:sz w:val="20"/>
                <w:szCs w:val="20"/>
              </w:rPr>
            </w:pPr>
            <w:r w:rsidRPr="001426D5">
              <w:rPr>
                <w:color w:val="000000"/>
                <w:sz w:val="20"/>
                <w:szCs w:val="20"/>
              </w:rPr>
              <w:t>5</w:t>
            </w:r>
          </w:p>
        </w:tc>
        <w:tc>
          <w:tcPr>
            <w:tcW w:w="2232" w:type="pct"/>
            <w:shd w:val="clear" w:color="auto" w:fill="auto"/>
            <w:noWrap/>
            <w:vAlign w:val="center"/>
          </w:tcPr>
          <w:p w14:paraId="4BEAA6BD" w14:textId="77777777" w:rsidR="0085056E" w:rsidRPr="001426D5" w:rsidRDefault="0085056E" w:rsidP="0085056E">
            <w:pPr>
              <w:jc w:val="center"/>
              <w:rPr>
                <w:color w:val="000000"/>
                <w:sz w:val="20"/>
                <w:szCs w:val="20"/>
              </w:rPr>
            </w:pPr>
            <w:r w:rsidRPr="001426D5">
              <w:rPr>
                <w:color w:val="000000"/>
                <w:sz w:val="20"/>
                <w:szCs w:val="20"/>
              </w:rPr>
              <w:t>200</w:t>
            </w:r>
          </w:p>
        </w:tc>
        <w:tc>
          <w:tcPr>
            <w:tcW w:w="2228" w:type="pct"/>
            <w:shd w:val="clear" w:color="auto" w:fill="auto"/>
            <w:vAlign w:val="center"/>
          </w:tcPr>
          <w:p w14:paraId="040B8A8A" w14:textId="77777777" w:rsidR="0085056E" w:rsidRPr="001426D5" w:rsidRDefault="0085056E" w:rsidP="0085056E">
            <w:pPr>
              <w:jc w:val="center"/>
              <w:rPr>
                <w:bCs/>
                <w:color w:val="000000"/>
                <w:sz w:val="20"/>
                <w:szCs w:val="20"/>
              </w:rPr>
            </w:pPr>
            <w:r w:rsidRPr="001426D5">
              <w:rPr>
                <w:bCs/>
                <w:color w:val="000000"/>
                <w:sz w:val="20"/>
                <w:szCs w:val="20"/>
              </w:rPr>
              <w:t>6</w:t>
            </w:r>
          </w:p>
        </w:tc>
      </w:tr>
      <w:tr w:rsidR="0085056E" w:rsidRPr="001426D5" w14:paraId="526E4B7B" w14:textId="77777777" w:rsidTr="0085056E">
        <w:trPr>
          <w:trHeight w:val="340"/>
        </w:trPr>
        <w:tc>
          <w:tcPr>
            <w:tcW w:w="540" w:type="pct"/>
            <w:shd w:val="clear" w:color="auto" w:fill="auto"/>
            <w:noWrap/>
            <w:vAlign w:val="center"/>
          </w:tcPr>
          <w:p w14:paraId="10A4BFFB" w14:textId="77777777" w:rsidR="0085056E" w:rsidRPr="001426D5" w:rsidRDefault="0085056E" w:rsidP="0085056E">
            <w:pPr>
              <w:jc w:val="center"/>
              <w:rPr>
                <w:color w:val="000000"/>
                <w:sz w:val="20"/>
                <w:szCs w:val="20"/>
              </w:rPr>
            </w:pPr>
            <w:r w:rsidRPr="001426D5">
              <w:rPr>
                <w:color w:val="000000"/>
                <w:sz w:val="20"/>
                <w:szCs w:val="20"/>
              </w:rPr>
              <w:t>6</w:t>
            </w:r>
          </w:p>
        </w:tc>
        <w:tc>
          <w:tcPr>
            <w:tcW w:w="2232" w:type="pct"/>
            <w:shd w:val="clear" w:color="auto" w:fill="auto"/>
            <w:noWrap/>
            <w:vAlign w:val="center"/>
          </w:tcPr>
          <w:p w14:paraId="1B65AB7F" w14:textId="77777777" w:rsidR="0085056E" w:rsidRPr="001426D5" w:rsidRDefault="0085056E" w:rsidP="0085056E">
            <w:pPr>
              <w:jc w:val="center"/>
              <w:rPr>
                <w:color w:val="000000"/>
                <w:sz w:val="20"/>
                <w:szCs w:val="20"/>
              </w:rPr>
            </w:pPr>
            <w:r w:rsidRPr="001426D5">
              <w:rPr>
                <w:color w:val="000000"/>
                <w:sz w:val="20"/>
                <w:szCs w:val="20"/>
              </w:rPr>
              <w:t>300</w:t>
            </w:r>
          </w:p>
        </w:tc>
        <w:tc>
          <w:tcPr>
            <w:tcW w:w="2228" w:type="pct"/>
            <w:shd w:val="clear" w:color="auto" w:fill="auto"/>
            <w:vAlign w:val="center"/>
          </w:tcPr>
          <w:p w14:paraId="2670DA2A" w14:textId="77777777" w:rsidR="0085056E" w:rsidRPr="001426D5" w:rsidRDefault="0085056E" w:rsidP="0085056E">
            <w:pPr>
              <w:jc w:val="center"/>
              <w:rPr>
                <w:bCs/>
                <w:color w:val="000000"/>
                <w:sz w:val="20"/>
                <w:szCs w:val="20"/>
              </w:rPr>
            </w:pPr>
            <w:r w:rsidRPr="001426D5">
              <w:rPr>
                <w:bCs/>
                <w:color w:val="000000"/>
                <w:sz w:val="20"/>
                <w:szCs w:val="20"/>
              </w:rPr>
              <w:t>7</w:t>
            </w:r>
          </w:p>
        </w:tc>
      </w:tr>
      <w:tr w:rsidR="0085056E" w:rsidRPr="001426D5" w14:paraId="15B7D2A8" w14:textId="77777777" w:rsidTr="0085056E">
        <w:trPr>
          <w:trHeight w:val="340"/>
        </w:trPr>
        <w:tc>
          <w:tcPr>
            <w:tcW w:w="540" w:type="pct"/>
            <w:shd w:val="clear" w:color="auto" w:fill="auto"/>
            <w:noWrap/>
            <w:vAlign w:val="center"/>
          </w:tcPr>
          <w:p w14:paraId="6C529FCC" w14:textId="77777777" w:rsidR="0085056E" w:rsidRPr="001426D5" w:rsidRDefault="0085056E" w:rsidP="0085056E">
            <w:pPr>
              <w:jc w:val="center"/>
              <w:rPr>
                <w:color w:val="000000"/>
                <w:sz w:val="20"/>
                <w:szCs w:val="20"/>
              </w:rPr>
            </w:pPr>
            <w:r w:rsidRPr="001426D5">
              <w:rPr>
                <w:color w:val="000000"/>
                <w:sz w:val="20"/>
                <w:szCs w:val="20"/>
              </w:rPr>
              <w:t>7</w:t>
            </w:r>
          </w:p>
        </w:tc>
        <w:tc>
          <w:tcPr>
            <w:tcW w:w="2232" w:type="pct"/>
            <w:shd w:val="clear" w:color="auto" w:fill="auto"/>
            <w:noWrap/>
            <w:vAlign w:val="center"/>
          </w:tcPr>
          <w:p w14:paraId="38C94773" w14:textId="77777777" w:rsidR="0085056E" w:rsidRPr="001426D5" w:rsidRDefault="0085056E" w:rsidP="0085056E">
            <w:pPr>
              <w:jc w:val="center"/>
              <w:rPr>
                <w:color w:val="000000"/>
                <w:sz w:val="20"/>
                <w:szCs w:val="20"/>
              </w:rPr>
            </w:pPr>
            <w:r w:rsidRPr="001426D5">
              <w:rPr>
                <w:color w:val="000000"/>
                <w:sz w:val="20"/>
                <w:szCs w:val="20"/>
              </w:rPr>
              <w:t>400</w:t>
            </w:r>
          </w:p>
        </w:tc>
        <w:tc>
          <w:tcPr>
            <w:tcW w:w="2228" w:type="pct"/>
            <w:shd w:val="clear" w:color="auto" w:fill="auto"/>
            <w:vAlign w:val="center"/>
          </w:tcPr>
          <w:p w14:paraId="1CC6E7D0" w14:textId="77777777" w:rsidR="0085056E" w:rsidRPr="001426D5" w:rsidRDefault="0085056E" w:rsidP="0085056E">
            <w:pPr>
              <w:jc w:val="center"/>
              <w:rPr>
                <w:bCs/>
                <w:color w:val="000000"/>
                <w:sz w:val="20"/>
                <w:szCs w:val="20"/>
              </w:rPr>
            </w:pPr>
            <w:r w:rsidRPr="001426D5">
              <w:rPr>
                <w:bCs/>
                <w:color w:val="000000"/>
                <w:sz w:val="20"/>
                <w:szCs w:val="20"/>
              </w:rPr>
              <w:t>8</w:t>
            </w:r>
          </w:p>
        </w:tc>
      </w:tr>
      <w:tr w:rsidR="0085056E" w:rsidRPr="001426D5" w14:paraId="7E2B064B" w14:textId="77777777" w:rsidTr="0085056E">
        <w:trPr>
          <w:trHeight w:val="340"/>
        </w:trPr>
        <w:tc>
          <w:tcPr>
            <w:tcW w:w="540" w:type="pct"/>
            <w:shd w:val="clear" w:color="auto" w:fill="auto"/>
            <w:noWrap/>
            <w:vAlign w:val="center"/>
          </w:tcPr>
          <w:p w14:paraId="4819446F" w14:textId="77777777" w:rsidR="0085056E" w:rsidRPr="001426D5" w:rsidRDefault="0085056E" w:rsidP="0085056E">
            <w:pPr>
              <w:jc w:val="center"/>
              <w:rPr>
                <w:color w:val="000000"/>
                <w:sz w:val="20"/>
                <w:szCs w:val="20"/>
              </w:rPr>
            </w:pPr>
            <w:r w:rsidRPr="001426D5">
              <w:rPr>
                <w:color w:val="000000"/>
                <w:sz w:val="20"/>
                <w:szCs w:val="20"/>
              </w:rPr>
              <w:t>8</w:t>
            </w:r>
          </w:p>
        </w:tc>
        <w:tc>
          <w:tcPr>
            <w:tcW w:w="2232" w:type="pct"/>
            <w:shd w:val="clear" w:color="auto" w:fill="auto"/>
            <w:noWrap/>
            <w:vAlign w:val="center"/>
          </w:tcPr>
          <w:p w14:paraId="0C632228" w14:textId="77777777" w:rsidR="0085056E" w:rsidRPr="001426D5" w:rsidRDefault="0085056E" w:rsidP="0085056E">
            <w:pPr>
              <w:jc w:val="center"/>
              <w:rPr>
                <w:color w:val="000000"/>
                <w:sz w:val="20"/>
                <w:szCs w:val="20"/>
              </w:rPr>
            </w:pPr>
            <w:r w:rsidRPr="001426D5">
              <w:rPr>
                <w:color w:val="000000"/>
                <w:sz w:val="20"/>
                <w:szCs w:val="20"/>
              </w:rPr>
              <w:t>500</w:t>
            </w:r>
          </w:p>
        </w:tc>
        <w:tc>
          <w:tcPr>
            <w:tcW w:w="2228" w:type="pct"/>
            <w:shd w:val="clear" w:color="auto" w:fill="auto"/>
            <w:vAlign w:val="center"/>
          </w:tcPr>
          <w:p w14:paraId="5222051D" w14:textId="77777777" w:rsidR="0085056E" w:rsidRPr="001426D5" w:rsidRDefault="0085056E" w:rsidP="0085056E">
            <w:pPr>
              <w:jc w:val="center"/>
              <w:rPr>
                <w:bCs/>
                <w:color w:val="000000"/>
                <w:sz w:val="20"/>
                <w:szCs w:val="20"/>
              </w:rPr>
            </w:pPr>
            <w:r w:rsidRPr="001426D5">
              <w:rPr>
                <w:bCs/>
                <w:color w:val="000000"/>
                <w:sz w:val="20"/>
                <w:szCs w:val="20"/>
              </w:rPr>
              <w:t>9</w:t>
            </w:r>
          </w:p>
        </w:tc>
      </w:tr>
      <w:tr w:rsidR="0085056E" w:rsidRPr="001426D5" w14:paraId="7C94E95A" w14:textId="77777777" w:rsidTr="0085056E">
        <w:trPr>
          <w:trHeight w:val="340"/>
        </w:trPr>
        <w:tc>
          <w:tcPr>
            <w:tcW w:w="540" w:type="pct"/>
            <w:shd w:val="clear" w:color="auto" w:fill="auto"/>
            <w:noWrap/>
            <w:vAlign w:val="center"/>
          </w:tcPr>
          <w:p w14:paraId="539D6681" w14:textId="77777777" w:rsidR="0085056E" w:rsidRPr="001426D5" w:rsidRDefault="0085056E" w:rsidP="0085056E">
            <w:pPr>
              <w:jc w:val="center"/>
              <w:rPr>
                <w:color w:val="000000"/>
                <w:sz w:val="20"/>
                <w:szCs w:val="20"/>
              </w:rPr>
            </w:pPr>
            <w:r w:rsidRPr="001426D5">
              <w:rPr>
                <w:color w:val="000000"/>
                <w:sz w:val="20"/>
                <w:szCs w:val="20"/>
              </w:rPr>
              <w:t>9</w:t>
            </w:r>
          </w:p>
        </w:tc>
        <w:tc>
          <w:tcPr>
            <w:tcW w:w="2232" w:type="pct"/>
            <w:shd w:val="clear" w:color="auto" w:fill="auto"/>
            <w:noWrap/>
            <w:vAlign w:val="center"/>
          </w:tcPr>
          <w:p w14:paraId="5872350F" w14:textId="77777777" w:rsidR="0085056E" w:rsidRPr="001426D5" w:rsidRDefault="0085056E" w:rsidP="0085056E">
            <w:pPr>
              <w:jc w:val="center"/>
              <w:rPr>
                <w:color w:val="000000"/>
                <w:sz w:val="20"/>
                <w:szCs w:val="20"/>
              </w:rPr>
            </w:pPr>
            <w:r w:rsidRPr="001426D5">
              <w:rPr>
                <w:color w:val="000000"/>
                <w:sz w:val="20"/>
                <w:szCs w:val="20"/>
              </w:rPr>
              <w:t>600</w:t>
            </w:r>
          </w:p>
        </w:tc>
        <w:tc>
          <w:tcPr>
            <w:tcW w:w="2228" w:type="pct"/>
            <w:shd w:val="clear" w:color="auto" w:fill="auto"/>
            <w:vAlign w:val="center"/>
          </w:tcPr>
          <w:p w14:paraId="306A6441" w14:textId="77777777" w:rsidR="0085056E" w:rsidRPr="001426D5" w:rsidRDefault="0085056E" w:rsidP="0085056E">
            <w:pPr>
              <w:jc w:val="center"/>
              <w:rPr>
                <w:bCs/>
                <w:color w:val="000000"/>
                <w:sz w:val="20"/>
                <w:szCs w:val="20"/>
              </w:rPr>
            </w:pPr>
            <w:r w:rsidRPr="001426D5">
              <w:rPr>
                <w:bCs/>
                <w:color w:val="000000"/>
                <w:sz w:val="20"/>
                <w:szCs w:val="20"/>
              </w:rPr>
              <w:t>8</w:t>
            </w:r>
          </w:p>
        </w:tc>
      </w:tr>
      <w:tr w:rsidR="0085056E" w:rsidRPr="001426D5" w14:paraId="6C1C59CB" w14:textId="77777777" w:rsidTr="0085056E">
        <w:trPr>
          <w:trHeight w:val="340"/>
        </w:trPr>
        <w:tc>
          <w:tcPr>
            <w:tcW w:w="540" w:type="pct"/>
            <w:shd w:val="clear" w:color="auto" w:fill="auto"/>
            <w:noWrap/>
            <w:vAlign w:val="center"/>
          </w:tcPr>
          <w:p w14:paraId="77C9166E" w14:textId="77777777" w:rsidR="0085056E" w:rsidRPr="001426D5" w:rsidRDefault="0085056E" w:rsidP="0085056E">
            <w:pPr>
              <w:jc w:val="center"/>
              <w:rPr>
                <w:color w:val="000000"/>
                <w:sz w:val="20"/>
                <w:szCs w:val="20"/>
              </w:rPr>
            </w:pPr>
            <w:r w:rsidRPr="001426D5">
              <w:rPr>
                <w:color w:val="000000"/>
                <w:sz w:val="20"/>
                <w:szCs w:val="20"/>
              </w:rPr>
              <w:t>10</w:t>
            </w:r>
          </w:p>
        </w:tc>
        <w:tc>
          <w:tcPr>
            <w:tcW w:w="2232" w:type="pct"/>
            <w:shd w:val="clear" w:color="auto" w:fill="auto"/>
            <w:noWrap/>
            <w:vAlign w:val="center"/>
          </w:tcPr>
          <w:p w14:paraId="786E7A29" w14:textId="77777777" w:rsidR="0085056E" w:rsidRPr="001426D5" w:rsidRDefault="0085056E" w:rsidP="0085056E">
            <w:pPr>
              <w:jc w:val="center"/>
              <w:rPr>
                <w:color w:val="000000"/>
                <w:sz w:val="20"/>
                <w:szCs w:val="20"/>
              </w:rPr>
            </w:pPr>
            <w:r w:rsidRPr="001426D5">
              <w:rPr>
                <w:color w:val="000000"/>
                <w:sz w:val="20"/>
                <w:szCs w:val="20"/>
              </w:rPr>
              <w:t>700</w:t>
            </w:r>
          </w:p>
        </w:tc>
        <w:tc>
          <w:tcPr>
            <w:tcW w:w="2228" w:type="pct"/>
            <w:shd w:val="clear" w:color="auto" w:fill="auto"/>
            <w:vAlign w:val="center"/>
          </w:tcPr>
          <w:p w14:paraId="41516F01" w14:textId="77777777" w:rsidR="0085056E" w:rsidRPr="001426D5" w:rsidRDefault="0085056E" w:rsidP="0085056E">
            <w:pPr>
              <w:jc w:val="center"/>
              <w:rPr>
                <w:bCs/>
                <w:color w:val="000000"/>
                <w:sz w:val="20"/>
                <w:szCs w:val="20"/>
              </w:rPr>
            </w:pPr>
            <w:r w:rsidRPr="001426D5">
              <w:rPr>
                <w:bCs/>
                <w:color w:val="000000"/>
                <w:sz w:val="20"/>
                <w:szCs w:val="20"/>
              </w:rPr>
              <w:t>9</w:t>
            </w:r>
          </w:p>
        </w:tc>
      </w:tr>
      <w:tr w:rsidR="0085056E" w:rsidRPr="001426D5" w14:paraId="4D450467" w14:textId="77777777" w:rsidTr="0085056E">
        <w:trPr>
          <w:trHeight w:val="340"/>
        </w:trPr>
        <w:tc>
          <w:tcPr>
            <w:tcW w:w="540" w:type="pct"/>
            <w:shd w:val="clear" w:color="auto" w:fill="auto"/>
            <w:noWrap/>
            <w:vAlign w:val="center"/>
          </w:tcPr>
          <w:p w14:paraId="16ADB82F" w14:textId="77777777" w:rsidR="0085056E" w:rsidRPr="001426D5" w:rsidRDefault="0085056E" w:rsidP="0085056E">
            <w:pPr>
              <w:jc w:val="center"/>
              <w:rPr>
                <w:color w:val="000000"/>
                <w:sz w:val="20"/>
                <w:szCs w:val="20"/>
              </w:rPr>
            </w:pPr>
            <w:r w:rsidRPr="001426D5">
              <w:rPr>
                <w:color w:val="000000"/>
                <w:sz w:val="20"/>
                <w:szCs w:val="20"/>
              </w:rPr>
              <w:t>11</w:t>
            </w:r>
          </w:p>
        </w:tc>
        <w:tc>
          <w:tcPr>
            <w:tcW w:w="2232" w:type="pct"/>
            <w:shd w:val="clear" w:color="auto" w:fill="auto"/>
            <w:noWrap/>
            <w:vAlign w:val="center"/>
          </w:tcPr>
          <w:p w14:paraId="217FAB3B" w14:textId="77777777" w:rsidR="0085056E" w:rsidRPr="001426D5" w:rsidRDefault="0085056E" w:rsidP="0085056E">
            <w:pPr>
              <w:jc w:val="center"/>
              <w:rPr>
                <w:color w:val="000000"/>
                <w:sz w:val="20"/>
                <w:szCs w:val="20"/>
              </w:rPr>
            </w:pPr>
            <w:r w:rsidRPr="001426D5">
              <w:rPr>
                <w:color w:val="000000"/>
                <w:sz w:val="20"/>
                <w:szCs w:val="20"/>
              </w:rPr>
              <w:t>800</w:t>
            </w:r>
          </w:p>
        </w:tc>
        <w:tc>
          <w:tcPr>
            <w:tcW w:w="2228" w:type="pct"/>
            <w:shd w:val="clear" w:color="auto" w:fill="auto"/>
            <w:vAlign w:val="center"/>
          </w:tcPr>
          <w:p w14:paraId="39D8CD34" w14:textId="77777777" w:rsidR="0085056E" w:rsidRPr="001426D5" w:rsidRDefault="0085056E" w:rsidP="0085056E">
            <w:pPr>
              <w:jc w:val="center"/>
              <w:rPr>
                <w:bCs/>
                <w:color w:val="000000"/>
                <w:sz w:val="20"/>
                <w:szCs w:val="20"/>
              </w:rPr>
            </w:pPr>
            <w:r w:rsidRPr="001426D5">
              <w:rPr>
                <w:bCs/>
                <w:color w:val="000000"/>
                <w:sz w:val="20"/>
                <w:szCs w:val="20"/>
              </w:rPr>
              <w:t>10</w:t>
            </w:r>
          </w:p>
        </w:tc>
      </w:tr>
      <w:tr w:rsidR="0085056E" w:rsidRPr="001426D5" w14:paraId="613E5684" w14:textId="77777777" w:rsidTr="0085056E">
        <w:trPr>
          <w:trHeight w:val="340"/>
        </w:trPr>
        <w:tc>
          <w:tcPr>
            <w:tcW w:w="540" w:type="pct"/>
            <w:shd w:val="clear" w:color="auto" w:fill="auto"/>
            <w:noWrap/>
            <w:vAlign w:val="center"/>
          </w:tcPr>
          <w:p w14:paraId="6BC6CC51" w14:textId="77777777" w:rsidR="0085056E" w:rsidRPr="001426D5" w:rsidRDefault="0085056E" w:rsidP="0085056E">
            <w:pPr>
              <w:jc w:val="center"/>
              <w:rPr>
                <w:color w:val="000000"/>
                <w:sz w:val="20"/>
                <w:szCs w:val="20"/>
              </w:rPr>
            </w:pPr>
            <w:r w:rsidRPr="001426D5">
              <w:rPr>
                <w:color w:val="000000"/>
                <w:sz w:val="20"/>
                <w:szCs w:val="20"/>
              </w:rPr>
              <w:t>12</w:t>
            </w:r>
          </w:p>
        </w:tc>
        <w:tc>
          <w:tcPr>
            <w:tcW w:w="2232" w:type="pct"/>
            <w:shd w:val="clear" w:color="auto" w:fill="auto"/>
            <w:noWrap/>
            <w:vAlign w:val="center"/>
          </w:tcPr>
          <w:p w14:paraId="449924A7" w14:textId="77777777" w:rsidR="0085056E" w:rsidRPr="001426D5" w:rsidRDefault="0085056E" w:rsidP="0085056E">
            <w:pPr>
              <w:jc w:val="center"/>
              <w:rPr>
                <w:color w:val="000000"/>
                <w:sz w:val="20"/>
                <w:szCs w:val="20"/>
              </w:rPr>
            </w:pPr>
            <w:r w:rsidRPr="001426D5">
              <w:rPr>
                <w:color w:val="000000"/>
                <w:sz w:val="20"/>
                <w:szCs w:val="20"/>
              </w:rPr>
              <w:t>1000</w:t>
            </w:r>
          </w:p>
        </w:tc>
        <w:tc>
          <w:tcPr>
            <w:tcW w:w="2228" w:type="pct"/>
            <w:shd w:val="clear" w:color="auto" w:fill="auto"/>
            <w:vAlign w:val="center"/>
          </w:tcPr>
          <w:p w14:paraId="422003CB" w14:textId="77777777" w:rsidR="0085056E" w:rsidRPr="001426D5" w:rsidRDefault="0085056E" w:rsidP="0085056E">
            <w:pPr>
              <w:jc w:val="center"/>
              <w:rPr>
                <w:bCs/>
                <w:color w:val="000000"/>
                <w:sz w:val="20"/>
                <w:szCs w:val="20"/>
              </w:rPr>
            </w:pPr>
            <w:r w:rsidRPr="001426D5">
              <w:rPr>
                <w:bCs/>
                <w:color w:val="000000"/>
                <w:sz w:val="20"/>
                <w:szCs w:val="20"/>
              </w:rPr>
              <w:t>12</w:t>
            </w:r>
          </w:p>
        </w:tc>
      </w:tr>
    </w:tbl>
    <w:p w14:paraId="2F89E2A4" w14:textId="77777777" w:rsidR="0085056E" w:rsidRPr="001426D5" w:rsidRDefault="0085056E" w:rsidP="0085056E">
      <w:pPr>
        <w:pStyle w:val="Maximyz0"/>
        <w:rPr>
          <w:sz w:val="20"/>
          <w:lang w:eastAsia="en-US"/>
        </w:rPr>
      </w:pPr>
      <w:r w:rsidRPr="001426D5">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1426D5">
        <w:rPr>
          <w:sz w:val="20"/>
          <w:lang w:eastAsia="en-US"/>
        </w:rPr>
        <w:t>.</w:t>
      </w:r>
    </w:p>
    <w:p w14:paraId="57C87B81" w14:textId="77777777" w:rsidR="0085056E" w:rsidRPr="001426D5" w:rsidRDefault="0085056E" w:rsidP="0085056E">
      <w:pPr>
        <w:pStyle w:val="Maximyz0"/>
        <w:rPr>
          <w:sz w:val="20"/>
          <w:lang w:eastAsia="en-US"/>
        </w:rPr>
      </w:pPr>
    </w:p>
    <w:p w14:paraId="4136DA1B" w14:textId="7E574F4D" w:rsidR="0085056E" w:rsidRDefault="0085056E" w:rsidP="0085056E">
      <w:pPr>
        <w:pStyle w:val="Maximyz0"/>
        <w:rPr>
          <w:lang w:eastAsia="en-US"/>
        </w:rPr>
      </w:pPr>
      <w:r w:rsidRPr="001426D5">
        <w:rPr>
          <w:lang w:eastAsia="en-US"/>
        </w:rPr>
        <w:t xml:space="preserve">Статистика отказов на тепловых сетях котельных </w:t>
      </w:r>
      <w:r w:rsidR="007250A6">
        <w:rPr>
          <w:lang w:eastAsia="en-US"/>
        </w:rPr>
        <w:t>Родниковского городского поселения</w:t>
      </w:r>
      <w:r w:rsidRPr="001426D5">
        <w:rPr>
          <w:lang w:eastAsia="en-US"/>
        </w:rPr>
        <w:t xml:space="preserve"> не ведётся.</w:t>
      </w:r>
    </w:p>
    <w:p w14:paraId="5E3D813D" w14:textId="77777777" w:rsidR="00776D88" w:rsidRPr="001426D5" w:rsidRDefault="00776D88" w:rsidP="0085056E">
      <w:pPr>
        <w:pStyle w:val="Maximyz0"/>
        <w:rPr>
          <w:lang w:eastAsia="en-US"/>
        </w:rPr>
      </w:pPr>
    </w:p>
    <w:p w14:paraId="4BAEA873" w14:textId="77777777" w:rsidR="0085056E" w:rsidRPr="001426D5" w:rsidRDefault="0085056E" w:rsidP="0085056E">
      <w:pPr>
        <w:pStyle w:val="21"/>
      </w:pPr>
      <w:bookmarkStart w:id="205" w:name="_Toc466986974"/>
      <w:bookmarkStart w:id="206" w:name="_Toc40639171"/>
      <w:r w:rsidRPr="001426D5">
        <w:t>Анализ зон ненормативной надежности и безопасности теплоснабжения</w:t>
      </w:r>
      <w:bookmarkEnd w:id="205"/>
      <w:bookmarkEnd w:id="206"/>
    </w:p>
    <w:p w14:paraId="06812676" w14:textId="30A755AE" w:rsidR="0085056E" w:rsidRPr="001426D5" w:rsidRDefault="0085056E" w:rsidP="0085056E">
      <w:pPr>
        <w:pStyle w:val="Maximyz0"/>
        <w:rPr>
          <w:lang w:eastAsia="en-US"/>
        </w:rPr>
      </w:pPr>
      <w:r w:rsidRPr="001426D5">
        <w:rPr>
          <w:lang w:eastAsia="en-US"/>
        </w:rPr>
        <w:t xml:space="preserve">Представлена в </w:t>
      </w:r>
      <w:r w:rsidR="00477616">
        <w:rPr>
          <w:lang w:eastAsia="en-US"/>
        </w:rPr>
        <w:t>Приложении А к книге 1</w:t>
      </w:r>
      <w:r w:rsidRPr="001426D5">
        <w:rPr>
          <w:lang w:eastAsia="en-US"/>
        </w:rPr>
        <w:t xml:space="preserve"> «Оценка надежности теплоснабжения» Обосновывающих материалов схемы теплоснабжения </w:t>
      </w:r>
      <w:r w:rsidR="007250A6">
        <w:rPr>
          <w:lang w:eastAsia="en-US"/>
        </w:rPr>
        <w:t>Родниковского городского поселения</w:t>
      </w:r>
      <w:r w:rsidRPr="001426D5">
        <w:rPr>
          <w:lang w:eastAsia="en-US"/>
        </w:rPr>
        <w:t>.</w:t>
      </w:r>
    </w:p>
    <w:p w14:paraId="23AD38D0" w14:textId="77777777" w:rsidR="0085056E" w:rsidRPr="001426D5" w:rsidRDefault="0085056E" w:rsidP="0085056E">
      <w:pPr>
        <w:pStyle w:val="affffff9"/>
        <w:rPr>
          <w:highlight w:val="yellow"/>
        </w:rPr>
      </w:pPr>
    </w:p>
    <w:p w14:paraId="34CC6592" w14:textId="77777777" w:rsidR="00C2547D" w:rsidRPr="002066AA" w:rsidRDefault="00C2547D" w:rsidP="00C2547D">
      <w:pPr>
        <w:pStyle w:val="affffff9"/>
        <w:rPr>
          <w:highlight w:val="yellow"/>
        </w:rPr>
      </w:pPr>
    </w:p>
    <w:p w14:paraId="6F4ACDCA" w14:textId="77777777" w:rsidR="00776D88" w:rsidRDefault="00776D88" w:rsidP="00E85C22">
      <w:pPr>
        <w:pStyle w:val="18"/>
        <w:rPr>
          <w:lang w:val="ru-RU"/>
        </w:rPr>
        <w:sectPr w:rsidR="00776D88" w:rsidSect="007F3567">
          <w:pgSz w:w="11906" w:h="16838"/>
          <w:pgMar w:top="1134" w:right="851" w:bottom="1134" w:left="1418" w:header="709" w:footer="709" w:gutter="0"/>
          <w:cols w:space="708"/>
          <w:docGrid w:linePitch="360"/>
        </w:sectPr>
      </w:pPr>
      <w:bookmarkStart w:id="207" w:name="_Toc352234961"/>
    </w:p>
    <w:p w14:paraId="20616DE7" w14:textId="52DFD066" w:rsidR="00C2547D" w:rsidRPr="006D7DFE" w:rsidRDefault="00C2547D" w:rsidP="00E85C22">
      <w:pPr>
        <w:pStyle w:val="18"/>
        <w:rPr>
          <w:lang w:val="ru-RU"/>
        </w:rPr>
      </w:pPr>
      <w:bookmarkStart w:id="208" w:name="_Toc40639172"/>
      <w:r w:rsidRPr="006D7DFE">
        <w:rPr>
          <w:lang w:val="ru-RU"/>
        </w:rPr>
        <w:lastRenderedPageBreak/>
        <w:t>Часть</w:t>
      </w:r>
      <w:r w:rsidR="00E85C22" w:rsidRPr="006D7DFE">
        <w:rPr>
          <w:lang w:val="ru-RU"/>
        </w:rPr>
        <w:t>.</w:t>
      </w:r>
      <w:r w:rsidRPr="006D7DFE">
        <w:rPr>
          <w:lang w:val="ru-RU"/>
        </w:rPr>
        <w:t xml:space="preserve"> Технико-экономические показатели теплоснабжающих и теплосетевых организаций</w:t>
      </w:r>
      <w:bookmarkEnd w:id="207"/>
      <w:bookmarkEnd w:id="208"/>
    </w:p>
    <w:p w14:paraId="073208B9" w14:textId="77777777" w:rsidR="00776D88" w:rsidRPr="001426D5" w:rsidRDefault="00776D88" w:rsidP="00776D88">
      <w:pPr>
        <w:pStyle w:val="21"/>
      </w:pPr>
      <w:bookmarkStart w:id="209" w:name="_Toc466986976"/>
      <w:bookmarkStart w:id="210" w:name="_Toc40639173"/>
      <w:r w:rsidRPr="001426D5">
        <w:t>Описание результатов хозяйственной деятельности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bookmarkEnd w:id="209"/>
      <w:bookmarkEnd w:id="210"/>
    </w:p>
    <w:p w14:paraId="258548B2" w14:textId="77777777" w:rsidR="00776D88" w:rsidRPr="001426D5" w:rsidRDefault="00776D88" w:rsidP="00776D88">
      <w:pPr>
        <w:pStyle w:val="Maximyz0"/>
      </w:pPr>
      <w:r w:rsidRPr="001426D5">
        <w:t xml:space="preserve">Теплосетевые организации и субъекты естественных монополий в области раскрытия информации руководствуются «Стандартами раскрытия информации организациями коммунального комплекса и субъектами естественных монополий, осуществляющими деятельность в сфере оказания услуг по передаче тепловой энергии» (Постановление № 1140 Правительства РФ от 30.12.09).  </w:t>
      </w:r>
    </w:p>
    <w:p w14:paraId="0542A3F1" w14:textId="77777777" w:rsidR="00776D88" w:rsidRPr="001426D5" w:rsidRDefault="00776D88" w:rsidP="00776D88">
      <w:pPr>
        <w:pStyle w:val="Maximyz0"/>
      </w:pPr>
      <w:r w:rsidRPr="001426D5">
        <w:t xml:space="preserve">Регулируемыми организациями информация раскрывается путем: </w:t>
      </w:r>
    </w:p>
    <w:p w14:paraId="68980EC5" w14:textId="77777777" w:rsidR="00776D88" w:rsidRPr="001426D5" w:rsidRDefault="00776D88" w:rsidP="00D950EE">
      <w:pPr>
        <w:pStyle w:val="Maximyz0"/>
        <w:numPr>
          <w:ilvl w:val="0"/>
          <w:numId w:val="66"/>
        </w:numPr>
      </w:pPr>
      <w:r w:rsidRPr="001426D5">
        <w:t xml:space="preserve">опубликования в печатных средствах массовой информации, в которых в соответствии с законами субъектов Российской Федерации публикуются официальные материалы органов государственной власти, и (или) в печатных изданиях, в которых публикуются акты органов местного самоуправления, распространяемых в субъектах Российской Федерации и (или) муниципальных образованиях, на территории которых регулируемые организации осуществляют свою деятельность (далее - официальные печатные издания); </w:t>
      </w:r>
    </w:p>
    <w:p w14:paraId="2C7B7A94" w14:textId="77777777" w:rsidR="00776D88" w:rsidRPr="001426D5" w:rsidRDefault="00776D88" w:rsidP="00D950EE">
      <w:pPr>
        <w:pStyle w:val="Maximyz0"/>
        <w:numPr>
          <w:ilvl w:val="0"/>
          <w:numId w:val="66"/>
        </w:numPr>
      </w:pPr>
      <w:r w:rsidRPr="001426D5">
        <w:t xml:space="preserve">опубликования на официальном сайте в информационно-телекоммуникационной сети Интернет (далее - сеть Интернет) регулируемой организации, и (или) на официальном сайте в сети Интернет органа исполнительной власти субъекта Российской Федерации (органа местного самоуправления), уполномоченного осуществлять контроль за соблюдением стандартов раскрытия информации, и (или) на ином официальном сайте в сети Интернет, определяемом Правительством Российской Федерации; </w:t>
      </w:r>
    </w:p>
    <w:p w14:paraId="181A3F88" w14:textId="77777777" w:rsidR="00776D88" w:rsidRPr="001426D5" w:rsidRDefault="00776D88" w:rsidP="00D950EE">
      <w:pPr>
        <w:pStyle w:val="Maximyz0"/>
        <w:numPr>
          <w:ilvl w:val="0"/>
          <w:numId w:val="66"/>
        </w:numPr>
      </w:pPr>
      <w:r w:rsidRPr="001426D5">
        <w:t xml:space="preserve">предоставления информации на основании письменных запросов потребителей товаров и услуг регулируемых организаций (далее соответственно - потребители, регулируемые товары и услуги). </w:t>
      </w:r>
    </w:p>
    <w:p w14:paraId="42040DFC" w14:textId="77777777" w:rsidR="00776D88" w:rsidRPr="001426D5" w:rsidRDefault="00776D88" w:rsidP="00776D88">
      <w:pPr>
        <w:pStyle w:val="Maximyz0"/>
      </w:pPr>
      <w:r w:rsidRPr="001426D5">
        <w:t xml:space="preserve">Информация, подлежащая раскрытию в соответствии с Постановлением № 1140 Правительства РФ от 30.12.09, размещается регулируемой организацией на выбранных ею сайтах в сети Интернет из числа указанных в подпункте "б" должна быть доступна в течение 5 лет. </w:t>
      </w:r>
    </w:p>
    <w:p w14:paraId="309964A0" w14:textId="77777777" w:rsidR="00776D88" w:rsidRPr="001426D5" w:rsidRDefault="00776D88" w:rsidP="00776D88">
      <w:pPr>
        <w:pStyle w:val="Maximyz0"/>
      </w:pPr>
      <w:r w:rsidRPr="001426D5">
        <w:t xml:space="preserve">Регулируемые организации обязаны сообщать по запросу потребителей адрес сайта в сети Интернет, на котором размещена информация, подлежащая раскрытию в соответствии с настоящим документом. </w:t>
      </w:r>
    </w:p>
    <w:p w14:paraId="07B60D12" w14:textId="77777777" w:rsidR="00776D88" w:rsidRPr="001426D5" w:rsidRDefault="00776D88" w:rsidP="00776D88">
      <w:pPr>
        <w:pStyle w:val="Maximyz0"/>
      </w:pPr>
      <w:r w:rsidRPr="001426D5">
        <w:lastRenderedPageBreak/>
        <w:t xml:space="preserve">В официальных печатных изданиях (со ссылкой на адрес сайта в сети Интернет, на котором информация размещается в полном объеме) подлежит опубликованию информация, указанная в пунктах 12, 16, 18, 23, 27, 29, 34, 38, 40, 45, 49, 51, 56 и 59 Постановления № 1140 Правительства РФ от 30.12.09. </w:t>
      </w:r>
    </w:p>
    <w:p w14:paraId="6E200ED4" w14:textId="77777777" w:rsidR="00776D88" w:rsidRPr="001426D5" w:rsidRDefault="00776D88" w:rsidP="00776D88">
      <w:pPr>
        <w:pStyle w:val="Maximyz0"/>
      </w:pPr>
      <w:r w:rsidRPr="001426D5">
        <w:t xml:space="preserve">На территориях, на которых отсутствует доступ к сети Интернет, информация раскрывается путем ее опубликования в официальных печатных изданиях в полном объеме, а также путем предоставления информации на основании письменных запросов потребителей. </w:t>
      </w:r>
    </w:p>
    <w:p w14:paraId="5EE5CA0F" w14:textId="77777777" w:rsidR="00776D88" w:rsidRPr="001426D5" w:rsidRDefault="00776D88" w:rsidP="00776D88">
      <w:pPr>
        <w:pStyle w:val="Maximyz0"/>
      </w:pPr>
      <w:r w:rsidRPr="001426D5">
        <w:t xml:space="preserve">Регулируемые организации в течение 5 рабочих дней со дня опубликования информации в официальных печатных изданиях (размещения на сайте в сети Интернет) в соответствии с настоящим документом сообщают в орган исполнительной власти субъекта Российской Федерации (орган местного самоуправления), уполномоченный осуществлять контроль за соблюдением стандартов раскрытия информации, о раскрытии соответствующей информации с указанием официального печатного издания и (или) адреса сайта в сети Интернет, которые используются для размещения этой информации. </w:t>
      </w:r>
    </w:p>
    <w:p w14:paraId="308582C8" w14:textId="77777777" w:rsidR="00776D88" w:rsidRPr="001426D5" w:rsidRDefault="00776D88" w:rsidP="00776D88">
      <w:pPr>
        <w:pStyle w:val="Maximyz0"/>
      </w:pPr>
      <w:r w:rsidRPr="001426D5">
        <w:t xml:space="preserve">В случае раскрытия информации на официальном сайте в сети Интернет органа исполнительной власти субъекта Российской Федерации (органа местного самоуправления), уполномоченного осуществлять контроль за соблюдением стандартов раскрытия информации, сообщение о раскрытии соответствующей информации в этот орган исполнительной власти субъекта Российской Федерации и (или) орган местного самоуправления не направляется. </w:t>
      </w:r>
    </w:p>
    <w:p w14:paraId="0CF70AA0" w14:textId="77777777" w:rsidR="00776D88" w:rsidRPr="001426D5" w:rsidRDefault="00776D88" w:rsidP="00776D88">
      <w:pPr>
        <w:pStyle w:val="Maximyz0"/>
      </w:pPr>
      <w:r w:rsidRPr="001426D5">
        <w:t xml:space="preserve">Перечень информации, подлежащей раскрытию в соответствии с настоящим документом, является исчерпывающим. </w:t>
      </w:r>
    </w:p>
    <w:p w14:paraId="7C5F590A" w14:textId="77777777" w:rsidR="00776D88" w:rsidRPr="001426D5" w:rsidRDefault="00776D88" w:rsidP="00776D88">
      <w:pPr>
        <w:pStyle w:val="Maximyz0"/>
      </w:pPr>
      <w:r w:rsidRPr="001426D5">
        <w:t xml:space="preserve">Одновременно с указанной в пункте Постановления № 1140 информацией о расходах на ремонт (капитальный и текущий) основных производственных средств и расходах на услуги производственного характера, выполняемые по договорам с организациями на проведение регламентных работ в рамках технологического процесса, на сайте в сети Интернет публикуется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каждой из указанных статьей расходов. </w:t>
      </w:r>
    </w:p>
    <w:p w14:paraId="70E7C852" w14:textId="77777777" w:rsidR="00776D88" w:rsidRPr="001426D5" w:rsidRDefault="00776D88" w:rsidP="00776D88">
      <w:pPr>
        <w:pStyle w:val="Maximyz0"/>
      </w:pPr>
      <w:r w:rsidRPr="001426D5">
        <w:t xml:space="preserve">Информация, подлежащая раскрытию в соответствии с Постановлением № 1140, предоставляется регулируемой организацией потребителю на основании письменного запроса о предоставлении информации. </w:t>
      </w:r>
    </w:p>
    <w:p w14:paraId="06FCDD04" w14:textId="77777777" w:rsidR="00776D88" w:rsidRPr="001426D5" w:rsidRDefault="00776D88" w:rsidP="00776D88">
      <w:pPr>
        <w:pStyle w:val="Maximyz0"/>
      </w:pPr>
      <w:r w:rsidRPr="001426D5">
        <w:t xml:space="preserve">Предоставление информации осуществляется в письменной форме посредством направления в адрес потребителя почтового отправления либо выдачи лично потребителю по месту нахождения регулируемой организации.  </w:t>
      </w:r>
    </w:p>
    <w:p w14:paraId="2DB7933C" w14:textId="77777777" w:rsidR="00776D88" w:rsidRPr="001426D5" w:rsidRDefault="00776D88" w:rsidP="00776D88">
      <w:pPr>
        <w:pStyle w:val="Maximyz0"/>
      </w:pPr>
      <w:r w:rsidRPr="001426D5">
        <w:lastRenderedPageBreak/>
        <w:t xml:space="preserve">Регулируемые организации ведут учет письменных запросов потребителей, а также хранят копии ответов на такие запросы в течение 5 лет. </w:t>
      </w:r>
    </w:p>
    <w:p w14:paraId="769821C9" w14:textId="77777777" w:rsidR="00776D88" w:rsidRPr="001426D5" w:rsidRDefault="00776D88" w:rsidP="00776D88">
      <w:pPr>
        <w:pStyle w:val="Maximyz0"/>
      </w:pPr>
      <w:r w:rsidRPr="001426D5">
        <w:t xml:space="preserve">Потребитель в письменном запросе о предоставлении информации указывает регулируемую организацию, в которую направляет указанный запрос, а также свою фамилию, имя, отчество (наименование юридического лица), почтовый адрес, по которому должен быть направлен ответ, излагает суть заявления, подписывает запрос и проставляет дату, а также указывает способ получения запрашиваемой информации (посредством почтового отправления или выдачи лично потребителю). </w:t>
      </w:r>
    </w:p>
    <w:p w14:paraId="455516AD" w14:textId="77777777" w:rsidR="00776D88" w:rsidRPr="001426D5" w:rsidRDefault="00776D88" w:rsidP="00776D88">
      <w:pPr>
        <w:pStyle w:val="Maximyz0"/>
      </w:pPr>
      <w:r w:rsidRPr="001426D5">
        <w:t xml:space="preserve">Поступивший в адрес регулируемой организации письменный запрос о предоставлении информации подлежит регистрации в день его поступления в регулируемую организацию с присвоением ему регистрационного номера и проставлением штампа соответствующей организации. Регулируемая организация не позднее 20 календарных дней со дня поступления запроса направляет раскрываемую в соответствии с настоящим документом информацию в адрес потребителя согласно избранному потребителем способу получения информации </w:t>
      </w:r>
    </w:p>
    <w:p w14:paraId="6C53D206" w14:textId="77777777" w:rsidR="00776D88" w:rsidRPr="001426D5" w:rsidRDefault="00776D88" w:rsidP="00776D88">
      <w:pPr>
        <w:pStyle w:val="Maximyz0"/>
      </w:pPr>
      <w:r w:rsidRPr="001426D5">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66AD0E96" w14:textId="77777777" w:rsidR="00776D88" w:rsidRPr="001426D5" w:rsidRDefault="00776D88" w:rsidP="00D950EE">
      <w:pPr>
        <w:pStyle w:val="Maximyz0"/>
        <w:numPr>
          <w:ilvl w:val="0"/>
          <w:numId w:val="65"/>
        </w:numPr>
      </w:pPr>
      <w:r w:rsidRPr="001426D5">
        <w:t>о ценах (тарифах) на регулируемые товары и услуги и надбавках к этим ценам (тарифам);</w:t>
      </w:r>
    </w:p>
    <w:p w14:paraId="18158B9A" w14:textId="77777777" w:rsidR="00776D88" w:rsidRPr="001426D5" w:rsidRDefault="00776D88" w:rsidP="00D950EE">
      <w:pPr>
        <w:pStyle w:val="Maximyz0"/>
        <w:numPr>
          <w:ilvl w:val="0"/>
          <w:numId w:val="65"/>
        </w:numPr>
      </w:pPr>
      <w:r w:rsidRPr="001426D5">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0D995722" w14:textId="77777777" w:rsidR="00776D88" w:rsidRPr="001426D5" w:rsidRDefault="00776D88" w:rsidP="00D950EE">
      <w:pPr>
        <w:pStyle w:val="Maximyz0"/>
        <w:numPr>
          <w:ilvl w:val="0"/>
          <w:numId w:val="65"/>
        </w:numPr>
      </w:pPr>
      <w:r w:rsidRPr="001426D5">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4EB07211" w14:textId="77777777" w:rsidR="00776D88" w:rsidRPr="001426D5" w:rsidRDefault="00776D88" w:rsidP="00D950EE">
      <w:pPr>
        <w:pStyle w:val="Maximyz0"/>
        <w:numPr>
          <w:ilvl w:val="0"/>
          <w:numId w:val="65"/>
        </w:numPr>
      </w:pPr>
      <w:r w:rsidRPr="001426D5">
        <w:t>об инвестиционных программах и отчетах об их реализации;</w:t>
      </w:r>
    </w:p>
    <w:p w14:paraId="6214D149" w14:textId="77777777" w:rsidR="00776D88" w:rsidRPr="001426D5" w:rsidRDefault="00776D88" w:rsidP="00D950EE">
      <w:pPr>
        <w:pStyle w:val="Maximyz0"/>
        <w:numPr>
          <w:ilvl w:val="0"/>
          <w:numId w:val="65"/>
        </w:numPr>
      </w:pPr>
      <w:r w:rsidRPr="001426D5">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53ADD8ED" w14:textId="77777777" w:rsidR="00776D88" w:rsidRPr="001426D5" w:rsidRDefault="00776D88" w:rsidP="00D950EE">
      <w:pPr>
        <w:pStyle w:val="Maximyz0"/>
        <w:numPr>
          <w:ilvl w:val="0"/>
          <w:numId w:val="65"/>
        </w:numPr>
      </w:pPr>
      <w:r w:rsidRPr="001426D5">
        <w:t>об условиях, на которых осуществляется поставка регулируемых товаров и (или) оказание регулируемых услуг;</w:t>
      </w:r>
    </w:p>
    <w:p w14:paraId="4F67DC28" w14:textId="77777777" w:rsidR="00776D88" w:rsidRPr="001426D5" w:rsidRDefault="00776D88" w:rsidP="00D950EE">
      <w:pPr>
        <w:pStyle w:val="Maximyz0"/>
        <w:numPr>
          <w:ilvl w:val="0"/>
          <w:numId w:val="65"/>
        </w:numPr>
      </w:pPr>
      <w:r w:rsidRPr="001426D5">
        <w:t>о порядке выполнения технологических, технических и других мероприятий, связанных с подключением к системе теплоснабжения.</w:t>
      </w:r>
    </w:p>
    <w:p w14:paraId="5E75BF20" w14:textId="77777777" w:rsidR="00776D88" w:rsidRPr="001426D5" w:rsidRDefault="00776D88" w:rsidP="00776D88">
      <w:pPr>
        <w:pStyle w:val="Maximyz0"/>
      </w:pPr>
    </w:p>
    <w:p w14:paraId="66320B3C" w14:textId="77777777" w:rsidR="00776D88" w:rsidRPr="001426D5" w:rsidRDefault="00776D88" w:rsidP="00776D88">
      <w:pPr>
        <w:pStyle w:val="21"/>
      </w:pPr>
      <w:bookmarkStart w:id="211" w:name="_Toc466986977"/>
      <w:bookmarkStart w:id="212" w:name="_Toc40639174"/>
      <w:r w:rsidRPr="001426D5">
        <w:lastRenderedPageBreak/>
        <w:t>Оценка полноты раскрытия информации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bookmarkEnd w:id="211"/>
      <w:bookmarkEnd w:id="212"/>
    </w:p>
    <w:p w14:paraId="28E5EA1E" w14:textId="75784C35" w:rsidR="00776D88" w:rsidRPr="001426D5" w:rsidRDefault="00776D88" w:rsidP="00E11B70">
      <w:pPr>
        <w:pStyle w:val="Maximyz0"/>
      </w:pPr>
      <w:r w:rsidRPr="001426D5">
        <w:t xml:space="preserve">Информация, формируемая в соответствии с Постановлением № 1140, </w:t>
      </w:r>
      <w:r w:rsidR="00E11B70">
        <w:t>представлена теплоснабжающ</w:t>
      </w:r>
      <w:r w:rsidR="007258A6">
        <w:t>ими</w:t>
      </w:r>
      <w:r w:rsidR="00E11B70">
        <w:t xml:space="preserve"> организаци</w:t>
      </w:r>
      <w:r w:rsidR="007258A6">
        <w:t xml:space="preserve">ями </w:t>
      </w:r>
      <w:r w:rsidR="00E94CED" w:rsidRPr="00051B78">
        <w:rPr>
          <w:lang w:eastAsia="en-US"/>
        </w:rPr>
        <w:t xml:space="preserve">ЗАО </w:t>
      </w:r>
      <w:r w:rsidR="00E94CED">
        <w:rPr>
          <w:lang w:eastAsia="en-US"/>
        </w:rPr>
        <w:t>«</w:t>
      </w:r>
      <w:r w:rsidR="00E94CED" w:rsidRPr="00051B78">
        <w:rPr>
          <w:lang w:eastAsia="en-US"/>
        </w:rPr>
        <w:t>РЭК</w:t>
      </w:r>
      <w:r w:rsidR="00E94CED">
        <w:rPr>
          <w:lang w:eastAsia="en-US"/>
        </w:rPr>
        <w:t xml:space="preserve">», </w:t>
      </w:r>
      <w:r w:rsidR="00E94CED" w:rsidRPr="00051B78">
        <w:rPr>
          <w:lang w:eastAsia="en-US"/>
        </w:rPr>
        <w:t xml:space="preserve">ООО </w:t>
      </w:r>
      <w:r w:rsidR="00E94CED">
        <w:rPr>
          <w:lang w:eastAsia="en-US"/>
        </w:rPr>
        <w:t xml:space="preserve">«УК </w:t>
      </w:r>
      <w:r w:rsidR="00E94CED" w:rsidRPr="00051B78">
        <w:rPr>
          <w:lang w:eastAsia="en-US"/>
        </w:rPr>
        <w:t xml:space="preserve">ИП </w:t>
      </w:r>
      <w:r w:rsidR="00E94CED">
        <w:rPr>
          <w:lang w:eastAsia="en-US"/>
        </w:rPr>
        <w:t>«</w:t>
      </w:r>
      <w:r w:rsidR="00E94CED" w:rsidRPr="00051B78">
        <w:rPr>
          <w:lang w:eastAsia="en-US"/>
        </w:rPr>
        <w:t>Родники</w:t>
      </w:r>
      <w:r w:rsidR="00E94CED">
        <w:rPr>
          <w:lang w:eastAsia="en-US"/>
        </w:rPr>
        <w:t xml:space="preserve">» и </w:t>
      </w:r>
      <w:r w:rsidR="00AF6F64">
        <w:t>ООО «Энергетик»</w:t>
      </w:r>
      <w:r w:rsidRPr="001426D5">
        <w:t xml:space="preserve">. </w:t>
      </w:r>
    </w:p>
    <w:p w14:paraId="17535B44" w14:textId="53B06555" w:rsidR="00776D88" w:rsidRPr="001426D5" w:rsidRDefault="00776D88" w:rsidP="00AF6F64">
      <w:pPr>
        <w:pStyle w:val="Maximyz0"/>
      </w:pPr>
      <w:r w:rsidRPr="001426D5">
        <w:t xml:space="preserve">Полнота раскрытия информации в соответствии с Постановлением № 1140 Правительства РФ от 30.12.09 оценивается в таблице по </w:t>
      </w:r>
      <w:r w:rsidRPr="00E11B70">
        <w:t xml:space="preserve">данным отчетности </w:t>
      </w:r>
      <w:r w:rsidR="00AF6F64">
        <w:t>ООО</w:t>
      </w:r>
      <w:r w:rsidRPr="00E11B70">
        <w:t xml:space="preserve"> «</w:t>
      </w:r>
      <w:r w:rsidR="00AF6F64">
        <w:t>Энергетик</w:t>
      </w:r>
      <w:r w:rsidRPr="00E11B70">
        <w:t>» за 201</w:t>
      </w:r>
      <w:r w:rsidR="00AF6F64">
        <w:t>9</w:t>
      </w:r>
      <w:r w:rsidRPr="00E11B70">
        <w:t xml:space="preserve"> г.</w:t>
      </w:r>
      <w:r w:rsidR="007258A6">
        <w:t xml:space="preserve"> </w:t>
      </w:r>
    </w:p>
    <w:p w14:paraId="73E0F56D" w14:textId="77777777" w:rsidR="00776D88" w:rsidRPr="001426D5" w:rsidRDefault="00776D88" w:rsidP="00776D88">
      <w:pPr>
        <w:pStyle w:val="Maximyz0"/>
      </w:pPr>
    </w:p>
    <w:p w14:paraId="18343981" w14:textId="1ACE4D07" w:rsidR="00776D88" w:rsidRPr="001426D5" w:rsidRDefault="00776D88" w:rsidP="00776D88">
      <w:pPr>
        <w:pStyle w:val="aff4"/>
        <w:keepNext/>
      </w:pPr>
      <w:bookmarkStart w:id="213" w:name="_Ref453763809"/>
      <w:r w:rsidRPr="001426D5">
        <w:t xml:space="preserve">Таблица </w:t>
      </w:r>
      <w:fldSimple w:instr=" STYLEREF 1 \s ">
        <w:r w:rsidR="00B53B84">
          <w:rPr>
            <w:noProof/>
          </w:rPr>
          <w:t>10</w:t>
        </w:r>
      </w:fldSimple>
      <w:r w:rsidR="00E14542">
        <w:t>.</w:t>
      </w:r>
      <w:fldSimple w:instr=" SEQ Таблица \* ARABIC \s 1 ">
        <w:r w:rsidR="00B53B84">
          <w:rPr>
            <w:noProof/>
          </w:rPr>
          <w:t>1</w:t>
        </w:r>
      </w:fldSimple>
      <w:bookmarkEnd w:id="213"/>
      <w:r w:rsidRPr="001426D5">
        <w:t xml:space="preserve"> - Оценка полноты раскрытия информации</w:t>
      </w:r>
    </w:p>
    <w:tbl>
      <w:tblPr>
        <w:tblStyle w:val="TableGrid"/>
        <w:tblW w:w="9734" w:type="dxa"/>
        <w:tblInd w:w="-48" w:type="dxa"/>
        <w:tblCellMar>
          <w:top w:w="10" w:type="dxa"/>
          <w:left w:w="106" w:type="dxa"/>
          <w:right w:w="53" w:type="dxa"/>
        </w:tblCellMar>
        <w:tblLook w:val="04A0" w:firstRow="1" w:lastRow="0" w:firstColumn="1" w:lastColumn="0" w:noHBand="0" w:noVBand="1"/>
      </w:tblPr>
      <w:tblGrid>
        <w:gridCol w:w="516"/>
        <w:gridCol w:w="7895"/>
        <w:gridCol w:w="1323"/>
      </w:tblGrid>
      <w:tr w:rsidR="00776D88" w:rsidRPr="001426D5" w14:paraId="2DB4AC5F" w14:textId="77777777" w:rsidTr="00F650CC">
        <w:trPr>
          <w:trHeight w:val="547"/>
          <w:tblHeader/>
        </w:trPr>
        <w:tc>
          <w:tcPr>
            <w:tcW w:w="516" w:type="dxa"/>
            <w:tcBorders>
              <w:top w:val="single" w:sz="4" w:space="0" w:color="000000"/>
              <w:left w:val="single" w:sz="4" w:space="0" w:color="000000"/>
              <w:bottom w:val="single" w:sz="4" w:space="0" w:color="000000"/>
              <w:right w:val="single" w:sz="4" w:space="0" w:color="000000"/>
            </w:tcBorders>
            <w:vAlign w:val="center"/>
          </w:tcPr>
          <w:p w14:paraId="268EDAB6" w14:textId="77777777" w:rsidR="00776D88" w:rsidRPr="001426D5" w:rsidRDefault="00776D88" w:rsidP="00F650CC">
            <w:pPr>
              <w:spacing w:after="13" w:line="259" w:lineRule="auto"/>
              <w:ind w:left="38"/>
              <w:jc w:val="center"/>
              <w:rPr>
                <w:rFonts w:ascii="Times New Roman" w:hAnsi="Times New Roman" w:cs="Times New Roman"/>
                <w:sz w:val="20"/>
                <w:szCs w:val="20"/>
              </w:rPr>
            </w:pPr>
            <w:r w:rsidRPr="001426D5">
              <w:rPr>
                <w:rFonts w:ascii="Times New Roman" w:eastAsia="Arial" w:hAnsi="Times New Roman" w:cs="Times New Roman"/>
                <w:sz w:val="20"/>
                <w:szCs w:val="20"/>
              </w:rPr>
              <w:t>№</w:t>
            </w:r>
          </w:p>
          <w:p w14:paraId="51695195" w14:textId="77777777" w:rsidR="00776D88" w:rsidRPr="001426D5" w:rsidRDefault="00776D88" w:rsidP="00F650CC">
            <w:pPr>
              <w:spacing w:line="259" w:lineRule="auto"/>
              <w:ind w:left="2"/>
              <w:jc w:val="center"/>
              <w:rPr>
                <w:rFonts w:ascii="Times New Roman" w:hAnsi="Times New Roman" w:cs="Times New Roman"/>
                <w:sz w:val="20"/>
                <w:szCs w:val="20"/>
              </w:rPr>
            </w:pPr>
            <w:r w:rsidRPr="001426D5">
              <w:rPr>
                <w:rFonts w:ascii="Times New Roman" w:eastAsia="Arial" w:hAnsi="Times New Roman" w:cs="Times New Roman"/>
                <w:sz w:val="20"/>
                <w:szCs w:val="20"/>
              </w:rPr>
              <w:t>п/п</w:t>
            </w:r>
          </w:p>
        </w:tc>
        <w:tc>
          <w:tcPr>
            <w:tcW w:w="7895" w:type="dxa"/>
            <w:tcBorders>
              <w:top w:val="single" w:sz="4" w:space="0" w:color="000000"/>
              <w:left w:val="single" w:sz="4" w:space="0" w:color="000000"/>
              <w:bottom w:val="single" w:sz="4" w:space="0" w:color="000000"/>
              <w:right w:val="single" w:sz="4" w:space="0" w:color="000000"/>
            </w:tcBorders>
            <w:vAlign w:val="center"/>
          </w:tcPr>
          <w:p w14:paraId="506B9652" w14:textId="77777777" w:rsidR="00776D88" w:rsidRPr="001426D5" w:rsidRDefault="00776D88" w:rsidP="00F650CC">
            <w:pPr>
              <w:spacing w:line="259" w:lineRule="auto"/>
              <w:ind w:left="1577" w:right="1521"/>
              <w:jc w:val="center"/>
              <w:rPr>
                <w:rFonts w:ascii="Times New Roman" w:hAnsi="Times New Roman" w:cs="Times New Roman"/>
                <w:sz w:val="20"/>
                <w:szCs w:val="20"/>
              </w:rPr>
            </w:pPr>
            <w:r w:rsidRPr="001426D5">
              <w:rPr>
                <w:rFonts w:ascii="Times New Roman" w:eastAsia="Arial" w:hAnsi="Times New Roman" w:cs="Times New Roman"/>
                <w:sz w:val="20"/>
                <w:szCs w:val="20"/>
              </w:rPr>
              <w:t>Наименование информации в соответствии  с Постановлением № 1140 от 30.12.2009</w:t>
            </w:r>
          </w:p>
        </w:tc>
        <w:tc>
          <w:tcPr>
            <w:tcW w:w="1323" w:type="dxa"/>
            <w:tcBorders>
              <w:top w:val="single" w:sz="4" w:space="0" w:color="000000"/>
              <w:left w:val="single" w:sz="4" w:space="0" w:color="000000"/>
              <w:bottom w:val="single" w:sz="4" w:space="0" w:color="000000"/>
              <w:right w:val="single" w:sz="4" w:space="0" w:color="000000"/>
            </w:tcBorders>
            <w:vAlign w:val="center"/>
          </w:tcPr>
          <w:p w14:paraId="4A72B5C9" w14:textId="77777777" w:rsidR="00776D88" w:rsidRPr="001426D5" w:rsidRDefault="00776D88" w:rsidP="00F650CC">
            <w:pPr>
              <w:spacing w:line="259" w:lineRule="auto"/>
              <w:jc w:val="center"/>
              <w:rPr>
                <w:rFonts w:ascii="Times New Roman" w:hAnsi="Times New Roman" w:cs="Times New Roman"/>
                <w:sz w:val="20"/>
                <w:szCs w:val="20"/>
              </w:rPr>
            </w:pPr>
            <w:r w:rsidRPr="001426D5">
              <w:rPr>
                <w:rFonts w:ascii="Times New Roman" w:eastAsia="Arial" w:hAnsi="Times New Roman" w:cs="Times New Roman"/>
                <w:sz w:val="20"/>
                <w:szCs w:val="20"/>
              </w:rPr>
              <w:t>Наличие/ отсутствие</w:t>
            </w:r>
          </w:p>
        </w:tc>
      </w:tr>
      <w:tr w:rsidR="00776D88" w:rsidRPr="001426D5" w14:paraId="1393724B" w14:textId="77777777" w:rsidTr="00F650CC">
        <w:trPr>
          <w:trHeight w:val="324"/>
        </w:trPr>
        <w:tc>
          <w:tcPr>
            <w:tcW w:w="9734" w:type="dxa"/>
            <w:gridSpan w:val="3"/>
            <w:tcBorders>
              <w:top w:val="single" w:sz="4" w:space="0" w:color="000000"/>
              <w:left w:val="single" w:sz="4" w:space="0" w:color="000000"/>
              <w:bottom w:val="single" w:sz="4" w:space="0" w:color="000000"/>
              <w:right w:val="single" w:sz="4" w:space="0" w:color="000000"/>
            </w:tcBorders>
            <w:vAlign w:val="center"/>
          </w:tcPr>
          <w:p w14:paraId="074595E0" w14:textId="77777777" w:rsidR="00776D88" w:rsidRPr="001426D5" w:rsidRDefault="00776D88" w:rsidP="00F650CC">
            <w:pPr>
              <w:spacing w:line="259" w:lineRule="auto"/>
              <w:ind w:left="2"/>
              <w:rPr>
                <w:rFonts w:ascii="Times New Roman" w:hAnsi="Times New Roman" w:cs="Times New Roman"/>
                <w:sz w:val="20"/>
                <w:szCs w:val="20"/>
              </w:rPr>
            </w:pPr>
            <w:r w:rsidRPr="001426D5">
              <w:rPr>
                <w:rFonts w:ascii="Times New Roman" w:hAnsi="Times New Roman" w:cs="Times New Roman"/>
                <w:sz w:val="20"/>
                <w:szCs w:val="20"/>
              </w:rPr>
              <w:t>Стандарты раскрытия информации в сфере теплоснабжения и в сфере горячего водоснабжения</w:t>
            </w:r>
          </w:p>
        </w:tc>
      </w:tr>
      <w:tr w:rsidR="00776D88" w:rsidRPr="001426D5" w14:paraId="4E30D2ED" w14:textId="77777777" w:rsidTr="00F650CC">
        <w:trPr>
          <w:trHeight w:val="471"/>
        </w:trPr>
        <w:tc>
          <w:tcPr>
            <w:tcW w:w="516" w:type="dxa"/>
            <w:tcBorders>
              <w:top w:val="single" w:sz="4" w:space="0" w:color="000000"/>
              <w:left w:val="single" w:sz="4" w:space="0" w:color="000000"/>
              <w:bottom w:val="single" w:sz="4" w:space="0" w:color="000000"/>
              <w:right w:val="single" w:sz="4" w:space="0" w:color="000000"/>
            </w:tcBorders>
            <w:vAlign w:val="center"/>
          </w:tcPr>
          <w:p w14:paraId="1A945867"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1.</w:t>
            </w:r>
          </w:p>
        </w:tc>
        <w:tc>
          <w:tcPr>
            <w:tcW w:w="7895" w:type="dxa"/>
            <w:tcBorders>
              <w:top w:val="single" w:sz="4" w:space="0" w:color="000000"/>
              <w:left w:val="single" w:sz="4" w:space="0" w:color="000000"/>
              <w:bottom w:val="single" w:sz="4" w:space="0" w:color="000000"/>
              <w:right w:val="single" w:sz="4" w:space="0" w:color="000000"/>
            </w:tcBorders>
            <w:vAlign w:val="center"/>
          </w:tcPr>
          <w:p w14:paraId="481020E3"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В сфере теплоснабжения и сфере оказания услуг по передаче тепловой энергии раскрытию подлежит информация: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2DCA8A85" w14:textId="77777777" w:rsidR="00776D88" w:rsidRPr="001426D5" w:rsidRDefault="00776D88" w:rsidP="00F650CC">
            <w:pPr>
              <w:spacing w:line="259" w:lineRule="auto"/>
              <w:ind w:left="3"/>
              <w:jc w:val="center"/>
              <w:rPr>
                <w:rFonts w:ascii="Times New Roman" w:hAnsi="Times New Roman" w:cs="Times New Roman"/>
                <w:sz w:val="20"/>
                <w:szCs w:val="20"/>
              </w:rPr>
            </w:pPr>
          </w:p>
        </w:tc>
      </w:tr>
      <w:tr w:rsidR="00776D88" w:rsidRPr="001426D5" w14:paraId="36B4C4F7" w14:textId="77777777" w:rsidTr="00F650CC">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4218BA4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9AFB42D"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а) о ценах (тарифах) на регулируемые товары и услуги и надбавках к этим ценам (тарифам);</w:t>
            </w:r>
          </w:p>
        </w:tc>
        <w:tc>
          <w:tcPr>
            <w:tcW w:w="1323" w:type="dxa"/>
            <w:tcBorders>
              <w:top w:val="single" w:sz="4" w:space="0" w:color="000000"/>
              <w:left w:val="single" w:sz="4" w:space="0" w:color="000000"/>
              <w:bottom w:val="single" w:sz="4" w:space="0" w:color="000000"/>
              <w:right w:val="single" w:sz="4" w:space="0" w:color="000000"/>
            </w:tcBorders>
            <w:vAlign w:val="center"/>
          </w:tcPr>
          <w:p w14:paraId="749FEF85"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315D275" w14:textId="77777777" w:rsidTr="00F650CC">
        <w:trPr>
          <w:trHeight w:val="698"/>
        </w:trPr>
        <w:tc>
          <w:tcPr>
            <w:tcW w:w="516" w:type="dxa"/>
            <w:tcBorders>
              <w:top w:val="single" w:sz="4" w:space="0" w:color="000000"/>
              <w:left w:val="single" w:sz="4" w:space="0" w:color="000000"/>
              <w:bottom w:val="single" w:sz="4" w:space="0" w:color="000000"/>
              <w:right w:val="single" w:sz="4" w:space="0" w:color="000000"/>
            </w:tcBorders>
            <w:vAlign w:val="center"/>
          </w:tcPr>
          <w:p w14:paraId="4FF5171D"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8849625" w14:textId="77777777" w:rsidR="00776D88" w:rsidRPr="001426D5" w:rsidRDefault="00776D88" w:rsidP="00F650CC">
            <w:pPr>
              <w:spacing w:line="259" w:lineRule="auto"/>
              <w:ind w:right="61"/>
              <w:rPr>
                <w:rFonts w:ascii="Times New Roman" w:hAnsi="Times New Roman" w:cs="Times New Roman"/>
                <w:sz w:val="20"/>
                <w:szCs w:val="20"/>
              </w:rPr>
            </w:pPr>
            <w:r w:rsidRPr="001426D5">
              <w:rPr>
                <w:rFonts w:ascii="Times New Roman" w:hAnsi="Times New Roman" w:cs="Times New Roman"/>
                <w:sz w:val="20"/>
                <w:szCs w:val="20"/>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tc>
        <w:tc>
          <w:tcPr>
            <w:tcW w:w="1323" w:type="dxa"/>
            <w:tcBorders>
              <w:top w:val="single" w:sz="4" w:space="0" w:color="000000"/>
              <w:left w:val="single" w:sz="4" w:space="0" w:color="000000"/>
              <w:bottom w:val="single" w:sz="4" w:space="0" w:color="000000"/>
              <w:right w:val="single" w:sz="4" w:space="0" w:color="000000"/>
            </w:tcBorders>
            <w:vAlign w:val="center"/>
          </w:tcPr>
          <w:p w14:paraId="6180BE6A"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66FEA8B1" w14:textId="77777777" w:rsidTr="00F650CC">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1737A634"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CEFC83F"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tc>
        <w:tc>
          <w:tcPr>
            <w:tcW w:w="1323" w:type="dxa"/>
            <w:tcBorders>
              <w:top w:val="single" w:sz="4" w:space="0" w:color="000000"/>
              <w:left w:val="single" w:sz="4" w:space="0" w:color="000000"/>
              <w:bottom w:val="single" w:sz="4" w:space="0" w:color="000000"/>
              <w:right w:val="single" w:sz="4" w:space="0" w:color="000000"/>
            </w:tcBorders>
            <w:vAlign w:val="center"/>
          </w:tcPr>
          <w:p w14:paraId="25E1EAEF"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8AB14EF" w14:textId="77777777" w:rsidTr="00F650CC">
        <w:trPr>
          <w:trHeight w:val="331"/>
        </w:trPr>
        <w:tc>
          <w:tcPr>
            <w:tcW w:w="516" w:type="dxa"/>
            <w:tcBorders>
              <w:top w:val="single" w:sz="4" w:space="0" w:color="000000"/>
              <w:left w:val="single" w:sz="4" w:space="0" w:color="000000"/>
              <w:bottom w:val="single" w:sz="4" w:space="0" w:color="000000"/>
              <w:right w:val="single" w:sz="4" w:space="0" w:color="000000"/>
            </w:tcBorders>
            <w:vAlign w:val="center"/>
          </w:tcPr>
          <w:p w14:paraId="529A6E48"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985B426"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г) об инвестиционных программах и отчетах об их реализации;</w:t>
            </w:r>
          </w:p>
        </w:tc>
        <w:tc>
          <w:tcPr>
            <w:tcW w:w="1323" w:type="dxa"/>
            <w:tcBorders>
              <w:top w:val="single" w:sz="4" w:space="0" w:color="000000"/>
              <w:left w:val="single" w:sz="4" w:space="0" w:color="000000"/>
              <w:bottom w:val="single" w:sz="4" w:space="0" w:color="000000"/>
              <w:right w:val="single" w:sz="4" w:space="0" w:color="000000"/>
            </w:tcBorders>
            <w:vAlign w:val="center"/>
          </w:tcPr>
          <w:p w14:paraId="695CD02C"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7C3380E" w14:textId="77777777" w:rsidTr="00F650CC">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464ECC59"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58023CA9"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68DE006D"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F04D892" w14:textId="77777777" w:rsidTr="00F650CC">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074A3E7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64C0D3D"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е) об условиях, на которых осуществляется поставка регулируемых товаров и (или) оказание регулируемых услуг;</w:t>
            </w:r>
          </w:p>
        </w:tc>
        <w:tc>
          <w:tcPr>
            <w:tcW w:w="1323" w:type="dxa"/>
            <w:tcBorders>
              <w:top w:val="single" w:sz="4" w:space="0" w:color="000000"/>
              <w:left w:val="single" w:sz="4" w:space="0" w:color="000000"/>
              <w:bottom w:val="single" w:sz="4" w:space="0" w:color="000000"/>
              <w:right w:val="single" w:sz="4" w:space="0" w:color="000000"/>
            </w:tcBorders>
            <w:vAlign w:val="center"/>
          </w:tcPr>
          <w:p w14:paraId="6EA4B01A"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615F505" w14:textId="77777777" w:rsidTr="00F650CC">
        <w:trPr>
          <w:trHeight w:val="471"/>
        </w:trPr>
        <w:tc>
          <w:tcPr>
            <w:tcW w:w="516" w:type="dxa"/>
            <w:tcBorders>
              <w:top w:val="single" w:sz="4" w:space="0" w:color="000000"/>
              <w:left w:val="single" w:sz="4" w:space="0" w:color="000000"/>
              <w:bottom w:val="single" w:sz="4" w:space="0" w:color="000000"/>
              <w:right w:val="single" w:sz="4" w:space="0" w:color="000000"/>
            </w:tcBorders>
            <w:vAlign w:val="center"/>
          </w:tcPr>
          <w:p w14:paraId="37F52E15"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53F5BBB0"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ж) о порядке выполнения технологических, технических и других мероприятий, связанных с подключением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152E2389"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51558DC9" w14:textId="77777777" w:rsidTr="00F650CC">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336587C6"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2.</w:t>
            </w:r>
          </w:p>
        </w:tc>
        <w:tc>
          <w:tcPr>
            <w:tcW w:w="7895" w:type="dxa"/>
            <w:tcBorders>
              <w:top w:val="single" w:sz="4" w:space="0" w:color="000000"/>
              <w:left w:val="single" w:sz="4" w:space="0" w:color="000000"/>
              <w:bottom w:val="single" w:sz="4" w:space="0" w:color="000000"/>
              <w:right w:val="single" w:sz="4" w:space="0" w:color="000000"/>
            </w:tcBorders>
            <w:vAlign w:val="center"/>
          </w:tcPr>
          <w:p w14:paraId="5916914B"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Информация о ценах (тарифах) на регулируемые товары и услуги и надбавках к этим ценам (тарифам) содержит сведения: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51D0C655" w14:textId="77777777" w:rsidR="00776D88" w:rsidRPr="001426D5" w:rsidRDefault="00776D88" w:rsidP="00F650CC">
            <w:pPr>
              <w:spacing w:line="259" w:lineRule="auto"/>
              <w:ind w:left="23"/>
              <w:jc w:val="center"/>
              <w:rPr>
                <w:rFonts w:ascii="Times New Roman" w:hAnsi="Times New Roman" w:cs="Times New Roman"/>
                <w:sz w:val="20"/>
                <w:szCs w:val="20"/>
              </w:rPr>
            </w:pPr>
          </w:p>
        </w:tc>
      </w:tr>
      <w:tr w:rsidR="00776D88" w:rsidRPr="001426D5" w14:paraId="44917C91" w14:textId="77777777" w:rsidTr="00F650CC">
        <w:trPr>
          <w:trHeight w:val="466"/>
        </w:trPr>
        <w:tc>
          <w:tcPr>
            <w:tcW w:w="516" w:type="dxa"/>
            <w:tcBorders>
              <w:top w:val="single" w:sz="4" w:space="0" w:color="000000"/>
              <w:left w:val="single" w:sz="4" w:space="0" w:color="000000"/>
              <w:bottom w:val="single" w:sz="4" w:space="0" w:color="000000"/>
              <w:right w:val="single" w:sz="4" w:space="0" w:color="000000"/>
            </w:tcBorders>
            <w:vAlign w:val="center"/>
          </w:tcPr>
          <w:p w14:paraId="5A2D28D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1185A61E"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а) об утвержденных тарифах на тепловую энергию (мощность);</w:t>
            </w:r>
          </w:p>
        </w:tc>
        <w:tc>
          <w:tcPr>
            <w:tcW w:w="1323" w:type="dxa"/>
            <w:tcBorders>
              <w:top w:val="single" w:sz="4" w:space="0" w:color="000000"/>
              <w:left w:val="single" w:sz="4" w:space="0" w:color="000000"/>
              <w:bottom w:val="single" w:sz="4" w:space="0" w:color="000000"/>
              <w:right w:val="single" w:sz="4" w:space="0" w:color="000000"/>
            </w:tcBorders>
            <w:vAlign w:val="center"/>
          </w:tcPr>
          <w:p w14:paraId="4F427BBA"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CAF19AF" w14:textId="77777777" w:rsidTr="00F650CC">
        <w:trPr>
          <w:trHeight w:val="463"/>
        </w:trPr>
        <w:tc>
          <w:tcPr>
            <w:tcW w:w="516" w:type="dxa"/>
            <w:tcBorders>
              <w:top w:val="single" w:sz="4" w:space="0" w:color="000000"/>
              <w:left w:val="single" w:sz="4" w:space="0" w:color="000000"/>
              <w:bottom w:val="single" w:sz="4" w:space="0" w:color="000000"/>
              <w:right w:val="single" w:sz="4" w:space="0" w:color="000000"/>
            </w:tcBorders>
            <w:vAlign w:val="center"/>
          </w:tcPr>
          <w:p w14:paraId="1C649308"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596950E7"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б) об утвержденных тарифах на передачу тепловой энергии (мощности);</w:t>
            </w:r>
          </w:p>
        </w:tc>
        <w:tc>
          <w:tcPr>
            <w:tcW w:w="1323" w:type="dxa"/>
            <w:tcBorders>
              <w:top w:val="single" w:sz="4" w:space="0" w:color="000000"/>
              <w:left w:val="single" w:sz="4" w:space="0" w:color="000000"/>
              <w:bottom w:val="single" w:sz="4" w:space="0" w:color="000000"/>
              <w:right w:val="single" w:sz="4" w:space="0" w:color="000000"/>
            </w:tcBorders>
            <w:vAlign w:val="center"/>
          </w:tcPr>
          <w:p w14:paraId="38519432"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5AB47E13" w14:textId="77777777" w:rsidTr="00F650CC">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5479080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236740C"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в) об утвержденных надбавках к ценам (тарифам) на тепловую энергию для потребителей;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3E0ED956"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FE56552" w14:textId="77777777" w:rsidTr="00F650CC">
        <w:trPr>
          <w:trHeight w:val="698"/>
        </w:trPr>
        <w:tc>
          <w:tcPr>
            <w:tcW w:w="516" w:type="dxa"/>
            <w:tcBorders>
              <w:top w:val="single" w:sz="4" w:space="0" w:color="000000"/>
              <w:left w:val="single" w:sz="4" w:space="0" w:color="000000"/>
              <w:bottom w:val="single" w:sz="4" w:space="0" w:color="000000"/>
              <w:right w:val="single" w:sz="4" w:space="0" w:color="000000"/>
            </w:tcBorders>
            <w:vAlign w:val="center"/>
          </w:tcPr>
          <w:p w14:paraId="595583D4"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0AF4F8E"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г) об утвержденных надбавках к тарифам регулируемых организаций на тепловую энергию и надбавках к тарифам регулируемых организаций на передачу тепловой энергии;</w:t>
            </w:r>
          </w:p>
        </w:tc>
        <w:tc>
          <w:tcPr>
            <w:tcW w:w="1323" w:type="dxa"/>
            <w:tcBorders>
              <w:top w:val="single" w:sz="4" w:space="0" w:color="000000"/>
              <w:left w:val="single" w:sz="4" w:space="0" w:color="000000"/>
              <w:bottom w:val="single" w:sz="4" w:space="0" w:color="000000"/>
              <w:right w:val="single" w:sz="4" w:space="0" w:color="000000"/>
            </w:tcBorders>
            <w:vAlign w:val="center"/>
          </w:tcPr>
          <w:p w14:paraId="208BD7E0"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045AF9D" w14:textId="77777777" w:rsidTr="00F650CC">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0E6CD66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06AF30F"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д) об утвержденных тарифах на подключение создаваемых (реконструируемых) объектов недвижимости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21FB49A9"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2D8CFD7"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4C6EE97F"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56008BFF"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е) об утвержденных тарифах регулируемых организаций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6E078DD3"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DDBA103" w14:textId="77777777" w:rsidTr="00F650CC">
        <w:tblPrEx>
          <w:tblCellMar>
            <w:top w:w="0" w:type="dxa"/>
          </w:tblCellMar>
        </w:tblPrEx>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42AA2C12"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3.</w:t>
            </w:r>
          </w:p>
        </w:tc>
        <w:tc>
          <w:tcPr>
            <w:tcW w:w="7895" w:type="dxa"/>
            <w:tcBorders>
              <w:top w:val="single" w:sz="4" w:space="0" w:color="000000"/>
              <w:left w:val="single" w:sz="4" w:space="0" w:color="000000"/>
              <w:bottom w:val="single" w:sz="4" w:space="0" w:color="000000"/>
              <w:right w:val="single" w:sz="4" w:space="0" w:color="000000"/>
            </w:tcBorders>
            <w:vAlign w:val="center"/>
          </w:tcPr>
          <w:p w14:paraId="15697486"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содержит сведения: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09A8052F" w14:textId="77777777" w:rsidR="00776D88" w:rsidRPr="001426D5" w:rsidRDefault="00776D88" w:rsidP="00F650CC">
            <w:pPr>
              <w:spacing w:line="259" w:lineRule="auto"/>
              <w:ind w:left="23"/>
              <w:jc w:val="center"/>
              <w:rPr>
                <w:rFonts w:ascii="Times New Roman" w:hAnsi="Times New Roman" w:cs="Times New Roman"/>
                <w:sz w:val="20"/>
                <w:szCs w:val="20"/>
              </w:rPr>
            </w:pPr>
          </w:p>
        </w:tc>
      </w:tr>
      <w:tr w:rsidR="00776D88" w:rsidRPr="001426D5" w14:paraId="3FDA40CA"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3DBCA7C3"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97CBC1C"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а) о виде регулируемой деятельности (производство, передача и сбыт тепловой энергии);</w:t>
            </w:r>
          </w:p>
        </w:tc>
        <w:tc>
          <w:tcPr>
            <w:tcW w:w="1323" w:type="dxa"/>
            <w:tcBorders>
              <w:top w:val="single" w:sz="4" w:space="0" w:color="000000"/>
              <w:left w:val="single" w:sz="4" w:space="0" w:color="000000"/>
              <w:bottom w:val="single" w:sz="4" w:space="0" w:color="000000"/>
              <w:right w:val="single" w:sz="4" w:space="0" w:color="000000"/>
            </w:tcBorders>
            <w:vAlign w:val="center"/>
          </w:tcPr>
          <w:p w14:paraId="1149309A"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DD12AFF" w14:textId="77777777" w:rsidTr="00F650CC">
        <w:tblPrEx>
          <w:tblCellMar>
            <w:top w:w="0" w:type="dxa"/>
          </w:tblCellMar>
        </w:tblPrEx>
        <w:trPr>
          <w:trHeight w:val="331"/>
        </w:trPr>
        <w:tc>
          <w:tcPr>
            <w:tcW w:w="516" w:type="dxa"/>
            <w:tcBorders>
              <w:top w:val="single" w:sz="4" w:space="0" w:color="000000"/>
              <w:left w:val="single" w:sz="4" w:space="0" w:color="000000"/>
              <w:bottom w:val="single" w:sz="4" w:space="0" w:color="000000"/>
              <w:right w:val="single" w:sz="4" w:space="0" w:color="000000"/>
            </w:tcBorders>
            <w:vAlign w:val="center"/>
          </w:tcPr>
          <w:p w14:paraId="32F44BB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10A8100"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б) о выручке от регулируемой деятельности (тыс. рублей);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6B03DA0E"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72F2F412"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2C6B3F4C"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2968051A"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в) о себестоимости производимых товаров (оказываемых услуг) по регулируемому виду деятельности (тыс. рублей), включающей: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16987CA8"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2CDF4F0" w14:textId="77777777" w:rsidTr="00F650CC">
        <w:tblPrEx>
          <w:tblCellMar>
            <w:top w:w="0" w:type="dxa"/>
          </w:tblCellMar>
        </w:tblPrEx>
        <w:trPr>
          <w:trHeight w:val="331"/>
        </w:trPr>
        <w:tc>
          <w:tcPr>
            <w:tcW w:w="516" w:type="dxa"/>
            <w:tcBorders>
              <w:top w:val="single" w:sz="4" w:space="0" w:color="000000"/>
              <w:left w:val="single" w:sz="4" w:space="0" w:color="000000"/>
              <w:bottom w:val="single" w:sz="4" w:space="0" w:color="000000"/>
              <w:right w:val="single" w:sz="4" w:space="0" w:color="000000"/>
            </w:tcBorders>
            <w:vAlign w:val="center"/>
          </w:tcPr>
          <w:p w14:paraId="6D8A5BD6"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FF1FFF9"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покупаемую тепловую энергию (мощность);</w:t>
            </w:r>
          </w:p>
        </w:tc>
        <w:tc>
          <w:tcPr>
            <w:tcW w:w="1323" w:type="dxa"/>
            <w:tcBorders>
              <w:top w:val="single" w:sz="4" w:space="0" w:color="000000"/>
              <w:left w:val="single" w:sz="4" w:space="0" w:color="000000"/>
              <w:bottom w:val="single" w:sz="4" w:space="0" w:color="000000"/>
              <w:right w:val="single" w:sz="4" w:space="0" w:color="000000"/>
            </w:tcBorders>
            <w:vAlign w:val="center"/>
          </w:tcPr>
          <w:p w14:paraId="31F5EE91"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E569611"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723A60D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4A32201"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топливо с указанием по каждому виду топлива стоимости (за единицу объема), объема и способа его приобретения;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415C55DB"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E467E92" w14:textId="77777777" w:rsidTr="00F650CC">
        <w:tblPrEx>
          <w:tblCellMar>
            <w:top w:w="0" w:type="dxa"/>
          </w:tblCellMar>
        </w:tblPrEx>
        <w:trPr>
          <w:trHeight w:val="932"/>
        </w:trPr>
        <w:tc>
          <w:tcPr>
            <w:tcW w:w="516" w:type="dxa"/>
            <w:tcBorders>
              <w:top w:val="single" w:sz="4" w:space="0" w:color="000000"/>
              <w:left w:val="single" w:sz="4" w:space="0" w:color="000000"/>
              <w:bottom w:val="single" w:sz="4" w:space="0" w:color="000000"/>
              <w:right w:val="single" w:sz="4" w:space="0" w:color="000000"/>
            </w:tcBorders>
            <w:vAlign w:val="center"/>
          </w:tcPr>
          <w:p w14:paraId="2AC7C60C"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D0572DB" w14:textId="77777777" w:rsidR="00776D88" w:rsidRPr="001426D5" w:rsidRDefault="00776D88" w:rsidP="00F650CC">
            <w:pPr>
              <w:spacing w:after="30" w:line="242" w:lineRule="auto"/>
              <w:ind w:right="61"/>
              <w:rPr>
                <w:rFonts w:ascii="Times New Roman" w:hAnsi="Times New Roman" w:cs="Times New Roman"/>
                <w:sz w:val="20"/>
                <w:szCs w:val="20"/>
              </w:rPr>
            </w:pPr>
            <w:r w:rsidRPr="001426D5">
              <w:rPr>
                <w:rFonts w:ascii="Times New Roman" w:hAnsi="Times New Roman" w:cs="Times New Roman"/>
                <w:sz w:val="20"/>
                <w:szCs w:val="20"/>
              </w:rPr>
              <w:t>- расходы на покупаемую электрическую энергию (мощность), потребляемую оборудованием, используемым в технологическом процессе, с указанием средневзвешенной стоимости 1 кВт•ч и об объеме приобретения электрической энергии;</w:t>
            </w:r>
          </w:p>
        </w:tc>
        <w:tc>
          <w:tcPr>
            <w:tcW w:w="1323" w:type="dxa"/>
            <w:tcBorders>
              <w:top w:val="single" w:sz="4" w:space="0" w:color="000000"/>
              <w:left w:val="single" w:sz="4" w:space="0" w:color="000000"/>
              <w:bottom w:val="single" w:sz="4" w:space="0" w:color="000000"/>
              <w:right w:val="single" w:sz="4" w:space="0" w:color="000000"/>
            </w:tcBorders>
            <w:vAlign w:val="center"/>
          </w:tcPr>
          <w:p w14:paraId="651413BF"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6934F7FE"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01728E5F"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22CC7222"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приобретение холодной воды, используемой в технологическом процессе;</w:t>
            </w:r>
          </w:p>
        </w:tc>
        <w:tc>
          <w:tcPr>
            <w:tcW w:w="1323" w:type="dxa"/>
            <w:tcBorders>
              <w:top w:val="single" w:sz="4" w:space="0" w:color="000000"/>
              <w:left w:val="single" w:sz="4" w:space="0" w:color="000000"/>
              <w:bottom w:val="single" w:sz="4" w:space="0" w:color="000000"/>
              <w:right w:val="single" w:sz="4" w:space="0" w:color="000000"/>
            </w:tcBorders>
            <w:vAlign w:val="center"/>
          </w:tcPr>
          <w:p w14:paraId="18434EDB"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F341D1C" w14:textId="77777777" w:rsidTr="00F650CC">
        <w:tblPrEx>
          <w:tblCellMar>
            <w:top w:w="0" w:type="dxa"/>
          </w:tblCellMar>
        </w:tblPrEx>
        <w:trPr>
          <w:trHeight w:val="334"/>
        </w:trPr>
        <w:tc>
          <w:tcPr>
            <w:tcW w:w="516" w:type="dxa"/>
            <w:tcBorders>
              <w:top w:val="single" w:sz="4" w:space="0" w:color="000000"/>
              <w:left w:val="single" w:sz="4" w:space="0" w:color="000000"/>
              <w:bottom w:val="single" w:sz="4" w:space="0" w:color="000000"/>
              <w:right w:val="single" w:sz="4" w:space="0" w:color="000000"/>
            </w:tcBorders>
            <w:vAlign w:val="center"/>
          </w:tcPr>
          <w:p w14:paraId="301AB7F5"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C100AB9"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химреагенты, используемые в технологическом процессе;</w:t>
            </w:r>
          </w:p>
        </w:tc>
        <w:tc>
          <w:tcPr>
            <w:tcW w:w="1323" w:type="dxa"/>
            <w:tcBorders>
              <w:top w:val="single" w:sz="4" w:space="0" w:color="000000"/>
              <w:left w:val="single" w:sz="4" w:space="0" w:color="000000"/>
              <w:bottom w:val="single" w:sz="4" w:space="0" w:color="000000"/>
              <w:right w:val="single" w:sz="4" w:space="0" w:color="000000"/>
            </w:tcBorders>
            <w:vAlign w:val="center"/>
          </w:tcPr>
          <w:p w14:paraId="5E781114"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74046E05"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4D4D83C7"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1C54382"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оплату труда и отчисления на социальные нужды основного производственного персонала;</w:t>
            </w:r>
          </w:p>
        </w:tc>
        <w:tc>
          <w:tcPr>
            <w:tcW w:w="1323" w:type="dxa"/>
            <w:tcBorders>
              <w:top w:val="single" w:sz="4" w:space="0" w:color="000000"/>
              <w:left w:val="single" w:sz="4" w:space="0" w:color="000000"/>
              <w:bottom w:val="single" w:sz="4" w:space="0" w:color="000000"/>
              <w:right w:val="single" w:sz="4" w:space="0" w:color="000000"/>
            </w:tcBorders>
            <w:vAlign w:val="center"/>
          </w:tcPr>
          <w:p w14:paraId="77BBA060"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39301A3"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68FDAC6D"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6CCC01D"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амортизацию основных производственных средств и аренду имущества, используемого в технологическом процессе;</w:t>
            </w:r>
          </w:p>
        </w:tc>
        <w:tc>
          <w:tcPr>
            <w:tcW w:w="1323" w:type="dxa"/>
            <w:tcBorders>
              <w:top w:val="single" w:sz="4" w:space="0" w:color="000000"/>
              <w:left w:val="single" w:sz="4" w:space="0" w:color="000000"/>
              <w:bottom w:val="single" w:sz="4" w:space="0" w:color="000000"/>
              <w:right w:val="single" w:sz="4" w:space="0" w:color="000000"/>
            </w:tcBorders>
            <w:vAlign w:val="center"/>
          </w:tcPr>
          <w:p w14:paraId="57F315AA"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4A9F0D1"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59B28CC0"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1CE86FB"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общепроизводственные (цеховые) расходы, в том числе расходы на оплату труда и отчисления на социальные нужды;</w:t>
            </w:r>
          </w:p>
        </w:tc>
        <w:tc>
          <w:tcPr>
            <w:tcW w:w="1323" w:type="dxa"/>
            <w:tcBorders>
              <w:top w:val="single" w:sz="4" w:space="0" w:color="000000"/>
              <w:left w:val="single" w:sz="4" w:space="0" w:color="000000"/>
              <w:bottom w:val="single" w:sz="4" w:space="0" w:color="000000"/>
              <w:right w:val="single" w:sz="4" w:space="0" w:color="000000"/>
            </w:tcBorders>
            <w:vAlign w:val="center"/>
          </w:tcPr>
          <w:p w14:paraId="5B1D0DDE"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6B2CE178"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06883C60"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380D610"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общехозяйственные (управленческие) расходы, в том числе расходы на оплату труда и отчисления на социальные нужды;</w:t>
            </w:r>
          </w:p>
        </w:tc>
        <w:tc>
          <w:tcPr>
            <w:tcW w:w="1323" w:type="dxa"/>
            <w:tcBorders>
              <w:top w:val="single" w:sz="4" w:space="0" w:color="000000"/>
              <w:left w:val="single" w:sz="4" w:space="0" w:color="000000"/>
              <w:bottom w:val="single" w:sz="4" w:space="0" w:color="000000"/>
              <w:right w:val="single" w:sz="4" w:space="0" w:color="000000"/>
            </w:tcBorders>
            <w:vAlign w:val="center"/>
          </w:tcPr>
          <w:p w14:paraId="70A0FD93"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545BE3CC" w14:textId="77777777" w:rsidTr="00F650CC">
        <w:tblPrEx>
          <w:tblCellMar>
            <w:top w:w="0" w:type="dxa"/>
          </w:tblCellMar>
        </w:tblPrEx>
        <w:trPr>
          <w:trHeight w:val="471"/>
        </w:trPr>
        <w:tc>
          <w:tcPr>
            <w:tcW w:w="516" w:type="dxa"/>
            <w:tcBorders>
              <w:top w:val="single" w:sz="4" w:space="0" w:color="000000"/>
              <w:left w:val="single" w:sz="4" w:space="0" w:color="000000"/>
              <w:bottom w:val="single" w:sz="4" w:space="0" w:color="000000"/>
              <w:right w:val="single" w:sz="4" w:space="0" w:color="000000"/>
            </w:tcBorders>
            <w:vAlign w:val="center"/>
          </w:tcPr>
          <w:p w14:paraId="33D2962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0D8379B"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 расходы на ремонт (капитальный и текущий) основных производственных средств;</w:t>
            </w:r>
          </w:p>
        </w:tc>
        <w:tc>
          <w:tcPr>
            <w:tcW w:w="1323" w:type="dxa"/>
            <w:tcBorders>
              <w:top w:val="single" w:sz="4" w:space="0" w:color="000000"/>
              <w:left w:val="single" w:sz="4" w:space="0" w:color="000000"/>
              <w:bottom w:val="single" w:sz="4" w:space="0" w:color="000000"/>
              <w:right w:val="single" w:sz="4" w:space="0" w:color="000000"/>
            </w:tcBorders>
            <w:vAlign w:val="center"/>
          </w:tcPr>
          <w:p w14:paraId="71DA076D"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B574806" w14:textId="77777777" w:rsidTr="00F650CC">
        <w:tblPrEx>
          <w:tblCellMar>
            <w:top w:w="0" w:type="dxa"/>
          </w:tblCellMar>
        </w:tblPrEx>
        <w:trPr>
          <w:trHeight w:val="698"/>
        </w:trPr>
        <w:tc>
          <w:tcPr>
            <w:tcW w:w="516" w:type="dxa"/>
            <w:tcBorders>
              <w:top w:val="single" w:sz="4" w:space="0" w:color="000000"/>
              <w:left w:val="single" w:sz="4" w:space="0" w:color="000000"/>
              <w:bottom w:val="single" w:sz="4" w:space="0" w:color="000000"/>
              <w:right w:val="single" w:sz="4" w:space="0" w:color="000000"/>
            </w:tcBorders>
            <w:vAlign w:val="center"/>
          </w:tcPr>
          <w:p w14:paraId="643EE50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5BE5D254" w14:textId="77777777" w:rsidR="00776D88" w:rsidRPr="001426D5" w:rsidRDefault="00776D88" w:rsidP="00F650CC">
            <w:pPr>
              <w:spacing w:line="259" w:lineRule="auto"/>
              <w:ind w:right="58"/>
              <w:rPr>
                <w:rFonts w:ascii="Times New Roman" w:hAnsi="Times New Roman" w:cs="Times New Roman"/>
                <w:sz w:val="20"/>
                <w:szCs w:val="20"/>
              </w:rPr>
            </w:pPr>
            <w:r w:rsidRPr="001426D5">
              <w:rPr>
                <w:rFonts w:ascii="Times New Roman" w:hAnsi="Times New Roman" w:cs="Times New Roman"/>
                <w:sz w:val="20"/>
                <w:szCs w:val="20"/>
              </w:rPr>
              <w:t>- 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1323" w:type="dxa"/>
            <w:tcBorders>
              <w:top w:val="single" w:sz="4" w:space="0" w:color="000000"/>
              <w:left w:val="single" w:sz="4" w:space="0" w:color="000000"/>
              <w:bottom w:val="single" w:sz="4" w:space="0" w:color="000000"/>
              <w:right w:val="single" w:sz="4" w:space="0" w:color="000000"/>
            </w:tcBorders>
            <w:vAlign w:val="center"/>
          </w:tcPr>
          <w:p w14:paraId="1AC2B99C"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1558B230"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1E72EA6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997D55A"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г) о валовой прибыли от продажи товаров и услуг по регулируемому виду деятельности (тыс. рублей);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10E0A64E"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06C5E6F" w14:textId="77777777" w:rsidTr="00F650CC">
        <w:tblPrEx>
          <w:tblCellMar>
            <w:top w:w="0" w:type="dxa"/>
          </w:tblCellMar>
        </w:tblPrEx>
        <w:trPr>
          <w:trHeight w:val="931"/>
        </w:trPr>
        <w:tc>
          <w:tcPr>
            <w:tcW w:w="516" w:type="dxa"/>
            <w:tcBorders>
              <w:top w:val="single" w:sz="4" w:space="0" w:color="000000"/>
              <w:left w:val="single" w:sz="4" w:space="0" w:color="000000"/>
              <w:bottom w:val="single" w:sz="4" w:space="0" w:color="000000"/>
              <w:right w:val="single" w:sz="4" w:space="0" w:color="000000"/>
            </w:tcBorders>
            <w:vAlign w:val="center"/>
          </w:tcPr>
          <w:p w14:paraId="06B8A997"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754ECAA3"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д) о чистой прибыли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по развитию системы теплоснабжения (тыс. рублей);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6AC0C5AD"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45338CF"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586F80F8"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8B39039"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е) об изменении стоимости основных фондов, в том числе за счет ввода (вывода) их из эксплуатации (тыс. рублей);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2BB0AFC1"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E21309A" w14:textId="77777777" w:rsidTr="00F650CC">
        <w:tblPrEx>
          <w:tblCellMar>
            <w:top w:w="0" w:type="dxa"/>
          </w:tblCellMar>
        </w:tblPrEx>
        <w:trPr>
          <w:trHeight w:val="932"/>
        </w:trPr>
        <w:tc>
          <w:tcPr>
            <w:tcW w:w="516" w:type="dxa"/>
            <w:tcBorders>
              <w:top w:val="single" w:sz="4" w:space="0" w:color="000000"/>
              <w:left w:val="single" w:sz="4" w:space="0" w:color="000000"/>
              <w:bottom w:val="single" w:sz="4" w:space="0" w:color="000000"/>
              <w:right w:val="single" w:sz="4" w:space="0" w:color="000000"/>
            </w:tcBorders>
            <w:vAlign w:val="center"/>
          </w:tcPr>
          <w:p w14:paraId="77B731CA"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9FE155B"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ж) о годовой бухгалтерской отчетности, включая бухгалтерский баланс и приложения к нему (раскрывается регулируемыми организациями, выручка от регулируемой деятельности которых превышает 80 процентов совокупной выручки за отчетный год);</w:t>
            </w:r>
          </w:p>
        </w:tc>
        <w:tc>
          <w:tcPr>
            <w:tcW w:w="1323" w:type="dxa"/>
            <w:tcBorders>
              <w:top w:val="single" w:sz="4" w:space="0" w:color="000000"/>
              <w:left w:val="single" w:sz="4" w:space="0" w:color="000000"/>
              <w:bottom w:val="single" w:sz="4" w:space="0" w:color="000000"/>
              <w:right w:val="single" w:sz="4" w:space="0" w:color="000000"/>
            </w:tcBorders>
            <w:vAlign w:val="center"/>
          </w:tcPr>
          <w:p w14:paraId="33863161"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EAA7E9C" w14:textId="77777777" w:rsidTr="00F650CC">
        <w:tblPrEx>
          <w:tblCellMar>
            <w:top w:w="0" w:type="dxa"/>
          </w:tblCellMar>
        </w:tblPrEx>
        <w:trPr>
          <w:trHeight w:val="331"/>
        </w:trPr>
        <w:tc>
          <w:tcPr>
            <w:tcW w:w="516" w:type="dxa"/>
            <w:tcBorders>
              <w:top w:val="single" w:sz="4" w:space="0" w:color="000000"/>
              <w:left w:val="single" w:sz="4" w:space="0" w:color="000000"/>
              <w:bottom w:val="single" w:sz="4" w:space="0" w:color="000000"/>
              <w:right w:val="single" w:sz="4" w:space="0" w:color="000000"/>
            </w:tcBorders>
            <w:vAlign w:val="center"/>
          </w:tcPr>
          <w:p w14:paraId="1A526009"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53AF5CF"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з) об установленной тепловой мощности (Гкал/ч);</w:t>
            </w:r>
          </w:p>
        </w:tc>
        <w:tc>
          <w:tcPr>
            <w:tcW w:w="1323" w:type="dxa"/>
            <w:tcBorders>
              <w:top w:val="single" w:sz="4" w:space="0" w:color="000000"/>
              <w:left w:val="single" w:sz="4" w:space="0" w:color="000000"/>
              <w:bottom w:val="single" w:sz="4" w:space="0" w:color="000000"/>
              <w:right w:val="single" w:sz="4" w:space="0" w:color="000000"/>
            </w:tcBorders>
            <w:vAlign w:val="center"/>
          </w:tcPr>
          <w:p w14:paraId="21F4FD6A"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EF929A9" w14:textId="77777777" w:rsidTr="00F650CC">
        <w:tblPrEx>
          <w:tblCellMar>
            <w:top w:w="0" w:type="dxa"/>
          </w:tblCellMar>
        </w:tblPrEx>
        <w:trPr>
          <w:trHeight w:val="334"/>
        </w:trPr>
        <w:tc>
          <w:tcPr>
            <w:tcW w:w="516" w:type="dxa"/>
            <w:tcBorders>
              <w:top w:val="single" w:sz="4" w:space="0" w:color="000000"/>
              <w:left w:val="single" w:sz="4" w:space="0" w:color="000000"/>
              <w:bottom w:val="single" w:sz="4" w:space="0" w:color="000000"/>
              <w:right w:val="single" w:sz="4" w:space="0" w:color="000000"/>
            </w:tcBorders>
            <w:vAlign w:val="center"/>
          </w:tcPr>
          <w:p w14:paraId="7DC7FBDD"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7C163B47"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и) о присоединенной нагрузке (Гкал/ч);</w:t>
            </w:r>
          </w:p>
        </w:tc>
        <w:tc>
          <w:tcPr>
            <w:tcW w:w="1323" w:type="dxa"/>
            <w:tcBorders>
              <w:top w:val="single" w:sz="4" w:space="0" w:color="000000"/>
              <w:left w:val="single" w:sz="4" w:space="0" w:color="000000"/>
              <w:bottom w:val="single" w:sz="4" w:space="0" w:color="000000"/>
              <w:right w:val="single" w:sz="4" w:space="0" w:color="000000"/>
            </w:tcBorders>
            <w:vAlign w:val="center"/>
          </w:tcPr>
          <w:p w14:paraId="7BED0581"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C54119F"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47C025B7"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173B7D8" w14:textId="77777777" w:rsidR="00776D88" w:rsidRPr="001426D5" w:rsidRDefault="00776D88" w:rsidP="00F650CC">
            <w:pPr>
              <w:spacing w:after="17" w:line="259" w:lineRule="auto"/>
              <w:rPr>
                <w:rFonts w:ascii="Times New Roman" w:hAnsi="Times New Roman" w:cs="Times New Roman"/>
                <w:sz w:val="20"/>
                <w:szCs w:val="20"/>
              </w:rPr>
            </w:pPr>
            <w:r w:rsidRPr="001426D5">
              <w:rPr>
                <w:rFonts w:ascii="Times New Roman" w:hAnsi="Times New Roman" w:cs="Times New Roman"/>
                <w:sz w:val="20"/>
                <w:szCs w:val="20"/>
              </w:rPr>
              <w:t>к) об объеме вырабатываемой регулируемой организацией тепловой энергии</w:t>
            </w:r>
          </w:p>
          <w:p w14:paraId="3F60B58E"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(тыс. Гкал);</w:t>
            </w:r>
          </w:p>
        </w:tc>
        <w:tc>
          <w:tcPr>
            <w:tcW w:w="1323" w:type="dxa"/>
            <w:tcBorders>
              <w:top w:val="single" w:sz="4" w:space="0" w:color="000000"/>
              <w:left w:val="single" w:sz="4" w:space="0" w:color="000000"/>
              <w:bottom w:val="single" w:sz="4" w:space="0" w:color="000000"/>
              <w:right w:val="single" w:sz="4" w:space="0" w:color="000000"/>
            </w:tcBorders>
            <w:vAlign w:val="center"/>
          </w:tcPr>
          <w:p w14:paraId="7C21EB7D"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752BC2E"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0034DA4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6A79823" w14:textId="77777777" w:rsidR="00776D88" w:rsidRPr="001426D5" w:rsidRDefault="00776D88" w:rsidP="00F650CC">
            <w:pPr>
              <w:spacing w:after="13" w:line="259" w:lineRule="auto"/>
              <w:rPr>
                <w:rFonts w:ascii="Times New Roman" w:hAnsi="Times New Roman" w:cs="Times New Roman"/>
                <w:sz w:val="20"/>
                <w:szCs w:val="20"/>
              </w:rPr>
            </w:pPr>
            <w:r w:rsidRPr="001426D5">
              <w:rPr>
                <w:rFonts w:ascii="Times New Roman" w:hAnsi="Times New Roman" w:cs="Times New Roman"/>
                <w:sz w:val="20"/>
                <w:szCs w:val="20"/>
              </w:rPr>
              <w:t>л) об объеме покупаемой регулируемой организацией тепловой энергии (тыс.</w:t>
            </w:r>
          </w:p>
          <w:p w14:paraId="66843A3A"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Гкал);</w:t>
            </w:r>
          </w:p>
        </w:tc>
        <w:tc>
          <w:tcPr>
            <w:tcW w:w="1323" w:type="dxa"/>
            <w:tcBorders>
              <w:top w:val="single" w:sz="4" w:space="0" w:color="000000"/>
              <w:left w:val="single" w:sz="4" w:space="0" w:color="000000"/>
              <w:bottom w:val="single" w:sz="4" w:space="0" w:color="000000"/>
              <w:right w:val="single" w:sz="4" w:space="0" w:color="000000"/>
            </w:tcBorders>
            <w:vAlign w:val="center"/>
          </w:tcPr>
          <w:p w14:paraId="79BA9E2A"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146E9849" w14:textId="77777777" w:rsidTr="00F650CC">
        <w:tblPrEx>
          <w:tblCellMar>
            <w:top w:w="0" w:type="dxa"/>
          </w:tblCellMar>
        </w:tblPrEx>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0C09DB33"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712AE6A0" w14:textId="77777777" w:rsidR="00776D88" w:rsidRPr="001426D5" w:rsidRDefault="00776D88" w:rsidP="00F650CC">
            <w:pPr>
              <w:spacing w:line="259" w:lineRule="auto"/>
              <w:ind w:right="56"/>
              <w:rPr>
                <w:rFonts w:ascii="Times New Roman" w:hAnsi="Times New Roman" w:cs="Times New Roman"/>
                <w:sz w:val="20"/>
                <w:szCs w:val="20"/>
              </w:rPr>
            </w:pPr>
            <w:r w:rsidRPr="001426D5">
              <w:rPr>
                <w:rFonts w:ascii="Times New Roman" w:hAnsi="Times New Roman" w:cs="Times New Roman"/>
                <w:sz w:val="20"/>
                <w:szCs w:val="20"/>
              </w:rPr>
              <w:t>м) об объеме тепловой энергии, отпускаемой потребителям, в том числе об объемах, отпущенных по приборам учета и по нормативам потребления (расчетным методом) (тыс. Гкал);</w:t>
            </w:r>
          </w:p>
        </w:tc>
        <w:tc>
          <w:tcPr>
            <w:tcW w:w="1323" w:type="dxa"/>
            <w:tcBorders>
              <w:top w:val="single" w:sz="4" w:space="0" w:color="000000"/>
              <w:left w:val="single" w:sz="4" w:space="0" w:color="000000"/>
              <w:bottom w:val="single" w:sz="4" w:space="0" w:color="000000"/>
              <w:right w:val="single" w:sz="4" w:space="0" w:color="000000"/>
            </w:tcBorders>
            <w:vAlign w:val="center"/>
          </w:tcPr>
          <w:p w14:paraId="15DE83AF"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3755DD1"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71D4D579"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D0E8290"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н) о технологических потерях тепловой энергии при передаче по тепловым сетям (процентов);</w:t>
            </w:r>
          </w:p>
        </w:tc>
        <w:tc>
          <w:tcPr>
            <w:tcW w:w="1323" w:type="dxa"/>
            <w:tcBorders>
              <w:top w:val="single" w:sz="4" w:space="0" w:color="000000"/>
              <w:left w:val="single" w:sz="4" w:space="0" w:color="000000"/>
              <w:bottom w:val="single" w:sz="4" w:space="0" w:color="000000"/>
              <w:right w:val="single" w:sz="4" w:space="0" w:color="000000"/>
            </w:tcBorders>
            <w:vAlign w:val="center"/>
          </w:tcPr>
          <w:p w14:paraId="00B38EAE"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1531667B"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489CBBAC"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FD882EB"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о) о протяженности магистральных сетей и тепловых вводов (в однотрубном исчислении) (км);</w:t>
            </w:r>
          </w:p>
        </w:tc>
        <w:tc>
          <w:tcPr>
            <w:tcW w:w="1323" w:type="dxa"/>
            <w:tcBorders>
              <w:top w:val="single" w:sz="4" w:space="0" w:color="000000"/>
              <w:left w:val="single" w:sz="4" w:space="0" w:color="000000"/>
              <w:bottom w:val="single" w:sz="4" w:space="0" w:color="000000"/>
              <w:right w:val="single" w:sz="4" w:space="0" w:color="000000"/>
            </w:tcBorders>
            <w:vAlign w:val="center"/>
          </w:tcPr>
          <w:p w14:paraId="70234C42"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638FE6AF" w14:textId="77777777" w:rsidTr="00F650CC">
        <w:tblPrEx>
          <w:tblCellMar>
            <w:top w:w="0" w:type="dxa"/>
          </w:tblCellMar>
        </w:tblPrEx>
        <w:trPr>
          <w:trHeight w:val="332"/>
        </w:trPr>
        <w:tc>
          <w:tcPr>
            <w:tcW w:w="516" w:type="dxa"/>
            <w:tcBorders>
              <w:top w:val="single" w:sz="4" w:space="0" w:color="000000"/>
              <w:left w:val="single" w:sz="4" w:space="0" w:color="000000"/>
              <w:bottom w:val="single" w:sz="4" w:space="0" w:color="000000"/>
              <w:right w:val="single" w:sz="4" w:space="0" w:color="000000"/>
            </w:tcBorders>
            <w:vAlign w:val="center"/>
          </w:tcPr>
          <w:p w14:paraId="233542BE"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D4E467E"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п) о протяженности разводящих сетей (в однотрубном исчислении) (км);</w:t>
            </w:r>
          </w:p>
        </w:tc>
        <w:tc>
          <w:tcPr>
            <w:tcW w:w="1323" w:type="dxa"/>
            <w:tcBorders>
              <w:top w:val="single" w:sz="4" w:space="0" w:color="000000"/>
              <w:left w:val="single" w:sz="4" w:space="0" w:color="000000"/>
              <w:bottom w:val="single" w:sz="4" w:space="0" w:color="000000"/>
              <w:right w:val="single" w:sz="4" w:space="0" w:color="000000"/>
            </w:tcBorders>
            <w:vAlign w:val="center"/>
          </w:tcPr>
          <w:p w14:paraId="4EF336F3"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3D94CB4"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2291C2AF"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CE677C2"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у) о среднесписочной численности основного производственного персонала (человек);</w:t>
            </w:r>
          </w:p>
        </w:tc>
        <w:tc>
          <w:tcPr>
            <w:tcW w:w="1323" w:type="dxa"/>
            <w:tcBorders>
              <w:top w:val="single" w:sz="4" w:space="0" w:color="000000"/>
              <w:left w:val="single" w:sz="4" w:space="0" w:color="000000"/>
              <w:bottom w:val="single" w:sz="4" w:space="0" w:color="000000"/>
              <w:right w:val="single" w:sz="4" w:space="0" w:color="000000"/>
            </w:tcBorders>
            <w:vAlign w:val="center"/>
          </w:tcPr>
          <w:p w14:paraId="408D328E"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7EE20AF5"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42604412"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0220469A"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ф) об удельном расходе условного топлива на единицу тепловой энергии, отпускаемой в тепловую сеть (кг у. т./Гкал);</w:t>
            </w:r>
          </w:p>
        </w:tc>
        <w:tc>
          <w:tcPr>
            <w:tcW w:w="1323" w:type="dxa"/>
            <w:tcBorders>
              <w:top w:val="single" w:sz="4" w:space="0" w:color="000000"/>
              <w:left w:val="single" w:sz="4" w:space="0" w:color="000000"/>
              <w:bottom w:val="single" w:sz="4" w:space="0" w:color="000000"/>
              <w:right w:val="single" w:sz="4" w:space="0" w:color="000000"/>
            </w:tcBorders>
            <w:vAlign w:val="center"/>
          </w:tcPr>
          <w:p w14:paraId="2B41302D"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C787092"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40CB5D54"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54C830F6"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х) об удельном расходе электрической энергии на единицу тепловой энергии, отпускаемой в тепловую сеть (тыс. кВт•ч/Гкал);</w:t>
            </w:r>
          </w:p>
        </w:tc>
        <w:tc>
          <w:tcPr>
            <w:tcW w:w="1323" w:type="dxa"/>
            <w:tcBorders>
              <w:top w:val="single" w:sz="4" w:space="0" w:color="000000"/>
              <w:left w:val="single" w:sz="4" w:space="0" w:color="000000"/>
              <w:bottom w:val="single" w:sz="4" w:space="0" w:color="000000"/>
              <w:right w:val="single" w:sz="4" w:space="0" w:color="000000"/>
            </w:tcBorders>
            <w:vAlign w:val="center"/>
          </w:tcPr>
          <w:p w14:paraId="1F0B3838"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192D80D6"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03835BAC"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16085A9"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ц) об удельном расходе холодной воды на единицу тепловой энергии, отпускаемой в тепловую сеть (куб. м/Гкал).</w:t>
            </w:r>
          </w:p>
        </w:tc>
        <w:tc>
          <w:tcPr>
            <w:tcW w:w="1323" w:type="dxa"/>
            <w:tcBorders>
              <w:top w:val="single" w:sz="4" w:space="0" w:color="000000"/>
              <w:left w:val="single" w:sz="4" w:space="0" w:color="000000"/>
              <w:bottom w:val="single" w:sz="4" w:space="0" w:color="000000"/>
              <w:right w:val="single" w:sz="4" w:space="0" w:color="000000"/>
            </w:tcBorders>
            <w:vAlign w:val="center"/>
          </w:tcPr>
          <w:p w14:paraId="4EF49CBB"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25C5588D" w14:textId="77777777" w:rsidTr="00F650CC">
        <w:tblPrEx>
          <w:tblCellMar>
            <w:top w:w="0" w:type="dxa"/>
          </w:tblCellMar>
        </w:tblPrEx>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01B44F7D"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4.</w:t>
            </w:r>
          </w:p>
        </w:tc>
        <w:tc>
          <w:tcPr>
            <w:tcW w:w="7895" w:type="dxa"/>
            <w:tcBorders>
              <w:top w:val="single" w:sz="4" w:space="0" w:color="000000"/>
              <w:left w:val="single" w:sz="4" w:space="0" w:color="000000"/>
              <w:bottom w:val="single" w:sz="4" w:space="0" w:color="000000"/>
              <w:right w:val="single" w:sz="4" w:space="0" w:color="000000"/>
            </w:tcBorders>
            <w:vAlign w:val="center"/>
          </w:tcPr>
          <w:p w14:paraId="7D5A154B" w14:textId="77777777" w:rsidR="00776D88" w:rsidRPr="001426D5" w:rsidRDefault="00776D88" w:rsidP="00F650CC">
            <w:pPr>
              <w:spacing w:line="259" w:lineRule="auto"/>
              <w:ind w:right="61"/>
              <w:rPr>
                <w:rFonts w:ascii="Times New Roman" w:hAnsi="Times New Roman" w:cs="Times New Roman"/>
                <w:sz w:val="20"/>
                <w:szCs w:val="20"/>
              </w:rPr>
            </w:pPr>
            <w:r w:rsidRPr="001426D5">
              <w:rPr>
                <w:rFonts w:ascii="Times New Roman" w:hAnsi="Times New Roman" w:cs="Times New Roman"/>
                <w:sz w:val="20"/>
                <w:szCs w:val="20"/>
              </w:rPr>
              <w:t>Информация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содержит сведения: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03EFE8DF"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57FCCB1D"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1EE2F324"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5.</w:t>
            </w:r>
          </w:p>
        </w:tc>
        <w:tc>
          <w:tcPr>
            <w:tcW w:w="7895" w:type="dxa"/>
            <w:tcBorders>
              <w:top w:val="single" w:sz="4" w:space="0" w:color="000000"/>
              <w:left w:val="single" w:sz="4" w:space="0" w:color="000000"/>
              <w:bottom w:val="single" w:sz="4" w:space="0" w:color="000000"/>
              <w:right w:val="single" w:sz="4" w:space="0" w:color="000000"/>
            </w:tcBorders>
            <w:vAlign w:val="center"/>
          </w:tcPr>
          <w:p w14:paraId="03965E5C"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Информация об инвестиционных программах и отчетах об их реализации содержит наименование соответствующей программы, а также сведения: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3AAE9E54" w14:textId="77777777" w:rsidR="00776D88" w:rsidRPr="001426D5" w:rsidRDefault="00776D88" w:rsidP="00F650CC">
            <w:pPr>
              <w:spacing w:line="259" w:lineRule="auto"/>
              <w:ind w:left="23"/>
              <w:jc w:val="center"/>
              <w:rPr>
                <w:rFonts w:ascii="Times New Roman" w:hAnsi="Times New Roman" w:cs="Times New Roman"/>
                <w:sz w:val="20"/>
                <w:szCs w:val="20"/>
              </w:rPr>
            </w:pPr>
          </w:p>
        </w:tc>
      </w:tr>
      <w:tr w:rsidR="00776D88" w:rsidRPr="001426D5" w14:paraId="4E9FBAA4" w14:textId="77777777" w:rsidTr="00F650CC">
        <w:tblPrEx>
          <w:tblCellMar>
            <w:top w:w="0" w:type="dxa"/>
          </w:tblCellMar>
        </w:tblPrEx>
        <w:trPr>
          <w:trHeight w:val="331"/>
        </w:trPr>
        <w:tc>
          <w:tcPr>
            <w:tcW w:w="516" w:type="dxa"/>
            <w:tcBorders>
              <w:top w:val="single" w:sz="4" w:space="0" w:color="000000"/>
              <w:left w:val="single" w:sz="4" w:space="0" w:color="000000"/>
              <w:bottom w:val="single" w:sz="4" w:space="0" w:color="000000"/>
              <w:right w:val="single" w:sz="4" w:space="0" w:color="000000"/>
            </w:tcBorders>
            <w:vAlign w:val="center"/>
          </w:tcPr>
          <w:p w14:paraId="18090622"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2D3CFDBA"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а) о цели инвестиционной программы;</w:t>
            </w:r>
          </w:p>
        </w:tc>
        <w:tc>
          <w:tcPr>
            <w:tcW w:w="1323" w:type="dxa"/>
            <w:tcBorders>
              <w:top w:val="single" w:sz="4" w:space="0" w:color="000000"/>
              <w:left w:val="single" w:sz="4" w:space="0" w:color="000000"/>
              <w:bottom w:val="single" w:sz="4" w:space="0" w:color="000000"/>
              <w:right w:val="single" w:sz="4" w:space="0" w:color="000000"/>
            </w:tcBorders>
            <w:vAlign w:val="center"/>
          </w:tcPr>
          <w:p w14:paraId="17DE84F7"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5D1EB621" w14:textId="77777777" w:rsidTr="00F650CC">
        <w:tblPrEx>
          <w:tblCellMar>
            <w:top w:w="0" w:type="dxa"/>
          </w:tblCellMar>
        </w:tblPrEx>
        <w:trPr>
          <w:trHeight w:val="332"/>
        </w:trPr>
        <w:tc>
          <w:tcPr>
            <w:tcW w:w="516" w:type="dxa"/>
            <w:tcBorders>
              <w:top w:val="single" w:sz="4" w:space="0" w:color="000000"/>
              <w:left w:val="single" w:sz="4" w:space="0" w:color="000000"/>
              <w:bottom w:val="single" w:sz="4" w:space="0" w:color="000000"/>
              <w:right w:val="single" w:sz="4" w:space="0" w:color="000000"/>
            </w:tcBorders>
            <w:vAlign w:val="center"/>
          </w:tcPr>
          <w:p w14:paraId="60C80748"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74CC4FF6"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б) о сроках начала и окончания реализации инвестиционной программы;</w:t>
            </w:r>
          </w:p>
        </w:tc>
        <w:tc>
          <w:tcPr>
            <w:tcW w:w="1323" w:type="dxa"/>
            <w:tcBorders>
              <w:top w:val="single" w:sz="4" w:space="0" w:color="000000"/>
              <w:left w:val="single" w:sz="4" w:space="0" w:color="000000"/>
              <w:bottom w:val="single" w:sz="4" w:space="0" w:color="000000"/>
              <w:right w:val="single" w:sz="4" w:space="0" w:color="000000"/>
            </w:tcBorders>
            <w:vAlign w:val="center"/>
          </w:tcPr>
          <w:p w14:paraId="5D248567"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15CA1B8" w14:textId="77777777" w:rsidTr="00F650CC">
        <w:tblPrEx>
          <w:tblCellMar>
            <w:top w:w="0" w:type="dxa"/>
          </w:tblCellMar>
        </w:tblPrEx>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7E3DF789"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2A4E4406" w14:textId="77777777" w:rsidR="00776D88" w:rsidRPr="001426D5" w:rsidRDefault="00776D88" w:rsidP="00F650CC">
            <w:pPr>
              <w:spacing w:line="259" w:lineRule="auto"/>
              <w:ind w:right="56"/>
              <w:rPr>
                <w:rFonts w:ascii="Times New Roman" w:hAnsi="Times New Roman" w:cs="Times New Roman"/>
                <w:sz w:val="20"/>
                <w:szCs w:val="20"/>
              </w:rPr>
            </w:pPr>
            <w:r w:rsidRPr="001426D5">
              <w:rPr>
                <w:rFonts w:ascii="Times New Roman" w:hAnsi="Times New Roman" w:cs="Times New Roman"/>
                <w:sz w:val="20"/>
                <w:szCs w:val="20"/>
              </w:rPr>
              <w:t>в)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17945A65"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1EC7A7A2" w14:textId="77777777" w:rsidTr="00F650CC">
        <w:tblPrEx>
          <w:tblCellMar>
            <w:top w:w="0" w:type="dxa"/>
          </w:tblCellMar>
        </w:tblPrEx>
        <w:trPr>
          <w:trHeight w:val="698"/>
        </w:trPr>
        <w:tc>
          <w:tcPr>
            <w:tcW w:w="516" w:type="dxa"/>
            <w:tcBorders>
              <w:top w:val="single" w:sz="4" w:space="0" w:color="000000"/>
              <w:left w:val="single" w:sz="4" w:space="0" w:color="000000"/>
              <w:bottom w:val="single" w:sz="4" w:space="0" w:color="000000"/>
              <w:right w:val="single" w:sz="4" w:space="0" w:color="000000"/>
            </w:tcBorders>
            <w:vAlign w:val="center"/>
          </w:tcPr>
          <w:p w14:paraId="49B4DF31"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AE3425A" w14:textId="77777777" w:rsidR="00776D88" w:rsidRPr="001426D5" w:rsidRDefault="00776D88" w:rsidP="00F650CC">
            <w:pPr>
              <w:spacing w:line="259" w:lineRule="auto"/>
              <w:ind w:right="61"/>
              <w:rPr>
                <w:rFonts w:ascii="Times New Roman" w:hAnsi="Times New Roman" w:cs="Times New Roman"/>
                <w:sz w:val="20"/>
                <w:szCs w:val="20"/>
              </w:rPr>
            </w:pPr>
            <w:r w:rsidRPr="001426D5">
              <w:rPr>
                <w:rFonts w:ascii="Times New Roman" w:hAnsi="Times New Roman" w:cs="Times New Roman"/>
                <w:sz w:val="20"/>
                <w:szCs w:val="20"/>
              </w:rPr>
              <w:t>г) о показателях эффективности реализации инвестиционной программы, а также об изменении технико-экономических показателей регулируемой организации (с разбивкой по мероприятиям);</w:t>
            </w:r>
          </w:p>
        </w:tc>
        <w:tc>
          <w:tcPr>
            <w:tcW w:w="1323" w:type="dxa"/>
            <w:tcBorders>
              <w:top w:val="single" w:sz="4" w:space="0" w:color="000000"/>
              <w:left w:val="single" w:sz="4" w:space="0" w:color="000000"/>
              <w:bottom w:val="single" w:sz="4" w:space="0" w:color="000000"/>
              <w:right w:val="single" w:sz="4" w:space="0" w:color="000000"/>
            </w:tcBorders>
            <w:vAlign w:val="center"/>
          </w:tcPr>
          <w:p w14:paraId="3B755195"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BD78846" w14:textId="77777777" w:rsidTr="00F650CC">
        <w:tblPrEx>
          <w:tblCellMar>
            <w:top w:w="0" w:type="dxa"/>
          </w:tblCellMar>
        </w:tblPrEx>
        <w:trPr>
          <w:trHeight w:val="701"/>
        </w:trPr>
        <w:tc>
          <w:tcPr>
            <w:tcW w:w="516" w:type="dxa"/>
            <w:tcBorders>
              <w:top w:val="single" w:sz="4" w:space="0" w:color="000000"/>
              <w:left w:val="single" w:sz="4" w:space="0" w:color="000000"/>
              <w:bottom w:val="single" w:sz="4" w:space="0" w:color="000000"/>
              <w:right w:val="single" w:sz="4" w:space="0" w:color="000000"/>
            </w:tcBorders>
            <w:vAlign w:val="center"/>
          </w:tcPr>
          <w:p w14:paraId="6C76B7E8"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217A391E"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д)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tc>
        <w:tc>
          <w:tcPr>
            <w:tcW w:w="1323" w:type="dxa"/>
            <w:tcBorders>
              <w:top w:val="single" w:sz="4" w:space="0" w:color="000000"/>
              <w:left w:val="single" w:sz="4" w:space="0" w:color="000000"/>
              <w:bottom w:val="single" w:sz="4" w:space="0" w:color="000000"/>
              <w:right w:val="single" w:sz="4" w:space="0" w:color="000000"/>
            </w:tcBorders>
            <w:vAlign w:val="center"/>
          </w:tcPr>
          <w:p w14:paraId="68EDF4DC" w14:textId="77777777" w:rsidR="00776D88" w:rsidRPr="001426D5" w:rsidRDefault="00776D88" w:rsidP="00F650CC">
            <w:pPr>
              <w:spacing w:line="259" w:lineRule="auto"/>
              <w:ind w:right="53"/>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2ACB40A" w14:textId="77777777" w:rsidTr="00F650CC">
        <w:tblPrEx>
          <w:tblCellMar>
            <w:top w:w="0" w:type="dxa"/>
          </w:tblCellMar>
        </w:tblPrEx>
        <w:trPr>
          <w:trHeight w:val="931"/>
        </w:trPr>
        <w:tc>
          <w:tcPr>
            <w:tcW w:w="516" w:type="dxa"/>
            <w:tcBorders>
              <w:top w:val="single" w:sz="4" w:space="0" w:color="000000"/>
              <w:left w:val="single" w:sz="4" w:space="0" w:color="000000"/>
              <w:bottom w:val="single" w:sz="4" w:space="0" w:color="000000"/>
              <w:right w:val="single" w:sz="4" w:space="0" w:color="000000"/>
            </w:tcBorders>
            <w:vAlign w:val="center"/>
          </w:tcPr>
          <w:p w14:paraId="66938B91"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6.</w:t>
            </w:r>
          </w:p>
        </w:tc>
        <w:tc>
          <w:tcPr>
            <w:tcW w:w="7895" w:type="dxa"/>
            <w:tcBorders>
              <w:top w:val="single" w:sz="4" w:space="0" w:color="000000"/>
              <w:left w:val="single" w:sz="4" w:space="0" w:color="000000"/>
              <w:bottom w:val="single" w:sz="4" w:space="0" w:color="000000"/>
              <w:right w:val="single" w:sz="4" w:space="0" w:color="000000"/>
            </w:tcBorders>
            <w:vAlign w:val="center"/>
          </w:tcPr>
          <w:p w14:paraId="455E24F9" w14:textId="77777777" w:rsidR="00776D88" w:rsidRPr="001426D5" w:rsidRDefault="00776D88" w:rsidP="00F650CC">
            <w:pPr>
              <w:spacing w:line="259" w:lineRule="auto"/>
              <w:ind w:right="61"/>
              <w:rPr>
                <w:rFonts w:ascii="Times New Roman" w:hAnsi="Times New Roman" w:cs="Times New Roman"/>
                <w:sz w:val="20"/>
                <w:szCs w:val="20"/>
              </w:rPr>
            </w:pPr>
            <w:r w:rsidRPr="001426D5">
              <w:rPr>
                <w:rFonts w:ascii="Times New Roman" w:hAnsi="Times New Roman" w:cs="Times New Roman"/>
                <w:sz w:val="20"/>
                <w:szCs w:val="20"/>
              </w:rPr>
              <w:t>Информация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содержит сведения: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47BD427E" w14:textId="77777777" w:rsidR="00776D88" w:rsidRPr="001426D5" w:rsidRDefault="00776D88" w:rsidP="00F650CC">
            <w:pPr>
              <w:spacing w:line="259" w:lineRule="auto"/>
              <w:ind w:left="23"/>
              <w:jc w:val="center"/>
              <w:rPr>
                <w:rFonts w:ascii="Times New Roman" w:hAnsi="Times New Roman" w:cs="Times New Roman"/>
                <w:sz w:val="20"/>
                <w:szCs w:val="20"/>
              </w:rPr>
            </w:pPr>
          </w:p>
        </w:tc>
      </w:tr>
      <w:tr w:rsidR="00776D88" w:rsidRPr="001426D5" w14:paraId="3B551420"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7683BC6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36E05E71"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а) о количестве поданных и зарегистрированных заявок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5893DB68"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3CDB9A69" w14:textId="77777777" w:rsidTr="00F650CC">
        <w:tblPrEx>
          <w:tblCellMar>
            <w:top w:w="0" w:type="dxa"/>
          </w:tblCellMar>
        </w:tblPrEx>
        <w:trPr>
          <w:trHeight w:val="334"/>
        </w:trPr>
        <w:tc>
          <w:tcPr>
            <w:tcW w:w="516" w:type="dxa"/>
            <w:tcBorders>
              <w:top w:val="single" w:sz="4" w:space="0" w:color="000000"/>
              <w:left w:val="single" w:sz="4" w:space="0" w:color="000000"/>
              <w:bottom w:val="single" w:sz="4" w:space="0" w:color="000000"/>
              <w:right w:val="single" w:sz="4" w:space="0" w:color="000000"/>
            </w:tcBorders>
            <w:vAlign w:val="center"/>
          </w:tcPr>
          <w:p w14:paraId="49F1E651"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01D9155"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б) о количестве исполненных заявок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695D56E6"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BC1AE7A"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4FBF745A"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7EDF8219"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в) о количестве заявок на подключение к системе теплоснабжения, по которым принято решение об отказе в подключении;</w:t>
            </w:r>
          </w:p>
        </w:tc>
        <w:tc>
          <w:tcPr>
            <w:tcW w:w="1323" w:type="dxa"/>
            <w:tcBorders>
              <w:top w:val="single" w:sz="4" w:space="0" w:color="000000"/>
              <w:left w:val="single" w:sz="4" w:space="0" w:color="000000"/>
              <w:bottom w:val="single" w:sz="4" w:space="0" w:color="000000"/>
              <w:right w:val="single" w:sz="4" w:space="0" w:color="000000"/>
            </w:tcBorders>
            <w:vAlign w:val="center"/>
          </w:tcPr>
          <w:p w14:paraId="5F8EFE61"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E32F699" w14:textId="77777777" w:rsidTr="00F650CC">
        <w:tblPrEx>
          <w:tblCellMar>
            <w:top w:w="0" w:type="dxa"/>
          </w:tblCellMar>
        </w:tblPrEx>
        <w:trPr>
          <w:trHeight w:val="929"/>
        </w:trPr>
        <w:tc>
          <w:tcPr>
            <w:tcW w:w="516" w:type="dxa"/>
            <w:tcBorders>
              <w:top w:val="single" w:sz="4" w:space="0" w:color="000000"/>
              <w:left w:val="single" w:sz="4" w:space="0" w:color="000000"/>
              <w:bottom w:val="single" w:sz="4" w:space="0" w:color="000000"/>
              <w:right w:val="single" w:sz="4" w:space="0" w:color="000000"/>
            </w:tcBorders>
            <w:vAlign w:val="center"/>
          </w:tcPr>
          <w:p w14:paraId="204F2CA1"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186FD9B5"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г) о резерве мощности системы теплоснабжения. При использовании регулируемыми организациями нескольких систем централизованного теплоснабжения информация о резерве мощности таких систем публикуется в отношении каждой системы централизованного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15FFB798"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7939B72" w14:textId="77777777" w:rsidTr="00F650CC">
        <w:tblPrEx>
          <w:tblCellMar>
            <w:top w:w="0" w:type="dxa"/>
          </w:tblCellMar>
        </w:tblPrEx>
        <w:trPr>
          <w:trHeight w:val="929"/>
        </w:trPr>
        <w:tc>
          <w:tcPr>
            <w:tcW w:w="516" w:type="dxa"/>
            <w:tcBorders>
              <w:top w:val="single" w:sz="4" w:space="0" w:color="000000"/>
              <w:left w:val="single" w:sz="4" w:space="0" w:color="000000"/>
              <w:bottom w:val="single" w:sz="4" w:space="0" w:color="000000"/>
              <w:right w:val="single" w:sz="4" w:space="0" w:color="000000"/>
            </w:tcBorders>
            <w:vAlign w:val="center"/>
          </w:tcPr>
          <w:p w14:paraId="542AFDC8"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7.</w:t>
            </w:r>
          </w:p>
        </w:tc>
        <w:tc>
          <w:tcPr>
            <w:tcW w:w="7895" w:type="dxa"/>
            <w:tcBorders>
              <w:top w:val="single" w:sz="4" w:space="0" w:color="000000"/>
              <w:left w:val="single" w:sz="4" w:space="0" w:color="000000"/>
              <w:bottom w:val="single" w:sz="4" w:space="0" w:color="000000"/>
              <w:right w:val="single" w:sz="4" w:space="0" w:color="000000"/>
            </w:tcBorders>
            <w:vAlign w:val="center"/>
          </w:tcPr>
          <w:p w14:paraId="1056D653" w14:textId="77777777" w:rsidR="00776D88" w:rsidRPr="001426D5" w:rsidRDefault="00776D88" w:rsidP="00F650CC">
            <w:pPr>
              <w:spacing w:line="259" w:lineRule="auto"/>
              <w:ind w:right="65"/>
              <w:rPr>
                <w:rFonts w:ascii="Times New Roman" w:hAnsi="Times New Roman" w:cs="Times New Roman"/>
                <w:sz w:val="20"/>
                <w:szCs w:val="20"/>
              </w:rPr>
            </w:pPr>
            <w:r w:rsidRPr="001426D5">
              <w:rPr>
                <w:rFonts w:ascii="Times New Roman" w:hAnsi="Times New Roman" w:cs="Times New Roman"/>
                <w:sz w:val="20"/>
                <w:szCs w:val="20"/>
              </w:rPr>
              <w:t>Информация об условиях, на которых осуществляется поставка регулируемых товаров и (или)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6E68DA82"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7BEE8F25"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04BF45C0" w14:textId="77777777" w:rsidR="00776D88" w:rsidRPr="001426D5" w:rsidRDefault="00776D88" w:rsidP="00F650CC">
            <w:pPr>
              <w:spacing w:line="259" w:lineRule="auto"/>
              <w:ind w:right="58"/>
              <w:jc w:val="center"/>
              <w:rPr>
                <w:rFonts w:ascii="Times New Roman" w:hAnsi="Times New Roman" w:cs="Times New Roman"/>
                <w:sz w:val="20"/>
                <w:szCs w:val="20"/>
              </w:rPr>
            </w:pPr>
            <w:r w:rsidRPr="001426D5">
              <w:rPr>
                <w:rFonts w:ascii="Times New Roman" w:hAnsi="Times New Roman" w:cs="Times New Roman"/>
                <w:sz w:val="20"/>
                <w:szCs w:val="20"/>
              </w:rPr>
              <w:t>8.</w:t>
            </w:r>
          </w:p>
        </w:tc>
        <w:tc>
          <w:tcPr>
            <w:tcW w:w="7895" w:type="dxa"/>
            <w:tcBorders>
              <w:top w:val="single" w:sz="4" w:space="0" w:color="000000"/>
              <w:left w:val="single" w:sz="4" w:space="0" w:color="000000"/>
              <w:bottom w:val="single" w:sz="4" w:space="0" w:color="000000"/>
              <w:right w:val="single" w:sz="4" w:space="0" w:color="000000"/>
            </w:tcBorders>
            <w:vAlign w:val="center"/>
          </w:tcPr>
          <w:p w14:paraId="38E3885A"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Информация о порядке выполнения технологических, технических и других мероприятий, связанных с подключением к системе теплоснабжения, содержит:</w:t>
            </w:r>
          </w:p>
        </w:tc>
        <w:tc>
          <w:tcPr>
            <w:tcW w:w="1323" w:type="dxa"/>
            <w:tcBorders>
              <w:top w:val="single" w:sz="4" w:space="0" w:color="000000"/>
              <w:left w:val="single" w:sz="4" w:space="0" w:color="000000"/>
              <w:bottom w:val="single" w:sz="4" w:space="0" w:color="000000"/>
              <w:right w:val="single" w:sz="4" w:space="0" w:color="000000"/>
            </w:tcBorders>
            <w:vAlign w:val="center"/>
          </w:tcPr>
          <w:p w14:paraId="0BF2C7FB"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0BBC4DF1" w14:textId="77777777" w:rsidTr="00F650CC">
        <w:tblPrEx>
          <w:tblCellMar>
            <w:top w:w="0" w:type="dxa"/>
          </w:tblCellMar>
        </w:tblPrEx>
        <w:trPr>
          <w:trHeight w:val="334"/>
        </w:trPr>
        <w:tc>
          <w:tcPr>
            <w:tcW w:w="516" w:type="dxa"/>
            <w:tcBorders>
              <w:top w:val="single" w:sz="4" w:space="0" w:color="000000"/>
              <w:left w:val="single" w:sz="4" w:space="0" w:color="000000"/>
              <w:bottom w:val="single" w:sz="4" w:space="0" w:color="000000"/>
              <w:right w:val="single" w:sz="4" w:space="0" w:color="000000"/>
            </w:tcBorders>
            <w:vAlign w:val="center"/>
          </w:tcPr>
          <w:p w14:paraId="09F669A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D4075E6"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а) форму заявки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3CF7DBE9"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5DAD19C6" w14:textId="77777777" w:rsidTr="00F650CC">
        <w:tblPrEx>
          <w:tblCellMar>
            <w:top w:w="0" w:type="dxa"/>
          </w:tblCellMar>
        </w:tblPrEx>
        <w:trPr>
          <w:trHeight w:val="468"/>
        </w:trPr>
        <w:tc>
          <w:tcPr>
            <w:tcW w:w="516" w:type="dxa"/>
            <w:tcBorders>
              <w:top w:val="single" w:sz="4" w:space="0" w:color="000000"/>
              <w:left w:val="single" w:sz="4" w:space="0" w:color="000000"/>
              <w:bottom w:val="single" w:sz="4" w:space="0" w:color="000000"/>
              <w:right w:val="single" w:sz="4" w:space="0" w:color="000000"/>
            </w:tcBorders>
            <w:vAlign w:val="center"/>
          </w:tcPr>
          <w:p w14:paraId="5206D74A"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6B7E0952"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б) перечень и формы документов, представляемых одновременно с заявкой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5D388E04"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426F271C" w14:textId="77777777" w:rsidTr="00F650CC">
        <w:tblPrEx>
          <w:tblCellMar>
            <w:top w:w="0" w:type="dxa"/>
          </w:tblCellMar>
        </w:tblPrEx>
        <w:trPr>
          <w:trHeight w:val="931"/>
        </w:trPr>
        <w:tc>
          <w:tcPr>
            <w:tcW w:w="516" w:type="dxa"/>
            <w:tcBorders>
              <w:top w:val="single" w:sz="4" w:space="0" w:color="000000"/>
              <w:left w:val="single" w:sz="4" w:space="0" w:color="000000"/>
              <w:bottom w:val="single" w:sz="4" w:space="0" w:color="000000"/>
              <w:right w:val="single" w:sz="4" w:space="0" w:color="000000"/>
            </w:tcBorders>
            <w:vAlign w:val="center"/>
          </w:tcPr>
          <w:p w14:paraId="54C2B777"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D0537B5" w14:textId="77777777" w:rsidR="00776D88" w:rsidRPr="001426D5" w:rsidRDefault="00776D88" w:rsidP="00F650CC">
            <w:pPr>
              <w:spacing w:line="259" w:lineRule="auto"/>
              <w:ind w:right="59"/>
              <w:rPr>
                <w:rFonts w:ascii="Times New Roman" w:hAnsi="Times New Roman" w:cs="Times New Roman"/>
                <w:sz w:val="20"/>
                <w:szCs w:val="20"/>
              </w:rPr>
            </w:pPr>
            <w:r w:rsidRPr="001426D5">
              <w:rPr>
                <w:rFonts w:ascii="Times New Roman" w:hAnsi="Times New Roman" w:cs="Times New Roman"/>
                <w:sz w:val="20"/>
                <w:szCs w:val="20"/>
              </w:rPr>
              <w:t>в) описание (со ссылкой на нормативные правовые акты) порядка действий заявителя и регулируемой организации при подаче, приеме, обработке заявки на подключение к системе теплоснабжения, принятии решения и уведомлении о принятом решении;</w:t>
            </w:r>
          </w:p>
        </w:tc>
        <w:tc>
          <w:tcPr>
            <w:tcW w:w="1323" w:type="dxa"/>
            <w:tcBorders>
              <w:top w:val="single" w:sz="4" w:space="0" w:color="000000"/>
              <w:left w:val="single" w:sz="4" w:space="0" w:color="000000"/>
              <w:bottom w:val="single" w:sz="4" w:space="0" w:color="000000"/>
              <w:right w:val="single" w:sz="4" w:space="0" w:color="000000"/>
            </w:tcBorders>
            <w:vAlign w:val="center"/>
          </w:tcPr>
          <w:p w14:paraId="5C36EEAC"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r w:rsidR="00776D88" w:rsidRPr="001426D5" w14:paraId="179D601E" w14:textId="77777777" w:rsidTr="00F650CC">
        <w:tblPrEx>
          <w:tblCellMar>
            <w:top w:w="0" w:type="dxa"/>
          </w:tblCellMar>
        </w:tblPrEx>
        <w:trPr>
          <w:trHeight w:val="470"/>
        </w:trPr>
        <w:tc>
          <w:tcPr>
            <w:tcW w:w="516" w:type="dxa"/>
            <w:tcBorders>
              <w:top w:val="single" w:sz="4" w:space="0" w:color="000000"/>
              <w:left w:val="single" w:sz="4" w:space="0" w:color="000000"/>
              <w:bottom w:val="single" w:sz="4" w:space="0" w:color="000000"/>
              <w:right w:val="single" w:sz="4" w:space="0" w:color="000000"/>
            </w:tcBorders>
            <w:vAlign w:val="center"/>
          </w:tcPr>
          <w:p w14:paraId="3D3C22DB" w14:textId="77777777" w:rsidR="00776D88" w:rsidRPr="001426D5" w:rsidRDefault="00776D88" w:rsidP="00F650CC">
            <w:pPr>
              <w:spacing w:line="259" w:lineRule="auto"/>
              <w:jc w:val="center"/>
              <w:rPr>
                <w:rFonts w:ascii="Times New Roman" w:hAnsi="Times New Roman" w:cs="Times New Roman"/>
                <w:sz w:val="20"/>
                <w:szCs w:val="20"/>
              </w:rPr>
            </w:pPr>
          </w:p>
        </w:tc>
        <w:tc>
          <w:tcPr>
            <w:tcW w:w="7895" w:type="dxa"/>
            <w:tcBorders>
              <w:top w:val="single" w:sz="4" w:space="0" w:color="000000"/>
              <w:left w:val="single" w:sz="4" w:space="0" w:color="000000"/>
              <w:bottom w:val="single" w:sz="4" w:space="0" w:color="000000"/>
              <w:right w:val="single" w:sz="4" w:space="0" w:color="000000"/>
            </w:tcBorders>
            <w:vAlign w:val="center"/>
          </w:tcPr>
          <w:p w14:paraId="4712028D" w14:textId="77777777" w:rsidR="00776D88" w:rsidRPr="001426D5" w:rsidRDefault="00776D88" w:rsidP="00F650CC">
            <w:pPr>
              <w:spacing w:line="259" w:lineRule="auto"/>
              <w:rPr>
                <w:rFonts w:ascii="Times New Roman" w:hAnsi="Times New Roman" w:cs="Times New Roman"/>
                <w:sz w:val="20"/>
                <w:szCs w:val="20"/>
              </w:rPr>
            </w:pPr>
            <w:r w:rsidRPr="001426D5">
              <w:rPr>
                <w:rFonts w:ascii="Times New Roman" w:hAnsi="Times New Roman" w:cs="Times New Roman"/>
                <w:sz w:val="20"/>
                <w:szCs w:val="20"/>
              </w:rPr>
              <w:t>г) телефоны и адреса службы, ответственной за прием и обработку заявок на подключение к системе теплоснабжения.</w:t>
            </w:r>
          </w:p>
        </w:tc>
        <w:tc>
          <w:tcPr>
            <w:tcW w:w="1323" w:type="dxa"/>
            <w:tcBorders>
              <w:top w:val="single" w:sz="4" w:space="0" w:color="000000"/>
              <w:left w:val="single" w:sz="4" w:space="0" w:color="000000"/>
              <w:bottom w:val="single" w:sz="4" w:space="0" w:color="000000"/>
              <w:right w:val="single" w:sz="4" w:space="0" w:color="000000"/>
            </w:tcBorders>
            <w:vAlign w:val="center"/>
          </w:tcPr>
          <w:p w14:paraId="18F8B0A5" w14:textId="77777777" w:rsidR="00776D88" w:rsidRPr="001426D5" w:rsidRDefault="00776D88" w:rsidP="00F650CC">
            <w:pPr>
              <w:spacing w:line="259" w:lineRule="auto"/>
              <w:ind w:right="54"/>
              <w:jc w:val="center"/>
              <w:rPr>
                <w:rFonts w:ascii="Times New Roman" w:hAnsi="Times New Roman" w:cs="Times New Roman"/>
                <w:sz w:val="20"/>
                <w:szCs w:val="20"/>
              </w:rPr>
            </w:pPr>
            <w:r w:rsidRPr="001426D5">
              <w:rPr>
                <w:rFonts w:ascii="Times New Roman" w:hAnsi="Times New Roman" w:cs="Times New Roman"/>
                <w:sz w:val="20"/>
                <w:szCs w:val="20"/>
              </w:rPr>
              <w:t>+</w:t>
            </w:r>
          </w:p>
        </w:tc>
      </w:tr>
    </w:tbl>
    <w:p w14:paraId="0B7D1EE4" w14:textId="77777777" w:rsidR="00776D88" w:rsidRPr="001426D5" w:rsidRDefault="00776D88" w:rsidP="00776D88">
      <w:pPr>
        <w:pStyle w:val="Maximyz0"/>
      </w:pPr>
      <w:r w:rsidRPr="001426D5">
        <w:t xml:space="preserve"> </w:t>
      </w:r>
    </w:p>
    <w:p w14:paraId="5A16C8F3" w14:textId="57CB2EE1" w:rsidR="00776D88" w:rsidRPr="001426D5" w:rsidRDefault="00776D88" w:rsidP="00E11B70">
      <w:pPr>
        <w:pStyle w:val="Maximyz0"/>
      </w:pPr>
      <w:r w:rsidRPr="001426D5">
        <w:lastRenderedPageBreak/>
        <w:t xml:space="preserve">Исходя из данных таблицы </w:t>
      </w:r>
      <w:r w:rsidRPr="001426D5">
        <w:fldChar w:fldCharType="begin"/>
      </w:r>
      <w:r w:rsidRPr="001426D5">
        <w:instrText xml:space="preserve"> REF _Ref453763809 \h  \* MERGEFORMAT </w:instrText>
      </w:r>
      <w:r w:rsidRPr="001426D5">
        <w:fldChar w:fldCharType="separate"/>
      </w:r>
      <w:r w:rsidR="00B53B84" w:rsidRPr="00B53B84">
        <w:rPr>
          <w:vanish/>
        </w:rPr>
        <w:t xml:space="preserve">Таблица </w:t>
      </w:r>
      <w:r w:rsidR="00B53B84">
        <w:rPr>
          <w:noProof/>
        </w:rPr>
        <w:t>10</w:t>
      </w:r>
      <w:r w:rsidR="00B53B84">
        <w:t>.</w:t>
      </w:r>
      <w:r w:rsidR="00B53B84">
        <w:rPr>
          <w:noProof/>
        </w:rPr>
        <w:t>1</w:t>
      </w:r>
      <w:r w:rsidRPr="001426D5">
        <w:fldChar w:fldCharType="end"/>
      </w:r>
      <w:r w:rsidRPr="001426D5">
        <w:t xml:space="preserve"> можно заключить, что информация, предоставляемая </w:t>
      </w:r>
      <w:r w:rsidR="00E94CED" w:rsidRPr="00051B78">
        <w:rPr>
          <w:lang w:eastAsia="en-US"/>
        </w:rPr>
        <w:t xml:space="preserve">ЗАО </w:t>
      </w:r>
      <w:r w:rsidR="00E94CED">
        <w:rPr>
          <w:lang w:eastAsia="en-US"/>
        </w:rPr>
        <w:t>«</w:t>
      </w:r>
      <w:r w:rsidR="00E94CED" w:rsidRPr="00051B78">
        <w:rPr>
          <w:lang w:eastAsia="en-US"/>
        </w:rPr>
        <w:t>РЭК</w:t>
      </w:r>
      <w:r w:rsidR="00E94CED">
        <w:rPr>
          <w:lang w:eastAsia="en-US"/>
        </w:rPr>
        <w:t xml:space="preserve">», </w:t>
      </w:r>
      <w:r w:rsidR="00E94CED" w:rsidRPr="00051B78">
        <w:rPr>
          <w:lang w:eastAsia="en-US"/>
        </w:rPr>
        <w:t xml:space="preserve">ООО </w:t>
      </w:r>
      <w:r w:rsidR="00E94CED">
        <w:rPr>
          <w:lang w:eastAsia="en-US"/>
        </w:rPr>
        <w:t xml:space="preserve">«УК </w:t>
      </w:r>
      <w:r w:rsidR="00E94CED" w:rsidRPr="00051B78">
        <w:rPr>
          <w:lang w:eastAsia="en-US"/>
        </w:rPr>
        <w:t xml:space="preserve">ИП </w:t>
      </w:r>
      <w:r w:rsidR="00E94CED">
        <w:rPr>
          <w:lang w:eastAsia="en-US"/>
        </w:rPr>
        <w:t>«</w:t>
      </w:r>
      <w:r w:rsidR="00E94CED" w:rsidRPr="00051B78">
        <w:rPr>
          <w:lang w:eastAsia="en-US"/>
        </w:rPr>
        <w:t>Родники</w:t>
      </w:r>
      <w:r w:rsidR="00E94CED">
        <w:rPr>
          <w:lang w:eastAsia="en-US"/>
        </w:rPr>
        <w:t xml:space="preserve">» и </w:t>
      </w:r>
      <w:r w:rsidR="00AF6F64">
        <w:t>ООО «Энергетик»</w:t>
      </w:r>
      <w:r w:rsidR="00E94CED">
        <w:t>,</w:t>
      </w:r>
      <w:r w:rsidRPr="001426D5">
        <w:t xml:space="preserve"> является полной и соответствует «Стандартам раскрытия информации организациями коммунального комплекса и субъектами естественных монополий, осуществляющими деятельность в сфере оказания передаче тепловой энергии». </w:t>
      </w:r>
      <w:r w:rsidR="00AF6F64">
        <w:t>Остальные теплоснабжающие организации данные не представили.</w:t>
      </w:r>
    </w:p>
    <w:p w14:paraId="3727EDFE" w14:textId="77777777" w:rsidR="00776D88" w:rsidRPr="001426D5" w:rsidRDefault="00776D88" w:rsidP="00776D88">
      <w:pPr>
        <w:pStyle w:val="Maximyz0"/>
        <w:rPr>
          <w:lang w:eastAsia="en-US"/>
        </w:rPr>
      </w:pPr>
    </w:p>
    <w:p w14:paraId="11E1E957" w14:textId="6C197BC4" w:rsidR="00776D88" w:rsidRPr="001426D5" w:rsidRDefault="00EB4772" w:rsidP="00776D88">
      <w:pPr>
        <w:pStyle w:val="21"/>
      </w:pPr>
      <w:bookmarkStart w:id="214" w:name="_Toc466986978"/>
      <w:r>
        <w:t xml:space="preserve"> </w:t>
      </w:r>
      <w:bookmarkStart w:id="215" w:name="_Toc40639175"/>
      <w:r w:rsidR="00776D88" w:rsidRPr="001426D5">
        <w:t>Технико-экономические показатели работы каждой теплоснабжающей организации</w:t>
      </w:r>
      <w:bookmarkEnd w:id="214"/>
      <w:bookmarkEnd w:id="215"/>
    </w:p>
    <w:p w14:paraId="4827E059" w14:textId="1246A50D" w:rsidR="00051B78" w:rsidRPr="001426D5" w:rsidRDefault="00051B78" w:rsidP="00051B78">
      <w:pPr>
        <w:pStyle w:val="Maximyz0"/>
        <w:rPr>
          <w:lang w:eastAsia="en-US"/>
        </w:rPr>
      </w:pPr>
      <w:r w:rsidRPr="001426D5">
        <w:rPr>
          <w:lang w:eastAsia="en-US"/>
        </w:rPr>
        <w:t xml:space="preserve">Информация по технико-экономическим показателям работы теплоснабжающей организации </w:t>
      </w:r>
      <w:r w:rsidRPr="00051B78">
        <w:rPr>
          <w:lang w:eastAsia="en-US"/>
        </w:rPr>
        <w:t xml:space="preserve">ЗАО </w:t>
      </w:r>
      <w:r>
        <w:rPr>
          <w:lang w:eastAsia="en-US"/>
        </w:rPr>
        <w:t>«</w:t>
      </w:r>
      <w:r w:rsidRPr="00051B78">
        <w:rPr>
          <w:lang w:eastAsia="en-US"/>
        </w:rPr>
        <w:t>РЭК</w:t>
      </w:r>
      <w:r>
        <w:rPr>
          <w:lang w:eastAsia="en-US"/>
        </w:rPr>
        <w:t>»</w:t>
      </w:r>
      <w:r w:rsidRPr="001426D5">
        <w:rPr>
          <w:lang w:eastAsia="en-US"/>
        </w:rPr>
        <w:t xml:space="preserve"> приведена в </w:t>
      </w:r>
      <w:r>
        <w:rPr>
          <w:lang w:eastAsia="en-US"/>
        </w:rPr>
        <w:t xml:space="preserve">таблице </w:t>
      </w:r>
      <w:r>
        <w:rPr>
          <w:lang w:eastAsia="en-US"/>
        </w:rPr>
        <w:fldChar w:fldCharType="begin"/>
      </w:r>
      <w:r>
        <w:rPr>
          <w:lang w:eastAsia="en-US"/>
        </w:rPr>
        <w:instrText xml:space="preserve"> REF _Ref37151104 \h  \* MERGEFORMAT </w:instrText>
      </w:r>
      <w:r>
        <w:rPr>
          <w:lang w:eastAsia="en-US"/>
        </w:rPr>
      </w:r>
      <w:r>
        <w:rPr>
          <w:lang w:eastAsia="en-US"/>
        </w:rPr>
        <w:fldChar w:fldCharType="separate"/>
      </w:r>
      <w:r w:rsidR="00B53B84" w:rsidRPr="00B53B84">
        <w:rPr>
          <w:vanish/>
        </w:rPr>
        <w:t xml:space="preserve">Таблица </w:t>
      </w:r>
      <w:r w:rsidR="00B53B84">
        <w:rPr>
          <w:noProof/>
        </w:rPr>
        <w:t>10</w:t>
      </w:r>
      <w:r w:rsidR="00B53B84">
        <w:t>.</w:t>
      </w:r>
      <w:r w:rsidR="00B53B84">
        <w:rPr>
          <w:noProof/>
        </w:rPr>
        <w:t>2</w:t>
      </w:r>
      <w:r>
        <w:rPr>
          <w:lang w:eastAsia="en-US"/>
        </w:rPr>
        <w:fldChar w:fldCharType="end"/>
      </w:r>
      <w:r>
        <w:rPr>
          <w:lang w:eastAsia="en-US"/>
        </w:rPr>
        <w:t>.</w:t>
      </w:r>
    </w:p>
    <w:p w14:paraId="3CD69557" w14:textId="77777777" w:rsidR="00051B78" w:rsidRPr="001426D5" w:rsidRDefault="00051B78" w:rsidP="00051B78">
      <w:pPr>
        <w:pStyle w:val="Maximyz0"/>
        <w:rPr>
          <w:lang w:eastAsia="en-US"/>
        </w:rPr>
      </w:pPr>
    </w:p>
    <w:p w14:paraId="0F2C10BC" w14:textId="2C3B7C9C" w:rsidR="00051B78" w:rsidRPr="001426D5" w:rsidRDefault="00051B78" w:rsidP="00051B78">
      <w:pPr>
        <w:pStyle w:val="aff4"/>
        <w:keepNext/>
      </w:pPr>
      <w:bookmarkStart w:id="216" w:name="_Ref37151104"/>
      <w:r w:rsidRPr="001426D5">
        <w:t xml:space="preserve">Таблица </w:t>
      </w:r>
      <w:fldSimple w:instr=" STYLEREF 1 \s ">
        <w:r w:rsidR="00B53B84">
          <w:rPr>
            <w:noProof/>
          </w:rPr>
          <w:t>10</w:t>
        </w:r>
      </w:fldSimple>
      <w:r>
        <w:t>.</w:t>
      </w:r>
      <w:fldSimple w:instr=" SEQ Таблица \* ARABIC \s 1 ">
        <w:r w:rsidR="00B53B84">
          <w:rPr>
            <w:noProof/>
          </w:rPr>
          <w:t>2</w:t>
        </w:r>
      </w:fldSimple>
      <w:bookmarkEnd w:id="216"/>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Pr="00051B78">
        <w:t>ЗАО «РЭК»</w:t>
      </w:r>
      <w:r w:rsidRPr="001426D5">
        <w:t xml:space="preserve"> за 201</w:t>
      </w:r>
      <w:r>
        <w:t>9</w:t>
      </w:r>
      <w:r w:rsidRPr="001426D5">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8"/>
        <w:gridCol w:w="4299"/>
      </w:tblGrid>
      <w:tr w:rsidR="00051B78" w:rsidRPr="00051B78" w14:paraId="28EE7181" w14:textId="77777777" w:rsidTr="00051B78">
        <w:trPr>
          <w:trHeight w:val="340"/>
          <w:tblHeader/>
        </w:trPr>
        <w:tc>
          <w:tcPr>
            <w:tcW w:w="2767" w:type="pct"/>
            <w:shd w:val="clear" w:color="auto" w:fill="auto"/>
            <w:noWrap/>
            <w:vAlign w:val="center"/>
            <w:hideMark/>
          </w:tcPr>
          <w:p w14:paraId="18309CF8" w14:textId="77777777" w:rsidR="00051B78" w:rsidRPr="00051B78" w:rsidRDefault="00051B78" w:rsidP="00051B78">
            <w:pPr>
              <w:jc w:val="center"/>
              <w:rPr>
                <w:bCs/>
                <w:color w:val="000000"/>
                <w:sz w:val="20"/>
                <w:szCs w:val="20"/>
              </w:rPr>
            </w:pPr>
            <w:r w:rsidRPr="00051B78">
              <w:rPr>
                <w:bCs/>
                <w:color w:val="000000"/>
                <w:sz w:val="20"/>
                <w:szCs w:val="20"/>
              </w:rPr>
              <w:t>Наименование показателя</w:t>
            </w:r>
          </w:p>
        </w:tc>
        <w:tc>
          <w:tcPr>
            <w:tcW w:w="2233" w:type="pct"/>
            <w:shd w:val="clear" w:color="auto" w:fill="auto"/>
            <w:noWrap/>
            <w:vAlign w:val="center"/>
            <w:hideMark/>
          </w:tcPr>
          <w:p w14:paraId="1C028D2B" w14:textId="77777777" w:rsidR="00051B78" w:rsidRPr="00051B78" w:rsidRDefault="00051B78" w:rsidP="00051B78">
            <w:pPr>
              <w:jc w:val="center"/>
              <w:rPr>
                <w:bCs/>
                <w:color w:val="000000"/>
                <w:sz w:val="20"/>
                <w:szCs w:val="20"/>
              </w:rPr>
            </w:pPr>
            <w:r w:rsidRPr="00051B78">
              <w:rPr>
                <w:bCs/>
                <w:color w:val="000000"/>
                <w:sz w:val="20"/>
                <w:szCs w:val="20"/>
              </w:rPr>
              <w:t>Показатель</w:t>
            </w:r>
          </w:p>
        </w:tc>
      </w:tr>
      <w:tr w:rsidR="00051B78" w:rsidRPr="00051B78" w14:paraId="6D28BE9A" w14:textId="77777777" w:rsidTr="00051B78">
        <w:trPr>
          <w:trHeight w:val="340"/>
        </w:trPr>
        <w:tc>
          <w:tcPr>
            <w:tcW w:w="2767" w:type="pct"/>
            <w:shd w:val="clear" w:color="auto" w:fill="auto"/>
            <w:vAlign w:val="center"/>
            <w:hideMark/>
          </w:tcPr>
          <w:p w14:paraId="5E853542" w14:textId="77777777" w:rsidR="00051B78" w:rsidRPr="00051B78" w:rsidRDefault="00051B78" w:rsidP="00051B78">
            <w:pPr>
              <w:rPr>
                <w:color w:val="000000"/>
                <w:sz w:val="20"/>
                <w:szCs w:val="20"/>
              </w:rPr>
            </w:pPr>
            <w:r w:rsidRPr="00051B78">
              <w:rPr>
                <w:color w:val="000000"/>
                <w:sz w:val="20"/>
                <w:szCs w:val="20"/>
              </w:rPr>
              <w:t>а) Вид деятельности организации (производство, передача и сбыт тепловой энергии)</w:t>
            </w:r>
          </w:p>
        </w:tc>
        <w:tc>
          <w:tcPr>
            <w:tcW w:w="2233" w:type="pct"/>
            <w:shd w:val="clear" w:color="auto" w:fill="auto"/>
            <w:noWrap/>
            <w:vAlign w:val="center"/>
            <w:hideMark/>
          </w:tcPr>
          <w:p w14:paraId="3759052F" w14:textId="77777777" w:rsidR="00051B78" w:rsidRPr="00051B78" w:rsidRDefault="00051B78" w:rsidP="00051B78">
            <w:pPr>
              <w:jc w:val="center"/>
              <w:rPr>
                <w:color w:val="000000"/>
                <w:sz w:val="20"/>
                <w:szCs w:val="20"/>
              </w:rPr>
            </w:pPr>
            <w:r w:rsidRPr="00051B78">
              <w:rPr>
                <w:color w:val="000000"/>
                <w:sz w:val="20"/>
                <w:szCs w:val="20"/>
              </w:rPr>
              <w:t>Производство тепловой энергии</w:t>
            </w:r>
          </w:p>
        </w:tc>
      </w:tr>
      <w:tr w:rsidR="00051B78" w:rsidRPr="00051B78" w14:paraId="2C8FB06F" w14:textId="77777777" w:rsidTr="00051B78">
        <w:trPr>
          <w:trHeight w:val="340"/>
        </w:trPr>
        <w:tc>
          <w:tcPr>
            <w:tcW w:w="2767" w:type="pct"/>
            <w:shd w:val="clear" w:color="auto" w:fill="auto"/>
            <w:vAlign w:val="center"/>
            <w:hideMark/>
          </w:tcPr>
          <w:p w14:paraId="4F2514AD" w14:textId="77777777" w:rsidR="00051B78" w:rsidRPr="00051B78" w:rsidRDefault="00051B78" w:rsidP="00051B78">
            <w:pPr>
              <w:rPr>
                <w:color w:val="000000"/>
                <w:sz w:val="20"/>
                <w:szCs w:val="20"/>
              </w:rPr>
            </w:pPr>
            <w:r w:rsidRPr="00051B78">
              <w:rPr>
                <w:color w:val="000000"/>
                <w:sz w:val="20"/>
                <w:szCs w:val="20"/>
              </w:rPr>
              <w:t>б) Выручка (тыс. рублей)</w:t>
            </w:r>
          </w:p>
        </w:tc>
        <w:tc>
          <w:tcPr>
            <w:tcW w:w="2233" w:type="pct"/>
            <w:shd w:val="clear" w:color="auto" w:fill="auto"/>
            <w:noWrap/>
            <w:vAlign w:val="center"/>
            <w:hideMark/>
          </w:tcPr>
          <w:p w14:paraId="5C971F11" w14:textId="77777777" w:rsidR="00051B78" w:rsidRPr="00051B78" w:rsidRDefault="00051B78" w:rsidP="00051B78">
            <w:pPr>
              <w:jc w:val="center"/>
              <w:rPr>
                <w:color w:val="000000"/>
                <w:sz w:val="20"/>
                <w:szCs w:val="20"/>
              </w:rPr>
            </w:pPr>
            <w:r w:rsidRPr="00051B78">
              <w:rPr>
                <w:color w:val="000000"/>
                <w:sz w:val="20"/>
                <w:szCs w:val="20"/>
              </w:rPr>
              <w:t>246046,100</w:t>
            </w:r>
          </w:p>
        </w:tc>
      </w:tr>
      <w:tr w:rsidR="00051B78" w:rsidRPr="00051B78" w14:paraId="35D5ACC1" w14:textId="77777777" w:rsidTr="00051B78">
        <w:trPr>
          <w:trHeight w:val="340"/>
        </w:trPr>
        <w:tc>
          <w:tcPr>
            <w:tcW w:w="2767" w:type="pct"/>
            <w:shd w:val="clear" w:color="auto" w:fill="auto"/>
            <w:vAlign w:val="center"/>
            <w:hideMark/>
          </w:tcPr>
          <w:p w14:paraId="1F706353" w14:textId="77777777" w:rsidR="00051B78" w:rsidRPr="00051B78" w:rsidRDefault="00051B78" w:rsidP="00051B78">
            <w:pPr>
              <w:rPr>
                <w:color w:val="000000"/>
                <w:sz w:val="20"/>
                <w:szCs w:val="20"/>
              </w:rPr>
            </w:pPr>
            <w:r w:rsidRPr="00051B78">
              <w:rPr>
                <w:color w:val="000000"/>
                <w:sz w:val="20"/>
                <w:szCs w:val="20"/>
              </w:rPr>
              <w:t>в) Себестоимость производимых товаров (оказываемых услуг) по регулируемому виду деятельности (тыс. рублей):</w:t>
            </w:r>
          </w:p>
        </w:tc>
        <w:tc>
          <w:tcPr>
            <w:tcW w:w="2233" w:type="pct"/>
            <w:shd w:val="clear" w:color="auto" w:fill="auto"/>
            <w:noWrap/>
            <w:vAlign w:val="center"/>
            <w:hideMark/>
          </w:tcPr>
          <w:p w14:paraId="359F2831" w14:textId="77777777" w:rsidR="00051B78" w:rsidRPr="00051B78" w:rsidRDefault="00051B78" w:rsidP="00051B78">
            <w:pPr>
              <w:jc w:val="center"/>
              <w:rPr>
                <w:color w:val="000000"/>
                <w:sz w:val="20"/>
                <w:szCs w:val="20"/>
              </w:rPr>
            </w:pPr>
            <w:r w:rsidRPr="00051B78">
              <w:rPr>
                <w:color w:val="000000"/>
                <w:sz w:val="20"/>
                <w:szCs w:val="20"/>
              </w:rPr>
              <w:t>241230,748</w:t>
            </w:r>
          </w:p>
        </w:tc>
      </w:tr>
      <w:tr w:rsidR="00051B78" w:rsidRPr="00051B78" w14:paraId="574818ED" w14:textId="77777777" w:rsidTr="00051B78">
        <w:trPr>
          <w:trHeight w:val="340"/>
        </w:trPr>
        <w:tc>
          <w:tcPr>
            <w:tcW w:w="2767" w:type="pct"/>
            <w:shd w:val="clear" w:color="auto" w:fill="auto"/>
            <w:vAlign w:val="center"/>
            <w:hideMark/>
          </w:tcPr>
          <w:p w14:paraId="6151307E"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покупаемую тепловую энергию (мощность)</w:t>
            </w:r>
          </w:p>
        </w:tc>
        <w:tc>
          <w:tcPr>
            <w:tcW w:w="2233" w:type="pct"/>
            <w:shd w:val="clear" w:color="auto" w:fill="auto"/>
            <w:noWrap/>
            <w:vAlign w:val="center"/>
            <w:hideMark/>
          </w:tcPr>
          <w:p w14:paraId="02BE3D73"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083CC6FF" w14:textId="77777777" w:rsidTr="00051B78">
        <w:trPr>
          <w:trHeight w:val="340"/>
        </w:trPr>
        <w:tc>
          <w:tcPr>
            <w:tcW w:w="2767" w:type="pct"/>
            <w:shd w:val="clear" w:color="auto" w:fill="auto"/>
            <w:vAlign w:val="center"/>
            <w:hideMark/>
          </w:tcPr>
          <w:p w14:paraId="03F12621"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топливо всего(см.Форму 2.1)</w:t>
            </w:r>
          </w:p>
        </w:tc>
        <w:tc>
          <w:tcPr>
            <w:tcW w:w="2233" w:type="pct"/>
            <w:shd w:val="clear" w:color="auto" w:fill="auto"/>
            <w:noWrap/>
            <w:vAlign w:val="center"/>
            <w:hideMark/>
          </w:tcPr>
          <w:p w14:paraId="555064ED" w14:textId="77777777" w:rsidR="00051B78" w:rsidRPr="00051B78" w:rsidRDefault="00051B78" w:rsidP="00051B78">
            <w:pPr>
              <w:jc w:val="center"/>
              <w:rPr>
                <w:color w:val="000000"/>
                <w:sz w:val="20"/>
                <w:szCs w:val="20"/>
              </w:rPr>
            </w:pPr>
            <w:r w:rsidRPr="00051B78">
              <w:rPr>
                <w:color w:val="000000"/>
                <w:sz w:val="20"/>
                <w:szCs w:val="20"/>
              </w:rPr>
              <w:t>125573,722</w:t>
            </w:r>
          </w:p>
        </w:tc>
      </w:tr>
      <w:tr w:rsidR="00051B78" w:rsidRPr="00051B78" w14:paraId="71F43E43" w14:textId="77777777" w:rsidTr="00051B78">
        <w:trPr>
          <w:trHeight w:val="340"/>
        </w:trPr>
        <w:tc>
          <w:tcPr>
            <w:tcW w:w="2767" w:type="pct"/>
            <w:shd w:val="clear" w:color="auto" w:fill="auto"/>
            <w:vAlign w:val="center"/>
            <w:hideMark/>
          </w:tcPr>
          <w:p w14:paraId="1EAAD185"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электрическую энергию (мощность), потребляемую оборудованием, используемым в технологическом процессе</w:t>
            </w:r>
          </w:p>
        </w:tc>
        <w:tc>
          <w:tcPr>
            <w:tcW w:w="2233" w:type="pct"/>
            <w:shd w:val="clear" w:color="auto" w:fill="auto"/>
            <w:noWrap/>
            <w:vAlign w:val="center"/>
            <w:hideMark/>
          </w:tcPr>
          <w:p w14:paraId="1A34AD97"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15CA5417" w14:textId="77777777" w:rsidTr="00051B78">
        <w:trPr>
          <w:trHeight w:val="340"/>
        </w:trPr>
        <w:tc>
          <w:tcPr>
            <w:tcW w:w="2767" w:type="pct"/>
            <w:shd w:val="clear" w:color="auto" w:fill="auto"/>
            <w:vAlign w:val="center"/>
            <w:hideMark/>
          </w:tcPr>
          <w:p w14:paraId="42058A53" w14:textId="77777777" w:rsidR="00051B78" w:rsidRPr="00051B78" w:rsidRDefault="00051B78" w:rsidP="00051B78">
            <w:pPr>
              <w:ind w:firstLineChars="600" w:firstLine="1200"/>
              <w:rPr>
                <w:color w:val="000000"/>
                <w:sz w:val="20"/>
                <w:szCs w:val="20"/>
              </w:rPr>
            </w:pPr>
            <w:r w:rsidRPr="00051B78">
              <w:rPr>
                <w:color w:val="000000"/>
                <w:sz w:val="20"/>
                <w:szCs w:val="20"/>
              </w:rPr>
              <w:t>средневзвешенная стоимость 1кВт•ч</w:t>
            </w:r>
          </w:p>
        </w:tc>
        <w:tc>
          <w:tcPr>
            <w:tcW w:w="2233" w:type="pct"/>
            <w:shd w:val="clear" w:color="auto" w:fill="auto"/>
            <w:noWrap/>
            <w:vAlign w:val="center"/>
            <w:hideMark/>
          </w:tcPr>
          <w:p w14:paraId="699860E6"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22FB2875" w14:textId="77777777" w:rsidTr="00051B78">
        <w:trPr>
          <w:trHeight w:val="340"/>
        </w:trPr>
        <w:tc>
          <w:tcPr>
            <w:tcW w:w="2767" w:type="pct"/>
            <w:shd w:val="clear" w:color="auto" w:fill="auto"/>
            <w:vAlign w:val="center"/>
            <w:hideMark/>
          </w:tcPr>
          <w:p w14:paraId="0E08A57D" w14:textId="39478B2A" w:rsidR="00051B78" w:rsidRPr="00051B78" w:rsidRDefault="00051B78" w:rsidP="00051B78">
            <w:pPr>
              <w:ind w:firstLineChars="600" w:firstLine="1200"/>
              <w:rPr>
                <w:color w:val="000000"/>
                <w:sz w:val="20"/>
                <w:szCs w:val="20"/>
              </w:rPr>
            </w:pPr>
            <w:r w:rsidRPr="00051B78">
              <w:rPr>
                <w:color w:val="000000"/>
                <w:sz w:val="20"/>
                <w:szCs w:val="20"/>
              </w:rPr>
              <w:t>объем приобретения</w:t>
            </w:r>
          </w:p>
        </w:tc>
        <w:tc>
          <w:tcPr>
            <w:tcW w:w="2233" w:type="pct"/>
            <w:shd w:val="clear" w:color="auto" w:fill="auto"/>
            <w:noWrap/>
            <w:vAlign w:val="center"/>
            <w:hideMark/>
          </w:tcPr>
          <w:p w14:paraId="7CC1698C"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42FADC83" w14:textId="77777777" w:rsidTr="00051B78">
        <w:trPr>
          <w:trHeight w:val="340"/>
        </w:trPr>
        <w:tc>
          <w:tcPr>
            <w:tcW w:w="2767" w:type="pct"/>
            <w:shd w:val="clear" w:color="auto" w:fill="auto"/>
            <w:vAlign w:val="center"/>
            <w:hideMark/>
          </w:tcPr>
          <w:p w14:paraId="184BC914"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приобретение холодной воды, используемой в технологическом процессе</w:t>
            </w:r>
          </w:p>
        </w:tc>
        <w:tc>
          <w:tcPr>
            <w:tcW w:w="2233" w:type="pct"/>
            <w:shd w:val="clear" w:color="auto" w:fill="auto"/>
            <w:noWrap/>
            <w:vAlign w:val="center"/>
            <w:hideMark/>
          </w:tcPr>
          <w:p w14:paraId="2E6DBD10" w14:textId="77777777" w:rsidR="00051B78" w:rsidRPr="00051B78" w:rsidRDefault="00051B78" w:rsidP="00051B78">
            <w:pPr>
              <w:jc w:val="center"/>
              <w:rPr>
                <w:color w:val="000000"/>
                <w:sz w:val="20"/>
                <w:szCs w:val="20"/>
              </w:rPr>
            </w:pPr>
            <w:r w:rsidRPr="00051B78">
              <w:rPr>
                <w:color w:val="000000"/>
                <w:sz w:val="20"/>
                <w:szCs w:val="20"/>
              </w:rPr>
              <w:t>516,985</w:t>
            </w:r>
          </w:p>
        </w:tc>
      </w:tr>
      <w:tr w:rsidR="00051B78" w:rsidRPr="00051B78" w14:paraId="2A307E04" w14:textId="77777777" w:rsidTr="00051B78">
        <w:trPr>
          <w:trHeight w:val="340"/>
        </w:trPr>
        <w:tc>
          <w:tcPr>
            <w:tcW w:w="2767" w:type="pct"/>
            <w:shd w:val="clear" w:color="auto" w:fill="auto"/>
            <w:vAlign w:val="center"/>
            <w:hideMark/>
          </w:tcPr>
          <w:p w14:paraId="2CEA754B"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химреагенты, используемы в технологическом процессе</w:t>
            </w:r>
          </w:p>
        </w:tc>
        <w:tc>
          <w:tcPr>
            <w:tcW w:w="2233" w:type="pct"/>
            <w:shd w:val="clear" w:color="auto" w:fill="auto"/>
            <w:noWrap/>
            <w:vAlign w:val="center"/>
            <w:hideMark/>
          </w:tcPr>
          <w:p w14:paraId="39A280B5" w14:textId="77777777" w:rsidR="00051B78" w:rsidRPr="00051B78" w:rsidRDefault="00051B78" w:rsidP="00051B78">
            <w:pPr>
              <w:jc w:val="center"/>
              <w:rPr>
                <w:color w:val="000000"/>
                <w:sz w:val="20"/>
                <w:szCs w:val="20"/>
              </w:rPr>
            </w:pPr>
            <w:r w:rsidRPr="00051B78">
              <w:rPr>
                <w:color w:val="000000"/>
                <w:sz w:val="20"/>
                <w:szCs w:val="20"/>
              </w:rPr>
              <w:t>1064,131</w:t>
            </w:r>
          </w:p>
        </w:tc>
      </w:tr>
      <w:tr w:rsidR="00051B78" w:rsidRPr="00051B78" w14:paraId="22FCD789" w14:textId="77777777" w:rsidTr="00051B78">
        <w:trPr>
          <w:trHeight w:val="340"/>
        </w:trPr>
        <w:tc>
          <w:tcPr>
            <w:tcW w:w="2767" w:type="pct"/>
            <w:shd w:val="clear" w:color="auto" w:fill="auto"/>
            <w:vAlign w:val="center"/>
            <w:hideMark/>
          </w:tcPr>
          <w:p w14:paraId="215F2643" w14:textId="08B29950" w:rsidR="00051B78" w:rsidRPr="00051B78" w:rsidRDefault="00051B78" w:rsidP="00051B78">
            <w:pPr>
              <w:ind w:firstLineChars="200" w:firstLine="400"/>
              <w:rPr>
                <w:color w:val="000000"/>
                <w:sz w:val="20"/>
                <w:szCs w:val="20"/>
              </w:rPr>
            </w:pPr>
            <w:r w:rsidRPr="00051B78">
              <w:rPr>
                <w:color w:val="000000"/>
                <w:sz w:val="20"/>
                <w:szCs w:val="20"/>
              </w:rPr>
              <w:t>расходы на оплату труда и отчисления на социальные нужды основного производственного персонала</w:t>
            </w:r>
          </w:p>
        </w:tc>
        <w:tc>
          <w:tcPr>
            <w:tcW w:w="2233" w:type="pct"/>
            <w:shd w:val="clear" w:color="auto" w:fill="auto"/>
            <w:noWrap/>
            <w:vAlign w:val="center"/>
            <w:hideMark/>
          </w:tcPr>
          <w:p w14:paraId="5A4BA4C4" w14:textId="77777777" w:rsidR="00051B78" w:rsidRPr="00051B78" w:rsidRDefault="00051B78" w:rsidP="00051B78">
            <w:pPr>
              <w:jc w:val="center"/>
              <w:rPr>
                <w:color w:val="000000"/>
                <w:sz w:val="20"/>
                <w:szCs w:val="20"/>
              </w:rPr>
            </w:pPr>
            <w:r w:rsidRPr="00051B78">
              <w:rPr>
                <w:color w:val="000000"/>
                <w:sz w:val="20"/>
                <w:szCs w:val="20"/>
              </w:rPr>
              <w:t>10651,577</w:t>
            </w:r>
          </w:p>
        </w:tc>
      </w:tr>
      <w:tr w:rsidR="00051B78" w:rsidRPr="00051B78" w14:paraId="571AB134" w14:textId="77777777" w:rsidTr="00051B78">
        <w:trPr>
          <w:trHeight w:val="340"/>
        </w:trPr>
        <w:tc>
          <w:tcPr>
            <w:tcW w:w="2767" w:type="pct"/>
            <w:shd w:val="clear" w:color="auto" w:fill="auto"/>
            <w:vAlign w:val="center"/>
            <w:hideMark/>
          </w:tcPr>
          <w:p w14:paraId="58E55E90"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амортизацию основных производственных средств и аренду имущества, используемого в технологическом процессе</w:t>
            </w:r>
          </w:p>
        </w:tc>
        <w:tc>
          <w:tcPr>
            <w:tcW w:w="2233" w:type="pct"/>
            <w:shd w:val="clear" w:color="auto" w:fill="auto"/>
            <w:noWrap/>
            <w:vAlign w:val="center"/>
            <w:hideMark/>
          </w:tcPr>
          <w:p w14:paraId="72699233" w14:textId="77777777" w:rsidR="00051B78" w:rsidRPr="00051B78" w:rsidRDefault="00051B78" w:rsidP="00051B78">
            <w:pPr>
              <w:jc w:val="center"/>
              <w:rPr>
                <w:color w:val="000000"/>
                <w:sz w:val="20"/>
                <w:szCs w:val="20"/>
              </w:rPr>
            </w:pPr>
            <w:r w:rsidRPr="00051B78">
              <w:rPr>
                <w:color w:val="000000"/>
                <w:sz w:val="20"/>
                <w:szCs w:val="20"/>
              </w:rPr>
              <w:t>69669,752</w:t>
            </w:r>
          </w:p>
        </w:tc>
      </w:tr>
      <w:tr w:rsidR="00051B78" w:rsidRPr="00051B78" w14:paraId="172C13F2" w14:textId="77777777" w:rsidTr="00051B78">
        <w:trPr>
          <w:trHeight w:val="340"/>
        </w:trPr>
        <w:tc>
          <w:tcPr>
            <w:tcW w:w="2767" w:type="pct"/>
            <w:shd w:val="clear" w:color="auto" w:fill="auto"/>
            <w:vAlign w:val="center"/>
            <w:hideMark/>
          </w:tcPr>
          <w:p w14:paraId="360CE957" w14:textId="77777777" w:rsidR="00051B78" w:rsidRPr="00051B78" w:rsidRDefault="00051B78" w:rsidP="00051B78">
            <w:pPr>
              <w:ind w:firstLineChars="200" w:firstLine="400"/>
              <w:rPr>
                <w:color w:val="000000"/>
                <w:sz w:val="20"/>
                <w:szCs w:val="20"/>
              </w:rPr>
            </w:pPr>
            <w:r w:rsidRPr="00051B78">
              <w:rPr>
                <w:color w:val="000000"/>
                <w:sz w:val="20"/>
                <w:szCs w:val="20"/>
              </w:rPr>
              <w:t>общепроизводственные (цеховые) расходы, в том числе:</w:t>
            </w:r>
          </w:p>
        </w:tc>
        <w:tc>
          <w:tcPr>
            <w:tcW w:w="2233" w:type="pct"/>
            <w:shd w:val="clear" w:color="auto" w:fill="auto"/>
            <w:noWrap/>
            <w:vAlign w:val="center"/>
            <w:hideMark/>
          </w:tcPr>
          <w:p w14:paraId="28607317" w14:textId="77777777" w:rsidR="00051B78" w:rsidRPr="00051B78" w:rsidRDefault="00051B78" w:rsidP="00051B78">
            <w:pPr>
              <w:jc w:val="center"/>
              <w:rPr>
                <w:color w:val="000000"/>
                <w:sz w:val="20"/>
                <w:szCs w:val="20"/>
              </w:rPr>
            </w:pPr>
            <w:r w:rsidRPr="00051B78">
              <w:rPr>
                <w:color w:val="000000"/>
                <w:sz w:val="20"/>
                <w:szCs w:val="20"/>
              </w:rPr>
              <w:t>32316,949</w:t>
            </w:r>
          </w:p>
        </w:tc>
      </w:tr>
      <w:tr w:rsidR="00051B78" w:rsidRPr="00051B78" w14:paraId="0439CD9C" w14:textId="77777777" w:rsidTr="00051B78">
        <w:trPr>
          <w:trHeight w:val="340"/>
        </w:trPr>
        <w:tc>
          <w:tcPr>
            <w:tcW w:w="2767" w:type="pct"/>
            <w:shd w:val="clear" w:color="auto" w:fill="auto"/>
            <w:vAlign w:val="center"/>
            <w:hideMark/>
          </w:tcPr>
          <w:p w14:paraId="1105F58C" w14:textId="46B03760" w:rsidR="00051B78" w:rsidRPr="00051B78" w:rsidRDefault="00051B78" w:rsidP="00051B78">
            <w:pPr>
              <w:ind w:firstLineChars="700" w:firstLine="1400"/>
              <w:rPr>
                <w:color w:val="000000"/>
                <w:sz w:val="20"/>
                <w:szCs w:val="20"/>
              </w:rPr>
            </w:pPr>
            <w:r w:rsidRPr="00051B78">
              <w:rPr>
                <w:color w:val="000000"/>
                <w:sz w:val="20"/>
                <w:szCs w:val="20"/>
              </w:rPr>
              <w:t>расходы на оплату труда и отчисления на социальные нужды</w:t>
            </w:r>
          </w:p>
        </w:tc>
        <w:tc>
          <w:tcPr>
            <w:tcW w:w="2233" w:type="pct"/>
            <w:shd w:val="clear" w:color="auto" w:fill="auto"/>
            <w:noWrap/>
            <w:vAlign w:val="center"/>
            <w:hideMark/>
          </w:tcPr>
          <w:p w14:paraId="2CA9AC0A" w14:textId="7149493F" w:rsidR="00051B78" w:rsidRPr="00051B78" w:rsidRDefault="00051B78" w:rsidP="00051B78">
            <w:pPr>
              <w:jc w:val="center"/>
              <w:rPr>
                <w:color w:val="000000"/>
                <w:sz w:val="20"/>
                <w:szCs w:val="20"/>
              </w:rPr>
            </w:pPr>
          </w:p>
        </w:tc>
      </w:tr>
      <w:tr w:rsidR="00051B78" w:rsidRPr="00051B78" w14:paraId="5E8309AC" w14:textId="77777777" w:rsidTr="00051B78">
        <w:trPr>
          <w:trHeight w:val="340"/>
        </w:trPr>
        <w:tc>
          <w:tcPr>
            <w:tcW w:w="2767" w:type="pct"/>
            <w:shd w:val="clear" w:color="auto" w:fill="auto"/>
            <w:vAlign w:val="center"/>
            <w:hideMark/>
          </w:tcPr>
          <w:p w14:paraId="38918235" w14:textId="77777777" w:rsidR="00051B78" w:rsidRPr="00051B78" w:rsidRDefault="00051B78" w:rsidP="00051B78">
            <w:pPr>
              <w:ind w:firstLineChars="200" w:firstLine="400"/>
              <w:rPr>
                <w:color w:val="000000"/>
                <w:sz w:val="20"/>
                <w:szCs w:val="20"/>
              </w:rPr>
            </w:pPr>
            <w:r w:rsidRPr="00051B78">
              <w:rPr>
                <w:color w:val="000000"/>
                <w:sz w:val="20"/>
                <w:szCs w:val="20"/>
              </w:rPr>
              <w:t>общехозяйственные (управленческие расходы), в том числе:</w:t>
            </w:r>
          </w:p>
        </w:tc>
        <w:tc>
          <w:tcPr>
            <w:tcW w:w="2233" w:type="pct"/>
            <w:shd w:val="clear" w:color="auto" w:fill="auto"/>
            <w:noWrap/>
            <w:vAlign w:val="center"/>
            <w:hideMark/>
          </w:tcPr>
          <w:p w14:paraId="413D0F5C" w14:textId="238BDAE4" w:rsidR="00051B78" w:rsidRPr="00051B78" w:rsidRDefault="00051B78" w:rsidP="00051B78">
            <w:pPr>
              <w:jc w:val="center"/>
              <w:rPr>
                <w:color w:val="000000"/>
                <w:sz w:val="20"/>
                <w:szCs w:val="20"/>
              </w:rPr>
            </w:pPr>
          </w:p>
        </w:tc>
      </w:tr>
      <w:tr w:rsidR="00051B78" w:rsidRPr="00051B78" w14:paraId="6B4560D7" w14:textId="77777777" w:rsidTr="00051B78">
        <w:trPr>
          <w:trHeight w:val="340"/>
        </w:trPr>
        <w:tc>
          <w:tcPr>
            <w:tcW w:w="2767" w:type="pct"/>
            <w:shd w:val="clear" w:color="auto" w:fill="auto"/>
            <w:vAlign w:val="center"/>
            <w:hideMark/>
          </w:tcPr>
          <w:p w14:paraId="6416EFBD" w14:textId="77777777" w:rsidR="00051B78" w:rsidRPr="00051B78" w:rsidRDefault="00051B78" w:rsidP="00051B78">
            <w:pPr>
              <w:ind w:firstLineChars="700" w:firstLine="1400"/>
              <w:rPr>
                <w:color w:val="000000"/>
                <w:sz w:val="20"/>
                <w:szCs w:val="20"/>
              </w:rPr>
            </w:pPr>
            <w:r w:rsidRPr="00051B78">
              <w:rPr>
                <w:color w:val="000000"/>
                <w:sz w:val="20"/>
                <w:szCs w:val="20"/>
              </w:rPr>
              <w:t>расходы на оплату труда и отчисления на социальные нужды</w:t>
            </w:r>
          </w:p>
        </w:tc>
        <w:tc>
          <w:tcPr>
            <w:tcW w:w="2233" w:type="pct"/>
            <w:shd w:val="clear" w:color="auto" w:fill="auto"/>
            <w:noWrap/>
            <w:vAlign w:val="center"/>
            <w:hideMark/>
          </w:tcPr>
          <w:p w14:paraId="5EF800D9" w14:textId="475930F9" w:rsidR="00051B78" w:rsidRPr="00051B78" w:rsidRDefault="00051B78" w:rsidP="00051B78">
            <w:pPr>
              <w:jc w:val="center"/>
              <w:rPr>
                <w:color w:val="000000"/>
                <w:sz w:val="20"/>
                <w:szCs w:val="20"/>
              </w:rPr>
            </w:pPr>
          </w:p>
        </w:tc>
      </w:tr>
      <w:tr w:rsidR="00051B78" w:rsidRPr="00051B78" w14:paraId="17EA6AB7" w14:textId="77777777" w:rsidTr="00051B78">
        <w:trPr>
          <w:trHeight w:val="340"/>
        </w:trPr>
        <w:tc>
          <w:tcPr>
            <w:tcW w:w="2767" w:type="pct"/>
            <w:shd w:val="clear" w:color="auto" w:fill="auto"/>
            <w:vAlign w:val="center"/>
            <w:hideMark/>
          </w:tcPr>
          <w:p w14:paraId="5FA11A67"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ремонт (капитальный и текущий) основных производственных средств</w:t>
            </w:r>
          </w:p>
        </w:tc>
        <w:tc>
          <w:tcPr>
            <w:tcW w:w="2233" w:type="pct"/>
            <w:shd w:val="clear" w:color="auto" w:fill="auto"/>
            <w:noWrap/>
            <w:vAlign w:val="center"/>
            <w:hideMark/>
          </w:tcPr>
          <w:p w14:paraId="427EDCD3" w14:textId="77777777" w:rsidR="00051B78" w:rsidRPr="00051B78" w:rsidRDefault="00051B78" w:rsidP="00051B78">
            <w:pPr>
              <w:jc w:val="center"/>
              <w:rPr>
                <w:color w:val="000000"/>
                <w:sz w:val="20"/>
                <w:szCs w:val="20"/>
              </w:rPr>
            </w:pPr>
            <w:r w:rsidRPr="00051B78">
              <w:rPr>
                <w:color w:val="000000"/>
                <w:sz w:val="20"/>
                <w:szCs w:val="20"/>
              </w:rPr>
              <w:t>1437,628</w:t>
            </w:r>
          </w:p>
        </w:tc>
      </w:tr>
      <w:tr w:rsidR="00051B78" w:rsidRPr="00051B78" w14:paraId="39DBA2E4" w14:textId="77777777" w:rsidTr="00051B78">
        <w:trPr>
          <w:trHeight w:val="340"/>
        </w:trPr>
        <w:tc>
          <w:tcPr>
            <w:tcW w:w="2767" w:type="pct"/>
            <w:shd w:val="clear" w:color="auto" w:fill="auto"/>
            <w:vAlign w:val="center"/>
            <w:hideMark/>
          </w:tcPr>
          <w:p w14:paraId="170C9CB7"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r w:rsidRPr="00051B78">
              <w:rPr>
                <w:color w:val="000000"/>
                <w:sz w:val="20"/>
                <w:szCs w:val="20"/>
                <w:vertAlign w:val="superscript"/>
              </w:rPr>
              <w:t>3</w:t>
            </w:r>
          </w:p>
        </w:tc>
        <w:tc>
          <w:tcPr>
            <w:tcW w:w="2233" w:type="pct"/>
            <w:shd w:val="clear" w:color="auto" w:fill="auto"/>
            <w:noWrap/>
            <w:vAlign w:val="center"/>
            <w:hideMark/>
          </w:tcPr>
          <w:p w14:paraId="59E4CEBA" w14:textId="43B8999F" w:rsidR="00051B78" w:rsidRPr="00051B78" w:rsidRDefault="00051B78" w:rsidP="00051B78">
            <w:pPr>
              <w:jc w:val="center"/>
              <w:rPr>
                <w:color w:val="000000"/>
                <w:sz w:val="20"/>
                <w:szCs w:val="20"/>
              </w:rPr>
            </w:pPr>
          </w:p>
        </w:tc>
      </w:tr>
      <w:tr w:rsidR="00051B78" w:rsidRPr="00051B78" w14:paraId="788D855E" w14:textId="77777777" w:rsidTr="00051B78">
        <w:trPr>
          <w:trHeight w:val="340"/>
        </w:trPr>
        <w:tc>
          <w:tcPr>
            <w:tcW w:w="2767" w:type="pct"/>
            <w:shd w:val="clear" w:color="auto" w:fill="auto"/>
            <w:vAlign w:val="center"/>
            <w:hideMark/>
          </w:tcPr>
          <w:p w14:paraId="3A04DF31" w14:textId="77777777" w:rsidR="00051B78" w:rsidRPr="00051B78" w:rsidRDefault="00051B78" w:rsidP="00051B78">
            <w:pPr>
              <w:rPr>
                <w:color w:val="000000"/>
                <w:sz w:val="20"/>
                <w:szCs w:val="20"/>
              </w:rPr>
            </w:pPr>
            <w:r w:rsidRPr="00051B78">
              <w:rPr>
                <w:color w:val="000000"/>
                <w:sz w:val="20"/>
                <w:szCs w:val="20"/>
              </w:rPr>
              <w:lastRenderedPageBreak/>
              <w:t>г) Валовая прибыль  от продажи товаров и услуг  (тыс. рублей)</w:t>
            </w:r>
          </w:p>
        </w:tc>
        <w:tc>
          <w:tcPr>
            <w:tcW w:w="2233" w:type="pct"/>
            <w:shd w:val="clear" w:color="auto" w:fill="auto"/>
            <w:noWrap/>
            <w:vAlign w:val="center"/>
            <w:hideMark/>
          </w:tcPr>
          <w:p w14:paraId="67F336E3" w14:textId="77777777" w:rsidR="00051B78" w:rsidRPr="00051B78" w:rsidRDefault="00051B78" w:rsidP="00051B78">
            <w:pPr>
              <w:jc w:val="center"/>
              <w:rPr>
                <w:color w:val="000000"/>
                <w:sz w:val="20"/>
                <w:szCs w:val="20"/>
              </w:rPr>
            </w:pPr>
            <w:r w:rsidRPr="00051B78">
              <w:rPr>
                <w:color w:val="000000"/>
                <w:sz w:val="20"/>
                <w:szCs w:val="20"/>
              </w:rPr>
              <w:t>4815,352</w:t>
            </w:r>
          </w:p>
        </w:tc>
      </w:tr>
      <w:tr w:rsidR="00051B78" w:rsidRPr="00051B78" w14:paraId="656C6187" w14:textId="77777777" w:rsidTr="00051B78">
        <w:trPr>
          <w:trHeight w:val="340"/>
        </w:trPr>
        <w:tc>
          <w:tcPr>
            <w:tcW w:w="2767" w:type="pct"/>
            <w:shd w:val="clear" w:color="auto" w:fill="auto"/>
            <w:vAlign w:val="center"/>
            <w:hideMark/>
          </w:tcPr>
          <w:p w14:paraId="68425E5B" w14:textId="77777777" w:rsidR="00051B78" w:rsidRPr="00051B78" w:rsidRDefault="00051B78" w:rsidP="00051B78">
            <w:pPr>
              <w:rPr>
                <w:color w:val="000000"/>
                <w:sz w:val="20"/>
                <w:szCs w:val="20"/>
              </w:rPr>
            </w:pPr>
            <w:r w:rsidRPr="00051B78">
              <w:rPr>
                <w:color w:val="000000"/>
                <w:sz w:val="20"/>
                <w:szCs w:val="20"/>
              </w:rPr>
              <w:t>д) Чистая прибыль   (тыс. рублей), в том числе:</w:t>
            </w:r>
          </w:p>
        </w:tc>
        <w:tc>
          <w:tcPr>
            <w:tcW w:w="2233" w:type="pct"/>
            <w:shd w:val="clear" w:color="auto" w:fill="auto"/>
            <w:noWrap/>
            <w:vAlign w:val="center"/>
            <w:hideMark/>
          </w:tcPr>
          <w:p w14:paraId="552AC8F6" w14:textId="1BEA4873" w:rsidR="00051B78" w:rsidRPr="00051B78" w:rsidRDefault="00051B78" w:rsidP="00051B78">
            <w:pPr>
              <w:jc w:val="center"/>
              <w:rPr>
                <w:color w:val="000000"/>
                <w:sz w:val="20"/>
                <w:szCs w:val="20"/>
              </w:rPr>
            </w:pPr>
          </w:p>
        </w:tc>
      </w:tr>
      <w:tr w:rsidR="00051B78" w:rsidRPr="00051B78" w14:paraId="569935EC" w14:textId="77777777" w:rsidTr="00051B78">
        <w:trPr>
          <w:trHeight w:val="340"/>
        </w:trPr>
        <w:tc>
          <w:tcPr>
            <w:tcW w:w="2767" w:type="pct"/>
            <w:shd w:val="clear" w:color="auto" w:fill="auto"/>
            <w:vAlign w:val="center"/>
            <w:hideMark/>
          </w:tcPr>
          <w:p w14:paraId="09E661EC" w14:textId="77777777" w:rsidR="00051B78" w:rsidRPr="00051B78" w:rsidRDefault="00051B78" w:rsidP="00051B78">
            <w:pPr>
              <w:ind w:firstLineChars="200" w:firstLine="400"/>
              <w:rPr>
                <w:color w:val="000000"/>
                <w:sz w:val="20"/>
                <w:szCs w:val="20"/>
              </w:rPr>
            </w:pPr>
            <w:r w:rsidRPr="00051B78">
              <w:rPr>
                <w:color w:val="000000"/>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 по развитию системы теплоснабжения (тыс. рублей)</w:t>
            </w:r>
          </w:p>
        </w:tc>
        <w:tc>
          <w:tcPr>
            <w:tcW w:w="2233" w:type="pct"/>
            <w:shd w:val="clear" w:color="auto" w:fill="auto"/>
            <w:noWrap/>
            <w:vAlign w:val="center"/>
            <w:hideMark/>
          </w:tcPr>
          <w:p w14:paraId="66474118" w14:textId="05EA1589" w:rsidR="00051B78" w:rsidRPr="00051B78" w:rsidRDefault="00051B78" w:rsidP="00051B78">
            <w:pPr>
              <w:jc w:val="center"/>
              <w:rPr>
                <w:color w:val="000000"/>
                <w:sz w:val="20"/>
                <w:szCs w:val="20"/>
              </w:rPr>
            </w:pPr>
          </w:p>
        </w:tc>
      </w:tr>
      <w:tr w:rsidR="00051B78" w:rsidRPr="00051B78" w14:paraId="3ACFA936" w14:textId="77777777" w:rsidTr="00051B78">
        <w:trPr>
          <w:trHeight w:val="340"/>
        </w:trPr>
        <w:tc>
          <w:tcPr>
            <w:tcW w:w="2767" w:type="pct"/>
            <w:shd w:val="clear" w:color="auto" w:fill="auto"/>
            <w:vAlign w:val="center"/>
            <w:hideMark/>
          </w:tcPr>
          <w:p w14:paraId="4EB67068" w14:textId="77777777" w:rsidR="00051B78" w:rsidRPr="00051B78" w:rsidRDefault="00051B78" w:rsidP="00051B78">
            <w:pPr>
              <w:rPr>
                <w:color w:val="000000"/>
                <w:sz w:val="20"/>
                <w:szCs w:val="20"/>
              </w:rPr>
            </w:pPr>
            <w:r w:rsidRPr="00051B78">
              <w:rPr>
                <w:color w:val="000000"/>
                <w:sz w:val="20"/>
                <w:szCs w:val="20"/>
              </w:rPr>
              <w:t>е) Изменение стоимости основных фондов (тыс. рублей), в том числе:</w:t>
            </w:r>
          </w:p>
        </w:tc>
        <w:tc>
          <w:tcPr>
            <w:tcW w:w="2233" w:type="pct"/>
            <w:shd w:val="clear" w:color="auto" w:fill="auto"/>
            <w:noWrap/>
            <w:vAlign w:val="center"/>
            <w:hideMark/>
          </w:tcPr>
          <w:p w14:paraId="48031F2C" w14:textId="0048CD44" w:rsidR="00051B78" w:rsidRPr="00051B78" w:rsidRDefault="00051B78" w:rsidP="00051B78">
            <w:pPr>
              <w:jc w:val="center"/>
              <w:rPr>
                <w:color w:val="000000"/>
                <w:sz w:val="20"/>
                <w:szCs w:val="20"/>
              </w:rPr>
            </w:pPr>
          </w:p>
        </w:tc>
      </w:tr>
      <w:tr w:rsidR="00051B78" w:rsidRPr="00051B78" w14:paraId="30350C4B" w14:textId="77777777" w:rsidTr="00051B78">
        <w:trPr>
          <w:trHeight w:val="340"/>
        </w:trPr>
        <w:tc>
          <w:tcPr>
            <w:tcW w:w="2767" w:type="pct"/>
            <w:shd w:val="clear" w:color="auto" w:fill="auto"/>
            <w:vAlign w:val="center"/>
            <w:hideMark/>
          </w:tcPr>
          <w:p w14:paraId="4B9B485F" w14:textId="77777777" w:rsidR="00051B78" w:rsidRPr="00051B78" w:rsidRDefault="00051B78" w:rsidP="00051B78">
            <w:pPr>
              <w:ind w:firstLineChars="200" w:firstLine="400"/>
              <w:rPr>
                <w:color w:val="000000"/>
                <w:sz w:val="20"/>
                <w:szCs w:val="20"/>
              </w:rPr>
            </w:pPr>
            <w:r w:rsidRPr="00051B78">
              <w:rPr>
                <w:color w:val="000000"/>
                <w:sz w:val="20"/>
                <w:szCs w:val="20"/>
              </w:rPr>
              <w:t>за счет ввода (вывода) их из эксплуатации (тыс. рублей)</w:t>
            </w:r>
          </w:p>
        </w:tc>
        <w:tc>
          <w:tcPr>
            <w:tcW w:w="2233" w:type="pct"/>
            <w:shd w:val="clear" w:color="auto" w:fill="auto"/>
            <w:noWrap/>
            <w:vAlign w:val="center"/>
            <w:hideMark/>
          </w:tcPr>
          <w:p w14:paraId="1F34307E" w14:textId="03F7486D" w:rsidR="00051B78" w:rsidRPr="00051B78" w:rsidRDefault="00051B78" w:rsidP="00051B78">
            <w:pPr>
              <w:jc w:val="center"/>
              <w:rPr>
                <w:color w:val="000000"/>
                <w:sz w:val="20"/>
                <w:szCs w:val="20"/>
              </w:rPr>
            </w:pPr>
          </w:p>
        </w:tc>
      </w:tr>
      <w:tr w:rsidR="00051B78" w:rsidRPr="00051B78" w14:paraId="3D15C8FC" w14:textId="77777777" w:rsidTr="00051B78">
        <w:trPr>
          <w:trHeight w:val="340"/>
        </w:trPr>
        <w:tc>
          <w:tcPr>
            <w:tcW w:w="2767" w:type="pct"/>
            <w:shd w:val="clear" w:color="auto" w:fill="auto"/>
            <w:vAlign w:val="center"/>
            <w:hideMark/>
          </w:tcPr>
          <w:p w14:paraId="7E256DC3" w14:textId="77777777" w:rsidR="00051B78" w:rsidRPr="00051B78" w:rsidRDefault="00051B78" w:rsidP="00051B78">
            <w:pPr>
              <w:rPr>
                <w:color w:val="000000"/>
                <w:sz w:val="20"/>
                <w:szCs w:val="20"/>
              </w:rPr>
            </w:pPr>
            <w:r w:rsidRPr="00051B78">
              <w:rPr>
                <w:color w:val="000000"/>
                <w:sz w:val="20"/>
                <w:szCs w:val="20"/>
              </w:rPr>
              <w:t>ж) Сведения об источнике публикации годовой бухгалтерской отчетности, включая бухгалтерский баланс и приложения к нему⁴</w:t>
            </w:r>
          </w:p>
        </w:tc>
        <w:tc>
          <w:tcPr>
            <w:tcW w:w="2233" w:type="pct"/>
            <w:shd w:val="clear" w:color="auto" w:fill="auto"/>
            <w:noWrap/>
            <w:vAlign w:val="center"/>
            <w:hideMark/>
          </w:tcPr>
          <w:p w14:paraId="7CF0CDD8" w14:textId="40A24335" w:rsidR="00051B78" w:rsidRPr="00051B78" w:rsidRDefault="00051B78" w:rsidP="00051B78">
            <w:pPr>
              <w:jc w:val="center"/>
              <w:rPr>
                <w:color w:val="000000"/>
                <w:sz w:val="20"/>
                <w:szCs w:val="20"/>
              </w:rPr>
            </w:pPr>
          </w:p>
        </w:tc>
      </w:tr>
      <w:tr w:rsidR="00051B78" w:rsidRPr="00051B78" w14:paraId="52B5D41B" w14:textId="77777777" w:rsidTr="00051B78">
        <w:trPr>
          <w:trHeight w:val="340"/>
        </w:trPr>
        <w:tc>
          <w:tcPr>
            <w:tcW w:w="2767" w:type="pct"/>
            <w:shd w:val="clear" w:color="auto" w:fill="auto"/>
            <w:vAlign w:val="center"/>
            <w:hideMark/>
          </w:tcPr>
          <w:p w14:paraId="07CC4C95" w14:textId="77777777" w:rsidR="00051B78" w:rsidRPr="00051B78" w:rsidRDefault="00051B78" w:rsidP="00051B78">
            <w:pPr>
              <w:rPr>
                <w:color w:val="000000"/>
                <w:sz w:val="20"/>
                <w:szCs w:val="20"/>
              </w:rPr>
            </w:pPr>
            <w:r w:rsidRPr="00051B78">
              <w:rPr>
                <w:color w:val="000000"/>
                <w:sz w:val="20"/>
                <w:szCs w:val="20"/>
              </w:rPr>
              <w:t>з) Установленная тепловая мощность (Гкал/ч)</w:t>
            </w:r>
          </w:p>
        </w:tc>
        <w:tc>
          <w:tcPr>
            <w:tcW w:w="2233" w:type="pct"/>
            <w:shd w:val="clear" w:color="auto" w:fill="auto"/>
            <w:noWrap/>
            <w:vAlign w:val="center"/>
            <w:hideMark/>
          </w:tcPr>
          <w:p w14:paraId="43A2AC39" w14:textId="2BF926A7" w:rsidR="00051B78" w:rsidRPr="00051B78" w:rsidRDefault="00051B78" w:rsidP="00051B78">
            <w:pPr>
              <w:jc w:val="center"/>
              <w:rPr>
                <w:color w:val="000000"/>
                <w:sz w:val="20"/>
                <w:szCs w:val="20"/>
              </w:rPr>
            </w:pPr>
          </w:p>
        </w:tc>
      </w:tr>
      <w:tr w:rsidR="00051B78" w:rsidRPr="00051B78" w14:paraId="0B0FFCAE" w14:textId="77777777" w:rsidTr="00051B78">
        <w:trPr>
          <w:trHeight w:val="340"/>
        </w:trPr>
        <w:tc>
          <w:tcPr>
            <w:tcW w:w="2767" w:type="pct"/>
            <w:shd w:val="clear" w:color="auto" w:fill="auto"/>
            <w:vAlign w:val="center"/>
            <w:hideMark/>
          </w:tcPr>
          <w:p w14:paraId="24970200" w14:textId="77777777" w:rsidR="00051B78" w:rsidRPr="00051B78" w:rsidRDefault="00051B78" w:rsidP="00051B78">
            <w:pPr>
              <w:rPr>
                <w:color w:val="000000"/>
                <w:sz w:val="20"/>
                <w:szCs w:val="20"/>
              </w:rPr>
            </w:pPr>
            <w:r w:rsidRPr="00051B78">
              <w:rPr>
                <w:color w:val="000000"/>
                <w:sz w:val="20"/>
                <w:szCs w:val="20"/>
              </w:rPr>
              <w:t>и) Присоединенная нагрузка (Гкал/ч)</w:t>
            </w:r>
          </w:p>
        </w:tc>
        <w:tc>
          <w:tcPr>
            <w:tcW w:w="2233" w:type="pct"/>
            <w:shd w:val="clear" w:color="auto" w:fill="auto"/>
            <w:noWrap/>
            <w:vAlign w:val="center"/>
            <w:hideMark/>
          </w:tcPr>
          <w:p w14:paraId="50348CF2" w14:textId="104C9290" w:rsidR="00051B78" w:rsidRPr="00051B78" w:rsidRDefault="00051B78" w:rsidP="00051B78">
            <w:pPr>
              <w:jc w:val="center"/>
              <w:rPr>
                <w:color w:val="000000"/>
                <w:sz w:val="20"/>
                <w:szCs w:val="20"/>
              </w:rPr>
            </w:pPr>
          </w:p>
        </w:tc>
      </w:tr>
      <w:tr w:rsidR="00051B78" w:rsidRPr="00051B78" w14:paraId="6F4F1C46" w14:textId="77777777" w:rsidTr="00051B78">
        <w:trPr>
          <w:trHeight w:val="340"/>
        </w:trPr>
        <w:tc>
          <w:tcPr>
            <w:tcW w:w="2767" w:type="pct"/>
            <w:shd w:val="clear" w:color="auto" w:fill="auto"/>
            <w:vAlign w:val="center"/>
            <w:hideMark/>
          </w:tcPr>
          <w:p w14:paraId="7F5D4DBD" w14:textId="77777777" w:rsidR="00051B78" w:rsidRPr="00051B78" w:rsidRDefault="00051B78" w:rsidP="00051B78">
            <w:pPr>
              <w:rPr>
                <w:color w:val="000000"/>
                <w:sz w:val="20"/>
                <w:szCs w:val="20"/>
              </w:rPr>
            </w:pPr>
            <w:r w:rsidRPr="00051B78">
              <w:rPr>
                <w:color w:val="000000"/>
                <w:sz w:val="20"/>
                <w:szCs w:val="20"/>
              </w:rPr>
              <w:t>к) Объем вырабатываемой тепловой энергии (тыс. Гкал)</w:t>
            </w:r>
          </w:p>
        </w:tc>
        <w:tc>
          <w:tcPr>
            <w:tcW w:w="2233" w:type="pct"/>
            <w:shd w:val="clear" w:color="auto" w:fill="auto"/>
            <w:noWrap/>
            <w:vAlign w:val="center"/>
            <w:hideMark/>
          </w:tcPr>
          <w:p w14:paraId="397C4425" w14:textId="649F5323" w:rsidR="00051B78" w:rsidRPr="00051B78" w:rsidRDefault="00051B78" w:rsidP="00051B78">
            <w:pPr>
              <w:jc w:val="center"/>
              <w:rPr>
                <w:color w:val="000000"/>
                <w:sz w:val="20"/>
                <w:szCs w:val="20"/>
              </w:rPr>
            </w:pPr>
          </w:p>
        </w:tc>
      </w:tr>
      <w:tr w:rsidR="00051B78" w:rsidRPr="00051B78" w14:paraId="08C341DD" w14:textId="77777777" w:rsidTr="00051B78">
        <w:trPr>
          <w:trHeight w:val="340"/>
        </w:trPr>
        <w:tc>
          <w:tcPr>
            <w:tcW w:w="2767" w:type="pct"/>
            <w:shd w:val="clear" w:color="auto" w:fill="auto"/>
            <w:vAlign w:val="center"/>
            <w:hideMark/>
          </w:tcPr>
          <w:p w14:paraId="48FCABA8" w14:textId="77777777" w:rsidR="00051B78" w:rsidRPr="00051B78" w:rsidRDefault="00051B78" w:rsidP="00051B78">
            <w:pPr>
              <w:rPr>
                <w:color w:val="000000"/>
                <w:sz w:val="20"/>
                <w:szCs w:val="20"/>
              </w:rPr>
            </w:pPr>
            <w:r w:rsidRPr="00051B78">
              <w:rPr>
                <w:color w:val="000000"/>
                <w:sz w:val="20"/>
                <w:szCs w:val="20"/>
              </w:rPr>
              <w:t>л) Объем покупаемой  тепловой энергии (тыс. Гкал)</w:t>
            </w:r>
          </w:p>
        </w:tc>
        <w:tc>
          <w:tcPr>
            <w:tcW w:w="2233" w:type="pct"/>
            <w:shd w:val="clear" w:color="auto" w:fill="auto"/>
            <w:noWrap/>
            <w:vAlign w:val="center"/>
            <w:hideMark/>
          </w:tcPr>
          <w:p w14:paraId="20521A2F"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19FEB532" w14:textId="77777777" w:rsidTr="00051B78">
        <w:trPr>
          <w:trHeight w:val="340"/>
        </w:trPr>
        <w:tc>
          <w:tcPr>
            <w:tcW w:w="2767" w:type="pct"/>
            <w:shd w:val="clear" w:color="auto" w:fill="auto"/>
            <w:vAlign w:val="center"/>
            <w:hideMark/>
          </w:tcPr>
          <w:p w14:paraId="45C26505" w14:textId="4F4541BA" w:rsidR="00051B78" w:rsidRPr="00051B78" w:rsidRDefault="00051B78" w:rsidP="00051B78">
            <w:pPr>
              <w:rPr>
                <w:color w:val="000000"/>
                <w:sz w:val="20"/>
                <w:szCs w:val="20"/>
              </w:rPr>
            </w:pPr>
            <w:r w:rsidRPr="00051B78">
              <w:rPr>
                <w:color w:val="000000"/>
                <w:sz w:val="20"/>
                <w:szCs w:val="20"/>
              </w:rPr>
              <w:t>м) Объем тепловой энергии, отпускаемой потребителям (тыс. Гкал), в том числе:</w:t>
            </w:r>
          </w:p>
        </w:tc>
        <w:tc>
          <w:tcPr>
            <w:tcW w:w="2233" w:type="pct"/>
            <w:shd w:val="clear" w:color="auto" w:fill="auto"/>
            <w:noWrap/>
            <w:vAlign w:val="center"/>
            <w:hideMark/>
          </w:tcPr>
          <w:p w14:paraId="4DAA5153" w14:textId="77777777" w:rsidR="00051B78" w:rsidRPr="00051B78" w:rsidRDefault="00051B78" w:rsidP="00051B78">
            <w:pPr>
              <w:jc w:val="center"/>
              <w:rPr>
                <w:color w:val="000000"/>
                <w:sz w:val="20"/>
                <w:szCs w:val="20"/>
              </w:rPr>
            </w:pPr>
            <w:r w:rsidRPr="00051B78">
              <w:rPr>
                <w:color w:val="000000"/>
                <w:sz w:val="20"/>
                <w:szCs w:val="20"/>
              </w:rPr>
              <w:t>158,219</w:t>
            </w:r>
          </w:p>
        </w:tc>
      </w:tr>
      <w:tr w:rsidR="00051B78" w:rsidRPr="00051B78" w14:paraId="434FB9B2" w14:textId="77777777" w:rsidTr="00051B78">
        <w:trPr>
          <w:trHeight w:val="340"/>
        </w:trPr>
        <w:tc>
          <w:tcPr>
            <w:tcW w:w="2767" w:type="pct"/>
            <w:shd w:val="clear" w:color="auto" w:fill="auto"/>
            <w:vAlign w:val="center"/>
            <w:hideMark/>
          </w:tcPr>
          <w:p w14:paraId="5B7A030C" w14:textId="77777777" w:rsidR="00051B78" w:rsidRPr="00051B78" w:rsidRDefault="00051B78" w:rsidP="00051B78">
            <w:pPr>
              <w:ind w:firstLineChars="200" w:firstLine="400"/>
              <w:rPr>
                <w:color w:val="000000"/>
                <w:sz w:val="20"/>
                <w:szCs w:val="20"/>
              </w:rPr>
            </w:pPr>
            <w:r w:rsidRPr="00051B78">
              <w:rPr>
                <w:color w:val="000000"/>
                <w:sz w:val="20"/>
                <w:szCs w:val="20"/>
              </w:rPr>
              <w:t>по приборам учета (тыс. Гкал)</w:t>
            </w:r>
          </w:p>
        </w:tc>
        <w:tc>
          <w:tcPr>
            <w:tcW w:w="2233" w:type="pct"/>
            <w:shd w:val="clear" w:color="auto" w:fill="auto"/>
            <w:noWrap/>
            <w:vAlign w:val="center"/>
            <w:hideMark/>
          </w:tcPr>
          <w:p w14:paraId="72D3D2ED" w14:textId="77777777" w:rsidR="00051B78" w:rsidRPr="00051B78" w:rsidRDefault="00051B78" w:rsidP="00051B78">
            <w:pPr>
              <w:jc w:val="center"/>
              <w:rPr>
                <w:color w:val="000000"/>
                <w:sz w:val="20"/>
                <w:szCs w:val="20"/>
              </w:rPr>
            </w:pPr>
            <w:r w:rsidRPr="00051B78">
              <w:rPr>
                <w:color w:val="000000"/>
                <w:sz w:val="20"/>
                <w:szCs w:val="20"/>
              </w:rPr>
              <w:t>158,219</w:t>
            </w:r>
          </w:p>
        </w:tc>
      </w:tr>
      <w:tr w:rsidR="00051B78" w:rsidRPr="00051B78" w14:paraId="1A654359" w14:textId="77777777" w:rsidTr="00051B78">
        <w:trPr>
          <w:trHeight w:val="340"/>
        </w:trPr>
        <w:tc>
          <w:tcPr>
            <w:tcW w:w="2767" w:type="pct"/>
            <w:shd w:val="clear" w:color="auto" w:fill="auto"/>
            <w:vAlign w:val="center"/>
            <w:hideMark/>
          </w:tcPr>
          <w:p w14:paraId="6493B535" w14:textId="77777777" w:rsidR="00051B78" w:rsidRPr="00051B78" w:rsidRDefault="00051B78" w:rsidP="00051B78">
            <w:pPr>
              <w:ind w:firstLineChars="200" w:firstLine="400"/>
              <w:rPr>
                <w:color w:val="000000"/>
                <w:sz w:val="20"/>
                <w:szCs w:val="20"/>
              </w:rPr>
            </w:pPr>
            <w:r w:rsidRPr="00051B78">
              <w:rPr>
                <w:color w:val="000000"/>
                <w:sz w:val="20"/>
                <w:szCs w:val="20"/>
              </w:rPr>
              <w:t>по нормативам потребления  (тыс. Гкал)</w:t>
            </w:r>
          </w:p>
        </w:tc>
        <w:tc>
          <w:tcPr>
            <w:tcW w:w="2233" w:type="pct"/>
            <w:shd w:val="clear" w:color="auto" w:fill="auto"/>
            <w:noWrap/>
            <w:vAlign w:val="center"/>
            <w:hideMark/>
          </w:tcPr>
          <w:p w14:paraId="119BA067"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68F3534A" w14:textId="77777777" w:rsidTr="00051B78">
        <w:trPr>
          <w:trHeight w:val="340"/>
        </w:trPr>
        <w:tc>
          <w:tcPr>
            <w:tcW w:w="2767" w:type="pct"/>
            <w:shd w:val="clear" w:color="auto" w:fill="auto"/>
            <w:vAlign w:val="center"/>
            <w:hideMark/>
          </w:tcPr>
          <w:p w14:paraId="39D55C17" w14:textId="77777777" w:rsidR="00051B78" w:rsidRPr="00051B78" w:rsidRDefault="00051B78" w:rsidP="00051B78">
            <w:pPr>
              <w:rPr>
                <w:color w:val="000000"/>
                <w:sz w:val="20"/>
                <w:szCs w:val="20"/>
              </w:rPr>
            </w:pPr>
            <w:r w:rsidRPr="00051B78">
              <w:rPr>
                <w:color w:val="000000"/>
                <w:sz w:val="20"/>
                <w:szCs w:val="20"/>
              </w:rPr>
              <w:t>н) Технологические потери тепловой энергии при передаче по тепловым сетям (процентов)</w:t>
            </w:r>
          </w:p>
        </w:tc>
        <w:tc>
          <w:tcPr>
            <w:tcW w:w="2233" w:type="pct"/>
            <w:shd w:val="clear" w:color="auto" w:fill="auto"/>
            <w:noWrap/>
            <w:vAlign w:val="center"/>
            <w:hideMark/>
          </w:tcPr>
          <w:p w14:paraId="493A9F05"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2586218A" w14:textId="77777777" w:rsidTr="00051B78">
        <w:trPr>
          <w:trHeight w:val="340"/>
        </w:trPr>
        <w:tc>
          <w:tcPr>
            <w:tcW w:w="2767" w:type="pct"/>
            <w:shd w:val="clear" w:color="auto" w:fill="auto"/>
            <w:vAlign w:val="center"/>
            <w:hideMark/>
          </w:tcPr>
          <w:p w14:paraId="59CF1ADE" w14:textId="77777777" w:rsidR="00051B78" w:rsidRPr="00051B78" w:rsidRDefault="00051B78" w:rsidP="00051B78">
            <w:pPr>
              <w:rPr>
                <w:color w:val="000000"/>
                <w:sz w:val="20"/>
                <w:szCs w:val="20"/>
              </w:rPr>
            </w:pPr>
            <w:r w:rsidRPr="00051B78">
              <w:rPr>
                <w:color w:val="000000"/>
                <w:sz w:val="20"/>
                <w:szCs w:val="20"/>
              </w:rPr>
              <w:t>о) Протяженность магистральных сетей и тепловых вводов (в однотрубном исчислении) (км)</w:t>
            </w:r>
          </w:p>
        </w:tc>
        <w:tc>
          <w:tcPr>
            <w:tcW w:w="2233" w:type="pct"/>
            <w:shd w:val="clear" w:color="auto" w:fill="auto"/>
            <w:noWrap/>
            <w:vAlign w:val="center"/>
            <w:hideMark/>
          </w:tcPr>
          <w:p w14:paraId="7946A072"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7F4C2B3B" w14:textId="77777777" w:rsidTr="00051B78">
        <w:trPr>
          <w:trHeight w:val="340"/>
        </w:trPr>
        <w:tc>
          <w:tcPr>
            <w:tcW w:w="2767" w:type="pct"/>
            <w:shd w:val="clear" w:color="auto" w:fill="auto"/>
            <w:vAlign w:val="center"/>
            <w:hideMark/>
          </w:tcPr>
          <w:p w14:paraId="25C162CE" w14:textId="77777777" w:rsidR="00051B78" w:rsidRPr="00051B78" w:rsidRDefault="00051B78" w:rsidP="00051B78">
            <w:pPr>
              <w:rPr>
                <w:color w:val="000000"/>
                <w:sz w:val="20"/>
                <w:szCs w:val="20"/>
              </w:rPr>
            </w:pPr>
            <w:r w:rsidRPr="00051B78">
              <w:rPr>
                <w:color w:val="000000"/>
                <w:sz w:val="20"/>
                <w:szCs w:val="20"/>
              </w:rPr>
              <w:t>п) Протяженность разводящих сетей (в однотрубном исчислении) (км)</w:t>
            </w:r>
          </w:p>
        </w:tc>
        <w:tc>
          <w:tcPr>
            <w:tcW w:w="2233" w:type="pct"/>
            <w:shd w:val="clear" w:color="auto" w:fill="auto"/>
            <w:noWrap/>
            <w:vAlign w:val="center"/>
            <w:hideMark/>
          </w:tcPr>
          <w:p w14:paraId="06F8511B"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1341BE31" w14:textId="77777777" w:rsidTr="00051B78">
        <w:trPr>
          <w:trHeight w:val="340"/>
        </w:trPr>
        <w:tc>
          <w:tcPr>
            <w:tcW w:w="2767" w:type="pct"/>
            <w:shd w:val="clear" w:color="auto" w:fill="auto"/>
            <w:vAlign w:val="center"/>
            <w:hideMark/>
          </w:tcPr>
          <w:p w14:paraId="28238001" w14:textId="77777777" w:rsidR="00051B78" w:rsidRPr="00051B78" w:rsidRDefault="00051B78" w:rsidP="00051B78">
            <w:pPr>
              <w:rPr>
                <w:color w:val="000000"/>
                <w:sz w:val="20"/>
                <w:szCs w:val="20"/>
              </w:rPr>
            </w:pPr>
            <w:r w:rsidRPr="00051B78">
              <w:rPr>
                <w:color w:val="000000"/>
                <w:sz w:val="20"/>
                <w:szCs w:val="20"/>
              </w:rPr>
              <w:t>р) Количество теплоэлектростанций (штук)</w:t>
            </w:r>
          </w:p>
        </w:tc>
        <w:tc>
          <w:tcPr>
            <w:tcW w:w="2233" w:type="pct"/>
            <w:shd w:val="clear" w:color="auto" w:fill="auto"/>
            <w:noWrap/>
            <w:vAlign w:val="center"/>
            <w:hideMark/>
          </w:tcPr>
          <w:p w14:paraId="74F26CB8" w14:textId="77777777" w:rsidR="00051B78" w:rsidRPr="00051B78" w:rsidRDefault="00051B78" w:rsidP="00051B78">
            <w:pPr>
              <w:jc w:val="center"/>
              <w:rPr>
                <w:color w:val="000000"/>
                <w:sz w:val="20"/>
                <w:szCs w:val="20"/>
              </w:rPr>
            </w:pPr>
            <w:r w:rsidRPr="00051B78">
              <w:rPr>
                <w:color w:val="000000"/>
                <w:sz w:val="20"/>
                <w:szCs w:val="20"/>
              </w:rPr>
              <w:t>1</w:t>
            </w:r>
          </w:p>
        </w:tc>
      </w:tr>
      <w:tr w:rsidR="00051B78" w:rsidRPr="00051B78" w14:paraId="4D95FCFE" w14:textId="77777777" w:rsidTr="00051B78">
        <w:trPr>
          <w:trHeight w:val="340"/>
        </w:trPr>
        <w:tc>
          <w:tcPr>
            <w:tcW w:w="2767" w:type="pct"/>
            <w:shd w:val="clear" w:color="auto" w:fill="auto"/>
            <w:vAlign w:val="center"/>
            <w:hideMark/>
          </w:tcPr>
          <w:p w14:paraId="5C2A0E47" w14:textId="77777777" w:rsidR="00051B78" w:rsidRPr="00051B78" w:rsidRDefault="00051B78" w:rsidP="00051B78">
            <w:pPr>
              <w:rPr>
                <w:color w:val="000000"/>
                <w:sz w:val="20"/>
                <w:szCs w:val="20"/>
              </w:rPr>
            </w:pPr>
            <w:r w:rsidRPr="00051B78">
              <w:rPr>
                <w:color w:val="000000"/>
                <w:sz w:val="20"/>
                <w:szCs w:val="20"/>
              </w:rPr>
              <w:t>с) Количество тепловых станций и котельных (штук)</w:t>
            </w:r>
          </w:p>
        </w:tc>
        <w:tc>
          <w:tcPr>
            <w:tcW w:w="2233" w:type="pct"/>
            <w:shd w:val="clear" w:color="auto" w:fill="auto"/>
            <w:noWrap/>
            <w:vAlign w:val="center"/>
            <w:hideMark/>
          </w:tcPr>
          <w:p w14:paraId="5472A7A3"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0A45A37B" w14:textId="77777777" w:rsidTr="00051B78">
        <w:trPr>
          <w:trHeight w:val="340"/>
        </w:trPr>
        <w:tc>
          <w:tcPr>
            <w:tcW w:w="2767" w:type="pct"/>
            <w:shd w:val="clear" w:color="auto" w:fill="auto"/>
            <w:vAlign w:val="center"/>
            <w:hideMark/>
          </w:tcPr>
          <w:p w14:paraId="0E1781E1" w14:textId="77777777" w:rsidR="00051B78" w:rsidRPr="00051B78" w:rsidRDefault="00051B78" w:rsidP="00051B78">
            <w:pPr>
              <w:rPr>
                <w:color w:val="000000"/>
                <w:sz w:val="20"/>
                <w:szCs w:val="20"/>
              </w:rPr>
            </w:pPr>
            <w:r w:rsidRPr="00051B78">
              <w:rPr>
                <w:color w:val="000000"/>
                <w:sz w:val="20"/>
                <w:szCs w:val="20"/>
              </w:rPr>
              <w:t>т) Количество тепловых пунктов (штук)</w:t>
            </w:r>
          </w:p>
        </w:tc>
        <w:tc>
          <w:tcPr>
            <w:tcW w:w="2233" w:type="pct"/>
            <w:shd w:val="clear" w:color="auto" w:fill="auto"/>
            <w:noWrap/>
            <w:vAlign w:val="center"/>
            <w:hideMark/>
          </w:tcPr>
          <w:p w14:paraId="36DE53E7"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2F3EA22A" w14:textId="77777777" w:rsidTr="00051B78">
        <w:trPr>
          <w:trHeight w:val="340"/>
        </w:trPr>
        <w:tc>
          <w:tcPr>
            <w:tcW w:w="2767" w:type="pct"/>
            <w:shd w:val="clear" w:color="auto" w:fill="auto"/>
            <w:vAlign w:val="center"/>
            <w:hideMark/>
          </w:tcPr>
          <w:p w14:paraId="2C9D6201" w14:textId="77777777" w:rsidR="00051B78" w:rsidRPr="00051B78" w:rsidRDefault="00051B78" w:rsidP="00051B78">
            <w:pPr>
              <w:rPr>
                <w:color w:val="000000"/>
                <w:sz w:val="20"/>
                <w:szCs w:val="20"/>
              </w:rPr>
            </w:pPr>
            <w:r w:rsidRPr="00051B78">
              <w:rPr>
                <w:color w:val="000000"/>
                <w:sz w:val="20"/>
                <w:szCs w:val="20"/>
              </w:rPr>
              <w:t>у) Среднесписочная численность основного производственного персонала (человек)</w:t>
            </w:r>
          </w:p>
        </w:tc>
        <w:tc>
          <w:tcPr>
            <w:tcW w:w="2233" w:type="pct"/>
            <w:shd w:val="clear" w:color="auto" w:fill="auto"/>
            <w:noWrap/>
            <w:vAlign w:val="center"/>
            <w:hideMark/>
          </w:tcPr>
          <w:p w14:paraId="2CC57C4F" w14:textId="77777777" w:rsidR="00051B78" w:rsidRPr="00051B78" w:rsidRDefault="00051B78" w:rsidP="00051B78">
            <w:pPr>
              <w:jc w:val="center"/>
              <w:rPr>
                <w:color w:val="000000"/>
                <w:sz w:val="20"/>
                <w:szCs w:val="20"/>
              </w:rPr>
            </w:pPr>
            <w:r w:rsidRPr="00051B78">
              <w:rPr>
                <w:color w:val="000000"/>
                <w:sz w:val="20"/>
                <w:szCs w:val="20"/>
              </w:rPr>
              <w:t>44</w:t>
            </w:r>
          </w:p>
        </w:tc>
      </w:tr>
      <w:tr w:rsidR="00051B78" w:rsidRPr="00051B78" w14:paraId="1A8272ED" w14:textId="77777777" w:rsidTr="00051B78">
        <w:trPr>
          <w:trHeight w:val="340"/>
        </w:trPr>
        <w:tc>
          <w:tcPr>
            <w:tcW w:w="2767" w:type="pct"/>
            <w:shd w:val="clear" w:color="auto" w:fill="auto"/>
            <w:vAlign w:val="center"/>
            <w:hideMark/>
          </w:tcPr>
          <w:p w14:paraId="10DFF955" w14:textId="77777777" w:rsidR="00051B78" w:rsidRPr="00051B78" w:rsidRDefault="00051B78" w:rsidP="00051B78">
            <w:pPr>
              <w:rPr>
                <w:color w:val="000000"/>
                <w:sz w:val="20"/>
                <w:szCs w:val="20"/>
              </w:rPr>
            </w:pPr>
            <w:r w:rsidRPr="00051B78">
              <w:rPr>
                <w:color w:val="000000"/>
                <w:sz w:val="20"/>
                <w:szCs w:val="20"/>
              </w:rPr>
              <w:t>ф) Удельный расход  условного топлива на единицу тепловой энергии, отпускаемой в тепловую сеть (кг у. т./Гкал);</w:t>
            </w:r>
          </w:p>
        </w:tc>
        <w:tc>
          <w:tcPr>
            <w:tcW w:w="2233" w:type="pct"/>
            <w:shd w:val="clear" w:color="auto" w:fill="auto"/>
            <w:noWrap/>
            <w:vAlign w:val="center"/>
            <w:hideMark/>
          </w:tcPr>
          <w:p w14:paraId="7B6CDDB5" w14:textId="77777777" w:rsidR="00051B78" w:rsidRPr="00051B78" w:rsidRDefault="00051B78" w:rsidP="00051B78">
            <w:pPr>
              <w:jc w:val="center"/>
              <w:rPr>
                <w:color w:val="000000"/>
                <w:sz w:val="20"/>
                <w:szCs w:val="20"/>
              </w:rPr>
            </w:pPr>
            <w:r w:rsidRPr="00051B78">
              <w:rPr>
                <w:color w:val="000000"/>
                <w:sz w:val="20"/>
                <w:szCs w:val="20"/>
              </w:rPr>
              <w:t>168,39</w:t>
            </w:r>
          </w:p>
        </w:tc>
      </w:tr>
      <w:tr w:rsidR="00051B78" w:rsidRPr="00051B78" w14:paraId="714D5B5A" w14:textId="77777777" w:rsidTr="00051B78">
        <w:trPr>
          <w:trHeight w:val="340"/>
        </w:trPr>
        <w:tc>
          <w:tcPr>
            <w:tcW w:w="2767" w:type="pct"/>
            <w:shd w:val="clear" w:color="auto" w:fill="auto"/>
            <w:vAlign w:val="center"/>
            <w:hideMark/>
          </w:tcPr>
          <w:p w14:paraId="197F9F7A" w14:textId="77777777" w:rsidR="00051B78" w:rsidRPr="00051B78" w:rsidRDefault="00051B78" w:rsidP="00051B78">
            <w:pPr>
              <w:rPr>
                <w:color w:val="000000"/>
                <w:sz w:val="20"/>
                <w:szCs w:val="20"/>
              </w:rPr>
            </w:pPr>
            <w:r w:rsidRPr="00051B78">
              <w:rPr>
                <w:color w:val="000000"/>
                <w:sz w:val="20"/>
                <w:szCs w:val="20"/>
              </w:rPr>
              <w:t>х) Удельный расход электрической энергии на единицу тепловой энергии, отпускаемой в тепловую сеть (тыс. кВт•ч/Гкал)</w:t>
            </w:r>
          </w:p>
        </w:tc>
        <w:tc>
          <w:tcPr>
            <w:tcW w:w="2233" w:type="pct"/>
            <w:shd w:val="clear" w:color="auto" w:fill="auto"/>
            <w:noWrap/>
            <w:vAlign w:val="center"/>
            <w:hideMark/>
          </w:tcPr>
          <w:p w14:paraId="5015D9B2" w14:textId="77777777" w:rsidR="00051B78" w:rsidRPr="00051B78" w:rsidRDefault="00051B78" w:rsidP="00051B78">
            <w:pPr>
              <w:jc w:val="center"/>
              <w:rPr>
                <w:color w:val="000000"/>
                <w:sz w:val="20"/>
                <w:szCs w:val="20"/>
              </w:rPr>
            </w:pPr>
            <w:r w:rsidRPr="00051B78">
              <w:rPr>
                <w:color w:val="000000"/>
                <w:sz w:val="20"/>
                <w:szCs w:val="20"/>
              </w:rPr>
              <w:t>-</w:t>
            </w:r>
          </w:p>
        </w:tc>
      </w:tr>
      <w:tr w:rsidR="00051B78" w:rsidRPr="00051B78" w14:paraId="6CE72CB6" w14:textId="77777777" w:rsidTr="00051B78">
        <w:trPr>
          <w:trHeight w:val="340"/>
        </w:trPr>
        <w:tc>
          <w:tcPr>
            <w:tcW w:w="2767" w:type="pct"/>
            <w:shd w:val="clear" w:color="auto" w:fill="auto"/>
            <w:vAlign w:val="center"/>
            <w:hideMark/>
          </w:tcPr>
          <w:p w14:paraId="3FB675CB" w14:textId="77777777" w:rsidR="00051B78" w:rsidRPr="00051B78" w:rsidRDefault="00051B78" w:rsidP="00051B78">
            <w:pPr>
              <w:rPr>
                <w:color w:val="000000"/>
                <w:sz w:val="20"/>
                <w:szCs w:val="20"/>
              </w:rPr>
            </w:pPr>
            <w:r w:rsidRPr="00051B78">
              <w:rPr>
                <w:color w:val="000000"/>
                <w:sz w:val="20"/>
                <w:szCs w:val="20"/>
              </w:rPr>
              <w:t>ц) Удельный расход холодной воды на единицу тепловой энергии, отпускаемой в тепловую сеть (куб. м/Гкал).</w:t>
            </w:r>
          </w:p>
        </w:tc>
        <w:tc>
          <w:tcPr>
            <w:tcW w:w="2233" w:type="pct"/>
            <w:shd w:val="clear" w:color="auto" w:fill="auto"/>
            <w:noWrap/>
            <w:vAlign w:val="center"/>
            <w:hideMark/>
          </w:tcPr>
          <w:p w14:paraId="55D1CE60" w14:textId="77777777" w:rsidR="00051B78" w:rsidRPr="00051B78" w:rsidRDefault="00051B78" w:rsidP="00051B78">
            <w:pPr>
              <w:jc w:val="center"/>
              <w:rPr>
                <w:color w:val="000000"/>
                <w:sz w:val="20"/>
                <w:szCs w:val="20"/>
              </w:rPr>
            </w:pPr>
            <w:r w:rsidRPr="00051B78">
              <w:rPr>
                <w:color w:val="000000"/>
                <w:sz w:val="20"/>
                <w:szCs w:val="20"/>
              </w:rPr>
              <w:t>0,081</w:t>
            </w:r>
          </w:p>
        </w:tc>
      </w:tr>
    </w:tbl>
    <w:p w14:paraId="70A4C928" w14:textId="77777777" w:rsidR="00051B78" w:rsidRDefault="00051B78" w:rsidP="00842C1F">
      <w:pPr>
        <w:pStyle w:val="Maximyz0"/>
        <w:rPr>
          <w:lang w:eastAsia="en-US"/>
        </w:rPr>
      </w:pPr>
    </w:p>
    <w:p w14:paraId="65106B9F" w14:textId="5F242F77" w:rsidR="00051B78" w:rsidRPr="001426D5" w:rsidRDefault="00051B78" w:rsidP="00051B78">
      <w:pPr>
        <w:pStyle w:val="Maximyz0"/>
        <w:rPr>
          <w:lang w:eastAsia="en-US"/>
        </w:rPr>
      </w:pPr>
      <w:r w:rsidRPr="001426D5">
        <w:rPr>
          <w:lang w:eastAsia="en-US"/>
        </w:rPr>
        <w:t xml:space="preserve">Информация по технико-экономическим показателям работы теплоснабжающей организации </w:t>
      </w:r>
      <w:r w:rsidRPr="00051B78">
        <w:rPr>
          <w:lang w:eastAsia="en-US"/>
        </w:rPr>
        <w:t xml:space="preserve">ООО </w:t>
      </w:r>
      <w:r>
        <w:rPr>
          <w:lang w:eastAsia="en-US"/>
        </w:rPr>
        <w:t xml:space="preserve">«УК </w:t>
      </w:r>
      <w:r w:rsidRPr="00051B78">
        <w:rPr>
          <w:lang w:eastAsia="en-US"/>
        </w:rPr>
        <w:t xml:space="preserve">ИП </w:t>
      </w:r>
      <w:r>
        <w:rPr>
          <w:lang w:eastAsia="en-US"/>
        </w:rPr>
        <w:t>«</w:t>
      </w:r>
      <w:r w:rsidRPr="00051B78">
        <w:rPr>
          <w:lang w:eastAsia="en-US"/>
        </w:rPr>
        <w:t>Родники</w:t>
      </w:r>
      <w:r>
        <w:rPr>
          <w:lang w:eastAsia="en-US"/>
        </w:rPr>
        <w:t>»</w:t>
      </w:r>
      <w:r w:rsidRPr="001426D5">
        <w:rPr>
          <w:lang w:eastAsia="en-US"/>
        </w:rPr>
        <w:t xml:space="preserve"> приведена в таблиц</w:t>
      </w:r>
      <w:r>
        <w:rPr>
          <w:lang w:eastAsia="en-US"/>
        </w:rPr>
        <w:t xml:space="preserve">е </w:t>
      </w:r>
      <w:r>
        <w:rPr>
          <w:lang w:eastAsia="en-US"/>
        </w:rPr>
        <w:fldChar w:fldCharType="begin"/>
      </w:r>
      <w:r>
        <w:rPr>
          <w:lang w:eastAsia="en-US"/>
        </w:rPr>
        <w:instrText xml:space="preserve"> REF _Ref37151079 \h  \* MERGEFORMAT </w:instrText>
      </w:r>
      <w:r>
        <w:rPr>
          <w:lang w:eastAsia="en-US"/>
        </w:rPr>
      </w:r>
      <w:r>
        <w:rPr>
          <w:lang w:eastAsia="en-US"/>
        </w:rPr>
        <w:fldChar w:fldCharType="separate"/>
      </w:r>
      <w:r w:rsidR="00B53B84" w:rsidRPr="00B53B84">
        <w:rPr>
          <w:vanish/>
        </w:rPr>
        <w:t xml:space="preserve">Таблица </w:t>
      </w:r>
      <w:r w:rsidR="00B53B84">
        <w:rPr>
          <w:noProof/>
        </w:rPr>
        <w:t>10</w:t>
      </w:r>
      <w:r w:rsidR="00B53B84">
        <w:t>.</w:t>
      </w:r>
      <w:r w:rsidR="00B53B84">
        <w:rPr>
          <w:noProof/>
        </w:rPr>
        <w:t>3</w:t>
      </w:r>
      <w:r>
        <w:rPr>
          <w:lang w:eastAsia="en-US"/>
        </w:rPr>
        <w:fldChar w:fldCharType="end"/>
      </w:r>
      <w:r>
        <w:rPr>
          <w:lang w:eastAsia="en-US"/>
        </w:rPr>
        <w:t>.</w:t>
      </w:r>
    </w:p>
    <w:p w14:paraId="41FD9D16" w14:textId="77777777" w:rsidR="00051B78" w:rsidRPr="001426D5" w:rsidRDefault="00051B78" w:rsidP="00051B78">
      <w:pPr>
        <w:pStyle w:val="Maximyz0"/>
        <w:rPr>
          <w:lang w:eastAsia="en-US"/>
        </w:rPr>
      </w:pPr>
    </w:p>
    <w:p w14:paraId="3980252B" w14:textId="7AC53D42" w:rsidR="00051B78" w:rsidRPr="001426D5" w:rsidRDefault="00051B78" w:rsidP="00051B78">
      <w:pPr>
        <w:pStyle w:val="aff4"/>
        <w:keepNext/>
      </w:pPr>
      <w:bookmarkStart w:id="217" w:name="_Ref37151079"/>
      <w:r w:rsidRPr="001426D5">
        <w:t xml:space="preserve">Таблица </w:t>
      </w:r>
      <w:fldSimple w:instr=" STYLEREF 1 \s ">
        <w:r w:rsidR="00B53B84">
          <w:rPr>
            <w:noProof/>
          </w:rPr>
          <w:t>10</w:t>
        </w:r>
      </w:fldSimple>
      <w:r>
        <w:t>.</w:t>
      </w:r>
      <w:fldSimple w:instr=" SEQ Таблица \* ARABIC \s 1 ">
        <w:r w:rsidR="00B53B84">
          <w:rPr>
            <w:noProof/>
          </w:rPr>
          <w:t>3</w:t>
        </w:r>
      </w:fldSimple>
      <w:bookmarkEnd w:id="217"/>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Pr="00051B78">
        <w:t>ООО «УК ИП «Родники»</w:t>
      </w:r>
      <w:r w:rsidRPr="001426D5">
        <w:t xml:space="preserve"> за 201</w:t>
      </w:r>
      <w:r>
        <w:t>9</w:t>
      </w:r>
      <w:r w:rsidRPr="001426D5">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954"/>
      </w:tblGrid>
      <w:tr w:rsidR="00051B78" w:rsidRPr="00051B78" w14:paraId="11122DDA" w14:textId="77777777" w:rsidTr="00051B78">
        <w:trPr>
          <w:trHeight w:val="330"/>
          <w:tblHeader/>
        </w:trPr>
        <w:tc>
          <w:tcPr>
            <w:tcW w:w="2427" w:type="pct"/>
            <w:shd w:val="clear" w:color="auto" w:fill="auto"/>
            <w:noWrap/>
            <w:vAlign w:val="center"/>
            <w:hideMark/>
          </w:tcPr>
          <w:p w14:paraId="4641F0AA" w14:textId="77777777" w:rsidR="00051B78" w:rsidRPr="00051B78" w:rsidRDefault="00051B78" w:rsidP="00051B78">
            <w:pPr>
              <w:jc w:val="center"/>
              <w:rPr>
                <w:bCs/>
                <w:color w:val="000000"/>
                <w:sz w:val="20"/>
                <w:szCs w:val="20"/>
              </w:rPr>
            </w:pPr>
            <w:r w:rsidRPr="00051B78">
              <w:rPr>
                <w:bCs/>
                <w:color w:val="000000"/>
                <w:sz w:val="20"/>
                <w:szCs w:val="20"/>
              </w:rPr>
              <w:t>Наименование показателя</w:t>
            </w:r>
          </w:p>
        </w:tc>
        <w:tc>
          <w:tcPr>
            <w:tcW w:w="2573" w:type="pct"/>
            <w:shd w:val="clear" w:color="auto" w:fill="auto"/>
            <w:noWrap/>
            <w:vAlign w:val="center"/>
            <w:hideMark/>
          </w:tcPr>
          <w:p w14:paraId="6ABA8877" w14:textId="27402C71" w:rsidR="00051B78" w:rsidRPr="00051B78" w:rsidRDefault="00051B78" w:rsidP="00051B78">
            <w:pPr>
              <w:jc w:val="center"/>
              <w:rPr>
                <w:color w:val="000000"/>
                <w:sz w:val="20"/>
                <w:szCs w:val="20"/>
              </w:rPr>
            </w:pPr>
            <w:r w:rsidRPr="00051B78">
              <w:rPr>
                <w:color w:val="000000"/>
                <w:sz w:val="20"/>
                <w:szCs w:val="20"/>
              </w:rPr>
              <w:t>Показатель</w:t>
            </w:r>
          </w:p>
        </w:tc>
      </w:tr>
      <w:tr w:rsidR="00051B78" w:rsidRPr="00051B78" w14:paraId="1402FC99" w14:textId="77777777" w:rsidTr="00051B78">
        <w:trPr>
          <w:trHeight w:val="630"/>
        </w:trPr>
        <w:tc>
          <w:tcPr>
            <w:tcW w:w="2427" w:type="pct"/>
            <w:shd w:val="clear" w:color="auto" w:fill="auto"/>
            <w:vAlign w:val="center"/>
            <w:hideMark/>
          </w:tcPr>
          <w:p w14:paraId="0175B7E6" w14:textId="77777777" w:rsidR="00051B78" w:rsidRPr="00051B78" w:rsidRDefault="00051B78" w:rsidP="00051B78">
            <w:pPr>
              <w:rPr>
                <w:color w:val="000000"/>
                <w:sz w:val="20"/>
                <w:szCs w:val="20"/>
              </w:rPr>
            </w:pPr>
            <w:r w:rsidRPr="00051B78">
              <w:rPr>
                <w:color w:val="000000"/>
                <w:sz w:val="20"/>
                <w:szCs w:val="20"/>
              </w:rPr>
              <w:t>а) Вид деятельности организации (производство, передача и сбыт тепловой энергии)</w:t>
            </w:r>
          </w:p>
        </w:tc>
        <w:tc>
          <w:tcPr>
            <w:tcW w:w="2573" w:type="pct"/>
            <w:shd w:val="clear" w:color="auto" w:fill="auto"/>
            <w:vAlign w:val="center"/>
            <w:hideMark/>
          </w:tcPr>
          <w:p w14:paraId="1C1CB2C5" w14:textId="77777777" w:rsidR="00051B78" w:rsidRPr="00051B78" w:rsidRDefault="00051B78" w:rsidP="00051B78">
            <w:pPr>
              <w:jc w:val="center"/>
              <w:rPr>
                <w:color w:val="000000"/>
                <w:sz w:val="20"/>
                <w:szCs w:val="20"/>
              </w:rPr>
            </w:pPr>
            <w:r w:rsidRPr="00051B78">
              <w:rPr>
                <w:color w:val="000000"/>
                <w:sz w:val="20"/>
                <w:szCs w:val="20"/>
              </w:rPr>
              <w:t>производство и передача тепловой энергии</w:t>
            </w:r>
          </w:p>
        </w:tc>
      </w:tr>
      <w:tr w:rsidR="00051B78" w:rsidRPr="00051B78" w14:paraId="258C9624" w14:textId="77777777" w:rsidTr="00051B78">
        <w:trPr>
          <w:trHeight w:val="330"/>
        </w:trPr>
        <w:tc>
          <w:tcPr>
            <w:tcW w:w="2427" w:type="pct"/>
            <w:shd w:val="clear" w:color="auto" w:fill="auto"/>
            <w:vAlign w:val="center"/>
            <w:hideMark/>
          </w:tcPr>
          <w:p w14:paraId="51A12E12" w14:textId="77777777" w:rsidR="00051B78" w:rsidRPr="00051B78" w:rsidRDefault="00051B78" w:rsidP="00051B78">
            <w:pPr>
              <w:rPr>
                <w:color w:val="000000"/>
                <w:sz w:val="20"/>
                <w:szCs w:val="20"/>
              </w:rPr>
            </w:pPr>
            <w:r w:rsidRPr="00051B78">
              <w:rPr>
                <w:color w:val="000000"/>
                <w:sz w:val="20"/>
                <w:szCs w:val="20"/>
              </w:rPr>
              <w:t>б) Выручка (тыс. рублей)</w:t>
            </w:r>
          </w:p>
        </w:tc>
        <w:tc>
          <w:tcPr>
            <w:tcW w:w="2573" w:type="pct"/>
            <w:shd w:val="clear" w:color="auto" w:fill="auto"/>
            <w:noWrap/>
            <w:vAlign w:val="center"/>
            <w:hideMark/>
          </w:tcPr>
          <w:p w14:paraId="2F713860" w14:textId="77777777" w:rsidR="00051B78" w:rsidRPr="00051B78" w:rsidRDefault="00051B78" w:rsidP="00051B78">
            <w:pPr>
              <w:jc w:val="center"/>
              <w:rPr>
                <w:color w:val="000000"/>
                <w:sz w:val="20"/>
                <w:szCs w:val="20"/>
              </w:rPr>
            </w:pPr>
            <w:r w:rsidRPr="00051B78">
              <w:rPr>
                <w:color w:val="000000"/>
                <w:sz w:val="20"/>
                <w:szCs w:val="20"/>
              </w:rPr>
              <w:t>327808,236</w:t>
            </w:r>
          </w:p>
        </w:tc>
      </w:tr>
      <w:tr w:rsidR="00051B78" w:rsidRPr="00051B78" w14:paraId="4B9A0F07" w14:textId="77777777" w:rsidTr="00051B78">
        <w:trPr>
          <w:trHeight w:val="975"/>
        </w:trPr>
        <w:tc>
          <w:tcPr>
            <w:tcW w:w="2427" w:type="pct"/>
            <w:shd w:val="clear" w:color="auto" w:fill="auto"/>
            <w:vAlign w:val="center"/>
            <w:hideMark/>
          </w:tcPr>
          <w:p w14:paraId="1D689FB3" w14:textId="77777777" w:rsidR="00051B78" w:rsidRPr="00051B78" w:rsidRDefault="00051B78" w:rsidP="00051B78">
            <w:pPr>
              <w:rPr>
                <w:color w:val="000000"/>
                <w:sz w:val="20"/>
                <w:szCs w:val="20"/>
              </w:rPr>
            </w:pPr>
            <w:r w:rsidRPr="00051B78">
              <w:rPr>
                <w:color w:val="000000"/>
                <w:sz w:val="20"/>
                <w:szCs w:val="20"/>
              </w:rPr>
              <w:lastRenderedPageBreak/>
              <w:t>в) Себестоимость производимых товаров (оказываемых услуг) по регулируемому виду деятельности (тыс. рублей):</w:t>
            </w:r>
          </w:p>
        </w:tc>
        <w:tc>
          <w:tcPr>
            <w:tcW w:w="2573" w:type="pct"/>
            <w:shd w:val="clear" w:color="auto" w:fill="auto"/>
            <w:noWrap/>
            <w:vAlign w:val="center"/>
            <w:hideMark/>
          </w:tcPr>
          <w:p w14:paraId="51C3477B" w14:textId="77777777" w:rsidR="00051B78" w:rsidRPr="00051B78" w:rsidRDefault="00051B78" w:rsidP="00051B78">
            <w:pPr>
              <w:jc w:val="center"/>
              <w:rPr>
                <w:color w:val="000000"/>
                <w:sz w:val="20"/>
                <w:szCs w:val="20"/>
              </w:rPr>
            </w:pPr>
            <w:r w:rsidRPr="00051B78">
              <w:rPr>
                <w:color w:val="000000"/>
                <w:sz w:val="20"/>
                <w:szCs w:val="20"/>
              </w:rPr>
              <w:t>324507,994</w:t>
            </w:r>
          </w:p>
        </w:tc>
      </w:tr>
      <w:tr w:rsidR="00051B78" w:rsidRPr="00051B78" w14:paraId="48FF8120" w14:textId="77777777" w:rsidTr="00051B78">
        <w:trPr>
          <w:trHeight w:val="600"/>
        </w:trPr>
        <w:tc>
          <w:tcPr>
            <w:tcW w:w="2427" w:type="pct"/>
            <w:shd w:val="clear" w:color="auto" w:fill="auto"/>
            <w:vAlign w:val="center"/>
            <w:hideMark/>
          </w:tcPr>
          <w:p w14:paraId="703F551C"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покупаемую тепловую энергию (мощность)</w:t>
            </w:r>
          </w:p>
        </w:tc>
        <w:tc>
          <w:tcPr>
            <w:tcW w:w="2573" w:type="pct"/>
            <w:shd w:val="clear" w:color="auto" w:fill="auto"/>
            <w:noWrap/>
            <w:vAlign w:val="center"/>
            <w:hideMark/>
          </w:tcPr>
          <w:p w14:paraId="48B0FDA5" w14:textId="77777777" w:rsidR="00051B78" w:rsidRPr="00051B78" w:rsidRDefault="00051B78" w:rsidP="00051B78">
            <w:pPr>
              <w:jc w:val="center"/>
              <w:rPr>
                <w:color w:val="000000"/>
                <w:sz w:val="20"/>
                <w:szCs w:val="20"/>
              </w:rPr>
            </w:pPr>
            <w:r w:rsidRPr="00051B78">
              <w:rPr>
                <w:color w:val="000000"/>
                <w:sz w:val="20"/>
                <w:szCs w:val="20"/>
              </w:rPr>
              <w:t>246590,22</w:t>
            </w:r>
          </w:p>
        </w:tc>
      </w:tr>
      <w:tr w:rsidR="00051B78" w:rsidRPr="00051B78" w14:paraId="54C91744" w14:textId="77777777" w:rsidTr="00051B78">
        <w:trPr>
          <w:trHeight w:val="300"/>
        </w:trPr>
        <w:tc>
          <w:tcPr>
            <w:tcW w:w="2427" w:type="pct"/>
            <w:shd w:val="clear" w:color="auto" w:fill="auto"/>
            <w:vAlign w:val="center"/>
            <w:hideMark/>
          </w:tcPr>
          <w:p w14:paraId="0D098ED5"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топливо всего(см.Форму 2.1)</w:t>
            </w:r>
          </w:p>
        </w:tc>
        <w:tc>
          <w:tcPr>
            <w:tcW w:w="2573" w:type="pct"/>
            <w:shd w:val="clear" w:color="auto" w:fill="auto"/>
            <w:noWrap/>
            <w:vAlign w:val="center"/>
            <w:hideMark/>
          </w:tcPr>
          <w:p w14:paraId="42B92B90" w14:textId="77777777" w:rsidR="00051B78" w:rsidRPr="00051B78" w:rsidRDefault="00051B78" w:rsidP="00051B78">
            <w:pPr>
              <w:jc w:val="center"/>
              <w:rPr>
                <w:color w:val="000000"/>
                <w:sz w:val="20"/>
                <w:szCs w:val="20"/>
              </w:rPr>
            </w:pPr>
            <w:r w:rsidRPr="00051B78">
              <w:rPr>
                <w:color w:val="000000"/>
                <w:sz w:val="20"/>
                <w:szCs w:val="20"/>
              </w:rPr>
              <w:t>25821,75</w:t>
            </w:r>
          </w:p>
        </w:tc>
      </w:tr>
      <w:tr w:rsidR="00051B78" w:rsidRPr="00051B78" w14:paraId="78C440BB" w14:textId="77777777" w:rsidTr="00051B78">
        <w:trPr>
          <w:trHeight w:val="1200"/>
        </w:trPr>
        <w:tc>
          <w:tcPr>
            <w:tcW w:w="2427" w:type="pct"/>
            <w:shd w:val="clear" w:color="auto" w:fill="auto"/>
            <w:vAlign w:val="center"/>
            <w:hideMark/>
          </w:tcPr>
          <w:p w14:paraId="418E7162"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электрическую энергию (мощность), потребляемую оборудованием, используемым в технологическом процессе</w:t>
            </w:r>
          </w:p>
        </w:tc>
        <w:tc>
          <w:tcPr>
            <w:tcW w:w="2573" w:type="pct"/>
            <w:shd w:val="clear" w:color="auto" w:fill="auto"/>
            <w:noWrap/>
            <w:vAlign w:val="center"/>
            <w:hideMark/>
          </w:tcPr>
          <w:p w14:paraId="10A082BD" w14:textId="77777777" w:rsidR="00051B78" w:rsidRPr="00051B78" w:rsidRDefault="00051B78" w:rsidP="00051B78">
            <w:pPr>
              <w:jc w:val="center"/>
              <w:rPr>
                <w:color w:val="000000"/>
                <w:sz w:val="20"/>
                <w:szCs w:val="20"/>
              </w:rPr>
            </w:pPr>
            <w:r w:rsidRPr="00051B78">
              <w:rPr>
                <w:color w:val="000000"/>
                <w:sz w:val="20"/>
                <w:szCs w:val="20"/>
              </w:rPr>
              <w:t>18059,6</w:t>
            </w:r>
          </w:p>
        </w:tc>
      </w:tr>
      <w:tr w:rsidR="00051B78" w:rsidRPr="00051B78" w14:paraId="1F5F15A6" w14:textId="77777777" w:rsidTr="00051B78">
        <w:trPr>
          <w:trHeight w:val="300"/>
        </w:trPr>
        <w:tc>
          <w:tcPr>
            <w:tcW w:w="2427" w:type="pct"/>
            <w:shd w:val="clear" w:color="auto" w:fill="auto"/>
            <w:vAlign w:val="center"/>
            <w:hideMark/>
          </w:tcPr>
          <w:p w14:paraId="1BF44F5B" w14:textId="77777777" w:rsidR="00051B78" w:rsidRPr="00051B78" w:rsidRDefault="00051B78" w:rsidP="00051B78">
            <w:pPr>
              <w:ind w:firstLineChars="600" w:firstLine="1200"/>
              <w:rPr>
                <w:color w:val="000000"/>
                <w:sz w:val="20"/>
                <w:szCs w:val="20"/>
              </w:rPr>
            </w:pPr>
            <w:r w:rsidRPr="00051B78">
              <w:rPr>
                <w:color w:val="000000"/>
                <w:sz w:val="20"/>
                <w:szCs w:val="20"/>
              </w:rPr>
              <w:t>средневзвешенная стоимость 1кВт•ч</w:t>
            </w:r>
          </w:p>
        </w:tc>
        <w:tc>
          <w:tcPr>
            <w:tcW w:w="2573" w:type="pct"/>
            <w:shd w:val="clear" w:color="auto" w:fill="auto"/>
            <w:noWrap/>
            <w:vAlign w:val="center"/>
            <w:hideMark/>
          </w:tcPr>
          <w:p w14:paraId="06950EA2" w14:textId="77777777" w:rsidR="00051B78" w:rsidRPr="00051B78" w:rsidRDefault="00051B78" w:rsidP="00051B78">
            <w:pPr>
              <w:jc w:val="center"/>
              <w:rPr>
                <w:color w:val="000000"/>
                <w:sz w:val="20"/>
                <w:szCs w:val="20"/>
              </w:rPr>
            </w:pPr>
            <w:r w:rsidRPr="00051B78">
              <w:rPr>
                <w:color w:val="000000"/>
                <w:sz w:val="20"/>
                <w:szCs w:val="20"/>
              </w:rPr>
              <w:t>4,475</w:t>
            </w:r>
          </w:p>
        </w:tc>
      </w:tr>
      <w:tr w:rsidR="00051B78" w:rsidRPr="00051B78" w14:paraId="07306BA4" w14:textId="77777777" w:rsidTr="00051B78">
        <w:trPr>
          <w:trHeight w:val="300"/>
        </w:trPr>
        <w:tc>
          <w:tcPr>
            <w:tcW w:w="2427" w:type="pct"/>
            <w:shd w:val="clear" w:color="auto" w:fill="auto"/>
            <w:vAlign w:val="center"/>
            <w:hideMark/>
          </w:tcPr>
          <w:p w14:paraId="1DCE4F02" w14:textId="77777777" w:rsidR="00051B78" w:rsidRPr="00051B78" w:rsidRDefault="00051B78" w:rsidP="00051B78">
            <w:pPr>
              <w:ind w:firstLineChars="600" w:firstLine="1200"/>
              <w:rPr>
                <w:color w:val="000000"/>
                <w:sz w:val="20"/>
                <w:szCs w:val="20"/>
              </w:rPr>
            </w:pPr>
            <w:r w:rsidRPr="00051B78">
              <w:rPr>
                <w:color w:val="000000"/>
                <w:sz w:val="20"/>
                <w:szCs w:val="20"/>
              </w:rPr>
              <w:t>объем приобретения , тыс.кВт.ч</w:t>
            </w:r>
          </w:p>
        </w:tc>
        <w:tc>
          <w:tcPr>
            <w:tcW w:w="2573" w:type="pct"/>
            <w:shd w:val="clear" w:color="auto" w:fill="auto"/>
            <w:noWrap/>
            <w:vAlign w:val="center"/>
            <w:hideMark/>
          </w:tcPr>
          <w:p w14:paraId="0EB9C111" w14:textId="77777777" w:rsidR="00051B78" w:rsidRPr="00051B78" w:rsidRDefault="00051B78" w:rsidP="00051B78">
            <w:pPr>
              <w:jc w:val="center"/>
              <w:rPr>
                <w:color w:val="000000"/>
                <w:sz w:val="20"/>
                <w:szCs w:val="20"/>
              </w:rPr>
            </w:pPr>
            <w:r w:rsidRPr="00051B78">
              <w:rPr>
                <w:color w:val="000000"/>
                <w:sz w:val="20"/>
                <w:szCs w:val="20"/>
              </w:rPr>
              <w:t>4035,6</w:t>
            </w:r>
          </w:p>
        </w:tc>
      </w:tr>
      <w:tr w:rsidR="00051B78" w:rsidRPr="00051B78" w14:paraId="07C52B6B" w14:textId="77777777" w:rsidTr="00051B78">
        <w:trPr>
          <w:trHeight w:val="705"/>
        </w:trPr>
        <w:tc>
          <w:tcPr>
            <w:tcW w:w="2427" w:type="pct"/>
            <w:shd w:val="clear" w:color="auto" w:fill="auto"/>
            <w:vAlign w:val="center"/>
            <w:hideMark/>
          </w:tcPr>
          <w:p w14:paraId="679E2A79"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приобретение холодной воды, используемой в технологическом процессе</w:t>
            </w:r>
          </w:p>
        </w:tc>
        <w:tc>
          <w:tcPr>
            <w:tcW w:w="2573" w:type="pct"/>
            <w:shd w:val="clear" w:color="auto" w:fill="auto"/>
            <w:noWrap/>
            <w:vAlign w:val="center"/>
            <w:hideMark/>
          </w:tcPr>
          <w:p w14:paraId="39D05121" w14:textId="77777777" w:rsidR="00051B78" w:rsidRPr="00051B78" w:rsidRDefault="00051B78" w:rsidP="00051B78">
            <w:pPr>
              <w:jc w:val="center"/>
              <w:rPr>
                <w:color w:val="000000"/>
                <w:sz w:val="20"/>
                <w:szCs w:val="20"/>
              </w:rPr>
            </w:pPr>
            <w:r w:rsidRPr="00051B78">
              <w:rPr>
                <w:color w:val="000000"/>
                <w:sz w:val="20"/>
                <w:szCs w:val="20"/>
              </w:rPr>
              <w:t>1823,217</w:t>
            </w:r>
          </w:p>
        </w:tc>
      </w:tr>
      <w:tr w:rsidR="00051B78" w:rsidRPr="00051B78" w14:paraId="09CCE373" w14:textId="77777777" w:rsidTr="00051B78">
        <w:trPr>
          <w:trHeight w:val="600"/>
        </w:trPr>
        <w:tc>
          <w:tcPr>
            <w:tcW w:w="2427" w:type="pct"/>
            <w:shd w:val="clear" w:color="auto" w:fill="auto"/>
            <w:vAlign w:val="center"/>
            <w:hideMark/>
          </w:tcPr>
          <w:p w14:paraId="321F65D7"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химреагенты, используемы в технологическом процессе</w:t>
            </w:r>
          </w:p>
        </w:tc>
        <w:tc>
          <w:tcPr>
            <w:tcW w:w="2573" w:type="pct"/>
            <w:shd w:val="clear" w:color="auto" w:fill="auto"/>
            <w:noWrap/>
            <w:vAlign w:val="center"/>
            <w:hideMark/>
          </w:tcPr>
          <w:p w14:paraId="7992A4E5" w14:textId="77777777" w:rsidR="00051B78" w:rsidRPr="00051B78" w:rsidRDefault="00051B78" w:rsidP="00051B78">
            <w:pPr>
              <w:jc w:val="center"/>
              <w:rPr>
                <w:color w:val="000000"/>
                <w:sz w:val="20"/>
                <w:szCs w:val="20"/>
              </w:rPr>
            </w:pPr>
            <w:r w:rsidRPr="00051B78">
              <w:rPr>
                <w:color w:val="000000"/>
                <w:sz w:val="20"/>
                <w:szCs w:val="20"/>
              </w:rPr>
              <w:t>3975,103</w:t>
            </w:r>
          </w:p>
        </w:tc>
      </w:tr>
      <w:tr w:rsidR="00051B78" w:rsidRPr="00051B78" w14:paraId="0129E332" w14:textId="77777777" w:rsidTr="00051B78">
        <w:trPr>
          <w:trHeight w:val="900"/>
        </w:trPr>
        <w:tc>
          <w:tcPr>
            <w:tcW w:w="2427" w:type="pct"/>
            <w:shd w:val="clear" w:color="auto" w:fill="auto"/>
            <w:vAlign w:val="center"/>
            <w:hideMark/>
          </w:tcPr>
          <w:p w14:paraId="143E68CE" w14:textId="463E8779" w:rsidR="00051B78" w:rsidRPr="00051B78" w:rsidRDefault="00051B78" w:rsidP="00051B78">
            <w:pPr>
              <w:ind w:firstLineChars="200" w:firstLine="400"/>
              <w:rPr>
                <w:color w:val="000000"/>
                <w:sz w:val="20"/>
                <w:szCs w:val="20"/>
              </w:rPr>
            </w:pPr>
            <w:r w:rsidRPr="00051B78">
              <w:rPr>
                <w:color w:val="000000"/>
                <w:sz w:val="20"/>
                <w:szCs w:val="20"/>
              </w:rPr>
              <w:t>расходы на оплату труда и отчисления на социальные нужды основного производственного персонала</w:t>
            </w:r>
          </w:p>
        </w:tc>
        <w:tc>
          <w:tcPr>
            <w:tcW w:w="2573" w:type="pct"/>
            <w:shd w:val="clear" w:color="auto" w:fill="auto"/>
            <w:noWrap/>
            <w:vAlign w:val="center"/>
            <w:hideMark/>
          </w:tcPr>
          <w:p w14:paraId="394758E4" w14:textId="77777777" w:rsidR="00051B78" w:rsidRPr="00051B78" w:rsidRDefault="00051B78" w:rsidP="00051B78">
            <w:pPr>
              <w:jc w:val="center"/>
              <w:rPr>
                <w:color w:val="000000"/>
                <w:sz w:val="20"/>
                <w:szCs w:val="20"/>
              </w:rPr>
            </w:pPr>
            <w:r w:rsidRPr="00051B78">
              <w:rPr>
                <w:color w:val="000000"/>
                <w:sz w:val="20"/>
                <w:szCs w:val="20"/>
              </w:rPr>
              <w:t>7083,239</w:t>
            </w:r>
          </w:p>
        </w:tc>
      </w:tr>
      <w:tr w:rsidR="00051B78" w:rsidRPr="00051B78" w14:paraId="0CFB4978" w14:textId="77777777" w:rsidTr="00051B78">
        <w:trPr>
          <w:trHeight w:val="1200"/>
        </w:trPr>
        <w:tc>
          <w:tcPr>
            <w:tcW w:w="2427" w:type="pct"/>
            <w:shd w:val="clear" w:color="auto" w:fill="auto"/>
            <w:vAlign w:val="center"/>
            <w:hideMark/>
          </w:tcPr>
          <w:p w14:paraId="3EFDA9C4"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амортизацию основных производственных средств и аренду имущества, используемого в технологическом процессе</w:t>
            </w:r>
          </w:p>
        </w:tc>
        <w:tc>
          <w:tcPr>
            <w:tcW w:w="2573" w:type="pct"/>
            <w:shd w:val="clear" w:color="auto" w:fill="auto"/>
            <w:noWrap/>
            <w:vAlign w:val="center"/>
            <w:hideMark/>
          </w:tcPr>
          <w:p w14:paraId="24668B50" w14:textId="77777777" w:rsidR="00051B78" w:rsidRPr="00051B78" w:rsidRDefault="00051B78" w:rsidP="00051B78">
            <w:pPr>
              <w:jc w:val="center"/>
              <w:rPr>
                <w:color w:val="000000"/>
                <w:sz w:val="20"/>
                <w:szCs w:val="20"/>
              </w:rPr>
            </w:pPr>
            <w:r w:rsidRPr="00051B78">
              <w:rPr>
                <w:color w:val="000000"/>
                <w:sz w:val="20"/>
                <w:szCs w:val="20"/>
              </w:rPr>
              <w:t>5016,688</w:t>
            </w:r>
          </w:p>
        </w:tc>
      </w:tr>
      <w:tr w:rsidR="00051B78" w:rsidRPr="00051B78" w14:paraId="701B5F73" w14:textId="77777777" w:rsidTr="00051B78">
        <w:trPr>
          <w:trHeight w:val="600"/>
        </w:trPr>
        <w:tc>
          <w:tcPr>
            <w:tcW w:w="2427" w:type="pct"/>
            <w:shd w:val="clear" w:color="auto" w:fill="auto"/>
            <w:vAlign w:val="center"/>
            <w:hideMark/>
          </w:tcPr>
          <w:p w14:paraId="1F3E260F" w14:textId="77777777" w:rsidR="00051B78" w:rsidRPr="00051B78" w:rsidRDefault="00051B78" w:rsidP="00051B78">
            <w:pPr>
              <w:ind w:firstLineChars="200" w:firstLine="400"/>
              <w:rPr>
                <w:color w:val="000000"/>
                <w:sz w:val="20"/>
                <w:szCs w:val="20"/>
              </w:rPr>
            </w:pPr>
            <w:r w:rsidRPr="00051B78">
              <w:rPr>
                <w:color w:val="000000"/>
                <w:sz w:val="20"/>
                <w:szCs w:val="20"/>
              </w:rPr>
              <w:t>общепроизводственные (цеховые) расходы, в том числе:</w:t>
            </w:r>
          </w:p>
        </w:tc>
        <w:tc>
          <w:tcPr>
            <w:tcW w:w="2573" w:type="pct"/>
            <w:shd w:val="clear" w:color="auto" w:fill="auto"/>
            <w:noWrap/>
            <w:vAlign w:val="center"/>
            <w:hideMark/>
          </w:tcPr>
          <w:p w14:paraId="2E46E065" w14:textId="77777777" w:rsidR="00051B78" w:rsidRPr="00051B78" w:rsidRDefault="00051B78" w:rsidP="00051B78">
            <w:pPr>
              <w:jc w:val="center"/>
              <w:rPr>
                <w:color w:val="000000"/>
                <w:sz w:val="20"/>
                <w:szCs w:val="20"/>
              </w:rPr>
            </w:pPr>
            <w:r w:rsidRPr="00051B78">
              <w:rPr>
                <w:color w:val="000000"/>
                <w:sz w:val="20"/>
                <w:szCs w:val="20"/>
              </w:rPr>
              <w:t>1525,62</w:t>
            </w:r>
          </w:p>
        </w:tc>
      </w:tr>
      <w:tr w:rsidR="00051B78" w:rsidRPr="00051B78" w14:paraId="0BBB620A" w14:textId="77777777" w:rsidTr="00051B78">
        <w:trPr>
          <w:trHeight w:val="600"/>
        </w:trPr>
        <w:tc>
          <w:tcPr>
            <w:tcW w:w="2427" w:type="pct"/>
            <w:shd w:val="clear" w:color="auto" w:fill="auto"/>
            <w:vAlign w:val="center"/>
            <w:hideMark/>
          </w:tcPr>
          <w:p w14:paraId="6529BA08" w14:textId="67DFF616" w:rsidR="00051B78" w:rsidRPr="00051B78" w:rsidRDefault="00051B78" w:rsidP="00051B78">
            <w:pPr>
              <w:ind w:firstLineChars="700" w:firstLine="1400"/>
              <w:rPr>
                <w:color w:val="000000"/>
                <w:sz w:val="20"/>
                <w:szCs w:val="20"/>
              </w:rPr>
            </w:pPr>
            <w:r w:rsidRPr="00051B78">
              <w:rPr>
                <w:color w:val="000000"/>
                <w:sz w:val="20"/>
                <w:szCs w:val="20"/>
              </w:rPr>
              <w:t>расходы на оплату труда и отчисления на социальные нужды</w:t>
            </w:r>
          </w:p>
        </w:tc>
        <w:tc>
          <w:tcPr>
            <w:tcW w:w="2573" w:type="pct"/>
            <w:shd w:val="clear" w:color="auto" w:fill="auto"/>
            <w:noWrap/>
            <w:vAlign w:val="center"/>
            <w:hideMark/>
          </w:tcPr>
          <w:p w14:paraId="0CD2BD78" w14:textId="15F08EA0" w:rsidR="00051B78" w:rsidRPr="00051B78" w:rsidRDefault="00051B78" w:rsidP="00051B78">
            <w:pPr>
              <w:jc w:val="center"/>
              <w:rPr>
                <w:color w:val="000000"/>
                <w:sz w:val="20"/>
                <w:szCs w:val="20"/>
              </w:rPr>
            </w:pPr>
          </w:p>
        </w:tc>
      </w:tr>
      <w:tr w:rsidR="00051B78" w:rsidRPr="00051B78" w14:paraId="131FAEEC" w14:textId="77777777" w:rsidTr="00051B78">
        <w:trPr>
          <w:trHeight w:val="600"/>
        </w:trPr>
        <w:tc>
          <w:tcPr>
            <w:tcW w:w="2427" w:type="pct"/>
            <w:shd w:val="clear" w:color="auto" w:fill="auto"/>
            <w:vAlign w:val="center"/>
            <w:hideMark/>
          </w:tcPr>
          <w:p w14:paraId="2EACCB03" w14:textId="77777777" w:rsidR="00051B78" w:rsidRPr="00051B78" w:rsidRDefault="00051B78" w:rsidP="00051B78">
            <w:pPr>
              <w:ind w:firstLineChars="200" w:firstLine="400"/>
              <w:rPr>
                <w:color w:val="000000"/>
                <w:sz w:val="20"/>
                <w:szCs w:val="20"/>
              </w:rPr>
            </w:pPr>
            <w:r w:rsidRPr="00051B78">
              <w:rPr>
                <w:color w:val="000000"/>
                <w:sz w:val="20"/>
                <w:szCs w:val="20"/>
              </w:rPr>
              <w:t>общехозяйственные (управленческие расходы), в том числе:</w:t>
            </w:r>
          </w:p>
        </w:tc>
        <w:tc>
          <w:tcPr>
            <w:tcW w:w="2573" w:type="pct"/>
            <w:shd w:val="clear" w:color="auto" w:fill="auto"/>
            <w:noWrap/>
            <w:vAlign w:val="center"/>
            <w:hideMark/>
          </w:tcPr>
          <w:p w14:paraId="35F50077" w14:textId="77777777" w:rsidR="00051B78" w:rsidRPr="00051B78" w:rsidRDefault="00051B78" w:rsidP="00051B78">
            <w:pPr>
              <w:jc w:val="center"/>
              <w:rPr>
                <w:color w:val="000000"/>
                <w:sz w:val="20"/>
                <w:szCs w:val="20"/>
              </w:rPr>
            </w:pPr>
            <w:r w:rsidRPr="00051B78">
              <w:rPr>
                <w:color w:val="000000"/>
                <w:sz w:val="20"/>
                <w:szCs w:val="20"/>
              </w:rPr>
              <w:t>12831,18344</w:t>
            </w:r>
          </w:p>
        </w:tc>
      </w:tr>
      <w:tr w:rsidR="00051B78" w:rsidRPr="00051B78" w14:paraId="13CF168D" w14:textId="77777777" w:rsidTr="00051B78">
        <w:trPr>
          <w:trHeight w:val="600"/>
        </w:trPr>
        <w:tc>
          <w:tcPr>
            <w:tcW w:w="2427" w:type="pct"/>
            <w:shd w:val="clear" w:color="auto" w:fill="auto"/>
            <w:vAlign w:val="center"/>
            <w:hideMark/>
          </w:tcPr>
          <w:p w14:paraId="41865778" w14:textId="77777777" w:rsidR="00051B78" w:rsidRPr="00051B78" w:rsidRDefault="00051B78" w:rsidP="00051B78">
            <w:pPr>
              <w:ind w:firstLineChars="700" w:firstLine="1400"/>
              <w:rPr>
                <w:color w:val="000000"/>
                <w:sz w:val="20"/>
                <w:szCs w:val="20"/>
              </w:rPr>
            </w:pPr>
            <w:r w:rsidRPr="00051B78">
              <w:rPr>
                <w:color w:val="000000"/>
                <w:sz w:val="20"/>
                <w:szCs w:val="20"/>
              </w:rPr>
              <w:t>расходы на оплату труда и отчисления на социальные нужды</w:t>
            </w:r>
          </w:p>
        </w:tc>
        <w:tc>
          <w:tcPr>
            <w:tcW w:w="2573" w:type="pct"/>
            <w:shd w:val="clear" w:color="auto" w:fill="auto"/>
            <w:noWrap/>
            <w:vAlign w:val="center"/>
            <w:hideMark/>
          </w:tcPr>
          <w:p w14:paraId="59D67839" w14:textId="489C416D" w:rsidR="00051B78" w:rsidRPr="00051B78" w:rsidRDefault="00051B78" w:rsidP="00051B78">
            <w:pPr>
              <w:jc w:val="center"/>
              <w:rPr>
                <w:color w:val="000000"/>
                <w:sz w:val="20"/>
                <w:szCs w:val="20"/>
              </w:rPr>
            </w:pPr>
          </w:p>
        </w:tc>
      </w:tr>
      <w:tr w:rsidR="00051B78" w:rsidRPr="00051B78" w14:paraId="1E5A40B2" w14:textId="77777777" w:rsidTr="00051B78">
        <w:trPr>
          <w:trHeight w:val="900"/>
        </w:trPr>
        <w:tc>
          <w:tcPr>
            <w:tcW w:w="2427" w:type="pct"/>
            <w:shd w:val="clear" w:color="auto" w:fill="auto"/>
            <w:vAlign w:val="center"/>
            <w:hideMark/>
          </w:tcPr>
          <w:p w14:paraId="0AA0CBA9"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ремонт (капитальный и текущий) основных производственных средств</w:t>
            </w:r>
          </w:p>
        </w:tc>
        <w:tc>
          <w:tcPr>
            <w:tcW w:w="2573" w:type="pct"/>
            <w:shd w:val="clear" w:color="auto" w:fill="auto"/>
            <w:noWrap/>
            <w:vAlign w:val="center"/>
            <w:hideMark/>
          </w:tcPr>
          <w:p w14:paraId="55B1BADB" w14:textId="2D86E05E" w:rsidR="00051B78" w:rsidRPr="00051B78" w:rsidRDefault="00051B78" w:rsidP="00051B78">
            <w:pPr>
              <w:jc w:val="center"/>
              <w:rPr>
                <w:color w:val="000000"/>
                <w:sz w:val="20"/>
                <w:szCs w:val="20"/>
              </w:rPr>
            </w:pPr>
          </w:p>
        </w:tc>
      </w:tr>
      <w:tr w:rsidR="00051B78" w:rsidRPr="00051B78" w14:paraId="6217E783" w14:textId="77777777" w:rsidTr="00051B78">
        <w:trPr>
          <w:trHeight w:val="1560"/>
        </w:trPr>
        <w:tc>
          <w:tcPr>
            <w:tcW w:w="2427" w:type="pct"/>
            <w:shd w:val="clear" w:color="auto" w:fill="auto"/>
            <w:vAlign w:val="center"/>
            <w:hideMark/>
          </w:tcPr>
          <w:p w14:paraId="0770BE0A" w14:textId="77777777" w:rsidR="00051B78" w:rsidRPr="00051B78" w:rsidRDefault="00051B78" w:rsidP="00051B78">
            <w:pPr>
              <w:ind w:firstLineChars="200" w:firstLine="400"/>
              <w:rPr>
                <w:color w:val="000000"/>
                <w:sz w:val="20"/>
                <w:szCs w:val="20"/>
              </w:rPr>
            </w:pPr>
            <w:r w:rsidRPr="00051B78">
              <w:rPr>
                <w:color w:val="000000"/>
                <w:sz w:val="20"/>
                <w:szCs w:val="20"/>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r w:rsidRPr="00051B78">
              <w:rPr>
                <w:color w:val="000000"/>
                <w:sz w:val="20"/>
                <w:szCs w:val="20"/>
                <w:vertAlign w:val="superscript"/>
              </w:rPr>
              <w:t>3</w:t>
            </w:r>
          </w:p>
        </w:tc>
        <w:tc>
          <w:tcPr>
            <w:tcW w:w="2573" w:type="pct"/>
            <w:shd w:val="clear" w:color="auto" w:fill="auto"/>
            <w:noWrap/>
            <w:vAlign w:val="center"/>
            <w:hideMark/>
          </w:tcPr>
          <w:p w14:paraId="0B374327" w14:textId="77777777" w:rsidR="00051B78" w:rsidRPr="00051B78" w:rsidRDefault="00051B78" w:rsidP="00051B78">
            <w:pPr>
              <w:jc w:val="center"/>
              <w:rPr>
                <w:color w:val="000000"/>
                <w:sz w:val="20"/>
                <w:szCs w:val="20"/>
              </w:rPr>
            </w:pPr>
            <w:r w:rsidRPr="00051B78">
              <w:rPr>
                <w:color w:val="000000"/>
                <w:sz w:val="20"/>
                <w:szCs w:val="20"/>
              </w:rPr>
              <w:t>1781,408</w:t>
            </w:r>
          </w:p>
        </w:tc>
      </w:tr>
      <w:tr w:rsidR="00051B78" w:rsidRPr="00051B78" w14:paraId="4A14EE01" w14:textId="77777777" w:rsidTr="00051B78">
        <w:trPr>
          <w:trHeight w:val="630"/>
        </w:trPr>
        <w:tc>
          <w:tcPr>
            <w:tcW w:w="2427" w:type="pct"/>
            <w:shd w:val="clear" w:color="auto" w:fill="auto"/>
            <w:vAlign w:val="center"/>
            <w:hideMark/>
          </w:tcPr>
          <w:p w14:paraId="4A197D35" w14:textId="77777777" w:rsidR="00051B78" w:rsidRPr="00051B78" w:rsidRDefault="00051B78" w:rsidP="00051B78">
            <w:pPr>
              <w:rPr>
                <w:color w:val="000000"/>
                <w:sz w:val="20"/>
                <w:szCs w:val="20"/>
              </w:rPr>
            </w:pPr>
            <w:r w:rsidRPr="00051B78">
              <w:rPr>
                <w:color w:val="000000"/>
                <w:sz w:val="20"/>
                <w:szCs w:val="20"/>
              </w:rPr>
              <w:t>г) Валовая прибыль  от продажи товаров и услуг  (тыс. рублей)</w:t>
            </w:r>
          </w:p>
        </w:tc>
        <w:tc>
          <w:tcPr>
            <w:tcW w:w="2573" w:type="pct"/>
            <w:shd w:val="clear" w:color="auto" w:fill="auto"/>
            <w:noWrap/>
            <w:vAlign w:val="center"/>
            <w:hideMark/>
          </w:tcPr>
          <w:p w14:paraId="4EE53451" w14:textId="77777777" w:rsidR="00051B78" w:rsidRPr="00051B78" w:rsidRDefault="00051B78" w:rsidP="00051B78">
            <w:pPr>
              <w:jc w:val="center"/>
              <w:rPr>
                <w:color w:val="000000"/>
                <w:sz w:val="20"/>
                <w:szCs w:val="20"/>
              </w:rPr>
            </w:pPr>
            <w:r w:rsidRPr="00051B78">
              <w:rPr>
                <w:color w:val="000000"/>
                <w:sz w:val="20"/>
                <w:szCs w:val="20"/>
              </w:rPr>
              <w:t>3300,242</w:t>
            </w:r>
          </w:p>
        </w:tc>
      </w:tr>
      <w:tr w:rsidR="00051B78" w:rsidRPr="00051B78" w14:paraId="244C0467" w14:textId="77777777" w:rsidTr="00051B78">
        <w:trPr>
          <w:trHeight w:val="615"/>
        </w:trPr>
        <w:tc>
          <w:tcPr>
            <w:tcW w:w="2427" w:type="pct"/>
            <w:shd w:val="clear" w:color="auto" w:fill="auto"/>
            <w:vAlign w:val="center"/>
            <w:hideMark/>
          </w:tcPr>
          <w:p w14:paraId="1FFB6964" w14:textId="77777777" w:rsidR="00051B78" w:rsidRPr="00051B78" w:rsidRDefault="00051B78" w:rsidP="00051B78">
            <w:pPr>
              <w:rPr>
                <w:color w:val="000000"/>
                <w:sz w:val="20"/>
                <w:szCs w:val="20"/>
              </w:rPr>
            </w:pPr>
            <w:r w:rsidRPr="00051B78">
              <w:rPr>
                <w:color w:val="000000"/>
                <w:sz w:val="20"/>
                <w:szCs w:val="20"/>
              </w:rPr>
              <w:t>д) Чистая прибыль   (тыс. рублей), в том числе:</w:t>
            </w:r>
          </w:p>
        </w:tc>
        <w:tc>
          <w:tcPr>
            <w:tcW w:w="2573" w:type="pct"/>
            <w:shd w:val="clear" w:color="auto" w:fill="auto"/>
            <w:noWrap/>
            <w:vAlign w:val="center"/>
            <w:hideMark/>
          </w:tcPr>
          <w:p w14:paraId="0B06F0AE" w14:textId="2A5A53F6" w:rsidR="00051B78" w:rsidRPr="00051B78" w:rsidRDefault="00051B78" w:rsidP="00051B78">
            <w:pPr>
              <w:jc w:val="center"/>
              <w:rPr>
                <w:color w:val="000000"/>
                <w:sz w:val="20"/>
                <w:szCs w:val="20"/>
              </w:rPr>
            </w:pPr>
          </w:p>
        </w:tc>
      </w:tr>
      <w:tr w:rsidR="00051B78" w:rsidRPr="00051B78" w14:paraId="52FFE225" w14:textId="77777777" w:rsidTr="00051B78">
        <w:trPr>
          <w:trHeight w:val="1830"/>
        </w:trPr>
        <w:tc>
          <w:tcPr>
            <w:tcW w:w="2427" w:type="pct"/>
            <w:shd w:val="clear" w:color="auto" w:fill="auto"/>
            <w:vAlign w:val="center"/>
            <w:hideMark/>
          </w:tcPr>
          <w:p w14:paraId="135197F2" w14:textId="77777777" w:rsidR="00051B78" w:rsidRPr="00051B78" w:rsidRDefault="00051B78" w:rsidP="00051B78">
            <w:pPr>
              <w:ind w:firstLineChars="200" w:firstLine="400"/>
              <w:rPr>
                <w:color w:val="000000"/>
                <w:sz w:val="20"/>
                <w:szCs w:val="20"/>
              </w:rPr>
            </w:pPr>
            <w:r w:rsidRPr="00051B78">
              <w:rPr>
                <w:color w:val="000000"/>
                <w:sz w:val="20"/>
                <w:szCs w:val="20"/>
              </w:rPr>
              <w:lastRenderedPageBreak/>
              <w:t>размер расходования чистой прибыли на финансирование мероприятий, предусмотренных инвестиционной программой регулируемой организации по развитию системы теплоснабжения (тыс. рублей)</w:t>
            </w:r>
          </w:p>
        </w:tc>
        <w:tc>
          <w:tcPr>
            <w:tcW w:w="2573" w:type="pct"/>
            <w:shd w:val="clear" w:color="auto" w:fill="auto"/>
            <w:noWrap/>
            <w:vAlign w:val="center"/>
            <w:hideMark/>
          </w:tcPr>
          <w:p w14:paraId="3C3EDF0E"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54F27BB3" w14:textId="77777777" w:rsidTr="00051B78">
        <w:trPr>
          <w:trHeight w:val="615"/>
        </w:trPr>
        <w:tc>
          <w:tcPr>
            <w:tcW w:w="2427" w:type="pct"/>
            <w:shd w:val="clear" w:color="auto" w:fill="auto"/>
            <w:vAlign w:val="center"/>
            <w:hideMark/>
          </w:tcPr>
          <w:p w14:paraId="3D9378E9" w14:textId="77777777" w:rsidR="00051B78" w:rsidRPr="00051B78" w:rsidRDefault="00051B78" w:rsidP="00051B78">
            <w:pPr>
              <w:rPr>
                <w:color w:val="000000"/>
                <w:sz w:val="20"/>
                <w:szCs w:val="20"/>
              </w:rPr>
            </w:pPr>
            <w:r w:rsidRPr="00051B78">
              <w:rPr>
                <w:color w:val="000000"/>
                <w:sz w:val="20"/>
                <w:szCs w:val="20"/>
              </w:rPr>
              <w:t>е) Изменение стоимости основных фондов (тыс. рублей), в том числе:</w:t>
            </w:r>
          </w:p>
        </w:tc>
        <w:tc>
          <w:tcPr>
            <w:tcW w:w="2573" w:type="pct"/>
            <w:shd w:val="clear" w:color="auto" w:fill="auto"/>
            <w:noWrap/>
            <w:vAlign w:val="center"/>
            <w:hideMark/>
          </w:tcPr>
          <w:p w14:paraId="5D9269D2" w14:textId="6653C7BA" w:rsidR="00051B78" w:rsidRPr="00051B78" w:rsidRDefault="00051B78" w:rsidP="00051B78">
            <w:pPr>
              <w:jc w:val="center"/>
              <w:rPr>
                <w:color w:val="000000"/>
                <w:sz w:val="20"/>
                <w:szCs w:val="20"/>
              </w:rPr>
            </w:pPr>
          </w:p>
        </w:tc>
      </w:tr>
      <w:tr w:rsidR="00051B78" w:rsidRPr="00051B78" w14:paraId="715D73C3" w14:textId="77777777" w:rsidTr="00051B78">
        <w:trPr>
          <w:trHeight w:val="615"/>
        </w:trPr>
        <w:tc>
          <w:tcPr>
            <w:tcW w:w="2427" w:type="pct"/>
            <w:shd w:val="clear" w:color="auto" w:fill="auto"/>
            <w:vAlign w:val="center"/>
            <w:hideMark/>
          </w:tcPr>
          <w:p w14:paraId="758056C5" w14:textId="77777777" w:rsidR="00051B78" w:rsidRPr="00051B78" w:rsidRDefault="00051B78" w:rsidP="00051B78">
            <w:pPr>
              <w:ind w:firstLineChars="200" w:firstLine="400"/>
              <w:rPr>
                <w:color w:val="000000"/>
                <w:sz w:val="20"/>
                <w:szCs w:val="20"/>
              </w:rPr>
            </w:pPr>
            <w:r w:rsidRPr="00051B78">
              <w:rPr>
                <w:color w:val="000000"/>
                <w:sz w:val="20"/>
                <w:szCs w:val="20"/>
              </w:rPr>
              <w:t>за счет ввода (вывода) их из эксплуатации (тыс. рублей)</w:t>
            </w:r>
          </w:p>
        </w:tc>
        <w:tc>
          <w:tcPr>
            <w:tcW w:w="2573" w:type="pct"/>
            <w:shd w:val="clear" w:color="auto" w:fill="auto"/>
            <w:noWrap/>
            <w:vAlign w:val="center"/>
            <w:hideMark/>
          </w:tcPr>
          <w:p w14:paraId="578DAE1D" w14:textId="37220FB9" w:rsidR="00051B78" w:rsidRPr="00051B78" w:rsidRDefault="00051B78" w:rsidP="00051B78">
            <w:pPr>
              <w:jc w:val="center"/>
              <w:rPr>
                <w:color w:val="000000"/>
                <w:sz w:val="20"/>
                <w:szCs w:val="20"/>
              </w:rPr>
            </w:pPr>
          </w:p>
        </w:tc>
      </w:tr>
      <w:tr w:rsidR="00051B78" w:rsidRPr="00051B78" w14:paraId="0300A40B" w14:textId="77777777" w:rsidTr="00051B78">
        <w:trPr>
          <w:trHeight w:val="930"/>
        </w:trPr>
        <w:tc>
          <w:tcPr>
            <w:tcW w:w="2427" w:type="pct"/>
            <w:shd w:val="clear" w:color="auto" w:fill="auto"/>
            <w:vAlign w:val="center"/>
            <w:hideMark/>
          </w:tcPr>
          <w:p w14:paraId="292EE8E4" w14:textId="77777777" w:rsidR="00051B78" w:rsidRPr="00051B78" w:rsidRDefault="00051B78" w:rsidP="00051B78">
            <w:pPr>
              <w:rPr>
                <w:color w:val="000000"/>
                <w:sz w:val="20"/>
                <w:szCs w:val="20"/>
              </w:rPr>
            </w:pPr>
            <w:r w:rsidRPr="00051B78">
              <w:rPr>
                <w:color w:val="000000"/>
                <w:sz w:val="20"/>
                <w:szCs w:val="20"/>
              </w:rPr>
              <w:t>ж) Сведения об источнике публикации годовой бухгалтерской отчетности, включая бухгалтерский баланс и приложения к нему⁴</w:t>
            </w:r>
          </w:p>
        </w:tc>
        <w:tc>
          <w:tcPr>
            <w:tcW w:w="2573" w:type="pct"/>
            <w:shd w:val="clear" w:color="auto" w:fill="auto"/>
            <w:noWrap/>
            <w:vAlign w:val="center"/>
            <w:hideMark/>
          </w:tcPr>
          <w:p w14:paraId="07A93FC9" w14:textId="30C20E4A" w:rsidR="00051B78" w:rsidRPr="00051B78" w:rsidRDefault="00051B78" w:rsidP="00051B78">
            <w:pPr>
              <w:jc w:val="center"/>
              <w:rPr>
                <w:color w:val="000000"/>
                <w:sz w:val="20"/>
                <w:szCs w:val="20"/>
              </w:rPr>
            </w:pPr>
          </w:p>
        </w:tc>
      </w:tr>
      <w:tr w:rsidR="00051B78" w:rsidRPr="00051B78" w14:paraId="7E3416D6" w14:textId="77777777" w:rsidTr="00051B78">
        <w:trPr>
          <w:trHeight w:val="630"/>
        </w:trPr>
        <w:tc>
          <w:tcPr>
            <w:tcW w:w="2427" w:type="pct"/>
            <w:shd w:val="clear" w:color="auto" w:fill="auto"/>
            <w:vAlign w:val="center"/>
            <w:hideMark/>
          </w:tcPr>
          <w:p w14:paraId="4AA1D8F1" w14:textId="77777777" w:rsidR="00051B78" w:rsidRPr="00051B78" w:rsidRDefault="00051B78" w:rsidP="00051B78">
            <w:pPr>
              <w:rPr>
                <w:color w:val="000000"/>
                <w:sz w:val="20"/>
                <w:szCs w:val="20"/>
              </w:rPr>
            </w:pPr>
            <w:r w:rsidRPr="00051B78">
              <w:rPr>
                <w:color w:val="000000"/>
                <w:sz w:val="20"/>
                <w:szCs w:val="20"/>
              </w:rPr>
              <w:t>з) Установленная тепловая мощность (Гкал/ч)</w:t>
            </w:r>
          </w:p>
        </w:tc>
        <w:tc>
          <w:tcPr>
            <w:tcW w:w="2573" w:type="pct"/>
            <w:shd w:val="clear" w:color="auto" w:fill="auto"/>
            <w:noWrap/>
            <w:vAlign w:val="center"/>
            <w:hideMark/>
          </w:tcPr>
          <w:p w14:paraId="3E0C7011" w14:textId="77777777" w:rsidR="00051B78" w:rsidRPr="00051B78" w:rsidRDefault="00051B78" w:rsidP="00051B78">
            <w:pPr>
              <w:jc w:val="center"/>
              <w:rPr>
                <w:color w:val="000000"/>
                <w:sz w:val="20"/>
                <w:szCs w:val="20"/>
              </w:rPr>
            </w:pPr>
            <w:r w:rsidRPr="00051B78">
              <w:rPr>
                <w:color w:val="000000"/>
                <w:sz w:val="20"/>
                <w:szCs w:val="20"/>
              </w:rPr>
              <w:t>100</w:t>
            </w:r>
          </w:p>
        </w:tc>
      </w:tr>
      <w:tr w:rsidR="00051B78" w:rsidRPr="00051B78" w14:paraId="77FB1BC7" w14:textId="77777777" w:rsidTr="00051B78">
        <w:trPr>
          <w:trHeight w:val="330"/>
        </w:trPr>
        <w:tc>
          <w:tcPr>
            <w:tcW w:w="2427" w:type="pct"/>
            <w:shd w:val="clear" w:color="auto" w:fill="auto"/>
            <w:vAlign w:val="center"/>
            <w:hideMark/>
          </w:tcPr>
          <w:p w14:paraId="2F5D07B4" w14:textId="77777777" w:rsidR="00051B78" w:rsidRPr="00051B78" w:rsidRDefault="00051B78" w:rsidP="00051B78">
            <w:pPr>
              <w:rPr>
                <w:color w:val="000000"/>
                <w:sz w:val="20"/>
                <w:szCs w:val="20"/>
              </w:rPr>
            </w:pPr>
            <w:r w:rsidRPr="00051B78">
              <w:rPr>
                <w:color w:val="000000"/>
                <w:sz w:val="20"/>
                <w:szCs w:val="20"/>
              </w:rPr>
              <w:t>и) Присоединенная нагрузка (Гкал/ч)</w:t>
            </w:r>
          </w:p>
        </w:tc>
        <w:tc>
          <w:tcPr>
            <w:tcW w:w="2573" w:type="pct"/>
            <w:shd w:val="clear" w:color="auto" w:fill="auto"/>
            <w:noWrap/>
            <w:vAlign w:val="center"/>
            <w:hideMark/>
          </w:tcPr>
          <w:p w14:paraId="1EFD56E4" w14:textId="77777777" w:rsidR="00051B78" w:rsidRPr="00051B78" w:rsidRDefault="00051B78" w:rsidP="00051B78">
            <w:pPr>
              <w:jc w:val="center"/>
              <w:rPr>
                <w:color w:val="000000"/>
                <w:sz w:val="20"/>
                <w:szCs w:val="20"/>
              </w:rPr>
            </w:pPr>
            <w:r w:rsidRPr="00051B78">
              <w:rPr>
                <w:color w:val="000000"/>
                <w:sz w:val="20"/>
                <w:szCs w:val="20"/>
              </w:rPr>
              <w:t>50</w:t>
            </w:r>
          </w:p>
        </w:tc>
      </w:tr>
      <w:tr w:rsidR="00051B78" w:rsidRPr="00051B78" w14:paraId="416867A6" w14:textId="77777777" w:rsidTr="00051B78">
        <w:trPr>
          <w:trHeight w:val="630"/>
        </w:trPr>
        <w:tc>
          <w:tcPr>
            <w:tcW w:w="2427" w:type="pct"/>
            <w:shd w:val="clear" w:color="auto" w:fill="auto"/>
            <w:vAlign w:val="center"/>
            <w:hideMark/>
          </w:tcPr>
          <w:p w14:paraId="77658EE9" w14:textId="77777777" w:rsidR="00051B78" w:rsidRPr="00051B78" w:rsidRDefault="00051B78" w:rsidP="00051B78">
            <w:pPr>
              <w:rPr>
                <w:color w:val="000000"/>
                <w:sz w:val="20"/>
                <w:szCs w:val="20"/>
              </w:rPr>
            </w:pPr>
            <w:r w:rsidRPr="00051B78">
              <w:rPr>
                <w:color w:val="000000"/>
                <w:sz w:val="20"/>
                <w:szCs w:val="20"/>
              </w:rPr>
              <w:t>к) Объем вырабатываемой тепловой энергии (тыс. Гкал)</w:t>
            </w:r>
          </w:p>
        </w:tc>
        <w:tc>
          <w:tcPr>
            <w:tcW w:w="2573" w:type="pct"/>
            <w:shd w:val="clear" w:color="auto" w:fill="auto"/>
            <w:noWrap/>
            <w:vAlign w:val="center"/>
            <w:hideMark/>
          </w:tcPr>
          <w:p w14:paraId="0E2876F6"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733A125A" w14:textId="77777777" w:rsidTr="00051B78">
        <w:trPr>
          <w:trHeight w:val="630"/>
        </w:trPr>
        <w:tc>
          <w:tcPr>
            <w:tcW w:w="2427" w:type="pct"/>
            <w:shd w:val="clear" w:color="auto" w:fill="auto"/>
            <w:vAlign w:val="center"/>
            <w:hideMark/>
          </w:tcPr>
          <w:p w14:paraId="5D5D328E" w14:textId="77777777" w:rsidR="00051B78" w:rsidRPr="00051B78" w:rsidRDefault="00051B78" w:rsidP="00051B78">
            <w:pPr>
              <w:rPr>
                <w:color w:val="000000"/>
                <w:sz w:val="20"/>
                <w:szCs w:val="20"/>
              </w:rPr>
            </w:pPr>
            <w:r w:rsidRPr="00051B78">
              <w:rPr>
                <w:color w:val="000000"/>
                <w:sz w:val="20"/>
                <w:szCs w:val="20"/>
              </w:rPr>
              <w:t>л) Объем покупаемой  тепловой энергии (тыс. Гкал)</w:t>
            </w:r>
          </w:p>
        </w:tc>
        <w:tc>
          <w:tcPr>
            <w:tcW w:w="2573" w:type="pct"/>
            <w:shd w:val="clear" w:color="auto" w:fill="auto"/>
            <w:noWrap/>
            <w:vAlign w:val="center"/>
            <w:hideMark/>
          </w:tcPr>
          <w:p w14:paraId="5B6956F6" w14:textId="77777777" w:rsidR="00051B78" w:rsidRPr="00051B78" w:rsidRDefault="00051B78" w:rsidP="00051B78">
            <w:pPr>
              <w:jc w:val="center"/>
              <w:rPr>
                <w:color w:val="000000"/>
                <w:sz w:val="20"/>
                <w:szCs w:val="20"/>
              </w:rPr>
            </w:pPr>
            <w:r w:rsidRPr="00051B78">
              <w:rPr>
                <w:color w:val="000000"/>
                <w:sz w:val="20"/>
                <w:szCs w:val="20"/>
              </w:rPr>
              <w:t>158,219</w:t>
            </w:r>
          </w:p>
        </w:tc>
      </w:tr>
      <w:tr w:rsidR="00051B78" w:rsidRPr="00051B78" w14:paraId="77882C61" w14:textId="77777777" w:rsidTr="00051B78">
        <w:trPr>
          <w:trHeight w:val="615"/>
        </w:trPr>
        <w:tc>
          <w:tcPr>
            <w:tcW w:w="2427" w:type="pct"/>
            <w:shd w:val="clear" w:color="auto" w:fill="auto"/>
            <w:vAlign w:val="center"/>
            <w:hideMark/>
          </w:tcPr>
          <w:p w14:paraId="15DEF19F" w14:textId="1FAAFDCF" w:rsidR="00051B78" w:rsidRPr="00051B78" w:rsidRDefault="00051B78" w:rsidP="00051B78">
            <w:pPr>
              <w:rPr>
                <w:color w:val="000000"/>
                <w:sz w:val="20"/>
                <w:szCs w:val="20"/>
              </w:rPr>
            </w:pPr>
            <w:r w:rsidRPr="00051B78">
              <w:rPr>
                <w:color w:val="000000"/>
                <w:sz w:val="20"/>
                <w:szCs w:val="20"/>
              </w:rPr>
              <w:t>м) Объем тепловой энергии, отпускаемой потребителям (тыс. Гкал), в том числе:</w:t>
            </w:r>
          </w:p>
        </w:tc>
        <w:tc>
          <w:tcPr>
            <w:tcW w:w="2573" w:type="pct"/>
            <w:shd w:val="clear" w:color="auto" w:fill="auto"/>
            <w:noWrap/>
            <w:vAlign w:val="center"/>
            <w:hideMark/>
          </w:tcPr>
          <w:p w14:paraId="24E81C08" w14:textId="77777777" w:rsidR="00051B78" w:rsidRPr="00051B78" w:rsidRDefault="00051B78" w:rsidP="00051B78">
            <w:pPr>
              <w:jc w:val="center"/>
              <w:rPr>
                <w:color w:val="000000"/>
                <w:sz w:val="20"/>
                <w:szCs w:val="20"/>
              </w:rPr>
            </w:pPr>
            <w:r w:rsidRPr="00051B78">
              <w:rPr>
                <w:color w:val="000000"/>
                <w:sz w:val="20"/>
                <w:szCs w:val="20"/>
              </w:rPr>
              <w:t>169,465</w:t>
            </w:r>
          </w:p>
        </w:tc>
      </w:tr>
      <w:tr w:rsidR="00051B78" w:rsidRPr="00051B78" w14:paraId="316BBDBF" w14:textId="77777777" w:rsidTr="00051B78">
        <w:trPr>
          <w:trHeight w:val="300"/>
        </w:trPr>
        <w:tc>
          <w:tcPr>
            <w:tcW w:w="2427" w:type="pct"/>
            <w:shd w:val="clear" w:color="auto" w:fill="auto"/>
            <w:vAlign w:val="center"/>
            <w:hideMark/>
          </w:tcPr>
          <w:p w14:paraId="3E1B7E66" w14:textId="77777777" w:rsidR="00051B78" w:rsidRPr="00051B78" w:rsidRDefault="00051B78" w:rsidP="00051B78">
            <w:pPr>
              <w:ind w:firstLineChars="200" w:firstLine="400"/>
              <w:rPr>
                <w:color w:val="000000"/>
                <w:sz w:val="20"/>
                <w:szCs w:val="20"/>
              </w:rPr>
            </w:pPr>
            <w:r w:rsidRPr="00051B78">
              <w:rPr>
                <w:color w:val="000000"/>
                <w:sz w:val="20"/>
                <w:szCs w:val="20"/>
              </w:rPr>
              <w:t>по приборам учета (тыс. Гкал)</w:t>
            </w:r>
          </w:p>
        </w:tc>
        <w:tc>
          <w:tcPr>
            <w:tcW w:w="2573" w:type="pct"/>
            <w:shd w:val="clear" w:color="auto" w:fill="auto"/>
            <w:noWrap/>
            <w:vAlign w:val="center"/>
            <w:hideMark/>
          </w:tcPr>
          <w:p w14:paraId="3FCCDDF4" w14:textId="77777777" w:rsidR="00051B78" w:rsidRPr="00051B78" w:rsidRDefault="00051B78" w:rsidP="00051B78">
            <w:pPr>
              <w:jc w:val="center"/>
              <w:rPr>
                <w:color w:val="000000"/>
                <w:sz w:val="20"/>
                <w:szCs w:val="20"/>
              </w:rPr>
            </w:pPr>
            <w:r w:rsidRPr="00051B78">
              <w:rPr>
                <w:color w:val="000000"/>
                <w:sz w:val="20"/>
                <w:szCs w:val="20"/>
              </w:rPr>
              <w:t>168,165</w:t>
            </w:r>
          </w:p>
        </w:tc>
      </w:tr>
      <w:tr w:rsidR="00051B78" w:rsidRPr="00051B78" w14:paraId="67B7C0C8" w14:textId="77777777" w:rsidTr="00051B78">
        <w:trPr>
          <w:trHeight w:val="315"/>
        </w:trPr>
        <w:tc>
          <w:tcPr>
            <w:tcW w:w="2427" w:type="pct"/>
            <w:shd w:val="clear" w:color="auto" w:fill="auto"/>
            <w:vAlign w:val="center"/>
            <w:hideMark/>
          </w:tcPr>
          <w:p w14:paraId="0D5B15A4" w14:textId="77777777" w:rsidR="00051B78" w:rsidRPr="00051B78" w:rsidRDefault="00051B78" w:rsidP="00051B78">
            <w:pPr>
              <w:ind w:firstLineChars="200" w:firstLine="400"/>
              <w:rPr>
                <w:color w:val="000000"/>
                <w:sz w:val="20"/>
                <w:szCs w:val="20"/>
              </w:rPr>
            </w:pPr>
            <w:r w:rsidRPr="00051B78">
              <w:rPr>
                <w:color w:val="000000"/>
                <w:sz w:val="20"/>
                <w:szCs w:val="20"/>
              </w:rPr>
              <w:t>по нормативам потребления  (тыс. Гкал)</w:t>
            </w:r>
          </w:p>
        </w:tc>
        <w:tc>
          <w:tcPr>
            <w:tcW w:w="2573" w:type="pct"/>
            <w:shd w:val="clear" w:color="auto" w:fill="auto"/>
            <w:noWrap/>
            <w:vAlign w:val="center"/>
            <w:hideMark/>
          </w:tcPr>
          <w:p w14:paraId="7A59F277" w14:textId="77777777" w:rsidR="00051B78" w:rsidRPr="00051B78" w:rsidRDefault="00051B78" w:rsidP="00051B78">
            <w:pPr>
              <w:jc w:val="center"/>
              <w:rPr>
                <w:color w:val="000000"/>
                <w:sz w:val="20"/>
                <w:szCs w:val="20"/>
              </w:rPr>
            </w:pPr>
            <w:r w:rsidRPr="00051B78">
              <w:rPr>
                <w:color w:val="000000"/>
                <w:sz w:val="20"/>
                <w:szCs w:val="20"/>
              </w:rPr>
              <w:t>1,3</w:t>
            </w:r>
          </w:p>
        </w:tc>
      </w:tr>
      <w:tr w:rsidR="00051B78" w:rsidRPr="00051B78" w14:paraId="1073BE50" w14:textId="77777777" w:rsidTr="00051B78">
        <w:trPr>
          <w:trHeight w:val="645"/>
        </w:trPr>
        <w:tc>
          <w:tcPr>
            <w:tcW w:w="2427" w:type="pct"/>
            <w:shd w:val="clear" w:color="auto" w:fill="auto"/>
            <w:vAlign w:val="center"/>
            <w:hideMark/>
          </w:tcPr>
          <w:p w14:paraId="0F6B94BF" w14:textId="77777777" w:rsidR="00051B78" w:rsidRPr="00051B78" w:rsidRDefault="00051B78" w:rsidP="00051B78">
            <w:pPr>
              <w:rPr>
                <w:color w:val="000000"/>
                <w:sz w:val="20"/>
                <w:szCs w:val="20"/>
              </w:rPr>
            </w:pPr>
            <w:r w:rsidRPr="00051B78">
              <w:rPr>
                <w:color w:val="000000"/>
                <w:sz w:val="20"/>
                <w:szCs w:val="20"/>
              </w:rPr>
              <w:t>н) Технологические потери тепловой энергии при передаче по тепловым сетям (процентов)</w:t>
            </w:r>
          </w:p>
        </w:tc>
        <w:tc>
          <w:tcPr>
            <w:tcW w:w="2573" w:type="pct"/>
            <w:shd w:val="clear" w:color="auto" w:fill="auto"/>
            <w:noWrap/>
            <w:vAlign w:val="center"/>
            <w:hideMark/>
          </w:tcPr>
          <w:p w14:paraId="2D361FEE" w14:textId="77777777" w:rsidR="00051B78" w:rsidRPr="00051B78" w:rsidRDefault="00051B78" w:rsidP="00051B78">
            <w:pPr>
              <w:jc w:val="center"/>
              <w:rPr>
                <w:color w:val="000000"/>
                <w:sz w:val="20"/>
                <w:szCs w:val="20"/>
              </w:rPr>
            </w:pPr>
            <w:r w:rsidRPr="00051B78">
              <w:rPr>
                <w:color w:val="000000"/>
                <w:sz w:val="20"/>
                <w:szCs w:val="20"/>
              </w:rPr>
              <w:t>10,4</w:t>
            </w:r>
          </w:p>
        </w:tc>
      </w:tr>
      <w:tr w:rsidR="00051B78" w:rsidRPr="00051B78" w14:paraId="70D5AFC5" w14:textId="77777777" w:rsidTr="00051B78">
        <w:trPr>
          <w:trHeight w:val="930"/>
        </w:trPr>
        <w:tc>
          <w:tcPr>
            <w:tcW w:w="2427" w:type="pct"/>
            <w:shd w:val="clear" w:color="auto" w:fill="auto"/>
            <w:vAlign w:val="center"/>
            <w:hideMark/>
          </w:tcPr>
          <w:p w14:paraId="4358B62A" w14:textId="77777777" w:rsidR="00051B78" w:rsidRPr="00051B78" w:rsidRDefault="00051B78" w:rsidP="00051B78">
            <w:pPr>
              <w:rPr>
                <w:color w:val="000000"/>
                <w:sz w:val="20"/>
                <w:szCs w:val="20"/>
              </w:rPr>
            </w:pPr>
            <w:r w:rsidRPr="00051B78">
              <w:rPr>
                <w:color w:val="000000"/>
                <w:sz w:val="20"/>
                <w:szCs w:val="20"/>
              </w:rPr>
              <w:t>о) Протяженность магистральных сетей и тепловых вводов (в однотрубном исчислении) (км)</w:t>
            </w:r>
          </w:p>
        </w:tc>
        <w:tc>
          <w:tcPr>
            <w:tcW w:w="2573" w:type="pct"/>
            <w:shd w:val="clear" w:color="auto" w:fill="auto"/>
            <w:noWrap/>
            <w:vAlign w:val="center"/>
            <w:hideMark/>
          </w:tcPr>
          <w:p w14:paraId="3D513E74" w14:textId="77777777" w:rsidR="00051B78" w:rsidRPr="00051B78" w:rsidRDefault="00051B78" w:rsidP="00051B78">
            <w:pPr>
              <w:jc w:val="center"/>
              <w:rPr>
                <w:color w:val="000000"/>
                <w:sz w:val="20"/>
                <w:szCs w:val="20"/>
              </w:rPr>
            </w:pPr>
            <w:r w:rsidRPr="00051B78">
              <w:rPr>
                <w:color w:val="000000"/>
                <w:sz w:val="20"/>
                <w:szCs w:val="20"/>
              </w:rPr>
              <w:t>7,8</w:t>
            </w:r>
          </w:p>
        </w:tc>
      </w:tr>
      <w:tr w:rsidR="00051B78" w:rsidRPr="00051B78" w14:paraId="0E59DC1B" w14:textId="77777777" w:rsidTr="00051B78">
        <w:trPr>
          <w:trHeight w:val="630"/>
        </w:trPr>
        <w:tc>
          <w:tcPr>
            <w:tcW w:w="2427" w:type="pct"/>
            <w:shd w:val="clear" w:color="auto" w:fill="auto"/>
            <w:vAlign w:val="center"/>
            <w:hideMark/>
          </w:tcPr>
          <w:p w14:paraId="50C50B48" w14:textId="77777777" w:rsidR="00051B78" w:rsidRPr="00051B78" w:rsidRDefault="00051B78" w:rsidP="00051B78">
            <w:pPr>
              <w:rPr>
                <w:color w:val="000000"/>
                <w:sz w:val="20"/>
                <w:szCs w:val="20"/>
              </w:rPr>
            </w:pPr>
            <w:r w:rsidRPr="00051B78">
              <w:rPr>
                <w:color w:val="000000"/>
                <w:sz w:val="20"/>
                <w:szCs w:val="20"/>
              </w:rPr>
              <w:t>п) Протяженность разводящих сетей (в однотрубном исчислении) (км)</w:t>
            </w:r>
          </w:p>
        </w:tc>
        <w:tc>
          <w:tcPr>
            <w:tcW w:w="2573" w:type="pct"/>
            <w:shd w:val="clear" w:color="auto" w:fill="auto"/>
            <w:noWrap/>
            <w:vAlign w:val="center"/>
            <w:hideMark/>
          </w:tcPr>
          <w:p w14:paraId="324EA698" w14:textId="7DD7A844" w:rsidR="00051B78" w:rsidRPr="00051B78" w:rsidRDefault="00051B78" w:rsidP="00051B78">
            <w:pPr>
              <w:jc w:val="center"/>
              <w:rPr>
                <w:color w:val="000000"/>
                <w:sz w:val="20"/>
                <w:szCs w:val="20"/>
              </w:rPr>
            </w:pPr>
          </w:p>
        </w:tc>
      </w:tr>
      <w:tr w:rsidR="00051B78" w:rsidRPr="00051B78" w14:paraId="5BA45B98" w14:textId="77777777" w:rsidTr="00051B78">
        <w:trPr>
          <w:trHeight w:val="330"/>
        </w:trPr>
        <w:tc>
          <w:tcPr>
            <w:tcW w:w="2427" w:type="pct"/>
            <w:shd w:val="clear" w:color="auto" w:fill="auto"/>
            <w:vAlign w:val="center"/>
            <w:hideMark/>
          </w:tcPr>
          <w:p w14:paraId="285DA4D8" w14:textId="77777777" w:rsidR="00051B78" w:rsidRPr="00051B78" w:rsidRDefault="00051B78" w:rsidP="00051B78">
            <w:pPr>
              <w:rPr>
                <w:color w:val="000000"/>
                <w:sz w:val="20"/>
                <w:szCs w:val="20"/>
              </w:rPr>
            </w:pPr>
            <w:r w:rsidRPr="00051B78">
              <w:rPr>
                <w:color w:val="000000"/>
                <w:sz w:val="20"/>
                <w:szCs w:val="20"/>
              </w:rPr>
              <w:t>р) Количество теплоэлектростанций (штук)</w:t>
            </w:r>
          </w:p>
        </w:tc>
        <w:tc>
          <w:tcPr>
            <w:tcW w:w="2573" w:type="pct"/>
            <w:shd w:val="clear" w:color="auto" w:fill="auto"/>
            <w:noWrap/>
            <w:vAlign w:val="center"/>
            <w:hideMark/>
          </w:tcPr>
          <w:p w14:paraId="2B89AC51" w14:textId="77777777" w:rsidR="00051B78" w:rsidRPr="00051B78" w:rsidRDefault="00051B78" w:rsidP="00051B78">
            <w:pPr>
              <w:jc w:val="center"/>
              <w:rPr>
                <w:color w:val="000000"/>
                <w:sz w:val="20"/>
                <w:szCs w:val="20"/>
              </w:rPr>
            </w:pPr>
            <w:r w:rsidRPr="00051B78">
              <w:rPr>
                <w:color w:val="000000"/>
                <w:sz w:val="20"/>
                <w:szCs w:val="20"/>
              </w:rPr>
              <w:t>0</w:t>
            </w:r>
          </w:p>
        </w:tc>
      </w:tr>
      <w:tr w:rsidR="00051B78" w:rsidRPr="00051B78" w14:paraId="2820A9A2" w14:textId="77777777" w:rsidTr="00051B78">
        <w:trPr>
          <w:trHeight w:val="630"/>
        </w:trPr>
        <w:tc>
          <w:tcPr>
            <w:tcW w:w="2427" w:type="pct"/>
            <w:shd w:val="clear" w:color="auto" w:fill="auto"/>
            <w:vAlign w:val="center"/>
            <w:hideMark/>
          </w:tcPr>
          <w:p w14:paraId="4B5AAA96" w14:textId="77777777" w:rsidR="00051B78" w:rsidRPr="00051B78" w:rsidRDefault="00051B78" w:rsidP="00051B78">
            <w:pPr>
              <w:rPr>
                <w:color w:val="000000"/>
                <w:sz w:val="20"/>
                <w:szCs w:val="20"/>
              </w:rPr>
            </w:pPr>
            <w:r w:rsidRPr="00051B78">
              <w:rPr>
                <w:color w:val="000000"/>
                <w:sz w:val="20"/>
                <w:szCs w:val="20"/>
              </w:rPr>
              <w:t>с) Количество тепловых станций и котельных (штук)</w:t>
            </w:r>
          </w:p>
        </w:tc>
        <w:tc>
          <w:tcPr>
            <w:tcW w:w="2573" w:type="pct"/>
            <w:shd w:val="clear" w:color="auto" w:fill="auto"/>
            <w:noWrap/>
            <w:vAlign w:val="center"/>
            <w:hideMark/>
          </w:tcPr>
          <w:p w14:paraId="704F2A8F" w14:textId="77777777" w:rsidR="00051B78" w:rsidRPr="00051B78" w:rsidRDefault="00051B78" w:rsidP="00051B78">
            <w:pPr>
              <w:jc w:val="center"/>
              <w:rPr>
                <w:color w:val="000000"/>
                <w:sz w:val="20"/>
                <w:szCs w:val="20"/>
              </w:rPr>
            </w:pPr>
            <w:r w:rsidRPr="00051B78">
              <w:rPr>
                <w:color w:val="000000"/>
                <w:sz w:val="20"/>
                <w:szCs w:val="20"/>
              </w:rPr>
              <w:t>1</w:t>
            </w:r>
          </w:p>
        </w:tc>
      </w:tr>
      <w:tr w:rsidR="00051B78" w:rsidRPr="00051B78" w14:paraId="0DA4E2B9" w14:textId="77777777" w:rsidTr="00051B78">
        <w:trPr>
          <w:trHeight w:val="330"/>
        </w:trPr>
        <w:tc>
          <w:tcPr>
            <w:tcW w:w="2427" w:type="pct"/>
            <w:shd w:val="clear" w:color="auto" w:fill="auto"/>
            <w:vAlign w:val="center"/>
            <w:hideMark/>
          </w:tcPr>
          <w:p w14:paraId="08188518" w14:textId="77777777" w:rsidR="00051B78" w:rsidRPr="00051B78" w:rsidRDefault="00051B78" w:rsidP="00051B78">
            <w:pPr>
              <w:rPr>
                <w:color w:val="000000"/>
                <w:sz w:val="20"/>
                <w:szCs w:val="20"/>
              </w:rPr>
            </w:pPr>
            <w:r w:rsidRPr="00051B78">
              <w:rPr>
                <w:color w:val="000000"/>
                <w:sz w:val="20"/>
                <w:szCs w:val="20"/>
              </w:rPr>
              <w:t>т) Количество тепловых пунктов (штук)</w:t>
            </w:r>
          </w:p>
        </w:tc>
        <w:tc>
          <w:tcPr>
            <w:tcW w:w="2573" w:type="pct"/>
            <w:shd w:val="clear" w:color="auto" w:fill="auto"/>
            <w:noWrap/>
            <w:vAlign w:val="center"/>
            <w:hideMark/>
          </w:tcPr>
          <w:p w14:paraId="2FB6AA02" w14:textId="77777777" w:rsidR="00051B78" w:rsidRPr="00051B78" w:rsidRDefault="00051B78" w:rsidP="00051B78">
            <w:pPr>
              <w:jc w:val="center"/>
              <w:rPr>
                <w:color w:val="000000"/>
                <w:sz w:val="20"/>
                <w:szCs w:val="20"/>
              </w:rPr>
            </w:pPr>
            <w:r w:rsidRPr="00051B78">
              <w:rPr>
                <w:color w:val="000000"/>
                <w:sz w:val="20"/>
                <w:szCs w:val="20"/>
              </w:rPr>
              <w:t>2</w:t>
            </w:r>
          </w:p>
        </w:tc>
      </w:tr>
      <w:tr w:rsidR="00051B78" w:rsidRPr="00051B78" w14:paraId="6A599E9D" w14:textId="77777777" w:rsidTr="00051B78">
        <w:trPr>
          <w:trHeight w:val="630"/>
        </w:trPr>
        <w:tc>
          <w:tcPr>
            <w:tcW w:w="2427" w:type="pct"/>
            <w:shd w:val="clear" w:color="auto" w:fill="auto"/>
            <w:vAlign w:val="center"/>
            <w:hideMark/>
          </w:tcPr>
          <w:p w14:paraId="099A9E70" w14:textId="77777777" w:rsidR="00051B78" w:rsidRPr="00051B78" w:rsidRDefault="00051B78" w:rsidP="00051B78">
            <w:pPr>
              <w:rPr>
                <w:color w:val="000000"/>
                <w:sz w:val="20"/>
                <w:szCs w:val="20"/>
              </w:rPr>
            </w:pPr>
            <w:r w:rsidRPr="00051B78">
              <w:rPr>
                <w:color w:val="000000"/>
                <w:sz w:val="20"/>
                <w:szCs w:val="20"/>
              </w:rPr>
              <w:t>у) Среднесписочная численность основного производственного персонала (человек)</w:t>
            </w:r>
          </w:p>
        </w:tc>
        <w:tc>
          <w:tcPr>
            <w:tcW w:w="2573" w:type="pct"/>
            <w:shd w:val="clear" w:color="auto" w:fill="auto"/>
            <w:noWrap/>
            <w:vAlign w:val="center"/>
            <w:hideMark/>
          </w:tcPr>
          <w:p w14:paraId="0BBCF041" w14:textId="77777777" w:rsidR="00051B78" w:rsidRPr="00051B78" w:rsidRDefault="00051B78" w:rsidP="00051B78">
            <w:pPr>
              <w:jc w:val="center"/>
              <w:rPr>
                <w:color w:val="000000"/>
                <w:sz w:val="20"/>
                <w:szCs w:val="20"/>
              </w:rPr>
            </w:pPr>
            <w:r w:rsidRPr="00051B78">
              <w:rPr>
                <w:color w:val="000000"/>
                <w:sz w:val="20"/>
                <w:szCs w:val="20"/>
              </w:rPr>
              <w:t>29</w:t>
            </w:r>
          </w:p>
        </w:tc>
      </w:tr>
      <w:tr w:rsidR="00051B78" w:rsidRPr="00051B78" w14:paraId="5CE6025B" w14:textId="77777777" w:rsidTr="00051B78">
        <w:trPr>
          <w:trHeight w:val="930"/>
        </w:trPr>
        <w:tc>
          <w:tcPr>
            <w:tcW w:w="2427" w:type="pct"/>
            <w:shd w:val="clear" w:color="auto" w:fill="auto"/>
            <w:vAlign w:val="center"/>
            <w:hideMark/>
          </w:tcPr>
          <w:p w14:paraId="0B26E54C" w14:textId="77777777" w:rsidR="00051B78" w:rsidRPr="00051B78" w:rsidRDefault="00051B78" w:rsidP="00051B78">
            <w:pPr>
              <w:rPr>
                <w:color w:val="000000"/>
                <w:sz w:val="20"/>
                <w:szCs w:val="20"/>
              </w:rPr>
            </w:pPr>
            <w:r w:rsidRPr="00051B78">
              <w:rPr>
                <w:color w:val="000000"/>
                <w:sz w:val="20"/>
                <w:szCs w:val="20"/>
              </w:rPr>
              <w:t>ф) Удельный расход  условного топлива на единицу тепловой энергии, отпускаемой в тепловую сеть (кг у. т./Гкал);</w:t>
            </w:r>
          </w:p>
        </w:tc>
        <w:tc>
          <w:tcPr>
            <w:tcW w:w="2573" w:type="pct"/>
            <w:shd w:val="clear" w:color="auto" w:fill="auto"/>
            <w:noWrap/>
            <w:vAlign w:val="center"/>
            <w:hideMark/>
          </w:tcPr>
          <w:p w14:paraId="6E375C8A" w14:textId="77777777" w:rsidR="00051B78" w:rsidRPr="00051B78" w:rsidRDefault="00051B78" w:rsidP="00051B78">
            <w:pPr>
              <w:jc w:val="center"/>
              <w:rPr>
                <w:color w:val="000000"/>
                <w:sz w:val="20"/>
                <w:szCs w:val="20"/>
              </w:rPr>
            </w:pPr>
            <w:r w:rsidRPr="00051B78">
              <w:rPr>
                <w:color w:val="000000"/>
                <w:sz w:val="20"/>
                <w:szCs w:val="20"/>
              </w:rPr>
              <w:t>173,53</w:t>
            </w:r>
          </w:p>
        </w:tc>
      </w:tr>
      <w:tr w:rsidR="00051B78" w:rsidRPr="00051B78" w14:paraId="7703186F" w14:textId="77777777" w:rsidTr="00051B78">
        <w:trPr>
          <w:trHeight w:val="930"/>
        </w:trPr>
        <w:tc>
          <w:tcPr>
            <w:tcW w:w="2427" w:type="pct"/>
            <w:shd w:val="clear" w:color="auto" w:fill="auto"/>
            <w:vAlign w:val="center"/>
            <w:hideMark/>
          </w:tcPr>
          <w:p w14:paraId="7EF5505F" w14:textId="77777777" w:rsidR="00051B78" w:rsidRPr="00051B78" w:rsidRDefault="00051B78" w:rsidP="00051B78">
            <w:pPr>
              <w:rPr>
                <w:color w:val="000000"/>
                <w:sz w:val="20"/>
                <w:szCs w:val="20"/>
              </w:rPr>
            </w:pPr>
            <w:r w:rsidRPr="00051B78">
              <w:rPr>
                <w:color w:val="000000"/>
                <w:sz w:val="20"/>
                <w:szCs w:val="20"/>
              </w:rPr>
              <w:t>х) Удельный расход электрической энергии на единицу тепловой энергии, отпускаемой в тепловую сеть (тыс. кВт•ч/Гкал)</w:t>
            </w:r>
          </w:p>
        </w:tc>
        <w:tc>
          <w:tcPr>
            <w:tcW w:w="2573" w:type="pct"/>
            <w:shd w:val="clear" w:color="auto" w:fill="auto"/>
            <w:noWrap/>
            <w:vAlign w:val="center"/>
            <w:hideMark/>
          </w:tcPr>
          <w:p w14:paraId="24193B42" w14:textId="77777777" w:rsidR="00051B78" w:rsidRPr="00051B78" w:rsidRDefault="00051B78" w:rsidP="00051B78">
            <w:pPr>
              <w:jc w:val="center"/>
              <w:rPr>
                <w:color w:val="000000"/>
                <w:sz w:val="20"/>
                <w:szCs w:val="20"/>
              </w:rPr>
            </w:pPr>
            <w:r w:rsidRPr="00051B78">
              <w:rPr>
                <w:color w:val="000000"/>
                <w:sz w:val="20"/>
                <w:szCs w:val="20"/>
              </w:rPr>
              <w:t>0,0338</w:t>
            </w:r>
          </w:p>
        </w:tc>
      </w:tr>
      <w:tr w:rsidR="00051B78" w:rsidRPr="00051B78" w14:paraId="5F73EC45" w14:textId="77777777" w:rsidTr="00051B78">
        <w:trPr>
          <w:trHeight w:val="930"/>
        </w:trPr>
        <w:tc>
          <w:tcPr>
            <w:tcW w:w="2427" w:type="pct"/>
            <w:shd w:val="clear" w:color="auto" w:fill="auto"/>
            <w:vAlign w:val="center"/>
            <w:hideMark/>
          </w:tcPr>
          <w:p w14:paraId="4CCD42C6" w14:textId="77777777" w:rsidR="00051B78" w:rsidRPr="00051B78" w:rsidRDefault="00051B78" w:rsidP="00051B78">
            <w:pPr>
              <w:rPr>
                <w:color w:val="000000"/>
                <w:sz w:val="20"/>
                <w:szCs w:val="20"/>
              </w:rPr>
            </w:pPr>
            <w:r w:rsidRPr="00051B78">
              <w:rPr>
                <w:color w:val="000000"/>
                <w:sz w:val="20"/>
                <w:szCs w:val="20"/>
              </w:rPr>
              <w:lastRenderedPageBreak/>
              <w:t>ц) Удельный расход холодной воды на единицу тепловой энергии, отпускаемой в тепловую сеть (куб. м/Гкал).</w:t>
            </w:r>
          </w:p>
        </w:tc>
        <w:tc>
          <w:tcPr>
            <w:tcW w:w="2573" w:type="pct"/>
            <w:shd w:val="clear" w:color="auto" w:fill="auto"/>
            <w:noWrap/>
            <w:vAlign w:val="center"/>
            <w:hideMark/>
          </w:tcPr>
          <w:p w14:paraId="798787DC" w14:textId="77777777" w:rsidR="00051B78" w:rsidRPr="00051B78" w:rsidRDefault="00051B78" w:rsidP="00051B78">
            <w:pPr>
              <w:jc w:val="center"/>
              <w:rPr>
                <w:color w:val="000000"/>
                <w:sz w:val="20"/>
                <w:szCs w:val="20"/>
              </w:rPr>
            </w:pPr>
            <w:r w:rsidRPr="00051B78">
              <w:rPr>
                <w:color w:val="000000"/>
                <w:sz w:val="20"/>
                <w:szCs w:val="20"/>
              </w:rPr>
              <w:t>0,22</w:t>
            </w:r>
          </w:p>
        </w:tc>
      </w:tr>
    </w:tbl>
    <w:p w14:paraId="7CDE0B76" w14:textId="77777777" w:rsidR="00051B78" w:rsidRDefault="00051B78" w:rsidP="00842C1F">
      <w:pPr>
        <w:pStyle w:val="Maximyz0"/>
        <w:rPr>
          <w:lang w:eastAsia="en-US"/>
        </w:rPr>
      </w:pPr>
    </w:p>
    <w:p w14:paraId="519E90A4" w14:textId="3832A07E" w:rsidR="00E11B70" w:rsidRPr="001426D5" w:rsidRDefault="00776D88" w:rsidP="00842C1F">
      <w:pPr>
        <w:pStyle w:val="Maximyz0"/>
        <w:rPr>
          <w:lang w:eastAsia="en-US"/>
        </w:rPr>
      </w:pPr>
      <w:r w:rsidRPr="001426D5">
        <w:rPr>
          <w:lang w:eastAsia="en-US"/>
        </w:rPr>
        <w:t xml:space="preserve">Информация по технико-экономическим показателям работы теплоснабжающей организации </w:t>
      </w:r>
      <w:r w:rsidR="00842C1F">
        <w:rPr>
          <w:lang w:eastAsia="en-US"/>
        </w:rPr>
        <w:t>ООО</w:t>
      </w:r>
      <w:r w:rsidRPr="001426D5">
        <w:rPr>
          <w:lang w:eastAsia="en-US"/>
        </w:rPr>
        <w:t xml:space="preserve"> «</w:t>
      </w:r>
      <w:r w:rsidR="00842C1F">
        <w:rPr>
          <w:lang w:eastAsia="en-US"/>
        </w:rPr>
        <w:t>Энергетик</w:t>
      </w:r>
      <w:r w:rsidRPr="001426D5">
        <w:rPr>
          <w:lang w:eastAsia="en-US"/>
        </w:rPr>
        <w:t>» приведена в таблиц</w:t>
      </w:r>
      <w:r w:rsidR="00C43254">
        <w:rPr>
          <w:lang w:eastAsia="en-US"/>
        </w:rPr>
        <w:t>ах</w:t>
      </w:r>
      <w:r w:rsidR="00E53A5C">
        <w:rPr>
          <w:lang w:eastAsia="en-US"/>
        </w:rPr>
        <w:t xml:space="preserve"> </w:t>
      </w:r>
      <w:r w:rsidR="00E53A5C">
        <w:rPr>
          <w:lang w:eastAsia="en-US"/>
        </w:rPr>
        <w:fldChar w:fldCharType="begin"/>
      </w:r>
      <w:r w:rsidR="00E53A5C">
        <w:rPr>
          <w:lang w:eastAsia="en-US"/>
        </w:rPr>
        <w:instrText xml:space="preserve"> REF _Ref453760788 \h  \* MERGEFORMAT </w:instrText>
      </w:r>
      <w:r w:rsidR="00E53A5C">
        <w:rPr>
          <w:lang w:eastAsia="en-US"/>
        </w:rPr>
      </w:r>
      <w:r w:rsidR="00E53A5C">
        <w:rPr>
          <w:lang w:eastAsia="en-US"/>
        </w:rPr>
        <w:fldChar w:fldCharType="separate"/>
      </w:r>
      <w:r w:rsidR="00B53B84" w:rsidRPr="00B53B84">
        <w:rPr>
          <w:vanish/>
        </w:rPr>
        <w:t xml:space="preserve">Таблица </w:t>
      </w:r>
      <w:r w:rsidR="00B53B84">
        <w:rPr>
          <w:noProof/>
        </w:rPr>
        <w:t>10</w:t>
      </w:r>
      <w:r w:rsidR="00B53B84">
        <w:t>.</w:t>
      </w:r>
      <w:r w:rsidR="00B53B84">
        <w:rPr>
          <w:noProof/>
        </w:rPr>
        <w:t>4</w:t>
      </w:r>
      <w:r w:rsidR="00E53A5C">
        <w:rPr>
          <w:lang w:eastAsia="en-US"/>
        </w:rPr>
        <w:fldChar w:fldCharType="end"/>
      </w:r>
      <w:r w:rsidR="00051B78">
        <w:rPr>
          <w:lang w:eastAsia="en-US"/>
        </w:rPr>
        <w:t xml:space="preserve"> - </w:t>
      </w:r>
      <w:r w:rsidR="00051B78">
        <w:rPr>
          <w:lang w:eastAsia="en-US"/>
        </w:rPr>
        <w:fldChar w:fldCharType="begin"/>
      </w:r>
      <w:r w:rsidR="00051B78">
        <w:rPr>
          <w:lang w:eastAsia="en-US"/>
        </w:rPr>
        <w:instrText xml:space="preserve"> REF _Ref37151050 \h  \* MERGEFORMAT </w:instrText>
      </w:r>
      <w:r w:rsidR="00051B78">
        <w:rPr>
          <w:lang w:eastAsia="en-US"/>
        </w:rPr>
      </w:r>
      <w:r w:rsidR="00051B78">
        <w:rPr>
          <w:lang w:eastAsia="en-US"/>
        </w:rPr>
        <w:fldChar w:fldCharType="separate"/>
      </w:r>
      <w:r w:rsidR="00B53B84" w:rsidRPr="00B53B84">
        <w:rPr>
          <w:vanish/>
        </w:rPr>
        <w:t xml:space="preserve">Таблица </w:t>
      </w:r>
      <w:r w:rsidR="00B53B84">
        <w:rPr>
          <w:noProof/>
        </w:rPr>
        <w:t>10</w:t>
      </w:r>
      <w:r w:rsidR="00B53B84">
        <w:t>.</w:t>
      </w:r>
      <w:r w:rsidR="00B53B84">
        <w:rPr>
          <w:noProof/>
        </w:rPr>
        <w:t>8</w:t>
      </w:r>
      <w:r w:rsidR="00051B78">
        <w:rPr>
          <w:lang w:eastAsia="en-US"/>
        </w:rPr>
        <w:fldChar w:fldCharType="end"/>
      </w:r>
      <w:r w:rsidR="00C43254">
        <w:rPr>
          <w:lang w:eastAsia="en-US"/>
        </w:rPr>
        <w:t>.</w:t>
      </w:r>
    </w:p>
    <w:p w14:paraId="3CEF33FB" w14:textId="7026EE84" w:rsidR="00776D88" w:rsidRPr="001426D5" w:rsidRDefault="00776D88" w:rsidP="00842C1F">
      <w:pPr>
        <w:pStyle w:val="Maximyz0"/>
        <w:rPr>
          <w:lang w:eastAsia="en-US"/>
        </w:rPr>
      </w:pPr>
    </w:p>
    <w:p w14:paraId="3FA9F927" w14:textId="5B4C221C" w:rsidR="00776D88" w:rsidRPr="001426D5" w:rsidRDefault="00776D88" w:rsidP="00842C1F">
      <w:pPr>
        <w:pStyle w:val="aff4"/>
        <w:keepNext/>
      </w:pPr>
      <w:bookmarkStart w:id="218" w:name="_Ref453760788"/>
      <w:r w:rsidRPr="001426D5">
        <w:t xml:space="preserve">Таблица </w:t>
      </w:r>
      <w:fldSimple w:instr=" STYLEREF 1 \s ">
        <w:r w:rsidR="00B53B84">
          <w:rPr>
            <w:noProof/>
          </w:rPr>
          <w:t>10</w:t>
        </w:r>
      </w:fldSimple>
      <w:r w:rsidR="00E14542">
        <w:t>.</w:t>
      </w:r>
      <w:fldSimple w:instr=" SEQ Таблица \* ARABIC \s 1 ">
        <w:r w:rsidR="00B53B84">
          <w:rPr>
            <w:noProof/>
          </w:rPr>
          <w:t>4</w:t>
        </w:r>
      </w:fldSimple>
      <w:bookmarkEnd w:id="218"/>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842C1F">
        <w:t>ООО</w:t>
      </w:r>
      <w:r w:rsidRPr="001426D5">
        <w:t xml:space="preserve"> «</w:t>
      </w:r>
      <w:r w:rsidR="00842C1F">
        <w:t>Энергетик</w:t>
      </w:r>
      <w:r w:rsidRPr="001426D5">
        <w:t>»</w:t>
      </w:r>
      <w:r w:rsidR="00842C1F">
        <w:t xml:space="preserve"> котельная Агросервис №1</w:t>
      </w:r>
      <w:r w:rsidRPr="001426D5">
        <w:t xml:space="preserve"> за 201</w:t>
      </w:r>
      <w:r w:rsidR="00842C1F">
        <w:t>9</w:t>
      </w:r>
      <w:r w:rsidRPr="001426D5">
        <w:t xml:space="preserve"> 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129"/>
        <w:gridCol w:w="3498"/>
      </w:tblGrid>
      <w:tr w:rsidR="00842C1F" w14:paraId="0DD25129" w14:textId="77777777" w:rsidTr="00842C1F">
        <w:trPr>
          <w:trHeight w:val="340"/>
          <w:tblHeader/>
        </w:trPr>
        <w:tc>
          <w:tcPr>
            <w:tcW w:w="3183" w:type="pct"/>
            <w:tcBorders>
              <w:top w:val="single" w:sz="4" w:space="0" w:color="auto"/>
              <w:bottom w:val="single" w:sz="4" w:space="0" w:color="auto"/>
              <w:right w:val="single" w:sz="4" w:space="0" w:color="auto"/>
            </w:tcBorders>
            <w:vAlign w:val="center"/>
          </w:tcPr>
          <w:p w14:paraId="262552CA" w14:textId="2C47DA2E" w:rsidR="00842C1F" w:rsidRPr="00842C1F" w:rsidRDefault="00842C1F" w:rsidP="00842C1F">
            <w:pPr>
              <w:pStyle w:val="affffffffff9"/>
              <w:jc w:val="center"/>
              <w:rPr>
                <w:rFonts w:ascii="Times New Roman" w:hAnsi="Times New Roman"/>
                <w:sz w:val="20"/>
                <w:szCs w:val="20"/>
              </w:rPr>
            </w:pPr>
            <w:r w:rsidRPr="00842C1F">
              <w:rPr>
                <w:rFonts w:ascii="Times New Roman" w:hAnsi="Times New Roman"/>
                <w:sz w:val="20"/>
                <w:szCs w:val="20"/>
              </w:rPr>
              <w:t>Наименование</w:t>
            </w:r>
          </w:p>
        </w:tc>
        <w:tc>
          <w:tcPr>
            <w:tcW w:w="1817" w:type="pct"/>
            <w:tcBorders>
              <w:top w:val="single" w:sz="4" w:space="0" w:color="auto"/>
              <w:left w:val="single" w:sz="4" w:space="0" w:color="auto"/>
              <w:bottom w:val="single" w:sz="4" w:space="0" w:color="auto"/>
            </w:tcBorders>
            <w:vAlign w:val="center"/>
          </w:tcPr>
          <w:p w14:paraId="00E5E016" w14:textId="5E3F4901"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Показатель</w:t>
            </w:r>
          </w:p>
        </w:tc>
      </w:tr>
      <w:tr w:rsidR="00842C1F" w14:paraId="256772E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A2E4227" w14:textId="77777777" w:rsidR="00842C1F" w:rsidRPr="00842C1F" w:rsidRDefault="00842C1F" w:rsidP="00842C1F">
            <w:pPr>
              <w:pStyle w:val="affffffffff9"/>
              <w:rPr>
                <w:rFonts w:ascii="Times New Roman" w:hAnsi="Times New Roman"/>
                <w:sz w:val="20"/>
                <w:szCs w:val="20"/>
              </w:rPr>
            </w:pPr>
            <w:bookmarkStart w:id="219" w:name="sub_100801"/>
            <w:r w:rsidRPr="00842C1F">
              <w:rPr>
                <w:rFonts w:ascii="Times New Roman" w:hAnsi="Times New Roman"/>
                <w:sz w:val="20"/>
                <w:szCs w:val="20"/>
              </w:rPr>
              <w:t>1) Выручка от регулируемой деятельности (тыс. рублей) с разбивкой по видам деятельности</w:t>
            </w:r>
            <w:bookmarkEnd w:id="219"/>
          </w:p>
        </w:tc>
        <w:tc>
          <w:tcPr>
            <w:tcW w:w="1817" w:type="pct"/>
            <w:tcBorders>
              <w:top w:val="single" w:sz="4" w:space="0" w:color="auto"/>
              <w:left w:val="single" w:sz="4" w:space="0" w:color="auto"/>
              <w:bottom w:val="single" w:sz="4" w:space="0" w:color="auto"/>
            </w:tcBorders>
            <w:vAlign w:val="center"/>
          </w:tcPr>
          <w:p w14:paraId="7BAC8B43"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9812,911</w:t>
            </w:r>
          </w:p>
        </w:tc>
      </w:tr>
      <w:tr w:rsidR="00842C1F" w14:paraId="60784FF8"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CB0524D" w14:textId="77777777" w:rsidR="00842C1F" w:rsidRPr="00842C1F" w:rsidRDefault="00842C1F" w:rsidP="00842C1F">
            <w:pPr>
              <w:pStyle w:val="affffffffff9"/>
              <w:rPr>
                <w:rFonts w:ascii="Times New Roman" w:hAnsi="Times New Roman"/>
                <w:sz w:val="20"/>
                <w:szCs w:val="20"/>
              </w:rPr>
            </w:pPr>
            <w:bookmarkStart w:id="220" w:name="sub_100802"/>
            <w:r w:rsidRPr="00842C1F">
              <w:rPr>
                <w:rFonts w:ascii="Times New Roman" w:hAnsi="Times New Roman"/>
                <w:sz w:val="20"/>
                <w:szCs w:val="20"/>
              </w:rPr>
              <w:t>2) Себестоимость производимых товаров (оказываемых услуг) по регулируемому виду деятельности (тыс. рублей), включая:</w:t>
            </w:r>
            <w:bookmarkEnd w:id="220"/>
          </w:p>
        </w:tc>
        <w:tc>
          <w:tcPr>
            <w:tcW w:w="1817" w:type="pct"/>
            <w:tcBorders>
              <w:top w:val="single" w:sz="4" w:space="0" w:color="auto"/>
              <w:left w:val="single" w:sz="4" w:space="0" w:color="auto"/>
              <w:bottom w:val="single" w:sz="4" w:space="0" w:color="auto"/>
            </w:tcBorders>
            <w:vAlign w:val="center"/>
          </w:tcPr>
          <w:p w14:paraId="63521EE6"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9656,360</w:t>
            </w:r>
          </w:p>
        </w:tc>
      </w:tr>
      <w:tr w:rsidR="00842C1F" w14:paraId="41D2FB1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2A0C4F3" w14:textId="77777777" w:rsidR="00842C1F" w:rsidRPr="00842C1F" w:rsidRDefault="00842C1F" w:rsidP="00842C1F">
            <w:pPr>
              <w:pStyle w:val="affffffffff9"/>
              <w:rPr>
                <w:rFonts w:ascii="Times New Roman" w:hAnsi="Times New Roman"/>
                <w:sz w:val="20"/>
                <w:szCs w:val="20"/>
              </w:rPr>
            </w:pPr>
            <w:bookmarkStart w:id="221" w:name="sub_10080201"/>
            <w:r w:rsidRPr="00842C1F">
              <w:rPr>
                <w:rFonts w:ascii="Times New Roman" w:hAnsi="Times New Roman"/>
                <w:sz w:val="20"/>
                <w:szCs w:val="20"/>
              </w:rPr>
              <w:t>а) расходы на покупаемую тепловую энергию (мощность), теплоноситель;</w:t>
            </w:r>
            <w:bookmarkEnd w:id="221"/>
          </w:p>
        </w:tc>
        <w:tc>
          <w:tcPr>
            <w:tcW w:w="1817" w:type="pct"/>
            <w:tcBorders>
              <w:top w:val="single" w:sz="4" w:space="0" w:color="auto"/>
              <w:left w:val="single" w:sz="4" w:space="0" w:color="auto"/>
              <w:bottom w:val="single" w:sz="4" w:space="0" w:color="auto"/>
            </w:tcBorders>
            <w:vAlign w:val="center"/>
          </w:tcPr>
          <w:p w14:paraId="6CB0484F" w14:textId="77777777" w:rsidR="00842C1F" w:rsidRPr="00842C1F" w:rsidRDefault="00842C1F" w:rsidP="00842C1F">
            <w:pPr>
              <w:pStyle w:val="affffffffff8"/>
              <w:jc w:val="center"/>
              <w:rPr>
                <w:rFonts w:ascii="Times New Roman" w:hAnsi="Times New Roman"/>
                <w:sz w:val="20"/>
                <w:szCs w:val="20"/>
              </w:rPr>
            </w:pPr>
          </w:p>
        </w:tc>
      </w:tr>
      <w:tr w:rsidR="00842C1F" w14:paraId="36095E49"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5F73343" w14:textId="77777777" w:rsidR="00842C1F" w:rsidRPr="00842C1F" w:rsidRDefault="00842C1F" w:rsidP="00842C1F">
            <w:pPr>
              <w:pStyle w:val="affffffffff9"/>
              <w:rPr>
                <w:rFonts w:ascii="Times New Roman" w:hAnsi="Times New Roman"/>
                <w:sz w:val="20"/>
                <w:szCs w:val="20"/>
              </w:rPr>
            </w:pPr>
            <w:bookmarkStart w:id="222" w:name="sub_10080202"/>
            <w:r w:rsidRPr="00842C1F">
              <w:rPr>
                <w:rFonts w:ascii="Times New Roman" w:hAnsi="Times New Roman"/>
                <w:sz w:val="20"/>
                <w:szCs w:val="20"/>
              </w:rPr>
              <w:t>б) расходы на топливо с указанием по каждому виду топлива стоимости (за единицу объема), объема и способа его приобретения, стоимости его доставки;</w:t>
            </w:r>
            <w:bookmarkEnd w:id="222"/>
          </w:p>
        </w:tc>
        <w:tc>
          <w:tcPr>
            <w:tcW w:w="1817" w:type="pct"/>
            <w:tcBorders>
              <w:top w:val="single" w:sz="4" w:space="0" w:color="auto"/>
              <w:left w:val="single" w:sz="4" w:space="0" w:color="auto"/>
              <w:bottom w:val="single" w:sz="4" w:space="0" w:color="auto"/>
            </w:tcBorders>
            <w:vAlign w:val="center"/>
          </w:tcPr>
          <w:p w14:paraId="07767AF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3942,089</w:t>
            </w:r>
          </w:p>
          <w:p w14:paraId="67591A1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(Газ природный цена – 5911,73 руб./тыс.м</w:t>
            </w:r>
            <w:r w:rsidRPr="00842C1F">
              <w:rPr>
                <w:rFonts w:ascii="Times New Roman" w:hAnsi="Times New Roman"/>
                <w:sz w:val="20"/>
                <w:szCs w:val="20"/>
                <w:vertAlign w:val="superscript"/>
              </w:rPr>
              <w:t>3</w:t>
            </w:r>
          </w:p>
          <w:p w14:paraId="604AF0E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Объем 666,83 тыс.м</w:t>
            </w:r>
            <w:r w:rsidRPr="00842C1F">
              <w:rPr>
                <w:rFonts w:ascii="Times New Roman" w:hAnsi="Times New Roman"/>
                <w:sz w:val="20"/>
                <w:szCs w:val="20"/>
                <w:vertAlign w:val="superscript"/>
              </w:rPr>
              <w:t>3</w:t>
            </w:r>
            <w:r w:rsidRPr="00842C1F">
              <w:rPr>
                <w:rFonts w:ascii="Times New Roman" w:hAnsi="Times New Roman"/>
                <w:sz w:val="20"/>
                <w:szCs w:val="20"/>
              </w:rPr>
              <w:t xml:space="preserve"> )</w:t>
            </w:r>
          </w:p>
        </w:tc>
      </w:tr>
      <w:tr w:rsidR="00842C1F" w14:paraId="54A5B0F4"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072D41D" w14:textId="65223758" w:rsidR="00842C1F" w:rsidRPr="00842C1F" w:rsidRDefault="00842C1F" w:rsidP="00842C1F">
            <w:pPr>
              <w:pStyle w:val="affffffffff9"/>
              <w:rPr>
                <w:rFonts w:ascii="Times New Roman" w:hAnsi="Times New Roman"/>
                <w:sz w:val="20"/>
                <w:szCs w:val="20"/>
              </w:rPr>
            </w:pPr>
            <w:bookmarkStart w:id="223" w:name="sub_10080203"/>
            <w:r w:rsidRPr="00842C1F">
              <w:rPr>
                <w:rFonts w:ascii="Times New Roman" w:hAnsi="Times New Roman"/>
                <w:sz w:val="20"/>
                <w:szCs w:val="20"/>
              </w:rPr>
              <w:t xml:space="preserve">в) расходы на покупаемую электрическую энергию (мощность), используемую в технологическом процессе (с указанием средневзвешенной стоимости 1 </w:t>
            </w:r>
            <w:r w:rsidRPr="00842C1F">
              <w:rPr>
                <w:rFonts w:ascii="Times New Roman" w:hAnsi="Times New Roman"/>
                <w:noProof/>
                <w:sz w:val="20"/>
                <w:szCs w:val="20"/>
              </w:rPr>
              <w:drawing>
                <wp:inline distT="0" distB="0" distL="0" distR="0" wp14:anchorId="3E104E50" wp14:editId="75916024">
                  <wp:extent cx="437515" cy="191135"/>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37515" cy="191135"/>
                          </a:xfrm>
                          <a:prstGeom prst="rect">
                            <a:avLst/>
                          </a:prstGeom>
                          <a:noFill/>
                          <a:ln>
                            <a:noFill/>
                          </a:ln>
                        </pic:spPr>
                      </pic:pic>
                    </a:graphicData>
                  </a:graphic>
                </wp:inline>
              </w:drawing>
            </w:r>
            <w:r w:rsidRPr="00842C1F">
              <w:rPr>
                <w:rFonts w:ascii="Times New Roman" w:hAnsi="Times New Roman"/>
                <w:sz w:val="20"/>
                <w:szCs w:val="20"/>
              </w:rPr>
              <w:t>), и объем приобретения электрической энергии;</w:t>
            </w:r>
            <w:bookmarkEnd w:id="223"/>
          </w:p>
        </w:tc>
        <w:tc>
          <w:tcPr>
            <w:tcW w:w="1817" w:type="pct"/>
            <w:tcBorders>
              <w:top w:val="single" w:sz="4" w:space="0" w:color="auto"/>
              <w:left w:val="single" w:sz="4" w:space="0" w:color="auto"/>
              <w:bottom w:val="single" w:sz="4" w:space="0" w:color="auto"/>
            </w:tcBorders>
            <w:vAlign w:val="center"/>
          </w:tcPr>
          <w:p w14:paraId="70401BD9"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2546,479</w:t>
            </w:r>
          </w:p>
          <w:p w14:paraId="66794054" w14:textId="77777777" w:rsidR="00842C1F" w:rsidRPr="00842C1F" w:rsidRDefault="00842C1F" w:rsidP="00842C1F">
            <w:pPr>
              <w:jc w:val="center"/>
              <w:rPr>
                <w:sz w:val="20"/>
                <w:szCs w:val="20"/>
              </w:rPr>
            </w:pPr>
            <w:r w:rsidRPr="00842C1F">
              <w:rPr>
                <w:sz w:val="20"/>
                <w:szCs w:val="20"/>
              </w:rPr>
              <w:t>(Цена – 5,701017руб./1кВт; объем – 446,671тыс. кВт)</w:t>
            </w:r>
          </w:p>
        </w:tc>
      </w:tr>
      <w:tr w:rsidR="00842C1F" w14:paraId="28944714"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38263B1" w14:textId="77777777" w:rsidR="00842C1F" w:rsidRPr="00842C1F" w:rsidRDefault="00842C1F" w:rsidP="00842C1F">
            <w:pPr>
              <w:pStyle w:val="affffffffff9"/>
              <w:rPr>
                <w:rFonts w:ascii="Times New Roman" w:hAnsi="Times New Roman"/>
                <w:sz w:val="20"/>
                <w:szCs w:val="20"/>
              </w:rPr>
            </w:pPr>
            <w:bookmarkStart w:id="224" w:name="sub_10080204"/>
            <w:r w:rsidRPr="00842C1F">
              <w:rPr>
                <w:rFonts w:ascii="Times New Roman" w:hAnsi="Times New Roman"/>
                <w:sz w:val="20"/>
                <w:szCs w:val="20"/>
              </w:rPr>
              <w:t>г) расходы на приобретение холодной воды, используемой в технологическом процессе;</w:t>
            </w:r>
            <w:bookmarkEnd w:id="224"/>
          </w:p>
        </w:tc>
        <w:tc>
          <w:tcPr>
            <w:tcW w:w="1817" w:type="pct"/>
            <w:tcBorders>
              <w:top w:val="single" w:sz="4" w:space="0" w:color="auto"/>
              <w:left w:val="single" w:sz="4" w:space="0" w:color="auto"/>
              <w:bottom w:val="single" w:sz="4" w:space="0" w:color="auto"/>
            </w:tcBorders>
            <w:vAlign w:val="center"/>
          </w:tcPr>
          <w:p w14:paraId="6C37827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9,603</w:t>
            </w:r>
          </w:p>
        </w:tc>
      </w:tr>
      <w:tr w:rsidR="00842C1F" w14:paraId="7CCAEC7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B7780E3" w14:textId="77777777" w:rsidR="00842C1F" w:rsidRPr="00842C1F" w:rsidRDefault="00842C1F" w:rsidP="00842C1F">
            <w:pPr>
              <w:pStyle w:val="affffffffff9"/>
              <w:rPr>
                <w:rFonts w:ascii="Times New Roman" w:hAnsi="Times New Roman"/>
                <w:sz w:val="20"/>
                <w:szCs w:val="20"/>
              </w:rPr>
            </w:pPr>
            <w:bookmarkStart w:id="225" w:name="sub_10080205"/>
            <w:r w:rsidRPr="00842C1F">
              <w:rPr>
                <w:rFonts w:ascii="Times New Roman" w:hAnsi="Times New Roman"/>
                <w:sz w:val="20"/>
                <w:szCs w:val="20"/>
              </w:rPr>
              <w:t>д) расходы на химические реагенты, используемые в технологическом процессе;</w:t>
            </w:r>
            <w:bookmarkEnd w:id="225"/>
          </w:p>
        </w:tc>
        <w:tc>
          <w:tcPr>
            <w:tcW w:w="1817" w:type="pct"/>
            <w:tcBorders>
              <w:top w:val="single" w:sz="4" w:space="0" w:color="auto"/>
              <w:left w:val="single" w:sz="4" w:space="0" w:color="auto"/>
              <w:bottom w:val="single" w:sz="4" w:space="0" w:color="auto"/>
            </w:tcBorders>
            <w:vAlign w:val="center"/>
          </w:tcPr>
          <w:p w14:paraId="12986E44" w14:textId="77777777" w:rsidR="00842C1F" w:rsidRPr="00842C1F" w:rsidRDefault="00842C1F" w:rsidP="00842C1F">
            <w:pPr>
              <w:pStyle w:val="affffffffff8"/>
              <w:jc w:val="center"/>
              <w:rPr>
                <w:rFonts w:ascii="Times New Roman" w:hAnsi="Times New Roman"/>
                <w:sz w:val="20"/>
                <w:szCs w:val="20"/>
              </w:rPr>
            </w:pPr>
          </w:p>
        </w:tc>
      </w:tr>
      <w:tr w:rsidR="00842C1F" w14:paraId="61439FB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FDE48D5" w14:textId="77777777" w:rsidR="00842C1F" w:rsidRPr="00842C1F" w:rsidRDefault="00842C1F" w:rsidP="00842C1F">
            <w:pPr>
              <w:pStyle w:val="affffffffff9"/>
              <w:rPr>
                <w:rFonts w:ascii="Times New Roman" w:hAnsi="Times New Roman"/>
                <w:sz w:val="20"/>
                <w:szCs w:val="20"/>
              </w:rPr>
            </w:pPr>
            <w:bookmarkStart w:id="226" w:name="sub_10080206"/>
            <w:r w:rsidRPr="00842C1F">
              <w:rPr>
                <w:rFonts w:ascii="Times New Roman" w:hAnsi="Times New Roman"/>
                <w:sz w:val="20"/>
                <w:szCs w:val="20"/>
              </w:rPr>
              <w:t>е) расходы на оплату труда и отчисления на социальные нужды основного производственного персонала;</w:t>
            </w:r>
            <w:bookmarkEnd w:id="226"/>
          </w:p>
        </w:tc>
        <w:tc>
          <w:tcPr>
            <w:tcW w:w="1817" w:type="pct"/>
            <w:tcBorders>
              <w:top w:val="single" w:sz="4" w:space="0" w:color="auto"/>
              <w:left w:val="single" w:sz="4" w:space="0" w:color="auto"/>
              <w:bottom w:val="single" w:sz="4" w:space="0" w:color="auto"/>
            </w:tcBorders>
            <w:vAlign w:val="center"/>
          </w:tcPr>
          <w:p w14:paraId="5D9CBE76"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1446,997</w:t>
            </w:r>
          </w:p>
        </w:tc>
      </w:tr>
      <w:tr w:rsidR="00842C1F" w14:paraId="0BD68B2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A530A11" w14:textId="77777777" w:rsidR="00842C1F" w:rsidRPr="00842C1F" w:rsidRDefault="00842C1F" w:rsidP="00842C1F">
            <w:pPr>
              <w:pStyle w:val="affffffffff9"/>
              <w:rPr>
                <w:rFonts w:ascii="Times New Roman" w:hAnsi="Times New Roman"/>
                <w:sz w:val="20"/>
                <w:szCs w:val="20"/>
              </w:rPr>
            </w:pPr>
            <w:bookmarkStart w:id="227" w:name="sub_10080207"/>
            <w:r w:rsidRPr="00842C1F">
              <w:rPr>
                <w:rFonts w:ascii="Times New Roman" w:hAnsi="Times New Roman"/>
                <w:sz w:val="20"/>
                <w:szCs w:val="20"/>
              </w:rPr>
              <w:t>ж) расходы на оплату труда и отчисления на социальные нужды административно-управленческого персонала;</w:t>
            </w:r>
            <w:bookmarkEnd w:id="227"/>
          </w:p>
        </w:tc>
        <w:tc>
          <w:tcPr>
            <w:tcW w:w="1817" w:type="pct"/>
            <w:tcBorders>
              <w:top w:val="single" w:sz="4" w:space="0" w:color="auto"/>
              <w:left w:val="single" w:sz="4" w:space="0" w:color="auto"/>
              <w:bottom w:val="single" w:sz="4" w:space="0" w:color="auto"/>
            </w:tcBorders>
            <w:vAlign w:val="center"/>
          </w:tcPr>
          <w:p w14:paraId="5EB61F2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501,903</w:t>
            </w:r>
          </w:p>
        </w:tc>
      </w:tr>
      <w:tr w:rsidR="00842C1F" w14:paraId="12CE6AF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0A59C3B" w14:textId="77777777" w:rsidR="00842C1F" w:rsidRPr="00842C1F" w:rsidRDefault="00842C1F" w:rsidP="00842C1F">
            <w:pPr>
              <w:pStyle w:val="affffffffff9"/>
              <w:rPr>
                <w:rFonts w:ascii="Times New Roman" w:hAnsi="Times New Roman"/>
                <w:sz w:val="20"/>
                <w:szCs w:val="20"/>
              </w:rPr>
            </w:pPr>
            <w:bookmarkStart w:id="228" w:name="sub_10080208"/>
            <w:r w:rsidRPr="00842C1F">
              <w:rPr>
                <w:rFonts w:ascii="Times New Roman" w:hAnsi="Times New Roman"/>
                <w:sz w:val="20"/>
                <w:szCs w:val="20"/>
              </w:rPr>
              <w:t>з) расходы на амортизацию основных производственных средств;</w:t>
            </w:r>
            <w:bookmarkEnd w:id="228"/>
          </w:p>
        </w:tc>
        <w:tc>
          <w:tcPr>
            <w:tcW w:w="1817" w:type="pct"/>
            <w:tcBorders>
              <w:top w:val="single" w:sz="4" w:space="0" w:color="auto"/>
              <w:left w:val="single" w:sz="4" w:space="0" w:color="auto"/>
              <w:bottom w:val="single" w:sz="4" w:space="0" w:color="auto"/>
            </w:tcBorders>
            <w:vAlign w:val="center"/>
          </w:tcPr>
          <w:p w14:paraId="2C675256" w14:textId="77777777" w:rsidR="00842C1F" w:rsidRPr="00842C1F" w:rsidRDefault="00842C1F" w:rsidP="00842C1F">
            <w:pPr>
              <w:pStyle w:val="affffffffff8"/>
              <w:jc w:val="center"/>
              <w:rPr>
                <w:rFonts w:ascii="Times New Roman" w:hAnsi="Times New Roman"/>
                <w:sz w:val="20"/>
                <w:szCs w:val="20"/>
              </w:rPr>
            </w:pPr>
          </w:p>
        </w:tc>
      </w:tr>
      <w:tr w:rsidR="00842C1F" w14:paraId="0B43CAF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3EB12CD" w14:textId="77777777" w:rsidR="00842C1F" w:rsidRPr="00842C1F" w:rsidRDefault="00842C1F" w:rsidP="00842C1F">
            <w:pPr>
              <w:pStyle w:val="affffffffff9"/>
              <w:rPr>
                <w:rFonts w:ascii="Times New Roman" w:hAnsi="Times New Roman"/>
                <w:sz w:val="20"/>
                <w:szCs w:val="20"/>
              </w:rPr>
            </w:pPr>
            <w:bookmarkStart w:id="229" w:name="sub_10080209"/>
            <w:r w:rsidRPr="00842C1F">
              <w:rPr>
                <w:rFonts w:ascii="Times New Roman" w:hAnsi="Times New Roman"/>
                <w:sz w:val="20"/>
                <w:szCs w:val="20"/>
              </w:rPr>
              <w:t>и) расходы на аренду имущества, используемого для осуществления регулируемого вида деятельности;</w:t>
            </w:r>
            <w:bookmarkEnd w:id="229"/>
          </w:p>
        </w:tc>
        <w:tc>
          <w:tcPr>
            <w:tcW w:w="1817" w:type="pct"/>
            <w:tcBorders>
              <w:top w:val="single" w:sz="4" w:space="0" w:color="auto"/>
              <w:left w:val="single" w:sz="4" w:space="0" w:color="auto"/>
              <w:bottom w:val="single" w:sz="4" w:space="0" w:color="auto"/>
            </w:tcBorders>
            <w:vAlign w:val="center"/>
          </w:tcPr>
          <w:p w14:paraId="3C3D005D"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252,719</w:t>
            </w:r>
          </w:p>
        </w:tc>
      </w:tr>
      <w:tr w:rsidR="00842C1F" w14:paraId="6E42CF5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2CE8E78" w14:textId="77777777" w:rsidR="00842C1F" w:rsidRPr="00842C1F" w:rsidRDefault="00842C1F" w:rsidP="00842C1F">
            <w:pPr>
              <w:pStyle w:val="affffffffff9"/>
              <w:rPr>
                <w:rFonts w:ascii="Times New Roman" w:hAnsi="Times New Roman"/>
                <w:sz w:val="20"/>
                <w:szCs w:val="20"/>
              </w:rPr>
            </w:pPr>
            <w:bookmarkStart w:id="230" w:name="sub_10080210"/>
            <w:r w:rsidRPr="00842C1F">
              <w:rPr>
                <w:rFonts w:ascii="Times New Roman" w:hAnsi="Times New Roman"/>
                <w:sz w:val="20"/>
                <w:szCs w:val="20"/>
              </w:rPr>
              <w:t>к) общепроизводственные расходы, в том числе отнесенные к ним расходы на текущий и капитальный ремонт;</w:t>
            </w:r>
            <w:bookmarkEnd w:id="230"/>
          </w:p>
        </w:tc>
        <w:tc>
          <w:tcPr>
            <w:tcW w:w="1817" w:type="pct"/>
            <w:tcBorders>
              <w:top w:val="single" w:sz="4" w:space="0" w:color="auto"/>
              <w:left w:val="single" w:sz="4" w:space="0" w:color="auto"/>
              <w:bottom w:val="single" w:sz="4" w:space="0" w:color="auto"/>
            </w:tcBorders>
            <w:vAlign w:val="center"/>
          </w:tcPr>
          <w:p w14:paraId="093C6D89"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212,457</w:t>
            </w:r>
          </w:p>
        </w:tc>
      </w:tr>
      <w:tr w:rsidR="00842C1F" w14:paraId="40DC1B8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41A6EF8" w14:textId="77777777" w:rsidR="00842C1F" w:rsidRPr="00842C1F" w:rsidRDefault="00842C1F" w:rsidP="00842C1F">
            <w:pPr>
              <w:pStyle w:val="affffffffff9"/>
              <w:rPr>
                <w:rFonts w:ascii="Times New Roman" w:hAnsi="Times New Roman"/>
                <w:sz w:val="20"/>
                <w:szCs w:val="20"/>
              </w:rPr>
            </w:pPr>
            <w:bookmarkStart w:id="231" w:name="sub_10080211"/>
            <w:r w:rsidRPr="00842C1F">
              <w:rPr>
                <w:rFonts w:ascii="Times New Roman" w:hAnsi="Times New Roman"/>
                <w:sz w:val="20"/>
                <w:szCs w:val="20"/>
              </w:rPr>
              <w:t>л) общехозяйственные расходы, в том числе отнесенные к ним расходы на текущий и капитальный ремонт;</w:t>
            </w:r>
            <w:bookmarkEnd w:id="231"/>
          </w:p>
        </w:tc>
        <w:tc>
          <w:tcPr>
            <w:tcW w:w="1817" w:type="pct"/>
            <w:tcBorders>
              <w:top w:val="single" w:sz="4" w:space="0" w:color="auto"/>
              <w:left w:val="single" w:sz="4" w:space="0" w:color="auto"/>
              <w:bottom w:val="single" w:sz="4" w:space="0" w:color="auto"/>
            </w:tcBorders>
            <w:vAlign w:val="center"/>
          </w:tcPr>
          <w:p w14:paraId="551FD285"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254,023</w:t>
            </w:r>
          </w:p>
        </w:tc>
      </w:tr>
      <w:tr w:rsidR="00842C1F" w14:paraId="7BE3FFB9"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718AA09" w14:textId="77777777" w:rsidR="00842C1F" w:rsidRPr="00842C1F" w:rsidRDefault="00842C1F" w:rsidP="00842C1F">
            <w:pPr>
              <w:pStyle w:val="affffffffff9"/>
              <w:rPr>
                <w:rFonts w:ascii="Times New Roman" w:hAnsi="Times New Roman"/>
                <w:sz w:val="20"/>
                <w:szCs w:val="20"/>
              </w:rPr>
            </w:pPr>
            <w:bookmarkStart w:id="232" w:name="sub_10080212"/>
            <w:r w:rsidRPr="00842C1F">
              <w:rPr>
                <w:rFonts w:ascii="Times New Roman" w:hAnsi="Times New Roman"/>
                <w:sz w:val="20"/>
                <w:szCs w:val="20"/>
              </w:rPr>
              <w:t>м) 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bookmarkEnd w:id="232"/>
          </w:p>
        </w:tc>
        <w:tc>
          <w:tcPr>
            <w:tcW w:w="1817" w:type="pct"/>
            <w:tcBorders>
              <w:top w:val="single" w:sz="4" w:space="0" w:color="auto"/>
              <w:left w:val="single" w:sz="4" w:space="0" w:color="auto"/>
              <w:bottom w:val="single" w:sz="4" w:space="0" w:color="auto"/>
            </w:tcBorders>
            <w:vAlign w:val="center"/>
          </w:tcPr>
          <w:p w14:paraId="68400A9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777,287</w:t>
            </w:r>
          </w:p>
        </w:tc>
      </w:tr>
      <w:tr w:rsidR="00842C1F" w14:paraId="37FB2189"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4D6627A" w14:textId="77777777" w:rsidR="00842C1F" w:rsidRPr="00842C1F" w:rsidRDefault="00842C1F" w:rsidP="00842C1F">
            <w:pPr>
              <w:pStyle w:val="affffffffff9"/>
              <w:rPr>
                <w:rFonts w:ascii="Times New Roman" w:hAnsi="Times New Roman"/>
                <w:sz w:val="20"/>
                <w:szCs w:val="20"/>
              </w:rPr>
            </w:pPr>
            <w:bookmarkStart w:id="233" w:name="sub_10080213"/>
            <w:r w:rsidRPr="00842C1F">
              <w:rPr>
                <w:rFonts w:ascii="Times New Roman" w:hAnsi="Times New Roman"/>
                <w:sz w:val="20"/>
                <w:szCs w:val="20"/>
              </w:rPr>
              <w:t>н) прочие расходы, которые подлежат отнесению на регулируемые виды деятельности в соответствии с законодательством Российской Федерации;</w:t>
            </w:r>
            <w:bookmarkEnd w:id="233"/>
          </w:p>
        </w:tc>
        <w:tc>
          <w:tcPr>
            <w:tcW w:w="1817" w:type="pct"/>
            <w:tcBorders>
              <w:top w:val="single" w:sz="4" w:space="0" w:color="auto"/>
              <w:left w:val="single" w:sz="4" w:space="0" w:color="auto"/>
              <w:bottom w:val="single" w:sz="4" w:space="0" w:color="auto"/>
            </w:tcBorders>
            <w:vAlign w:val="center"/>
          </w:tcPr>
          <w:p w14:paraId="5F8CCF5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-287,198</w:t>
            </w:r>
          </w:p>
        </w:tc>
      </w:tr>
      <w:tr w:rsidR="00842C1F" w14:paraId="57B219D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84251F2" w14:textId="77777777" w:rsidR="00842C1F" w:rsidRPr="00842C1F" w:rsidRDefault="00842C1F" w:rsidP="00842C1F">
            <w:pPr>
              <w:pStyle w:val="affffffffff9"/>
              <w:rPr>
                <w:rFonts w:ascii="Times New Roman" w:hAnsi="Times New Roman"/>
                <w:sz w:val="20"/>
                <w:szCs w:val="20"/>
              </w:rPr>
            </w:pPr>
            <w:bookmarkStart w:id="234" w:name="sub_100803"/>
            <w:r w:rsidRPr="00842C1F">
              <w:rPr>
                <w:rFonts w:ascii="Times New Roman" w:hAnsi="Times New Roman"/>
                <w:sz w:val="20"/>
                <w:szCs w:val="20"/>
              </w:rPr>
              <w:t>3) 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bookmarkEnd w:id="234"/>
          </w:p>
        </w:tc>
        <w:tc>
          <w:tcPr>
            <w:tcW w:w="1817" w:type="pct"/>
            <w:tcBorders>
              <w:top w:val="single" w:sz="4" w:space="0" w:color="auto"/>
              <w:left w:val="single" w:sz="4" w:space="0" w:color="auto"/>
              <w:bottom w:val="single" w:sz="4" w:space="0" w:color="auto"/>
            </w:tcBorders>
            <w:vAlign w:val="center"/>
          </w:tcPr>
          <w:p w14:paraId="634E8E33"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156,551</w:t>
            </w:r>
          </w:p>
        </w:tc>
      </w:tr>
      <w:tr w:rsidR="00842C1F" w14:paraId="4ECDF03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6960261" w14:textId="77777777" w:rsidR="00842C1F" w:rsidRPr="00842C1F" w:rsidRDefault="00842C1F" w:rsidP="00842C1F">
            <w:pPr>
              <w:pStyle w:val="affffffffff9"/>
              <w:rPr>
                <w:rFonts w:ascii="Times New Roman" w:hAnsi="Times New Roman"/>
                <w:sz w:val="20"/>
                <w:szCs w:val="20"/>
              </w:rPr>
            </w:pPr>
            <w:bookmarkStart w:id="235" w:name="sub_100804"/>
            <w:r w:rsidRPr="00842C1F">
              <w:rPr>
                <w:rFonts w:ascii="Times New Roman" w:hAnsi="Times New Roman"/>
                <w:sz w:val="20"/>
                <w:szCs w:val="20"/>
              </w:rPr>
              <w:t>4) сведения об изменении стоимости основных фондов, в том числе за счет ввода в эксплуатацию вывода из эксплуатации), их переоценки (тыс. рублей)</w:t>
            </w:r>
            <w:bookmarkEnd w:id="235"/>
          </w:p>
        </w:tc>
        <w:tc>
          <w:tcPr>
            <w:tcW w:w="1817" w:type="pct"/>
            <w:tcBorders>
              <w:top w:val="single" w:sz="4" w:space="0" w:color="auto"/>
              <w:left w:val="single" w:sz="4" w:space="0" w:color="auto"/>
              <w:bottom w:val="single" w:sz="4" w:space="0" w:color="auto"/>
            </w:tcBorders>
            <w:vAlign w:val="center"/>
          </w:tcPr>
          <w:p w14:paraId="23E622B3" w14:textId="77777777" w:rsidR="00842C1F" w:rsidRPr="00842C1F" w:rsidRDefault="00842C1F" w:rsidP="00842C1F">
            <w:pPr>
              <w:pStyle w:val="affffffffff8"/>
              <w:jc w:val="center"/>
              <w:rPr>
                <w:rFonts w:ascii="Times New Roman" w:hAnsi="Times New Roman"/>
                <w:sz w:val="20"/>
                <w:szCs w:val="20"/>
              </w:rPr>
            </w:pPr>
          </w:p>
        </w:tc>
      </w:tr>
      <w:tr w:rsidR="00842C1F" w14:paraId="028430B4"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D862B60" w14:textId="77777777" w:rsidR="00842C1F" w:rsidRPr="00842C1F" w:rsidRDefault="00842C1F" w:rsidP="00842C1F">
            <w:pPr>
              <w:pStyle w:val="affffffffff9"/>
              <w:rPr>
                <w:rFonts w:ascii="Times New Roman" w:hAnsi="Times New Roman"/>
                <w:sz w:val="20"/>
                <w:szCs w:val="20"/>
              </w:rPr>
            </w:pPr>
            <w:bookmarkStart w:id="236" w:name="sub_100805"/>
            <w:r w:rsidRPr="00842C1F">
              <w:rPr>
                <w:rFonts w:ascii="Times New Roman" w:hAnsi="Times New Roman"/>
                <w:sz w:val="20"/>
                <w:szCs w:val="20"/>
              </w:rPr>
              <w:lastRenderedPageBreak/>
              <w:t>5) валовая прибыль (убытки) от реализации товаров и оказания услуг по регулируемому виду деятельности (тыс. рублей)</w:t>
            </w:r>
            <w:bookmarkEnd w:id="236"/>
          </w:p>
        </w:tc>
        <w:tc>
          <w:tcPr>
            <w:tcW w:w="1817" w:type="pct"/>
            <w:tcBorders>
              <w:top w:val="single" w:sz="4" w:space="0" w:color="auto"/>
              <w:left w:val="single" w:sz="4" w:space="0" w:color="auto"/>
              <w:bottom w:val="single" w:sz="4" w:space="0" w:color="auto"/>
            </w:tcBorders>
            <w:vAlign w:val="center"/>
          </w:tcPr>
          <w:p w14:paraId="2F3AEC33" w14:textId="77777777" w:rsidR="00842C1F" w:rsidRPr="00842C1F" w:rsidRDefault="00842C1F" w:rsidP="00842C1F">
            <w:pPr>
              <w:pStyle w:val="affffffffff8"/>
              <w:jc w:val="center"/>
              <w:rPr>
                <w:rFonts w:ascii="Times New Roman" w:hAnsi="Times New Roman"/>
                <w:sz w:val="20"/>
                <w:szCs w:val="20"/>
              </w:rPr>
            </w:pPr>
          </w:p>
        </w:tc>
      </w:tr>
      <w:tr w:rsidR="00842C1F" w14:paraId="0A617C49"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44D2A81" w14:textId="04A36427" w:rsidR="00842C1F" w:rsidRPr="00842C1F" w:rsidRDefault="00842C1F" w:rsidP="00842C1F">
            <w:pPr>
              <w:pStyle w:val="affffffffff9"/>
              <w:rPr>
                <w:rFonts w:ascii="Times New Roman" w:hAnsi="Times New Roman"/>
                <w:sz w:val="20"/>
                <w:szCs w:val="20"/>
              </w:rPr>
            </w:pPr>
            <w:bookmarkStart w:id="237" w:name="sub_100806"/>
            <w:r w:rsidRPr="00842C1F">
              <w:rPr>
                <w:rFonts w:ascii="Times New Roman" w:hAnsi="Times New Roman"/>
                <w:sz w:val="20"/>
                <w:szCs w:val="20"/>
              </w:rPr>
              <w:t>6) 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hyperlink w:anchor="sub_10081" w:history="1">
              <w:r w:rsidRPr="00842C1F">
                <w:rPr>
                  <w:rStyle w:val="affffffffff7"/>
                  <w:rFonts w:ascii="Times New Roman" w:hAnsi="Times New Roman"/>
                  <w:sz w:val="20"/>
                  <w:szCs w:val="20"/>
                </w:rPr>
                <w:t>*</w:t>
              </w:r>
            </w:hyperlink>
            <w:bookmarkEnd w:id="237"/>
          </w:p>
        </w:tc>
        <w:tc>
          <w:tcPr>
            <w:tcW w:w="1817" w:type="pct"/>
            <w:tcBorders>
              <w:top w:val="single" w:sz="4" w:space="0" w:color="auto"/>
              <w:left w:val="single" w:sz="4" w:space="0" w:color="auto"/>
              <w:bottom w:val="single" w:sz="4" w:space="0" w:color="auto"/>
            </w:tcBorders>
            <w:vAlign w:val="center"/>
          </w:tcPr>
          <w:p w14:paraId="3F646AC9" w14:textId="77777777" w:rsidR="00842C1F" w:rsidRPr="00842C1F" w:rsidRDefault="00842C1F" w:rsidP="00842C1F">
            <w:pPr>
              <w:pStyle w:val="affffffffff8"/>
              <w:jc w:val="center"/>
              <w:rPr>
                <w:rFonts w:ascii="Times New Roman" w:hAnsi="Times New Roman"/>
                <w:sz w:val="20"/>
                <w:szCs w:val="20"/>
              </w:rPr>
            </w:pPr>
          </w:p>
        </w:tc>
      </w:tr>
      <w:tr w:rsidR="00842C1F" w14:paraId="040E75C1"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8E9B923" w14:textId="77777777" w:rsidR="00842C1F" w:rsidRPr="00842C1F" w:rsidRDefault="00842C1F" w:rsidP="00842C1F">
            <w:pPr>
              <w:pStyle w:val="affffffffff9"/>
              <w:rPr>
                <w:rFonts w:ascii="Times New Roman" w:hAnsi="Times New Roman"/>
                <w:sz w:val="20"/>
                <w:szCs w:val="20"/>
              </w:rPr>
            </w:pPr>
            <w:bookmarkStart w:id="238" w:name="sub_100807"/>
            <w:r w:rsidRPr="00842C1F">
              <w:rPr>
                <w:rFonts w:ascii="Times New Roman" w:hAnsi="Times New Roman"/>
                <w:sz w:val="20"/>
                <w:szCs w:val="20"/>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bookmarkEnd w:id="238"/>
          </w:p>
        </w:tc>
        <w:tc>
          <w:tcPr>
            <w:tcW w:w="1817" w:type="pct"/>
            <w:tcBorders>
              <w:top w:val="single" w:sz="4" w:space="0" w:color="auto"/>
              <w:left w:val="single" w:sz="4" w:space="0" w:color="auto"/>
              <w:bottom w:val="single" w:sz="4" w:space="0" w:color="auto"/>
            </w:tcBorders>
            <w:vAlign w:val="center"/>
          </w:tcPr>
          <w:p w14:paraId="19704B89" w14:textId="77777777" w:rsidR="00842C1F" w:rsidRPr="00842C1F" w:rsidRDefault="00842C1F" w:rsidP="00842C1F">
            <w:pPr>
              <w:pStyle w:val="affffffffff8"/>
              <w:jc w:val="center"/>
              <w:rPr>
                <w:rFonts w:ascii="Times New Roman" w:hAnsi="Times New Roman"/>
                <w:sz w:val="20"/>
                <w:szCs w:val="20"/>
              </w:rPr>
            </w:pPr>
          </w:p>
        </w:tc>
      </w:tr>
      <w:tr w:rsidR="00842C1F" w14:paraId="2A010AA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9C81C52" w14:textId="77777777" w:rsidR="00842C1F" w:rsidRPr="00842C1F" w:rsidRDefault="00842C1F" w:rsidP="00842C1F">
            <w:pPr>
              <w:pStyle w:val="affffffffff9"/>
              <w:rPr>
                <w:rFonts w:ascii="Times New Roman" w:hAnsi="Times New Roman"/>
                <w:sz w:val="20"/>
                <w:szCs w:val="20"/>
              </w:rPr>
            </w:pPr>
            <w:bookmarkStart w:id="239" w:name="sub_100808"/>
            <w:r w:rsidRPr="00842C1F">
              <w:rPr>
                <w:rFonts w:ascii="Times New Roman" w:hAnsi="Times New Roman"/>
                <w:sz w:val="20"/>
                <w:szCs w:val="20"/>
              </w:rPr>
              <w:t>8) тепловая нагрузка по договорам заключенным в рамках осуществления регулируемых видов деятельности (Гкал/ч)</w:t>
            </w:r>
            <w:bookmarkEnd w:id="239"/>
          </w:p>
        </w:tc>
        <w:tc>
          <w:tcPr>
            <w:tcW w:w="1817" w:type="pct"/>
            <w:tcBorders>
              <w:top w:val="single" w:sz="4" w:space="0" w:color="auto"/>
              <w:left w:val="single" w:sz="4" w:space="0" w:color="auto"/>
              <w:bottom w:val="single" w:sz="4" w:space="0" w:color="auto"/>
            </w:tcBorders>
            <w:vAlign w:val="center"/>
          </w:tcPr>
          <w:p w14:paraId="4CF339E6" w14:textId="77777777" w:rsidR="00842C1F" w:rsidRPr="00842C1F" w:rsidRDefault="00842C1F" w:rsidP="00842C1F">
            <w:pPr>
              <w:pStyle w:val="affffffffff8"/>
              <w:jc w:val="center"/>
              <w:rPr>
                <w:rFonts w:ascii="Times New Roman" w:hAnsi="Times New Roman"/>
                <w:sz w:val="20"/>
                <w:szCs w:val="20"/>
              </w:rPr>
            </w:pPr>
          </w:p>
        </w:tc>
      </w:tr>
      <w:tr w:rsidR="00842C1F" w14:paraId="326E1F22"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502FAFF" w14:textId="77777777" w:rsidR="00842C1F" w:rsidRPr="00842C1F" w:rsidRDefault="00842C1F" w:rsidP="00842C1F">
            <w:pPr>
              <w:pStyle w:val="affffffffff9"/>
              <w:rPr>
                <w:rFonts w:ascii="Times New Roman" w:hAnsi="Times New Roman"/>
                <w:sz w:val="20"/>
                <w:szCs w:val="20"/>
              </w:rPr>
            </w:pPr>
            <w:bookmarkStart w:id="240" w:name="sub_100809"/>
            <w:r w:rsidRPr="00842C1F">
              <w:rPr>
                <w:rFonts w:ascii="Times New Roman" w:hAnsi="Times New Roman"/>
                <w:sz w:val="20"/>
                <w:szCs w:val="20"/>
              </w:rPr>
              <w:t>9) объем вырабатываемой регулируемой организацией тепловой энергии в рамках осуществления регулируемых видов деятельности (тыс. Гкал)</w:t>
            </w:r>
            <w:bookmarkEnd w:id="240"/>
          </w:p>
        </w:tc>
        <w:tc>
          <w:tcPr>
            <w:tcW w:w="1817" w:type="pct"/>
            <w:tcBorders>
              <w:top w:val="single" w:sz="4" w:space="0" w:color="auto"/>
              <w:left w:val="single" w:sz="4" w:space="0" w:color="auto"/>
              <w:bottom w:val="single" w:sz="4" w:space="0" w:color="auto"/>
            </w:tcBorders>
            <w:vAlign w:val="center"/>
          </w:tcPr>
          <w:p w14:paraId="5E63B6F1"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4,728</w:t>
            </w:r>
          </w:p>
        </w:tc>
      </w:tr>
      <w:tr w:rsidR="00842C1F" w14:paraId="513680E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5AD1E30" w14:textId="77777777" w:rsidR="00842C1F" w:rsidRPr="00842C1F" w:rsidRDefault="00842C1F" w:rsidP="00842C1F">
            <w:pPr>
              <w:pStyle w:val="affffffffff9"/>
              <w:rPr>
                <w:rFonts w:ascii="Times New Roman" w:hAnsi="Times New Roman"/>
                <w:sz w:val="20"/>
                <w:szCs w:val="20"/>
              </w:rPr>
            </w:pPr>
            <w:bookmarkStart w:id="241" w:name="sub_100810"/>
            <w:r w:rsidRPr="00842C1F">
              <w:rPr>
                <w:rFonts w:ascii="Times New Roman" w:hAnsi="Times New Roman"/>
                <w:sz w:val="20"/>
                <w:szCs w:val="20"/>
              </w:rPr>
              <w:t>10) объем приобретаемой регулируемой организацией тепловой энергии в рамках осуществления регулируемых видов деятельности (тыс. Гкал)</w:t>
            </w:r>
            <w:bookmarkEnd w:id="241"/>
          </w:p>
        </w:tc>
        <w:tc>
          <w:tcPr>
            <w:tcW w:w="1817" w:type="pct"/>
            <w:tcBorders>
              <w:top w:val="single" w:sz="4" w:space="0" w:color="auto"/>
              <w:left w:val="single" w:sz="4" w:space="0" w:color="auto"/>
              <w:bottom w:val="single" w:sz="4" w:space="0" w:color="auto"/>
            </w:tcBorders>
            <w:vAlign w:val="center"/>
          </w:tcPr>
          <w:p w14:paraId="1D6BF22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14:paraId="5771F31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2FC5F4F" w14:textId="77777777" w:rsidR="00842C1F" w:rsidRPr="00842C1F" w:rsidRDefault="00842C1F" w:rsidP="00842C1F">
            <w:pPr>
              <w:pStyle w:val="affffffffff9"/>
              <w:rPr>
                <w:rFonts w:ascii="Times New Roman" w:hAnsi="Times New Roman"/>
                <w:sz w:val="20"/>
                <w:szCs w:val="20"/>
              </w:rPr>
            </w:pPr>
            <w:bookmarkStart w:id="242" w:name="sub_100811"/>
            <w:r w:rsidRPr="00842C1F">
              <w:rPr>
                <w:rFonts w:ascii="Times New Roman" w:hAnsi="Times New Roman"/>
                <w:sz w:val="20"/>
                <w:szCs w:val="20"/>
              </w:rPr>
              <w:t>11) 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bookmarkEnd w:id="242"/>
          </w:p>
        </w:tc>
        <w:tc>
          <w:tcPr>
            <w:tcW w:w="1817" w:type="pct"/>
            <w:tcBorders>
              <w:top w:val="single" w:sz="4" w:space="0" w:color="auto"/>
              <w:left w:val="single" w:sz="4" w:space="0" w:color="auto"/>
              <w:bottom w:val="single" w:sz="4" w:space="0" w:color="auto"/>
            </w:tcBorders>
            <w:vAlign w:val="center"/>
          </w:tcPr>
          <w:p w14:paraId="16E12C6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3,614</w:t>
            </w:r>
          </w:p>
        </w:tc>
      </w:tr>
      <w:tr w:rsidR="00842C1F" w14:paraId="1A7BFC4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9879A9D" w14:textId="77777777" w:rsidR="00842C1F" w:rsidRPr="00842C1F" w:rsidRDefault="00842C1F" w:rsidP="00842C1F">
            <w:pPr>
              <w:pStyle w:val="affffffffff9"/>
              <w:rPr>
                <w:rFonts w:ascii="Times New Roman" w:hAnsi="Times New Roman"/>
                <w:sz w:val="20"/>
                <w:szCs w:val="20"/>
              </w:rPr>
            </w:pPr>
            <w:bookmarkStart w:id="243" w:name="sub_100812"/>
            <w:r w:rsidRPr="00842C1F">
              <w:rPr>
                <w:rFonts w:ascii="Times New Roman" w:hAnsi="Times New Roman"/>
                <w:sz w:val="20"/>
                <w:szCs w:val="20"/>
              </w:rPr>
              <w:t>12) нормативы технологических потерь при передаче тепловой энергии, теплоносителя по тепловым сетям, утвержденные уполномоченным органом (Ккал/ч.мес.)</w:t>
            </w:r>
            <w:bookmarkEnd w:id="243"/>
          </w:p>
        </w:tc>
        <w:tc>
          <w:tcPr>
            <w:tcW w:w="1817" w:type="pct"/>
            <w:tcBorders>
              <w:top w:val="single" w:sz="4" w:space="0" w:color="auto"/>
              <w:left w:val="single" w:sz="4" w:space="0" w:color="auto"/>
              <w:bottom w:val="single" w:sz="4" w:space="0" w:color="auto"/>
            </w:tcBorders>
            <w:vAlign w:val="center"/>
          </w:tcPr>
          <w:p w14:paraId="72434A08" w14:textId="77777777" w:rsidR="00842C1F" w:rsidRPr="00842C1F" w:rsidRDefault="00842C1F" w:rsidP="00842C1F">
            <w:pPr>
              <w:pStyle w:val="affffffffff8"/>
              <w:jc w:val="center"/>
              <w:rPr>
                <w:rFonts w:ascii="Times New Roman" w:hAnsi="Times New Roman"/>
                <w:sz w:val="20"/>
                <w:szCs w:val="20"/>
              </w:rPr>
            </w:pPr>
          </w:p>
        </w:tc>
      </w:tr>
      <w:tr w:rsidR="00842C1F" w14:paraId="3D7FD208"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18B2FA7" w14:textId="77777777" w:rsidR="00842C1F" w:rsidRPr="00842C1F" w:rsidRDefault="00842C1F" w:rsidP="00842C1F">
            <w:pPr>
              <w:pStyle w:val="affffffffff9"/>
              <w:rPr>
                <w:rFonts w:ascii="Times New Roman" w:hAnsi="Times New Roman"/>
                <w:sz w:val="20"/>
                <w:szCs w:val="20"/>
              </w:rPr>
            </w:pPr>
            <w:bookmarkStart w:id="244" w:name="sub_100813"/>
            <w:r w:rsidRPr="00842C1F">
              <w:rPr>
                <w:rFonts w:ascii="Times New Roman" w:hAnsi="Times New Roman"/>
                <w:sz w:val="20"/>
                <w:szCs w:val="20"/>
              </w:rPr>
              <w:t>13) фактический объем потерь при передаче тепловой энергии (тыс. Гкал)</w:t>
            </w:r>
            <w:bookmarkEnd w:id="244"/>
          </w:p>
        </w:tc>
        <w:tc>
          <w:tcPr>
            <w:tcW w:w="1817" w:type="pct"/>
            <w:tcBorders>
              <w:top w:val="single" w:sz="4" w:space="0" w:color="auto"/>
              <w:left w:val="single" w:sz="4" w:space="0" w:color="auto"/>
              <w:bottom w:val="single" w:sz="4" w:space="0" w:color="auto"/>
            </w:tcBorders>
            <w:vAlign w:val="center"/>
          </w:tcPr>
          <w:p w14:paraId="73AFE20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0,966</w:t>
            </w:r>
          </w:p>
        </w:tc>
      </w:tr>
      <w:tr w:rsidR="00842C1F" w14:paraId="2515CEB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BA9577E" w14:textId="77777777" w:rsidR="00842C1F" w:rsidRPr="00842C1F" w:rsidRDefault="00842C1F" w:rsidP="00842C1F">
            <w:pPr>
              <w:pStyle w:val="affffffffff9"/>
              <w:rPr>
                <w:rFonts w:ascii="Times New Roman" w:hAnsi="Times New Roman"/>
                <w:sz w:val="20"/>
                <w:szCs w:val="20"/>
              </w:rPr>
            </w:pPr>
            <w:bookmarkStart w:id="245" w:name="sub_100814"/>
            <w:r w:rsidRPr="00842C1F">
              <w:rPr>
                <w:rFonts w:ascii="Times New Roman" w:hAnsi="Times New Roman"/>
                <w:sz w:val="20"/>
                <w:szCs w:val="20"/>
              </w:rPr>
              <w:t>14) среднесписочная численность основного производственного персонала (человек)</w:t>
            </w:r>
            <w:bookmarkEnd w:id="245"/>
          </w:p>
        </w:tc>
        <w:tc>
          <w:tcPr>
            <w:tcW w:w="1817" w:type="pct"/>
            <w:tcBorders>
              <w:top w:val="single" w:sz="4" w:space="0" w:color="auto"/>
              <w:left w:val="single" w:sz="4" w:space="0" w:color="auto"/>
              <w:bottom w:val="single" w:sz="4" w:space="0" w:color="auto"/>
            </w:tcBorders>
            <w:vAlign w:val="center"/>
          </w:tcPr>
          <w:p w14:paraId="5A8E6DC4"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8,5</w:t>
            </w:r>
          </w:p>
        </w:tc>
      </w:tr>
      <w:tr w:rsidR="00842C1F" w14:paraId="2DA624E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0A9475C" w14:textId="77777777" w:rsidR="00842C1F" w:rsidRPr="00842C1F" w:rsidRDefault="00842C1F" w:rsidP="00842C1F">
            <w:pPr>
              <w:pStyle w:val="affffffffff9"/>
              <w:rPr>
                <w:rFonts w:ascii="Times New Roman" w:hAnsi="Times New Roman"/>
                <w:sz w:val="20"/>
                <w:szCs w:val="20"/>
              </w:rPr>
            </w:pPr>
            <w:bookmarkStart w:id="246" w:name="sub_100815"/>
            <w:r w:rsidRPr="00842C1F">
              <w:rPr>
                <w:rFonts w:ascii="Times New Roman" w:hAnsi="Times New Roman"/>
                <w:sz w:val="20"/>
                <w:szCs w:val="20"/>
              </w:rPr>
              <w:t>15) среднесписочная численность административно-управленческого персонала (человек)</w:t>
            </w:r>
            <w:bookmarkEnd w:id="246"/>
          </w:p>
        </w:tc>
        <w:tc>
          <w:tcPr>
            <w:tcW w:w="1817" w:type="pct"/>
            <w:tcBorders>
              <w:top w:val="single" w:sz="4" w:space="0" w:color="auto"/>
              <w:left w:val="single" w:sz="4" w:space="0" w:color="auto"/>
              <w:bottom w:val="single" w:sz="4" w:space="0" w:color="auto"/>
            </w:tcBorders>
            <w:vAlign w:val="center"/>
          </w:tcPr>
          <w:p w14:paraId="09236353" w14:textId="77777777" w:rsidR="00842C1F" w:rsidRPr="00842C1F" w:rsidRDefault="00842C1F" w:rsidP="00842C1F">
            <w:pPr>
              <w:pStyle w:val="affffffffff8"/>
              <w:jc w:val="center"/>
              <w:rPr>
                <w:rFonts w:ascii="Times New Roman" w:hAnsi="Times New Roman"/>
                <w:sz w:val="20"/>
                <w:szCs w:val="20"/>
              </w:rPr>
            </w:pPr>
          </w:p>
        </w:tc>
      </w:tr>
      <w:tr w:rsidR="00842C1F" w14:paraId="41C3748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9E23271" w14:textId="77777777" w:rsidR="00842C1F" w:rsidRPr="00842C1F" w:rsidRDefault="00842C1F" w:rsidP="00842C1F">
            <w:pPr>
              <w:pStyle w:val="affffffffff9"/>
              <w:rPr>
                <w:rFonts w:ascii="Times New Roman" w:hAnsi="Times New Roman"/>
                <w:sz w:val="20"/>
                <w:szCs w:val="20"/>
              </w:rPr>
            </w:pPr>
            <w:bookmarkStart w:id="247" w:name="sub_100816"/>
            <w:r w:rsidRPr="00842C1F">
              <w:rPr>
                <w:rFonts w:ascii="Times New Roman" w:hAnsi="Times New Roman"/>
                <w:sz w:val="20"/>
                <w:szCs w:val="20"/>
              </w:rPr>
              <w:t>16) 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bookmarkEnd w:id="247"/>
          </w:p>
        </w:tc>
        <w:tc>
          <w:tcPr>
            <w:tcW w:w="1817" w:type="pct"/>
            <w:tcBorders>
              <w:top w:val="single" w:sz="4" w:space="0" w:color="auto"/>
              <w:left w:val="single" w:sz="4" w:space="0" w:color="auto"/>
              <w:bottom w:val="single" w:sz="4" w:space="0" w:color="auto"/>
            </w:tcBorders>
            <w:vAlign w:val="center"/>
          </w:tcPr>
          <w:p w14:paraId="55B5FD4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172,7</w:t>
            </w:r>
          </w:p>
        </w:tc>
      </w:tr>
      <w:tr w:rsidR="00842C1F" w14:paraId="166E4722"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25A14B2" w14:textId="5D0AE729" w:rsidR="00842C1F" w:rsidRPr="00842C1F" w:rsidRDefault="00842C1F" w:rsidP="00842C1F">
            <w:pPr>
              <w:pStyle w:val="affffffffff9"/>
              <w:rPr>
                <w:rFonts w:ascii="Times New Roman" w:hAnsi="Times New Roman"/>
                <w:sz w:val="20"/>
                <w:szCs w:val="20"/>
              </w:rPr>
            </w:pPr>
            <w:bookmarkStart w:id="248" w:name="sub_100817"/>
            <w:r w:rsidRPr="00842C1F">
              <w:rPr>
                <w:rFonts w:ascii="Times New Roman" w:hAnsi="Times New Roman"/>
                <w:sz w:val="20"/>
                <w:szCs w:val="20"/>
              </w:rPr>
              <w:t>17)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w:t>
            </w:r>
            <w:r w:rsidRPr="00842C1F">
              <w:rPr>
                <w:rFonts w:ascii="Times New Roman" w:hAnsi="Times New Roman"/>
                <w:noProof/>
                <w:sz w:val="20"/>
                <w:szCs w:val="20"/>
              </w:rPr>
              <w:drawing>
                <wp:inline distT="0" distB="0" distL="0" distR="0" wp14:anchorId="12993260" wp14:editId="339E5AB7">
                  <wp:extent cx="1113155" cy="19113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113155" cy="191135"/>
                          </a:xfrm>
                          <a:prstGeom prst="rect">
                            <a:avLst/>
                          </a:prstGeom>
                          <a:noFill/>
                          <a:ln>
                            <a:noFill/>
                          </a:ln>
                        </pic:spPr>
                      </pic:pic>
                    </a:graphicData>
                  </a:graphic>
                </wp:inline>
              </w:drawing>
            </w:r>
            <w:r w:rsidRPr="00842C1F">
              <w:rPr>
                <w:rFonts w:ascii="Times New Roman" w:hAnsi="Times New Roman"/>
                <w:sz w:val="20"/>
                <w:szCs w:val="20"/>
              </w:rPr>
              <w:t xml:space="preserve"> )</w:t>
            </w:r>
            <w:bookmarkEnd w:id="248"/>
          </w:p>
        </w:tc>
        <w:tc>
          <w:tcPr>
            <w:tcW w:w="1817" w:type="pct"/>
            <w:tcBorders>
              <w:top w:val="single" w:sz="4" w:space="0" w:color="auto"/>
              <w:left w:val="single" w:sz="4" w:space="0" w:color="auto"/>
              <w:bottom w:val="single" w:sz="4" w:space="0" w:color="auto"/>
            </w:tcBorders>
            <w:vAlign w:val="center"/>
          </w:tcPr>
          <w:p w14:paraId="54D8A63D"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0,09</w:t>
            </w:r>
          </w:p>
        </w:tc>
      </w:tr>
      <w:tr w:rsidR="00842C1F" w14:paraId="7DC556D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FABAD15" w14:textId="77777777" w:rsidR="00842C1F" w:rsidRPr="00842C1F" w:rsidRDefault="00842C1F" w:rsidP="00842C1F">
            <w:pPr>
              <w:pStyle w:val="affffffffff9"/>
              <w:rPr>
                <w:rFonts w:ascii="Times New Roman" w:hAnsi="Times New Roman"/>
                <w:sz w:val="20"/>
                <w:szCs w:val="20"/>
              </w:rPr>
            </w:pPr>
            <w:bookmarkStart w:id="249" w:name="sub_100818"/>
            <w:r w:rsidRPr="00842C1F">
              <w:rPr>
                <w:rFonts w:ascii="Times New Roman" w:hAnsi="Times New Roman"/>
                <w:sz w:val="20"/>
                <w:szCs w:val="20"/>
              </w:rPr>
              <w:t>18)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bookmarkEnd w:id="249"/>
          </w:p>
        </w:tc>
        <w:tc>
          <w:tcPr>
            <w:tcW w:w="1817" w:type="pct"/>
            <w:tcBorders>
              <w:top w:val="single" w:sz="4" w:space="0" w:color="auto"/>
              <w:left w:val="single" w:sz="4" w:space="0" w:color="auto"/>
              <w:bottom w:val="single" w:sz="4" w:space="0" w:color="auto"/>
            </w:tcBorders>
            <w:vAlign w:val="center"/>
          </w:tcPr>
          <w:p w14:paraId="181BCE4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0,35</w:t>
            </w:r>
          </w:p>
        </w:tc>
      </w:tr>
    </w:tbl>
    <w:p w14:paraId="0A8CE151" w14:textId="0AF8DA32" w:rsidR="00776D88" w:rsidRDefault="00776D88" w:rsidP="00842C1F">
      <w:pPr>
        <w:pStyle w:val="Maximyz0"/>
      </w:pPr>
      <w:r w:rsidRPr="000511DA">
        <w:tab/>
      </w:r>
    </w:p>
    <w:p w14:paraId="2FB13C38" w14:textId="3CE61101" w:rsidR="00C43254" w:rsidRPr="001426D5" w:rsidRDefault="00C43254" w:rsidP="00842C1F">
      <w:pPr>
        <w:pStyle w:val="aff4"/>
        <w:keepNext/>
      </w:pPr>
      <w:bookmarkStart w:id="250" w:name="_Ref507758738"/>
      <w:r w:rsidRPr="001426D5">
        <w:t xml:space="preserve">Таблица </w:t>
      </w:r>
      <w:fldSimple w:instr=" STYLEREF 1 \s ">
        <w:r w:rsidR="00B53B84">
          <w:rPr>
            <w:noProof/>
          </w:rPr>
          <w:t>10</w:t>
        </w:r>
      </w:fldSimple>
      <w:r w:rsidR="00E14542">
        <w:t>.</w:t>
      </w:r>
      <w:fldSimple w:instr=" SEQ Таблица \* ARABIC \s 1 ">
        <w:r w:rsidR="00B53B84">
          <w:rPr>
            <w:noProof/>
          </w:rPr>
          <w:t>5</w:t>
        </w:r>
      </w:fldSimple>
      <w:bookmarkEnd w:id="250"/>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842C1F">
        <w:t>ООО</w:t>
      </w:r>
      <w:r w:rsidRPr="001426D5">
        <w:t xml:space="preserve"> «</w:t>
      </w:r>
      <w:r w:rsidR="00842C1F">
        <w:t>Энергетик</w:t>
      </w:r>
      <w:r w:rsidRPr="001426D5">
        <w:t>»</w:t>
      </w:r>
      <w:r w:rsidR="00842C1F">
        <w:t xml:space="preserve"> по котельной Школы №2</w:t>
      </w:r>
      <w:r w:rsidRPr="001426D5">
        <w:t xml:space="preserve"> за 201</w:t>
      </w:r>
      <w:r w:rsidR="00842C1F">
        <w:t>9</w:t>
      </w:r>
      <w:r w:rsidRPr="001426D5">
        <w:t xml:space="preserve"> 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129"/>
        <w:gridCol w:w="3498"/>
      </w:tblGrid>
      <w:tr w:rsidR="00842C1F" w:rsidRPr="00842C1F" w14:paraId="498078A4" w14:textId="77777777" w:rsidTr="00842C1F">
        <w:trPr>
          <w:trHeight w:val="340"/>
          <w:tblHeader/>
        </w:trPr>
        <w:tc>
          <w:tcPr>
            <w:tcW w:w="3183" w:type="pct"/>
            <w:tcBorders>
              <w:top w:val="single" w:sz="4" w:space="0" w:color="auto"/>
              <w:bottom w:val="single" w:sz="4" w:space="0" w:color="auto"/>
              <w:right w:val="single" w:sz="4" w:space="0" w:color="auto"/>
            </w:tcBorders>
            <w:vAlign w:val="center"/>
          </w:tcPr>
          <w:p w14:paraId="3A9F8B56" w14:textId="5FB3B5A6" w:rsidR="00842C1F" w:rsidRPr="00842C1F" w:rsidRDefault="00842C1F" w:rsidP="00842C1F">
            <w:pPr>
              <w:pStyle w:val="affffffffff9"/>
              <w:jc w:val="center"/>
              <w:rPr>
                <w:rFonts w:ascii="Times New Roman" w:hAnsi="Times New Roman"/>
                <w:sz w:val="20"/>
                <w:szCs w:val="20"/>
              </w:rPr>
            </w:pPr>
            <w:r>
              <w:rPr>
                <w:rFonts w:ascii="Times New Roman" w:hAnsi="Times New Roman"/>
                <w:sz w:val="20"/>
                <w:szCs w:val="20"/>
              </w:rPr>
              <w:t>Наименование</w:t>
            </w:r>
          </w:p>
        </w:tc>
        <w:tc>
          <w:tcPr>
            <w:tcW w:w="1817" w:type="pct"/>
            <w:tcBorders>
              <w:top w:val="single" w:sz="4" w:space="0" w:color="auto"/>
              <w:left w:val="single" w:sz="4" w:space="0" w:color="auto"/>
              <w:bottom w:val="single" w:sz="4" w:space="0" w:color="auto"/>
            </w:tcBorders>
            <w:vAlign w:val="center"/>
          </w:tcPr>
          <w:p w14:paraId="15B12FB9" w14:textId="67D59232" w:rsidR="00842C1F" w:rsidRPr="00842C1F" w:rsidRDefault="00842C1F" w:rsidP="00842C1F">
            <w:pPr>
              <w:pStyle w:val="affffffffff8"/>
              <w:jc w:val="center"/>
              <w:rPr>
                <w:rFonts w:ascii="Times New Roman" w:hAnsi="Times New Roman"/>
                <w:sz w:val="20"/>
                <w:szCs w:val="20"/>
              </w:rPr>
            </w:pPr>
            <w:r>
              <w:rPr>
                <w:rFonts w:ascii="Times New Roman" w:hAnsi="Times New Roman"/>
                <w:sz w:val="20"/>
                <w:szCs w:val="20"/>
              </w:rPr>
              <w:t>Показатель</w:t>
            </w:r>
          </w:p>
        </w:tc>
      </w:tr>
      <w:tr w:rsidR="00842C1F" w:rsidRPr="00842C1F" w14:paraId="1B92C55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D47F9B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 Выручка от регулируемой деятельности (тыс. рублей) с разбивкой по видам деятельности</w:t>
            </w:r>
          </w:p>
        </w:tc>
        <w:tc>
          <w:tcPr>
            <w:tcW w:w="1817" w:type="pct"/>
            <w:tcBorders>
              <w:top w:val="single" w:sz="4" w:space="0" w:color="auto"/>
              <w:left w:val="single" w:sz="4" w:space="0" w:color="auto"/>
              <w:bottom w:val="single" w:sz="4" w:space="0" w:color="auto"/>
            </w:tcBorders>
            <w:vAlign w:val="center"/>
          </w:tcPr>
          <w:p w14:paraId="5D442D8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1011,244</w:t>
            </w:r>
          </w:p>
        </w:tc>
      </w:tr>
      <w:tr w:rsidR="00842C1F" w:rsidRPr="00842C1F" w14:paraId="3DC058F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8AA8BA0"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2) Себестоимость производимых товаров (оказываемых услуг) по регулируемому виду деятельности (тыс. рублей), включая:</w:t>
            </w:r>
          </w:p>
        </w:tc>
        <w:tc>
          <w:tcPr>
            <w:tcW w:w="1817" w:type="pct"/>
            <w:tcBorders>
              <w:top w:val="single" w:sz="4" w:space="0" w:color="auto"/>
              <w:left w:val="single" w:sz="4" w:space="0" w:color="auto"/>
              <w:bottom w:val="single" w:sz="4" w:space="0" w:color="auto"/>
            </w:tcBorders>
            <w:vAlign w:val="center"/>
          </w:tcPr>
          <w:p w14:paraId="71BB693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1011,244</w:t>
            </w:r>
          </w:p>
        </w:tc>
      </w:tr>
      <w:tr w:rsidR="00842C1F" w:rsidRPr="00842C1F" w14:paraId="79E4B1D4"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722E56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а) расходы на покупаемую тепловую энергию (мощность), теплоноситель;</w:t>
            </w:r>
          </w:p>
        </w:tc>
        <w:tc>
          <w:tcPr>
            <w:tcW w:w="1817" w:type="pct"/>
            <w:tcBorders>
              <w:top w:val="single" w:sz="4" w:space="0" w:color="auto"/>
              <w:left w:val="single" w:sz="4" w:space="0" w:color="auto"/>
              <w:bottom w:val="single" w:sz="4" w:space="0" w:color="auto"/>
            </w:tcBorders>
            <w:vAlign w:val="center"/>
          </w:tcPr>
          <w:p w14:paraId="30C7BE85"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1DC5656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587171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б) 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817" w:type="pct"/>
            <w:tcBorders>
              <w:top w:val="single" w:sz="4" w:space="0" w:color="auto"/>
              <w:left w:val="single" w:sz="4" w:space="0" w:color="auto"/>
              <w:bottom w:val="single" w:sz="4" w:space="0" w:color="auto"/>
            </w:tcBorders>
            <w:vAlign w:val="center"/>
          </w:tcPr>
          <w:p w14:paraId="3A8D979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512,019</w:t>
            </w:r>
          </w:p>
          <w:p w14:paraId="64FE15B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(Газ природный цена – 5957,18 руб./тыс.м3</w:t>
            </w:r>
          </w:p>
          <w:p w14:paraId="0294B3E1"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Объем 85,95 тыс.м3 )</w:t>
            </w:r>
          </w:p>
        </w:tc>
      </w:tr>
      <w:tr w:rsidR="00842C1F" w:rsidRPr="00842C1F" w14:paraId="3311544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8CFEFC5" w14:textId="15394F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lastRenderedPageBreak/>
              <w:t xml:space="preserve">в) расходы на покупаемую электрическую энергию (мощность), используемую в технологическом процессе (с указанием средневзвешенной стоимости 1 </w:t>
            </w:r>
            <w:r w:rsidRPr="00842C1F">
              <w:rPr>
                <w:rFonts w:ascii="Times New Roman" w:hAnsi="Times New Roman"/>
                <w:noProof/>
                <w:sz w:val="20"/>
                <w:szCs w:val="20"/>
              </w:rPr>
              <w:drawing>
                <wp:inline distT="0" distB="0" distL="0" distR="0" wp14:anchorId="6943E29F" wp14:editId="7F164A9C">
                  <wp:extent cx="437515" cy="191135"/>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37515" cy="191135"/>
                          </a:xfrm>
                          <a:prstGeom prst="rect">
                            <a:avLst/>
                          </a:prstGeom>
                          <a:noFill/>
                          <a:ln>
                            <a:noFill/>
                          </a:ln>
                        </pic:spPr>
                      </pic:pic>
                    </a:graphicData>
                  </a:graphic>
                </wp:inline>
              </w:drawing>
            </w:r>
            <w:r w:rsidRPr="00842C1F">
              <w:rPr>
                <w:rFonts w:ascii="Times New Roman" w:hAnsi="Times New Roman"/>
                <w:sz w:val="20"/>
                <w:szCs w:val="20"/>
              </w:rPr>
              <w:t>), и объем приобретения электрической энергии;</w:t>
            </w:r>
          </w:p>
        </w:tc>
        <w:tc>
          <w:tcPr>
            <w:tcW w:w="1817" w:type="pct"/>
            <w:tcBorders>
              <w:top w:val="single" w:sz="4" w:space="0" w:color="auto"/>
              <w:left w:val="single" w:sz="4" w:space="0" w:color="auto"/>
              <w:bottom w:val="single" w:sz="4" w:space="0" w:color="auto"/>
            </w:tcBorders>
            <w:vAlign w:val="center"/>
          </w:tcPr>
          <w:p w14:paraId="1C2E30C2" w14:textId="77777777" w:rsidR="00842C1F" w:rsidRPr="00842C1F" w:rsidRDefault="00842C1F" w:rsidP="00842C1F">
            <w:pPr>
              <w:jc w:val="center"/>
              <w:rPr>
                <w:sz w:val="20"/>
                <w:szCs w:val="20"/>
              </w:rPr>
            </w:pPr>
            <w:r w:rsidRPr="00842C1F">
              <w:rPr>
                <w:sz w:val="20"/>
                <w:szCs w:val="20"/>
              </w:rPr>
              <w:t>0</w:t>
            </w:r>
          </w:p>
        </w:tc>
      </w:tr>
      <w:tr w:rsidR="00842C1F" w:rsidRPr="00842C1F" w14:paraId="6780CB7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ADBCEF0"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г) расходы на приобретение холодной воды, используемой в технологическом процессе;</w:t>
            </w:r>
          </w:p>
        </w:tc>
        <w:tc>
          <w:tcPr>
            <w:tcW w:w="1817" w:type="pct"/>
            <w:tcBorders>
              <w:top w:val="single" w:sz="4" w:space="0" w:color="auto"/>
              <w:left w:val="single" w:sz="4" w:space="0" w:color="auto"/>
              <w:bottom w:val="single" w:sz="4" w:space="0" w:color="auto"/>
            </w:tcBorders>
            <w:vAlign w:val="center"/>
          </w:tcPr>
          <w:p w14:paraId="1D9E932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53EF8BA1"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30B3F5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д) расходы на химические реагенты, используемые в технологическом процессе;</w:t>
            </w:r>
          </w:p>
        </w:tc>
        <w:tc>
          <w:tcPr>
            <w:tcW w:w="1817" w:type="pct"/>
            <w:tcBorders>
              <w:top w:val="single" w:sz="4" w:space="0" w:color="auto"/>
              <w:left w:val="single" w:sz="4" w:space="0" w:color="auto"/>
              <w:bottom w:val="single" w:sz="4" w:space="0" w:color="auto"/>
            </w:tcBorders>
            <w:vAlign w:val="center"/>
          </w:tcPr>
          <w:p w14:paraId="7189F100"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0951DD2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7CC786E"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е) расходы на оплату труда и отчисления на социальные нужды основного производственного персонала;</w:t>
            </w:r>
          </w:p>
        </w:tc>
        <w:tc>
          <w:tcPr>
            <w:tcW w:w="1817" w:type="pct"/>
            <w:tcBorders>
              <w:top w:val="single" w:sz="4" w:space="0" w:color="auto"/>
              <w:left w:val="single" w:sz="4" w:space="0" w:color="auto"/>
              <w:bottom w:val="single" w:sz="4" w:space="0" w:color="auto"/>
            </w:tcBorders>
            <w:vAlign w:val="center"/>
          </w:tcPr>
          <w:p w14:paraId="6A34DEBD"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103,453</w:t>
            </w:r>
          </w:p>
        </w:tc>
      </w:tr>
      <w:tr w:rsidR="00842C1F" w:rsidRPr="00842C1F" w14:paraId="450ED4E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49D77CF"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ж) расходы на оплату труда и отчисления на социальные нужды административно-управленческого персонала;</w:t>
            </w:r>
          </w:p>
        </w:tc>
        <w:tc>
          <w:tcPr>
            <w:tcW w:w="1817" w:type="pct"/>
            <w:tcBorders>
              <w:top w:val="single" w:sz="4" w:space="0" w:color="auto"/>
              <w:left w:val="single" w:sz="4" w:space="0" w:color="auto"/>
              <w:bottom w:val="single" w:sz="4" w:space="0" w:color="auto"/>
            </w:tcBorders>
            <w:vAlign w:val="center"/>
          </w:tcPr>
          <w:p w14:paraId="480A0FD9"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31DB2CA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50A1F9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з) расходы на амортизацию основных производственных средств;</w:t>
            </w:r>
          </w:p>
        </w:tc>
        <w:tc>
          <w:tcPr>
            <w:tcW w:w="1817" w:type="pct"/>
            <w:tcBorders>
              <w:top w:val="single" w:sz="4" w:space="0" w:color="auto"/>
              <w:left w:val="single" w:sz="4" w:space="0" w:color="auto"/>
              <w:bottom w:val="single" w:sz="4" w:space="0" w:color="auto"/>
            </w:tcBorders>
            <w:vAlign w:val="center"/>
          </w:tcPr>
          <w:p w14:paraId="506AF238"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1F7988B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04DDCFD"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и) расходы на аренду имущества, используемого для осуществления регулируемого вида деятельности;</w:t>
            </w:r>
          </w:p>
        </w:tc>
        <w:tc>
          <w:tcPr>
            <w:tcW w:w="1817" w:type="pct"/>
            <w:tcBorders>
              <w:top w:val="single" w:sz="4" w:space="0" w:color="auto"/>
              <w:left w:val="single" w:sz="4" w:space="0" w:color="auto"/>
              <w:bottom w:val="single" w:sz="4" w:space="0" w:color="auto"/>
            </w:tcBorders>
            <w:vAlign w:val="center"/>
          </w:tcPr>
          <w:p w14:paraId="06239E3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7,973</w:t>
            </w:r>
          </w:p>
        </w:tc>
      </w:tr>
      <w:tr w:rsidR="00842C1F" w:rsidRPr="00842C1F" w14:paraId="48282E1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47D803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к) общепроизводственные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2DAC5AE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180,762</w:t>
            </w:r>
          </w:p>
        </w:tc>
      </w:tr>
      <w:tr w:rsidR="00842C1F" w:rsidRPr="00842C1F" w14:paraId="61C5C82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87D81A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л) общехозяйственные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11E38DD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73,552</w:t>
            </w:r>
          </w:p>
        </w:tc>
      </w:tr>
      <w:tr w:rsidR="00842C1F" w:rsidRPr="00842C1F" w14:paraId="062A452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B9C3F7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м) 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817" w:type="pct"/>
            <w:tcBorders>
              <w:top w:val="single" w:sz="4" w:space="0" w:color="auto"/>
              <w:left w:val="single" w:sz="4" w:space="0" w:color="auto"/>
              <w:bottom w:val="single" w:sz="4" w:space="0" w:color="auto"/>
            </w:tcBorders>
            <w:vAlign w:val="center"/>
          </w:tcPr>
          <w:p w14:paraId="343C3E2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133,485</w:t>
            </w:r>
          </w:p>
        </w:tc>
      </w:tr>
      <w:tr w:rsidR="00842C1F" w:rsidRPr="00842C1F" w14:paraId="31283BF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EABA5DD"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н) прочие расходы, которые подлежат отнесению на регулируемые виды деятельности в соответствии с законодательством Российской Федерации;</w:t>
            </w:r>
          </w:p>
        </w:tc>
        <w:tc>
          <w:tcPr>
            <w:tcW w:w="1817" w:type="pct"/>
            <w:tcBorders>
              <w:top w:val="single" w:sz="4" w:space="0" w:color="auto"/>
              <w:left w:val="single" w:sz="4" w:space="0" w:color="auto"/>
              <w:bottom w:val="single" w:sz="4" w:space="0" w:color="auto"/>
            </w:tcBorders>
            <w:vAlign w:val="center"/>
          </w:tcPr>
          <w:p w14:paraId="3A06C7B5"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6F8D4B6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F91BBC3"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3) 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1817" w:type="pct"/>
            <w:tcBorders>
              <w:top w:val="single" w:sz="4" w:space="0" w:color="auto"/>
              <w:left w:val="single" w:sz="4" w:space="0" w:color="auto"/>
              <w:bottom w:val="single" w:sz="4" w:space="0" w:color="auto"/>
            </w:tcBorders>
            <w:vAlign w:val="center"/>
          </w:tcPr>
          <w:p w14:paraId="44DD0EC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2FC1497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A92771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4) 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1817" w:type="pct"/>
            <w:tcBorders>
              <w:top w:val="single" w:sz="4" w:space="0" w:color="auto"/>
              <w:left w:val="single" w:sz="4" w:space="0" w:color="auto"/>
              <w:bottom w:val="single" w:sz="4" w:space="0" w:color="auto"/>
            </w:tcBorders>
            <w:vAlign w:val="center"/>
          </w:tcPr>
          <w:p w14:paraId="7FEFDB69"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18453B0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52C8A64"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5) валовая прибыль (убытки) от реализации товаров и оказания услуг по регулируемому виду деятельности (тыс. рублей)</w:t>
            </w:r>
          </w:p>
        </w:tc>
        <w:tc>
          <w:tcPr>
            <w:tcW w:w="1817" w:type="pct"/>
            <w:tcBorders>
              <w:top w:val="single" w:sz="4" w:space="0" w:color="auto"/>
              <w:left w:val="single" w:sz="4" w:space="0" w:color="auto"/>
              <w:bottom w:val="single" w:sz="4" w:space="0" w:color="auto"/>
            </w:tcBorders>
            <w:vAlign w:val="center"/>
          </w:tcPr>
          <w:p w14:paraId="38C5D33A"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7FEE75E3"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2F7398A" w14:textId="736E798D"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6) 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hyperlink w:anchor="sub_10081" w:history="1">
              <w:r w:rsidRPr="00842C1F">
                <w:rPr>
                  <w:rStyle w:val="affffffffff7"/>
                  <w:rFonts w:ascii="Times New Roman" w:hAnsi="Times New Roman"/>
                  <w:sz w:val="20"/>
                  <w:szCs w:val="20"/>
                </w:rPr>
                <w:t>*</w:t>
              </w:r>
            </w:hyperlink>
          </w:p>
        </w:tc>
        <w:tc>
          <w:tcPr>
            <w:tcW w:w="1817" w:type="pct"/>
            <w:tcBorders>
              <w:top w:val="single" w:sz="4" w:space="0" w:color="auto"/>
              <w:left w:val="single" w:sz="4" w:space="0" w:color="auto"/>
              <w:bottom w:val="single" w:sz="4" w:space="0" w:color="auto"/>
            </w:tcBorders>
            <w:vAlign w:val="center"/>
          </w:tcPr>
          <w:p w14:paraId="5167387A"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0515AAC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A2D6FEF"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1817" w:type="pct"/>
            <w:tcBorders>
              <w:top w:val="single" w:sz="4" w:space="0" w:color="auto"/>
              <w:left w:val="single" w:sz="4" w:space="0" w:color="auto"/>
              <w:bottom w:val="single" w:sz="4" w:space="0" w:color="auto"/>
            </w:tcBorders>
            <w:vAlign w:val="center"/>
          </w:tcPr>
          <w:p w14:paraId="3C2C285F"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32F9A50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B45DEE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8) тепловая нагрузка по договорам заключенным в рамках осуществления регулируемых видов деятельности (Гкал/ч)</w:t>
            </w:r>
          </w:p>
        </w:tc>
        <w:tc>
          <w:tcPr>
            <w:tcW w:w="1817" w:type="pct"/>
            <w:tcBorders>
              <w:top w:val="single" w:sz="4" w:space="0" w:color="auto"/>
              <w:left w:val="single" w:sz="4" w:space="0" w:color="auto"/>
              <w:bottom w:val="single" w:sz="4" w:space="0" w:color="auto"/>
            </w:tcBorders>
            <w:vAlign w:val="center"/>
          </w:tcPr>
          <w:p w14:paraId="3284FD64"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07CF38A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E3C736E"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9) объем вырабатываемой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602508C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0,499</w:t>
            </w:r>
          </w:p>
        </w:tc>
      </w:tr>
      <w:tr w:rsidR="00842C1F" w:rsidRPr="00842C1F" w14:paraId="5B96AD8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3BE120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10) объем приобретаемой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1DC64D7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230572C1"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E8C62C5"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11) 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1817" w:type="pct"/>
            <w:tcBorders>
              <w:top w:val="single" w:sz="4" w:space="0" w:color="auto"/>
              <w:left w:val="single" w:sz="4" w:space="0" w:color="auto"/>
              <w:bottom w:val="single" w:sz="4" w:space="0" w:color="auto"/>
            </w:tcBorders>
            <w:vAlign w:val="center"/>
          </w:tcPr>
          <w:p w14:paraId="2AB5FF0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0,496</w:t>
            </w:r>
          </w:p>
        </w:tc>
      </w:tr>
      <w:tr w:rsidR="00842C1F" w:rsidRPr="00842C1F" w14:paraId="485CDD4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3102D55"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12) нормативы технологических потерь при передаче тепловой энергии, теплоносителя по тепловым сетям, утвержденные уполномоченным органом (Ккал/ч.мес.)</w:t>
            </w:r>
          </w:p>
        </w:tc>
        <w:tc>
          <w:tcPr>
            <w:tcW w:w="1817" w:type="pct"/>
            <w:tcBorders>
              <w:top w:val="single" w:sz="4" w:space="0" w:color="auto"/>
              <w:left w:val="single" w:sz="4" w:space="0" w:color="auto"/>
              <w:bottom w:val="single" w:sz="4" w:space="0" w:color="auto"/>
            </w:tcBorders>
            <w:vAlign w:val="center"/>
          </w:tcPr>
          <w:p w14:paraId="3EA7D9D7"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5C6C642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DA1D445"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lastRenderedPageBreak/>
              <w:t>13) фактический объем потерь при передаче тепловой энергии (тыс. Гкал)</w:t>
            </w:r>
          </w:p>
        </w:tc>
        <w:tc>
          <w:tcPr>
            <w:tcW w:w="1817" w:type="pct"/>
            <w:tcBorders>
              <w:top w:val="single" w:sz="4" w:space="0" w:color="auto"/>
              <w:left w:val="single" w:sz="4" w:space="0" w:color="auto"/>
              <w:bottom w:val="single" w:sz="4" w:space="0" w:color="auto"/>
            </w:tcBorders>
            <w:vAlign w:val="center"/>
          </w:tcPr>
          <w:p w14:paraId="34592EFD"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06CF61F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54BB1A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14) среднесписочная численность основного производственного персонала (человек)</w:t>
            </w:r>
          </w:p>
        </w:tc>
        <w:tc>
          <w:tcPr>
            <w:tcW w:w="1817" w:type="pct"/>
            <w:tcBorders>
              <w:top w:val="single" w:sz="4" w:space="0" w:color="auto"/>
              <w:left w:val="single" w:sz="4" w:space="0" w:color="auto"/>
              <w:bottom w:val="single" w:sz="4" w:space="0" w:color="auto"/>
            </w:tcBorders>
            <w:vAlign w:val="center"/>
          </w:tcPr>
          <w:p w14:paraId="03EBC41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w:t>
            </w:r>
          </w:p>
        </w:tc>
      </w:tr>
      <w:tr w:rsidR="00842C1F" w:rsidRPr="00842C1F" w14:paraId="1EBEBF84"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CEDAA2D"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15) среднесписочная численность административно-управленческого персонала (человек)</w:t>
            </w:r>
          </w:p>
        </w:tc>
        <w:tc>
          <w:tcPr>
            <w:tcW w:w="1817" w:type="pct"/>
            <w:tcBorders>
              <w:top w:val="single" w:sz="4" w:space="0" w:color="auto"/>
              <w:left w:val="single" w:sz="4" w:space="0" w:color="auto"/>
              <w:bottom w:val="single" w:sz="4" w:space="0" w:color="auto"/>
            </w:tcBorders>
            <w:vAlign w:val="center"/>
          </w:tcPr>
          <w:p w14:paraId="24A666B4"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2B59BE82"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6C5E04E"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16) 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tc>
        <w:tc>
          <w:tcPr>
            <w:tcW w:w="1817" w:type="pct"/>
            <w:tcBorders>
              <w:top w:val="single" w:sz="4" w:space="0" w:color="auto"/>
              <w:left w:val="single" w:sz="4" w:space="0" w:color="auto"/>
              <w:bottom w:val="single" w:sz="4" w:space="0" w:color="auto"/>
            </w:tcBorders>
            <w:vAlign w:val="center"/>
          </w:tcPr>
          <w:p w14:paraId="403AD066"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179,32</w:t>
            </w:r>
          </w:p>
        </w:tc>
      </w:tr>
      <w:tr w:rsidR="00842C1F" w:rsidRPr="00842C1F" w14:paraId="70A4318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CEE58D2" w14:textId="25C607F3"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17)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w:t>
            </w:r>
            <w:r w:rsidRPr="00842C1F">
              <w:rPr>
                <w:rFonts w:ascii="Times New Roman" w:hAnsi="Times New Roman"/>
                <w:noProof/>
                <w:sz w:val="20"/>
                <w:szCs w:val="20"/>
              </w:rPr>
              <w:drawing>
                <wp:inline distT="0" distB="0" distL="0" distR="0" wp14:anchorId="6C59D4DC" wp14:editId="2F5688AC">
                  <wp:extent cx="1113155" cy="1911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113155" cy="191135"/>
                          </a:xfrm>
                          <a:prstGeom prst="rect">
                            <a:avLst/>
                          </a:prstGeom>
                          <a:noFill/>
                          <a:ln>
                            <a:noFill/>
                          </a:ln>
                        </pic:spPr>
                      </pic:pic>
                    </a:graphicData>
                  </a:graphic>
                </wp:inline>
              </w:drawing>
            </w:r>
            <w:r w:rsidRPr="00842C1F">
              <w:rPr>
                <w:rFonts w:ascii="Times New Roman" w:hAnsi="Times New Roman"/>
                <w:sz w:val="20"/>
                <w:szCs w:val="20"/>
              </w:rPr>
              <w:t xml:space="preserve"> )</w:t>
            </w:r>
          </w:p>
        </w:tc>
        <w:tc>
          <w:tcPr>
            <w:tcW w:w="1817" w:type="pct"/>
            <w:tcBorders>
              <w:top w:val="single" w:sz="4" w:space="0" w:color="auto"/>
              <w:left w:val="single" w:sz="4" w:space="0" w:color="auto"/>
              <w:bottom w:val="single" w:sz="4" w:space="0" w:color="auto"/>
            </w:tcBorders>
            <w:vAlign w:val="center"/>
          </w:tcPr>
          <w:p w14:paraId="4ED230BA"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050B0C3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60BE4D9"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18)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1817" w:type="pct"/>
            <w:tcBorders>
              <w:top w:val="single" w:sz="4" w:space="0" w:color="auto"/>
              <w:left w:val="single" w:sz="4" w:space="0" w:color="auto"/>
              <w:bottom w:val="single" w:sz="4" w:space="0" w:color="auto"/>
            </w:tcBorders>
            <w:vAlign w:val="center"/>
          </w:tcPr>
          <w:p w14:paraId="715741A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p w14:paraId="3B7EA84B" w14:textId="77777777" w:rsidR="00842C1F" w:rsidRPr="00842C1F" w:rsidRDefault="00842C1F" w:rsidP="00842C1F">
            <w:pPr>
              <w:jc w:val="center"/>
              <w:rPr>
                <w:sz w:val="20"/>
                <w:szCs w:val="20"/>
              </w:rPr>
            </w:pPr>
          </w:p>
        </w:tc>
      </w:tr>
    </w:tbl>
    <w:p w14:paraId="07D766CA" w14:textId="76FAC1DC" w:rsidR="00C43254" w:rsidRDefault="00C43254" w:rsidP="00842C1F">
      <w:pPr>
        <w:pStyle w:val="Maximyz0"/>
      </w:pPr>
    </w:p>
    <w:p w14:paraId="4571FD55" w14:textId="454B15AA" w:rsidR="009E0FB7" w:rsidRPr="001426D5" w:rsidRDefault="009E0FB7" w:rsidP="00842C1F">
      <w:pPr>
        <w:pStyle w:val="aff4"/>
        <w:keepNext/>
      </w:pPr>
      <w:r w:rsidRPr="001426D5">
        <w:t xml:space="preserve">Таблица </w:t>
      </w:r>
      <w:fldSimple w:instr=" STYLEREF 1 \s ">
        <w:r w:rsidR="00B53B84">
          <w:rPr>
            <w:noProof/>
          </w:rPr>
          <w:t>10</w:t>
        </w:r>
      </w:fldSimple>
      <w:r w:rsidR="00E14542">
        <w:t>.</w:t>
      </w:r>
      <w:fldSimple w:instr=" SEQ Таблица \* ARABIC \s 1 ">
        <w:r w:rsidR="00B53B84">
          <w:rPr>
            <w:noProof/>
          </w:rPr>
          <w:t>6</w:t>
        </w:r>
      </w:fldSimple>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842C1F">
        <w:t>ООО</w:t>
      </w:r>
      <w:r w:rsidRPr="001426D5">
        <w:t xml:space="preserve"> «</w:t>
      </w:r>
      <w:r w:rsidR="00842C1F">
        <w:t>Энергетик</w:t>
      </w:r>
      <w:r w:rsidRPr="001426D5">
        <w:t>»</w:t>
      </w:r>
      <w:r w:rsidR="00842C1F">
        <w:t xml:space="preserve"> по котельной Школы №3 </w:t>
      </w:r>
      <w:r w:rsidRPr="001426D5">
        <w:t xml:space="preserve"> за 201</w:t>
      </w:r>
      <w:r w:rsidR="00842C1F">
        <w:t>9</w:t>
      </w:r>
      <w:r w:rsidRPr="001426D5">
        <w:t xml:space="preserve"> 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129"/>
        <w:gridCol w:w="3498"/>
      </w:tblGrid>
      <w:tr w:rsidR="00842C1F" w:rsidRPr="00842C1F" w14:paraId="3E04C277" w14:textId="77777777" w:rsidTr="00842C1F">
        <w:trPr>
          <w:trHeight w:val="340"/>
          <w:tblHeader/>
        </w:trPr>
        <w:tc>
          <w:tcPr>
            <w:tcW w:w="3183" w:type="pct"/>
            <w:tcBorders>
              <w:top w:val="single" w:sz="4" w:space="0" w:color="auto"/>
              <w:bottom w:val="single" w:sz="4" w:space="0" w:color="auto"/>
              <w:right w:val="single" w:sz="4" w:space="0" w:color="auto"/>
            </w:tcBorders>
            <w:vAlign w:val="center"/>
          </w:tcPr>
          <w:p w14:paraId="77BEE494" w14:textId="5F4D236F" w:rsidR="00842C1F" w:rsidRPr="00842C1F" w:rsidRDefault="00842C1F" w:rsidP="00842C1F">
            <w:pPr>
              <w:pStyle w:val="affffffffff9"/>
              <w:jc w:val="center"/>
              <w:rPr>
                <w:rFonts w:ascii="Times New Roman" w:hAnsi="Times New Roman"/>
                <w:sz w:val="20"/>
                <w:szCs w:val="20"/>
              </w:rPr>
            </w:pPr>
            <w:r w:rsidRPr="00842C1F">
              <w:rPr>
                <w:rFonts w:ascii="Times New Roman" w:hAnsi="Times New Roman"/>
                <w:sz w:val="20"/>
                <w:szCs w:val="20"/>
              </w:rPr>
              <w:t>Наименование</w:t>
            </w:r>
          </w:p>
        </w:tc>
        <w:tc>
          <w:tcPr>
            <w:tcW w:w="1817" w:type="pct"/>
            <w:tcBorders>
              <w:top w:val="single" w:sz="4" w:space="0" w:color="auto"/>
              <w:left w:val="single" w:sz="4" w:space="0" w:color="auto"/>
              <w:bottom w:val="single" w:sz="4" w:space="0" w:color="auto"/>
            </w:tcBorders>
            <w:vAlign w:val="center"/>
          </w:tcPr>
          <w:p w14:paraId="7153FC58" w14:textId="2D55313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Показатель</w:t>
            </w:r>
          </w:p>
        </w:tc>
      </w:tr>
      <w:tr w:rsidR="00842C1F" w:rsidRPr="00842C1F" w14:paraId="553691F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70A0D3D"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 Выручка от регулируемой деятельности (тыс. рублей) с разбивкой по видам деятельности</w:t>
            </w:r>
          </w:p>
        </w:tc>
        <w:tc>
          <w:tcPr>
            <w:tcW w:w="1817" w:type="pct"/>
            <w:tcBorders>
              <w:top w:val="single" w:sz="4" w:space="0" w:color="auto"/>
              <w:left w:val="single" w:sz="4" w:space="0" w:color="auto"/>
              <w:bottom w:val="single" w:sz="4" w:space="0" w:color="auto"/>
            </w:tcBorders>
            <w:vAlign w:val="center"/>
          </w:tcPr>
          <w:p w14:paraId="27AA8ED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1268,606</w:t>
            </w:r>
          </w:p>
        </w:tc>
      </w:tr>
      <w:tr w:rsidR="00842C1F" w:rsidRPr="00842C1F" w14:paraId="3191C7E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98B867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2) Себестоимость производимых товаров (оказываемых услуг) по регулируемому виду деятельности (тыс. рублей), включая:</w:t>
            </w:r>
          </w:p>
        </w:tc>
        <w:tc>
          <w:tcPr>
            <w:tcW w:w="1817" w:type="pct"/>
            <w:tcBorders>
              <w:top w:val="single" w:sz="4" w:space="0" w:color="auto"/>
              <w:left w:val="single" w:sz="4" w:space="0" w:color="auto"/>
              <w:bottom w:val="single" w:sz="4" w:space="0" w:color="auto"/>
            </w:tcBorders>
            <w:vAlign w:val="center"/>
          </w:tcPr>
          <w:p w14:paraId="68B2E1EA"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1268,606</w:t>
            </w:r>
          </w:p>
        </w:tc>
      </w:tr>
      <w:tr w:rsidR="00842C1F" w:rsidRPr="00842C1F" w14:paraId="209821A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0AF4A2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а) расходы на покупаемую тепловую энергию (мощность), теплоноситель;</w:t>
            </w:r>
          </w:p>
        </w:tc>
        <w:tc>
          <w:tcPr>
            <w:tcW w:w="1817" w:type="pct"/>
            <w:tcBorders>
              <w:top w:val="single" w:sz="4" w:space="0" w:color="auto"/>
              <w:left w:val="single" w:sz="4" w:space="0" w:color="auto"/>
              <w:bottom w:val="single" w:sz="4" w:space="0" w:color="auto"/>
            </w:tcBorders>
            <w:vAlign w:val="center"/>
          </w:tcPr>
          <w:p w14:paraId="1FBC9475"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5D087D3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74EB7C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б) 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817" w:type="pct"/>
            <w:tcBorders>
              <w:top w:val="single" w:sz="4" w:space="0" w:color="auto"/>
              <w:left w:val="single" w:sz="4" w:space="0" w:color="auto"/>
              <w:bottom w:val="single" w:sz="4" w:space="0" w:color="auto"/>
            </w:tcBorders>
            <w:vAlign w:val="center"/>
          </w:tcPr>
          <w:p w14:paraId="71ED90DA"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706,426</w:t>
            </w:r>
          </w:p>
          <w:p w14:paraId="41DAFE8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(Газ природный цена – 5955,15 руб./тыс.м3</w:t>
            </w:r>
          </w:p>
          <w:p w14:paraId="09640460"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Объем 118,62 тыс.м3 )</w:t>
            </w:r>
          </w:p>
        </w:tc>
      </w:tr>
      <w:tr w:rsidR="00842C1F" w:rsidRPr="00842C1F" w14:paraId="64443E99"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9B96700" w14:textId="26087E1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 xml:space="preserve">в) расходы на покупаемую электрическую энергию (мощность), используемую в технологическом процессе (с указанием средневзвешенной стоимости 1 </w:t>
            </w:r>
            <w:r w:rsidRPr="00842C1F">
              <w:rPr>
                <w:rFonts w:ascii="Times New Roman" w:hAnsi="Times New Roman"/>
                <w:noProof/>
                <w:sz w:val="20"/>
                <w:szCs w:val="20"/>
              </w:rPr>
              <w:drawing>
                <wp:inline distT="0" distB="0" distL="0" distR="0" wp14:anchorId="1CE7DEFD" wp14:editId="1FE4C28E">
                  <wp:extent cx="437515" cy="191135"/>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37515" cy="191135"/>
                          </a:xfrm>
                          <a:prstGeom prst="rect">
                            <a:avLst/>
                          </a:prstGeom>
                          <a:noFill/>
                          <a:ln>
                            <a:noFill/>
                          </a:ln>
                        </pic:spPr>
                      </pic:pic>
                    </a:graphicData>
                  </a:graphic>
                </wp:inline>
              </w:drawing>
            </w:r>
            <w:r w:rsidRPr="00842C1F">
              <w:rPr>
                <w:rFonts w:ascii="Times New Roman" w:hAnsi="Times New Roman"/>
                <w:sz w:val="20"/>
                <w:szCs w:val="20"/>
              </w:rPr>
              <w:t>), и объем приобретения электрической энергии;</w:t>
            </w:r>
          </w:p>
        </w:tc>
        <w:tc>
          <w:tcPr>
            <w:tcW w:w="1817" w:type="pct"/>
            <w:tcBorders>
              <w:top w:val="single" w:sz="4" w:space="0" w:color="auto"/>
              <w:left w:val="single" w:sz="4" w:space="0" w:color="auto"/>
              <w:bottom w:val="single" w:sz="4" w:space="0" w:color="auto"/>
            </w:tcBorders>
            <w:vAlign w:val="center"/>
          </w:tcPr>
          <w:p w14:paraId="48B13CAC"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81,865</w:t>
            </w:r>
          </w:p>
          <w:p w14:paraId="52716BDF" w14:textId="77777777" w:rsidR="00842C1F" w:rsidRPr="00842C1F" w:rsidRDefault="00842C1F" w:rsidP="00842C1F">
            <w:pPr>
              <w:jc w:val="center"/>
              <w:rPr>
                <w:sz w:val="20"/>
                <w:szCs w:val="20"/>
              </w:rPr>
            </w:pPr>
            <w:r w:rsidRPr="00842C1F">
              <w:rPr>
                <w:sz w:val="20"/>
                <w:szCs w:val="20"/>
              </w:rPr>
              <w:t>(Цена – 6,45167 руб./1кВт; объем – 12,689 тыс. кВт)</w:t>
            </w:r>
          </w:p>
        </w:tc>
      </w:tr>
      <w:tr w:rsidR="00842C1F" w:rsidRPr="00842C1F" w14:paraId="659E173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92265B3"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г) расходы на приобретение холодной воды, используемой в технологическом процессе;</w:t>
            </w:r>
          </w:p>
        </w:tc>
        <w:tc>
          <w:tcPr>
            <w:tcW w:w="1817" w:type="pct"/>
            <w:tcBorders>
              <w:top w:val="single" w:sz="4" w:space="0" w:color="auto"/>
              <w:left w:val="single" w:sz="4" w:space="0" w:color="auto"/>
              <w:bottom w:val="single" w:sz="4" w:space="0" w:color="auto"/>
            </w:tcBorders>
            <w:vAlign w:val="center"/>
          </w:tcPr>
          <w:p w14:paraId="27A4500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1,777</w:t>
            </w:r>
          </w:p>
        </w:tc>
      </w:tr>
      <w:tr w:rsidR="00842C1F" w:rsidRPr="00842C1F" w14:paraId="4FCD9FC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CEEA06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д) расходы на химические реагенты, используемые в технологическом процессе;</w:t>
            </w:r>
          </w:p>
        </w:tc>
        <w:tc>
          <w:tcPr>
            <w:tcW w:w="1817" w:type="pct"/>
            <w:tcBorders>
              <w:top w:val="single" w:sz="4" w:space="0" w:color="auto"/>
              <w:left w:val="single" w:sz="4" w:space="0" w:color="auto"/>
              <w:bottom w:val="single" w:sz="4" w:space="0" w:color="auto"/>
            </w:tcBorders>
            <w:vAlign w:val="center"/>
          </w:tcPr>
          <w:p w14:paraId="698C8B6C"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155BBC0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E7669B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е) расходы на оплату труда и отчисления на социальные нужды основного производственного персонала;</w:t>
            </w:r>
          </w:p>
        </w:tc>
        <w:tc>
          <w:tcPr>
            <w:tcW w:w="1817" w:type="pct"/>
            <w:tcBorders>
              <w:top w:val="single" w:sz="4" w:space="0" w:color="auto"/>
              <w:left w:val="single" w:sz="4" w:space="0" w:color="auto"/>
              <w:bottom w:val="single" w:sz="4" w:space="0" w:color="auto"/>
            </w:tcBorders>
            <w:vAlign w:val="center"/>
          </w:tcPr>
          <w:p w14:paraId="3FC2203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155,179</w:t>
            </w:r>
          </w:p>
        </w:tc>
      </w:tr>
      <w:tr w:rsidR="00842C1F" w:rsidRPr="00842C1F" w14:paraId="38F0F30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B49E3CF"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ж) расходы на оплату труда и отчисления на социальные нужды административно-управленческого персонала;</w:t>
            </w:r>
          </w:p>
        </w:tc>
        <w:tc>
          <w:tcPr>
            <w:tcW w:w="1817" w:type="pct"/>
            <w:tcBorders>
              <w:top w:val="single" w:sz="4" w:space="0" w:color="auto"/>
              <w:left w:val="single" w:sz="4" w:space="0" w:color="auto"/>
              <w:bottom w:val="single" w:sz="4" w:space="0" w:color="auto"/>
            </w:tcBorders>
            <w:vAlign w:val="center"/>
          </w:tcPr>
          <w:p w14:paraId="5CB5790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1A3F149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EA96769"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з) расходы на амортизацию основных производственных средств;</w:t>
            </w:r>
          </w:p>
        </w:tc>
        <w:tc>
          <w:tcPr>
            <w:tcW w:w="1817" w:type="pct"/>
            <w:tcBorders>
              <w:top w:val="single" w:sz="4" w:space="0" w:color="auto"/>
              <w:left w:val="single" w:sz="4" w:space="0" w:color="auto"/>
              <w:bottom w:val="single" w:sz="4" w:space="0" w:color="auto"/>
            </w:tcBorders>
            <w:vAlign w:val="center"/>
          </w:tcPr>
          <w:p w14:paraId="13F0DC46"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6D1F45A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105B050"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и) расходы на аренду имущества, используемого для осуществления регулируемого вида деятельности;</w:t>
            </w:r>
          </w:p>
        </w:tc>
        <w:tc>
          <w:tcPr>
            <w:tcW w:w="1817" w:type="pct"/>
            <w:tcBorders>
              <w:top w:val="single" w:sz="4" w:space="0" w:color="auto"/>
              <w:left w:val="single" w:sz="4" w:space="0" w:color="auto"/>
              <w:bottom w:val="single" w:sz="4" w:space="0" w:color="auto"/>
            </w:tcBorders>
            <w:vAlign w:val="center"/>
          </w:tcPr>
          <w:p w14:paraId="52499D2A"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721A32E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3BEE99C"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к) общепроизводственные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2E14E176"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153,463</w:t>
            </w:r>
          </w:p>
        </w:tc>
      </w:tr>
      <w:tr w:rsidR="00842C1F" w:rsidRPr="00842C1F" w14:paraId="4B853D3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21F82E2"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л) общехозяйственные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3DED168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73,552</w:t>
            </w:r>
          </w:p>
        </w:tc>
      </w:tr>
      <w:tr w:rsidR="00842C1F" w:rsidRPr="00842C1F" w14:paraId="78A4A7B9"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1892A9C"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м) 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817" w:type="pct"/>
            <w:tcBorders>
              <w:top w:val="single" w:sz="4" w:space="0" w:color="auto"/>
              <w:left w:val="single" w:sz="4" w:space="0" w:color="auto"/>
              <w:bottom w:val="single" w:sz="4" w:space="0" w:color="auto"/>
            </w:tcBorders>
            <w:vAlign w:val="center"/>
          </w:tcPr>
          <w:p w14:paraId="16348A2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96,344</w:t>
            </w:r>
          </w:p>
        </w:tc>
      </w:tr>
      <w:tr w:rsidR="00842C1F" w:rsidRPr="00842C1F" w14:paraId="2F82A7A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FC34ED4"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lastRenderedPageBreak/>
              <w:t>н) прочие расходы, которые подлежат отнесению на регулируемые виды деятельности в соответствии с законодательством Российской Федерации;</w:t>
            </w:r>
          </w:p>
        </w:tc>
        <w:tc>
          <w:tcPr>
            <w:tcW w:w="1817" w:type="pct"/>
            <w:tcBorders>
              <w:top w:val="single" w:sz="4" w:space="0" w:color="auto"/>
              <w:left w:val="single" w:sz="4" w:space="0" w:color="auto"/>
              <w:bottom w:val="single" w:sz="4" w:space="0" w:color="auto"/>
            </w:tcBorders>
            <w:vAlign w:val="center"/>
          </w:tcPr>
          <w:p w14:paraId="62B40723"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7EF0988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2676925"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3) 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1817" w:type="pct"/>
            <w:tcBorders>
              <w:top w:val="single" w:sz="4" w:space="0" w:color="auto"/>
              <w:left w:val="single" w:sz="4" w:space="0" w:color="auto"/>
              <w:bottom w:val="single" w:sz="4" w:space="0" w:color="auto"/>
            </w:tcBorders>
            <w:vAlign w:val="center"/>
          </w:tcPr>
          <w:p w14:paraId="14398D5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06B9696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F183CE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4) 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1817" w:type="pct"/>
            <w:tcBorders>
              <w:top w:val="single" w:sz="4" w:space="0" w:color="auto"/>
              <w:left w:val="single" w:sz="4" w:space="0" w:color="auto"/>
              <w:bottom w:val="single" w:sz="4" w:space="0" w:color="auto"/>
            </w:tcBorders>
            <w:vAlign w:val="center"/>
          </w:tcPr>
          <w:p w14:paraId="0FE60779"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06656E1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20E447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5) валовая прибыль (убытки) от реализации товаров и оказания услуг по регулируемому виду деятельности (тыс. рублей)</w:t>
            </w:r>
          </w:p>
        </w:tc>
        <w:tc>
          <w:tcPr>
            <w:tcW w:w="1817" w:type="pct"/>
            <w:tcBorders>
              <w:top w:val="single" w:sz="4" w:space="0" w:color="auto"/>
              <w:left w:val="single" w:sz="4" w:space="0" w:color="auto"/>
              <w:bottom w:val="single" w:sz="4" w:space="0" w:color="auto"/>
            </w:tcBorders>
            <w:vAlign w:val="center"/>
          </w:tcPr>
          <w:p w14:paraId="4865D9E8"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31ACB5C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C3DA698" w14:textId="1E6EFE08"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6) 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hyperlink w:anchor="sub_10081" w:history="1">
              <w:r w:rsidRPr="00842C1F">
                <w:rPr>
                  <w:rStyle w:val="affffffffff7"/>
                  <w:rFonts w:ascii="Times New Roman" w:hAnsi="Times New Roman"/>
                  <w:sz w:val="20"/>
                  <w:szCs w:val="20"/>
                </w:rPr>
                <w:t>*</w:t>
              </w:r>
            </w:hyperlink>
          </w:p>
        </w:tc>
        <w:tc>
          <w:tcPr>
            <w:tcW w:w="1817" w:type="pct"/>
            <w:tcBorders>
              <w:top w:val="single" w:sz="4" w:space="0" w:color="auto"/>
              <w:left w:val="single" w:sz="4" w:space="0" w:color="auto"/>
              <w:bottom w:val="single" w:sz="4" w:space="0" w:color="auto"/>
            </w:tcBorders>
            <w:vAlign w:val="center"/>
          </w:tcPr>
          <w:p w14:paraId="642D1C8A"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0C89CC5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9C6260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1817" w:type="pct"/>
            <w:tcBorders>
              <w:top w:val="single" w:sz="4" w:space="0" w:color="auto"/>
              <w:left w:val="single" w:sz="4" w:space="0" w:color="auto"/>
              <w:bottom w:val="single" w:sz="4" w:space="0" w:color="auto"/>
            </w:tcBorders>
            <w:vAlign w:val="center"/>
          </w:tcPr>
          <w:p w14:paraId="51AD9DC1"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4E39EF4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D709CD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8) тепловая нагрузка по договорам заключенным в рамках осуществления регулируемых видов деятельности (Гкал/ч)</w:t>
            </w:r>
          </w:p>
        </w:tc>
        <w:tc>
          <w:tcPr>
            <w:tcW w:w="1817" w:type="pct"/>
            <w:tcBorders>
              <w:top w:val="single" w:sz="4" w:space="0" w:color="auto"/>
              <w:left w:val="single" w:sz="4" w:space="0" w:color="auto"/>
              <w:bottom w:val="single" w:sz="4" w:space="0" w:color="auto"/>
            </w:tcBorders>
            <w:vAlign w:val="center"/>
          </w:tcPr>
          <w:p w14:paraId="043DB448"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7E5C38A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F9CFDFD"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9) объем вырабатываемой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64C8972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0,862</w:t>
            </w:r>
          </w:p>
        </w:tc>
      </w:tr>
      <w:tr w:rsidR="00842C1F" w:rsidRPr="00842C1F" w14:paraId="28BB2D0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2F6CF1D"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10) объем приобретаемой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4174610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40B3E6A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FBC079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11) 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1817" w:type="pct"/>
            <w:tcBorders>
              <w:top w:val="single" w:sz="4" w:space="0" w:color="auto"/>
              <w:left w:val="single" w:sz="4" w:space="0" w:color="auto"/>
              <w:bottom w:val="single" w:sz="4" w:space="0" w:color="auto"/>
            </w:tcBorders>
            <w:vAlign w:val="center"/>
          </w:tcPr>
          <w:p w14:paraId="5B7C0AB7"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0,854</w:t>
            </w:r>
          </w:p>
        </w:tc>
      </w:tr>
      <w:tr w:rsidR="00842C1F" w:rsidRPr="00842C1F" w14:paraId="3237F0B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0A5264E"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12) нормативы технологических потерь при передаче тепловой энергии, теплоносителя по тепловым сетям, утвержденные уполномоченным органом (Ккал/ч.мес.)</w:t>
            </w:r>
          </w:p>
        </w:tc>
        <w:tc>
          <w:tcPr>
            <w:tcW w:w="1817" w:type="pct"/>
            <w:tcBorders>
              <w:top w:val="single" w:sz="4" w:space="0" w:color="auto"/>
              <w:left w:val="single" w:sz="4" w:space="0" w:color="auto"/>
              <w:bottom w:val="single" w:sz="4" w:space="0" w:color="auto"/>
            </w:tcBorders>
            <w:vAlign w:val="center"/>
          </w:tcPr>
          <w:p w14:paraId="6ABB65A9"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050AADD4"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71B758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13) фактический объем потерь при передаче тепловой энергии (тыс. Гкал)</w:t>
            </w:r>
          </w:p>
        </w:tc>
        <w:tc>
          <w:tcPr>
            <w:tcW w:w="1817" w:type="pct"/>
            <w:tcBorders>
              <w:top w:val="single" w:sz="4" w:space="0" w:color="auto"/>
              <w:left w:val="single" w:sz="4" w:space="0" w:color="auto"/>
              <w:bottom w:val="single" w:sz="4" w:space="0" w:color="auto"/>
            </w:tcBorders>
            <w:vAlign w:val="center"/>
          </w:tcPr>
          <w:p w14:paraId="637880FA"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0,0018</w:t>
            </w:r>
          </w:p>
          <w:p w14:paraId="20F8D4DC" w14:textId="77777777" w:rsidR="00842C1F" w:rsidRPr="00842C1F" w:rsidRDefault="00842C1F" w:rsidP="00842C1F">
            <w:pPr>
              <w:jc w:val="center"/>
              <w:rPr>
                <w:sz w:val="20"/>
                <w:szCs w:val="20"/>
              </w:rPr>
            </w:pPr>
          </w:p>
        </w:tc>
      </w:tr>
      <w:tr w:rsidR="00842C1F" w:rsidRPr="00842C1F" w14:paraId="5C39C45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5BB5072"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14) среднесписочная численность основного производственного персонала (человек)</w:t>
            </w:r>
          </w:p>
        </w:tc>
        <w:tc>
          <w:tcPr>
            <w:tcW w:w="1817" w:type="pct"/>
            <w:tcBorders>
              <w:top w:val="single" w:sz="4" w:space="0" w:color="auto"/>
              <w:left w:val="single" w:sz="4" w:space="0" w:color="auto"/>
              <w:bottom w:val="single" w:sz="4" w:space="0" w:color="auto"/>
            </w:tcBorders>
            <w:vAlign w:val="center"/>
          </w:tcPr>
          <w:p w14:paraId="7E09E241"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w:t>
            </w:r>
          </w:p>
        </w:tc>
      </w:tr>
      <w:tr w:rsidR="00842C1F" w:rsidRPr="00842C1F" w14:paraId="15F1AFD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F2DE04C"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15) среднесписочная численность административно-управленческого персонала (человек)</w:t>
            </w:r>
          </w:p>
        </w:tc>
        <w:tc>
          <w:tcPr>
            <w:tcW w:w="1817" w:type="pct"/>
            <w:tcBorders>
              <w:top w:val="single" w:sz="4" w:space="0" w:color="auto"/>
              <w:left w:val="single" w:sz="4" w:space="0" w:color="auto"/>
              <w:bottom w:val="single" w:sz="4" w:space="0" w:color="auto"/>
            </w:tcBorders>
            <w:vAlign w:val="center"/>
          </w:tcPr>
          <w:p w14:paraId="0E02A146"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1FBB067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3F42B9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16) 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tc>
        <w:tc>
          <w:tcPr>
            <w:tcW w:w="1817" w:type="pct"/>
            <w:tcBorders>
              <w:top w:val="single" w:sz="4" w:space="0" w:color="auto"/>
              <w:left w:val="single" w:sz="4" w:space="0" w:color="auto"/>
              <w:bottom w:val="single" w:sz="4" w:space="0" w:color="auto"/>
            </w:tcBorders>
            <w:vAlign w:val="center"/>
          </w:tcPr>
          <w:p w14:paraId="7939212F"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161,942</w:t>
            </w:r>
          </w:p>
        </w:tc>
      </w:tr>
      <w:tr w:rsidR="00842C1F" w:rsidRPr="00842C1F" w14:paraId="58EFC203"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4F460A4" w14:textId="412922D4"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17)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w:t>
            </w:r>
            <w:r w:rsidRPr="00842C1F">
              <w:rPr>
                <w:rFonts w:ascii="Times New Roman" w:hAnsi="Times New Roman"/>
                <w:noProof/>
                <w:sz w:val="20"/>
                <w:szCs w:val="20"/>
              </w:rPr>
              <w:drawing>
                <wp:inline distT="0" distB="0" distL="0" distR="0" wp14:anchorId="06626003" wp14:editId="0750C884">
                  <wp:extent cx="1113155" cy="19113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113155" cy="191135"/>
                          </a:xfrm>
                          <a:prstGeom prst="rect">
                            <a:avLst/>
                          </a:prstGeom>
                          <a:noFill/>
                          <a:ln>
                            <a:noFill/>
                          </a:ln>
                        </pic:spPr>
                      </pic:pic>
                    </a:graphicData>
                  </a:graphic>
                </wp:inline>
              </w:drawing>
            </w:r>
            <w:r w:rsidRPr="00842C1F">
              <w:rPr>
                <w:rFonts w:ascii="Times New Roman" w:hAnsi="Times New Roman"/>
                <w:sz w:val="20"/>
                <w:szCs w:val="20"/>
              </w:rPr>
              <w:t xml:space="preserve"> )</w:t>
            </w:r>
          </w:p>
        </w:tc>
        <w:tc>
          <w:tcPr>
            <w:tcW w:w="1817" w:type="pct"/>
            <w:tcBorders>
              <w:top w:val="single" w:sz="4" w:space="0" w:color="auto"/>
              <w:left w:val="single" w:sz="4" w:space="0" w:color="auto"/>
              <w:bottom w:val="single" w:sz="4" w:space="0" w:color="auto"/>
            </w:tcBorders>
            <w:vAlign w:val="center"/>
          </w:tcPr>
          <w:p w14:paraId="0E2C6A1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0,02</w:t>
            </w:r>
          </w:p>
        </w:tc>
      </w:tr>
      <w:tr w:rsidR="00842C1F" w:rsidRPr="00842C1F" w14:paraId="5B27C661"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0F2C104"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18)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1817" w:type="pct"/>
            <w:tcBorders>
              <w:top w:val="single" w:sz="4" w:space="0" w:color="auto"/>
              <w:left w:val="single" w:sz="4" w:space="0" w:color="auto"/>
              <w:bottom w:val="single" w:sz="4" w:space="0" w:color="auto"/>
            </w:tcBorders>
            <w:vAlign w:val="center"/>
          </w:tcPr>
          <w:p w14:paraId="7BE35459"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0,07</w:t>
            </w:r>
          </w:p>
        </w:tc>
      </w:tr>
    </w:tbl>
    <w:p w14:paraId="2C199177" w14:textId="4F81776E" w:rsidR="007258A6" w:rsidRPr="001426D5" w:rsidRDefault="007258A6" w:rsidP="00842C1F">
      <w:pPr>
        <w:pStyle w:val="aff4"/>
        <w:keepNext/>
      </w:pPr>
      <w:bookmarkStart w:id="251" w:name="_Ref474398705"/>
      <w:r w:rsidRPr="001426D5">
        <w:t xml:space="preserve">Таблица </w:t>
      </w:r>
      <w:fldSimple w:instr=" STYLEREF 1 \s ">
        <w:r w:rsidR="00B53B84">
          <w:rPr>
            <w:noProof/>
          </w:rPr>
          <w:t>10</w:t>
        </w:r>
      </w:fldSimple>
      <w:r w:rsidR="00E14542">
        <w:t>.</w:t>
      </w:r>
      <w:fldSimple w:instr=" SEQ Таблица \* ARABIC \s 1 ">
        <w:r w:rsidR="00B53B84">
          <w:rPr>
            <w:noProof/>
          </w:rPr>
          <w:t>7</w:t>
        </w:r>
      </w:fldSimple>
      <w:bookmarkEnd w:id="251"/>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842C1F">
        <w:t>ООО</w:t>
      </w:r>
      <w:r w:rsidRPr="001426D5">
        <w:t xml:space="preserve"> «</w:t>
      </w:r>
      <w:r w:rsidR="00842C1F">
        <w:t>Энергетик</w:t>
      </w:r>
      <w:r w:rsidRPr="001426D5">
        <w:t>»</w:t>
      </w:r>
      <w:r w:rsidR="00842C1F">
        <w:t xml:space="preserve"> по котельной Детского сада №9</w:t>
      </w:r>
      <w:r w:rsidRPr="001426D5">
        <w:t xml:space="preserve"> за 201</w:t>
      </w:r>
      <w:r w:rsidR="00842C1F">
        <w:t>9</w:t>
      </w:r>
      <w:r w:rsidRPr="001426D5">
        <w:t>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129"/>
        <w:gridCol w:w="3498"/>
      </w:tblGrid>
      <w:tr w:rsidR="00842C1F" w:rsidRPr="00842C1F" w14:paraId="0BB8B118" w14:textId="77777777" w:rsidTr="00842C1F">
        <w:trPr>
          <w:trHeight w:val="340"/>
          <w:tblHeader/>
        </w:trPr>
        <w:tc>
          <w:tcPr>
            <w:tcW w:w="3183" w:type="pct"/>
            <w:tcBorders>
              <w:top w:val="single" w:sz="4" w:space="0" w:color="auto"/>
              <w:bottom w:val="single" w:sz="4" w:space="0" w:color="auto"/>
              <w:right w:val="single" w:sz="4" w:space="0" w:color="auto"/>
            </w:tcBorders>
            <w:vAlign w:val="center"/>
          </w:tcPr>
          <w:p w14:paraId="3F5BDEC9" w14:textId="7448856C" w:rsidR="00842C1F" w:rsidRPr="00842C1F" w:rsidRDefault="00842C1F" w:rsidP="00842C1F">
            <w:pPr>
              <w:pStyle w:val="affffffffff9"/>
              <w:jc w:val="center"/>
              <w:rPr>
                <w:rFonts w:ascii="Times New Roman" w:hAnsi="Times New Roman"/>
                <w:sz w:val="20"/>
                <w:szCs w:val="20"/>
              </w:rPr>
            </w:pPr>
            <w:r w:rsidRPr="00842C1F">
              <w:rPr>
                <w:rFonts w:ascii="Times New Roman" w:hAnsi="Times New Roman"/>
                <w:sz w:val="20"/>
                <w:szCs w:val="20"/>
              </w:rPr>
              <w:t>Наименование</w:t>
            </w:r>
          </w:p>
        </w:tc>
        <w:tc>
          <w:tcPr>
            <w:tcW w:w="1817" w:type="pct"/>
            <w:tcBorders>
              <w:top w:val="single" w:sz="4" w:space="0" w:color="auto"/>
              <w:left w:val="single" w:sz="4" w:space="0" w:color="auto"/>
              <w:bottom w:val="single" w:sz="4" w:space="0" w:color="auto"/>
            </w:tcBorders>
            <w:vAlign w:val="center"/>
          </w:tcPr>
          <w:p w14:paraId="427E8B74" w14:textId="1D33659D"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Показатель</w:t>
            </w:r>
          </w:p>
        </w:tc>
      </w:tr>
      <w:tr w:rsidR="00842C1F" w:rsidRPr="00842C1F" w14:paraId="16A394F8"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9177EE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 Выручка от регулируемой деятельности (тыс. рублей) с разбивкой по видам деятельности</w:t>
            </w:r>
          </w:p>
        </w:tc>
        <w:tc>
          <w:tcPr>
            <w:tcW w:w="1817" w:type="pct"/>
            <w:tcBorders>
              <w:top w:val="single" w:sz="4" w:space="0" w:color="auto"/>
              <w:left w:val="single" w:sz="4" w:space="0" w:color="auto"/>
              <w:bottom w:val="single" w:sz="4" w:space="0" w:color="auto"/>
            </w:tcBorders>
            <w:vAlign w:val="center"/>
          </w:tcPr>
          <w:p w14:paraId="356C4BC5"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470,141</w:t>
            </w:r>
          </w:p>
        </w:tc>
      </w:tr>
      <w:tr w:rsidR="00842C1F" w:rsidRPr="00842C1F" w14:paraId="6B491A15"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C969DC0"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lastRenderedPageBreak/>
              <w:t>2) Себестоимость производимых товаров (оказываемых услуг) по регулируемому виду деятельности (тыс. рублей), включая:</w:t>
            </w:r>
          </w:p>
        </w:tc>
        <w:tc>
          <w:tcPr>
            <w:tcW w:w="1817" w:type="pct"/>
            <w:tcBorders>
              <w:top w:val="single" w:sz="4" w:space="0" w:color="auto"/>
              <w:left w:val="single" w:sz="4" w:space="0" w:color="auto"/>
              <w:bottom w:val="single" w:sz="4" w:space="0" w:color="auto"/>
            </w:tcBorders>
            <w:vAlign w:val="center"/>
          </w:tcPr>
          <w:p w14:paraId="592E964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470,141</w:t>
            </w:r>
          </w:p>
        </w:tc>
      </w:tr>
      <w:tr w:rsidR="00842C1F" w:rsidRPr="00842C1F" w14:paraId="6A564CE2"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E7A791C"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а) расходы на покупаемую тепловую энергию (мощность), теплоноситель;</w:t>
            </w:r>
          </w:p>
        </w:tc>
        <w:tc>
          <w:tcPr>
            <w:tcW w:w="1817" w:type="pct"/>
            <w:tcBorders>
              <w:top w:val="single" w:sz="4" w:space="0" w:color="auto"/>
              <w:left w:val="single" w:sz="4" w:space="0" w:color="auto"/>
              <w:bottom w:val="single" w:sz="4" w:space="0" w:color="auto"/>
            </w:tcBorders>
            <w:vAlign w:val="center"/>
          </w:tcPr>
          <w:p w14:paraId="6B850D26"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595A44F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BD07177"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б) 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817" w:type="pct"/>
            <w:tcBorders>
              <w:top w:val="single" w:sz="4" w:space="0" w:color="auto"/>
              <w:left w:val="single" w:sz="4" w:space="0" w:color="auto"/>
              <w:bottom w:val="single" w:sz="4" w:space="0" w:color="auto"/>
            </w:tcBorders>
            <w:vAlign w:val="center"/>
          </w:tcPr>
          <w:p w14:paraId="569DA344"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410,097</w:t>
            </w:r>
          </w:p>
          <w:p w14:paraId="788D5B04"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(Газ природный цена – 5955,59 руб./тыс.м3</w:t>
            </w:r>
          </w:p>
          <w:p w14:paraId="61E9973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Объем 68,86тыс.м3 )</w:t>
            </w:r>
          </w:p>
        </w:tc>
      </w:tr>
      <w:tr w:rsidR="00842C1F" w:rsidRPr="00842C1F" w14:paraId="3A27335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7155FFE" w14:textId="2E26C2C3"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 xml:space="preserve">в) расходы на покупаемую электрическую энергию (мощность), используемую в технологическом процессе (с указанием средневзвешенной стоимости 1 </w:t>
            </w:r>
            <w:r w:rsidRPr="00842C1F">
              <w:rPr>
                <w:rFonts w:ascii="Times New Roman" w:hAnsi="Times New Roman"/>
                <w:noProof/>
                <w:sz w:val="20"/>
                <w:szCs w:val="20"/>
              </w:rPr>
              <w:drawing>
                <wp:inline distT="0" distB="0" distL="0" distR="0" wp14:anchorId="794DE454" wp14:editId="0CC64A8D">
                  <wp:extent cx="437515" cy="191135"/>
                  <wp:effectExtent l="0" t="0" r="63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37515" cy="191135"/>
                          </a:xfrm>
                          <a:prstGeom prst="rect">
                            <a:avLst/>
                          </a:prstGeom>
                          <a:noFill/>
                          <a:ln>
                            <a:noFill/>
                          </a:ln>
                        </pic:spPr>
                      </pic:pic>
                    </a:graphicData>
                  </a:graphic>
                </wp:inline>
              </w:drawing>
            </w:r>
            <w:r w:rsidRPr="00842C1F">
              <w:rPr>
                <w:rFonts w:ascii="Times New Roman" w:hAnsi="Times New Roman"/>
                <w:sz w:val="20"/>
                <w:szCs w:val="20"/>
              </w:rPr>
              <w:t>), и объем приобретения электрической энергии;</w:t>
            </w:r>
          </w:p>
        </w:tc>
        <w:tc>
          <w:tcPr>
            <w:tcW w:w="1817" w:type="pct"/>
            <w:tcBorders>
              <w:top w:val="single" w:sz="4" w:space="0" w:color="auto"/>
              <w:left w:val="single" w:sz="4" w:space="0" w:color="auto"/>
              <w:bottom w:val="single" w:sz="4" w:space="0" w:color="auto"/>
            </w:tcBorders>
            <w:vAlign w:val="center"/>
          </w:tcPr>
          <w:p w14:paraId="0A109B6C" w14:textId="77777777" w:rsidR="00842C1F" w:rsidRPr="00842C1F" w:rsidRDefault="00842C1F" w:rsidP="00842C1F">
            <w:pPr>
              <w:jc w:val="center"/>
              <w:rPr>
                <w:sz w:val="20"/>
                <w:szCs w:val="20"/>
              </w:rPr>
            </w:pPr>
            <w:r w:rsidRPr="00842C1F">
              <w:rPr>
                <w:sz w:val="20"/>
                <w:szCs w:val="20"/>
              </w:rPr>
              <w:t>0</w:t>
            </w:r>
          </w:p>
        </w:tc>
      </w:tr>
      <w:tr w:rsidR="00842C1F" w:rsidRPr="00842C1F" w14:paraId="6158489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CEA21F3"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г) расходы на приобретение холодной воды, используемой в технологическом процессе;</w:t>
            </w:r>
          </w:p>
        </w:tc>
        <w:tc>
          <w:tcPr>
            <w:tcW w:w="1817" w:type="pct"/>
            <w:tcBorders>
              <w:top w:val="single" w:sz="4" w:space="0" w:color="auto"/>
              <w:left w:val="single" w:sz="4" w:space="0" w:color="auto"/>
              <w:bottom w:val="single" w:sz="4" w:space="0" w:color="auto"/>
            </w:tcBorders>
            <w:vAlign w:val="center"/>
          </w:tcPr>
          <w:p w14:paraId="0D250C5F"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2161466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2E6A06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д) расходы на химические реагенты, используемые в технологическом процессе;</w:t>
            </w:r>
          </w:p>
        </w:tc>
        <w:tc>
          <w:tcPr>
            <w:tcW w:w="1817" w:type="pct"/>
            <w:tcBorders>
              <w:top w:val="single" w:sz="4" w:space="0" w:color="auto"/>
              <w:left w:val="single" w:sz="4" w:space="0" w:color="auto"/>
              <w:bottom w:val="single" w:sz="4" w:space="0" w:color="auto"/>
            </w:tcBorders>
            <w:vAlign w:val="center"/>
          </w:tcPr>
          <w:p w14:paraId="34A46271"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5EFB3D0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BD747A5"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е) расходы на оплату труда и отчисления на социальные нужды основного производственного персонала;</w:t>
            </w:r>
          </w:p>
        </w:tc>
        <w:tc>
          <w:tcPr>
            <w:tcW w:w="1817" w:type="pct"/>
            <w:tcBorders>
              <w:top w:val="single" w:sz="4" w:space="0" w:color="auto"/>
              <w:left w:val="single" w:sz="4" w:space="0" w:color="auto"/>
              <w:bottom w:val="single" w:sz="4" w:space="0" w:color="auto"/>
            </w:tcBorders>
            <w:vAlign w:val="center"/>
          </w:tcPr>
          <w:p w14:paraId="7CE4576F"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6C55B5D1"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760169E"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ж) расходы на оплату труда и отчисления на социальные нужды административно-управленческого персонала;</w:t>
            </w:r>
          </w:p>
        </w:tc>
        <w:tc>
          <w:tcPr>
            <w:tcW w:w="1817" w:type="pct"/>
            <w:tcBorders>
              <w:top w:val="single" w:sz="4" w:space="0" w:color="auto"/>
              <w:left w:val="single" w:sz="4" w:space="0" w:color="auto"/>
              <w:bottom w:val="single" w:sz="4" w:space="0" w:color="auto"/>
            </w:tcBorders>
            <w:vAlign w:val="center"/>
          </w:tcPr>
          <w:p w14:paraId="6C50A1A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3034C31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F2CF76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з) расходы на амортизацию основных производственных средств;</w:t>
            </w:r>
          </w:p>
        </w:tc>
        <w:tc>
          <w:tcPr>
            <w:tcW w:w="1817" w:type="pct"/>
            <w:tcBorders>
              <w:top w:val="single" w:sz="4" w:space="0" w:color="auto"/>
              <w:left w:val="single" w:sz="4" w:space="0" w:color="auto"/>
              <w:bottom w:val="single" w:sz="4" w:space="0" w:color="auto"/>
            </w:tcBorders>
            <w:vAlign w:val="center"/>
          </w:tcPr>
          <w:p w14:paraId="6B1C1A95"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68650AB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732DE21C"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и) расходы на аренду имущества, используемого для осуществления регулируемого вида деятельности;</w:t>
            </w:r>
          </w:p>
        </w:tc>
        <w:tc>
          <w:tcPr>
            <w:tcW w:w="1817" w:type="pct"/>
            <w:tcBorders>
              <w:top w:val="single" w:sz="4" w:space="0" w:color="auto"/>
              <w:left w:val="single" w:sz="4" w:space="0" w:color="auto"/>
              <w:bottom w:val="single" w:sz="4" w:space="0" w:color="auto"/>
            </w:tcBorders>
            <w:vAlign w:val="center"/>
          </w:tcPr>
          <w:p w14:paraId="42483D50"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0,834</w:t>
            </w:r>
          </w:p>
        </w:tc>
      </w:tr>
      <w:tr w:rsidR="00842C1F" w:rsidRPr="00842C1F" w14:paraId="6264D04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757FFF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к) общепроизводственные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56039480"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12,695</w:t>
            </w:r>
          </w:p>
        </w:tc>
      </w:tr>
      <w:tr w:rsidR="00842C1F" w:rsidRPr="00842C1F" w14:paraId="304ACC0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098506C"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л) общехозяйственные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7E52246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1476DED2"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082B95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м) 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817" w:type="pct"/>
            <w:tcBorders>
              <w:top w:val="single" w:sz="4" w:space="0" w:color="auto"/>
              <w:left w:val="single" w:sz="4" w:space="0" w:color="auto"/>
              <w:bottom w:val="single" w:sz="4" w:space="0" w:color="auto"/>
            </w:tcBorders>
            <w:vAlign w:val="center"/>
          </w:tcPr>
          <w:p w14:paraId="720DBF75"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61,015</w:t>
            </w:r>
          </w:p>
        </w:tc>
      </w:tr>
      <w:tr w:rsidR="00842C1F" w:rsidRPr="00842C1F" w14:paraId="1DD4C52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F4EE6BF"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н) прочие расходы, которые подлежат отнесению на регулируемые виды деятельности в соответствии с законодательством Российской Федерации;</w:t>
            </w:r>
          </w:p>
        </w:tc>
        <w:tc>
          <w:tcPr>
            <w:tcW w:w="1817" w:type="pct"/>
            <w:tcBorders>
              <w:top w:val="single" w:sz="4" w:space="0" w:color="auto"/>
              <w:left w:val="single" w:sz="4" w:space="0" w:color="auto"/>
              <w:bottom w:val="single" w:sz="4" w:space="0" w:color="auto"/>
            </w:tcBorders>
            <w:vAlign w:val="center"/>
          </w:tcPr>
          <w:p w14:paraId="00F6F9A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-14,5</w:t>
            </w:r>
          </w:p>
        </w:tc>
      </w:tr>
      <w:tr w:rsidR="00842C1F" w:rsidRPr="00842C1F" w14:paraId="142A816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69C2D35"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3) 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1817" w:type="pct"/>
            <w:tcBorders>
              <w:top w:val="single" w:sz="4" w:space="0" w:color="auto"/>
              <w:left w:val="single" w:sz="4" w:space="0" w:color="auto"/>
              <w:bottom w:val="single" w:sz="4" w:space="0" w:color="auto"/>
            </w:tcBorders>
            <w:vAlign w:val="center"/>
          </w:tcPr>
          <w:p w14:paraId="307F0689"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77CA8B2F"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DB36DD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4) 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1817" w:type="pct"/>
            <w:tcBorders>
              <w:top w:val="single" w:sz="4" w:space="0" w:color="auto"/>
              <w:left w:val="single" w:sz="4" w:space="0" w:color="auto"/>
              <w:bottom w:val="single" w:sz="4" w:space="0" w:color="auto"/>
            </w:tcBorders>
            <w:vAlign w:val="center"/>
          </w:tcPr>
          <w:p w14:paraId="278A1814"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473648F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04A74B3"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5) валовая прибыль (убытки) от реализации товаров и оказания услуг по регулируемому виду деятельности (тыс. рублей)</w:t>
            </w:r>
          </w:p>
        </w:tc>
        <w:tc>
          <w:tcPr>
            <w:tcW w:w="1817" w:type="pct"/>
            <w:tcBorders>
              <w:top w:val="single" w:sz="4" w:space="0" w:color="auto"/>
              <w:left w:val="single" w:sz="4" w:space="0" w:color="auto"/>
              <w:bottom w:val="single" w:sz="4" w:space="0" w:color="auto"/>
            </w:tcBorders>
            <w:vAlign w:val="center"/>
          </w:tcPr>
          <w:p w14:paraId="336BBCC9"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66C1AF0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89A967C" w14:textId="02F2FB24"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6) 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hyperlink w:anchor="sub_10081" w:history="1">
              <w:r w:rsidRPr="00842C1F">
                <w:rPr>
                  <w:rStyle w:val="affffffffff7"/>
                  <w:rFonts w:ascii="Times New Roman" w:hAnsi="Times New Roman"/>
                  <w:sz w:val="20"/>
                  <w:szCs w:val="20"/>
                </w:rPr>
                <w:t>*</w:t>
              </w:r>
            </w:hyperlink>
          </w:p>
        </w:tc>
        <w:tc>
          <w:tcPr>
            <w:tcW w:w="1817" w:type="pct"/>
            <w:tcBorders>
              <w:top w:val="single" w:sz="4" w:space="0" w:color="auto"/>
              <w:left w:val="single" w:sz="4" w:space="0" w:color="auto"/>
              <w:bottom w:val="single" w:sz="4" w:space="0" w:color="auto"/>
            </w:tcBorders>
            <w:vAlign w:val="center"/>
          </w:tcPr>
          <w:p w14:paraId="2D8BC999"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3FD3CA3A"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F654F9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1817" w:type="pct"/>
            <w:tcBorders>
              <w:top w:val="single" w:sz="4" w:space="0" w:color="auto"/>
              <w:left w:val="single" w:sz="4" w:space="0" w:color="auto"/>
              <w:bottom w:val="single" w:sz="4" w:space="0" w:color="auto"/>
            </w:tcBorders>
            <w:vAlign w:val="center"/>
          </w:tcPr>
          <w:p w14:paraId="5CABA488"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772D823E"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3B01DE39"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8) тепловая нагрузка по договорам заключенным в рамках осуществления регулируемых видов деятельности (Гкал/ч)</w:t>
            </w:r>
          </w:p>
        </w:tc>
        <w:tc>
          <w:tcPr>
            <w:tcW w:w="1817" w:type="pct"/>
            <w:tcBorders>
              <w:top w:val="single" w:sz="4" w:space="0" w:color="auto"/>
              <w:left w:val="single" w:sz="4" w:space="0" w:color="auto"/>
              <w:bottom w:val="single" w:sz="4" w:space="0" w:color="auto"/>
            </w:tcBorders>
            <w:vAlign w:val="center"/>
          </w:tcPr>
          <w:p w14:paraId="51B711AA"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29322B0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27EA7C69"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9) объем вырабатываемой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69B3939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0,451</w:t>
            </w:r>
          </w:p>
        </w:tc>
      </w:tr>
      <w:tr w:rsidR="00842C1F" w:rsidRPr="00842C1F" w14:paraId="17066A9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4AA5CBB"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10) объем приобретаемой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16B41E9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02E789EC"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6C33CD43"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lastRenderedPageBreak/>
              <w:t>11) 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1817" w:type="pct"/>
            <w:tcBorders>
              <w:top w:val="single" w:sz="4" w:space="0" w:color="auto"/>
              <w:left w:val="single" w:sz="4" w:space="0" w:color="auto"/>
              <w:bottom w:val="single" w:sz="4" w:space="0" w:color="auto"/>
            </w:tcBorders>
            <w:vAlign w:val="center"/>
          </w:tcPr>
          <w:p w14:paraId="1A567C34"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0,417</w:t>
            </w:r>
          </w:p>
        </w:tc>
      </w:tr>
      <w:tr w:rsidR="00842C1F" w:rsidRPr="00842C1F" w14:paraId="287C9537"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7A2CA9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12) нормативы технологических потерь при передаче тепловой энергии, теплоносителя по тепловым сетям, утвержденные уполномоченным органом (Ккал/ч.мес.)</w:t>
            </w:r>
          </w:p>
        </w:tc>
        <w:tc>
          <w:tcPr>
            <w:tcW w:w="1817" w:type="pct"/>
            <w:tcBorders>
              <w:top w:val="single" w:sz="4" w:space="0" w:color="auto"/>
              <w:left w:val="single" w:sz="4" w:space="0" w:color="auto"/>
              <w:bottom w:val="single" w:sz="4" w:space="0" w:color="auto"/>
            </w:tcBorders>
            <w:vAlign w:val="center"/>
          </w:tcPr>
          <w:p w14:paraId="0B431B57"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251A7440"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4E75278A"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13) фактический объем потерь при передаче тепловой энергии (тыс. Гкал)</w:t>
            </w:r>
          </w:p>
        </w:tc>
        <w:tc>
          <w:tcPr>
            <w:tcW w:w="1817" w:type="pct"/>
            <w:tcBorders>
              <w:top w:val="single" w:sz="4" w:space="0" w:color="auto"/>
              <w:left w:val="single" w:sz="4" w:space="0" w:color="auto"/>
              <w:bottom w:val="single" w:sz="4" w:space="0" w:color="auto"/>
            </w:tcBorders>
            <w:vAlign w:val="center"/>
          </w:tcPr>
          <w:p w14:paraId="7F7AB3CB"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0,031</w:t>
            </w:r>
          </w:p>
          <w:p w14:paraId="21506AB5" w14:textId="77777777" w:rsidR="00842C1F" w:rsidRPr="00842C1F" w:rsidRDefault="00842C1F" w:rsidP="00842C1F">
            <w:pPr>
              <w:jc w:val="center"/>
              <w:rPr>
                <w:sz w:val="20"/>
                <w:szCs w:val="20"/>
              </w:rPr>
            </w:pPr>
          </w:p>
        </w:tc>
      </w:tr>
      <w:tr w:rsidR="00842C1F" w:rsidRPr="00842C1F" w14:paraId="7B51B1B2"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2EA9492"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14) среднесписочная численность основного производственного персонала (человек)</w:t>
            </w:r>
          </w:p>
        </w:tc>
        <w:tc>
          <w:tcPr>
            <w:tcW w:w="1817" w:type="pct"/>
            <w:tcBorders>
              <w:top w:val="single" w:sz="4" w:space="0" w:color="auto"/>
              <w:left w:val="single" w:sz="4" w:space="0" w:color="auto"/>
              <w:bottom w:val="single" w:sz="4" w:space="0" w:color="auto"/>
            </w:tcBorders>
            <w:vAlign w:val="center"/>
          </w:tcPr>
          <w:p w14:paraId="7C5245EE"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34955126"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081B02B6"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15) среднесписочная численность административно-управленческого персонала (человек)</w:t>
            </w:r>
          </w:p>
        </w:tc>
        <w:tc>
          <w:tcPr>
            <w:tcW w:w="1817" w:type="pct"/>
            <w:tcBorders>
              <w:top w:val="single" w:sz="4" w:space="0" w:color="auto"/>
              <w:left w:val="single" w:sz="4" w:space="0" w:color="auto"/>
              <w:bottom w:val="single" w:sz="4" w:space="0" w:color="auto"/>
            </w:tcBorders>
            <w:vAlign w:val="center"/>
          </w:tcPr>
          <w:p w14:paraId="0F43BC23" w14:textId="77777777" w:rsidR="00842C1F" w:rsidRPr="00842C1F" w:rsidRDefault="00842C1F" w:rsidP="00842C1F">
            <w:pPr>
              <w:pStyle w:val="affffffffff8"/>
              <w:jc w:val="center"/>
              <w:rPr>
                <w:rFonts w:ascii="Times New Roman" w:hAnsi="Times New Roman"/>
                <w:sz w:val="20"/>
                <w:szCs w:val="20"/>
              </w:rPr>
            </w:pPr>
          </w:p>
        </w:tc>
      </w:tr>
      <w:tr w:rsidR="00842C1F" w:rsidRPr="00842C1F" w14:paraId="467BFDDB"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F56EEC0"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16) 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tc>
        <w:tc>
          <w:tcPr>
            <w:tcW w:w="1817" w:type="pct"/>
            <w:tcBorders>
              <w:top w:val="single" w:sz="4" w:space="0" w:color="auto"/>
              <w:left w:val="single" w:sz="4" w:space="0" w:color="auto"/>
              <w:bottom w:val="single" w:sz="4" w:space="0" w:color="auto"/>
            </w:tcBorders>
            <w:vAlign w:val="center"/>
          </w:tcPr>
          <w:p w14:paraId="251234B0"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179,2</w:t>
            </w:r>
          </w:p>
        </w:tc>
      </w:tr>
      <w:tr w:rsidR="00842C1F" w:rsidRPr="00842C1F" w14:paraId="0FE4D21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1DC6A40F" w14:textId="44BB1B6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17)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w:t>
            </w:r>
            <w:r w:rsidRPr="00842C1F">
              <w:rPr>
                <w:rFonts w:ascii="Times New Roman" w:hAnsi="Times New Roman"/>
                <w:noProof/>
                <w:sz w:val="20"/>
                <w:szCs w:val="20"/>
              </w:rPr>
              <w:drawing>
                <wp:inline distT="0" distB="0" distL="0" distR="0" wp14:anchorId="3C3D5CA2" wp14:editId="196EA4F5">
                  <wp:extent cx="1113155" cy="19113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113155" cy="191135"/>
                          </a:xfrm>
                          <a:prstGeom prst="rect">
                            <a:avLst/>
                          </a:prstGeom>
                          <a:noFill/>
                          <a:ln>
                            <a:noFill/>
                          </a:ln>
                        </pic:spPr>
                      </pic:pic>
                    </a:graphicData>
                  </a:graphic>
                </wp:inline>
              </w:drawing>
            </w:r>
            <w:r w:rsidRPr="00842C1F">
              <w:rPr>
                <w:rFonts w:ascii="Times New Roman" w:hAnsi="Times New Roman"/>
                <w:sz w:val="20"/>
                <w:szCs w:val="20"/>
              </w:rPr>
              <w:t xml:space="preserve"> )</w:t>
            </w:r>
          </w:p>
        </w:tc>
        <w:tc>
          <w:tcPr>
            <w:tcW w:w="1817" w:type="pct"/>
            <w:tcBorders>
              <w:top w:val="single" w:sz="4" w:space="0" w:color="auto"/>
              <w:left w:val="single" w:sz="4" w:space="0" w:color="auto"/>
              <w:bottom w:val="single" w:sz="4" w:space="0" w:color="auto"/>
            </w:tcBorders>
            <w:vAlign w:val="center"/>
          </w:tcPr>
          <w:p w14:paraId="6890A3B2"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tc>
      </w:tr>
      <w:tr w:rsidR="00842C1F" w:rsidRPr="00842C1F" w14:paraId="49B9467D" w14:textId="77777777" w:rsidTr="00842C1F">
        <w:trPr>
          <w:trHeight w:val="340"/>
        </w:trPr>
        <w:tc>
          <w:tcPr>
            <w:tcW w:w="3183" w:type="pct"/>
            <w:tcBorders>
              <w:top w:val="single" w:sz="4" w:space="0" w:color="auto"/>
              <w:bottom w:val="single" w:sz="4" w:space="0" w:color="auto"/>
              <w:right w:val="single" w:sz="4" w:space="0" w:color="auto"/>
            </w:tcBorders>
            <w:vAlign w:val="center"/>
          </w:tcPr>
          <w:p w14:paraId="585D4BF8" w14:textId="77777777" w:rsidR="00842C1F" w:rsidRPr="00842C1F" w:rsidRDefault="00842C1F" w:rsidP="00842C1F">
            <w:pPr>
              <w:pStyle w:val="affffffffff9"/>
              <w:rPr>
                <w:rFonts w:ascii="Times New Roman" w:hAnsi="Times New Roman"/>
                <w:sz w:val="20"/>
                <w:szCs w:val="20"/>
              </w:rPr>
            </w:pPr>
            <w:r w:rsidRPr="00842C1F">
              <w:rPr>
                <w:rFonts w:ascii="Times New Roman" w:hAnsi="Times New Roman"/>
                <w:sz w:val="20"/>
                <w:szCs w:val="20"/>
              </w:rPr>
              <w:t>18)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1817" w:type="pct"/>
            <w:tcBorders>
              <w:top w:val="single" w:sz="4" w:space="0" w:color="auto"/>
              <w:left w:val="single" w:sz="4" w:space="0" w:color="auto"/>
              <w:bottom w:val="single" w:sz="4" w:space="0" w:color="auto"/>
            </w:tcBorders>
            <w:vAlign w:val="center"/>
          </w:tcPr>
          <w:p w14:paraId="0E385418" w14:textId="77777777" w:rsidR="00842C1F" w:rsidRPr="00842C1F" w:rsidRDefault="00842C1F" w:rsidP="00842C1F">
            <w:pPr>
              <w:pStyle w:val="affffffffff8"/>
              <w:jc w:val="center"/>
              <w:rPr>
                <w:rFonts w:ascii="Times New Roman" w:hAnsi="Times New Roman"/>
                <w:sz w:val="20"/>
                <w:szCs w:val="20"/>
              </w:rPr>
            </w:pPr>
            <w:r w:rsidRPr="00842C1F">
              <w:rPr>
                <w:rFonts w:ascii="Times New Roman" w:hAnsi="Times New Roman"/>
                <w:sz w:val="20"/>
                <w:szCs w:val="20"/>
              </w:rPr>
              <w:t>0</w:t>
            </w:r>
          </w:p>
          <w:p w14:paraId="21FEDEE2" w14:textId="77777777" w:rsidR="00842C1F" w:rsidRPr="00842C1F" w:rsidRDefault="00842C1F" w:rsidP="00842C1F">
            <w:pPr>
              <w:jc w:val="center"/>
              <w:rPr>
                <w:sz w:val="20"/>
                <w:szCs w:val="20"/>
              </w:rPr>
            </w:pPr>
          </w:p>
        </w:tc>
      </w:tr>
    </w:tbl>
    <w:p w14:paraId="422D114E" w14:textId="70828DAE" w:rsidR="007258A6" w:rsidRDefault="007258A6" w:rsidP="00842C1F">
      <w:pPr>
        <w:pStyle w:val="Maximyz0"/>
        <w:rPr>
          <w:lang w:eastAsia="en-US"/>
        </w:rPr>
      </w:pPr>
    </w:p>
    <w:p w14:paraId="575368E0" w14:textId="1B852C54" w:rsidR="00C43254" w:rsidRPr="001426D5" w:rsidRDefault="00C43254" w:rsidP="00842C1F">
      <w:pPr>
        <w:pStyle w:val="aff4"/>
        <w:keepNext/>
      </w:pPr>
      <w:bookmarkStart w:id="252" w:name="_Ref37151050"/>
      <w:r w:rsidRPr="001426D5">
        <w:t xml:space="preserve">Таблица </w:t>
      </w:r>
      <w:fldSimple w:instr=" STYLEREF 1 \s ">
        <w:r w:rsidR="00B53B84">
          <w:rPr>
            <w:noProof/>
          </w:rPr>
          <w:t>10</w:t>
        </w:r>
      </w:fldSimple>
      <w:r w:rsidR="00E14542">
        <w:t>.</w:t>
      </w:r>
      <w:fldSimple w:instr=" SEQ Таблица \* ARABIC \s 1 ">
        <w:r w:rsidR="00B53B84">
          <w:rPr>
            <w:noProof/>
          </w:rPr>
          <w:t>8</w:t>
        </w:r>
      </w:fldSimple>
      <w:bookmarkEnd w:id="252"/>
      <w:r w:rsidRPr="001426D5">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842C1F">
        <w:t>ООО</w:t>
      </w:r>
      <w:r w:rsidRPr="001426D5">
        <w:t xml:space="preserve"> «</w:t>
      </w:r>
      <w:r w:rsidR="00842C1F">
        <w:t>Энергетик</w:t>
      </w:r>
      <w:r w:rsidRPr="001426D5">
        <w:t>»</w:t>
      </w:r>
      <w:r w:rsidR="00842C1F">
        <w:t xml:space="preserve"> по котельной Детского сада №11</w:t>
      </w:r>
      <w:r w:rsidRPr="001426D5">
        <w:t xml:space="preserve"> за 201</w:t>
      </w:r>
      <w:r w:rsidR="00842C1F">
        <w:t>9</w:t>
      </w:r>
      <w:r w:rsidRPr="001426D5">
        <w:t xml:space="preserve"> 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129"/>
        <w:gridCol w:w="3498"/>
      </w:tblGrid>
      <w:tr w:rsidR="0067028A" w:rsidRPr="0067028A" w14:paraId="45943C27" w14:textId="77777777" w:rsidTr="0067028A">
        <w:trPr>
          <w:trHeight w:val="340"/>
          <w:tblHeader/>
        </w:trPr>
        <w:tc>
          <w:tcPr>
            <w:tcW w:w="3183" w:type="pct"/>
            <w:tcBorders>
              <w:top w:val="single" w:sz="4" w:space="0" w:color="auto"/>
              <w:bottom w:val="single" w:sz="4" w:space="0" w:color="auto"/>
              <w:right w:val="single" w:sz="4" w:space="0" w:color="auto"/>
            </w:tcBorders>
            <w:vAlign w:val="center"/>
          </w:tcPr>
          <w:p w14:paraId="173ACD3C" w14:textId="56CA9753" w:rsidR="0067028A" w:rsidRPr="0067028A" w:rsidRDefault="0067028A" w:rsidP="0067028A">
            <w:pPr>
              <w:pStyle w:val="affffffffff9"/>
              <w:jc w:val="center"/>
              <w:rPr>
                <w:rFonts w:ascii="Times New Roman" w:hAnsi="Times New Roman"/>
                <w:sz w:val="20"/>
                <w:szCs w:val="20"/>
              </w:rPr>
            </w:pPr>
            <w:r w:rsidRPr="0067028A">
              <w:rPr>
                <w:rFonts w:ascii="Times New Roman" w:hAnsi="Times New Roman"/>
                <w:sz w:val="20"/>
                <w:szCs w:val="20"/>
              </w:rPr>
              <w:t>Наименование</w:t>
            </w:r>
          </w:p>
        </w:tc>
        <w:tc>
          <w:tcPr>
            <w:tcW w:w="1817" w:type="pct"/>
            <w:tcBorders>
              <w:top w:val="single" w:sz="4" w:space="0" w:color="auto"/>
              <w:left w:val="single" w:sz="4" w:space="0" w:color="auto"/>
              <w:bottom w:val="single" w:sz="4" w:space="0" w:color="auto"/>
            </w:tcBorders>
            <w:vAlign w:val="center"/>
          </w:tcPr>
          <w:p w14:paraId="45E03669" w14:textId="351C1D33"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Показатель</w:t>
            </w:r>
          </w:p>
        </w:tc>
      </w:tr>
      <w:tr w:rsidR="0067028A" w:rsidRPr="0067028A" w14:paraId="5F409506"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5346FF9"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 Выручка от регулируемой деятельности (тыс. рублей) с разбивкой по видам деятельности</w:t>
            </w:r>
          </w:p>
        </w:tc>
        <w:tc>
          <w:tcPr>
            <w:tcW w:w="1817" w:type="pct"/>
            <w:tcBorders>
              <w:top w:val="single" w:sz="4" w:space="0" w:color="auto"/>
              <w:left w:val="single" w:sz="4" w:space="0" w:color="auto"/>
              <w:bottom w:val="single" w:sz="4" w:space="0" w:color="auto"/>
            </w:tcBorders>
            <w:vAlign w:val="center"/>
          </w:tcPr>
          <w:p w14:paraId="57B89532"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297,331</w:t>
            </w:r>
          </w:p>
        </w:tc>
      </w:tr>
      <w:tr w:rsidR="0067028A" w:rsidRPr="0067028A" w14:paraId="2A488C75"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4BA1FCAB"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2) Себестоимость производимых товаров (оказываемых услуг) по регулируемому виду деятельности (тыс. рублей), включая:</w:t>
            </w:r>
          </w:p>
        </w:tc>
        <w:tc>
          <w:tcPr>
            <w:tcW w:w="1817" w:type="pct"/>
            <w:tcBorders>
              <w:top w:val="single" w:sz="4" w:space="0" w:color="auto"/>
              <w:left w:val="single" w:sz="4" w:space="0" w:color="auto"/>
              <w:bottom w:val="single" w:sz="4" w:space="0" w:color="auto"/>
            </w:tcBorders>
            <w:vAlign w:val="center"/>
          </w:tcPr>
          <w:p w14:paraId="2066FEC5"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297,331</w:t>
            </w:r>
          </w:p>
        </w:tc>
      </w:tr>
      <w:tr w:rsidR="0067028A" w:rsidRPr="0067028A" w14:paraId="5545631C"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3C412385"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а) расходы на покупаемую тепловую энергию (мощность), теплоноситель;</w:t>
            </w:r>
          </w:p>
        </w:tc>
        <w:tc>
          <w:tcPr>
            <w:tcW w:w="1817" w:type="pct"/>
            <w:tcBorders>
              <w:top w:val="single" w:sz="4" w:space="0" w:color="auto"/>
              <w:left w:val="single" w:sz="4" w:space="0" w:color="auto"/>
              <w:bottom w:val="single" w:sz="4" w:space="0" w:color="auto"/>
            </w:tcBorders>
            <w:vAlign w:val="center"/>
          </w:tcPr>
          <w:p w14:paraId="29FC75F1"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399BA028"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61F80ABA"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б) 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817" w:type="pct"/>
            <w:tcBorders>
              <w:top w:val="single" w:sz="4" w:space="0" w:color="auto"/>
              <w:left w:val="single" w:sz="4" w:space="0" w:color="auto"/>
              <w:bottom w:val="single" w:sz="4" w:space="0" w:color="auto"/>
            </w:tcBorders>
            <w:vAlign w:val="center"/>
          </w:tcPr>
          <w:p w14:paraId="03C06E72"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203,085</w:t>
            </w:r>
          </w:p>
          <w:p w14:paraId="0859BBF9"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(Газ природный цена – 5959,07 руб./тыс.м3</w:t>
            </w:r>
          </w:p>
          <w:p w14:paraId="758CE78A"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Объем 34,08 тыс.м3 )</w:t>
            </w:r>
          </w:p>
        </w:tc>
      </w:tr>
      <w:tr w:rsidR="0067028A" w:rsidRPr="0067028A" w14:paraId="7891C083"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225BDE4C" w14:textId="2FFD802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 xml:space="preserve">в) расходы на покупаемую электрическую энергию (мощность), используемую в технологическом процессе (с указанием средневзвешенной стоимости 1 </w:t>
            </w:r>
            <w:r w:rsidRPr="0067028A">
              <w:rPr>
                <w:rFonts w:ascii="Times New Roman" w:hAnsi="Times New Roman"/>
                <w:noProof/>
                <w:sz w:val="20"/>
                <w:szCs w:val="20"/>
              </w:rPr>
              <w:drawing>
                <wp:inline distT="0" distB="0" distL="0" distR="0" wp14:anchorId="7B376DDE" wp14:editId="68FF94D4">
                  <wp:extent cx="437515" cy="191135"/>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37515" cy="191135"/>
                          </a:xfrm>
                          <a:prstGeom prst="rect">
                            <a:avLst/>
                          </a:prstGeom>
                          <a:noFill/>
                          <a:ln>
                            <a:noFill/>
                          </a:ln>
                        </pic:spPr>
                      </pic:pic>
                    </a:graphicData>
                  </a:graphic>
                </wp:inline>
              </w:drawing>
            </w:r>
            <w:r w:rsidRPr="0067028A">
              <w:rPr>
                <w:rFonts w:ascii="Times New Roman" w:hAnsi="Times New Roman"/>
                <w:sz w:val="20"/>
                <w:szCs w:val="20"/>
              </w:rPr>
              <w:t>), и объем приобретения электрической энергии;</w:t>
            </w:r>
          </w:p>
        </w:tc>
        <w:tc>
          <w:tcPr>
            <w:tcW w:w="1817" w:type="pct"/>
            <w:tcBorders>
              <w:top w:val="single" w:sz="4" w:space="0" w:color="auto"/>
              <w:left w:val="single" w:sz="4" w:space="0" w:color="auto"/>
              <w:bottom w:val="single" w:sz="4" w:space="0" w:color="auto"/>
            </w:tcBorders>
            <w:vAlign w:val="center"/>
          </w:tcPr>
          <w:p w14:paraId="396BD331" w14:textId="77777777" w:rsidR="0067028A" w:rsidRPr="0067028A" w:rsidRDefault="0067028A" w:rsidP="0067028A">
            <w:pPr>
              <w:jc w:val="center"/>
              <w:rPr>
                <w:sz w:val="20"/>
                <w:szCs w:val="20"/>
              </w:rPr>
            </w:pPr>
            <w:r w:rsidRPr="0067028A">
              <w:rPr>
                <w:sz w:val="20"/>
                <w:szCs w:val="20"/>
              </w:rPr>
              <w:t>0</w:t>
            </w:r>
          </w:p>
        </w:tc>
      </w:tr>
      <w:tr w:rsidR="0067028A" w:rsidRPr="0067028A" w14:paraId="3B75B583"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0A9346E5"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г) расходы на приобретение холодной воды, используемой в технологическом процессе;</w:t>
            </w:r>
          </w:p>
        </w:tc>
        <w:tc>
          <w:tcPr>
            <w:tcW w:w="1817" w:type="pct"/>
            <w:tcBorders>
              <w:top w:val="single" w:sz="4" w:space="0" w:color="auto"/>
              <w:left w:val="single" w:sz="4" w:space="0" w:color="auto"/>
              <w:bottom w:val="single" w:sz="4" w:space="0" w:color="auto"/>
            </w:tcBorders>
            <w:vAlign w:val="center"/>
          </w:tcPr>
          <w:p w14:paraId="4F1388D8"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5F30BE86"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2DC143C6"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д) расходы на химические реагенты, используемые в технологическом процессе;</w:t>
            </w:r>
          </w:p>
        </w:tc>
        <w:tc>
          <w:tcPr>
            <w:tcW w:w="1817" w:type="pct"/>
            <w:tcBorders>
              <w:top w:val="single" w:sz="4" w:space="0" w:color="auto"/>
              <w:left w:val="single" w:sz="4" w:space="0" w:color="auto"/>
              <w:bottom w:val="single" w:sz="4" w:space="0" w:color="auto"/>
            </w:tcBorders>
            <w:vAlign w:val="center"/>
          </w:tcPr>
          <w:p w14:paraId="6A51CCF5"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598B4BBF"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6C0A0D9E"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е) расходы на оплату труда и отчисления на социальные нужды основного производственного персонала;</w:t>
            </w:r>
          </w:p>
        </w:tc>
        <w:tc>
          <w:tcPr>
            <w:tcW w:w="1817" w:type="pct"/>
            <w:tcBorders>
              <w:top w:val="single" w:sz="4" w:space="0" w:color="auto"/>
              <w:left w:val="single" w:sz="4" w:space="0" w:color="auto"/>
              <w:bottom w:val="single" w:sz="4" w:space="0" w:color="auto"/>
            </w:tcBorders>
            <w:vAlign w:val="center"/>
          </w:tcPr>
          <w:p w14:paraId="58B958AA"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6AA8DDFE"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4FE5BDFF"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ж) расходы на оплату труда и отчисления на социальные нужды административно-управленческого персонала;</w:t>
            </w:r>
          </w:p>
        </w:tc>
        <w:tc>
          <w:tcPr>
            <w:tcW w:w="1817" w:type="pct"/>
            <w:tcBorders>
              <w:top w:val="single" w:sz="4" w:space="0" w:color="auto"/>
              <w:left w:val="single" w:sz="4" w:space="0" w:color="auto"/>
              <w:bottom w:val="single" w:sz="4" w:space="0" w:color="auto"/>
            </w:tcBorders>
            <w:vAlign w:val="center"/>
          </w:tcPr>
          <w:p w14:paraId="3BB6B0C9"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40803A7F"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6B594458"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з) расходы на амортизацию основных производственных средств;</w:t>
            </w:r>
          </w:p>
        </w:tc>
        <w:tc>
          <w:tcPr>
            <w:tcW w:w="1817" w:type="pct"/>
            <w:tcBorders>
              <w:top w:val="single" w:sz="4" w:space="0" w:color="auto"/>
              <w:left w:val="single" w:sz="4" w:space="0" w:color="auto"/>
              <w:bottom w:val="single" w:sz="4" w:space="0" w:color="auto"/>
            </w:tcBorders>
            <w:vAlign w:val="center"/>
          </w:tcPr>
          <w:p w14:paraId="5A9FD376"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670FAF55"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1250F1CE"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и) расходы на аренду имущества, используемого для осуществления регулируемого вида деятельности;</w:t>
            </w:r>
          </w:p>
        </w:tc>
        <w:tc>
          <w:tcPr>
            <w:tcW w:w="1817" w:type="pct"/>
            <w:tcBorders>
              <w:top w:val="single" w:sz="4" w:space="0" w:color="auto"/>
              <w:left w:val="single" w:sz="4" w:space="0" w:color="auto"/>
              <w:bottom w:val="single" w:sz="4" w:space="0" w:color="auto"/>
            </w:tcBorders>
            <w:vAlign w:val="center"/>
          </w:tcPr>
          <w:p w14:paraId="4659333E"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11,528</w:t>
            </w:r>
          </w:p>
        </w:tc>
      </w:tr>
      <w:tr w:rsidR="0067028A" w:rsidRPr="0067028A" w14:paraId="5FCFD729"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FC6399A"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к) общепроизводственные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529CAE19"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45,356</w:t>
            </w:r>
          </w:p>
        </w:tc>
      </w:tr>
      <w:tr w:rsidR="0067028A" w:rsidRPr="0067028A" w14:paraId="16331C84"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437E372E"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lastRenderedPageBreak/>
              <w:t>л) общехозяйственные расходы, в том числе отнесенные к ним расходы на текущий и капитальный ремонт;</w:t>
            </w:r>
          </w:p>
        </w:tc>
        <w:tc>
          <w:tcPr>
            <w:tcW w:w="1817" w:type="pct"/>
            <w:tcBorders>
              <w:top w:val="single" w:sz="4" w:space="0" w:color="auto"/>
              <w:left w:val="single" w:sz="4" w:space="0" w:color="auto"/>
              <w:bottom w:val="single" w:sz="4" w:space="0" w:color="auto"/>
            </w:tcBorders>
            <w:vAlign w:val="center"/>
          </w:tcPr>
          <w:p w14:paraId="5C17C024"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52C48E48"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41D9BBF6"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м) 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817" w:type="pct"/>
            <w:tcBorders>
              <w:top w:val="single" w:sz="4" w:space="0" w:color="auto"/>
              <w:left w:val="single" w:sz="4" w:space="0" w:color="auto"/>
              <w:bottom w:val="single" w:sz="4" w:space="0" w:color="auto"/>
            </w:tcBorders>
            <w:vAlign w:val="center"/>
          </w:tcPr>
          <w:p w14:paraId="590C9532"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37,362</w:t>
            </w:r>
          </w:p>
        </w:tc>
      </w:tr>
      <w:tr w:rsidR="0067028A" w:rsidRPr="0067028A" w14:paraId="63085A34"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993484E"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н) прочие расходы, которые подлежат отнесению на регулируемые виды деятельности в соответствии с законодательством Российской Федерации;</w:t>
            </w:r>
          </w:p>
        </w:tc>
        <w:tc>
          <w:tcPr>
            <w:tcW w:w="1817" w:type="pct"/>
            <w:tcBorders>
              <w:top w:val="single" w:sz="4" w:space="0" w:color="auto"/>
              <w:left w:val="single" w:sz="4" w:space="0" w:color="auto"/>
              <w:bottom w:val="single" w:sz="4" w:space="0" w:color="auto"/>
            </w:tcBorders>
            <w:vAlign w:val="center"/>
          </w:tcPr>
          <w:p w14:paraId="0249C49D"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1B504D82"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2796C4F"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3) 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1817" w:type="pct"/>
            <w:tcBorders>
              <w:top w:val="single" w:sz="4" w:space="0" w:color="auto"/>
              <w:left w:val="single" w:sz="4" w:space="0" w:color="auto"/>
              <w:bottom w:val="single" w:sz="4" w:space="0" w:color="auto"/>
            </w:tcBorders>
            <w:vAlign w:val="center"/>
          </w:tcPr>
          <w:p w14:paraId="173D075E"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276A1F9D"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72BA3C14"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4) 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1817" w:type="pct"/>
            <w:tcBorders>
              <w:top w:val="single" w:sz="4" w:space="0" w:color="auto"/>
              <w:left w:val="single" w:sz="4" w:space="0" w:color="auto"/>
              <w:bottom w:val="single" w:sz="4" w:space="0" w:color="auto"/>
            </w:tcBorders>
            <w:vAlign w:val="center"/>
          </w:tcPr>
          <w:p w14:paraId="6D9FD2E2"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5AB9077E"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2D4B9916"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5) валовая прибыль (убытки) от реализации товаров и оказания услуг по регулируемому виду деятельности (тыс. рублей)</w:t>
            </w:r>
          </w:p>
        </w:tc>
        <w:tc>
          <w:tcPr>
            <w:tcW w:w="1817" w:type="pct"/>
            <w:tcBorders>
              <w:top w:val="single" w:sz="4" w:space="0" w:color="auto"/>
              <w:left w:val="single" w:sz="4" w:space="0" w:color="auto"/>
              <w:bottom w:val="single" w:sz="4" w:space="0" w:color="auto"/>
            </w:tcBorders>
            <w:vAlign w:val="center"/>
          </w:tcPr>
          <w:p w14:paraId="483CACAB"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617588DA"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076151C8" w14:textId="3E993A11"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6) 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hyperlink w:anchor="sub_10081" w:history="1">
              <w:r w:rsidRPr="0067028A">
                <w:rPr>
                  <w:rStyle w:val="affffffffff7"/>
                  <w:rFonts w:ascii="Times New Roman" w:hAnsi="Times New Roman"/>
                  <w:sz w:val="20"/>
                  <w:szCs w:val="20"/>
                </w:rPr>
                <w:t>*</w:t>
              </w:r>
            </w:hyperlink>
          </w:p>
        </w:tc>
        <w:tc>
          <w:tcPr>
            <w:tcW w:w="1817" w:type="pct"/>
            <w:tcBorders>
              <w:top w:val="single" w:sz="4" w:space="0" w:color="auto"/>
              <w:left w:val="single" w:sz="4" w:space="0" w:color="auto"/>
              <w:bottom w:val="single" w:sz="4" w:space="0" w:color="auto"/>
            </w:tcBorders>
            <w:vAlign w:val="center"/>
          </w:tcPr>
          <w:p w14:paraId="3B8B1370"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2180916A"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750FF2E0"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1817" w:type="pct"/>
            <w:tcBorders>
              <w:top w:val="single" w:sz="4" w:space="0" w:color="auto"/>
              <w:left w:val="single" w:sz="4" w:space="0" w:color="auto"/>
              <w:bottom w:val="single" w:sz="4" w:space="0" w:color="auto"/>
            </w:tcBorders>
            <w:vAlign w:val="center"/>
          </w:tcPr>
          <w:p w14:paraId="7FE579DA"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51B9CEEE"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C5754AA"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8) тепловая нагрузка по договорам заключенным в рамках осуществления регулируемых видов деятельности (Гкал/ч)</w:t>
            </w:r>
          </w:p>
        </w:tc>
        <w:tc>
          <w:tcPr>
            <w:tcW w:w="1817" w:type="pct"/>
            <w:tcBorders>
              <w:top w:val="single" w:sz="4" w:space="0" w:color="auto"/>
              <w:left w:val="single" w:sz="4" w:space="0" w:color="auto"/>
              <w:bottom w:val="single" w:sz="4" w:space="0" w:color="auto"/>
            </w:tcBorders>
            <w:vAlign w:val="center"/>
          </w:tcPr>
          <w:p w14:paraId="1D57F0B3"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30E3B639"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60445A60"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9) объем вырабатываемой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394BED84"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0,243</w:t>
            </w:r>
          </w:p>
        </w:tc>
      </w:tr>
      <w:tr w:rsidR="0067028A" w:rsidRPr="0067028A" w14:paraId="64B05D32"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2AD2774F"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10) объем приобретаемой регулируемой организацией тепловой энергии в рамках осуществления регулируемых видов деятельности (тыс. Гкал)</w:t>
            </w:r>
          </w:p>
        </w:tc>
        <w:tc>
          <w:tcPr>
            <w:tcW w:w="1817" w:type="pct"/>
            <w:tcBorders>
              <w:top w:val="single" w:sz="4" w:space="0" w:color="auto"/>
              <w:left w:val="single" w:sz="4" w:space="0" w:color="auto"/>
              <w:bottom w:val="single" w:sz="4" w:space="0" w:color="auto"/>
            </w:tcBorders>
            <w:vAlign w:val="center"/>
          </w:tcPr>
          <w:p w14:paraId="6737D9EE"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755A6CA5"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CF429EB"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11) 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1817" w:type="pct"/>
            <w:tcBorders>
              <w:top w:val="single" w:sz="4" w:space="0" w:color="auto"/>
              <w:left w:val="single" w:sz="4" w:space="0" w:color="auto"/>
              <w:bottom w:val="single" w:sz="4" w:space="0" w:color="auto"/>
            </w:tcBorders>
            <w:vAlign w:val="center"/>
          </w:tcPr>
          <w:p w14:paraId="1DF905A6"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0,24</w:t>
            </w:r>
          </w:p>
        </w:tc>
      </w:tr>
      <w:tr w:rsidR="0067028A" w:rsidRPr="0067028A" w14:paraId="0AD538AC"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2906F0C0"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12) нормативы технологических потерь при передаче тепловой энергии, теплоносителя по тепловым сетям, утвержденные уполномоченным органом (Ккал/ч.мес.)</w:t>
            </w:r>
          </w:p>
        </w:tc>
        <w:tc>
          <w:tcPr>
            <w:tcW w:w="1817" w:type="pct"/>
            <w:tcBorders>
              <w:top w:val="single" w:sz="4" w:space="0" w:color="auto"/>
              <w:left w:val="single" w:sz="4" w:space="0" w:color="auto"/>
              <w:bottom w:val="single" w:sz="4" w:space="0" w:color="auto"/>
            </w:tcBorders>
            <w:vAlign w:val="center"/>
          </w:tcPr>
          <w:p w14:paraId="0A4EC481"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5195075D"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30EBCD9E"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13) фактический объем потерь при передаче тепловой энергии (тыс. Гкал)</w:t>
            </w:r>
          </w:p>
        </w:tc>
        <w:tc>
          <w:tcPr>
            <w:tcW w:w="1817" w:type="pct"/>
            <w:tcBorders>
              <w:top w:val="single" w:sz="4" w:space="0" w:color="auto"/>
              <w:left w:val="single" w:sz="4" w:space="0" w:color="auto"/>
              <w:bottom w:val="single" w:sz="4" w:space="0" w:color="auto"/>
            </w:tcBorders>
            <w:vAlign w:val="center"/>
          </w:tcPr>
          <w:p w14:paraId="613BE38A"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19E6D52D"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5D4859A5"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14) среднесписочная численность основного производственного персонала (человек)</w:t>
            </w:r>
          </w:p>
        </w:tc>
        <w:tc>
          <w:tcPr>
            <w:tcW w:w="1817" w:type="pct"/>
            <w:tcBorders>
              <w:top w:val="single" w:sz="4" w:space="0" w:color="auto"/>
              <w:left w:val="single" w:sz="4" w:space="0" w:color="auto"/>
              <w:bottom w:val="single" w:sz="4" w:space="0" w:color="auto"/>
            </w:tcBorders>
            <w:vAlign w:val="center"/>
          </w:tcPr>
          <w:p w14:paraId="3BA3E722"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6EFB4FDC"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478CE04F"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15) среднесписочная численность административно-управленческого персонала (человек)</w:t>
            </w:r>
          </w:p>
        </w:tc>
        <w:tc>
          <w:tcPr>
            <w:tcW w:w="1817" w:type="pct"/>
            <w:tcBorders>
              <w:top w:val="single" w:sz="4" w:space="0" w:color="auto"/>
              <w:left w:val="single" w:sz="4" w:space="0" w:color="auto"/>
              <w:bottom w:val="single" w:sz="4" w:space="0" w:color="auto"/>
            </w:tcBorders>
            <w:vAlign w:val="center"/>
          </w:tcPr>
          <w:p w14:paraId="0286230D" w14:textId="77777777" w:rsidR="0067028A" w:rsidRPr="0067028A" w:rsidRDefault="0067028A" w:rsidP="0067028A">
            <w:pPr>
              <w:pStyle w:val="affffffffff8"/>
              <w:jc w:val="center"/>
              <w:rPr>
                <w:rFonts w:ascii="Times New Roman" w:hAnsi="Times New Roman"/>
                <w:sz w:val="20"/>
                <w:szCs w:val="20"/>
              </w:rPr>
            </w:pPr>
          </w:p>
        </w:tc>
      </w:tr>
      <w:tr w:rsidR="0067028A" w:rsidRPr="0067028A" w14:paraId="4F5479AC"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3A339639"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16) 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tc>
        <w:tc>
          <w:tcPr>
            <w:tcW w:w="1817" w:type="pct"/>
            <w:tcBorders>
              <w:top w:val="single" w:sz="4" w:space="0" w:color="auto"/>
              <w:left w:val="single" w:sz="4" w:space="0" w:color="auto"/>
              <w:bottom w:val="single" w:sz="4" w:space="0" w:color="auto"/>
            </w:tcBorders>
            <w:vAlign w:val="center"/>
          </w:tcPr>
          <w:p w14:paraId="6816D774"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161,04</w:t>
            </w:r>
          </w:p>
        </w:tc>
      </w:tr>
      <w:tr w:rsidR="0067028A" w:rsidRPr="0067028A" w14:paraId="32AD1462"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76CC90F9" w14:textId="6C4F7505"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17)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w:t>
            </w:r>
            <w:r w:rsidRPr="0067028A">
              <w:rPr>
                <w:rFonts w:ascii="Times New Roman" w:hAnsi="Times New Roman"/>
                <w:noProof/>
                <w:sz w:val="20"/>
                <w:szCs w:val="20"/>
              </w:rPr>
              <w:drawing>
                <wp:inline distT="0" distB="0" distL="0" distR="0" wp14:anchorId="187ED816" wp14:editId="64F02885">
                  <wp:extent cx="1113155" cy="19113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113155" cy="191135"/>
                          </a:xfrm>
                          <a:prstGeom prst="rect">
                            <a:avLst/>
                          </a:prstGeom>
                          <a:noFill/>
                          <a:ln>
                            <a:noFill/>
                          </a:ln>
                        </pic:spPr>
                      </pic:pic>
                    </a:graphicData>
                  </a:graphic>
                </wp:inline>
              </w:drawing>
            </w:r>
            <w:r w:rsidRPr="0067028A">
              <w:rPr>
                <w:rFonts w:ascii="Times New Roman" w:hAnsi="Times New Roman"/>
                <w:sz w:val="20"/>
                <w:szCs w:val="20"/>
              </w:rPr>
              <w:t xml:space="preserve"> )</w:t>
            </w:r>
          </w:p>
        </w:tc>
        <w:tc>
          <w:tcPr>
            <w:tcW w:w="1817" w:type="pct"/>
            <w:tcBorders>
              <w:top w:val="single" w:sz="4" w:space="0" w:color="auto"/>
              <w:left w:val="single" w:sz="4" w:space="0" w:color="auto"/>
              <w:bottom w:val="single" w:sz="4" w:space="0" w:color="auto"/>
            </w:tcBorders>
            <w:vAlign w:val="center"/>
          </w:tcPr>
          <w:p w14:paraId="20E2AA54"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tc>
      </w:tr>
      <w:tr w:rsidR="0067028A" w:rsidRPr="0067028A" w14:paraId="548C8464" w14:textId="77777777" w:rsidTr="0067028A">
        <w:trPr>
          <w:trHeight w:val="340"/>
        </w:trPr>
        <w:tc>
          <w:tcPr>
            <w:tcW w:w="3183" w:type="pct"/>
            <w:tcBorders>
              <w:top w:val="single" w:sz="4" w:space="0" w:color="auto"/>
              <w:bottom w:val="single" w:sz="4" w:space="0" w:color="auto"/>
              <w:right w:val="single" w:sz="4" w:space="0" w:color="auto"/>
            </w:tcBorders>
            <w:vAlign w:val="center"/>
          </w:tcPr>
          <w:p w14:paraId="34F3D276" w14:textId="77777777" w:rsidR="0067028A" w:rsidRPr="0067028A" w:rsidRDefault="0067028A" w:rsidP="0067028A">
            <w:pPr>
              <w:pStyle w:val="affffffffff9"/>
              <w:rPr>
                <w:rFonts w:ascii="Times New Roman" w:hAnsi="Times New Roman"/>
                <w:sz w:val="20"/>
                <w:szCs w:val="20"/>
              </w:rPr>
            </w:pPr>
            <w:r w:rsidRPr="0067028A">
              <w:rPr>
                <w:rFonts w:ascii="Times New Roman" w:hAnsi="Times New Roman"/>
                <w:sz w:val="20"/>
                <w:szCs w:val="20"/>
              </w:rPr>
              <w:t>18)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1817" w:type="pct"/>
            <w:tcBorders>
              <w:top w:val="single" w:sz="4" w:space="0" w:color="auto"/>
              <w:left w:val="single" w:sz="4" w:space="0" w:color="auto"/>
              <w:bottom w:val="single" w:sz="4" w:space="0" w:color="auto"/>
            </w:tcBorders>
            <w:vAlign w:val="center"/>
          </w:tcPr>
          <w:p w14:paraId="08DDD110" w14:textId="77777777" w:rsidR="0067028A" w:rsidRPr="0067028A" w:rsidRDefault="0067028A" w:rsidP="0067028A">
            <w:pPr>
              <w:pStyle w:val="affffffffff8"/>
              <w:jc w:val="center"/>
              <w:rPr>
                <w:rFonts w:ascii="Times New Roman" w:hAnsi="Times New Roman"/>
                <w:sz w:val="20"/>
                <w:szCs w:val="20"/>
              </w:rPr>
            </w:pPr>
            <w:r w:rsidRPr="0067028A">
              <w:rPr>
                <w:rFonts w:ascii="Times New Roman" w:hAnsi="Times New Roman"/>
                <w:sz w:val="20"/>
                <w:szCs w:val="20"/>
              </w:rPr>
              <w:t>0</w:t>
            </w:r>
          </w:p>
          <w:p w14:paraId="40A9FE45" w14:textId="77777777" w:rsidR="0067028A" w:rsidRPr="0067028A" w:rsidRDefault="0067028A" w:rsidP="0067028A">
            <w:pPr>
              <w:jc w:val="center"/>
              <w:rPr>
                <w:sz w:val="20"/>
                <w:szCs w:val="20"/>
              </w:rPr>
            </w:pPr>
          </w:p>
        </w:tc>
      </w:tr>
    </w:tbl>
    <w:p w14:paraId="5B823A0E" w14:textId="77777777" w:rsidR="00C43254" w:rsidRPr="001426D5" w:rsidRDefault="00C43254" w:rsidP="0067028A">
      <w:pPr>
        <w:pStyle w:val="Maximyz0"/>
        <w:rPr>
          <w:lang w:eastAsia="en-US"/>
        </w:rPr>
      </w:pPr>
    </w:p>
    <w:p w14:paraId="3E798936" w14:textId="77777777" w:rsidR="00776D88" w:rsidRPr="001426D5" w:rsidRDefault="00776D88" w:rsidP="00B8556A">
      <w:pPr>
        <w:pStyle w:val="Maximyz0"/>
        <w:rPr>
          <w:lang w:eastAsia="en-US"/>
        </w:rPr>
      </w:pPr>
      <w:r w:rsidRPr="001426D5">
        <w:t>Информация о ценах (тарифах) на регулируемые товары и услуги и надбавках к этим ценам (тарифам) приведены в Разделе 10 настоящего документа.</w:t>
      </w:r>
    </w:p>
    <w:p w14:paraId="5791A1DA" w14:textId="77777777" w:rsidR="00776D88" w:rsidRPr="001426D5" w:rsidRDefault="00776D88" w:rsidP="00B8556A">
      <w:pPr>
        <w:pStyle w:val="Maximyz0"/>
        <w:rPr>
          <w:lang w:eastAsia="en-US"/>
        </w:rPr>
      </w:pPr>
    </w:p>
    <w:p w14:paraId="08FAFBBE" w14:textId="446DD6B9" w:rsidR="00776D88" w:rsidRPr="001426D5" w:rsidRDefault="00D628FE" w:rsidP="00E53A5C">
      <w:pPr>
        <w:pStyle w:val="21"/>
      </w:pPr>
      <w:bookmarkStart w:id="253" w:name="_Toc466986979"/>
      <w:r w:rsidRPr="00D628FE">
        <w:t xml:space="preserve"> </w:t>
      </w:r>
      <w:bookmarkStart w:id="254" w:name="_Toc40639176"/>
      <w:r w:rsidR="00776D88" w:rsidRPr="001426D5">
        <w:t>Производственные расходы товарного отпуска тепловой энергии каждой теплоснабжающей организации</w:t>
      </w:r>
      <w:bookmarkEnd w:id="253"/>
      <w:bookmarkEnd w:id="254"/>
    </w:p>
    <w:p w14:paraId="1F986FCF" w14:textId="5A133D12" w:rsidR="00776D88" w:rsidRPr="001426D5" w:rsidRDefault="00776D88" w:rsidP="0067028A">
      <w:pPr>
        <w:pStyle w:val="Maximyz0"/>
        <w:rPr>
          <w:lang w:eastAsia="en-US"/>
        </w:rPr>
      </w:pPr>
      <w:r w:rsidRPr="001426D5">
        <w:rPr>
          <w:lang w:eastAsia="en-US"/>
        </w:rPr>
        <w:t xml:space="preserve">Производственные расходы товарного отпуска тепловой энергии приведены в </w:t>
      </w:r>
      <w:r w:rsidR="0067028A">
        <w:rPr>
          <w:lang w:eastAsia="en-US"/>
        </w:rPr>
        <w:t>пункте 10.4.</w:t>
      </w:r>
    </w:p>
    <w:p w14:paraId="32438895" w14:textId="19D3AD0D" w:rsidR="00C2547D" w:rsidRDefault="00C2547D" w:rsidP="007D213C">
      <w:pPr>
        <w:pStyle w:val="Maximyz0"/>
      </w:pPr>
      <w:r w:rsidRPr="006D7DFE">
        <w:t xml:space="preserve">Технико-экономические показатели работы </w:t>
      </w:r>
      <w:r w:rsidR="006D7DFE">
        <w:t xml:space="preserve">котельных </w:t>
      </w:r>
      <w:r w:rsidR="007250A6">
        <w:t>Родниковского городского поселения</w:t>
      </w:r>
      <w:r w:rsidR="00094C81" w:rsidRPr="00094C81">
        <w:t xml:space="preserve"> </w:t>
      </w:r>
      <w:r w:rsidRPr="006D7DFE">
        <w:t xml:space="preserve">представлены в </w:t>
      </w:r>
      <w:r w:rsidR="006D7DFE" w:rsidRPr="006D7DFE">
        <w:t>т</w:t>
      </w:r>
      <w:r w:rsidRPr="006D7DFE">
        <w:t>аблиц</w:t>
      </w:r>
      <w:r w:rsidR="009052E9">
        <w:t>е</w:t>
      </w:r>
      <w:r w:rsidR="006D7DFE" w:rsidRPr="006D7DFE">
        <w:t xml:space="preserve"> </w:t>
      </w:r>
      <w:r w:rsidR="006D7DFE" w:rsidRPr="006D7DFE">
        <w:fldChar w:fldCharType="begin"/>
      </w:r>
      <w:r w:rsidR="006D7DFE" w:rsidRPr="006D7DFE">
        <w:instrText xml:space="preserve"> REF _Ref364858562 \h  \* MERGEFORMAT </w:instrText>
      </w:r>
      <w:r w:rsidR="006D7DFE" w:rsidRPr="006D7DFE">
        <w:fldChar w:fldCharType="separate"/>
      </w:r>
      <w:r w:rsidR="00B53B84" w:rsidRPr="00B53B84">
        <w:rPr>
          <w:vanish/>
        </w:rPr>
        <w:t xml:space="preserve">Таблица </w:t>
      </w:r>
      <w:r w:rsidR="00B53B84">
        <w:rPr>
          <w:noProof/>
        </w:rPr>
        <w:t>10</w:t>
      </w:r>
      <w:r w:rsidR="00B53B84">
        <w:t>.</w:t>
      </w:r>
      <w:r w:rsidR="00B53B84">
        <w:rPr>
          <w:noProof/>
        </w:rPr>
        <w:t>9</w:t>
      </w:r>
      <w:r w:rsidR="006D7DFE" w:rsidRPr="006D7DFE">
        <w:fldChar w:fldCharType="end"/>
      </w:r>
      <w:r w:rsidR="000C1C38">
        <w:t>.</w:t>
      </w:r>
    </w:p>
    <w:p w14:paraId="63DB9478" w14:textId="77777777" w:rsidR="005B0D39" w:rsidRPr="00842C1F" w:rsidRDefault="005B0D39" w:rsidP="005B0D39">
      <w:pPr>
        <w:jc w:val="center"/>
        <w:rPr>
          <w:rFonts w:asciiTheme="minorHAnsi" w:hAnsiTheme="minorHAnsi"/>
          <w:i/>
          <w:iCs/>
          <w:sz w:val="18"/>
          <w:szCs w:val="18"/>
        </w:rPr>
      </w:pPr>
    </w:p>
    <w:p w14:paraId="79DB9F59" w14:textId="77777777" w:rsidR="005B0D39" w:rsidRPr="005B0D39" w:rsidRDefault="005B0D39" w:rsidP="005B0D39">
      <w:pPr>
        <w:pStyle w:val="Maximyz0"/>
        <w:sectPr w:rsidR="005B0D39" w:rsidRPr="005B0D39" w:rsidSect="007F3567">
          <w:pgSz w:w="11906" w:h="16838"/>
          <w:pgMar w:top="1134" w:right="851" w:bottom="1134" w:left="1418" w:header="709" w:footer="709" w:gutter="0"/>
          <w:cols w:space="708"/>
          <w:docGrid w:linePitch="360"/>
        </w:sectPr>
      </w:pPr>
    </w:p>
    <w:p w14:paraId="797D1EC7" w14:textId="08104857" w:rsidR="00317AEC" w:rsidRDefault="00317AEC" w:rsidP="00066A79">
      <w:pPr>
        <w:pStyle w:val="aff4"/>
        <w:keepNext/>
      </w:pPr>
      <w:bookmarkStart w:id="255" w:name="_Ref364858562"/>
      <w:r>
        <w:lastRenderedPageBreak/>
        <w:t xml:space="preserve">Таблица </w:t>
      </w:r>
      <w:fldSimple w:instr=" STYLEREF 1 \s ">
        <w:r w:rsidR="00B53B84">
          <w:rPr>
            <w:noProof/>
          </w:rPr>
          <w:t>10</w:t>
        </w:r>
      </w:fldSimple>
      <w:r w:rsidR="00E14542">
        <w:t>.</w:t>
      </w:r>
      <w:fldSimple w:instr=" SEQ Таблица \* ARABIC \s 1 ">
        <w:r w:rsidR="00B53B84">
          <w:rPr>
            <w:noProof/>
          </w:rPr>
          <w:t>9</w:t>
        </w:r>
      </w:fldSimple>
      <w:bookmarkEnd w:id="255"/>
      <w:r>
        <w:t xml:space="preserve"> - </w:t>
      </w:r>
      <w:r w:rsidR="00C64295" w:rsidRPr="00C64295">
        <w:t xml:space="preserve">Технико-экономические показатели котельных </w:t>
      </w:r>
      <w:r w:rsidR="007250A6">
        <w:t>Родниковского городского поселения</w:t>
      </w:r>
      <w:r w:rsidR="00C64295" w:rsidRPr="00C64295">
        <w:t>, за 201</w:t>
      </w:r>
      <w:r w:rsidR="00C31075">
        <w:t>9</w:t>
      </w:r>
      <w:r w:rsidR="00C64295" w:rsidRPr="00C64295">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2"/>
        <w:gridCol w:w="966"/>
        <w:gridCol w:w="866"/>
        <w:gridCol w:w="966"/>
        <w:gridCol w:w="866"/>
        <w:gridCol w:w="866"/>
        <w:gridCol w:w="866"/>
        <w:gridCol w:w="866"/>
        <w:gridCol w:w="766"/>
        <w:gridCol w:w="766"/>
      </w:tblGrid>
      <w:tr w:rsidR="00C31075" w:rsidRPr="00642765" w14:paraId="5345240F" w14:textId="2E7E2896" w:rsidTr="00BC6D76">
        <w:trPr>
          <w:cantSplit/>
          <w:trHeight w:val="2025"/>
        </w:trPr>
        <w:tc>
          <w:tcPr>
            <w:tcW w:w="2424" w:type="pct"/>
            <w:shd w:val="clear" w:color="auto" w:fill="auto"/>
            <w:noWrap/>
            <w:vAlign w:val="center"/>
            <w:hideMark/>
          </w:tcPr>
          <w:p w14:paraId="2822DE21" w14:textId="63A72D16" w:rsidR="0075595A" w:rsidRPr="0075595A" w:rsidRDefault="0075595A" w:rsidP="0075595A">
            <w:pPr>
              <w:jc w:val="center"/>
              <w:rPr>
                <w:sz w:val="20"/>
                <w:szCs w:val="20"/>
                <w:lang w:val="en-US"/>
              </w:rPr>
            </w:pPr>
            <w:r>
              <w:rPr>
                <w:sz w:val="20"/>
                <w:szCs w:val="20"/>
              </w:rPr>
              <w:t>Наименование источника</w:t>
            </w:r>
          </w:p>
        </w:tc>
        <w:tc>
          <w:tcPr>
            <w:tcW w:w="319" w:type="pct"/>
            <w:shd w:val="clear" w:color="auto" w:fill="auto"/>
            <w:noWrap/>
            <w:textDirection w:val="btLr"/>
            <w:vAlign w:val="center"/>
          </w:tcPr>
          <w:p w14:paraId="3898E5DF" w14:textId="6FF67713" w:rsidR="0075595A" w:rsidRPr="00642765" w:rsidRDefault="0075595A" w:rsidP="00C31075">
            <w:pPr>
              <w:ind w:left="113" w:right="113"/>
              <w:jc w:val="center"/>
              <w:rPr>
                <w:bCs/>
                <w:sz w:val="20"/>
                <w:szCs w:val="20"/>
              </w:rPr>
            </w:pPr>
            <w:r w:rsidRPr="00AC5F3F">
              <w:rPr>
                <w:bCs/>
                <w:sz w:val="20"/>
                <w:szCs w:val="20"/>
              </w:rPr>
              <w:t>Выработка, Гкал</w:t>
            </w:r>
          </w:p>
        </w:tc>
        <w:tc>
          <w:tcPr>
            <w:tcW w:w="286" w:type="pct"/>
            <w:shd w:val="clear" w:color="auto" w:fill="auto"/>
            <w:noWrap/>
            <w:textDirection w:val="btLr"/>
            <w:vAlign w:val="center"/>
          </w:tcPr>
          <w:p w14:paraId="7C169B4A" w14:textId="2465E4BF" w:rsidR="0075595A" w:rsidRPr="00642765" w:rsidRDefault="0075595A" w:rsidP="00C31075">
            <w:pPr>
              <w:ind w:left="113" w:right="113"/>
              <w:jc w:val="center"/>
              <w:rPr>
                <w:bCs/>
                <w:sz w:val="20"/>
                <w:szCs w:val="20"/>
              </w:rPr>
            </w:pPr>
            <w:r w:rsidRPr="00AC5F3F">
              <w:rPr>
                <w:bCs/>
                <w:sz w:val="20"/>
                <w:szCs w:val="20"/>
              </w:rPr>
              <w:t>Расход тепла на собств.</w:t>
            </w:r>
            <w:r>
              <w:rPr>
                <w:bCs/>
                <w:sz w:val="20"/>
                <w:szCs w:val="20"/>
              </w:rPr>
              <w:t xml:space="preserve"> </w:t>
            </w:r>
            <w:r w:rsidRPr="00AC5F3F">
              <w:rPr>
                <w:bCs/>
                <w:sz w:val="20"/>
                <w:szCs w:val="20"/>
              </w:rPr>
              <w:t>нужды, Гкал (%)</w:t>
            </w:r>
          </w:p>
        </w:tc>
        <w:tc>
          <w:tcPr>
            <w:tcW w:w="319" w:type="pct"/>
            <w:shd w:val="clear" w:color="auto" w:fill="auto"/>
            <w:noWrap/>
            <w:textDirection w:val="btLr"/>
            <w:vAlign w:val="center"/>
          </w:tcPr>
          <w:p w14:paraId="00BC8C43" w14:textId="6DC6AB40" w:rsidR="0075595A" w:rsidRPr="00642765" w:rsidRDefault="0075595A" w:rsidP="00C31075">
            <w:pPr>
              <w:ind w:left="113" w:right="113"/>
              <w:jc w:val="center"/>
              <w:rPr>
                <w:bCs/>
                <w:sz w:val="20"/>
                <w:szCs w:val="20"/>
              </w:rPr>
            </w:pPr>
            <w:r w:rsidRPr="00AC5F3F">
              <w:rPr>
                <w:bCs/>
                <w:sz w:val="20"/>
                <w:szCs w:val="20"/>
              </w:rPr>
              <w:t>Отпуск, Гкал</w:t>
            </w:r>
          </w:p>
        </w:tc>
        <w:tc>
          <w:tcPr>
            <w:tcW w:w="286" w:type="pct"/>
            <w:shd w:val="clear" w:color="auto" w:fill="auto"/>
            <w:noWrap/>
            <w:textDirection w:val="btLr"/>
            <w:vAlign w:val="center"/>
          </w:tcPr>
          <w:p w14:paraId="78B6CA71" w14:textId="79A4AA63" w:rsidR="0075595A" w:rsidRPr="00642765" w:rsidRDefault="0075595A" w:rsidP="00C31075">
            <w:pPr>
              <w:ind w:left="113" w:right="113"/>
              <w:jc w:val="center"/>
              <w:rPr>
                <w:bCs/>
                <w:sz w:val="20"/>
                <w:szCs w:val="20"/>
              </w:rPr>
            </w:pPr>
            <w:r w:rsidRPr="00AC5F3F">
              <w:rPr>
                <w:bCs/>
                <w:sz w:val="20"/>
                <w:szCs w:val="20"/>
              </w:rPr>
              <w:t>Потери тепла в сетях, Гкал (%)</w:t>
            </w:r>
          </w:p>
        </w:tc>
        <w:tc>
          <w:tcPr>
            <w:tcW w:w="286" w:type="pct"/>
            <w:shd w:val="clear" w:color="auto" w:fill="auto"/>
            <w:noWrap/>
            <w:textDirection w:val="btLr"/>
            <w:vAlign w:val="center"/>
          </w:tcPr>
          <w:p w14:paraId="3DE2E851" w14:textId="3D2986C9" w:rsidR="0075595A" w:rsidRPr="00642765" w:rsidRDefault="0075595A" w:rsidP="00C31075">
            <w:pPr>
              <w:ind w:left="113" w:right="113"/>
              <w:jc w:val="center"/>
              <w:rPr>
                <w:bCs/>
                <w:sz w:val="20"/>
                <w:szCs w:val="20"/>
              </w:rPr>
            </w:pPr>
            <w:r w:rsidRPr="00AC5F3F">
              <w:rPr>
                <w:bCs/>
                <w:sz w:val="20"/>
                <w:szCs w:val="20"/>
              </w:rPr>
              <w:t>Реализация, Гкал</w:t>
            </w:r>
          </w:p>
        </w:tc>
        <w:tc>
          <w:tcPr>
            <w:tcW w:w="286" w:type="pct"/>
            <w:shd w:val="clear" w:color="auto" w:fill="auto"/>
            <w:noWrap/>
            <w:textDirection w:val="btLr"/>
            <w:vAlign w:val="center"/>
          </w:tcPr>
          <w:p w14:paraId="6CB03399" w14:textId="7D24995E" w:rsidR="0075595A" w:rsidRPr="00642765" w:rsidRDefault="0075595A" w:rsidP="00C31075">
            <w:pPr>
              <w:ind w:left="113" w:right="113"/>
              <w:jc w:val="center"/>
              <w:rPr>
                <w:bCs/>
                <w:sz w:val="20"/>
                <w:szCs w:val="20"/>
              </w:rPr>
            </w:pPr>
            <w:r w:rsidRPr="00AC5F3F">
              <w:rPr>
                <w:bCs/>
                <w:sz w:val="20"/>
                <w:szCs w:val="20"/>
              </w:rPr>
              <w:t>Расход условного топлива, т.у.т.</w:t>
            </w:r>
          </w:p>
        </w:tc>
        <w:tc>
          <w:tcPr>
            <w:tcW w:w="286" w:type="pct"/>
            <w:shd w:val="clear" w:color="auto" w:fill="auto"/>
            <w:noWrap/>
            <w:textDirection w:val="btLr"/>
            <w:vAlign w:val="center"/>
          </w:tcPr>
          <w:p w14:paraId="0B16281B" w14:textId="001CAEE0" w:rsidR="0075595A" w:rsidRPr="00642765" w:rsidRDefault="0075595A" w:rsidP="00C31075">
            <w:pPr>
              <w:ind w:left="113" w:right="113"/>
              <w:jc w:val="center"/>
              <w:rPr>
                <w:bCs/>
                <w:sz w:val="20"/>
                <w:szCs w:val="20"/>
              </w:rPr>
            </w:pPr>
            <w:r w:rsidRPr="00AC5F3F">
              <w:rPr>
                <w:bCs/>
                <w:sz w:val="20"/>
                <w:szCs w:val="20"/>
              </w:rPr>
              <w:t>Уд. расход усл. топлива, кгут/Гкал</w:t>
            </w:r>
          </w:p>
        </w:tc>
        <w:tc>
          <w:tcPr>
            <w:tcW w:w="253" w:type="pct"/>
            <w:shd w:val="clear" w:color="auto" w:fill="auto"/>
            <w:noWrap/>
            <w:textDirection w:val="btLr"/>
            <w:vAlign w:val="center"/>
          </w:tcPr>
          <w:p w14:paraId="1A4B10D5" w14:textId="496D7AA8" w:rsidR="0075595A" w:rsidRPr="00642765" w:rsidRDefault="0075595A" w:rsidP="00C31075">
            <w:pPr>
              <w:ind w:left="113" w:right="113"/>
              <w:jc w:val="center"/>
              <w:rPr>
                <w:bCs/>
                <w:sz w:val="20"/>
                <w:szCs w:val="20"/>
              </w:rPr>
            </w:pPr>
            <w:r>
              <w:rPr>
                <w:bCs/>
                <w:sz w:val="20"/>
                <w:szCs w:val="20"/>
              </w:rPr>
              <w:t xml:space="preserve">Расход эл. энергии (факт), </w:t>
            </w:r>
            <w:r w:rsidR="00C31075">
              <w:rPr>
                <w:bCs/>
                <w:sz w:val="20"/>
                <w:szCs w:val="20"/>
              </w:rPr>
              <w:t xml:space="preserve">тыс. </w:t>
            </w:r>
            <w:r>
              <w:rPr>
                <w:bCs/>
                <w:sz w:val="20"/>
                <w:szCs w:val="20"/>
              </w:rPr>
              <w:t>кВт</w:t>
            </w:r>
            <w:r w:rsidR="00C31075">
              <w:rPr>
                <w:bCs/>
                <w:sz w:val="20"/>
                <w:szCs w:val="20"/>
              </w:rPr>
              <w:t>ч</w:t>
            </w:r>
          </w:p>
        </w:tc>
        <w:tc>
          <w:tcPr>
            <w:tcW w:w="253" w:type="pct"/>
            <w:shd w:val="clear" w:color="auto" w:fill="auto"/>
            <w:textDirection w:val="btLr"/>
            <w:vAlign w:val="center"/>
          </w:tcPr>
          <w:p w14:paraId="38E7CA20" w14:textId="1FCD72E5" w:rsidR="0075595A" w:rsidRPr="00B456C5" w:rsidRDefault="0075595A" w:rsidP="00C31075">
            <w:pPr>
              <w:ind w:left="113" w:right="113"/>
              <w:jc w:val="center"/>
              <w:rPr>
                <w:bCs/>
                <w:sz w:val="20"/>
                <w:szCs w:val="20"/>
                <w:vertAlign w:val="superscript"/>
              </w:rPr>
            </w:pPr>
            <w:r>
              <w:rPr>
                <w:bCs/>
                <w:sz w:val="20"/>
                <w:szCs w:val="20"/>
              </w:rPr>
              <w:t>Подпитка, м</w:t>
            </w:r>
            <w:r>
              <w:rPr>
                <w:bCs/>
                <w:sz w:val="20"/>
                <w:szCs w:val="20"/>
                <w:vertAlign w:val="superscript"/>
              </w:rPr>
              <w:t>3</w:t>
            </w:r>
          </w:p>
        </w:tc>
      </w:tr>
      <w:tr w:rsidR="00C31075" w:rsidRPr="00642765" w14:paraId="3EDB2C79" w14:textId="2F41F9FA" w:rsidTr="00BC6D76">
        <w:trPr>
          <w:trHeight w:val="340"/>
        </w:trPr>
        <w:tc>
          <w:tcPr>
            <w:tcW w:w="2424" w:type="pct"/>
            <w:shd w:val="clear" w:color="auto" w:fill="auto"/>
            <w:noWrap/>
            <w:vAlign w:val="center"/>
          </w:tcPr>
          <w:p w14:paraId="36EA2100" w14:textId="5C945314" w:rsidR="0075595A" w:rsidRPr="00642765" w:rsidRDefault="0075595A" w:rsidP="0075595A">
            <w:pPr>
              <w:rPr>
                <w:sz w:val="20"/>
                <w:szCs w:val="20"/>
              </w:rPr>
            </w:pPr>
            <w:r>
              <w:rPr>
                <w:color w:val="000000"/>
                <w:sz w:val="20"/>
                <w:szCs w:val="20"/>
              </w:rPr>
              <w:t>К</w:t>
            </w:r>
            <w:r w:rsidRPr="003827C3">
              <w:rPr>
                <w:color w:val="000000"/>
                <w:sz w:val="20"/>
                <w:szCs w:val="20"/>
              </w:rPr>
              <w:t>отельн</w:t>
            </w:r>
            <w:r>
              <w:rPr>
                <w:color w:val="000000"/>
                <w:sz w:val="20"/>
                <w:szCs w:val="20"/>
              </w:rPr>
              <w:t>ая</w:t>
            </w:r>
            <w:r w:rsidRPr="003827C3">
              <w:rPr>
                <w:color w:val="000000"/>
                <w:sz w:val="20"/>
                <w:szCs w:val="20"/>
              </w:rPr>
              <w:t xml:space="preserve"> комбината ООО «</w:t>
            </w:r>
            <w:r>
              <w:rPr>
                <w:color w:val="000000"/>
                <w:sz w:val="20"/>
                <w:szCs w:val="20"/>
              </w:rPr>
              <w:t xml:space="preserve">УК </w:t>
            </w:r>
            <w:r w:rsidRPr="003827C3">
              <w:rPr>
                <w:color w:val="000000"/>
                <w:sz w:val="20"/>
                <w:szCs w:val="20"/>
              </w:rPr>
              <w:t>Индустриальный парк «Родники»</w:t>
            </w:r>
          </w:p>
        </w:tc>
        <w:tc>
          <w:tcPr>
            <w:tcW w:w="319" w:type="pct"/>
            <w:shd w:val="clear" w:color="auto" w:fill="auto"/>
            <w:noWrap/>
            <w:vAlign w:val="center"/>
          </w:tcPr>
          <w:p w14:paraId="7F94FA31" w14:textId="2C9A4C46" w:rsidR="0075595A" w:rsidRPr="00642765" w:rsidRDefault="003E0508" w:rsidP="00C31075">
            <w:pPr>
              <w:jc w:val="center"/>
              <w:rPr>
                <w:sz w:val="20"/>
                <w:szCs w:val="20"/>
              </w:rPr>
            </w:pPr>
            <w:r>
              <w:rPr>
                <w:sz w:val="20"/>
                <w:szCs w:val="20"/>
              </w:rPr>
              <w:t>71610</w:t>
            </w:r>
          </w:p>
        </w:tc>
        <w:tc>
          <w:tcPr>
            <w:tcW w:w="286" w:type="pct"/>
            <w:shd w:val="clear" w:color="auto" w:fill="auto"/>
            <w:noWrap/>
            <w:vAlign w:val="center"/>
          </w:tcPr>
          <w:p w14:paraId="23FB701A" w14:textId="48011FA9" w:rsidR="0075595A" w:rsidRPr="00642765" w:rsidRDefault="003E0508" w:rsidP="00C31075">
            <w:pPr>
              <w:jc w:val="center"/>
              <w:rPr>
                <w:sz w:val="20"/>
                <w:szCs w:val="20"/>
              </w:rPr>
            </w:pPr>
            <w:r>
              <w:rPr>
                <w:sz w:val="20"/>
                <w:szCs w:val="20"/>
              </w:rPr>
              <w:t>-</w:t>
            </w:r>
          </w:p>
        </w:tc>
        <w:tc>
          <w:tcPr>
            <w:tcW w:w="319" w:type="pct"/>
            <w:shd w:val="clear" w:color="auto" w:fill="auto"/>
            <w:noWrap/>
            <w:vAlign w:val="center"/>
          </w:tcPr>
          <w:p w14:paraId="79B79366" w14:textId="46B78EDA" w:rsidR="0075595A" w:rsidRPr="00642765" w:rsidRDefault="003E0508" w:rsidP="00C31075">
            <w:pPr>
              <w:jc w:val="center"/>
              <w:rPr>
                <w:sz w:val="20"/>
                <w:szCs w:val="20"/>
              </w:rPr>
            </w:pPr>
            <w:r>
              <w:rPr>
                <w:sz w:val="20"/>
                <w:szCs w:val="20"/>
              </w:rPr>
              <w:t>71610</w:t>
            </w:r>
          </w:p>
        </w:tc>
        <w:tc>
          <w:tcPr>
            <w:tcW w:w="286" w:type="pct"/>
            <w:shd w:val="clear" w:color="auto" w:fill="auto"/>
            <w:noWrap/>
            <w:vAlign w:val="center"/>
          </w:tcPr>
          <w:p w14:paraId="16859D77" w14:textId="24BBB9F6" w:rsidR="0075595A" w:rsidRPr="00642765" w:rsidRDefault="003E0508" w:rsidP="00C31075">
            <w:pPr>
              <w:jc w:val="center"/>
              <w:rPr>
                <w:sz w:val="20"/>
                <w:szCs w:val="20"/>
              </w:rPr>
            </w:pPr>
            <w:r>
              <w:rPr>
                <w:sz w:val="20"/>
                <w:szCs w:val="20"/>
              </w:rPr>
              <w:t>16943</w:t>
            </w:r>
          </w:p>
        </w:tc>
        <w:tc>
          <w:tcPr>
            <w:tcW w:w="286" w:type="pct"/>
            <w:shd w:val="clear" w:color="auto" w:fill="auto"/>
            <w:noWrap/>
            <w:vAlign w:val="center"/>
          </w:tcPr>
          <w:p w14:paraId="0EFB4B9C" w14:textId="1A16F93C" w:rsidR="0075595A" w:rsidRPr="00642765" w:rsidRDefault="003E0508" w:rsidP="00C31075">
            <w:pPr>
              <w:jc w:val="center"/>
              <w:rPr>
                <w:sz w:val="20"/>
                <w:szCs w:val="20"/>
              </w:rPr>
            </w:pPr>
            <w:r>
              <w:rPr>
                <w:sz w:val="20"/>
                <w:szCs w:val="20"/>
              </w:rPr>
              <w:t>54668</w:t>
            </w:r>
          </w:p>
        </w:tc>
        <w:tc>
          <w:tcPr>
            <w:tcW w:w="286" w:type="pct"/>
            <w:shd w:val="clear" w:color="auto" w:fill="auto"/>
            <w:noWrap/>
            <w:vAlign w:val="center"/>
          </w:tcPr>
          <w:p w14:paraId="434CC7B8" w14:textId="62B46DBE" w:rsidR="0075595A" w:rsidRPr="00642765" w:rsidRDefault="00DD5761" w:rsidP="00C31075">
            <w:pPr>
              <w:jc w:val="center"/>
              <w:rPr>
                <w:sz w:val="20"/>
                <w:szCs w:val="20"/>
              </w:rPr>
            </w:pPr>
            <w:r>
              <w:rPr>
                <w:sz w:val="20"/>
                <w:szCs w:val="20"/>
              </w:rPr>
              <w:t>7159,41</w:t>
            </w:r>
          </w:p>
        </w:tc>
        <w:tc>
          <w:tcPr>
            <w:tcW w:w="286" w:type="pct"/>
            <w:shd w:val="clear" w:color="auto" w:fill="auto"/>
            <w:noWrap/>
            <w:vAlign w:val="center"/>
          </w:tcPr>
          <w:p w14:paraId="551FBF4F" w14:textId="0B2935A6" w:rsidR="0075595A" w:rsidRPr="00642765" w:rsidRDefault="00DD5761" w:rsidP="00C31075">
            <w:pPr>
              <w:jc w:val="center"/>
              <w:rPr>
                <w:sz w:val="20"/>
                <w:szCs w:val="20"/>
              </w:rPr>
            </w:pPr>
            <w:r>
              <w:rPr>
                <w:sz w:val="20"/>
                <w:szCs w:val="20"/>
              </w:rPr>
              <w:t>155,63</w:t>
            </w:r>
          </w:p>
        </w:tc>
        <w:tc>
          <w:tcPr>
            <w:tcW w:w="253" w:type="pct"/>
            <w:shd w:val="clear" w:color="auto" w:fill="auto"/>
            <w:noWrap/>
            <w:vAlign w:val="center"/>
          </w:tcPr>
          <w:p w14:paraId="6580AC80" w14:textId="730B3BC3" w:rsidR="0075595A" w:rsidRPr="00642765" w:rsidRDefault="003E0508" w:rsidP="00C31075">
            <w:pPr>
              <w:jc w:val="center"/>
              <w:rPr>
                <w:sz w:val="20"/>
                <w:szCs w:val="20"/>
              </w:rPr>
            </w:pPr>
            <w:r>
              <w:rPr>
                <w:sz w:val="20"/>
                <w:szCs w:val="20"/>
              </w:rPr>
              <w:t>-</w:t>
            </w:r>
          </w:p>
        </w:tc>
        <w:tc>
          <w:tcPr>
            <w:tcW w:w="253" w:type="pct"/>
            <w:shd w:val="clear" w:color="auto" w:fill="auto"/>
            <w:vAlign w:val="center"/>
          </w:tcPr>
          <w:p w14:paraId="111FC92F" w14:textId="5EAEFBCA" w:rsidR="0075595A" w:rsidRDefault="003E0508" w:rsidP="00C31075">
            <w:pPr>
              <w:jc w:val="center"/>
              <w:rPr>
                <w:sz w:val="20"/>
              </w:rPr>
            </w:pPr>
            <w:r>
              <w:rPr>
                <w:sz w:val="20"/>
              </w:rPr>
              <w:t>-</w:t>
            </w:r>
          </w:p>
        </w:tc>
      </w:tr>
      <w:tr w:rsidR="00C31075" w:rsidRPr="00642765" w14:paraId="0EF35A85" w14:textId="0B75CFFE" w:rsidTr="00BC6D76">
        <w:trPr>
          <w:trHeight w:val="340"/>
        </w:trPr>
        <w:tc>
          <w:tcPr>
            <w:tcW w:w="2424" w:type="pct"/>
            <w:shd w:val="clear" w:color="auto" w:fill="auto"/>
            <w:noWrap/>
            <w:vAlign w:val="center"/>
          </w:tcPr>
          <w:p w14:paraId="7945ED9A" w14:textId="78F092CE" w:rsidR="0075595A" w:rsidRPr="00642765" w:rsidRDefault="00EF2B9F" w:rsidP="0075595A">
            <w:pPr>
              <w:rPr>
                <w:sz w:val="20"/>
                <w:szCs w:val="20"/>
              </w:rPr>
            </w:pPr>
            <w:r>
              <w:rPr>
                <w:color w:val="000000"/>
                <w:sz w:val="20"/>
                <w:szCs w:val="20"/>
              </w:rPr>
              <w:t>ПГ ТЭЦ</w:t>
            </w:r>
          </w:p>
        </w:tc>
        <w:tc>
          <w:tcPr>
            <w:tcW w:w="319" w:type="pct"/>
            <w:shd w:val="clear" w:color="auto" w:fill="auto"/>
            <w:noWrap/>
            <w:vAlign w:val="center"/>
          </w:tcPr>
          <w:p w14:paraId="6AC196BF" w14:textId="37450845" w:rsidR="0075595A" w:rsidRPr="00642765" w:rsidRDefault="003E0508" w:rsidP="00C31075">
            <w:pPr>
              <w:jc w:val="center"/>
              <w:rPr>
                <w:sz w:val="20"/>
                <w:szCs w:val="20"/>
              </w:rPr>
            </w:pPr>
            <w:r>
              <w:rPr>
                <w:sz w:val="20"/>
                <w:szCs w:val="20"/>
              </w:rPr>
              <w:t>174823</w:t>
            </w:r>
          </w:p>
        </w:tc>
        <w:tc>
          <w:tcPr>
            <w:tcW w:w="286" w:type="pct"/>
            <w:shd w:val="clear" w:color="auto" w:fill="auto"/>
            <w:noWrap/>
            <w:vAlign w:val="center"/>
          </w:tcPr>
          <w:p w14:paraId="2D36BDD1" w14:textId="347B0242" w:rsidR="0075595A" w:rsidRPr="00642765" w:rsidRDefault="003E0508" w:rsidP="00C31075">
            <w:pPr>
              <w:jc w:val="center"/>
              <w:rPr>
                <w:sz w:val="20"/>
                <w:szCs w:val="20"/>
              </w:rPr>
            </w:pPr>
            <w:r>
              <w:rPr>
                <w:sz w:val="20"/>
                <w:szCs w:val="20"/>
              </w:rPr>
              <w:t>28414</w:t>
            </w:r>
          </w:p>
        </w:tc>
        <w:tc>
          <w:tcPr>
            <w:tcW w:w="319" w:type="pct"/>
            <w:shd w:val="clear" w:color="auto" w:fill="auto"/>
            <w:noWrap/>
            <w:vAlign w:val="center"/>
          </w:tcPr>
          <w:p w14:paraId="4D489494" w14:textId="2FC0C419" w:rsidR="0075595A" w:rsidRPr="00642765" w:rsidRDefault="003E0508" w:rsidP="00C31075">
            <w:pPr>
              <w:jc w:val="center"/>
              <w:rPr>
                <w:sz w:val="20"/>
                <w:szCs w:val="20"/>
              </w:rPr>
            </w:pPr>
            <w:r>
              <w:rPr>
                <w:sz w:val="20"/>
                <w:szCs w:val="20"/>
              </w:rPr>
              <w:t>146,409</w:t>
            </w:r>
          </w:p>
        </w:tc>
        <w:tc>
          <w:tcPr>
            <w:tcW w:w="286" w:type="pct"/>
            <w:shd w:val="clear" w:color="auto" w:fill="auto"/>
            <w:noWrap/>
            <w:vAlign w:val="center"/>
          </w:tcPr>
          <w:p w14:paraId="5E4262AD" w14:textId="2813E444" w:rsidR="0075595A" w:rsidRPr="00642765" w:rsidRDefault="003E0508" w:rsidP="00C31075">
            <w:pPr>
              <w:jc w:val="center"/>
              <w:rPr>
                <w:sz w:val="20"/>
                <w:szCs w:val="20"/>
              </w:rPr>
            </w:pPr>
            <w:r>
              <w:rPr>
                <w:sz w:val="20"/>
                <w:szCs w:val="20"/>
              </w:rPr>
              <w:t>-</w:t>
            </w:r>
          </w:p>
        </w:tc>
        <w:tc>
          <w:tcPr>
            <w:tcW w:w="286" w:type="pct"/>
            <w:shd w:val="clear" w:color="auto" w:fill="auto"/>
            <w:noWrap/>
            <w:vAlign w:val="center"/>
          </w:tcPr>
          <w:p w14:paraId="0633520C" w14:textId="5176BE5D" w:rsidR="0075595A" w:rsidRPr="00642765" w:rsidRDefault="003E0508" w:rsidP="00C31075">
            <w:pPr>
              <w:jc w:val="center"/>
              <w:rPr>
                <w:sz w:val="20"/>
                <w:szCs w:val="20"/>
              </w:rPr>
            </w:pPr>
            <w:r>
              <w:rPr>
                <w:sz w:val="20"/>
                <w:szCs w:val="20"/>
              </w:rPr>
              <w:t>146,409</w:t>
            </w:r>
          </w:p>
        </w:tc>
        <w:tc>
          <w:tcPr>
            <w:tcW w:w="286" w:type="pct"/>
            <w:shd w:val="clear" w:color="auto" w:fill="auto"/>
            <w:noWrap/>
            <w:vAlign w:val="center"/>
          </w:tcPr>
          <w:p w14:paraId="2C89A5C4" w14:textId="2D526BC2" w:rsidR="0075595A" w:rsidRPr="00642765" w:rsidRDefault="003E0508" w:rsidP="00C31075">
            <w:pPr>
              <w:jc w:val="center"/>
              <w:rPr>
                <w:sz w:val="20"/>
                <w:szCs w:val="20"/>
              </w:rPr>
            </w:pPr>
            <w:r>
              <w:rPr>
                <w:sz w:val="20"/>
                <w:szCs w:val="20"/>
              </w:rPr>
              <w:t>36204</w:t>
            </w:r>
          </w:p>
        </w:tc>
        <w:tc>
          <w:tcPr>
            <w:tcW w:w="286" w:type="pct"/>
            <w:shd w:val="clear" w:color="auto" w:fill="auto"/>
            <w:noWrap/>
            <w:vAlign w:val="center"/>
          </w:tcPr>
          <w:p w14:paraId="03BF7A43" w14:textId="655EECD7" w:rsidR="0075595A" w:rsidRPr="00642765" w:rsidRDefault="003E0508" w:rsidP="00C31075">
            <w:pPr>
              <w:jc w:val="center"/>
              <w:rPr>
                <w:sz w:val="20"/>
                <w:szCs w:val="20"/>
              </w:rPr>
            </w:pPr>
            <w:r>
              <w:rPr>
                <w:sz w:val="20"/>
                <w:szCs w:val="20"/>
              </w:rPr>
              <w:t>247,28</w:t>
            </w:r>
          </w:p>
        </w:tc>
        <w:tc>
          <w:tcPr>
            <w:tcW w:w="253" w:type="pct"/>
            <w:shd w:val="clear" w:color="auto" w:fill="auto"/>
            <w:noWrap/>
            <w:vAlign w:val="center"/>
          </w:tcPr>
          <w:p w14:paraId="75186193" w14:textId="343BA71F" w:rsidR="0075595A" w:rsidRPr="00642765" w:rsidRDefault="003E0508" w:rsidP="00C31075">
            <w:pPr>
              <w:jc w:val="center"/>
              <w:rPr>
                <w:sz w:val="20"/>
                <w:szCs w:val="20"/>
              </w:rPr>
            </w:pPr>
            <w:r>
              <w:rPr>
                <w:sz w:val="20"/>
                <w:szCs w:val="20"/>
              </w:rPr>
              <w:t>-</w:t>
            </w:r>
          </w:p>
        </w:tc>
        <w:tc>
          <w:tcPr>
            <w:tcW w:w="253" w:type="pct"/>
            <w:shd w:val="clear" w:color="auto" w:fill="auto"/>
            <w:vAlign w:val="center"/>
          </w:tcPr>
          <w:p w14:paraId="41B8F46D" w14:textId="390F9A4A" w:rsidR="0075595A" w:rsidRDefault="003E0508" w:rsidP="00C31075">
            <w:pPr>
              <w:jc w:val="center"/>
              <w:rPr>
                <w:sz w:val="20"/>
              </w:rPr>
            </w:pPr>
            <w:r>
              <w:rPr>
                <w:sz w:val="20"/>
              </w:rPr>
              <w:t>-</w:t>
            </w:r>
          </w:p>
        </w:tc>
      </w:tr>
      <w:tr w:rsidR="003E0508" w:rsidRPr="00642765" w14:paraId="1E4AB910" w14:textId="6F85D96E" w:rsidTr="00BC6D76">
        <w:trPr>
          <w:trHeight w:val="340"/>
        </w:trPr>
        <w:tc>
          <w:tcPr>
            <w:tcW w:w="2424"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8E454A8" w14:textId="6D59A8B7" w:rsidR="003E0508" w:rsidRPr="00642765" w:rsidRDefault="003E0508" w:rsidP="003E0508">
            <w:pPr>
              <w:rPr>
                <w:sz w:val="20"/>
                <w:szCs w:val="20"/>
              </w:rPr>
            </w:pPr>
            <w:r>
              <w:rPr>
                <w:color w:val="000000"/>
                <w:sz w:val="20"/>
                <w:szCs w:val="20"/>
              </w:rPr>
              <w:t xml:space="preserve">Котельная </w:t>
            </w:r>
            <w:r w:rsidRPr="008622D2">
              <w:rPr>
                <w:color w:val="000000"/>
                <w:sz w:val="20"/>
                <w:szCs w:val="20"/>
              </w:rPr>
              <w:t>ЗАО «Родниковский Машиностроительный завод»</w:t>
            </w:r>
          </w:p>
        </w:tc>
        <w:tc>
          <w:tcPr>
            <w:tcW w:w="319" w:type="pct"/>
            <w:shd w:val="clear" w:color="auto" w:fill="auto"/>
            <w:noWrap/>
            <w:vAlign w:val="center"/>
          </w:tcPr>
          <w:p w14:paraId="7E5810EE" w14:textId="62177653" w:rsidR="003E0508" w:rsidRPr="00642765" w:rsidRDefault="00B57042" w:rsidP="003E0508">
            <w:pPr>
              <w:jc w:val="center"/>
              <w:rPr>
                <w:sz w:val="20"/>
                <w:szCs w:val="20"/>
              </w:rPr>
            </w:pPr>
            <w:r w:rsidRPr="00B57042">
              <w:rPr>
                <w:sz w:val="20"/>
                <w:szCs w:val="20"/>
              </w:rPr>
              <w:t>51998,22</w:t>
            </w:r>
          </w:p>
        </w:tc>
        <w:tc>
          <w:tcPr>
            <w:tcW w:w="286" w:type="pct"/>
            <w:shd w:val="clear" w:color="auto" w:fill="auto"/>
            <w:noWrap/>
            <w:vAlign w:val="center"/>
          </w:tcPr>
          <w:p w14:paraId="2A6A6CA8" w14:textId="18425FA9" w:rsidR="003E0508" w:rsidRPr="00642765" w:rsidRDefault="00B57042" w:rsidP="003E0508">
            <w:pPr>
              <w:jc w:val="center"/>
              <w:rPr>
                <w:sz w:val="20"/>
                <w:szCs w:val="20"/>
              </w:rPr>
            </w:pPr>
            <w:r w:rsidRPr="00B57042">
              <w:rPr>
                <w:sz w:val="20"/>
                <w:szCs w:val="20"/>
              </w:rPr>
              <w:t>3848,72</w:t>
            </w:r>
          </w:p>
        </w:tc>
        <w:tc>
          <w:tcPr>
            <w:tcW w:w="319" w:type="pct"/>
            <w:shd w:val="clear" w:color="auto" w:fill="auto"/>
            <w:noWrap/>
            <w:vAlign w:val="center"/>
          </w:tcPr>
          <w:p w14:paraId="22417359" w14:textId="69E5F9B4" w:rsidR="003E0508" w:rsidRPr="00642765" w:rsidRDefault="00B57042" w:rsidP="003E0508">
            <w:pPr>
              <w:jc w:val="center"/>
              <w:rPr>
                <w:sz w:val="20"/>
                <w:szCs w:val="20"/>
              </w:rPr>
            </w:pPr>
            <w:r w:rsidRPr="00B57042">
              <w:rPr>
                <w:sz w:val="20"/>
                <w:szCs w:val="20"/>
              </w:rPr>
              <w:t>48149,50</w:t>
            </w:r>
          </w:p>
        </w:tc>
        <w:tc>
          <w:tcPr>
            <w:tcW w:w="286" w:type="pct"/>
            <w:shd w:val="clear" w:color="auto" w:fill="auto"/>
            <w:noWrap/>
            <w:vAlign w:val="center"/>
          </w:tcPr>
          <w:p w14:paraId="18F55D95" w14:textId="181DD5F4" w:rsidR="003E0508" w:rsidRPr="00642765" w:rsidRDefault="003E0508" w:rsidP="003E0508">
            <w:pPr>
              <w:jc w:val="center"/>
              <w:rPr>
                <w:sz w:val="20"/>
                <w:szCs w:val="20"/>
              </w:rPr>
            </w:pPr>
            <w:r>
              <w:rPr>
                <w:sz w:val="20"/>
                <w:szCs w:val="20"/>
              </w:rPr>
              <w:t>18048</w:t>
            </w:r>
          </w:p>
        </w:tc>
        <w:tc>
          <w:tcPr>
            <w:tcW w:w="286" w:type="pct"/>
            <w:shd w:val="clear" w:color="auto" w:fill="auto"/>
            <w:noWrap/>
            <w:vAlign w:val="center"/>
          </w:tcPr>
          <w:p w14:paraId="6B4C458B" w14:textId="1EC25E13" w:rsidR="003E0508" w:rsidRPr="00642765" w:rsidRDefault="003E0508" w:rsidP="003E0508">
            <w:pPr>
              <w:jc w:val="center"/>
              <w:rPr>
                <w:sz w:val="20"/>
                <w:szCs w:val="20"/>
              </w:rPr>
            </w:pPr>
            <w:r>
              <w:rPr>
                <w:sz w:val="20"/>
                <w:szCs w:val="20"/>
              </w:rPr>
              <w:t>19908</w:t>
            </w:r>
          </w:p>
        </w:tc>
        <w:tc>
          <w:tcPr>
            <w:tcW w:w="286" w:type="pct"/>
            <w:shd w:val="clear" w:color="auto" w:fill="auto"/>
            <w:noWrap/>
            <w:vAlign w:val="center"/>
          </w:tcPr>
          <w:p w14:paraId="753667F3" w14:textId="181BBC8A" w:rsidR="003E0508" w:rsidRPr="00642765" w:rsidRDefault="00B95732" w:rsidP="003E0508">
            <w:pPr>
              <w:jc w:val="center"/>
              <w:rPr>
                <w:sz w:val="20"/>
                <w:szCs w:val="20"/>
              </w:rPr>
            </w:pPr>
            <w:r w:rsidRPr="00B95732">
              <w:rPr>
                <w:sz w:val="20"/>
                <w:szCs w:val="20"/>
              </w:rPr>
              <w:t>8170,03</w:t>
            </w:r>
          </w:p>
        </w:tc>
        <w:tc>
          <w:tcPr>
            <w:tcW w:w="286" w:type="pct"/>
            <w:shd w:val="clear" w:color="auto" w:fill="auto"/>
            <w:noWrap/>
            <w:vAlign w:val="center"/>
          </w:tcPr>
          <w:p w14:paraId="1A960A47" w14:textId="4E69B040" w:rsidR="003E0508" w:rsidRPr="00642765" w:rsidRDefault="00B95732" w:rsidP="003E0508">
            <w:pPr>
              <w:jc w:val="center"/>
              <w:rPr>
                <w:sz w:val="20"/>
                <w:szCs w:val="20"/>
              </w:rPr>
            </w:pPr>
            <w:r w:rsidRPr="00B95732">
              <w:rPr>
                <w:sz w:val="20"/>
                <w:szCs w:val="20"/>
              </w:rPr>
              <w:t>169,68</w:t>
            </w:r>
          </w:p>
        </w:tc>
        <w:tc>
          <w:tcPr>
            <w:tcW w:w="253" w:type="pct"/>
            <w:shd w:val="clear" w:color="auto" w:fill="auto"/>
            <w:noWrap/>
            <w:vAlign w:val="center"/>
          </w:tcPr>
          <w:p w14:paraId="7BA940B0" w14:textId="2C4F5310" w:rsidR="003E0508" w:rsidRPr="00642765" w:rsidRDefault="003E0508" w:rsidP="003E0508">
            <w:pPr>
              <w:jc w:val="center"/>
              <w:rPr>
                <w:sz w:val="20"/>
                <w:szCs w:val="20"/>
              </w:rPr>
            </w:pPr>
            <w:r>
              <w:rPr>
                <w:sz w:val="20"/>
                <w:szCs w:val="20"/>
              </w:rPr>
              <w:t>-</w:t>
            </w:r>
          </w:p>
        </w:tc>
        <w:tc>
          <w:tcPr>
            <w:tcW w:w="253" w:type="pct"/>
            <w:shd w:val="clear" w:color="auto" w:fill="auto"/>
            <w:vAlign w:val="center"/>
          </w:tcPr>
          <w:p w14:paraId="7CF33703" w14:textId="7EC5EE07" w:rsidR="003E0508" w:rsidRDefault="003E0508" w:rsidP="003E0508">
            <w:pPr>
              <w:jc w:val="center"/>
              <w:rPr>
                <w:sz w:val="20"/>
              </w:rPr>
            </w:pPr>
            <w:r>
              <w:rPr>
                <w:sz w:val="20"/>
              </w:rPr>
              <w:t>-</w:t>
            </w:r>
          </w:p>
        </w:tc>
      </w:tr>
      <w:tr w:rsidR="003E0508" w:rsidRPr="00642765" w14:paraId="569435B2" w14:textId="19925738" w:rsidTr="00BC6D76">
        <w:trPr>
          <w:trHeight w:val="340"/>
        </w:trPr>
        <w:tc>
          <w:tcPr>
            <w:tcW w:w="2424" w:type="pct"/>
            <w:tcBorders>
              <w:top w:val="nil"/>
              <w:left w:val="single" w:sz="8" w:space="0" w:color="auto"/>
              <w:bottom w:val="single" w:sz="8" w:space="0" w:color="auto"/>
              <w:right w:val="single" w:sz="8" w:space="0" w:color="auto"/>
            </w:tcBorders>
            <w:shd w:val="clear" w:color="auto" w:fill="auto"/>
            <w:noWrap/>
            <w:vAlign w:val="center"/>
          </w:tcPr>
          <w:p w14:paraId="33AA53AF" w14:textId="23AA5477" w:rsidR="003E0508" w:rsidRPr="00642765" w:rsidRDefault="003E0508" w:rsidP="003E0508">
            <w:pPr>
              <w:rPr>
                <w:sz w:val="20"/>
                <w:szCs w:val="20"/>
              </w:rPr>
            </w:pPr>
            <w:r>
              <w:rPr>
                <w:color w:val="000000"/>
                <w:sz w:val="20"/>
                <w:szCs w:val="20"/>
              </w:rPr>
              <w:t xml:space="preserve">Котельная </w:t>
            </w:r>
            <w:r w:rsidRPr="00BA6AD7">
              <w:rPr>
                <w:color w:val="000000"/>
                <w:sz w:val="20"/>
                <w:szCs w:val="20"/>
              </w:rPr>
              <w:t>«Агросервис» №1</w:t>
            </w:r>
          </w:p>
        </w:tc>
        <w:tc>
          <w:tcPr>
            <w:tcW w:w="319" w:type="pct"/>
            <w:shd w:val="clear" w:color="auto" w:fill="auto"/>
            <w:noWrap/>
            <w:vAlign w:val="center"/>
          </w:tcPr>
          <w:p w14:paraId="521F21A5" w14:textId="6A35BCE1" w:rsidR="003E0508" w:rsidRPr="00642765" w:rsidRDefault="00B26F7E" w:rsidP="003E0508">
            <w:pPr>
              <w:jc w:val="center"/>
              <w:rPr>
                <w:sz w:val="20"/>
                <w:szCs w:val="20"/>
              </w:rPr>
            </w:pPr>
            <w:r w:rsidRPr="00B26F7E">
              <w:rPr>
                <w:sz w:val="20"/>
                <w:szCs w:val="20"/>
              </w:rPr>
              <w:t>5440,40</w:t>
            </w:r>
          </w:p>
        </w:tc>
        <w:tc>
          <w:tcPr>
            <w:tcW w:w="286" w:type="pct"/>
            <w:shd w:val="clear" w:color="auto" w:fill="auto"/>
            <w:noWrap/>
            <w:vAlign w:val="center"/>
          </w:tcPr>
          <w:p w14:paraId="288F5B36" w14:textId="289CFD32" w:rsidR="003E0508" w:rsidRPr="00642765" w:rsidRDefault="00B26F7E" w:rsidP="003E0508">
            <w:pPr>
              <w:jc w:val="center"/>
              <w:rPr>
                <w:sz w:val="20"/>
                <w:szCs w:val="20"/>
              </w:rPr>
            </w:pPr>
            <w:r w:rsidRPr="00B26F7E">
              <w:rPr>
                <w:sz w:val="20"/>
                <w:szCs w:val="20"/>
              </w:rPr>
              <w:t>140,82</w:t>
            </w:r>
          </w:p>
        </w:tc>
        <w:tc>
          <w:tcPr>
            <w:tcW w:w="319" w:type="pct"/>
            <w:shd w:val="clear" w:color="auto" w:fill="auto"/>
            <w:noWrap/>
            <w:vAlign w:val="center"/>
          </w:tcPr>
          <w:p w14:paraId="634CAA50" w14:textId="33B526B6" w:rsidR="003E0508" w:rsidRPr="00642765" w:rsidRDefault="00B26F7E" w:rsidP="003E0508">
            <w:pPr>
              <w:jc w:val="center"/>
              <w:rPr>
                <w:sz w:val="20"/>
                <w:szCs w:val="20"/>
              </w:rPr>
            </w:pPr>
            <w:r>
              <w:rPr>
                <w:sz w:val="20"/>
                <w:szCs w:val="20"/>
              </w:rPr>
              <w:t>5299,58</w:t>
            </w:r>
          </w:p>
        </w:tc>
        <w:tc>
          <w:tcPr>
            <w:tcW w:w="286" w:type="pct"/>
            <w:shd w:val="clear" w:color="auto" w:fill="auto"/>
            <w:noWrap/>
            <w:vAlign w:val="center"/>
          </w:tcPr>
          <w:p w14:paraId="53BBE5AE" w14:textId="44180E69" w:rsidR="003E0508" w:rsidRPr="00642765" w:rsidRDefault="00B26F7E" w:rsidP="003E0508">
            <w:pPr>
              <w:jc w:val="center"/>
              <w:rPr>
                <w:sz w:val="20"/>
                <w:szCs w:val="20"/>
              </w:rPr>
            </w:pPr>
            <w:r w:rsidRPr="00B26F7E">
              <w:rPr>
                <w:sz w:val="20"/>
                <w:szCs w:val="20"/>
              </w:rPr>
              <w:t>2131,55</w:t>
            </w:r>
          </w:p>
        </w:tc>
        <w:tc>
          <w:tcPr>
            <w:tcW w:w="286" w:type="pct"/>
            <w:shd w:val="clear" w:color="auto" w:fill="auto"/>
            <w:noWrap/>
            <w:vAlign w:val="center"/>
          </w:tcPr>
          <w:p w14:paraId="6BD367FC" w14:textId="78593161" w:rsidR="003E0508" w:rsidRPr="00642765" w:rsidRDefault="00B26F7E" w:rsidP="003E0508">
            <w:pPr>
              <w:jc w:val="center"/>
              <w:rPr>
                <w:sz w:val="20"/>
                <w:szCs w:val="20"/>
              </w:rPr>
            </w:pPr>
            <w:r>
              <w:rPr>
                <w:sz w:val="20"/>
                <w:szCs w:val="20"/>
              </w:rPr>
              <w:t>3168,03</w:t>
            </w:r>
          </w:p>
        </w:tc>
        <w:tc>
          <w:tcPr>
            <w:tcW w:w="286" w:type="pct"/>
            <w:shd w:val="clear" w:color="auto" w:fill="auto"/>
            <w:noWrap/>
            <w:vAlign w:val="center"/>
          </w:tcPr>
          <w:p w14:paraId="0D2DF5D6" w14:textId="6CB64613" w:rsidR="003E0508" w:rsidRPr="00642765" w:rsidRDefault="00B26F7E" w:rsidP="003E0508">
            <w:pPr>
              <w:jc w:val="center"/>
              <w:rPr>
                <w:sz w:val="20"/>
                <w:szCs w:val="20"/>
              </w:rPr>
            </w:pPr>
            <w:r>
              <w:rPr>
                <w:sz w:val="20"/>
                <w:szCs w:val="20"/>
              </w:rPr>
              <w:t>893,84</w:t>
            </w:r>
          </w:p>
        </w:tc>
        <w:tc>
          <w:tcPr>
            <w:tcW w:w="286" w:type="pct"/>
            <w:shd w:val="clear" w:color="auto" w:fill="auto"/>
            <w:noWrap/>
            <w:vAlign w:val="center"/>
          </w:tcPr>
          <w:p w14:paraId="496DD841" w14:textId="752DF009" w:rsidR="003E0508" w:rsidRPr="00642765" w:rsidRDefault="00B26F7E" w:rsidP="003E0508">
            <w:pPr>
              <w:jc w:val="center"/>
              <w:rPr>
                <w:sz w:val="20"/>
                <w:szCs w:val="20"/>
              </w:rPr>
            </w:pPr>
            <w:r>
              <w:rPr>
                <w:sz w:val="20"/>
                <w:szCs w:val="20"/>
              </w:rPr>
              <w:t>164,3</w:t>
            </w:r>
          </w:p>
        </w:tc>
        <w:tc>
          <w:tcPr>
            <w:tcW w:w="253" w:type="pct"/>
            <w:shd w:val="clear" w:color="auto" w:fill="auto"/>
            <w:noWrap/>
            <w:vAlign w:val="center"/>
          </w:tcPr>
          <w:p w14:paraId="4F2792C7" w14:textId="1A35ADD8" w:rsidR="003E0508" w:rsidRPr="00642765" w:rsidRDefault="003E0508" w:rsidP="003E0508">
            <w:pPr>
              <w:jc w:val="center"/>
              <w:rPr>
                <w:sz w:val="20"/>
                <w:szCs w:val="20"/>
              </w:rPr>
            </w:pPr>
            <w:r>
              <w:rPr>
                <w:sz w:val="20"/>
                <w:szCs w:val="20"/>
              </w:rPr>
              <w:t>425,52</w:t>
            </w:r>
          </w:p>
        </w:tc>
        <w:tc>
          <w:tcPr>
            <w:tcW w:w="253" w:type="pct"/>
            <w:shd w:val="clear" w:color="auto" w:fill="auto"/>
            <w:vAlign w:val="center"/>
          </w:tcPr>
          <w:p w14:paraId="1E28ACD4" w14:textId="45F69692" w:rsidR="003E0508" w:rsidRDefault="003E0508" w:rsidP="003E0508">
            <w:pPr>
              <w:jc w:val="center"/>
              <w:rPr>
                <w:sz w:val="20"/>
              </w:rPr>
            </w:pPr>
            <w:r>
              <w:rPr>
                <w:sz w:val="20"/>
              </w:rPr>
              <w:t>1654,8</w:t>
            </w:r>
          </w:p>
        </w:tc>
      </w:tr>
      <w:tr w:rsidR="00BC6D76" w:rsidRPr="00642765" w14:paraId="07DC36AB" w14:textId="197AFE4F" w:rsidTr="00BC6D76">
        <w:trPr>
          <w:trHeight w:val="340"/>
        </w:trPr>
        <w:tc>
          <w:tcPr>
            <w:tcW w:w="2424" w:type="pct"/>
            <w:tcBorders>
              <w:top w:val="nil"/>
              <w:left w:val="single" w:sz="8" w:space="0" w:color="auto"/>
              <w:bottom w:val="single" w:sz="8" w:space="0" w:color="auto"/>
              <w:right w:val="single" w:sz="8" w:space="0" w:color="auto"/>
            </w:tcBorders>
            <w:shd w:val="clear" w:color="auto" w:fill="auto"/>
            <w:noWrap/>
            <w:vAlign w:val="center"/>
          </w:tcPr>
          <w:p w14:paraId="0EDCDB70" w14:textId="483AC6A8" w:rsidR="00BC6D76" w:rsidRPr="00642765" w:rsidRDefault="00BC6D76" w:rsidP="00BC6D76">
            <w:pPr>
              <w:rPr>
                <w:bCs/>
                <w:sz w:val="20"/>
                <w:szCs w:val="20"/>
              </w:rPr>
            </w:pPr>
            <w:r>
              <w:rPr>
                <w:color w:val="000000"/>
                <w:sz w:val="20"/>
                <w:szCs w:val="20"/>
              </w:rPr>
              <w:t>Котельная ООО «Теплоснаб-Родники»*</w:t>
            </w:r>
          </w:p>
        </w:tc>
        <w:tc>
          <w:tcPr>
            <w:tcW w:w="319" w:type="pct"/>
            <w:shd w:val="clear" w:color="auto" w:fill="auto"/>
            <w:noWrap/>
          </w:tcPr>
          <w:p w14:paraId="04F83F0F" w14:textId="4947FD74" w:rsidR="00BC6D76" w:rsidRPr="00642765" w:rsidRDefault="00BC6D76" w:rsidP="00BC6D76">
            <w:pPr>
              <w:jc w:val="center"/>
              <w:rPr>
                <w:bCs/>
                <w:sz w:val="20"/>
                <w:szCs w:val="20"/>
              </w:rPr>
            </w:pPr>
            <w:r w:rsidRPr="00B15A8D">
              <w:rPr>
                <w:bCs/>
                <w:sz w:val="20"/>
                <w:szCs w:val="20"/>
              </w:rPr>
              <w:t>-</w:t>
            </w:r>
          </w:p>
        </w:tc>
        <w:tc>
          <w:tcPr>
            <w:tcW w:w="286" w:type="pct"/>
            <w:shd w:val="clear" w:color="auto" w:fill="auto"/>
            <w:noWrap/>
          </w:tcPr>
          <w:p w14:paraId="21FFA7F1" w14:textId="69D318C4" w:rsidR="00BC6D76" w:rsidRPr="00642765" w:rsidRDefault="00BC6D76" w:rsidP="00BC6D76">
            <w:pPr>
              <w:jc w:val="center"/>
              <w:rPr>
                <w:bCs/>
                <w:sz w:val="20"/>
                <w:szCs w:val="20"/>
              </w:rPr>
            </w:pPr>
            <w:r w:rsidRPr="00B15A8D">
              <w:rPr>
                <w:bCs/>
                <w:sz w:val="20"/>
                <w:szCs w:val="20"/>
              </w:rPr>
              <w:t>-</w:t>
            </w:r>
          </w:p>
        </w:tc>
        <w:tc>
          <w:tcPr>
            <w:tcW w:w="319" w:type="pct"/>
            <w:shd w:val="clear" w:color="auto" w:fill="auto"/>
            <w:noWrap/>
          </w:tcPr>
          <w:p w14:paraId="63AC8DB0" w14:textId="6269F7EF" w:rsidR="00BC6D76" w:rsidRPr="00642765" w:rsidRDefault="00BC6D76" w:rsidP="00BC6D76">
            <w:pPr>
              <w:jc w:val="center"/>
              <w:rPr>
                <w:bCs/>
                <w:sz w:val="20"/>
                <w:szCs w:val="20"/>
              </w:rPr>
            </w:pPr>
            <w:r w:rsidRPr="00B15A8D">
              <w:rPr>
                <w:bCs/>
                <w:sz w:val="20"/>
                <w:szCs w:val="20"/>
              </w:rPr>
              <w:t>-</w:t>
            </w:r>
          </w:p>
        </w:tc>
        <w:tc>
          <w:tcPr>
            <w:tcW w:w="286" w:type="pct"/>
            <w:shd w:val="clear" w:color="auto" w:fill="auto"/>
            <w:noWrap/>
          </w:tcPr>
          <w:p w14:paraId="632BD09A" w14:textId="165978C6" w:rsidR="00BC6D76" w:rsidRPr="00642765" w:rsidRDefault="00BC6D76" w:rsidP="00BC6D76">
            <w:pPr>
              <w:jc w:val="center"/>
              <w:rPr>
                <w:bCs/>
                <w:sz w:val="20"/>
                <w:szCs w:val="20"/>
              </w:rPr>
            </w:pPr>
            <w:r w:rsidRPr="00B15A8D">
              <w:rPr>
                <w:bCs/>
                <w:sz w:val="20"/>
                <w:szCs w:val="20"/>
              </w:rPr>
              <w:t>-</w:t>
            </w:r>
          </w:p>
        </w:tc>
        <w:tc>
          <w:tcPr>
            <w:tcW w:w="286" w:type="pct"/>
            <w:shd w:val="clear" w:color="auto" w:fill="auto"/>
            <w:noWrap/>
          </w:tcPr>
          <w:p w14:paraId="1FB77CD2" w14:textId="017AFB75" w:rsidR="00BC6D76" w:rsidRPr="00642765" w:rsidRDefault="00BC6D76" w:rsidP="00BC6D76">
            <w:pPr>
              <w:jc w:val="center"/>
              <w:rPr>
                <w:bCs/>
                <w:sz w:val="20"/>
                <w:szCs w:val="20"/>
              </w:rPr>
            </w:pPr>
            <w:r w:rsidRPr="00B15A8D">
              <w:rPr>
                <w:bCs/>
                <w:sz w:val="20"/>
                <w:szCs w:val="20"/>
              </w:rPr>
              <w:t>-</w:t>
            </w:r>
          </w:p>
        </w:tc>
        <w:tc>
          <w:tcPr>
            <w:tcW w:w="286" w:type="pct"/>
            <w:shd w:val="clear" w:color="auto" w:fill="auto"/>
            <w:noWrap/>
          </w:tcPr>
          <w:p w14:paraId="3CE6D55A" w14:textId="660D5B78" w:rsidR="00BC6D76" w:rsidRPr="00642765" w:rsidRDefault="00BC6D76" w:rsidP="00BC6D76">
            <w:pPr>
              <w:jc w:val="center"/>
              <w:rPr>
                <w:bCs/>
                <w:sz w:val="20"/>
                <w:szCs w:val="20"/>
              </w:rPr>
            </w:pPr>
            <w:r w:rsidRPr="00B15A8D">
              <w:rPr>
                <w:bCs/>
                <w:sz w:val="20"/>
                <w:szCs w:val="20"/>
              </w:rPr>
              <w:t>-</w:t>
            </w:r>
          </w:p>
        </w:tc>
        <w:tc>
          <w:tcPr>
            <w:tcW w:w="286" w:type="pct"/>
            <w:shd w:val="clear" w:color="auto" w:fill="auto"/>
            <w:noWrap/>
          </w:tcPr>
          <w:p w14:paraId="68B7ED35" w14:textId="297AEBA1" w:rsidR="00BC6D76" w:rsidRPr="00642765" w:rsidRDefault="00BC6D76" w:rsidP="00BC6D76">
            <w:pPr>
              <w:jc w:val="center"/>
              <w:rPr>
                <w:bCs/>
                <w:sz w:val="20"/>
                <w:szCs w:val="20"/>
              </w:rPr>
            </w:pPr>
            <w:r w:rsidRPr="00B15A8D">
              <w:rPr>
                <w:bCs/>
                <w:sz w:val="20"/>
                <w:szCs w:val="20"/>
              </w:rPr>
              <w:t>-</w:t>
            </w:r>
          </w:p>
        </w:tc>
        <w:tc>
          <w:tcPr>
            <w:tcW w:w="253" w:type="pct"/>
            <w:shd w:val="clear" w:color="auto" w:fill="auto"/>
            <w:noWrap/>
          </w:tcPr>
          <w:p w14:paraId="6C26EB26" w14:textId="6BAE470B" w:rsidR="00BC6D76" w:rsidRPr="00642765" w:rsidRDefault="00BC6D76" w:rsidP="00BC6D76">
            <w:pPr>
              <w:jc w:val="center"/>
              <w:rPr>
                <w:bCs/>
                <w:sz w:val="20"/>
                <w:szCs w:val="20"/>
              </w:rPr>
            </w:pPr>
            <w:r w:rsidRPr="00B15A8D">
              <w:rPr>
                <w:bCs/>
                <w:sz w:val="20"/>
                <w:szCs w:val="20"/>
              </w:rPr>
              <w:t>-</w:t>
            </w:r>
          </w:p>
        </w:tc>
        <w:tc>
          <w:tcPr>
            <w:tcW w:w="253" w:type="pct"/>
            <w:shd w:val="clear" w:color="auto" w:fill="auto"/>
          </w:tcPr>
          <w:p w14:paraId="1E7AE682" w14:textId="17E85CBF" w:rsidR="00BC6D76" w:rsidRDefault="00BC6D76" w:rsidP="00BC6D76">
            <w:pPr>
              <w:jc w:val="center"/>
              <w:rPr>
                <w:sz w:val="20"/>
              </w:rPr>
            </w:pPr>
            <w:r w:rsidRPr="00B15A8D">
              <w:rPr>
                <w:bCs/>
                <w:sz w:val="20"/>
                <w:szCs w:val="20"/>
              </w:rPr>
              <w:t>-</w:t>
            </w:r>
          </w:p>
        </w:tc>
      </w:tr>
      <w:tr w:rsidR="003E0508" w:rsidRPr="00642765" w14:paraId="60C201E7" w14:textId="6BE9B97A" w:rsidTr="00BC6D76">
        <w:trPr>
          <w:trHeight w:val="340"/>
        </w:trPr>
        <w:tc>
          <w:tcPr>
            <w:tcW w:w="2424" w:type="pct"/>
            <w:tcBorders>
              <w:top w:val="nil"/>
              <w:left w:val="single" w:sz="8" w:space="0" w:color="auto"/>
              <w:bottom w:val="single" w:sz="8" w:space="0" w:color="auto"/>
              <w:right w:val="single" w:sz="8" w:space="0" w:color="auto"/>
            </w:tcBorders>
            <w:shd w:val="clear" w:color="auto" w:fill="auto"/>
            <w:noWrap/>
            <w:vAlign w:val="center"/>
          </w:tcPr>
          <w:p w14:paraId="43E021F8" w14:textId="6E1D6029" w:rsidR="003E0508" w:rsidRDefault="003E0508" w:rsidP="003E0508">
            <w:pPr>
              <w:rPr>
                <w:sz w:val="20"/>
              </w:rPr>
            </w:pPr>
            <w:r>
              <w:rPr>
                <w:color w:val="000000"/>
                <w:sz w:val="20"/>
                <w:szCs w:val="20"/>
              </w:rPr>
              <w:t>К</w:t>
            </w:r>
            <w:r w:rsidRPr="00800E43">
              <w:rPr>
                <w:color w:val="000000"/>
                <w:sz w:val="20"/>
                <w:szCs w:val="20"/>
              </w:rPr>
              <w:t xml:space="preserve">отельная </w:t>
            </w:r>
            <w:r>
              <w:rPr>
                <w:color w:val="000000"/>
                <w:sz w:val="20"/>
                <w:szCs w:val="20"/>
              </w:rPr>
              <w:t>Ш</w:t>
            </w:r>
            <w:r w:rsidRPr="00800E43">
              <w:rPr>
                <w:color w:val="000000"/>
                <w:sz w:val="20"/>
                <w:szCs w:val="20"/>
              </w:rPr>
              <w:t>колы №2</w:t>
            </w:r>
          </w:p>
        </w:tc>
        <w:tc>
          <w:tcPr>
            <w:tcW w:w="319" w:type="pct"/>
            <w:shd w:val="clear" w:color="auto" w:fill="auto"/>
            <w:noWrap/>
            <w:vAlign w:val="center"/>
          </w:tcPr>
          <w:p w14:paraId="0883F2A0" w14:textId="30FEAE6B" w:rsidR="003E0508" w:rsidRPr="00642765" w:rsidRDefault="003E0508" w:rsidP="003E0508">
            <w:pPr>
              <w:jc w:val="center"/>
              <w:rPr>
                <w:bCs/>
                <w:sz w:val="20"/>
                <w:szCs w:val="20"/>
              </w:rPr>
            </w:pPr>
            <w:r>
              <w:rPr>
                <w:bCs/>
                <w:sz w:val="20"/>
                <w:szCs w:val="20"/>
              </w:rPr>
              <w:t>499</w:t>
            </w:r>
          </w:p>
        </w:tc>
        <w:tc>
          <w:tcPr>
            <w:tcW w:w="286" w:type="pct"/>
            <w:shd w:val="clear" w:color="auto" w:fill="auto"/>
            <w:noWrap/>
            <w:vAlign w:val="center"/>
          </w:tcPr>
          <w:p w14:paraId="48FF9B32" w14:textId="63AD202D" w:rsidR="003E0508" w:rsidRPr="00642765" w:rsidRDefault="003E0508" w:rsidP="003E0508">
            <w:pPr>
              <w:jc w:val="center"/>
              <w:rPr>
                <w:bCs/>
                <w:sz w:val="20"/>
                <w:szCs w:val="20"/>
              </w:rPr>
            </w:pPr>
            <w:r>
              <w:rPr>
                <w:bCs/>
                <w:sz w:val="20"/>
                <w:szCs w:val="20"/>
              </w:rPr>
              <w:t>3</w:t>
            </w:r>
          </w:p>
        </w:tc>
        <w:tc>
          <w:tcPr>
            <w:tcW w:w="319" w:type="pct"/>
            <w:shd w:val="clear" w:color="auto" w:fill="auto"/>
            <w:noWrap/>
            <w:vAlign w:val="center"/>
          </w:tcPr>
          <w:p w14:paraId="10F1BA6A" w14:textId="60197690" w:rsidR="003E0508" w:rsidRPr="00642765" w:rsidRDefault="003E0508" w:rsidP="003E0508">
            <w:pPr>
              <w:jc w:val="center"/>
              <w:rPr>
                <w:bCs/>
                <w:sz w:val="20"/>
                <w:szCs w:val="20"/>
              </w:rPr>
            </w:pPr>
            <w:r>
              <w:rPr>
                <w:bCs/>
                <w:sz w:val="20"/>
                <w:szCs w:val="20"/>
              </w:rPr>
              <w:t>496</w:t>
            </w:r>
          </w:p>
        </w:tc>
        <w:tc>
          <w:tcPr>
            <w:tcW w:w="286" w:type="pct"/>
            <w:shd w:val="clear" w:color="auto" w:fill="auto"/>
            <w:noWrap/>
            <w:vAlign w:val="center"/>
          </w:tcPr>
          <w:p w14:paraId="2489218B" w14:textId="43FC43F7" w:rsidR="003E0508" w:rsidRPr="00642765" w:rsidRDefault="003E0508" w:rsidP="003E0508">
            <w:pPr>
              <w:jc w:val="center"/>
              <w:rPr>
                <w:bCs/>
                <w:sz w:val="20"/>
                <w:szCs w:val="20"/>
              </w:rPr>
            </w:pPr>
            <w:r>
              <w:rPr>
                <w:bCs/>
                <w:sz w:val="20"/>
                <w:szCs w:val="20"/>
              </w:rPr>
              <w:t>-</w:t>
            </w:r>
          </w:p>
        </w:tc>
        <w:tc>
          <w:tcPr>
            <w:tcW w:w="286" w:type="pct"/>
            <w:shd w:val="clear" w:color="auto" w:fill="auto"/>
            <w:noWrap/>
            <w:vAlign w:val="center"/>
          </w:tcPr>
          <w:p w14:paraId="3BD88B57" w14:textId="1EF2208B" w:rsidR="003E0508" w:rsidRPr="00642765" w:rsidRDefault="003E0508" w:rsidP="003E0508">
            <w:pPr>
              <w:jc w:val="center"/>
              <w:rPr>
                <w:bCs/>
                <w:sz w:val="20"/>
                <w:szCs w:val="20"/>
              </w:rPr>
            </w:pPr>
            <w:r>
              <w:rPr>
                <w:bCs/>
                <w:sz w:val="20"/>
                <w:szCs w:val="20"/>
              </w:rPr>
              <w:t>496</w:t>
            </w:r>
          </w:p>
        </w:tc>
        <w:tc>
          <w:tcPr>
            <w:tcW w:w="286" w:type="pct"/>
            <w:shd w:val="clear" w:color="auto" w:fill="auto"/>
            <w:noWrap/>
            <w:vAlign w:val="center"/>
          </w:tcPr>
          <w:p w14:paraId="7D666B22" w14:textId="3778F40D" w:rsidR="003E0508" w:rsidRPr="00642765" w:rsidRDefault="003E0508" w:rsidP="003E0508">
            <w:pPr>
              <w:jc w:val="center"/>
              <w:rPr>
                <w:bCs/>
                <w:sz w:val="20"/>
                <w:szCs w:val="20"/>
              </w:rPr>
            </w:pPr>
            <w:r>
              <w:rPr>
                <w:bCs/>
                <w:sz w:val="20"/>
                <w:szCs w:val="20"/>
              </w:rPr>
              <w:t>89,48</w:t>
            </w:r>
          </w:p>
        </w:tc>
        <w:tc>
          <w:tcPr>
            <w:tcW w:w="286" w:type="pct"/>
            <w:shd w:val="clear" w:color="auto" w:fill="auto"/>
            <w:noWrap/>
            <w:vAlign w:val="center"/>
          </w:tcPr>
          <w:p w14:paraId="5D28F215" w14:textId="38957AD9" w:rsidR="003E0508" w:rsidRPr="00642765" w:rsidRDefault="003E0508" w:rsidP="003E0508">
            <w:pPr>
              <w:jc w:val="center"/>
              <w:rPr>
                <w:bCs/>
                <w:sz w:val="20"/>
                <w:szCs w:val="20"/>
              </w:rPr>
            </w:pPr>
            <w:r>
              <w:rPr>
                <w:bCs/>
                <w:sz w:val="20"/>
                <w:szCs w:val="20"/>
              </w:rPr>
              <w:t>179,32</w:t>
            </w:r>
          </w:p>
        </w:tc>
        <w:tc>
          <w:tcPr>
            <w:tcW w:w="253" w:type="pct"/>
            <w:shd w:val="clear" w:color="auto" w:fill="auto"/>
            <w:noWrap/>
            <w:vAlign w:val="center"/>
          </w:tcPr>
          <w:p w14:paraId="55DBC218" w14:textId="0158A297" w:rsidR="003E0508" w:rsidRPr="00642765" w:rsidRDefault="003E0508" w:rsidP="003E0508">
            <w:pPr>
              <w:jc w:val="center"/>
              <w:rPr>
                <w:bCs/>
                <w:sz w:val="20"/>
                <w:szCs w:val="20"/>
              </w:rPr>
            </w:pPr>
            <w:r>
              <w:rPr>
                <w:bCs/>
                <w:sz w:val="20"/>
                <w:szCs w:val="20"/>
              </w:rPr>
              <w:t>-</w:t>
            </w:r>
          </w:p>
        </w:tc>
        <w:tc>
          <w:tcPr>
            <w:tcW w:w="253" w:type="pct"/>
            <w:shd w:val="clear" w:color="auto" w:fill="auto"/>
            <w:vAlign w:val="center"/>
          </w:tcPr>
          <w:p w14:paraId="007D7CA1" w14:textId="173094A5" w:rsidR="003E0508" w:rsidRDefault="003E0508" w:rsidP="003E0508">
            <w:pPr>
              <w:jc w:val="center"/>
              <w:rPr>
                <w:bCs/>
                <w:sz w:val="20"/>
                <w:szCs w:val="20"/>
              </w:rPr>
            </w:pPr>
            <w:r>
              <w:rPr>
                <w:bCs/>
                <w:sz w:val="20"/>
                <w:szCs w:val="20"/>
              </w:rPr>
              <w:t>-</w:t>
            </w:r>
          </w:p>
        </w:tc>
      </w:tr>
      <w:tr w:rsidR="003E0508" w:rsidRPr="00642765" w14:paraId="761B3559" w14:textId="77777777" w:rsidTr="00BC6D76">
        <w:trPr>
          <w:trHeight w:val="340"/>
        </w:trPr>
        <w:tc>
          <w:tcPr>
            <w:tcW w:w="2424" w:type="pct"/>
            <w:tcBorders>
              <w:top w:val="nil"/>
              <w:left w:val="single" w:sz="8" w:space="0" w:color="auto"/>
              <w:bottom w:val="single" w:sz="8" w:space="0" w:color="auto"/>
              <w:right w:val="single" w:sz="8" w:space="0" w:color="auto"/>
            </w:tcBorders>
            <w:shd w:val="clear" w:color="auto" w:fill="auto"/>
            <w:noWrap/>
            <w:vAlign w:val="center"/>
          </w:tcPr>
          <w:p w14:paraId="1A4F8C48" w14:textId="77FEEDB7" w:rsidR="003E0508" w:rsidRDefault="003E0508" w:rsidP="003E0508">
            <w:pPr>
              <w:rPr>
                <w:sz w:val="20"/>
              </w:rPr>
            </w:pPr>
            <w:r>
              <w:rPr>
                <w:color w:val="000000"/>
                <w:sz w:val="20"/>
                <w:szCs w:val="20"/>
              </w:rPr>
              <w:t>К</w:t>
            </w:r>
            <w:r w:rsidRPr="00800E43">
              <w:rPr>
                <w:color w:val="000000"/>
                <w:sz w:val="20"/>
                <w:szCs w:val="20"/>
              </w:rPr>
              <w:t>отельная Школы №3</w:t>
            </w:r>
          </w:p>
        </w:tc>
        <w:tc>
          <w:tcPr>
            <w:tcW w:w="319" w:type="pct"/>
            <w:shd w:val="clear" w:color="auto" w:fill="auto"/>
            <w:noWrap/>
            <w:vAlign w:val="center"/>
          </w:tcPr>
          <w:p w14:paraId="78C572E1" w14:textId="1CBE230F" w:rsidR="003E0508" w:rsidRDefault="003E0508" w:rsidP="003E0508">
            <w:pPr>
              <w:jc w:val="center"/>
              <w:rPr>
                <w:sz w:val="20"/>
              </w:rPr>
            </w:pPr>
            <w:r>
              <w:rPr>
                <w:sz w:val="20"/>
              </w:rPr>
              <w:t>862</w:t>
            </w:r>
          </w:p>
        </w:tc>
        <w:tc>
          <w:tcPr>
            <w:tcW w:w="286" w:type="pct"/>
            <w:shd w:val="clear" w:color="auto" w:fill="auto"/>
            <w:noWrap/>
            <w:vAlign w:val="center"/>
          </w:tcPr>
          <w:p w14:paraId="49D521F1" w14:textId="3F2EFCA1" w:rsidR="003E0508" w:rsidRDefault="003E0508" w:rsidP="003E0508">
            <w:pPr>
              <w:jc w:val="center"/>
              <w:rPr>
                <w:sz w:val="20"/>
              </w:rPr>
            </w:pPr>
            <w:r>
              <w:rPr>
                <w:sz w:val="20"/>
              </w:rPr>
              <w:t>8</w:t>
            </w:r>
          </w:p>
        </w:tc>
        <w:tc>
          <w:tcPr>
            <w:tcW w:w="319" w:type="pct"/>
            <w:shd w:val="clear" w:color="auto" w:fill="auto"/>
            <w:noWrap/>
            <w:vAlign w:val="center"/>
          </w:tcPr>
          <w:p w14:paraId="1083EC4D" w14:textId="225F572B" w:rsidR="003E0508" w:rsidRDefault="003E0508" w:rsidP="003E0508">
            <w:pPr>
              <w:jc w:val="center"/>
              <w:rPr>
                <w:sz w:val="20"/>
              </w:rPr>
            </w:pPr>
            <w:r>
              <w:rPr>
                <w:sz w:val="20"/>
              </w:rPr>
              <w:t>854</w:t>
            </w:r>
          </w:p>
        </w:tc>
        <w:tc>
          <w:tcPr>
            <w:tcW w:w="286" w:type="pct"/>
            <w:shd w:val="clear" w:color="auto" w:fill="auto"/>
            <w:noWrap/>
            <w:vAlign w:val="center"/>
          </w:tcPr>
          <w:p w14:paraId="300CFFF8" w14:textId="562F17EA" w:rsidR="003E0508" w:rsidRDefault="003E0508" w:rsidP="003E0508">
            <w:pPr>
              <w:jc w:val="center"/>
              <w:rPr>
                <w:sz w:val="20"/>
              </w:rPr>
            </w:pPr>
            <w:r>
              <w:rPr>
                <w:sz w:val="20"/>
              </w:rPr>
              <w:t>1,8</w:t>
            </w:r>
          </w:p>
        </w:tc>
        <w:tc>
          <w:tcPr>
            <w:tcW w:w="286" w:type="pct"/>
            <w:shd w:val="clear" w:color="auto" w:fill="auto"/>
            <w:noWrap/>
            <w:vAlign w:val="center"/>
          </w:tcPr>
          <w:p w14:paraId="7DC49732" w14:textId="5539E7A4" w:rsidR="003E0508" w:rsidRDefault="003E0508" w:rsidP="003E0508">
            <w:pPr>
              <w:jc w:val="center"/>
              <w:rPr>
                <w:sz w:val="20"/>
              </w:rPr>
            </w:pPr>
            <w:r>
              <w:rPr>
                <w:sz w:val="20"/>
              </w:rPr>
              <w:t>852,2</w:t>
            </w:r>
          </w:p>
        </w:tc>
        <w:tc>
          <w:tcPr>
            <w:tcW w:w="286" w:type="pct"/>
            <w:shd w:val="clear" w:color="auto" w:fill="auto"/>
            <w:noWrap/>
            <w:vAlign w:val="center"/>
          </w:tcPr>
          <w:p w14:paraId="79E94BA7" w14:textId="0507FF04" w:rsidR="003E0508" w:rsidRDefault="003E0508" w:rsidP="003E0508">
            <w:pPr>
              <w:jc w:val="center"/>
              <w:rPr>
                <w:sz w:val="20"/>
              </w:rPr>
            </w:pPr>
            <w:r>
              <w:rPr>
                <w:sz w:val="20"/>
              </w:rPr>
              <w:t>139,59</w:t>
            </w:r>
          </w:p>
        </w:tc>
        <w:tc>
          <w:tcPr>
            <w:tcW w:w="286" w:type="pct"/>
            <w:shd w:val="clear" w:color="auto" w:fill="auto"/>
            <w:noWrap/>
            <w:vAlign w:val="center"/>
          </w:tcPr>
          <w:p w14:paraId="0608347E" w14:textId="4FB41A2C" w:rsidR="003E0508" w:rsidRDefault="003E0508" w:rsidP="003E0508">
            <w:pPr>
              <w:jc w:val="center"/>
              <w:rPr>
                <w:sz w:val="20"/>
              </w:rPr>
            </w:pPr>
            <w:r>
              <w:rPr>
                <w:sz w:val="20"/>
              </w:rPr>
              <w:t>161,942</w:t>
            </w:r>
          </w:p>
        </w:tc>
        <w:tc>
          <w:tcPr>
            <w:tcW w:w="253" w:type="pct"/>
            <w:shd w:val="clear" w:color="auto" w:fill="auto"/>
            <w:noWrap/>
            <w:vAlign w:val="center"/>
          </w:tcPr>
          <w:p w14:paraId="3A7CF533" w14:textId="400EB01A" w:rsidR="003E0508" w:rsidRDefault="003E0508" w:rsidP="003E0508">
            <w:pPr>
              <w:jc w:val="center"/>
              <w:rPr>
                <w:bCs/>
                <w:sz w:val="20"/>
                <w:szCs w:val="20"/>
              </w:rPr>
            </w:pPr>
            <w:r>
              <w:rPr>
                <w:bCs/>
                <w:sz w:val="20"/>
                <w:szCs w:val="20"/>
              </w:rPr>
              <w:t>17,24</w:t>
            </w:r>
          </w:p>
        </w:tc>
        <w:tc>
          <w:tcPr>
            <w:tcW w:w="253" w:type="pct"/>
            <w:shd w:val="clear" w:color="auto" w:fill="auto"/>
            <w:vAlign w:val="center"/>
          </w:tcPr>
          <w:p w14:paraId="66D78BCD" w14:textId="75C5C201" w:rsidR="003E0508" w:rsidRDefault="003E0508" w:rsidP="003E0508">
            <w:pPr>
              <w:jc w:val="center"/>
              <w:rPr>
                <w:sz w:val="20"/>
              </w:rPr>
            </w:pPr>
            <w:r>
              <w:rPr>
                <w:sz w:val="20"/>
              </w:rPr>
              <w:t>60,34</w:t>
            </w:r>
          </w:p>
        </w:tc>
      </w:tr>
      <w:tr w:rsidR="003E0508" w:rsidRPr="00642765" w14:paraId="3E4033C4" w14:textId="77777777" w:rsidTr="00BC6D76">
        <w:trPr>
          <w:trHeight w:val="340"/>
        </w:trPr>
        <w:tc>
          <w:tcPr>
            <w:tcW w:w="2424" w:type="pct"/>
            <w:tcBorders>
              <w:top w:val="nil"/>
              <w:left w:val="single" w:sz="8" w:space="0" w:color="auto"/>
              <w:bottom w:val="single" w:sz="8" w:space="0" w:color="auto"/>
              <w:right w:val="single" w:sz="8" w:space="0" w:color="auto"/>
            </w:tcBorders>
            <w:shd w:val="clear" w:color="auto" w:fill="auto"/>
            <w:noWrap/>
            <w:vAlign w:val="center"/>
          </w:tcPr>
          <w:p w14:paraId="5086110B" w14:textId="09F28A2F" w:rsidR="003E0508" w:rsidRDefault="003E0508" w:rsidP="003E0508">
            <w:pPr>
              <w:rPr>
                <w:sz w:val="20"/>
              </w:rPr>
            </w:pPr>
            <w:r>
              <w:rPr>
                <w:color w:val="000000"/>
                <w:sz w:val="20"/>
                <w:szCs w:val="20"/>
              </w:rPr>
              <w:t>К</w:t>
            </w:r>
            <w:r w:rsidRPr="00800E43">
              <w:rPr>
                <w:color w:val="000000"/>
                <w:sz w:val="20"/>
                <w:szCs w:val="20"/>
              </w:rPr>
              <w:t xml:space="preserve">отельная </w:t>
            </w:r>
            <w:r>
              <w:rPr>
                <w:color w:val="000000"/>
                <w:sz w:val="20"/>
                <w:szCs w:val="20"/>
              </w:rPr>
              <w:t>Д</w:t>
            </w:r>
            <w:r w:rsidRPr="00800E43">
              <w:rPr>
                <w:color w:val="000000"/>
                <w:sz w:val="20"/>
                <w:szCs w:val="20"/>
              </w:rPr>
              <w:t>етского сада №9 «Солнышко»</w:t>
            </w:r>
          </w:p>
        </w:tc>
        <w:tc>
          <w:tcPr>
            <w:tcW w:w="319" w:type="pct"/>
            <w:shd w:val="clear" w:color="auto" w:fill="auto"/>
            <w:noWrap/>
            <w:vAlign w:val="center"/>
          </w:tcPr>
          <w:p w14:paraId="4248AFAF" w14:textId="59DF45C5" w:rsidR="003E0508" w:rsidRDefault="003E0508" w:rsidP="003E0508">
            <w:pPr>
              <w:jc w:val="center"/>
              <w:rPr>
                <w:sz w:val="20"/>
              </w:rPr>
            </w:pPr>
            <w:r>
              <w:rPr>
                <w:sz w:val="20"/>
              </w:rPr>
              <w:t>451</w:t>
            </w:r>
          </w:p>
        </w:tc>
        <w:tc>
          <w:tcPr>
            <w:tcW w:w="286" w:type="pct"/>
            <w:shd w:val="clear" w:color="auto" w:fill="auto"/>
            <w:noWrap/>
            <w:vAlign w:val="center"/>
          </w:tcPr>
          <w:p w14:paraId="79889A7F" w14:textId="78096F19" w:rsidR="003E0508" w:rsidRDefault="003E0508" w:rsidP="003E0508">
            <w:pPr>
              <w:jc w:val="center"/>
              <w:rPr>
                <w:sz w:val="20"/>
              </w:rPr>
            </w:pPr>
            <w:r>
              <w:rPr>
                <w:sz w:val="20"/>
              </w:rPr>
              <w:t>34</w:t>
            </w:r>
          </w:p>
        </w:tc>
        <w:tc>
          <w:tcPr>
            <w:tcW w:w="319" w:type="pct"/>
            <w:shd w:val="clear" w:color="auto" w:fill="auto"/>
            <w:noWrap/>
            <w:vAlign w:val="center"/>
          </w:tcPr>
          <w:p w14:paraId="089BF6BF" w14:textId="5FF8E7E6" w:rsidR="003E0508" w:rsidRDefault="003E0508" w:rsidP="003E0508">
            <w:pPr>
              <w:jc w:val="center"/>
              <w:rPr>
                <w:sz w:val="20"/>
              </w:rPr>
            </w:pPr>
            <w:r>
              <w:rPr>
                <w:sz w:val="20"/>
              </w:rPr>
              <w:t>417</w:t>
            </w:r>
          </w:p>
        </w:tc>
        <w:tc>
          <w:tcPr>
            <w:tcW w:w="286" w:type="pct"/>
            <w:shd w:val="clear" w:color="auto" w:fill="auto"/>
            <w:noWrap/>
            <w:vAlign w:val="center"/>
          </w:tcPr>
          <w:p w14:paraId="6255B38F" w14:textId="68169DDD" w:rsidR="003E0508" w:rsidRDefault="003E0508" w:rsidP="003E0508">
            <w:pPr>
              <w:jc w:val="center"/>
              <w:rPr>
                <w:sz w:val="20"/>
              </w:rPr>
            </w:pPr>
            <w:r>
              <w:rPr>
                <w:sz w:val="20"/>
              </w:rPr>
              <w:t>31</w:t>
            </w:r>
          </w:p>
        </w:tc>
        <w:tc>
          <w:tcPr>
            <w:tcW w:w="286" w:type="pct"/>
            <w:shd w:val="clear" w:color="auto" w:fill="auto"/>
            <w:noWrap/>
            <w:vAlign w:val="center"/>
          </w:tcPr>
          <w:p w14:paraId="0CD65B4E" w14:textId="7C09A0F0" w:rsidR="003E0508" w:rsidRDefault="003E0508" w:rsidP="003E0508">
            <w:pPr>
              <w:jc w:val="center"/>
              <w:rPr>
                <w:sz w:val="20"/>
              </w:rPr>
            </w:pPr>
            <w:r>
              <w:rPr>
                <w:sz w:val="20"/>
              </w:rPr>
              <w:t>386</w:t>
            </w:r>
          </w:p>
        </w:tc>
        <w:tc>
          <w:tcPr>
            <w:tcW w:w="286" w:type="pct"/>
            <w:shd w:val="clear" w:color="auto" w:fill="auto"/>
            <w:noWrap/>
            <w:vAlign w:val="center"/>
          </w:tcPr>
          <w:p w14:paraId="16797776" w14:textId="0043FFEC" w:rsidR="003E0508" w:rsidRDefault="003E0508" w:rsidP="003E0508">
            <w:pPr>
              <w:jc w:val="center"/>
              <w:rPr>
                <w:sz w:val="20"/>
              </w:rPr>
            </w:pPr>
            <w:r>
              <w:rPr>
                <w:sz w:val="20"/>
              </w:rPr>
              <w:t>80,81</w:t>
            </w:r>
          </w:p>
        </w:tc>
        <w:tc>
          <w:tcPr>
            <w:tcW w:w="286" w:type="pct"/>
            <w:shd w:val="clear" w:color="auto" w:fill="auto"/>
            <w:noWrap/>
            <w:vAlign w:val="center"/>
          </w:tcPr>
          <w:p w14:paraId="4CE89F37" w14:textId="53949211" w:rsidR="003E0508" w:rsidRDefault="003E0508" w:rsidP="003E0508">
            <w:pPr>
              <w:jc w:val="center"/>
              <w:rPr>
                <w:sz w:val="20"/>
              </w:rPr>
            </w:pPr>
            <w:r>
              <w:rPr>
                <w:sz w:val="20"/>
              </w:rPr>
              <w:t>179,2</w:t>
            </w:r>
          </w:p>
        </w:tc>
        <w:tc>
          <w:tcPr>
            <w:tcW w:w="253" w:type="pct"/>
            <w:shd w:val="clear" w:color="auto" w:fill="auto"/>
            <w:noWrap/>
            <w:vAlign w:val="center"/>
          </w:tcPr>
          <w:p w14:paraId="562A663C" w14:textId="74A3DB86" w:rsidR="003E0508" w:rsidRDefault="003E0508" w:rsidP="003E0508">
            <w:pPr>
              <w:jc w:val="center"/>
              <w:rPr>
                <w:bCs/>
                <w:sz w:val="20"/>
                <w:szCs w:val="20"/>
              </w:rPr>
            </w:pPr>
            <w:r>
              <w:rPr>
                <w:bCs/>
                <w:sz w:val="20"/>
                <w:szCs w:val="20"/>
              </w:rPr>
              <w:t>-</w:t>
            </w:r>
          </w:p>
        </w:tc>
        <w:tc>
          <w:tcPr>
            <w:tcW w:w="253" w:type="pct"/>
            <w:shd w:val="clear" w:color="auto" w:fill="auto"/>
            <w:vAlign w:val="center"/>
          </w:tcPr>
          <w:p w14:paraId="33A0E364" w14:textId="4E10DF80" w:rsidR="003E0508" w:rsidRDefault="003E0508" w:rsidP="003E0508">
            <w:pPr>
              <w:jc w:val="center"/>
              <w:rPr>
                <w:sz w:val="20"/>
              </w:rPr>
            </w:pPr>
            <w:r>
              <w:rPr>
                <w:sz w:val="20"/>
              </w:rPr>
              <w:t>-</w:t>
            </w:r>
          </w:p>
        </w:tc>
      </w:tr>
      <w:tr w:rsidR="003E0508" w:rsidRPr="00642765" w14:paraId="6E4DDFF3" w14:textId="77777777" w:rsidTr="00BC6D76">
        <w:trPr>
          <w:trHeight w:val="340"/>
        </w:trPr>
        <w:tc>
          <w:tcPr>
            <w:tcW w:w="2424" w:type="pct"/>
            <w:tcBorders>
              <w:top w:val="nil"/>
              <w:left w:val="single" w:sz="8" w:space="0" w:color="auto"/>
              <w:bottom w:val="single" w:sz="8" w:space="0" w:color="auto"/>
              <w:right w:val="single" w:sz="8" w:space="0" w:color="auto"/>
            </w:tcBorders>
            <w:shd w:val="clear" w:color="auto" w:fill="auto"/>
            <w:noWrap/>
            <w:vAlign w:val="center"/>
          </w:tcPr>
          <w:p w14:paraId="2155B45A" w14:textId="38ABD490" w:rsidR="003E0508" w:rsidRDefault="003E0508" w:rsidP="003E0508">
            <w:pPr>
              <w:rPr>
                <w:sz w:val="20"/>
              </w:rPr>
            </w:pPr>
            <w:r>
              <w:rPr>
                <w:color w:val="000000"/>
                <w:sz w:val="20"/>
                <w:szCs w:val="20"/>
              </w:rPr>
              <w:t>К</w:t>
            </w:r>
            <w:r w:rsidRPr="00800E43">
              <w:rPr>
                <w:color w:val="000000"/>
                <w:sz w:val="20"/>
                <w:szCs w:val="20"/>
              </w:rPr>
              <w:t>отельная Детского сада №11 «Голубок»</w:t>
            </w:r>
          </w:p>
        </w:tc>
        <w:tc>
          <w:tcPr>
            <w:tcW w:w="319" w:type="pct"/>
            <w:shd w:val="clear" w:color="auto" w:fill="auto"/>
            <w:noWrap/>
            <w:vAlign w:val="center"/>
          </w:tcPr>
          <w:p w14:paraId="6FF49B10" w14:textId="41B111DB" w:rsidR="003E0508" w:rsidRDefault="003E0508" w:rsidP="003E0508">
            <w:pPr>
              <w:jc w:val="center"/>
              <w:rPr>
                <w:sz w:val="20"/>
              </w:rPr>
            </w:pPr>
            <w:r>
              <w:rPr>
                <w:sz w:val="20"/>
              </w:rPr>
              <w:t>243</w:t>
            </w:r>
          </w:p>
        </w:tc>
        <w:tc>
          <w:tcPr>
            <w:tcW w:w="286" w:type="pct"/>
            <w:shd w:val="clear" w:color="auto" w:fill="auto"/>
            <w:noWrap/>
            <w:vAlign w:val="center"/>
          </w:tcPr>
          <w:p w14:paraId="15EDA1C3" w14:textId="0CD5B7DF" w:rsidR="003E0508" w:rsidRDefault="003E0508" w:rsidP="003E0508">
            <w:pPr>
              <w:jc w:val="center"/>
              <w:rPr>
                <w:sz w:val="20"/>
              </w:rPr>
            </w:pPr>
            <w:r>
              <w:rPr>
                <w:sz w:val="20"/>
              </w:rPr>
              <w:t>3</w:t>
            </w:r>
          </w:p>
        </w:tc>
        <w:tc>
          <w:tcPr>
            <w:tcW w:w="319" w:type="pct"/>
            <w:shd w:val="clear" w:color="auto" w:fill="auto"/>
            <w:noWrap/>
            <w:vAlign w:val="center"/>
          </w:tcPr>
          <w:p w14:paraId="58636D83" w14:textId="355A4CB6" w:rsidR="003E0508" w:rsidRDefault="003E0508" w:rsidP="003E0508">
            <w:pPr>
              <w:jc w:val="center"/>
              <w:rPr>
                <w:sz w:val="20"/>
              </w:rPr>
            </w:pPr>
            <w:r>
              <w:rPr>
                <w:sz w:val="20"/>
              </w:rPr>
              <w:t>240</w:t>
            </w:r>
          </w:p>
        </w:tc>
        <w:tc>
          <w:tcPr>
            <w:tcW w:w="286" w:type="pct"/>
            <w:shd w:val="clear" w:color="auto" w:fill="auto"/>
            <w:noWrap/>
            <w:vAlign w:val="center"/>
          </w:tcPr>
          <w:p w14:paraId="796D12DA" w14:textId="44DEDC8F" w:rsidR="003E0508" w:rsidRDefault="003E0508" w:rsidP="003E0508">
            <w:pPr>
              <w:jc w:val="center"/>
              <w:rPr>
                <w:sz w:val="20"/>
              </w:rPr>
            </w:pPr>
            <w:r>
              <w:rPr>
                <w:sz w:val="20"/>
              </w:rPr>
              <w:t>-</w:t>
            </w:r>
          </w:p>
        </w:tc>
        <w:tc>
          <w:tcPr>
            <w:tcW w:w="286" w:type="pct"/>
            <w:shd w:val="clear" w:color="auto" w:fill="auto"/>
            <w:noWrap/>
            <w:vAlign w:val="center"/>
          </w:tcPr>
          <w:p w14:paraId="68793459" w14:textId="1B210612" w:rsidR="003E0508" w:rsidRDefault="003E0508" w:rsidP="003E0508">
            <w:pPr>
              <w:jc w:val="center"/>
              <w:rPr>
                <w:sz w:val="20"/>
              </w:rPr>
            </w:pPr>
            <w:r>
              <w:rPr>
                <w:sz w:val="20"/>
              </w:rPr>
              <w:t>240</w:t>
            </w:r>
          </w:p>
        </w:tc>
        <w:tc>
          <w:tcPr>
            <w:tcW w:w="286" w:type="pct"/>
            <w:shd w:val="clear" w:color="auto" w:fill="auto"/>
            <w:noWrap/>
            <w:vAlign w:val="center"/>
          </w:tcPr>
          <w:p w14:paraId="0CDA1D9E" w14:textId="3C496B58" w:rsidR="003E0508" w:rsidRDefault="003E0508" w:rsidP="003E0508">
            <w:pPr>
              <w:jc w:val="center"/>
              <w:rPr>
                <w:sz w:val="20"/>
              </w:rPr>
            </w:pPr>
            <w:r>
              <w:rPr>
                <w:sz w:val="20"/>
              </w:rPr>
              <w:t>39,13</w:t>
            </w:r>
          </w:p>
        </w:tc>
        <w:tc>
          <w:tcPr>
            <w:tcW w:w="286" w:type="pct"/>
            <w:shd w:val="clear" w:color="auto" w:fill="auto"/>
            <w:noWrap/>
            <w:vAlign w:val="center"/>
          </w:tcPr>
          <w:p w14:paraId="26AEDD5D" w14:textId="4FC38F45" w:rsidR="003E0508" w:rsidRDefault="003E0508" w:rsidP="003E0508">
            <w:pPr>
              <w:jc w:val="center"/>
              <w:rPr>
                <w:sz w:val="20"/>
              </w:rPr>
            </w:pPr>
            <w:r>
              <w:rPr>
                <w:sz w:val="20"/>
              </w:rPr>
              <w:t>161,04</w:t>
            </w:r>
          </w:p>
        </w:tc>
        <w:tc>
          <w:tcPr>
            <w:tcW w:w="253" w:type="pct"/>
            <w:shd w:val="clear" w:color="auto" w:fill="auto"/>
            <w:noWrap/>
            <w:vAlign w:val="center"/>
          </w:tcPr>
          <w:p w14:paraId="46057A02" w14:textId="71C76A30" w:rsidR="003E0508" w:rsidRDefault="003E0508" w:rsidP="003E0508">
            <w:pPr>
              <w:jc w:val="center"/>
              <w:rPr>
                <w:bCs/>
                <w:sz w:val="20"/>
                <w:szCs w:val="20"/>
              </w:rPr>
            </w:pPr>
            <w:r>
              <w:rPr>
                <w:bCs/>
                <w:sz w:val="20"/>
                <w:szCs w:val="20"/>
              </w:rPr>
              <w:t>-</w:t>
            </w:r>
          </w:p>
        </w:tc>
        <w:tc>
          <w:tcPr>
            <w:tcW w:w="253" w:type="pct"/>
            <w:shd w:val="clear" w:color="auto" w:fill="auto"/>
            <w:vAlign w:val="center"/>
          </w:tcPr>
          <w:p w14:paraId="5B267B1D" w14:textId="036943D5" w:rsidR="003E0508" w:rsidRDefault="003E0508" w:rsidP="003E0508">
            <w:pPr>
              <w:jc w:val="center"/>
              <w:rPr>
                <w:sz w:val="20"/>
              </w:rPr>
            </w:pPr>
            <w:r>
              <w:rPr>
                <w:sz w:val="20"/>
              </w:rPr>
              <w:t>-</w:t>
            </w:r>
          </w:p>
        </w:tc>
      </w:tr>
    </w:tbl>
    <w:p w14:paraId="27FD0C3C" w14:textId="3589C74F" w:rsidR="00C31075" w:rsidRDefault="00BC6D76" w:rsidP="00C17FE8">
      <w:pPr>
        <w:pStyle w:val="aff4"/>
        <w:keepNext/>
        <w:sectPr w:rsidR="00C31075" w:rsidSect="00C31075">
          <w:pgSz w:w="16838" w:h="11906" w:orient="landscape"/>
          <w:pgMar w:top="1701" w:right="851" w:bottom="851" w:left="851" w:header="709" w:footer="709" w:gutter="0"/>
          <w:cols w:space="708"/>
          <w:docGrid w:linePitch="360"/>
        </w:sectPr>
      </w:pPr>
      <w:r>
        <w:t>*данные не предоставлены</w:t>
      </w:r>
    </w:p>
    <w:p w14:paraId="092497B5" w14:textId="2E5FC06D" w:rsidR="00294AB6" w:rsidRPr="00051B78" w:rsidRDefault="00294AB6" w:rsidP="003E0508">
      <w:pPr>
        <w:pStyle w:val="18"/>
        <w:rPr>
          <w:lang w:val="ru-RU"/>
        </w:rPr>
      </w:pPr>
      <w:bookmarkStart w:id="256" w:name="_Toc352234962"/>
      <w:bookmarkStart w:id="257" w:name="_Toc422231575"/>
      <w:bookmarkStart w:id="258" w:name="_Toc40639177"/>
      <w:bookmarkStart w:id="259" w:name="_Toc352234963"/>
      <w:r w:rsidRPr="00051B78">
        <w:rPr>
          <w:lang w:val="ru-RU"/>
        </w:rPr>
        <w:lastRenderedPageBreak/>
        <w:t>Часть. Цены (тарифы) в сфере теплоснабжения</w:t>
      </w:r>
      <w:bookmarkEnd w:id="256"/>
      <w:bookmarkEnd w:id="257"/>
      <w:bookmarkEnd w:id="258"/>
    </w:p>
    <w:p w14:paraId="5BDCA7DC" w14:textId="77777777" w:rsidR="00294AB6" w:rsidRDefault="00294AB6" w:rsidP="007E3819">
      <w:pPr>
        <w:pStyle w:val="21"/>
      </w:pPr>
      <w:r w:rsidRPr="00327A52">
        <w:t xml:space="preserve"> </w:t>
      </w:r>
      <w:bookmarkStart w:id="260" w:name="_Toc422231576"/>
      <w:bookmarkStart w:id="261" w:name="_Toc40639178"/>
      <w:r w:rsidRPr="00327A52">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w:t>
      </w:r>
      <w:r>
        <w:t>изации с учетом последних 3 лет</w:t>
      </w:r>
      <w:bookmarkEnd w:id="260"/>
      <w:bookmarkEnd w:id="261"/>
    </w:p>
    <w:p w14:paraId="3B208A19" w14:textId="3AE84AA3" w:rsidR="00294AB6" w:rsidRDefault="00294AB6" w:rsidP="007E3819">
      <w:pPr>
        <w:pStyle w:val="Maximyz0"/>
      </w:pPr>
      <w:r>
        <w:t xml:space="preserve">Цены (тарифы) на услуги по обеспечению потребителей </w:t>
      </w:r>
      <w:r w:rsidR="007250A6">
        <w:t>Родниковского городского поселения</w:t>
      </w:r>
      <w:r w:rsidR="00A16EA3">
        <w:t xml:space="preserve"> </w:t>
      </w:r>
      <w:r w:rsidR="00B26F7E">
        <w:t>Ивановской</w:t>
      </w:r>
      <w:r>
        <w:t xml:space="preserve"> области тепловой энергией устанавливаются на основании </w:t>
      </w:r>
      <w:r w:rsidR="007E3819">
        <w:t>Приказа</w:t>
      </w:r>
      <w:r>
        <w:t xml:space="preserve"> </w:t>
      </w:r>
      <w:r w:rsidR="007E3819">
        <w:t xml:space="preserve">Департамента энергетики </w:t>
      </w:r>
      <w:r>
        <w:t xml:space="preserve">и </w:t>
      </w:r>
      <w:r w:rsidR="007E3819">
        <w:t>регулирования тарифов</w:t>
      </w:r>
      <w:r>
        <w:t xml:space="preserve"> </w:t>
      </w:r>
      <w:r w:rsidR="00B26F7E">
        <w:t>Ивановской</w:t>
      </w:r>
      <w:r w:rsidR="007E3819">
        <w:t xml:space="preserve"> </w:t>
      </w:r>
      <w:r>
        <w:t xml:space="preserve">области.  </w:t>
      </w:r>
    </w:p>
    <w:p w14:paraId="6A5EBF7D" w14:textId="77777777" w:rsidR="00294AB6" w:rsidRDefault="00294AB6" w:rsidP="007E3819">
      <w:pPr>
        <w:pStyle w:val="Maximyz0"/>
      </w:pPr>
      <w:r>
        <w:t xml:space="preserve">Динамика утверждаемых тарифов на теплоснабжение носит устойчивый характер. Окончание очередного периода тарификации, как правило, сопровождается увеличением вновь утверждаемой стоимости услуг по теплоснабжению. Это обуславливается несколькими объективными причинами, в первую очередь: </w:t>
      </w:r>
    </w:p>
    <w:p w14:paraId="4FE51984" w14:textId="1A5582AF" w:rsidR="00294AB6" w:rsidRDefault="005B5984" w:rsidP="00D950EE">
      <w:pPr>
        <w:pStyle w:val="Maximyz0"/>
        <w:numPr>
          <w:ilvl w:val="0"/>
          <w:numId w:val="28"/>
        </w:numPr>
      </w:pPr>
      <w:r>
        <w:t>у</w:t>
      </w:r>
      <w:r w:rsidR="00294AB6">
        <w:t xml:space="preserve">величение стоимости природного газа и других видов энергоносителей; </w:t>
      </w:r>
    </w:p>
    <w:p w14:paraId="2310C781" w14:textId="0B4471FC" w:rsidR="00294AB6" w:rsidRDefault="005B5984" w:rsidP="00D950EE">
      <w:pPr>
        <w:pStyle w:val="Maximyz0"/>
        <w:numPr>
          <w:ilvl w:val="0"/>
          <w:numId w:val="28"/>
        </w:numPr>
      </w:pPr>
      <w:r>
        <w:t>н</w:t>
      </w:r>
      <w:r w:rsidR="00294AB6">
        <w:t xml:space="preserve">еобходимость обеспечения роста заработной платы сотрудников в соответствии с инфляционными ожиданиями; </w:t>
      </w:r>
    </w:p>
    <w:p w14:paraId="55C25E94" w14:textId="29FFE2CD" w:rsidR="00294AB6" w:rsidRDefault="005B5984" w:rsidP="00D950EE">
      <w:pPr>
        <w:pStyle w:val="Maximyz0"/>
        <w:numPr>
          <w:ilvl w:val="0"/>
          <w:numId w:val="28"/>
        </w:numPr>
      </w:pPr>
      <w:r>
        <w:t>р</w:t>
      </w:r>
      <w:r w:rsidR="00294AB6">
        <w:t xml:space="preserve">ост цен на электрическую энергию; </w:t>
      </w:r>
    </w:p>
    <w:p w14:paraId="1CB32EE2" w14:textId="704D6DE9" w:rsidR="00294AB6" w:rsidRDefault="005B5984" w:rsidP="00D950EE">
      <w:pPr>
        <w:pStyle w:val="Maximyz0"/>
        <w:numPr>
          <w:ilvl w:val="0"/>
          <w:numId w:val="28"/>
        </w:numPr>
      </w:pPr>
      <w:r>
        <w:t>п</w:t>
      </w:r>
      <w:r w:rsidR="00294AB6">
        <w:t xml:space="preserve">одорожание тепловодопроводных труб, тепловой изоляции, запорной арматуры и других видов используемого в производственно-хозяйственной деятельности оборудования и расходных материалов; </w:t>
      </w:r>
    </w:p>
    <w:p w14:paraId="211A42C9" w14:textId="1171A3F2" w:rsidR="00294AB6" w:rsidRDefault="005B5984" w:rsidP="00D950EE">
      <w:pPr>
        <w:pStyle w:val="Maximyz0"/>
        <w:numPr>
          <w:ilvl w:val="0"/>
          <w:numId w:val="28"/>
        </w:numPr>
      </w:pPr>
      <w:r>
        <w:t>р</w:t>
      </w:r>
      <w:r w:rsidR="00294AB6">
        <w:t xml:space="preserve">ост степени амортизации оборудования комплексов теплоснабжения, что приводит к увеличению объемов и стоимости аварийных работ, а также к общему снижению уровня эффективности системы теплоснабжения </w:t>
      </w:r>
      <w:r w:rsidR="007250A6">
        <w:t>Родниковского городского поселения</w:t>
      </w:r>
      <w:r w:rsidR="005156FE">
        <w:t>.</w:t>
      </w:r>
      <w:r w:rsidR="00294AB6">
        <w:t xml:space="preserve"> </w:t>
      </w:r>
    </w:p>
    <w:p w14:paraId="0780D2B8" w14:textId="6A5CB054" w:rsidR="00294AB6" w:rsidRDefault="00294AB6" w:rsidP="007E3819">
      <w:pPr>
        <w:pStyle w:val="Maximyz0"/>
      </w:pPr>
      <w:r>
        <w:t xml:space="preserve">В соответствии с </w:t>
      </w:r>
      <w:r w:rsidR="007E3819">
        <w:t>Приказом</w:t>
      </w:r>
      <w:r>
        <w:t xml:space="preserve"> </w:t>
      </w:r>
      <w:r w:rsidR="007E3819" w:rsidRPr="007E3819">
        <w:t xml:space="preserve">Департамента энергетики и регулирования тарифов </w:t>
      </w:r>
      <w:r w:rsidR="00B26F7E">
        <w:t>Ивановской</w:t>
      </w:r>
      <w:r w:rsidR="007E3819" w:rsidRPr="007E3819">
        <w:t xml:space="preserve"> области</w:t>
      </w:r>
      <w:r>
        <w:t xml:space="preserve"> </w:t>
      </w:r>
      <w:r w:rsidR="00B26F7E">
        <w:t>для организаций,</w:t>
      </w:r>
      <w:r>
        <w:t xml:space="preserve"> осуществляющих производство и передачу тепловой энергии в </w:t>
      </w:r>
      <w:r w:rsidR="007250A6">
        <w:t>Родниковском городском поселении</w:t>
      </w:r>
      <w:r>
        <w:t xml:space="preserve"> были утверждены тарифы на производство и передачу тепловой энергии, величина оплаты за подключение к системе теплоснабжения не устанавливается, </w:t>
      </w:r>
      <w:r w:rsidR="005156FE">
        <w:t>также,</w:t>
      </w:r>
      <w:r>
        <w:t xml:space="preserve"> как и величина оплаты за услуги по поддержанию резервной тепловой мощности. </w:t>
      </w:r>
    </w:p>
    <w:p w14:paraId="74208B12" w14:textId="42E32064" w:rsidR="00294AB6" w:rsidRDefault="00294AB6" w:rsidP="007E3819">
      <w:pPr>
        <w:pStyle w:val="Maximyz0"/>
        <w:sectPr w:rsidR="00294AB6" w:rsidSect="00014EAD">
          <w:pgSz w:w="11906" w:h="16838"/>
          <w:pgMar w:top="1134" w:right="851" w:bottom="1134" w:left="1701" w:header="709" w:footer="709" w:gutter="0"/>
          <w:cols w:space="708"/>
          <w:docGrid w:linePitch="360"/>
        </w:sectPr>
      </w:pPr>
      <w:r>
        <w:t xml:space="preserve">Информация </w:t>
      </w:r>
      <w:r>
        <w:tab/>
        <w:t>о</w:t>
      </w:r>
      <w:r w:rsidR="005B5984">
        <w:t xml:space="preserve"> </w:t>
      </w:r>
      <w:r>
        <w:t xml:space="preserve">величинах тарифов на теплоснабжение для потребителей </w:t>
      </w:r>
      <w:r w:rsidR="007250A6">
        <w:t>Родниковского городского поселения</w:t>
      </w:r>
      <w:r w:rsidR="005B5984">
        <w:t xml:space="preserve"> </w:t>
      </w:r>
      <w:r>
        <w:t>представлен</w:t>
      </w:r>
      <w:r w:rsidR="00F951F6">
        <w:t>ы</w:t>
      </w:r>
      <w:r>
        <w:t xml:space="preserve"> в таблиц</w:t>
      </w:r>
      <w:r w:rsidR="00F951F6">
        <w:t>ах</w:t>
      </w:r>
      <w:r>
        <w:t xml:space="preserve"> </w:t>
      </w:r>
      <w:r>
        <w:fldChar w:fldCharType="begin"/>
      </w:r>
      <w:r>
        <w:instrText xml:space="preserve"> REF _Ref423951617 \h  \* MERGEFORMAT </w:instrText>
      </w:r>
      <w:r>
        <w:fldChar w:fldCharType="separate"/>
      </w:r>
      <w:r w:rsidR="00B53B84" w:rsidRPr="00B53B84">
        <w:rPr>
          <w:vanish/>
        </w:rPr>
        <w:t xml:space="preserve">Таблица </w:t>
      </w:r>
      <w:r w:rsidR="00B53B84">
        <w:rPr>
          <w:noProof/>
        </w:rPr>
        <w:t>11</w:t>
      </w:r>
      <w:r w:rsidR="00B53B84">
        <w:t>.</w:t>
      </w:r>
      <w:r w:rsidR="00B53B84">
        <w:rPr>
          <w:noProof/>
        </w:rPr>
        <w:t>1</w:t>
      </w:r>
      <w:r>
        <w:fldChar w:fldCharType="end"/>
      </w:r>
      <w:r w:rsidR="00F951F6">
        <w:t xml:space="preserve"> -</w:t>
      </w:r>
      <w:r w:rsidR="00E94CED">
        <w:t xml:space="preserve"> </w:t>
      </w:r>
      <w:r w:rsidR="00E94CED">
        <w:fldChar w:fldCharType="begin"/>
      </w:r>
      <w:r w:rsidR="00E94CED">
        <w:instrText xml:space="preserve"> REF _Ref37151622 \h  \* MERGEFORMAT </w:instrText>
      </w:r>
      <w:r w:rsidR="00E94CED">
        <w:fldChar w:fldCharType="separate"/>
      </w:r>
      <w:r w:rsidR="00B53B84" w:rsidRPr="00B53B84">
        <w:rPr>
          <w:vanish/>
        </w:rPr>
        <w:t xml:space="preserve">Таблица </w:t>
      </w:r>
      <w:r w:rsidR="00B53B84">
        <w:rPr>
          <w:noProof/>
        </w:rPr>
        <w:t>11</w:t>
      </w:r>
      <w:r w:rsidR="00B53B84">
        <w:t>.</w:t>
      </w:r>
      <w:r w:rsidR="00B53B84">
        <w:rPr>
          <w:noProof/>
        </w:rPr>
        <w:t>2</w:t>
      </w:r>
      <w:r w:rsidR="00E94CED">
        <w:fldChar w:fldCharType="end"/>
      </w:r>
      <w:r>
        <w:t>.</w:t>
      </w:r>
    </w:p>
    <w:p w14:paraId="1F843484" w14:textId="1862D359" w:rsidR="00294AB6" w:rsidRDefault="00294AB6" w:rsidP="00177D2A">
      <w:pPr>
        <w:pStyle w:val="aff4"/>
        <w:keepNext/>
      </w:pPr>
      <w:bookmarkStart w:id="262" w:name="_Ref423951617"/>
      <w:r>
        <w:lastRenderedPageBreak/>
        <w:t xml:space="preserve">Таблица </w:t>
      </w:r>
      <w:fldSimple w:instr=" STYLEREF 1 \s ">
        <w:r w:rsidR="00B53B84">
          <w:rPr>
            <w:noProof/>
          </w:rPr>
          <w:t>11</w:t>
        </w:r>
      </w:fldSimple>
      <w:r w:rsidR="00E14542">
        <w:t>.</w:t>
      </w:r>
      <w:fldSimple w:instr=" SEQ Таблица \* ARABIC \s 1 ">
        <w:r w:rsidR="00B53B84">
          <w:rPr>
            <w:noProof/>
          </w:rPr>
          <w:t>1</w:t>
        </w:r>
      </w:fldSimple>
      <w:bookmarkEnd w:id="262"/>
      <w:r>
        <w:t xml:space="preserve"> – Динамика утвержденных</w:t>
      </w:r>
      <w:r w:rsidRPr="00E431F8">
        <w:t xml:space="preserve"> тариф</w:t>
      </w:r>
      <w:r>
        <w:t>ов</w:t>
      </w:r>
      <w:r w:rsidRPr="00E431F8">
        <w:t xml:space="preserve"> </w:t>
      </w:r>
      <w:r>
        <w:t xml:space="preserve">на </w:t>
      </w:r>
      <w:r w:rsidRPr="00E431F8">
        <w:t>теплов</w:t>
      </w:r>
      <w:r>
        <w:t>ую</w:t>
      </w:r>
      <w:r w:rsidRPr="00E431F8">
        <w:t xml:space="preserve"> энерги</w:t>
      </w:r>
      <w:r>
        <w:t>ю</w:t>
      </w:r>
      <w:r w:rsidR="00486A15">
        <w:t>,</w:t>
      </w:r>
      <w:r w:rsidRPr="00E431F8">
        <w:t xml:space="preserve"> </w:t>
      </w:r>
      <w:r>
        <w:t xml:space="preserve">отпускаемую </w:t>
      </w:r>
      <w:r w:rsidR="00051B78" w:rsidRPr="00051B78">
        <w:t>ООО «УК Индустриальный парк «Родники»</w:t>
      </w:r>
      <w:r w:rsidR="007E3819">
        <w:t xml:space="preserve"> </w:t>
      </w:r>
      <w:r w:rsidR="005156FE">
        <w:t>потребителям</w:t>
      </w:r>
      <w:r>
        <w:t xml:space="preserve"> </w:t>
      </w:r>
      <w:r w:rsidR="007250A6">
        <w:t>Родниковского городского поселения</w:t>
      </w:r>
      <w:r w:rsidR="00A16EA3">
        <w:t xml:space="preserve"> </w:t>
      </w:r>
    </w:p>
    <w:tbl>
      <w:tblPr>
        <w:tblStyle w:val="afff0"/>
        <w:tblW w:w="5000" w:type="pct"/>
        <w:tblLook w:val="01E0" w:firstRow="1" w:lastRow="1" w:firstColumn="1" w:lastColumn="1" w:noHBand="0" w:noVBand="0"/>
      </w:tblPr>
      <w:tblGrid>
        <w:gridCol w:w="2690"/>
        <w:gridCol w:w="5102"/>
        <w:gridCol w:w="2915"/>
        <w:gridCol w:w="3569"/>
      </w:tblGrid>
      <w:tr w:rsidR="00294AB6" w:rsidRPr="007E3819" w14:paraId="1B5CEB7A" w14:textId="77777777" w:rsidTr="00014EAD">
        <w:tc>
          <w:tcPr>
            <w:tcW w:w="942" w:type="pct"/>
            <w:vAlign w:val="center"/>
          </w:tcPr>
          <w:p w14:paraId="1C403BD1" w14:textId="77777777" w:rsidR="00294AB6" w:rsidRPr="007E3819" w:rsidRDefault="00294AB6" w:rsidP="00177D2A">
            <w:pPr>
              <w:jc w:val="center"/>
              <w:rPr>
                <w:sz w:val="20"/>
                <w:szCs w:val="20"/>
              </w:rPr>
            </w:pPr>
            <w:r w:rsidRPr="007E3819">
              <w:rPr>
                <w:sz w:val="20"/>
                <w:szCs w:val="20"/>
              </w:rPr>
              <w:t>Год</w:t>
            </w:r>
          </w:p>
        </w:tc>
        <w:tc>
          <w:tcPr>
            <w:tcW w:w="1787" w:type="pct"/>
            <w:vAlign w:val="center"/>
          </w:tcPr>
          <w:p w14:paraId="20227368" w14:textId="77777777" w:rsidR="00294AB6" w:rsidRPr="007E3819" w:rsidRDefault="00294AB6" w:rsidP="00177D2A">
            <w:pPr>
              <w:jc w:val="center"/>
              <w:rPr>
                <w:sz w:val="20"/>
                <w:szCs w:val="20"/>
              </w:rPr>
            </w:pPr>
            <w:r w:rsidRPr="007E3819">
              <w:rPr>
                <w:sz w:val="20"/>
                <w:szCs w:val="20"/>
              </w:rPr>
              <w:t>Период</w:t>
            </w:r>
          </w:p>
        </w:tc>
        <w:tc>
          <w:tcPr>
            <w:tcW w:w="1021" w:type="pct"/>
            <w:vAlign w:val="center"/>
          </w:tcPr>
          <w:p w14:paraId="46083EF2" w14:textId="77777777" w:rsidR="00294AB6" w:rsidRPr="007E3819" w:rsidRDefault="00294AB6" w:rsidP="00177D2A">
            <w:pPr>
              <w:jc w:val="center"/>
              <w:rPr>
                <w:sz w:val="20"/>
                <w:szCs w:val="20"/>
              </w:rPr>
            </w:pPr>
            <w:r w:rsidRPr="007E3819">
              <w:rPr>
                <w:sz w:val="20"/>
                <w:szCs w:val="20"/>
              </w:rPr>
              <w:t>Теплоноситель</w:t>
            </w:r>
          </w:p>
        </w:tc>
        <w:tc>
          <w:tcPr>
            <w:tcW w:w="1250" w:type="pct"/>
            <w:vAlign w:val="center"/>
          </w:tcPr>
          <w:p w14:paraId="4563A926" w14:textId="77777777" w:rsidR="00294AB6" w:rsidRPr="007E3819" w:rsidRDefault="00294AB6" w:rsidP="00177D2A">
            <w:pPr>
              <w:jc w:val="center"/>
              <w:rPr>
                <w:sz w:val="20"/>
                <w:szCs w:val="20"/>
              </w:rPr>
            </w:pPr>
            <w:r w:rsidRPr="007E3819">
              <w:rPr>
                <w:sz w:val="20"/>
                <w:szCs w:val="20"/>
              </w:rPr>
              <w:t>Одноставочный тариф с НДС, руб./Гкал</w:t>
            </w:r>
          </w:p>
        </w:tc>
      </w:tr>
      <w:tr w:rsidR="00C43254" w:rsidRPr="007E3819" w14:paraId="76D85571" w14:textId="77777777" w:rsidTr="00C43254">
        <w:tc>
          <w:tcPr>
            <w:tcW w:w="942" w:type="pct"/>
            <w:vAlign w:val="center"/>
          </w:tcPr>
          <w:p w14:paraId="269FCC98" w14:textId="5AE88DE7" w:rsidR="00C43254" w:rsidRPr="007E3819" w:rsidRDefault="00C43254" w:rsidP="00E94CED">
            <w:pPr>
              <w:jc w:val="center"/>
              <w:rPr>
                <w:sz w:val="20"/>
                <w:szCs w:val="20"/>
              </w:rPr>
            </w:pPr>
            <w:r w:rsidRPr="000C25B2">
              <w:rPr>
                <w:sz w:val="20"/>
                <w:szCs w:val="20"/>
              </w:rPr>
              <w:t>201</w:t>
            </w:r>
            <w:r w:rsidR="00E94CED">
              <w:rPr>
                <w:sz w:val="20"/>
                <w:szCs w:val="20"/>
              </w:rPr>
              <w:t>9</w:t>
            </w:r>
          </w:p>
        </w:tc>
        <w:tc>
          <w:tcPr>
            <w:tcW w:w="1787" w:type="pct"/>
            <w:vAlign w:val="center"/>
          </w:tcPr>
          <w:p w14:paraId="5B78AB86" w14:textId="59FD4C01" w:rsidR="00C43254" w:rsidRPr="007E3819" w:rsidRDefault="00C43254" w:rsidP="00E94CED">
            <w:pPr>
              <w:jc w:val="center"/>
              <w:rPr>
                <w:sz w:val="20"/>
                <w:szCs w:val="20"/>
              </w:rPr>
            </w:pPr>
            <w:r w:rsidRPr="000C25B2">
              <w:rPr>
                <w:sz w:val="20"/>
                <w:szCs w:val="20"/>
              </w:rPr>
              <w:t>с 01.01.201</w:t>
            </w:r>
            <w:r w:rsidR="00E94CED">
              <w:rPr>
                <w:sz w:val="20"/>
                <w:szCs w:val="20"/>
              </w:rPr>
              <w:t>9</w:t>
            </w:r>
            <w:r w:rsidRPr="000C25B2">
              <w:rPr>
                <w:sz w:val="20"/>
                <w:szCs w:val="20"/>
              </w:rPr>
              <w:t xml:space="preserve"> по 30.06.201</w:t>
            </w:r>
            <w:r w:rsidR="00E94CED">
              <w:rPr>
                <w:sz w:val="20"/>
                <w:szCs w:val="20"/>
              </w:rPr>
              <w:t>9</w:t>
            </w:r>
          </w:p>
        </w:tc>
        <w:tc>
          <w:tcPr>
            <w:tcW w:w="1021" w:type="pct"/>
            <w:vAlign w:val="center"/>
          </w:tcPr>
          <w:p w14:paraId="3F591862" w14:textId="172EC677" w:rsidR="00C43254" w:rsidRPr="007E3819" w:rsidRDefault="00C43254" w:rsidP="00C43254">
            <w:pPr>
              <w:jc w:val="center"/>
              <w:rPr>
                <w:sz w:val="20"/>
                <w:szCs w:val="20"/>
              </w:rPr>
            </w:pPr>
            <w:r w:rsidRPr="000C25B2">
              <w:rPr>
                <w:sz w:val="20"/>
                <w:szCs w:val="20"/>
              </w:rPr>
              <w:t>горячая вода</w:t>
            </w:r>
          </w:p>
        </w:tc>
        <w:tc>
          <w:tcPr>
            <w:tcW w:w="1250" w:type="pct"/>
            <w:vAlign w:val="center"/>
          </w:tcPr>
          <w:p w14:paraId="5809463C" w14:textId="426D0E0B" w:rsidR="00C43254" w:rsidRDefault="00E94CED" w:rsidP="00C43254">
            <w:pPr>
              <w:jc w:val="center"/>
              <w:rPr>
                <w:sz w:val="20"/>
                <w:szCs w:val="20"/>
              </w:rPr>
            </w:pPr>
            <w:r>
              <w:rPr>
                <w:sz w:val="20"/>
                <w:szCs w:val="20"/>
              </w:rPr>
              <w:t>1954,78</w:t>
            </w:r>
          </w:p>
        </w:tc>
      </w:tr>
      <w:tr w:rsidR="00C43254" w:rsidRPr="007E3819" w14:paraId="7E92F999" w14:textId="77777777" w:rsidTr="00C43254">
        <w:tc>
          <w:tcPr>
            <w:tcW w:w="942" w:type="pct"/>
            <w:vAlign w:val="center"/>
          </w:tcPr>
          <w:p w14:paraId="383D2DB4" w14:textId="1AE8E9E7" w:rsidR="00C43254" w:rsidRPr="007E3819" w:rsidRDefault="00C43254" w:rsidP="00E94CED">
            <w:pPr>
              <w:jc w:val="center"/>
              <w:rPr>
                <w:sz w:val="20"/>
                <w:szCs w:val="20"/>
              </w:rPr>
            </w:pPr>
            <w:r w:rsidRPr="000C25B2">
              <w:rPr>
                <w:sz w:val="20"/>
                <w:szCs w:val="20"/>
              </w:rPr>
              <w:t>201</w:t>
            </w:r>
            <w:r w:rsidR="00E94CED">
              <w:rPr>
                <w:sz w:val="20"/>
                <w:szCs w:val="20"/>
              </w:rPr>
              <w:t>9</w:t>
            </w:r>
          </w:p>
        </w:tc>
        <w:tc>
          <w:tcPr>
            <w:tcW w:w="1787" w:type="pct"/>
            <w:vAlign w:val="center"/>
          </w:tcPr>
          <w:p w14:paraId="1E0F17DA" w14:textId="2DE40314" w:rsidR="00C43254" w:rsidRPr="007E3819" w:rsidRDefault="00C43254" w:rsidP="00E94CED">
            <w:pPr>
              <w:jc w:val="center"/>
              <w:rPr>
                <w:sz w:val="20"/>
                <w:szCs w:val="20"/>
              </w:rPr>
            </w:pPr>
            <w:r w:rsidRPr="000C25B2">
              <w:rPr>
                <w:sz w:val="20"/>
                <w:szCs w:val="20"/>
              </w:rPr>
              <w:t>с 01.07.201</w:t>
            </w:r>
            <w:r w:rsidR="00E94CED">
              <w:rPr>
                <w:sz w:val="20"/>
                <w:szCs w:val="20"/>
              </w:rPr>
              <w:t>9</w:t>
            </w:r>
            <w:r w:rsidRPr="000C25B2">
              <w:rPr>
                <w:sz w:val="20"/>
                <w:szCs w:val="20"/>
              </w:rPr>
              <w:t xml:space="preserve"> по 31.12.201</w:t>
            </w:r>
            <w:r w:rsidR="00E94CED">
              <w:rPr>
                <w:sz w:val="20"/>
                <w:szCs w:val="20"/>
              </w:rPr>
              <w:t>9</w:t>
            </w:r>
          </w:p>
        </w:tc>
        <w:tc>
          <w:tcPr>
            <w:tcW w:w="1021" w:type="pct"/>
            <w:vAlign w:val="center"/>
          </w:tcPr>
          <w:p w14:paraId="4412C848" w14:textId="00F9BF34" w:rsidR="00C43254" w:rsidRPr="007E3819" w:rsidRDefault="00C43254" w:rsidP="00C43254">
            <w:pPr>
              <w:jc w:val="center"/>
              <w:rPr>
                <w:sz w:val="20"/>
                <w:szCs w:val="20"/>
              </w:rPr>
            </w:pPr>
            <w:r w:rsidRPr="000C25B2">
              <w:rPr>
                <w:sz w:val="20"/>
                <w:szCs w:val="20"/>
              </w:rPr>
              <w:t>горячая вода</w:t>
            </w:r>
          </w:p>
        </w:tc>
        <w:tc>
          <w:tcPr>
            <w:tcW w:w="1250" w:type="pct"/>
            <w:vAlign w:val="center"/>
          </w:tcPr>
          <w:p w14:paraId="1F9A53F1" w14:textId="5C372F70" w:rsidR="00C43254" w:rsidRDefault="00E94CED" w:rsidP="00C43254">
            <w:pPr>
              <w:jc w:val="center"/>
              <w:rPr>
                <w:sz w:val="20"/>
                <w:szCs w:val="20"/>
              </w:rPr>
            </w:pPr>
            <w:r>
              <w:rPr>
                <w:sz w:val="20"/>
                <w:szCs w:val="20"/>
              </w:rPr>
              <w:t>2182,12</w:t>
            </w:r>
          </w:p>
        </w:tc>
      </w:tr>
    </w:tbl>
    <w:p w14:paraId="38DA13F5" w14:textId="77777777" w:rsidR="00294AB6" w:rsidRDefault="00294AB6" w:rsidP="00177D2A">
      <w:pPr>
        <w:rPr>
          <w:highlight w:val="yellow"/>
        </w:rPr>
      </w:pPr>
    </w:p>
    <w:p w14:paraId="6BFAD099" w14:textId="0D0CE238" w:rsidR="007E3819" w:rsidRDefault="007E3819" w:rsidP="00177D2A">
      <w:pPr>
        <w:pStyle w:val="aff4"/>
        <w:keepNext/>
      </w:pPr>
      <w:bookmarkStart w:id="263" w:name="_Ref37151622"/>
      <w:r>
        <w:t xml:space="preserve">Таблица </w:t>
      </w:r>
      <w:fldSimple w:instr=" STYLEREF 1 \s ">
        <w:r w:rsidR="00B53B84">
          <w:rPr>
            <w:noProof/>
          </w:rPr>
          <w:t>11</w:t>
        </w:r>
      </w:fldSimple>
      <w:r w:rsidR="00E14542">
        <w:t>.</w:t>
      </w:r>
      <w:fldSimple w:instr=" SEQ Таблица \* ARABIC \s 1 ">
        <w:r w:rsidR="00B53B84">
          <w:rPr>
            <w:noProof/>
          </w:rPr>
          <w:t>2</w:t>
        </w:r>
      </w:fldSimple>
      <w:bookmarkEnd w:id="263"/>
      <w:r>
        <w:t xml:space="preserve"> – </w:t>
      </w:r>
      <w:r w:rsidR="00E94CED">
        <w:t>Динамика утвержденных</w:t>
      </w:r>
      <w:r w:rsidR="00E94CED" w:rsidRPr="00E431F8">
        <w:t xml:space="preserve"> тариф</w:t>
      </w:r>
      <w:r w:rsidR="00E94CED">
        <w:t>ов</w:t>
      </w:r>
      <w:r w:rsidR="00E94CED" w:rsidRPr="00E431F8">
        <w:t xml:space="preserve"> </w:t>
      </w:r>
      <w:r w:rsidR="00E94CED">
        <w:t xml:space="preserve">на </w:t>
      </w:r>
      <w:r w:rsidR="00E94CED" w:rsidRPr="00E431F8">
        <w:t>теплов</w:t>
      </w:r>
      <w:r w:rsidR="00E94CED">
        <w:t>ую</w:t>
      </w:r>
      <w:r w:rsidR="00E94CED" w:rsidRPr="00E431F8">
        <w:t xml:space="preserve"> энерги</w:t>
      </w:r>
      <w:r w:rsidR="00E94CED">
        <w:t>ю,</w:t>
      </w:r>
      <w:r w:rsidR="00E94CED" w:rsidRPr="00E431F8">
        <w:t xml:space="preserve"> </w:t>
      </w:r>
      <w:r w:rsidR="00E94CED">
        <w:t xml:space="preserve">отпускаемую ООО </w:t>
      </w:r>
      <w:r>
        <w:t>«</w:t>
      </w:r>
      <w:r w:rsidR="00E94CED">
        <w:t>Энергетик</w:t>
      </w:r>
      <w:r>
        <w:t xml:space="preserve">» </w:t>
      </w:r>
      <w:r w:rsidR="00E94CED">
        <w:t>потребителям Родниковского городского поселения</w:t>
      </w:r>
    </w:p>
    <w:tbl>
      <w:tblPr>
        <w:tblStyle w:val="afff0"/>
        <w:tblW w:w="5000" w:type="pct"/>
        <w:tblLook w:val="01E0" w:firstRow="1" w:lastRow="1" w:firstColumn="1" w:lastColumn="1" w:noHBand="0" w:noVBand="0"/>
      </w:tblPr>
      <w:tblGrid>
        <w:gridCol w:w="2690"/>
        <w:gridCol w:w="5102"/>
        <w:gridCol w:w="2915"/>
        <w:gridCol w:w="3569"/>
      </w:tblGrid>
      <w:tr w:rsidR="007E3819" w:rsidRPr="007E3819" w14:paraId="596D0EF8" w14:textId="77777777" w:rsidTr="00EB4967">
        <w:tc>
          <w:tcPr>
            <w:tcW w:w="942" w:type="pct"/>
            <w:vAlign w:val="center"/>
          </w:tcPr>
          <w:p w14:paraId="10216416" w14:textId="77777777" w:rsidR="007E3819" w:rsidRPr="007E3819" w:rsidRDefault="007E3819" w:rsidP="00177D2A">
            <w:pPr>
              <w:jc w:val="center"/>
              <w:rPr>
                <w:sz w:val="20"/>
                <w:szCs w:val="20"/>
              </w:rPr>
            </w:pPr>
            <w:r w:rsidRPr="007E3819">
              <w:rPr>
                <w:sz w:val="20"/>
                <w:szCs w:val="20"/>
              </w:rPr>
              <w:t>Год</w:t>
            </w:r>
          </w:p>
        </w:tc>
        <w:tc>
          <w:tcPr>
            <w:tcW w:w="1787" w:type="pct"/>
            <w:vAlign w:val="center"/>
          </w:tcPr>
          <w:p w14:paraId="6C09660C" w14:textId="77777777" w:rsidR="007E3819" w:rsidRPr="007E3819" w:rsidRDefault="007E3819" w:rsidP="00177D2A">
            <w:pPr>
              <w:jc w:val="center"/>
              <w:rPr>
                <w:sz w:val="20"/>
                <w:szCs w:val="20"/>
              </w:rPr>
            </w:pPr>
            <w:r w:rsidRPr="007E3819">
              <w:rPr>
                <w:sz w:val="20"/>
                <w:szCs w:val="20"/>
              </w:rPr>
              <w:t>Период</w:t>
            </w:r>
          </w:p>
        </w:tc>
        <w:tc>
          <w:tcPr>
            <w:tcW w:w="1021" w:type="pct"/>
            <w:vAlign w:val="center"/>
          </w:tcPr>
          <w:p w14:paraId="3F9CD431" w14:textId="77777777" w:rsidR="007E3819" w:rsidRPr="007E3819" w:rsidRDefault="007E3819" w:rsidP="00177D2A">
            <w:pPr>
              <w:jc w:val="center"/>
              <w:rPr>
                <w:sz w:val="20"/>
                <w:szCs w:val="20"/>
              </w:rPr>
            </w:pPr>
            <w:r w:rsidRPr="007E3819">
              <w:rPr>
                <w:sz w:val="20"/>
                <w:szCs w:val="20"/>
              </w:rPr>
              <w:t>Теплоноситель</w:t>
            </w:r>
          </w:p>
        </w:tc>
        <w:tc>
          <w:tcPr>
            <w:tcW w:w="1250" w:type="pct"/>
            <w:vAlign w:val="center"/>
          </w:tcPr>
          <w:p w14:paraId="7E854320" w14:textId="77777777" w:rsidR="007E3819" w:rsidRPr="007E3819" w:rsidRDefault="007E3819" w:rsidP="00177D2A">
            <w:pPr>
              <w:jc w:val="center"/>
              <w:rPr>
                <w:sz w:val="20"/>
                <w:szCs w:val="20"/>
              </w:rPr>
            </w:pPr>
            <w:r w:rsidRPr="007E3819">
              <w:rPr>
                <w:sz w:val="20"/>
                <w:szCs w:val="20"/>
              </w:rPr>
              <w:t>Одноставочный тариф с НДС, руб./Гкал</w:t>
            </w:r>
          </w:p>
        </w:tc>
      </w:tr>
      <w:tr w:rsidR="00E94CED" w:rsidRPr="007E3819" w14:paraId="68774FCD" w14:textId="77777777" w:rsidTr="00EB48B9">
        <w:tc>
          <w:tcPr>
            <w:tcW w:w="942" w:type="pct"/>
            <w:vAlign w:val="center"/>
          </w:tcPr>
          <w:p w14:paraId="47E4331C" w14:textId="0612EF02" w:rsidR="00E94CED" w:rsidRPr="007E3819" w:rsidRDefault="00E94CED" w:rsidP="00E94CED">
            <w:pPr>
              <w:jc w:val="center"/>
              <w:rPr>
                <w:sz w:val="20"/>
                <w:szCs w:val="20"/>
              </w:rPr>
            </w:pPr>
            <w:r w:rsidRPr="000C25B2">
              <w:rPr>
                <w:sz w:val="20"/>
                <w:szCs w:val="20"/>
              </w:rPr>
              <w:t>20</w:t>
            </w:r>
            <w:r>
              <w:rPr>
                <w:sz w:val="20"/>
                <w:szCs w:val="20"/>
              </w:rPr>
              <w:t>20</w:t>
            </w:r>
          </w:p>
        </w:tc>
        <w:tc>
          <w:tcPr>
            <w:tcW w:w="1787" w:type="pct"/>
            <w:vAlign w:val="center"/>
          </w:tcPr>
          <w:p w14:paraId="18898C0C" w14:textId="3EF2941E" w:rsidR="00E94CED" w:rsidRPr="007E3819" w:rsidRDefault="00E94CED" w:rsidP="00E94CED">
            <w:pPr>
              <w:jc w:val="center"/>
              <w:rPr>
                <w:sz w:val="20"/>
                <w:szCs w:val="20"/>
              </w:rPr>
            </w:pPr>
            <w:r w:rsidRPr="000C25B2">
              <w:rPr>
                <w:sz w:val="20"/>
                <w:szCs w:val="20"/>
              </w:rPr>
              <w:t>с 01.01.20</w:t>
            </w:r>
            <w:r>
              <w:rPr>
                <w:sz w:val="20"/>
                <w:szCs w:val="20"/>
              </w:rPr>
              <w:t>20</w:t>
            </w:r>
            <w:r w:rsidRPr="000C25B2">
              <w:rPr>
                <w:sz w:val="20"/>
                <w:szCs w:val="20"/>
              </w:rPr>
              <w:t xml:space="preserve"> по 30.06.20</w:t>
            </w:r>
            <w:r>
              <w:rPr>
                <w:sz w:val="20"/>
                <w:szCs w:val="20"/>
              </w:rPr>
              <w:t>20</w:t>
            </w:r>
          </w:p>
        </w:tc>
        <w:tc>
          <w:tcPr>
            <w:tcW w:w="1021" w:type="pct"/>
            <w:vAlign w:val="center"/>
          </w:tcPr>
          <w:p w14:paraId="6FCE57C9" w14:textId="7FF29615" w:rsidR="00E94CED" w:rsidRPr="007E3819" w:rsidRDefault="00E94CED" w:rsidP="00E94CED">
            <w:pPr>
              <w:jc w:val="center"/>
              <w:rPr>
                <w:sz w:val="20"/>
                <w:szCs w:val="20"/>
              </w:rPr>
            </w:pPr>
            <w:r w:rsidRPr="000C25B2">
              <w:rPr>
                <w:sz w:val="20"/>
                <w:szCs w:val="20"/>
              </w:rPr>
              <w:t>горячая вода</w:t>
            </w:r>
          </w:p>
        </w:tc>
        <w:tc>
          <w:tcPr>
            <w:tcW w:w="1250" w:type="pct"/>
            <w:shd w:val="clear" w:color="auto" w:fill="auto"/>
            <w:vAlign w:val="center"/>
          </w:tcPr>
          <w:p w14:paraId="5A0AB965" w14:textId="76ACFBE3" w:rsidR="00E94CED" w:rsidRPr="007E3819" w:rsidRDefault="00E94CED" w:rsidP="00E94CED">
            <w:pPr>
              <w:jc w:val="center"/>
              <w:rPr>
                <w:sz w:val="20"/>
                <w:szCs w:val="20"/>
              </w:rPr>
            </w:pPr>
            <w:r>
              <w:rPr>
                <w:sz w:val="20"/>
                <w:szCs w:val="20"/>
              </w:rPr>
              <w:t>1037,94</w:t>
            </w:r>
          </w:p>
        </w:tc>
      </w:tr>
      <w:tr w:rsidR="00E94CED" w:rsidRPr="007E3819" w14:paraId="0FE6461E" w14:textId="77777777" w:rsidTr="00EB48B9">
        <w:tc>
          <w:tcPr>
            <w:tcW w:w="942" w:type="pct"/>
            <w:vAlign w:val="center"/>
          </w:tcPr>
          <w:p w14:paraId="443D4BD5" w14:textId="41830782" w:rsidR="00E94CED" w:rsidRPr="007E3819" w:rsidRDefault="00E94CED" w:rsidP="00E94CED">
            <w:pPr>
              <w:jc w:val="center"/>
              <w:rPr>
                <w:sz w:val="20"/>
                <w:szCs w:val="20"/>
              </w:rPr>
            </w:pPr>
            <w:r w:rsidRPr="000C25B2">
              <w:rPr>
                <w:sz w:val="20"/>
                <w:szCs w:val="20"/>
              </w:rPr>
              <w:t>20</w:t>
            </w:r>
            <w:r>
              <w:rPr>
                <w:sz w:val="20"/>
                <w:szCs w:val="20"/>
              </w:rPr>
              <w:t>20</w:t>
            </w:r>
          </w:p>
        </w:tc>
        <w:tc>
          <w:tcPr>
            <w:tcW w:w="1787" w:type="pct"/>
            <w:vAlign w:val="center"/>
          </w:tcPr>
          <w:p w14:paraId="7E92F47B" w14:textId="068872B7" w:rsidR="00E94CED" w:rsidRPr="007E3819" w:rsidRDefault="00E94CED" w:rsidP="00E94CED">
            <w:pPr>
              <w:jc w:val="center"/>
              <w:rPr>
                <w:sz w:val="20"/>
                <w:szCs w:val="20"/>
              </w:rPr>
            </w:pPr>
            <w:r w:rsidRPr="000C25B2">
              <w:rPr>
                <w:sz w:val="20"/>
                <w:szCs w:val="20"/>
              </w:rPr>
              <w:t>с 01.07.20</w:t>
            </w:r>
            <w:r>
              <w:rPr>
                <w:sz w:val="20"/>
                <w:szCs w:val="20"/>
              </w:rPr>
              <w:t>20</w:t>
            </w:r>
            <w:r w:rsidRPr="000C25B2">
              <w:rPr>
                <w:sz w:val="20"/>
                <w:szCs w:val="20"/>
              </w:rPr>
              <w:t xml:space="preserve"> по 31.12.20</w:t>
            </w:r>
            <w:r>
              <w:rPr>
                <w:sz w:val="20"/>
                <w:szCs w:val="20"/>
              </w:rPr>
              <w:t>20</w:t>
            </w:r>
          </w:p>
        </w:tc>
        <w:tc>
          <w:tcPr>
            <w:tcW w:w="1021" w:type="pct"/>
            <w:vAlign w:val="center"/>
          </w:tcPr>
          <w:p w14:paraId="66BA052C" w14:textId="71AD7BEE" w:rsidR="00E94CED" w:rsidRPr="007E3819" w:rsidRDefault="00E94CED" w:rsidP="00E94CED">
            <w:pPr>
              <w:jc w:val="center"/>
              <w:rPr>
                <w:sz w:val="20"/>
                <w:szCs w:val="20"/>
              </w:rPr>
            </w:pPr>
            <w:r w:rsidRPr="000C25B2">
              <w:rPr>
                <w:sz w:val="20"/>
                <w:szCs w:val="20"/>
              </w:rPr>
              <w:t>горячая вода</w:t>
            </w:r>
          </w:p>
        </w:tc>
        <w:tc>
          <w:tcPr>
            <w:tcW w:w="1250" w:type="pct"/>
            <w:shd w:val="clear" w:color="auto" w:fill="auto"/>
            <w:vAlign w:val="center"/>
          </w:tcPr>
          <w:p w14:paraId="096557CF" w14:textId="3580B75F" w:rsidR="00E94CED" w:rsidRPr="007E3819" w:rsidRDefault="00E94CED" w:rsidP="00E94CED">
            <w:pPr>
              <w:jc w:val="center"/>
              <w:rPr>
                <w:sz w:val="20"/>
                <w:szCs w:val="20"/>
              </w:rPr>
            </w:pPr>
            <w:r>
              <w:rPr>
                <w:sz w:val="20"/>
                <w:szCs w:val="20"/>
              </w:rPr>
              <w:t>1065,08</w:t>
            </w:r>
          </w:p>
        </w:tc>
      </w:tr>
      <w:tr w:rsidR="00486A15" w:rsidRPr="007E3819" w14:paraId="0B476CBB" w14:textId="77777777" w:rsidTr="00F650CC">
        <w:tc>
          <w:tcPr>
            <w:tcW w:w="942" w:type="pct"/>
            <w:vAlign w:val="center"/>
          </w:tcPr>
          <w:p w14:paraId="13815F0B" w14:textId="13ED94FF" w:rsidR="00486A15" w:rsidRPr="007E3819" w:rsidRDefault="00486A15" w:rsidP="00E94CED">
            <w:pPr>
              <w:jc w:val="center"/>
              <w:rPr>
                <w:sz w:val="20"/>
                <w:szCs w:val="20"/>
              </w:rPr>
            </w:pPr>
            <w:r w:rsidRPr="007E3819">
              <w:rPr>
                <w:sz w:val="20"/>
                <w:szCs w:val="20"/>
              </w:rPr>
              <w:t>20</w:t>
            </w:r>
            <w:r w:rsidR="00E94CED">
              <w:rPr>
                <w:sz w:val="20"/>
                <w:szCs w:val="20"/>
              </w:rPr>
              <w:t>21</w:t>
            </w:r>
          </w:p>
        </w:tc>
        <w:tc>
          <w:tcPr>
            <w:tcW w:w="1787" w:type="pct"/>
            <w:tcBorders>
              <w:top w:val="single" w:sz="4" w:space="0" w:color="auto"/>
              <w:left w:val="single" w:sz="4" w:space="0" w:color="auto"/>
              <w:bottom w:val="single" w:sz="4" w:space="0" w:color="auto"/>
              <w:right w:val="single" w:sz="4" w:space="0" w:color="auto"/>
            </w:tcBorders>
            <w:shd w:val="clear" w:color="auto" w:fill="auto"/>
            <w:vAlign w:val="center"/>
          </w:tcPr>
          <w:p w14:paraId="6527E65C" w14:textId="1A0DC186" w:rsidR="00486A15" w:rsidRPr="007E3819" w:rsidRDefault="00486A15" w:rsidP="00E94CED">
            <w:pPr>
              <w:jc w:val="center"/>
              <w:rPr>
                <w:sz w:val="20"/>
                <w:szCs w:val="20"/>
              </w:rPr>
            </w:pPr>
            <w:r w:rsidRPr="007E3819">
              <w:rPr>
                <w:sz w:val="20"/>
                <w:szCs w:val="20"/>
              </w:rPr>
              <w:t>с 01.01.20</w:t>
            </w:r>
            <w:r w:rsidR="00E94CED">
              <w:rPr>
                <w:sz w:val="20"/>
                <w:szCs w:val="20"/>
              </w:rPr>
              <w:t>21</w:t>
            </w:r>
            <w:r w:rsidRPr="007E3819">
              <w:rPr>
                <w:sz w:val="20"/>
                <w:szCs w:val="20"/>
              </w:rPr>
              <w:t xml:space="preserve"> по 30.06.20</w:t>
            </w:r>
            <w:r w:rsidR="00E94CED">
              <w:rPr>
                <w:sz w:val="20"/>
                <w:szCs w:val="20"/>
              </w:rPr>
              <w:t>21</w:t>
            </w:r>
          </w:p>
        </w:tc>
        <w:tc>
          <w:tcPr>
            <w:tcW w:w="1021" w:type="pct"/>
            <w:vAlign w:val="center"/>
          </w:tcPr>
          <w:p w14:paraId="46BD4E8F" w14:textId="43C4A625" w:rsidR="00486A15" w:rsidRPr="007E3819" w:rsidRDefault="00486A15" w:rsidP="00486A15">
            <w:pPr>
              <w:jc w:val="center"/>
              <w:rPr>
                <w:sz w:val="20"/>
                <w:szCs w:val="20"/>
              </w:rPr>
            </w:pPr>
            <w:r w:rsidRPr="007E3819">
              <w:rPr>
                <w:sz w:val="20"/>
                <w:szCs w:val="20"/>
              </w:rPr>
              <w:t>горячая вода</w:t>
            </w:r>
          </w:p>
        </w:tc>
        <w:tc>
          <w:tcPr>
            <w:tcW w:w="1250" w:type="pct"/>
            <w:shd w:val="clear" w:color="auto" w:fill="auto"/>
            <w:vAlign w:val="center"/>
          </w:tcPr>
          <w:p w14:paraId="677B9671" w14:textId="5B712CEF" w:rsidR="00486A15" w:rsidRPr="007E3819" w:rsidRDefault="00E94CED" w:rsidP="00486A15">
            <w:pPr>
              <w:jc w:val="center"/>
              <w:rPr>
                <w:sz w:val="20"/>
                <w:szCs w:val="20"/>
              </w:rPr>
            </w:pPr>
            <w:r>
              <w:rPr>
                <w:sz w:val="20"/>
                <w:szCs w:val="20"/>
              </w:rPr>
              <w:t>1065,08</w:t>
            </w:r>
          </w:p>
        </w:tc>
      </w:tr>
      <w:tr w:rsidR="00486A15" w:rsidRPr="007E3819" w14:paraId="10180E83" w14:textId="77777777" w:rsidTr="00F650CC">
        <w:tc>
          <w:tcPr>
            <w:tcW w:w="942" w:type="pct"/>
            <w:vAlign w:val="center"/>
          </w:tcPr>
          <w:p w14:paraId="2F43702C" w14:textId="51F38522" w:rsidR="00486A15" w:rsidRPr="007E3819" w:rsidRDefault="00486A15" w:rsidP="00E94CED">
            <w:pPr>
              <w:jc w:val="center"/>
              <w:rPr>
                <w:sz w:val="20"/>
                <w:szCs w:val="20"/>
              </w:rPr>
            </w:pPr>
            <w:r w:rsidRPr="007E3819">
              <w:rPr>
                <w:sz w:val="20"/>
                <w:szCs w:val="20"/>
              </w:rPr>
              <w:t>20</w:t>
            </w:r>
            <w:r w:rsidR="00E94CED">
              <w:rPr>
                <w:sz w:val="20"/>
                <w:szCs w:val="20"/>
              </w:rPr>
              <w:t>21</w:t>
            </w:r>
          </w:p>
        </w:tc>
        <w:tc>
          <w:tcPr>
            <w:tcW w:w="1787" w:type="pct"/>
            <w:tcBorders>
              <w:top w:val="single" w:sz="4" w:space="0" w:color="auto"/>
              <w:left w:val="single" w:sz="4" w:space="0" w:color="auto"/>
              <w:bottom w:val="single" w:sz="4" w:space="0" w:color="auto"/>
              <w:right w:val="single" w:sz="4" w:space="0" w:color="auto"/>
            </w:tcBorders>
            <w:shd w:val="clear" w:color="auto" w:fill="auto"/>
            <w:vAlign w:val="center"/>
          </w:tcPr>
          <w:p w14:paraId="493316A9" w14:textId="079F5410" w:rsidR="00486A15" w:rsidRPr="007E3819" w:rsidRDefault="00486A15" w:rsidP="00E94CED">
            <w:pPr>
              <w:jc w:val="center"/>
              <w:rPr>
                <w:sz w:val="20"/>
                <w:szCs w:val="20"/>
              </w:rPr>
            </w:pPr>
            <w:r w:rsidRPr="007E3819">
              <w:rPr>
                <w:sz w:val="20"/>
                <w:szCs w:val="20"/>
              </w:rPr>
              <w:t>с 01.07.20</w:t>
            </w:r>
            <w:r w:rsidR="00E94CED">
              <w:rPr>
                <w:sz w:val="20"/>
                <w:szCs w:val="20"/>
              </w:rPr>
              <w:t>21</w:t>
            </w:r>
            <w:r w:rsidRPr="007E3819">
              <w:rPr>
                <w:sz w:val="20"/>
                <w:szCs w:val="20"/>
              </w:rPr>
              <w:t xml:space="preserve"> по 31.12.20</w:t>
            </w:r>
            <w:r w:rsidR="00E94CED">
              <w:rPr>
                <w:sz w:val="20"/>
                <w:szCs w:val="20"/>
              </w:rPr>
              <w:t>21</w:t>
            </w:r>
          </w:p>
        </w:tc>
        <w:tc>
          <w:tcPr>
            <w:tcW w:w="1021" w:type="pct"/>
            <w:vAlign w:val="center"/>
          </w:tcPr>
          <w:p w14:paraId="47F92098" w14:textId="6A26AEDB" w:rsidR="00486A15" w:rsidRPr="007E3819" w:rsidRDefault="00486A15" w:rsidP="00486A15">
            <w:pPr>
              <w:jc w:val="center"/>
              <w:rPr>
                <w:sz w:val="20"/>
                <w:szCs w:val="20"/>
              </w:rPr>
            </w:pPr>
            <w:r w:rsidRPr="007E3819">
              <w:rPr>
                <w:sz w:val="20"/>
                <w:szCs w:val="20"/>
              </w:rPr>
              <w:t>горячая вода</w:t>
            </w:r>
          </w:p>
        </w:tc>
        <w:tc>
          <w:tcPr>
            <w:tcW w:w="1250" w:type="pct"/>
            <w:shd w:val="clear" w:color="auto" w:fill="auto"/>
            <w:vAlign w:val="center"/>
          </w:tcPr>
          <w:p w14:paraId="3B6440D5" w14:textId="3FCE5340" w:rsidR="00486A15" w:rsidRPr="007E3819" w:rsidRDefault="00E94CED" w:rsidP="00486A15">
            <w:pPr>
              <w:jc w:val="center"/>
              <w:rPr>
                <w:sz w:val="20"/>
                <w:szCs w:val="20"/>
              </w:rPr>
            </w:pPr>
            <w:r>
              <w:rPr>
                <w:sz w:val="20"/>
                <w:szCs w:val="20"/>
              </w:rPr>
              <w:t>1123,16</w:t>
            </w:r>
          </w:p>
        </w:tc>
      </w:tr>
      <w:tr w:rsidR="00C43254" w:rsidRPr="007E3819" w14:paraId="6B8CF1FF" w14:textId="77777777" w:rsidTr="00C43254">
        <w:tc>
          <w:tcPr>
            <w:tcW w:w="942" w:type="pct"/>
            <w:vAlign w:val="center"/>
          </w:tcPr>
          <w:p w14:paraId="7EAAA16B" w14:textId="32075BFA" w:rsidR="00C43254" w:rsidRPr="007E3819" w:rsidRDefault="00C43254" w:rsidP="00E94CED">
            <w:pPr>
              <w:jc w:val="center"/>
              <w:rPr>
                <w:sz w:val="20"/>
                <w:szCs w:val="20"/>
              </w:rPr>
            </w:pPr>
            <w:r w:rsidRPr="000C25B2">
              <w:rPr>
                <w:sz w:val="20"/>
                <w:szCs w:val="20"/>
              </w:rPr>
              <w:t>20</w:t>
            </w:r>
            <w:r w:rsidR="00E94CED">
              <w:rPr>
                <w:sz w:val="20"/>
                <w:szCs w:val="20"/>
              </w:rPr>
              <w:t>22</w:t>
            </w:r>
          </w:p>
        </w:tc>
        <w:tc>
          <w:tcPr>
            <w:tcW w:w="1787" w:type="pct"/>
            <w:vAlign w:val="center"/>
          </w:tcPr>
          <w:p w14:paraId="72FF8279" w14:textId="1ECAE931" w:rsidR="00C43254" w:rsidRPr="007E3819" w:rsidRDefault="00C43254" w:rsidP="00E94CED">
            <w:pPr>
              <w:jc w:val="center"/>
              <w:rPr>
                <w:sz w:val="20"/>
                <w:szCs w:val="20"/>
              </w:rPr>
            </w:pPr>
            <w:r w:rsidRPr="000C25B2">
              <w:rPr>
                <w:sz w:val="20"/>
                <w:szCs w:val="20"/>
              </w:rPr>
              <w:t>с 01.01.20</w:t>
            </w:r>
            <w:r w:rsidR="00E94CED">
              <w:rPr>
                <w:sz w:val="20"/>
                <w:szCs w:val="20"/>
              </w:rPr>
              <w:t>22</w:t>
            </w:r>
            <w:r w:rsidRPr="000C25B2">
              <w:rPr>
                <w:sz w:val="20"/>
                <w:szCs w:val="20"/>
              </w:rPr>
              <w:t xml:space="preserve"> по 30.06.20</w:t>
            </w:r>
            <w:r w:rsidR="00E94CED">
              <w:rPr>
                <w:sz w:val="20"/>
                <w:szCs w:val="20"/>
              </w:rPr>
              <w:t>22</w:t>
            </w:r>
          </w:p>
        </w:tc>
        <w:tc>
          <w:tcPr>
            <w:tcW w:w="1021" w:type="pct"/>
            <w:vAlign w:val="center"/>
          </w:tcPr>
          <w:p w14:paraId="4F3D5EDB" w14:textId="0E6EB577" w:rsidR="00C43254" w:rsidRPr="007E3819" w:rsidRDefault="00C43254" w:rsidP="00C43254">
            <w:pPr>
              <w:jc w:val="center"/>
              <w:rPr>
                <w:sz w:val="20"/>
                <w:szCs w:val="20"/>
              </w:rPr>
            </w:pPr>
            <w:r w:rsidRPr="000C25B2">
              <w:rPr>
                <w:sz w:val="20"/>
                <w:szCs w:val="20"/>
              </w:rPr>
              <w:t>горячая вода</w:t>
            </w:r>
          </w:p>
        </w:tc>
        <w:tc>
          <w:tcPr>
            <w:tcW w:w="1250" w:type="pct"/>
            <w:vAlign w:val="center"/>
          </w:tcPr>
          <w:p w14:paraId="006CDDFD" w14:textId="41293E1F" w:rsidR="00C43254" w:rsidRDefault="00E94CED" w:rsidP="00C43254">
            <w:pPr>
              <w:jc w:val="center"/>
              <w:rPr>
                <w:sz w:val="20"/>
                <w:szCs w:val="20"/>
              </w:rPr>
            </w:pPr>
            <w:r>
              <w:rPr>
                <w:sz w:val="20"/>
                <w:szCs w:val="20"/>
              </w:rPr>
              <w:t>1075,67</w:t>
            </w:r>
          </w:p>
        </w:tc>
      </w:tr>
      <w:tr w:rsidR="00C43254" w:rsidRPr="007E3819" w14:paraId="7741E9FC" w14:textId="77777777" w:rsidTr="00C43254">
        <w:tc>
          <w:tcPr>
            <w:tcW w:w="942" w:type="pct"/>
            <w:vAlign w:val="center"/>
          </w:tcPr>
          <w:p w14:paraId="300E4E48" w14:textId="6BB723B9" w:rsidR="00C43254" w:rsidRPr="007E3819" w:rsidRDefault="00C43254" w:rsidP="00E94CED">
            <w:pPr>
              <w:jc w:val="center"/>
              <w:rPr>
                <w:sz w:val="20"/>
                <w:szCs w:val="20"/>
              </w:rPr>
            </w:pPr>
            <w:r w:rsidRPr="000C25B2">
              <w:rPr>
                <w:sz w:val="20"/>
                <w:szCs w:val="20"/>
              </w:rPr>
              <w:t>20</w:t>
            </w:r>
            <w:r w:rsidR="00E94CED">
              <w:rPr>
                <w:sz w:val="20"/>
                <w:szCs w:val="20"/>
              </w:rPr>
              <w:t>22</w:t>
            </w:r>
          </w:p>
        </w:tc>
        <w:tc>
          <w:tcPr>
            <w:tcW w:w="1787" w:type="pct"/>
            <w:vAlign w:val="center"/>
          </w:tcPr>
          <w:p w14:paraId="2FDDFB92" w14:textId="69C253B9" w:rsidR="00C43254" w:rsidRPr="007E3819" w:rsidRDefault="00C43254" w:rsidP="00E94CED">
            <w:pPr>
              <w:jc w:val="center"/>
              <w:rPr>
                <w:sz w:val="20"/>
                <w:szCs w:val="20"/>
              </w:rPr>
            </w:pPr>
            <w:r w:rsidRPr="000C25B2">
              <w:rPr>
                <w:sz w:val="20"/>
                <w:szCs w:val="20"/>
              </w:rPr>
              <w:t>с 01.07.20</w:t>
            </w:r>
            <w:r w:rsidR="00E94CED">
              <w:rPr>
                <w:sz w:val="20"/>
                <w:szCs w:val="20"/>
              </w:rPr>
              <w:t>22</w:t>
            </w:r>
            <w:r w:rsidRPr="000C25B2">
              <w:rPr>
                <w:sz w:val="20"/>
                <w:szCs w:val="20"/>
              </w:rPr>
              <w:t xml:space="preserve"> по 31.12.20</w:t>
            </w:r>
            <w:r w:rsidR="00E94CED">
              <w:rPr>
                <w:sz w:val="20"/>
                <w:szCs w:val="20"/>
              </w:rPr>
              <w:t>22</w:t>
            </w:r>
          </w:p>
        </w:tc>
        <w:tc>
          <w:tcPr>
            <w:tcW w:w="1021" w:type="pct"/>
            <w:vAlign w:val="center"/>
          </w:tcPr>
          <w:p w14:paraId="7208DA97" w14:textId="280B211D" w:rsidR="00C43254" w:rsidRPr="007E3819" w:rsidRDefault="00C43254" w:rsidP="00C43254">
            <w:pPr>
              <w:jc w:val="center"/>
              <w:rPr>
                <w:sz w:val="20"/>
                <w:szCs w:val="20"/>
              </w:rPr>
            </w:pPr>
            <w:r w:rsidRPr="000C25B2">
              <w:rPr>
                <w:sz w:val="20"/>
                <w:szCs w:val="20"/>
              </w:rPr>
              <w:t>горячая вода</w:t>
            </w:r>
          </w:p>
        </w:tc>
        <w:tc>
          <w:tcPr>
            <w:tcW w:w="1250" w:type="pct"/>
            <w:vAlign w:val="center"/>
          </w:tcPr>
          <w:p w14:paraId="58B6C8CB" w14:textId="3A8DF57B" w:rsidR="00C43254" w:rsidRDefault="00E94CED" w:rsidP="00C43254">
            <w:pPr>
              <w:jc w:val="center"/>
              <w:rPr>
                <w:sz w:val="20"/>
                <w:szCs w:val="20"/>
              </w:rPr>
            </w:pPr>
            <w:r>
              <w:rPr>
                <w:sz w:val="20"/>
                <w:szCs w:val="20"/>
              </w:rPr>
              <w:t>1104,46</w:t>
            </w:r>
          </w:p>
        </w:tc>
      </w:tr>
      <w:tr w:rsidR="009E0FB7" w:rsidRPr="007E3819" w14:paraId="007906DB" w14:textId="77777777" w:rsidTr="00C43254">
        <w:tc>
          <w:tcPr>
            <w:tcW w:w="942" w:type="pct"/>
            <w:vAlign w:val="center"/>
          </w:tcPr>
          <w:p w14:paraId="34059BA7" w14:textId="640075CD" w:rsidR="009E0FB7" w:rsidRPr="000C25B2" w:rsidRDefault="009E0FB7" w:rsidP="00E94CED">
            <w:pPr>
              <w:jc w:val="center"/>
              <w:rPr>
                <w:sz w:val="20"/>
                <w:szCs w:val="20"/>
              </w:rPr>
            </w:pPr>
            <w:r>
              <w:rPr>
                <w:sz w:val="20"/>
                <w:szCs w:val="20"/>
              </w:rPr>
              <w:t>20</w:t>
            </w:r>
            <w:r w:rsidR="00E94CED">
              <w:rPr>
                <w:sz w:val="20"/>
                <w:szCs w:val="20"/>
              </w:rPr>
              <w:t>23</w:t>
            </w:r>
          </w:p>
        </w:tc>
        <w:tc>
          <w:tcPr>
            <w:tcW w:w="1787" w:type="pct"/>
            <w:vAlign w:val="center"/>
          </w:tcPr>
          <w:p w14:paraId="56311CEC" w14:textId="1A8ECF21" w:rsidR="009E0FB7" w:rsidRPr="000C25B2" w:rsidRDefault="009E0FB7" w:rsidP="00E94CED">
            <w:pPr>
              <w:jc w:val="center"/>
              <w:rPr>
                <w:sz w:val="20"/>
                <w:szCs w:val="20"/>
              </w:rPr>
            </w:pPr>
            <w:r w:rsidRPr="000C25B2">
              <w:rPr>
                <w:sz w:val="20"/>
                <w:szCs w:val="20"/>
              </w:rPr>
              <w:t>с 01.01.20</w:t>
            </w:r>
            <w:r w:rsidR="00E94CED">
              <w:rPr>
                <w:sz w:val="20"/>
                <w:szCs w:val="20"/>
              </w:rPr>
              <w:t xml:space="preserve">23 </w:t>
            </w:r>
            <w:r w:rsidRPr="000C25B2">
              <w:rPr>
                <w:sz w:val="20"/>
                <w:szCs w:val="20"/>
              </w:rPr>
              <w:t>по 30.06.20</w:t>
            </w:r>
            <w:r w:rsidR="00E94CED">
              <w:rPr>
                <w:sz w:val="20"/>
                <w:szCs w:val="20"/>
              </w:rPr>
              <w:t>23</w:t>
            </w:r>
          </w:p>
        </w:tc>
        <w:tc>
          <w:tcPr>
            <w:tcW w:w="1021" w:type="pct"/>
            <w:vAlign w:val="center"/>
          </w:tcPr>
          <w:p w14:paraId="352F7FF9" w14:textId="49B3ECD6" w:rsidR="009E0FB7" w:rsidRPr="000C25B2" w:rsidRDefault="009E0FB7" w:rsidP="009E0FB7">
            <w:pPr>
              <w:jc w:val="center"/>
              <w:rPr>
                <w:sz w:val="20"/>
                <w:szCs w:val="20"/>
              </w:rPr>
            </w:pPr>
            <w:r w:rsidRPr="000C25B2">
              <w:rPr>
                <w:sz w:val="20"/>
                <w:szCs w:val="20"/>
              </w:rPr>
              <w:t>горячая вода</w:t>
            </w:r>
          </w:p>
        </w:tc>
        <w:tc>
          <w:tcPr>
            <w:tcW w:w="1250" w:type="pct"/>
            <w:vAlign w:val="center"/>
          </w:tcPr>
          <w:p w14:paraId="7A4D3F0E" w14:textId="3B197064" w:rsidR="009E0FB7" w:rsidRDefault="00E94CED" w:rsidP="009E0FB7">
            <w:pPr>
              <w:jc w:val="center"/>
              <w:rPr>
                <w:sz w:val="20"/>
                <w:szCs w:val="20"/>
              </w:rPr>
            </w:pPr>
            <w:r>
              <w:rPr>
                <w:sz w:val="20"/>
                <w:szCs w:val="20"/>
              </w:rPr>
              <w:t>1104,46</w:t>
            </w:r>
          </w:p>
        </w:tc>
      </w:tr>
      <w:tr w:rsidR="009E0FB7" w:rsidRPr="007E3819" w14:paraId="73D32D45" w14:textId="77777777" w:rsidTr="00C43254">
        <w:tc>
          <w:tcPr>
            <w:tcW w:w="942" w:type="pct"/>
            <w:vAlign w:val="center"/>
          </w:tcPr>
          <w:p w14:paraId="7DF6C418" w14:textId="410A25B2" w:rsidR="009E0FB7" w:rsidRPr="000C25B2" w:rsidRDefault="009E0FB7" w:rsidP="00E94CED">
            <w:pPr>
              <w:jc w:val="center"/>
              <w:rPr>
                <w:sz w:val="20"/>
                <w:szCs w:val="20"/>
              </w:rPr>
            </w:pPr>
            <w:r>
              <w:rPr>
                <w:sz w:val="20"/>
                <w:szCs w:val="20"/>
              </w:rPr>
              <w:t>20</w:t>
            </w:r>
            <w:r w:rsidR="00E94CED">
              <w:rPr>
                <w:sz w:val="20"/>
                <w:szCs w:val="20"/>
              </w:rPr>
              <w:t>23</w:t>
            </w:r>
          </w:p>
        </w:tc>
        <w:tc>
          <w:tcPr>
            <w:tcW w:w="1787" w:type="pct"/>
            <w:vAlign w:val="center"/>
          </w:tcPr>
          <w:p w14:paraId="7ECDCF9D" w14:textId="00AA3A5C" w:rsidR="009E0FB7" w:rsidRPr="000C25B2" w:rsidRDefault="009E0FB7" w:rsidP="00E94CED">
            <w:pPr>
              <w:jc w:val="center"/>
              <w:rPr>
                <w:sz w:val="20"/>
                <w:szCs w:val="20"/>
              </w:rPr>
            </w:pPr>
            <w:r w:rsidRPr="000C25B2">
              <w:rPr>
                <w:sz w:val="20"/>
                <w:szCs w:val="20"/>
              </w:rPr>
              <w:t>с 01.07.20</w:t>
            </w:r>
            <w:r w:rsidR="00E94CED">
              <w:rPr>
                <w:sz w:val="20"/>
                <w:szCs w:val="20"/>
              </w:rPr>
              <w:t>23</w:t>
            </w:r>
            <w:r w:rsidRPr="000C25B2">
              <w:rPr>
                <w:sz w:val="20"/>
                <w:szCs w:val="20"/>
              </w:rPr>
              <w:t xml:space="preserve"> по 31.12.20</w:t>
            </w:r>
            <w:r w:rsidR="00E94CED">
              <w:rPr>
                <w:sz w:val="20"/>
                <w:szCs w:val="20"/>
              </w:rPr>
              <w:t>23</w:t>
            </w:r>
          </w:p>
        </w:tc>
        <w:tc>
          <w:tcPr>
            <w:tcW w:w="1021" w:type="pct"/>
            <w:vAlign w:val="center"/>
          </w:tcPr>
          <w:p w14:paraId="38A2C6D4" w14:textId="3B3BE305" w:rsidR="009E0FB7" w:rsidRPr="000C25B2" w:rsidRDefault="009E0FB7" w:rsidP="009E0FB7">
            <w:pPr>
              <w:jc w:val="center"/>
              <w:rPr>
                <w:sz w:val="20"/>
                <w:szCs w:val="20"/>
              </w:rPr>
            </w:pPr>
            <w:r w:rsidRPr="000C25B2">
              <w:rPr>
                <w:sz w:val="20"/>
                <w:szCs w:val="20"/>
              </w:rPr>
              <w:t>горячая вода</w:t>
            </w:r>
          </w:p>
        </w:tc>
        <w:tc>
          <w:tcPr>
            <w:tcW w:w="1250" w:type="pct"/>
            <w:vAlign w:val="center"/>
          </w:tcPr>
          <w:p w14:paraId="57B2722E" w14:textId="247311DD" w:rsidR="009E0FB7" w:rsidRDefault="00E94CED" w:rsidP="009E0FB7">
            <w:pPr>
              <w:jc w:val="center"/>
              <w:rPr>
                <w:sz w:val="20"/>
                <w:szCs w:val="20"/>
              </w:rPr>
            </w:pPr>
            <w:r>
              <w:rPr>
                <w:sz w:val="20"/>
                <w:szCs w:val="20"/>
              </w:rPr>
              <w:t>1141,94</w:t>
            </w:r>
          </w:p>
        </w:tc>
      </w:tr>
    </w:tbl>
    <w:p w14:paraId="2D3EE5F1" w14:textId="77777777" w:rsidR="007E3819" w:rsidRDefault="007E3819" w:rsidP="00177D2A">
      <w:pPr>
        <w:rPr>
          <w:highlight w:val="yellow"/>
        </w:rPr>
      </w:pPr>
    </w:p>
    <w:p w14:paraId="0CD8412E" w14:textId="1A493809" w:rsidR="00B57042" w:rsidRDefault="00B57042" w:rsidP="00B57042">
      <w:pPr>
        <w:pStyle w:val="aff4"/>
        <w:keepNext/>
      </w:pPr>
      <w:r>
        <w:t xml:space="preserve">Таблица </w:t>
      </w:r>
      <w:fldSimple w:instr=" STYLEREF 1 \s ">
        <w:r w:rsidR="00B53B84">
          <w:rPr>
            <w:noProof/>
          </w:rPr>
          <w:t>11</w:t>
        </w:r>
      </w:fldSimple>
      <w:r>
        <w:t>.</w:t>
      </w:r>
      <w:fldSimple w:instr=" SEQ Таблица \* ARABIC \s 1 ">
        <w:r w:rsidR="00B53B84">
          <w:rPr>
            <w:noProof/>
          </w:rPr>
          <w:t>3</w:t>
        </w:r>
      </w:fldSimple>
      <w:r>
        <w:t xml:space="preserve"> – Динамика утвержденных</w:t>
      </w:r>
      <w:r w:rsidRPr="00E431F8">
        <w:t xml:space="preserve"> тариф</w:t>
      </w:r>
      <w:r>
        <w:t>ов</w:t>
      </w:r>
      <w:r w:rsidRPr="00E431F8">
        <w:t xml:space="preserve"> </w:t>
      </w:r>
      <w:r>
        <w:t xml:space="preserve">на </w:t>
      </w:r>
      <w:r w:rsidRPr="00E431F8">
        <w:t>теплов</w:t>
      </w:r>
      <w:r>
        <w:t>ую</w:t>
      </w:r>
      <w:r w:rsidRPr="00E431F8">
        <w:t xml:space="preserve"> энерги</w:t>
      </w:r>
      <w:r>
        <w:t>ю,</w:t>
      </w:r>
      <w:r w:rsidRPr="00E431F8">
        <w:t xml:space="preserve"> </w:t>
      </w:r>
      <w:r>
        <w:t>отпускаемую ЗАО</w:t>
      </w:r>
      <w:r w:rsidRPr="00051B78">
        <w:t xml:space="preserve"> «</w:t>
      </w:r>
      <w:r>
        <w:t>РМЗ</w:t>
      </w:r>
      <w:r w:rsidRPr="00051B78">
        <w:t>»</w:t>
      </w:r>
      <w:r>
        <w:t xml:space="preserve"> потребителям Родниковского городского поселения </w:t>
      </w:r>
    </w:p>
    <w:tbl>
      <w:tblPr>
        <w:tblStyle w:val="afff0"/>
        <w:tblW w:w="5000" w:type="pct"/>
        <w:tblLook w:val="01E0" w:firstRow="1" w:lastRow="1" w:firstColumn="1" w:lastColumn="1" w:noHBand="0" w:noVBand="0"/>
      </w:tblPr>
      <w:tblGrid>
        <w:gridCol w:w="2690"/>
        <w:gridCol w:w="5102"/>
        <w:gridCol w:w="2915"/>
        <w:gridCol w:w="3569"/>
      </w:tblGrid>
      <w:tr w:rsidR="00B57042" w:rsidRPr="007E3819" w14:paraId="52F6913D" w14:textId="77777777" w:rsidTr="005640D7">
        <w:tc>
          <w:tcPr>
            <w:tcW w:w="942" w:type="pct"/>
            <w:vAlign w:val="center"/>
          </w:tcPr>
          <w:p w14:paraId="5F493A21" w14:textId="77777777" w:rsidR="00B57042" w:rsidRPr="007E3819" w:rsidRDefault="00B57042" w:rsidP="005640D7">
            <w:pPr>
              <w:jc w:val="center"/>
              <w:rPr>
                <w:sz w:val="20"/>
                <w:szCs w:val="20"/>
              </w:rPr>
            </w:pPr>
            <w:r w:rsidRPr="007E3819">
              <w:rPr>
                <w:sz w:val="20"/>
                <w:szCs w:val="20"/>
              </w:rPr>
              <w:t>Год</w:t>
            </w:r>
          </w:p>
        </w:tc>
        <w:tc>
          <w:tcPr>
            <w:tcW w:w="1787" w:type="pct"/>
            <w:vAlign w:val="center"/>
          </w:tcPr>
          <w:p w14:paraId="1747FB94" w14:textId="77777777" w:rsidR="00B57042" w:rsidRPr="007E3819" w:rsidRDefault="00B57042" w:rsidP="005640D7">
            <w:pPr>
              <w:jc w:val="center"/>
              <w:rPr>
                <w:sz w:val="20"/>
                <w:szCs w:val="20"/>
              </w:rPr>
            </w:pPr>
            <w:r w:rsidRPr="007E3819">
              <w:rPr>
                <w:sz w:val="20"/>
                <w:szCs w:val="20"/>
              </w:rPr>
              <w:t>Период</w:t>
            </w:r>
          </w:p>
        </w:tc>
        <w:tc>
          <w:tcPr>
            <w:tcW w:w="1021" w:type="pct"/>
            <w:vAlign w:val="center"/>
          </w:tcPr>
          <w:p w14:paraId="3F8B0C58" w14:textId="77777777" w:rsidR="00B57042" w:rsidRPr="007E3819" w:rsidRDefault="00B57042" w:rsidP="005640D7">
            <w:pPr>
              <w:jc w:val="center"/>
              <w:rPr>
                <w:sz w:val="20"/>
                <w:szCs w:val="20"/>
              </w:rPr>
            </w:pPr>
            <w:r w:rsidRPr="007E3819">
              <w:rPr>
                <w:sz w:val="20"/>
                <w:szCs w:val="20"/>
              </w:rPr>
              <w:t>Теплоноситель</w:t>
            </w:r>
          </w:p>
        </w:tc>
        <w:tc>
          <w:tcPr>
            <w:tcW w:w="1250" w:type="pct"/>
            <w:vAlign w:val="center"/>
          </w:tcPr>
          <w:p w14:paraId="546572EB" w14:textId="77777777" w:rsidR="00B57042" w:rsidRPr="007E3819" w:rsidRDefault="00B57042" w:rsidP="005640D7">
            <w:pPr>
              <w:jc w:val="center"/>
              <w:rPr>
                <w:sz w:val="20"/>
                <w:szCs w:val="20"/>
              </w:rPr>
            </w:pPr>
            <w:r w:rsidRPr="007E3819">
              <w:rPr>
                <w:sz w:val="20"/>
                <w:szCs w:val="20"/>
              </w:rPr>
              <w:t>Одноставочный тариф с НДС, руб./Гкал</w:t>
            </w:r>
          </w:p>
        </w:tc>
      </w:tr>
      <w:tr w:rsidR="00B57042" w:rsidRPr="007E3819" w14:paraId="482C847D" w14:textId="77777777" w:rsidTr="005640D7">
        <w:tc>
          <w:tcPr>
            <w:tcW w:w="942" w:type="pct"/>
            <w:vAlign w:val="center"/>
          </w:tcPr>
          <w:p w14:paraId="582EB244" w14:textId="21993D8B" w:rsidR="00B57042" w:rsidRPr="007E3819" w:rsidRDefault="00B57042" w:rsidP="00B57042">
            <w:pPr>
              <w:jc w:val="center"/>
              <w:rPr>
                <w:sz w:val="20"/>
                <w:szCs w:val="20"/>
              </w:rPr>
            </w:pPr>
            <w:r w:rsidRPr="000C25B2">
              <w:rPr>
                <w:sz w:val="20"/>
                <w:szCs w:val="20"/>
              </w:rPr>
              <w:t>20</w:t>
            </w:r>
            <w:r>
              <w:rPr>
                <w:sz w:val="20"/>
                <w:szCs w:val="20"/>
              </w:rPr>
              <w:t>16</w:t>
            </w:r>
          </w:p>
        </w:tc>
        <w:tc>
          <w:tcPr>
            <w:tcW w:w="1787" w:type="pct"/>
            <w:vAlign w:val="center"/>
          </w:tcPr>
          <w:p w14:paraId="1279C421" w14:textId="566F0FE5" w:rsidR="00B57042" w:rsidRPr="007E3819" w:rsidRDefault="00B57042" w:rsidP="00B57042">
            <w:pPr>
              <w:jc w:val="center"/>
              <w:rPr>
                <w:sz w:val="20"/>
                <w:szCs w:val="20"/>
              </w:rPr>
            </w:pPr>
            <w:r w:rsidRPr="000C25B2">
              <w:rPr>
                <w:sz w:val="20"/>
                <w:szCs w:val="20"/>
              </w:rPr>
              <w:t>с 01.01.201</w:t>
            </w:r>
            <w:r>
              <w:rPr>
                <w:sz w:val="20"/>
                <w:szCs w:val="20"/>
              </w:rPr>
              <w:t>6</w:t>
            </w:r>
            <w:r w:rsidRPr="000C25B2">
              <w:rPr>
                <w:sz w:val="20"/>
                <w:szCs w:val="20"/>
              </w:rPr>
              <w:t xml:space="preserve"> по 30.06.201</w:t>
            </w:r>
            <w:r>
              <w:rPr>
                <w:sz w:val="20"/>
                <w:szCs w:val="20"/>
              </w:rPr>
              <w:t>6</w:t>
            </w:r>
          </w:p>
        </w:tc>
        <w:tc>
          <w:tcPr>
            <w:tcW w:w="1021" w:type="pct"/>
            <w:vAlign w:val="center"/>
          </w:tcPr>
          <w:p w14:paraId="6465EF44" w14:textId="50D66257" w:rsidR="00B57042" w:rsidRPr="007E3819" w:rsidRDefault="00B57042" w:rsidP="00B57042">
            <w:pPr>
              <w:jc w:val="center"/>
              <w:rPr>
                <w:sz w:val="20"/>
                <w:szCs w:val="20"/>
              </w:rPr>
            </w:pPr>
            <w:r w:rsidRPr="000C25B2">
              <w:rPr>
                <w:sz w:val="20"/>
                <w:szCs w:val="20"/>
              </w:rPr>
              <w:t>горячая вода</w:t>
            </w:r>
          </w:p>
        </w:tc>
        <w:tc>
          <w:tcPr>
            <w:tcW w:w="1250" w:type="pct"/>
            <w:vAlign w:val="center"/>
          </w:tcPr>
          <w:p w14:paraId="3598F645" w14:textId="4AF4CF6D" w:rsidR="00B57042" w:rsidRDefault="00B57042" w:rsidP="00B57042">
            <w:pPr>
              <w:jc w:val="center"/>
              <w:rPr>
                <w:sz w:val="20"/>
                <w:szCs w:val="20"/>
              </w:rPr>
            </w:pPr>
            <w:r>
              <w:rPr>
                <w:sz w:val="20"/>
                <w:szCs w:val="20"/>
              </w:rPr>
              <w:t>1229,8</w:t>
            </w:r>
          </w:p>
        </w:tc>
      </w:tr>
      <w:tr w:rsidR="00B57042" w:rsidRPr="007E3819" w14:paraId="49CD4110" w14:textId="77777777" w:rsidTr="005640D7">
        <w:tc>
          <w:tcPr>
            <w:tcW w:w="942" w:type="pct"/>
            <w:vAlign w:val="center"/>
          </w:tcPr>
          <w:p w14:paraId="011261D6" w14:textId="720BA311" w:rsidR="00B57042" w:rsidRPr="007E3819" w:rsidRDefault="00B57042" w:rsidP="00B57042">
            <w:pPr>
              <w:jc w:val="center"/>
              <w:rPr>
                <w:sz w:val="20"/>
                <w:szCs w:val="20"/>
              </w:rPr>
            </w:pPr>
            <w:r w:rsidRPr="000C25B2">
              <w:rPr>
                <w:sz w:val="20"/>
                <w:szCs w:val="20"/>
              </w:rPr>
              <w:t>20</w:t>
            </w:r>
            <w:r>
              <w:rPr>
                <w:sz w:val="20"/>
                <w:szCs w:val="20"/>
              </w:rPr>
              <w:t>16</w:t>
            </w:r>
          </w:p>
        </w:tc>
        <w:tc>
          <w:tcPr>
            <w:tcW w:w="1787" w:type="pct"/>
            <w:vAlign w:val="center"/>
          </w:tcPr>
          <w:p w14:paraId="393FFBA0" w14:textId="4D0B1EA2" w:rsidR="00B57042" w:rsidRPr="007E3819" w:rsidRDefault="00B57042" w:rsidP="00B57042">
            <w:pPr>
              <w:jc w:val="center"/>
              <w:rPr>
                <w:sz w:val="20"/>
                <w:szCs w:val="20"/>
              </w:rPr>
            </w:pPr>
            <w:r w:rsidRPr="000C25B2">
              <w:rPr>
                <w:sz w:val="20"/>
                <w:szCs w:val="20"/>
              </w:rPr>
              <w:t>с 01.07.201</w:t>
            </w:r>
            <w:r>
              <w:rPr>
                <w:sz w:val="20"/>
                <w:szCs w:val="20"/>
              </w:rPr>
              <w:t>6</w:t>
            </w:r>
            <w:r w:rsidRPr="000C25B2">
              <w:rPr>
                <w:sz w:val="20"/>
                <w:szCs w:val="20"/>
              </w:rPr>
              <w:t xml:space="preserve"> по 31.12.201</w:t>
            </w:r>
            <w:r>
              <w:rPr>
                <w:sz w:val="20"/>
                <w:szCs w:val="20"/>
              </w:rPr>
              <w:t>6</w:t>
            </w:r>
          </w:p>
        </w:tc>
        <w:tc>
          <w:tcPr>
            <w:tcW w:w="1021" w:type="pct"/>
            <w:vAlign w:val="center"/>
          </w:tcPr>
          <w:p w14:paraId="66A4FB65" w14:textId="375CEC2C" w:rsidR="00B57042" w:rsidRPr="007E3819" w:rsidRDefault="00B57042" w:rsidP="00B57042">
            <w:pPr>
              <w:jc w:val="center"/>
              <w:rPr>
                <w:sz w:val="20"/>
                <w:szCs w:val="20"/>
              </w:rPr>
            </w:pPr>
            <w:r w:rsidRPr="000C25B2">
              <w:rPr>
                <w:sz w:val="20"/>
                <w:szCs w:val="20"/>
              </w:rPr>
              <w:t>горячая вода</w:t>
            </w:r>
          </w:p>
        </w:tc>
        <w:tc>
          <w:tcPr>
            <w:tcW w:w="1250" w:type="pct"/>
            <w:vAlign w:val="center"/>
          </w:tcPr>
          <w:p w14:paraId="624D47ED" w14:textId="5FE411BF" w:rsidR="00B57042" w:rsidRDefault="00B57042" w:rsidP="00B57042">
            <w:pPr>
              <w:jc w:val="center"/>
              <w:rPr>
                <w:sz w:val="20"/>
                <w:szCs w:val="20"/>
              </w:rPr>
            </w:pPr>
            <w:r>
              <w:rPr>
                <w:sz w:val="20"/>
                <w:szCs w:val="20"/>
              </w:rPr>
              <w:t>1297,18</w:t>
            </w:r>
          </w:p>
        </w:tc>
      </w:tr>
      <w:tr w:rsidR="00B57042" w:rsidRPr="007E3819" w14:paraId="7E4521B8" w14:textId="77777777" w:rsidTr="005640D7">
        <w:tc>
          <w:tcPr>
            <w:tcW w:w="942" w:type="pct"/>
            <w:vAlign w:val="center"/>
          </w:tcPr>
          <w:p w14:paraId="6EE39DED" w14:textId="0B08227F" w:rsidR="00B57042" w:rsidRPr="007E3819" w:rsidRDefault="00B57042" w:rsidP="00B57042">
            <w:pPr>
              <w:jc w:val="center"/>
              <w:rPr>
                <w:sz w:val="20"/>
                <w:szCs w:val="20"/>
              </w:rPr>
            </w:pPr>
            <w:r w:rsidRPr="000C25B2">
              <w:rPr>
                <w:sz w:val="20"/>
                <w:szCs w:val="20"/>
              </w:rPr>
              <w:t>20</w:t>
            </w:r>
            <w:r>
              <w:rPr>
                <w:sz w:val="20"/>
                <w:szCs w:val="20"/>
              </w:rPr>
              <w:t>17</w:t>
            </w:r>
          </w:p>
        </w:tc>
        <w:tc>
          <w:tcPr>
            <w:tcW w:w="1787" w:type="pct"/>
            <w:vAlign w:val="center"/>
          </w:tcPr>
          <w:p w14:paraId="2D2E8A3B" w14:textId="52332A92" w:rsidR="00B57042" w:rsidRPr="007E3819" w:rsidRDefault="00B57042" w:rsidP="00B57042">
            <w:pPr>
              <w:jc w:val="center"/>
              <w:rPr>
                <w:sz w:val="20"/>
                <w:szCs w:val="20"/>
              </w:rPr>
            </w:pPr>
            <w:r w:rsidRPr="000C25B2">
              <w:rPr>
                <w:sz w:val="20"/>
                <w:szCs w:val="20"/>
              </w:rPr>
              <w:t>с 01.01.201</w:t>
            </w:r>
            <w:r>
              <w:rPr>
                <w:sz w:val="20"/>
                <w:szCs w:val="20"/>
              </w:rPr>
              <w:t>7</w:t>
            </w:r>
            <w:r w:rsidRPr="000C25B2">
              <w:rPr>
                <w:sz w:val="20"/>
                <w:szCs w:val="20"/>
              </w:rPr>
              <w:t xml:space="preserve"> по 30.06.201</w:t>
            </w:r>
            <w:r>
              <w:rPr>
                <w:sz w:val="20"/>
                <w:szCs w:val="20"/>
              </w:rPr>
              <w:t>7</w:t>
            </w:r>
          </w:p>
        </w:tc>
        <w:tc>
          <w:tcPr>
            <w:tcW w:w="1021" w:type="pct"/>
            <w:vAlign w:val="center"/>
          </w:tcPr>
          <w:p w14:paraId="6D79BA18" w14:textId="439D9897" w:rsidR="00B57042" w:rsidRPr="007E3819" w:rsidRDefault="00B57042" w:rsidP="00B57042">
            <w:pPr>
              <w:jc w:val="center"/>
              <w:rPr>
                <w:sz w:val="20"/>
                <w:szCs w:val="20"/>
              </w:rPr>
            </w:pPr>
            <w:r w:rsidRPr="000C25B2">
              <w:rPr>
                <w:sz w:val="20"/>
                <w:szCs w:val="20"/>
              </w:rPr>
              <w:t>горячая вода</w:t>
            </w:r>
          </w:p>
        </w:tc>
        <w:tc>
          <w:tcPr>
            <w:tcW w:w="1250" w:type="pct"/>
            <w:vAlign w:val="center"/>
          </w:tcPr>
          <w:p w14:paraId="71E5218D" w14:textId="3FDF7DBF" w:rsidR="00B57042" w:rsidRDefault="00B57042" w:rsidP="00B57042">
            <w:pPr>
              <w:jc w:val="center"/>
              <w:rPr>
                <w:sz w:val="20"/>
                <w:szCs w:val="20"/>
              </w:rPr>
            </w:pPr>
            <w:r>
              <w:rPr>
                <w:sz w:val="20"/>
                <w:szCs w:val="20"/>
              </w:rPr>
              <w:t>1297,18</w:t>
            </w:r>
          </w:p>
        </w:tc>
      </w:tr>
      <w:tr w:rsidR="00B57042" w:rsidRPr="007E3819" w14:paraId="5F787540" w14:textId="77777777" w:rsidTr="005640D7">
        <w:tc>
          <w:tcPr>
            <w:tcW w:w="942" w:type="pct"/>
            <w:vAlign w:val="center"/>
          </w:tcPr>
          <w:p w14:paraId="19A9327B" w14:textId="281A2F84" w:rsidR="00B57042" w:rsidRPr="000C25B2" w:rsidRDefault="00B57042" w:rsidP="00B57042">
            <w:pPr>
              <w:jc w:val="center"/>
              <w:rPr>
                <w:sz w:val="20"/>
                <w:szCs w:val="20"/>
              </w:rPr>
            </w:pPr>
            <w:r w:rsidRPr="000C25B2">
              <w:rPr>
                <w:sz w:val="20"/>
                <w:szCs w:val="20"/>
              </w:rPr>
              <w:t>201</w:t>
            </w:r>
            <w:r>
              <w:rPr>
                <w:sz w:val="20"/>
                <w:szCs w:val="20"/>
              </w:rPr>
              <w:t>7</w:t>
            </w:r>
          </w:p>
        </w:tc>
        <w:tc>
          <w:tcPr>
            <w:tcW w:w="1787" w:type="pct"/>
            <w:vAlign w:val="center"/>
          </w:tcPr>
          <w:p w14:paraId="0B0259BA" w14:textId="1F02A7A1" w:rsidR="00B57042" w:rsidRPr="000C25B2" w:rsidRDefault="00B57042" w:rsidP="00B57042">
            <w:pPr>
              <w:jc w:val="center"/>
              <w:rPr>
                <w:sz w:val="20"/>
                <w:szCs w:val="20"/>
              </w:rPr>
            </w:pPr>
            <w:r w:rsidRPr="000C25B2">
              <w:rPr>
                <w:sz w:val="20"/>
                <w:szCs w:val="20"/>
              </w:rPr>
              <w:t>с 01.07.201</w:t>
            </w:r>
            <w:r>
              <w:rPr>
                <w:sz w:val="20"/>
                <w:szCs w:val="20"/>
              </w:rPr>
              <w:t>7</w:t>
            </w:r>
            <w:r w:rsidRPr="000C25B2">
              <w:rPr>
                <w:sz w:val="20"/>
                <w:szCs w:val="20"/>
              </w:rPr>
              <w:t xml:space="preserve"> по 31.12.201</w:t>
            </w:r>
            <w:r>
              <w:rPr>
                <w:sz w:val="20"/>
                <w:szCs w:val="20"/>
              </w:rPr>
              <w:t>7</w:t>
            </w:r>
          </w:p>
        </w:tc>
        <w:tc>
          <w:tcPr>
            <w:tcW w:w="1021" w:type="pct"/>
            <w:vAlign w:val="center"/>
          </w:tcPr>
          <w:p w14:paraId="7438DB28" w14:textId="5FD13CE4" w:rsidR="00B57042" w:rsidRPr="000C25B2" w:rsidRDefault="00B57042" w:rsidP="00B57042">
            <w:pPr>
              <w:jc w:val="center"/>
              <w:rPr>
                <w:sz w:val="20"/>
                <w:szCs w:val="20"/>
              </w:rPr>
            </w:pPr>
            <w:r w:rsidRPr="000C25B2">
              <w:rPr>
                <w:sz w:val="20"/>
                <w:szCs w:val="20"/>
              </w:rPr>
              <w:t>горячая вода</w:t>
            </w:r>
          </w:p>
        </w:tc>
        <w:tc>
          <w:tcPr>
            <w:tcW w:w="1250" w:type="pct"/>
            <w:vAlign w:val="center"/>
          </w:tcPr>
          <w:p w14:paraId="443C7C46" w14:textId="13F6205C" w:rsidR="00B57042" w:rsidRDefault="00B57042" w:rsidP="00B57042">
            <w:pPr>
              <w:jc w:val="center"/>
              <w:rPr>
                <w:sz w:val="20"/>
                <w:szCs w:val="20"/>
              </w:rPr>
            </w:pPr>
            <w:r w:rsidRPr="00B57042">
              <w:rPr>
                <w:sz w:val="20"/>
                <w:szCs w:val="20"/>
              </w:rPr>
              <w:t>1519,05</w:t>
            </w:r>
          </w:p>
        </w:tc>
      </w:tr>
      <w:tr w:rsidR="00B57042" w:rsidRPr="007E3819" w14:paraId="628BA83F" w14:textId="77777777" w:rsidTr="005640D7">
        <w:tc>
          <w:tcPr>
            <w:tcW w:w="942" w:type="pct"/>
            <w:vAlign w:val="center"/>
          </w:tcPr>
          <w:p w14:paraId="7215B969" w14:textId="79AD13C2" w:rsidR="00B57042" w:rsidRPr="000C25B2" w:rsidRDefault="00B57042" w:rsidP="00B57042">
            <w:pPr>
              <w:jc w:val="center"/>
              <w:rPr>
                <w:sz w:val="20"/>
                <w:szCs w:val="20"/>
              </w:rPr>
            </w:pPr>
            <w:r w:rsidRPr="000C25B2">
              <w:rPr>
                <w:sz w:val="20"/>
                <w:szCs w:val="20"/>
              </w:rPr>
              <w:t>201</w:t>
            </w:r>
            <w:r>
              <w:rPr>
                <w:sz w:val="20"/>
                <w:szCs w:val="20"/>
              </w:rPr>
              <w:t>8</w:t>
            </w:r>
          </w:p>
        </w:tc>
        <w:tc>
          <w:tcPr>
            <w:tcW w:w="1787" w:type="pct"/>
            <w:vAlign w:val="center"/>
          </w:tcPr>
          <w:p w14:paraId="4676E702" w14:textId="535E2E14" w:rsidR="00B57042" w:rsidRPr="000C25B2" w:rsidRDefault="00B57042" w:rsidP="00B57042">
            <w:pPr>
              <w:jc w:val="center"/>
              <w:rPr>
                <w:sz w:val="20"/>
                <w:szCs w:val="20"/>
              </w:rPr>
            </w:pPr>
            <w:r w:rsidRPr="000C25B2">
              <w:rPr>
                <w:sz w:val="20"/>
                <w:szCs w:val="20"/>
              </w:rPr>
              <w:t>с 01.01.201</w:t>
            </w:r>
            <w:r>
              <w:rPr>
                <w:sz w:val="20"/>
                <w:szCs w:val="20"/>
              </w:rPr>
              <w:t>8</w:t>
            </w:r>
            <w:r w:rsidRPr="000C25B2">
              <w:rPr>
                <w:sz w:val="20"/>
                <w:szCs w:val="20"/>
              </w:rPr>
              <w:t xml:space="preserve"> по 30.06.201</w:t>
            </w:r>
            <w:r>
              <w:rPr>
                <w:sz w:val="20"/>
                <w:szCs w:val="20"/>
              </w:rPr>
              <w:t>8</w:t>
            </w:r>
          </w:p>
        </w:tc>
        <w:tc>
          <w:tcPr>
            <w:tcW w:w="1021" w:type="pct"/>
            <w:vAlign w:val="center"/>
          </w:tcPr>
          <w:p w14:paraId="5A8906ED" w14:textId="62BA1302" w:rsidR="00B57042" w:rsidRPr="000C25B2" w:rsidRDefault="00B57042" w:rsidP="00B57042">
            <w:pPr>
              <w:jc w:val="center"/>
              <w:rPr>
                <w:sz w:val="20"/>
                <w:szCs w:val="20"/>
              </w:rPr>
            </w:pPr>
            <w:r w:rsidRPr="000C25B2">
              <w:rPr>
                <w:sz w:val="20"/>
                <w:szCs w:val="20"/>
              </w:rPr>
              <w:t>горячая вода</w:t>
            </w:r>
          </w:p>
        </w:tc>
        <w:tc>
          <w:tcPr>
            <w:tcW w:w="1250" w:type="pct"/>
            <w:vAlign w:val="center"/>
          </w:tcPr>
          <w:p w14:paraId="55DB8BB6" w14:textId="332713C6" w:rsidR="00B57042" w:rsidRDefault="00B57042" w:rsidP="00B57042">
            <w:pPr>
              <w:jc w:val="center"/>
              <w:rPr>
                <w:sz w:val="20"/>
                <w:szCs w:val="20"/>
              </w:rPr>
            </w:pPr>
            <w:r>
              <w:rPr>
                <w:sz w:val="20"/>
                <w:szCs w:val="20"/>
              </w:rPr>
              <w:t>1525,75</w:t>
            </w:r>
          </w:p>
        </w:tc>
      </w:tr>
      <w:tr w:rsidR="00B57042" w:rsidRPr="007E3819" w14:paraId="27DE6992" w14:textId="77777777" w:rsidTr="005640D7">
        <w:tc>
          <w:tcPr>
            <w:tcW w:w="942" w:type="pct"/>
            <w:vAlign w:val="center"/>
          </w:tcPr>
          <w:p w14:paraId="27808BE1" w14:textId="547469B0" w:rsidR="00B57042" w:rsidRPr="000C25B2" w:rsidRDefault="00B57042" w:rsidP="00B57042">
            <w:pPr>
              <w:jc w:val="center"/>
              <w:rPr>
                <w:sz w:val="20"/>
                <w:szCs w:val="20"/>
              </w:rPr>
            </w:pPr>
            <w:r w:rsidRPr="000C25B2">
              <w:rPr>
                <w:sz w:val="20"/>
                <w:szCs w:val="20"/>
              </w:rPr>
              <w:t>201</w:t>
            </w:r>
            <w:r>
              <w:rPr>
                <w:sz w:val="20"/>
                <w:szCs w:val="20"/>
              </w:rPr>
              <w:t>8</w:t>
            </w:r>
          </w:p>
        </w:tc>
        <w:tc>
          <w:tcPr>
            <w:tcW w:w="1787" w:type="pct"/>
            <w:vAlign w:val="center"/>
          </w:tcPr>
          <w:p w14:paraId="0982FD06" w14:textId="3F101BA3" w:rsidR="00B57042" w:rsidRPr="000C25B2" w:rsidRDefault="00B57042" w:rsidP="00B57042">
            <w:pPr>
              <w:jc w:val="center"/>
              <w:rPr>
                <w:sz w:val="20"/>
                <w:szCs w:val="20"/>
              </w:rPr>
            </w:pPr>
            <w:r w:rsidRPr="000C25B2">
              <w:rPr>
                <w:sz w:val="20"/>
                <w:szCs w:val="20"/>
              </w:rPr>
              <w:t>с 01.07.201</w:t>
            </w:r>
            <w:r>
              <w:rPr>
                <w:sz w:val="20"/>
                <w:szCs w:val="20"/>
              </w:rPr>
              <w:t>8</w:t>
            </w:r>
            <w:r w:rsidRPr="000C25B2">
              <w:rPr>
                <w:sz w:val="20"/>
                <w:szCs w:val="20"/>
              </w:rPr>
              <w:t xml:space="preserve"> по 31.12.201</w:t>
            </w:r>
            <w:r>
              <w:rPr>
                <w:sz w:val="20"/>
                <w:szCs w:val="20"/>
              </w:rPr>
              <w:t>8</w:t>
            </w:r>
          </w:p>
        </w:tc>
        <w:tc>
          <w:tcPr>
            <w:tcW w:w="1021" w:type="pct"/>
            <w:vAlign w:val="center"/>
          </w:tcPr>
          <w:p w14:paraId="01319132" w14:textId="6CCF5485" w:rsidR="00B57042" w:rsidRPr="000C25B2" w:rsidRDefault="00B57042" w:rsidP="00B57042">
            <w:pPr>
              <w:jc w:val="center"/>
              <w:rPr>
                <w:sz w:val="20"/>
                <w:szCs w:val="20"/>
              </w:rPr>
            </w:pPr>
            <w:r w:rsidRPr="000C25B2">
              <w:rPr>
                <w:sz w:val="20"/>
                <w:szCs w:val="20"/>
              </w:rPr>
              <w:t>горячая вода</w:t>
            </w:r>
          </w:p>
        </w:tc>
        <w:tc>
          <w:tcPr>
            <w:tcW w:w="1250" w:type="pct"/>
            <w:vAlign w:val="center"/>
          </w:tcPr>
          <w:p w14:paraId="659BDF9D" w14:textId="7D2E64BF" w:rsidR="00B57042" w:rsidRDefault="00B57042" w:rsidP="00B57042">
            <w:pPr>
              <w:jc w:val="center"/>
              <w:rPr>
                <w:sz w:val="20"/>
                <w:szCs w:val="20"/>
              </w:rPr>
            </w:pPr>
            <w:r>
              <w:rPr>
                <w:sz w:val="20"/>
                <w:szCs w:val="20"/>
              </w:rPr>
              <w:t>1454,75</w:t>
            </w:r>
          </w:p>
        </w:tc>
      </w:tr>
      <w:tr w:rsidR="00B57042" w:rsidRPr="007E3819" w14:paraId="6DAED9DB" w14:textId="77777777" w:rsidTr="005640D7">
        <w:tc>
          <w:tcPr>
            <w:tcW w:w="942" w:type="pct"/>
            <w:vAlign w:val="center"/>
          </w:tcPr>
          <w:p w14:paraId="4D49EF11" w14:textId="3902BBF8" w:rsidR="00B57042" w:rsidRPr="000C25B2" w:rsidRDefault="00B57042" w:rsidP="00B57042">
            <w:pPr>
              <w:jc w:val="center"/>
              <w:rPr>
                <w:sz w:val="20"/>
                <w:szCs w:val="20"/>
              </w:rPr>
            </w:pPr>
            <w:r w:rsidRPr="000C25B2">
              <w:rPr>
                <w:sz w:val="20"/>
                <w:szCs w:val="20"/>
              </w:rPr>
              <w:t>201</w:t>
            </w:r>
            <w:r>
              <w:rPr>
                <w:sz w:val="20"/>
                <w:szCs w:val="20"/>
              </w:rPr>
              <w:t>9</w:t>
            </w:r>
          </w:p>
        </w:tc>
        <w:tc>
          <w:tcPr>
            <w:tcW w:w="1787" w:type="pct"/>
            <w:vAlign w:val="center"/>
          </w:tcPr>
          <w:p w14:paraId="28652DA1" w14:textId="38F1DA95" w:rsidR="00B57042" w:rsidRPr="000C25B2" w:rsidRDefault="00B57042" w:rsidP="00B57042">
            <w:pPr>
              <w:jc w:val="center"/>
              <w:rPr>
                <w:sz w:val="20"/>
                <w:szCs w:val="20"/>
              </w:rPr>
            </w:pPr>
            <w:r w:rsidRPr="000C25B2">
              <w:rPr>
                <w:sz w:val="20"/>
                <w:szCs w:val="20"/>
              </w:rPr>
              <w:t>с 01.01.201</w:t>
            </w:r>
            <w:r>
              <w:rPr>
                <w:sz w:val="20"/>
                <w:szCs w:val="20"/>
              </w:rPr>
              <w:t>9</w:t>
            </w:r>
            <w:r w:rsidRPr="000C25B2">
              <w:rPr>
                <w:sz w:val="20"/>
                <w:szCs w:val="20"/>
              </w:rPr>
              <w:t xml:space="preserve"> по 30.06.201</w:t>
            </w:r>
            <w:r>
              <w:rPr>
                <w:sz w:val="20"/>
                <w:szCs w:val="20"/>
              </w:rPr>
              <w:t>9</w:t>
            </w:r>
          </w:p>
        </w:tc>
        <w:tc>
          <w:tcPr>
            <w:tcW w:w="1021" w:type="pct"/>
            <w:vAlign w:val="center"/>
          </w:tcPr>
          <w:p w14:paraId="4C9433C8" w14:textId="315B5687" w:rsidR="00B57042" w:rsidRPr="000C25B2" w:rsidRDefault="00B57042" w:rsidP="00B57042">
            <w:pPr>
              <w:jc w:val="center"/>
              <w:rPr>
                <w:sz w:val="20"/>
                <w:szCs w:val="20"/>
              </w:rPr>
            </w:pPr>
            <w:r w:rsidRPr="000C25B2">
              <w:rPr>
                <w:sz w:val="20"/>
                <w:szCs w:val="20"/>
              </w:rPr>
              <w:t>горячая вода</w:t>
            </w:r>
          </w:p>
        </w:tc>
        <w:tc>
          <w:tcPr>
            <w:tcW w:w="1250" w:type="pct"/>
            <w:vAlign w:val="center"/>
          </w:tcPr>
          <w:p w14:paraId="6C9365A2" w14:textId="77DC0113" w:rsidR="00B57042" w:rsidRDefault="00B57042" w:rsidP="00B57042">
            <w:pPr>
              <w:jc w:val="center"/>
              <w:rPr>
                <w:sz w:val="20"/>
                <w:szCs w:val="20"/>
              </w:rPr>
            </w:pPr>
            <w:r>
              <w:rPr>
                <w:sz w:val="20"/>
                <w:szCs w:val="20"/>
              </w:rPr>
              <w:t>1445,79</w:t>
            </w:r>
          </w:p>
        </w:tc>
      </w:tr>
      <w:tr w:rsidR="00B57042" w:rsidRPr="007E3819" w14:paraId="4006F08D" w14:textId="77777777" w:rsidTr="005640D7">
        <w:tc>
          <w:tcPr>
            <w:tcW w:w="942" w:type="pct"/>
            <w:vAlign w:val="center"/>
          </w:tcPr>
          <w:p w14:paraId="32B3645A" w14:textId="37CCE05F" w:rsidR="00B57042" w:rsidRPr="000C25B2" w:rsidRDefault="00B57042" w:rsidP="00B57042">
            <w:pPr>
              <w:jc w:val="center"/>
              <w:rPr>
                <w:sz w:val="20"/>
                <w:szCs w:val="20"/>
              </w:rPr>
            </w:pPr>
            <w:r w:rsidRPr="000C25B2">
              <w:rPr>
                <w:sz w:val="20"/>
                <w:szCs w:val="20"/>
              </w:rPr>
              <w:t>201</w:t>
            </w:r>
            <w:r>
              <w:rPr>
                <w:sz w:val="20"/>
                <w:szCs w:val="20"/>
              </w:rPr>
              <w:t>9</w:t>
            </w:r>
          </w:p>
        </w:tc>
        <w:tc>
          <w:tcPr>
            <w:tcW w:w="1787" w:type="pct"/>
            <w:vAlign w:val="center"/>
          </w:tcPr>
          <w:p w14:paraId="271DA1C5" w14:textId="49C861E5" w:rsidR="00B57042" w:rsidRPr="000C25B2" w:rsidRDefault="00B57042" w:rsidP="00B57042">
            <w:pPr>
              <w:jc w:val="center"/>
              <w:rPr>
                <w:sz w:val="20"/>
                <w:szCs w:val="20"/>
              </w:rPr>
            </w:pPr>
            <w:r w:rsidRPr="000C25B2">
              <w:rPr>
                <w:sz w:val="20"/>
                <w:szCs w:val="20"/>
              </w:rPr>
              <w:t>с 01.07.201</w:t>
            </w:r>
            <w:r>
              <w:rPr>
                <w:sz w:val="20"/>
                <w:szCs w:val="20"/>
              </w:rPr>
              <w:t>9</w:t>
            </w:r>
            <w:r w:rsidRPr="000C25B2">
              <w:rPr>
                <w:sz w:val="20"/>
                <w:szCs w:val="20"/>
              </w:rPr>
              <w:t xml:space="preserve"> по 31.12.201</w:t>
            </w:r>
            <w:r>
              <w:rPr>
                <w:sz w:val="20"/>
                <w:szCs w:val="20"/>
              </w:rPr>
              <w:t>9</w:t>
            </w:r>
          </w:p>
        </w:tc>
        <w:tc>
          <w:tcPr>
            <w:tcW w:w="1021" w:type="pct"/>
            <w:vAlign w:val="center"/>
          </w:tcPr>
          <w:p w14:paraId="36D3CA93" w14:textId="27606FAD" w:rsidR="00B57042" w:rsidRPr="000C25B2" w:rsidRDefault="00B57042" w:rsidP="00B57042">
            <w:pPr>
              <w:jc w:val="center"/>
              <w:rPr>
                <w:sz w:val="20"/>
                <w:szCs w:val="20"/>
              </w:rPr>
            </w:pPr>
            <w:r w:rsidRPr="000C25B2">
              <w:rPr>
                <w:sz w:val="20"/>
                <w:szCs w:val="20"/>
              </w:rPr>
              <w:t>горячая вода</w:t>
            </w:r>
          </w:p>
        </w:tc>
        <w:tc>
          <w:tcPr>
            <w:tcW w:w="1250" w:type="pct"/>
            <w:vAlign w:val="center"/>
          </w:tcPr>
          <w:p w14:paraId="760F323B" w14:textId="4E222253" w:rsidR="00B57042" w:rsidRDefault="00B57042" w:rsidP="00B57042">
            <w:pPr>
              <w:jc w:val="center"/>
              <w:rPr>
                <w:sz w:val="20"/>
                <w:szCs w:val="20"/>
              </w:rPr>
            </w:pPr>
            <w:r>
              <w:rPr>
                <w:sz w:val="20"/>
                <w:szCs w:val="20"/>
              </w:rPr>
              <w:t>1476,92</w:t>
            </w:r>
          </w:p>
        </w:tc>
      </w:tr>
    </w:tbl>
    <w:p w14:paraId="708D3AA0" w14:textId="77777777" w:rsidR="00294AB6" w:rsidRDefault="00294AB6" w:rsidP="007E3819">
      <w:pPr>
        <w:tabs>
          <w:tab w:val="center" w:pos="7143"/>
        </w:tabs>
      </w:pPr>
      <w:r w:rsidRPr="008D3E04">
        <w:tab/>
      </w:r>
    </w:p>
    <w:p w14:paraId="750F0907" w14:textId="77777777" w:rsidR="00294AB6" w:rsidRPr="008D3E04" w:rsidRDefault="00294AB6" w:rsidP="007E3819">
      <w:pPr>
        <w:tabs>
          <w:tab w:val="center" w:pos="7143"/>
        </w:tabs>
        <w:sectPr w:rsidR="00294AB6" w:rsidRPr="008D3E04" w:rsidSect="007F3567">
          <w:pgSz w:w="16838" w:h="11906" w:orient="landscape"/>
          <w:pgMar w:top="1701" w:right="1134" w:bottom="709" w:left="1418" w:header="709" w:footer="709" w:gutter="0"/>
          <w:cols w:space="708"/>
          <w:docGrid w:linePitch="360"/>
        </w:sectPr>
      </w:pPr>
    </w:p>
    <w:p w14:paraId="57819A14" w14:textId="77777777" w:rsidR="00294AB6" w:rsidRDefault="00294AB6" w:rsidP="0082382E">
      <w:pPr>
        <w:pStyle w:val="21"/>
      </w:pPr>
      <w:r>
        <w:lastRenderedPageBreak/>
        <w:t xml:space="preserve"> </w:t>
      </w:r>
      <w:bookmarkStart w:id="264" w:name="_Toc422231577"/>
      <w:bookmarkStart w:id="265" w:name="_Toc40639179"/>
      <w:r w:rsidRPr="00327A52">
        <w:t>Структуры цен (тарифов), установленных на момент разработки схемы теплоснабжения</w:t>
      </w:r>
      <w:bookmarkEnd w:id="264"/>
      <w:bookmarkEnd w:id="265"/>
    </w:p>
    <w:p w14:paraId="29269B0A" w14:textId="77777777" w:rsidR="00127493" w:rsidRPr="007E69DA" w:rsidRDefault="00127493" w:rsidP="0082382E">
      <w:pPr>
        <w:pStyle w:val="Maximyz0"/>
      </w:pPr>
      <w:r w:rsidRPr="007E69DA">
        <w:t xml:space="preserve">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w:t>
      </w:r>
      <w:r>
        <w:t>в</w:t>
      </w:r>
      <w:r w:rsidRPr="007E69DA">
        <w:t xml:space="preserve">ыработка тепловой энергии, </w:t>
      </w:r>
      <w:r>
        <w:t>с</w:t>
      </w:r>
      <w:r w:rsidRPr="007E69DA">
        <w:t>обственные нужды котельной, потери тепловой энергии, отпуск тепловой энергии, закупка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 в комитете по тарифам.</w:t>
      </w:r>
    </w:p>
    <w:p w14:paraId="49168987" w14:textId="341E95EF" w:rsidR="00127493" w:rsidRDefault="00B95732" w:rsidP="0082382E">
      <w:pPr>
        <w:pStyle w:val="Maximyz0"/>
      </w:pPr>
      <w:r>
        <w:t>Структура тарифа приведена по фактическим показателям за 2019 г.</w:t>
      </w:r>
    </w:p>
    <w:p w14:paraId="26953A90" w14:textId="77777777" w:rsidR="00127493" w:rsidRDefault="00127493" w:rsidP="0082382E">
      <w:pPr>
        <w:pStyle w:val="Maximyz0"/>
      </w:pPr>
    </w:p>
    <w:p w14:paraId="00A6D10B" w14:textId="3F7BD906" w:rsidR="00127493" w:rsidRDefault="00127493" w:rsidP="00463837">
      <w:pPr>
        <w:pStyle w:val="aff4"/>
        <w:keepNext/>
      </w:pPr>
      <w:bookmarkStart w:id="266" w:name="_Ref424042694"/>
      <w:r>
        <w:t xml:space="preserve">Таблица </w:t>
      </w:r>
      <w:fldSimple w:instr=" STYLEREF 1 \s ">
        <w:r w:rsidR="00B53B84">
          <w:rPr>
            <w:noProof/>
          </w:rPr>
          <w:t>11</w:t>
        </w:r>
      </w:fldSimple>
      <w:r w:rsidR="00E14542">
        <w:t>.</w:t>
      </w:r>
      <w:fldSimple w:instr=" SEQ Таблица \* ARABIC \s 1 ">
        <w:r w:rsidR="00B53B84">
          <w:rPr>
            <w:noProof/>
          </w:rPr>
          <w:t>4</w:t>
        </w:r>
      </w:fldSimple>
      <w:bookmarkEnd w:id="266"/>
      <w:r>
        <w:t xml:space="preserve"> - </w:t>
      </w:r>
      <w:r w:rsidR="00B739AD" w:rsidRPr="00B739AD">
        <w:t>Расчет тарифов на тепловую энергию ООО "</w:t>
      </w:r>
      <w:r w:rsidR="00B95732">
        <w:t xml:space="preserve">УК </w:t>
      </w:r>
      <w:r w:rsidR="00B739AD" w:rsidRPr="00B739AD">
        <w:t>ИП "Родники"</w:t>
      </w:r>
    </w:p>
    <w:tbl>
      <w:tblPr>
        <w:tblW w:w="5000" w:type="pct"/>
        <w:tblLook w:val="04A0" w:firstRow="1" w:lastRow="0" w:firstColumn="1" w:lastColumn="0" w:noHBand="0" w:noVBand="1"/>
      </w:tblPr>
      <w:tblGrid>
        <w:gridCol w:w="718"/>
        <w:gridCol w:w="6186"/>
        <w:gridCol w:w="1200"/>
        <w:gridCol w:w="1523"/>
      </w:tblGrid>
      <w:tr w:rsidR="00B95732" w:rsidRPr="00B95732" w14:paraId="68689589" w14:textId="77777777" w:rsidTr="00B95732">
        <w:trPr>
          <w:trHeight w:val="340"/>
          <w:tblHead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6D5112" w14:textId="77777777" w:rsidR="00B95732" w:rsidRPr="00B95732" w:rsidRDefault="00B95732" w:rsidP="00B95732">
            <w:pPr>
              <w:jc w:val="center"/>
              <w:rPr>
                <w:sz w:val="20"/>
                <w:szCs w:val="20"/>
              </w:rPr>
            </w:pPr>
            <w:r w:rsidRPr="00B95732">
              <w:rPr>
                <w:sz w:val="20"/>
                <w:szCs w:val="20"/>
              </w:rPr>
              <w:t>№ п/п</w:t>
            </w:r>
          </w:p>
        </w:tc>
        <w:tc>
          <w:tcPr>
            <w:tcW w:w="3213" w:type="pct"/>
            <w:tcBorders>
              <w:top w:val="single" w:sz="4" w:space="0" w:color="auto"/>
              <w:left w:val="nil"/>
              <w:bottom w:val="single" w:sz="4" w:space="0" w:color="auto"/>
              <w:right w:val="single" w:sz="4" w:space="0" w:color="auto"/>
            </w:tcBorders>
            <w:shd w:val="clear" w:color="auto" w:fill="auto"/>
            <w:vAlign w:val="center"/>
            <w:hideMark/>
          </w:tcPr>
          <w:p w14:paraId="2FCBFA81" w14:textId="77777777" w:rsidR="00B95732" w:rsidRPr="00B95732" w:rsidRDefault="00B95732" w:rsidP="00B95732">
            <w:pPr>
              <w:jc w:val="center"/>
              <w:rPr>
                <w:color w:val="000000"/>
                <w:sz w:val="20"/>
                <w:szCs w:val="20"/>
              </w:rPr>
            </w:pPr>
            <w:r w:rsidRPr="00B95732">
              <w:rPr>
                <w:color w:val="000000"/>
                <w:sz w:val="20"/>
                <w:szCs w:val="20"/>
              </w:rPr>
              <w:t>Наименование показателя</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3F55EDF8" w14:textId="77777777" w:rsidR="00B95732" w:rsidRPr="00B95732" w:rsidRDefault="00B95732" w:rsidP="00B95732">
            <w:pPr>
              <w:jc w:val="center"/>
              <w:rPr>
                <w:sz w:val="20"/>
                <w:szCs w:val="20"/>
              </w:rPr>
            </w:pPr>
            <w:r w:rsidRPr="00B95732">
              <w:rPr>
                <w:sz w:val="20"/>
                <w:szCs w:val="20"/>
              </w:rPr>
              <w:t>Ед.изм.</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5E972B64" w14:textId="77777777" w:rsidR="00B95732" w:rsidRPr="00B95732" w:rsidRDefault="00B95732" w:rsidP="00B95732">
            <w:pPr>
              <w:jc w:val="center"/>
              <w:rPr>
                <w:color w:val="000000"/>
                <w:sz w:val="20"/>
                <w:szCs w:val="20"/>
              </w:rPr>
            </w:pPr>
            <w:r w:rsidRPr="00B95732">
              <w:rPr>
                <w:color w:val="000000"/>
                <w:sz w:val="20"/>
                <w:szCs w:val="20"/>
              </w:rPr>
              <w:t>Факт 2019 год</w:t>
            </w:r>
          </w:p>
        </w:tc>
      </w:tr>
      <w:tr w:rsidR="00B95732" w:rsidRPr="00B95732" w14:paraId="76E6E965"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0F3D8C6D" w14:textId="77777777" w:rsidR="00B95732" w:rsidRPr="00B95732" w:rsidRDefault="00B95732" w:rsidP="00B95732">
            <w:pPr>
              <w:jc w:val="center"/>
              <w:rPr>
                <w:b/>
                <w:bCs/>
                <w:sz w:val="20"/>
                <w:szCs w:val="20"/>
              </w:rPr>
            </w:pPr>
            <w:r w:rsidRPr="00B95732">
              <w:rPr>
                <w:b/>
                <w:bCs/>
                <w:sz w:val="20"/>
                <w:szCs w:val="20"/>
              </w:rPr>
              <w:t>1.</w:t>
            </w:r>
          </w:p>
        </w:tc>
        <w:tc>
          <w:tcPr>
            <w:tcW w:w="3213" w:type="pct"/>
            <w:tcBorders>
              <w:top w:val="nil"/>
              <w:left w:val="nil"/>
              <w:bottom w:val="single" w:sz="4" w:space="0" w:color="auto"/>
              <w:right w:val="single" w:sz="4" w:space="0" w:color="auto"/>
            </w:tcBorders>
            <w:shd w:val="clear" w:color="auto" w:fill="auto"/>
            <w:vAlign w:val="center"/>
            <w:hideMark/>
          </w:tcPr>
          <w:p w14:paraId="4740FB67" w14:textId="77777777" w:rsidR="00B95732" w:rsidRPr="00B95732" w:rsidRDefault="00B95732" w:rsidP="00B95732">
            <w:pPr>
              <w:rPr>
                <w:b/>
                <w:bCs/>
                <w:color w:val="000000"/>
                <w:sz w:val="20"/>
                <w:szCs w:val="20"/>
              </w:rPr>
            </w:pPr>
            <w:r w:rsidRPr="00B95732">
              <w:rPr>
                <w:b/>
                <w:bCs/>
                <w:color w:val="000000"/>
                <w:sz w:val="20"/>
                <w:szCs w:val="20"/>
              </w:rPr>
              <w:t>Операционные (подконтрольные)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22F9750A"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70BB335" w14:textId="77777777" w:rsidR="00B95732" w:rsidRPr="00B95732" w:rsidRDefault="00B95732" w:rsidP="00B95732">
            <w:pPr>
              <w:jc w:val="center"/>
              <w:rPr>
                <w:b/>
                <w:bCs/>
                <w:color w:val="000000"/>
                <w:sz w:val="20"/>
                <w:szCs w:val="20"/>
              </w:rPr>
            </w:pPr>
            <w:r w:rsidRPr="00B95732">
              <w:rPr>
                <w:b/>
                <w:bCs/>
                <w:color w:val="000000"/>
                <w:sz w:val="20"/>
                <w:szCs w:val="20"/>
              </w:rPr>
              <w:t>23919,923</w:t>
            </w:r>
          </w:p>
        </w:tc>
      </w:tr>
      <w:tr w:rsidR="00B95732" w:rsidRPr="00B95732" w14:paraId="4F2DAD54"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1394AC2C" w14:textId="77777777" w:rsidR="00B95732" w:rsidRPr="00B95732" w:rsidRDefault="00B95732" w:rsidP="00B95732">
            <w:pPr>
              <w:jc w:val="center"/>
              <w:rPr>
                <w:color w:val="000000"/>
                <w:sz w:val="20"/>
                <w:szCs w:val="20"/>
              </w:rPr>
            </w:pPr>
            <w:r w:rsidRPr="00B95732">
              <w:rPr>
                <w:color w:val="000000"/>
                <w:sz w:val="20"/>
                <w:szCs w:val="20"/>
              </w:rPr>
              <w:t>1.1.</w:t>
            </w:r>
          </w:p>
        </w:tc>
        <w:tc>
          <w:tcPr>
            <w:tcW w:w="3213" w:type="pct"/>
            <w:tcBorders>
              <w:top w:val="nil"/>
              <w:left w:val="nil"/>
              <w:bottom w:val="single" w:sz="4" w:space="0" w:color="auto"/>
              <w:right w:val="single" w:sz="4" w:space="0" w:color="auto"/>
            </w:tcBorders>
            <w:shd w:val="clear" w:color="auto" w:fill="auto"/>
            <w:vAlign w:val="center"/>
            <w:hideMark/>
          </w:tcPr>
          <w:p w14:paraId="499DDDCA" w14:textId="77777777" w:rsidR="00B95732" w:rsidRPr="00B95732" w:rsidRDefault="00B95732" w:rsidP="00B95732">
            <w:pPr>
              <w:rPr>
                <w:color w:val="000000"/>
                <w:sz w:val="20"/>
                <w:szCs w:val="20"/>
              </w:rPr>
            </w:pPr>
            <w:r w:rsidRPr="00B95732">
              <w:rPr>
                <w:color w:val="000000"/>
                <w:sz w:val="20"/>
                <w:szCs w:val="20"/>
              </w:rPr>
              <w:t>Расходы на приобретение сырья и материалов</w:t>
            </w:r>
          </w:p>
        </w:tc>
        <w:tc>
          <w:tcPr>
            <w:tcW w:w="623" w:type="pct"/>
            <w:tcBorders>
              <w:top w:val="nil"/>
              <w:left w:val="nil"/>
              <w:bottom w:val="single" w:sz="4" w:space="0" w:color="auto"/>
              <w:right w:val="single" w:sz="4" w:space="0" w:color="auto"/>
            </w:tcBorders>
            <w:shd w:val="clear" w:color="auto" w:fill="auto"/>
            <w:vAlign w:val="center"/>
            <w:hideMark/>
          </w:tcPr>
          <w:p w14:paraId="4852650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BF989F1" w14:textId="77777777" w:rsidR="00B95732" w:rsidRPr="00B95732" w:rsidRDefault="00B95732" w:rsidP="00B95732">
            <w:pPr>
              <w:jc w:val="center"/>
              <w:rPr>
                <w:color w:val="000000"/>
                <w:sz w:val="20"/>
                <w:szCs w:val="20"/>
              </w:rPr>
            </w:pPr>
            <w:r w:rsidRPr="00B95732">
              <w:rPr>
                <w:color w:val="000000"/>
                <w:sz w:val="20"/>
                <w:szCs w:val="20"/>
              </w:rPr>
              <w:t>2780,817</w:t>
            </w:r>
          </w:p>
        </w:tc>
      </w:tr>
      <w:tr w:rsidR="00B95732" w:rsidRPr="00B95732" w14:paraId="58BA4589"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265F53FF" w14:textId="77777777" w:rsidR="00B95732" w:rsidRPr="00B95732" w:rsidRDefault="00B95732" w:rsidP="00B95732">
            <w:pPr>
              <w:jc w:val="center"/>
              <w:rPr>
                <w:color w:val="000000"/>
                <w:sz w:val="20"/>
                <w:szCs w:val="20"/>
              </w:rPr>
            </w:pPr>
            <w:r w:rsidRPr="00B95732">
              <w:rPr>
                <w:color w:val="000000"/>
                <w:sz w:val="20"/>
                <w:szCs w:val="20"/>
              </w:rPr>
              <w:t>1.2.</w:t>
            </w:r>
          </w:p>
        </w:tc>
        <w:tc>
          <w:tcPr>
            <w:tcW w:w="3213" w:type="pct"/>
            <w:tcBorders>
              <w:top w:val="nil"/>
              <w:left w:val="nil"/>
              <w:bottom w:val="single" w:sz="4" w:space="0" w:color="auto"/>
              <w:right w:val="single" w:sz="4" w:space="0" w:color="auto"/>
            </w:tcBorders>
            <w:shd w:val="clear" w:color="auto" w:fill="auto"/>
            <w:vAlign w:val="center"/>
            <w:hideMark/>
          </w:tcPr>
          <w:p w14:paraId="3226275E" w14:textId="77777777" w:rsidR="00B95732" w:rsidRPr="00B95732" w:rsidRDefault="00B95732" w:rsidP="00B95732">
            <w:pPr>
              <w:rPr>
                <w:color w:val="000000"/>
                <w:sz w:val="20"/>
                <w:szCs w:val="20"/>
              </w:rPr>
            </w:pPr>
            <w:r w:rsidRPr="00B95732">
              <w:rPr>
                <w:color w:val="000000"/>
                <w:sz w:val="20"/>
                <w:szCs w:val="20"/>
              </w:rPr>
              <w:t>Расходы на ремонт основных средств</w:t>
            </w:r>
          </w:p>
        </w:tc>
        <w:tc>
          <w:tcPr>
            <w:tcW w:w="623" w:type="pct"/>
            <w:tcBorders>
              <w:top w:val="nil"/>
              <w:left w:val="nil"/>
              <w:bottom w:val="single" w:sz="4" w:space="0" w:color="auto"/>
              <w:right w:val="single" w:sz="4" w:space="0" w:color="auto"/>
            </w:tcBorders>
            <w:shd w:val="clear" w:color="auto" w:fill="auto"/>
            <w:vAlign w:val="center"/>
            <w:hideMark/>
          </w:tcPr>
          <w:p w14:paraId="7CC110CB"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5AE3F2C" w14:textId="77777777" w:rsidR="00B95732" w:rsidRPr="00B95732" w:rsidRDefault="00B95732" w:rsidP="00B95732">
            <w:pPr>
              <w:jc w:val="center"/>
              <w:rPr>
                <w:color w:val="000000"/>
                <w:sz w:val="20"/>
                <w:szCs w:val="20"/>
              </w:rPr>
            </w:pPr>
            <w:r w:rsidRPr="00B95732">
              <w:rPr>
                <w:color w:val="000000"/>
                <w:sz w:val="20"/>
                <w:szCs w:val="20"/>
              </w:rPr>
              <w:t>2096,271</w:t>
            </w:r>
          </w:p>
        </w:tc>
      </w:tr>
      <w:tr w:rsidR="00B95732" w:rsidRPr="00B95732" w14:paraId="4F5A8952"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7D0A8EB4" w14:textId="77777777" w:rsidR="00B95732" w:rsidRPr="00B95732" w:rsidRDefault="00B95732" w:rsidP="00B95732">
            <w:pPr>
              <w:jc w:val="center"/>
              <w:rPr>
                <w:color w:val="000000"/>
                <w:sz w:val="20"/>
                <w:szCs w:val="20"/>
              </w:rPr>
            </w:pPr>
            <w:r w:rsidRPr="00B95732">
              <w:rPr>
                <w:color w:val="000000"/>
                <w:sz w:val="20"/>
                <w:szCs w:val="20"/>
              </w:rPr>
              <w:t>1.3.</w:t>
            </w:r>
          </w:p>
        </w:tc>
        <w:tc>
          <w:tcPr>
            <w:tcW w:w="3213" w:type="pct"/>
            <w:tcBorders>
              <w:top w:val="nil"/>
              <w:left w:val="nil"/>
              <w:bottom w:val="single" w:sz="4" w:space="0" w:color="auto"/>
              <w:right w:val="single" w:sz="4" w:space="0" w:color="auto"/>
            </w:tcBorders>
            <w:shd w:val="clear" w:color="auto" w:fill="auto"/>
            <w:vAlign w:val="center"/>
            <w:hideMark/>
          </w:tcPr>
          <w:p w14:paraId="19118BD9" w14:textId="77777777" w:rsidR="00B95732" w:rsidRPr="00B95732" w:rsidRDefault="00B95732" w:rsidP="00B95732">
            <w:pPr>
              <w:rPr>
                <w:color w:val="000000"/>
                <w:sz w:val="20"/>
                <w:szCs w:val="20"/>
              </w:rPr>
            </w:pPr>
            <w:r w:rsidRPr="00B95732">
              <w:rPr>
                <w:color w:val="000000"/>
                <w:sz w:val="20"/>
                <w:szCs w:val="20"/>
              </w:rPr>
              <w:t>Расходы на оплату труда</w:t>
            </w:r>
          </w:p>
        </w:tc>
        <w:tc>
          <w:tcPr>
            <w:tcW w:w="623" w:type="pct"/>
            <w:tcBorders>
              <w:top w:val="nil"/>
              <w:left w:val="nil"/>
              <w:bottom w:val="single" w:sz="4" w:space="0" w:color="auto"/>
              <w:right w:val="single" w:sz="4" w:space="0" w:color="auto"/>
            </w:tcBorders>
            <w:shd w:val="clear" w:color="auto" w:fill="auto"/>
            <w:vAlign w:val="center"/>
            <w:hideMark/>
          </w:tcPr>
          <w:p w14:paraId="512ED26E"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C4BB48F" w14:textId="77777777" w:rsidR="00B95732" w:rsidRPr="00B95732" w:rsidRDefault="00B95732" w:rsidP="00B95732">
            <w:pPr>
              <w:jc w:val="center"/>
              <w:rPr>
                <w:color w:val="000000"/>
                <w:sz w:val="20"/>
                <w:szCs w:val="20"/>
              </w:rPr>
            </w:pPr>
            <w:r w:rsidRPr="00B95732">
              <w:rPr>
                <w:color w:val="000000"/>
                <w:sz w:val="20"/>
                <w:szCs w:val="20"/>
              </w:rPr>
              <w:t>4419,301</w:t>
            </w:r>
          </w:p>
        </w:tc>
      </w:tr>
      <w:tr w:rsidR="00B95732" w:rsidRPr="00B95732" w14:paraId="60011E0C"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5F52F18B" w14:textId="77777777" w:rsidR="00B95732" w:rsidRPr="00B95732" w:rsidRDefault="00B95732" w:rsidP="00B95732">
            <w:pPr>
              <w:jc w:val="center"/>
              <w:rPr>
                <w:color w:val="000000"/>
                <w:sz w:val="20"/>
                <w:szCs w:val="20"/>
              </w:rPr>
            </w:pPr>
            <w:r w:rsidRPr="00B95732">
              <w:rPr>
                <w:color w:val="000000"/>
                <w:sz w:val="20"/>
                <w:szCs w:val="20"/>
              </w:rPr>
              <w:t>1.4.</w:t>
            </w:r>
          </w:p>
        </w:tc>
        <w:tc>
          <w:tcPr>
            <w:tcW w:w="3213" w:type="pct"/>
            <w:tcBorders>
              <w:top w:val="nil"/>
              <w:left w:val="nil"/>
              <w:bottom w:val="single" w:sz="4" w:space="0" w:color="auto"/>
              <w:right w:val="single" w:sz="4" w:space="0" w:color="auto"/>
            </w:tcBorders>
            <w:shd w:val="clear" w:color="auto" w:fill="auto"/>
            <w:vAlign w:val="center"/>
            <w:hideMark/>
          </w:tcPr>
          <w:p w14:paraId="0C094AC6" w14:textId="77777777" w:rsidR="00B95732" w:rsidRPr="00B95732" w:rsidRDefault="00B95732" w:rsidP="00B95732">
            <w:pPr>
              <w:rPr>
                <w:color w:val="000000"/>
                <w:sz w:val="20"/>
                <w:szCs w:val="20"/>
              </w:rPr>
            </w:pPr>
            <w:r w:rsidRPr="00B95732">
              <w:rPr>
                <w:color w:val="000000"/>
                <w:sz w:val="20"/>
                <w:szCs w:val="20"/>
              </w:rPr>
              <w:t>Расходы на оплату работ и услуг производственного характера по договорам со сторонними  организациями</w:t>
            </w:r>
          </w:p>
        </w:tc>
        <w:tc>
          <w:tcPr>
            <w:tcW w:w="623" w:type="pct"/>
            <w:tcBorders>
              <w:top w:val="nil"/>
              <w:left w:val="nil"/>
              <w:bottom w:val="single" w:sz="4" w:space="0" w:color="auto"/>
              <w:right w:val="single" w:sz="4" w:space="0" w:color="auto"/>
            </w:tcBorders>
            <w:shd w:val="clear" w:color="auto" w:fill="auto"/>
            <w:vAlign w:val="center"/>
            <w:hideMark/>
          </w:tcPr>
          <w:p w14:paraId="5B86494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9B5D6E0" w14:textId="77777777" w:rsidR="00B95732" w:rsidRPr="00B95732" w:rsidRDefault="00B95732" w:rsidP="00B95732">
            <w:pPr>
              <w:jc w:val="center"/>
              <w:rPr>
                <w:color w:val="000000"/>
                <w:sz w:val="20"/>
                <w:szCs w:val="20"/>
              </w:rPr>
            </w:pPr>
            <w:r w:rsidRPr="00B95732">
              <w:rPr>
                <w:color w:val="000000"/>
                <w:sz w:val="20"/>
                <w:szCs w:val="20"/>
              </w:rPr>
              <w:t>3454,695</w:t>
            </w:r>
          </w:p>
        </w:tc>
      </w:tr>
      <w:tr w:rsidR="00B95732" w:rsidRPr="00B95732" w14:paraId="6F908FDC"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25EAA7EC" w14:textId="77777777" w:rsidR="00B95732" w:rsidRPr="00B95732" w:rsidRDefault="00B95732" w:rsidP="00B95732">
            <w:pPr>
              <w:jc w:val="center"/>
              <w:rPr>
                <w:color w:val="000000"/>
                <w:sz w:val="20"/>
                <w:szCs w:val="20"/>
              </w:rPr>
            </w:pPr>
            <w:r w:rsidRPr="00B95732">
              <w:rPr>
                <w:color w:val="000000"/>
                <w:sz w:val="20"/>
                <w:szCs w:val="20"/>
              </w:rPr>
              <w:t>1.5.</w:t>
            </w:r>
          </w:p>
        </w:tc>
        <w:tc>
          <w:tcPr>
            <w:tcW w:w="3213" w:type="pct"/>
            <w:tcBorders>
              <w:top w:val="nil"/>
              <w:left w:val="nil"/>
              <w:bottom w:val="single" w:sz="4" w:space="0" w:color="auto"/>
              <w:right w:val="single" w:sz="4" w:space="0" w:color="auto"/>
            </w:tcBorders>
            <w:shd w:val="clear" w:color="auto" w:fill="auto"/>
            <w:vAlign w:val="center"/>
            <w:hideMark/>
          </w:tcPr>
          <w:p w14:paraId="3638E259" w14:textId="77777777" w:rsidR="00B95732" w:rsidRPr="00B95732" w:rsidRDefault="00B95732" w:rsidP="00B95732">
            <w:pPr>
              <w:rPr>
                <w:color w:val="000000"/>
                <w:sz w:val="20"/>
                <w:szCs w:val="20"/>
              </w:rPr>
            </w:pPr>
            <w:r w:rsidRPr="00B95732">
              <w:rPr>
                <w:color w:val="000000"/>
                <w:sz w:val="20"/>
                <w:szCs w:val="20"/>
              </w:rPr>
              <w:t>Расходы на оплату иных работ и услуг по договорам с организациями</w:t>
            </w:r>
          </w:p>
        </w:tc>
        <w:tc>
          <w:tcPr>
            <w:tcW w:w="623" w:type="pct"/>
            <w:tcBorders>
              <w:top w:val="nil"/>
              <w:left w:val="nil"/>
              <w:bottom w:val="single" w:sz="4" w:space="0" w:color="auto"/>
              <w:right w:val="single" w:sz="4" w:space="0" w:color="auto"/>
            </w:tcBorders>
            <w:shd w:val="clear" w:color="auto" w:fill="auto"/>
            <w:vAlign w:val="center"/>
            <w:hideMark/>
          </w:tcPr>
          <w:p w14:paraId="3F50537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79EBBA0"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001997B"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17EBE79B" w14:textId="77777777" w:rsidR="00B95732" w:rsidRPr="00B95732" w:rsidRDefault="00B95732" w:rsidP="00B95732">
            <w:pPr>
              <w:jc w:val="center"/>
              <w:rPr>
                <w:color w:val="000000"/>
                <w:sz w:val="20"/>
                <w:szCs w:val="20"/>
              </w:rPr>
            </w:pPr>
            <w:r w:rsidRPr="00B95732">
              <w:rPr>
                <w:color w:val="000000"/>
                <w:sz w:val="20"/>
                <w:szCs w:val="20"/>
              </w:rPr>
              <w:t>1.6.</w:t>
            </w:r>
          </w:p>
        </w:tc>
        <w:tc>
          <w:tcPr>
            <w:tcW w:w="3213" w:type="pct"/>
            <w:tcBorders>
              <w:top w:val="nil"/>
              <w:left w:val="nil"/>
              <w:bottom w:val="single" w:sz="4" w:space="0" w:color="auto"/>
              <w:right w:val="single" w:sz="4" w:space="0" w:color="auto"/>
            </w:tcBorders>
            <w:shd w:val="clear" w:color="auto" w:fill="auto"/>
            <w:vAlign w:val="center"/>
            <w:hideMark/>
          </w:tcPr>
          <w:p w14:paraId="5020E260" w14:textId="77777777" w:rsidR="00B95732" w:rsidRPr="00B95732" w:rsidRDefault="00B95732" w:rsidP="00B95732">
            <w:pPr>
              <w:rPr>
                <w:color w:val="000000"/>
                <w:sz w:val="20"/>
                <w:szCs w:val="20"/>
              </w:rPr>
            </w:pPr>
            <w:r w:rsidRPr="00B95732">
              <w:rPr>
                <w:color w:val="000000"/>
                <w:sz w:val="20"/>
                <w:szCs w:val="20"/>
              </w:rPr>
              <w:t>Арендная плата (объекты кроме производственных)</w:t>
            </w:r>
          </w:p>
        </w:tc>
        <w:tc>
          <w:tcPr>
            <w:tcW w:w="623" w:type="pct"/>
            <w:tcBorders>
              <w:top w:val="nil"/>
              <w:left w:val="nil"/>
              <w:bottom w:val="single" w:sz="4" w:space="0" w:color="auto"/>
              <w:right w:val="single" w:sz="4" w:space="0" w:color="auto"/>
            </w:tcBorders>
            <w:shd w:val="clear" w:color="auto" w:fill="auto"/>
            <w:vAlign w:val="center"/>
            <w:hideMark/>
          </w:tcPr>
          <w:p w14:paraId="18995824"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DD719B2"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6CF098F4"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6869D906" w14:textId="77777777" w:rsidR="00B95732" w:rsidRPr="00B95732" w:rsidRDefault="00B95732" w:rsidP="00B95732">
            <w:pPr>
              <w:jc w:val="center"/>
              <w:rPr>
                <w:color w:val="000000"/>
                <w:sz w:val="20"/>
                <w:szCs w:val="20"/>
              </w:rPr>
            </w:pPr>
            <w:r w:rsidRPr="00B95732">
              <w:rPr>
                <w:color w:val="000000"/>
                <w:sz w:val="20"/>
                <w:szCs w:val="20"/>
              </w:rPr>
              <w:t>1.7.</w:t>
            </w:r>
          </w:p>
        </w:tc>
        <w:tc>
          <w:tcPr>
            <w:tcW w:w="3213" w:type="pct"/>
            <w:tcBorders>
              <w:top w:val="nil"/>
              <w:left w:val="nil"/>
              <w:bottom w:val="single" w:sz="4" w:space="0" w:color="auto"/>
              <w:right w:val="single" w:sz="4" w:space="0" w:color="auto"/>
            </w:tcBorders>
            <w:shd w:val="clear" w:color="auto" w:fill="auto"/>
            <w:vAlign w:val="center"/>
            <w:hideMark/>
          </w:tcPr>
          <w:p w14:paraId="3FB7B71D" w14:textId="77777777" w:rsidR="00B95732" w:rsidRPr="00B95732" w:rsidRDefault="00B95732" w:rsidP="00B95732">
            <w:pPr>
              <w:rPr>
                <w:color w:val="000000"/>
                <w:sz w:val="20"/>
                <w:szCs w:val="20"/>
              </w:rPr>
            </w:pPr>
            <w:r w:rsidRPr="00B95732">
              <w:rPr>
                <w:color w:val="000000"/>
                <w:sz w:val="20"/>
                <w:szCs w:val="20"/>
              </w:rPr>
              <w:t>Обучение персонала</w:t>
            </w:r>
          </w:p>
        </w:tc>
        <w:tc>
          <w:tcPr>
            <w:tcW w:w="623" w:type="pct"/>
            <w:tcBorders>
              <w:top w:val="nil"/>
              <w:left w:val="nil"/>
              <w:bottom w:val="single" w:sz="4" w:space="0" w:color="auto"/>
              <w:right w:val="single" w:sz="4" w:space="0" w:color="auto"/>
            </w:tcBorders>
            <w:shd w:val="clear" w:color="auto" w:fill="auto"/>
            <w:vAlign w:val="center"/>
            <w:hideMark/>
          </w:tcPr>
          <w:p w14:paraId="05F897A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CDE730E" w14:textId="77777777" w:rsidR="00B95732" w:rsidRPr="00B95732" w:rsidRDefault="00B95732" w:rsidP="00B95732">
            <w:pPr>
              <w:jc w:val="center"/>
              <w:rPr>
                <w:color w:val="000000"/>
                <w:sz w:val="20"/>
                <w:szCs w:val="20"/>
              </w:rPr>
            </w:pPr>
            <w:r w:rsidRPr="00B95732">
              <w:rPr>
                <w:color w:val="000000"/>
                <w:sz w:val="20"/>
                <w:szCs w:val="20"/>
              </w:rPr>
              <w:t>14,100</w:t>
            </w:r>
          </w:p>
        </w:tc>
      </w:tr>
      <w:tr w:rsidR="00B95732" w:rsidRPr="00B95732" w14:paraId="23ADC2FD"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6528C3AC" w14:textId="77777777" w:rsidR="00B95732" w:rsidRPr="00B95732" w:rsidRDefault="00B95732" w:rsidP="00B95732">
            <w:pPr>
              <w:jc w:val="center"/>
              <w:rPr>
                <w:color w:val="000000"/>
                <w:sz w:val="20"/>
                <w:szCs w:val="20"/>
              </w:rPr>
            </w:pPr>
            <w:r w:rsidRPr="00B95732">
              <w:rPr>
                <w:color w:val="000000"/>
                <w:sz w:val="20"/>
                <w:szCs w:val="20"/>
              </w:rPr>
              <w:t>1.8.</w:t>
            </w:r>
          </w:p>
        </w:tc>
        <w:tc>
          <w:tcPr>
            <w:tcW w:w="3213" w:type="pct"/>
            <w:tcBorders>
              <w:top w:val="nil"/>
              <w:left w:val="nil"/>
              <w:bottom w:val="single" w:sz="4" w:space="0" w:color="auto"/>
              <w:right w:val="single" w:sz="4" w:space="0" w:color="auto"/>
            </w:tcBorders>
            <w:shd w:val="clear" w:color="auto" w:fill="auto"/>
            <w:vAlign w:val="center"/>
            <w:hideMark/>
          </w:tcPr>
          <w:p w14:paraId="67E78136" w14:textId="77777777" w:rsidR="00B95732" w:rsidRPr="00B95732" w:rsidRDefault="00B95732" w:rsidP="00B95732">
            <w:pPr>
              <w:rPr>
                <w:color w:val="000000"/>
                <w:sz w:val="20"/>
                <w:szCs w:val="20"/>
              </w:rPr>
            </w:pPr>
            <w:r w:rsidRPr="00B95732">
              <w:rPr>
                <w:color w:val="000000"/>
                <w:sz w:val="20"/>
                <w:szCs w:val="20"/>
              </w:rPr>
              <w:t>Другие расходы</w:t>
            </w:r>
          </w:p>
        </w:tc>
        <w:tc>
          <w:tcPr>
            <w:tcW w:w="623" w:type="pct"/>
            <w:tcBorders>
              <w:top w:val="nil"/>
              <w:left w:val="nil"/>
              <w:bottom w:val="single" w:sz="4" w:space="0" w:color="auto"/>
              <w:right w:val="single" w:sz="4" w:space="0" w:color="auto"/>
            </w:tcBorders>
            <w:shd w:val="clear" w:color="auto" w:fill="auto"/>
            <w:vAlign w:val="center"/>
            <w:hideMark/>
          </w:tcPr>
          <w:p w14:paraId="3754EBC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FE51D9C" w14:textId="77777777" w:rsidR="00B95732" w:rsidRPr="00B95732" w:rsidRDefault="00B95732" w:rsidP="00B95732">
            <w:pPr>
              <w:jc w:val="center"/>
              <w:rPr>
                <w:color w:val="000000"/>
                <w:sz w:val="20"/>
                <w:szCs w:val="20"/>
              </w:rPr>
            </w:pPr>
            <w:r w:rsidRPr="00B95732">
              <w:rPr>
                <w:color w:val="000000"/>
                <w:sz w:val="20"/>
                <w:szCs w:val="20"/>
              </w:rPr>
              <w:t>11154,739</w:t>
            </w:r>
          </w:p>
        </w:tc>
      </w:tr>
      <w:tr w:rsidR="00B95732" w:rsidRPr="00B95732" w14:paraId="2C0C54F0"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5C1E2B2A" w14:textId="77777777" w:rsidR="00B95732" w:rsidRPr="00B95732" w:rsidRDefault="00B95732" w:rsidP="00B95732">
            <w:pPr>
              <w:jc w:val="center"/>
              <w:rPr>
                <w:b/>
                <w:bCs/>
                <w:sz w:val="20"/>
                <w:szCs w:val="20"/>
              </w:rPr>
            </w:pPr>
            <w:r w:rsidRPr="00B95732">
              <w:rPr>
                <w:b/>
                <w:bCs/>
                <w:sz w:val="20"/>
                <w:szCs w:val="20"/>
              </w:rPr>
              <w:t>2.</w:t>
            </w:r>
          </w:p>
        </w:tc>
        <w:tc>
          <w:tcPr>
            <w:tcW w:w="3213" w:type="pct"/>
            <w:tcBorders>
              <w:top w:val="nil"/>
              <w:left w:val="nil"/>
              <w:bottom w:val="single" w:sz="4" w:space="0" w:color="auto"/>
              <w:right w:val="single" w:sz="4" w:space="0" w:color="auto"/>
            </w:tcBorders>
            <w:shd w:val="clear" w:color="auto" w:fill="auto"/>
            <w:vAlign w:val="center"/>
            <w:hideMark/>
          </w:tcPr>
          <w:p w14:paraId="0C6AE080" w14:textId="77777777" w:rsidR="00B95732" w:rsidRPr="00B95732" w:rsidRDefault="00B95732" w:rsidP="00B95732">
            <w:pPr>
              <w:rPr>
                <w:b/>
                <w:bCs/>
                <w:color w:val="000000"/>
                <w:sz w:val="20"/>
                <w:szCs w:val="20"/>
              </w:rPr>
            </w:pPr>
            <w:r w:rsidRPr="00B95732">
              <w:rPr>
                <w:b/>
                <w:bCs/>
                <w:color w:val="000000"/>
                <w:sz w:val="20"/>
                <w:szCs w:val="20"/>
              </w:rPr>
              <w:t>Неподконтрольные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7B3333BC"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654BE10" w14:textId="77777777" w:rsidR="00B95732" w:rsidRPr="00B95732" w:rsidRDefault="00B95732" w:rsidP="00B95732">
            <w:pPr>
              <w:jc w:val="center"/>
              <w:rPr>
                <w:b/>
                <w:bCs/>
                <w:color w:val="000000"/>
                <w:sz w:val="20"/>
                <w:szCs w:val="20"/>
              </w:rPr>
            </w:pPr>
            <w:r w:rsidRPr="00B95732">
              <w:rPr>
                <w:b/>
                <w:bCs/>
                <w:color w:val="000000"/>
                <w:sz w:val="20"/>
                <w:szCs w:val="20"/>
              </w:rPr>
              <w:t>11030,887</w:t>
            </w:r>
          </w:p>
        </w:tc>
      </w:tr>
      <w:tr w:rsidR="00B95732" w:rsidRPr="00B95732" w14:paraId="7B0C10AC"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70234F08" w14:textId="77777777" w:rsidR="00B95732" w:rsidRPr="00B95732" w:rsidRDefault="00B95732" w:rsidP="00B95732">
            <w:pPr>
              <w:jc w:val="center"/>
              <w:rPr>
                <w:color w:val="000000"/>
                <w:sz w:val="20"/>
                <w:szCs w:val="20"/>
              </w:rPr>
            </w:pPr>
            <w:r w:rsidRPr="00B95732">
              <w:rPr>
                <w:color w:val="000000"/>
                <w:sz w:val="20"/>
                <w:szCs w:val="20"/>
              </w:rPr>
              <w:t>2.1.</w:t>
            </w:r>
          </w:p>
        </w:tc>
        <w:tc>
          <w:tcPr>
            <w:tcW w:w="3213" w:type="pct"/>
            <w:tcBorders>
              <w:top w:val="nil"/>
              <w:left w:val="nil"/>
              <w:bottom w:val="single" w:sz="4" w:space="0" w:color="auto"/>
              <w:right w:val="single" w:sz="4" w:space="0" w:color="auto"/>
            </w:tcBorders>
            <w:shd w:val="clear" w:color="auto" w:fill="auto"/>
            <w:vAlign w:val="center"/>
            <w:hideMark/>
          </w:tcPr>
          <w:p w14:paraId="159BC990" w14:textId="77777777" w:rsidR="00B95732" w:rsidRPr="00B95732" w:rsidRDefault="00B95732" w:rsidP="00B95732">
            <w:pPr>
              <w:rPr>
                <w:color w:val="000000"/>
                <w:sz w:val="20"/>
                <w:szCs w:val="20"/>
              </w:rPr>
            </w:pPr>
            <w:r w:rsidRPr="00B95732">
              <w:rPr>
                <w:color w:val="000000"/>
                <w:sz w:val="20"/>
                <w:szCs w:val="20"/>
              </w:rPr>
              <w:t>Расходы на оплату услуг организаций, осуществляющих регулир.виды деятельности</w:t>
            </w:r>
          </w:p>
        </w:tc>
        <w:tc>
          <w:tcPr>
            <w:tcW w:w="623" w:type="pct"/>
            <w:tcBorders>
              <w:top w:val="nil"/>
              <w:left w:val="nil"/>
              <w:bottom w:val="single" w:sz="4" w:space="0" w:color="auto"/>
              <w:right w:val="single" w:sz="4" w:space="0" w:color="auto"/>
            </w:tcBorders>
            <w:shd w:val="clear" w:color="auto" w:fill="auto"/>
            <w:vAlign w:val="center"/>
            <w:hideMark/>
          </w:tcPr>
          <w:p w14:paraId="1490634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23D0C43"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EA7F35C"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18E88861" w14:textId="77777777" w:rsidR="00B95732" w:rsidRPr="00B95732" w:rsidRDefault="00B95732" w:rsidP="00B95732">
            <w:pPr>
              <w:jc w:val="center"/>
              <w:rPr>
                <w:color w:val="000000"/>
                <w:sz w:val="20"/>
                <w:szCs w:val="20"/>
              </w:rPr>
            </w:pPr>
            <w:r w:rsidRPr="00B95732">
              <w:rPr>
                <w:color w:val="000000"/>
                <w:sz w:val="20"/>
                <w:szCs w:val="20"/>
              </w:rPr>
              <w:t>2.2.</w:t>
            </w:r>
          </w:p>
        </w:tc>
        <w:tc>
          <w:tcPr>
            <w:tcW w:w="3213" w:type="pct"/>
            <w:tcBorders>
              <w:top w:val="nil"/>
              <w:left w:val="nil"/>
              <w:bottom w:val="single" w:sz="4" w:space="0" w:color="auto"/>
              <w:right w:val="single" w:sz="4" w:space="0" w:color="auto"/>
            </w:tcBorders>
            <w:shd w:val="clear" w:color="auto" w:fill="auto"/>
            <w:vAlign w:val="center"/>
            <w:hideMark/>
          </w:tcPr>
          <w:p w14:paraId="2BC4BF64" w14:textId="77777777" w:rsidR="00B95732" w:rsidRPr="00B95732" w:rsidRDefault="00B95732" w:rsidP="00B95732">
            <w:pPr>
              <w:rPr>
                <w:color w:val="000000"/>
                <w:sz w:val="20"/>
                <w:szCs w:val="20"/>
              </w:rPr>
            </w:pPr>
            <w:r w:rsidRPr="00B95732">
              <w:rPr>
                <w:color w:val="000000"/>
                <w:sz w:val="20"/>
                <w:szCs w:val="20"/>
              </w:rPr>
              <w:t>Арендная и концессионная плата (производственные объекты)</w:t>
            </w:r>
          </w:p>
        </w:tc>
        <w:tc>
          <w:tcPr>
            <w:tcW w:w="623" w:type="pct"/>
            <w:tcBorders>
              <w:top w:val="nil"/>
              <w:left w:val="nil"/>
              <w:bottom w:val="single" w:sz="4" w:space="0" w:color="auto"/>
              <w:right w:val="single" w:sz="4" w:space="0" w:color="auto"/>
            </w:tcBorders>
            <w:shd w:val="clear" w:color="auto" w:fill="auto"/>
            <w:vAlign w:val="center"/>
            <w:hideMark/>
          </w:tcPr>
          <w:p w14:paraId="35EF241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2493CA2" w14:textId="77777777" w:rsidR="00B95732" w:rsidRPr="00B95732" w:rsidRDefault="00B95732" w:rsidP="00B95732">
            <w:pPr>
              <w:jc w:val="center"/>
              <w:rPr>
                <w:color w:val="000000"/>
                <w:sz w:val="20"/>
                <w:szCs w:val="20"/>
              </w:rPr>
            </w:pPr>
            <w:r w:rsidRPr="00B95732">
              <w:rPr>
                <w:color w:val="000000"/>
                <w:sz w:val="20"/>
                <w:szCs w:val="20"/>
              </w:rPr>
              <w:t>5245,272</w:t>
            </w:r>
          </w:p>
        </w:tc>
      </w:tr>
      <w:tr w:rsidR="00B95732" w:rsidRPr="00B95732" w14:paraId="2D7F538B"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C2FE876" w14:textId="77777777" w:rsidR="00B95732" w:rsidRPr="00B95732" w:rsidRDefault="00B95732" w:rsidP="00B95732">
            <w:pPr>
              <w:jc w:val="center"/>
              <w:rPr>
                <w:sz w:val="20"/>
                <w:szCs w:val="20"/>
              </w:rPr>
            </w:pPr>
            <w:r w:rsidRPr="00B95732">
              <w:rPr>
                <w:sz w:val="20"/>
                <w:szCs w:val="20"/>
              </w:rPr>
              <w:t>2.3.</w:t>
            </w:r>
          </w:p>
        </w:tc>
        <w:tc>
          <w:tcPr>
            <w:tcW w:w="3213" w:type="pct"/>
            <w:tcBorders>
              <w:top w:val="nil"/>
              <w:left w:val="nil"/>
              <w:bottom w:val="single" w:sz="4" w:space="0" w:color="auto"/>
              <w:right w:val="single" w:sz="4" w:space="0" w:color="auto"/>
            </w:tcBorders>
            <w:shd w:val="clear" w:color="auto" w:fill="auto"/>
            <w:vAlign w:val="center"/>
            <w:hideMark/>
          </w:tcPr>
          <w:p w14:paraId="64F5E11D" w14:textId="77777777" w:rsidR="00B95732" w:rsidRPr="00B95732" w:rsidRDefault="00B95732" w:rsidP="00B95732">
            <w:pPr>
              <w:rPr>
                <w:color w:val="000000"/>
                <w:sz w:val="20"/>
                <w:szCs w:val="20"/>
              </w:rPr>
            </w:pPr>
            <w:r w:rsidRPr="00B95732">
              <w:rPr>
                <w:color w:val="000000"/>
                <w:sz w:val="20"/>
                <w:szCs w:val="20"/>
              </w:rPr>
              <w:t>Расходы на уплату налогов, сборов и других обязательных платежей</w:t>
            </w:r>
          </w:p>
        </w:tc>
        <w:tc>
          <w:tcPr>
            <w:tcW w:w="623" w:type="pct"/>
            <w:tcBorders>
              <w:top w:val="nil"/>
              <w:left w:val="nil"/>
              <w:bottom w:val="single" w:sz="4" w:space="0" w:color="auto"/>
              <w:right w:val="single" w:sz="4" w:space="0" w:color="auto"/>
            </w:tcBorders>
            <w:shd w:val="clear" w:color="auto" w:fill="auto"/>
            <w:vAlign w:val="center"/>
            <w:hideMark/>
          </w:tcPr>
          <w:p w14:paraId="47CA051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C32A20B"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62153FC"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08B4C348" w14:textId="77777777" w:rsidR="00B95732" w:rsidRPr="00B95732" w:rsidRDefault="00B95732" w:rsidP="00B95732">
            <w:pPr>
              <w:jc w:val="center"/>
              <w:rPr>
                <w:sz w:val="20"/>
                <w:szCs w:val="20"/>
              </w:rPr>
            </w:pPr>
            <w:r w:rsidRPr="00B95732">
              <w:rPr>
                <w:sz w:val="20"/>
                <w:szCs w:val="20"/>
              </w:rPr>
              <w:t>2.4.</w:t>
            </w:r>
          </w:p>
        </w:tc>
        <w:tc>
          <w:tcPr>
            <w:tcW w:w="3213" w:type="pct"/>
            <w:tcBorders>
              <w:top w:val="nil"/>
              <w:left w:val="nil"/>
              <w:bottom w:val="single" w:sz="4" w:space="0" w:color="auto"/>
              <w:right w:val="single" w:sz="4" w:space="0" w:color="auto"/>
            </w:tcBorders>
            <w:shd w:val="clear" w:color="auto" w:fill="auto"/>
            <w:vAlign w:val="center"/>
            <w:hideMark/>
          </w:tcPr>
          <w:p w14:paraId="19B45516" w14:textId="77777777" w:rsidR="00B95732" w:rsidRPr="00B95732" w:rsidRDefault="00B95732" w:rsidP="00B95732">
            <w:pPr>
              <w:rPr>
                <w:color w:val="000000"/>
                <w:sz w:val="20"/>
                <w:szCs w:val="20"/>
              </w:rPr>
            </w:pPr>
            <w:r w:rsidRPr="00B95732">
              <w:rPr>
                <w:color w:val="000000"/>
                <w:sz w:val="20"/>
                <w:szCs w:val="20"/>
              </w:rPr>
              <w:t>Отчисления на социальные нужды</w:t>
            </w:r>
          </w:p>
        </w:tc>
        <w:tc>
          <w:tcPr>
            <w:tcW w:w="623" w:type="pct"/>
            <w:tcBorders>
              <w:top w:val="nil"/>
              <w:left w:val="nil"/>
              <w:bottom w:val="single" w:sz="4" w:space="0" w:color="auto"/>
              <w:right w:val="single" w:sz="4" w:space="0" w:color="auto"/>
            </w:tcBorders>
            <w:shd w:val="clear" w:color="auto" w:fill="auto"/>
            <w:vAlign w:val="center"/>
            <w:hideMark/>
          </w:tcPr>
          <w:p w14:paraId="3630DBC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B6B156B" w14:textId="77777777" w:rsidR="00B95732" w:rsidRPr="00B95732" w:rsidRDefault="00B95732" w:rsidP="00B95732">
            <w:pPr>
              <w:jc w:val="center"/>
              <w:rPr>
                <w:color w:val="000000"/>
                <w:sz w:val="20"/>
                <w:szCs w:val="20"/>
              </w:rPr>
            </w:pPr>
            <w:r w:rsidRPr="00B95732">
              <w:rPr>
                <w:color w:val="000000"/>
                <w:sz w:val="20"/>
                <w:szCs w:val="20"/>
              </w:rPr>
              <w:t>1338,174</w:t>
            </w:r>
          </w:p>
        </w:tc>
      </w:tr>
      <w:tr w:rsidR="00B95732" w:rsidRPr="00B95732" w14:paraId="5C5EF0F7"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679FA12B" w14:textId="77777777" w:rsidR="00B95732" w:rsidRPr="00B95732" w:rsidRDefault="00B95732" w:rsidP="00B95732">
            <w:pPr>
              <w:jc w:val="center"/>
              <w:rPr>
                <w:sz w:val="20"/>
                <w:szCs w:val="20"/>
              </w:rPr>
            </w:pPr>
            <w:r w:rsidRPr="00B95732">
              <w:rPr>
                <w:sz w:val="20"/>
                <w:szCs w:val="20"/>
              </w:rPr>
              <w:t>2.5.</w:t>
            </w:r>
          </w:p>
        </w:tc>
        <w:tc>
          <w:tcPr>
            <w:tcW w:w="3213" w:type="pct"/>
            <w:tcBorders>
              <w:top w:val="nil"/>
              <w:left w:val="nil"/>
              <w:bottom w:val="single" w:sz="4" w:space="0" w:color="auto"/>
              <w:right w:val="single" w:sz="4" w:space="0" w:color="auto"/>
            </w:tcBorders>
            <w:shd w:val="clear" w:color="auto" w:fill="auto"/>
            <w:vAlign w:val="center"/>
            <w:hideMark/>
          </w:tcPr>
          <w:p w14:paraId="71F6D86B" w14:textId="77777777" w:rsidR="00B95732" w:rsidRPr="00B95732" w:rsidRDefault="00B95732" w:rsidP="00B95732">
            <w:pPr>
              <w:rPr>
                <w:color w:val="000000"/>
                <w:sz w:val="20"/>
                <w:szCs w:val="20"/>
              </w:rPr>
            </w:pPr>
            <w:r w:rsidRPr="00B95732">
              <w:rPr>
                <w:color w:val="000000"/>
                <w:sz w:val="20"/>
                <w:szCs w:val="20"/>
              </w:rPr>
              <w:t>Расходы по сомнительным долгам</w:t>
            </w:r>
          </w:p>
        </w:tc>
        <w:tc>
          <w:tcPr>
            <w:tcW w:w="623" w:type="pct"/>
            <w:tcBorders>
              <w:top w:val="nil"/>
              <w:left w:val="nil"/>
              <w:bottom w:val="single" w:sz="4" w:space="0" w:color="auto"/>
              <w:right w:val="single" w:sz="4" w:space="0" w:color="auto"/>
            </w:tcBorders>
            <w:shd w:val="clear" w:color="auto" w:fill="auto"/>
            <w:vAlign w:val="center"/>
            <w:hideMark/>
          </w:tcPr>
          <w:p w14:paraId="25D96CFF"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1372A50" w14:textId="72DE1FC2" w:rsidR="00B95732" w:rsidRPr="00B95732" w:rsidRDefault="00B95732" w:rsidP="00B95732">
            <w:pPr>
              <w:jc w:val="center"/>
              <w:rPr>
                <w:color w:val="000000"/>
                <w:sz w:val="20"/>
                <w:szCs w:val="20"/>
              </w:rPr>
            </w:pPr>
          </w:p>
        </w:tc>
      </w:tr>
      <w:tr w:rsidR="00B95732" w:rsidRPr="00B95732" w14:paraId="0EC859E1"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14F0C85" w14:textId="77777777" w:rsidR="00B95732" w:rsidRPr="00B95732" w:rsidRDefault="00B95732" w:rsidP="00B95732">
            <w:pPr>
              <w:jc w:val="center"/>
              <w:rPr>
                <w:sz w:val="20"/>
                <w:szCs w:val="20"/>
              </w:rPr>
            </w:pPr>
            <w:r w:rsidRPr="00B95732">
              <w:rPr>
                <w:sz w:val="20"/>
                <w:szCs w:val="20"/>
              </w:rPr>
              <w:t>2.6.</w:t>
            </w:r>
          </w:p>
        </w:tc>
        <w:tc>
          <w:tcPr>
            <w:tcW w:w="3213" w:type="pct"/>
            <w:tcBorders>
              <w:top w:val="nil"/>
              <w:left w:val="nil"/>
              <w:bottom w:val="single" w:sz="4" w:space="0" w:color="auto"/>
              <w:right w:val="single" w:sz="4" w:space="0" w:color="auto"/>
            </w:tcBorders>
            <w:shd w:val="clear" w:color="auto" w:fill="auto"/>
            <w:vAlign w:val="center"/>
            <w:hideMark/>
          </w:tcPr>
          <w:p w14:paraId="10A02D86" w14:textId="77777777" w:rsidR="00B95732" w:rsidRPr="00B95732" w:rsidRDefault="00B95732" w:rsidP="00B95732">
            <w:pPr>
              <w:rPr>
                <w:color w:val="000000"/>
                <w:sz w:val="20"/>
                <w:szCs w:val="20"/>
              </w:rPr>
            </w:pPr>
            <w:r w:rsidRPr="00B95732">
              <w:rPr>
                <w:color w:val="000000"/>
                <w:sz w:val="20"/>
                <w:szCs w:val="20"/>
              </w:rPr>
              <w:t>Амортизация основных средств</w:t>
            </w:r>
          </w:p>
        </w:tc>
        <w:tc>
          <w:tcPr>
            <w:tcW w:w="623" w:type="pct"/>
            <w:tcBorders>
              <w:top w:val="nil"/>
              <w:left w:val="nil"/>
              <w:bottom w:val="single" w:sz="4" w:space="0" w:color="auto"/>
              <w:right w:val="single" w:sz="4" w:space="0" w:color="auto"/>
            </w:tcBorders>
            <w:shd w:val="clear" w:color="auto" w:fill="auto"/>
            <w:vAlign w:val="center"/>
            <w:hideMark/>
          </w:tcPr>
          <w:p w14:paraId="6BFF340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87C2C9D" w14:textId="77777777" w:rsidR="00B95732" w:rsidRPr="00B95732" w:rsidRDefault="00B95732" w:rsidP="00B95732">
            <w:pPr>
              <w:jc w:val="center"/>
              <w:rPr>
                <w:color w:val="000000"/>
                <w:sz w:val="20"/>
                <w:szCs w:val="20"/>
              </w:rPr>
            </w:pPr>
            <w:r w:rsidRPr="00B95732">
              <w:rPr>
                <w:color w:val="000000"/>
                <w:sz w:val="20"/>
                <w:szCs w:val="20"/>
              </w:rPr>
              <w:t>2781,202</w:t>
            </w:r>
          </w:p>
        </w:tc>
      </w:tr>
      <w:tr w:rsidR="00B95732" w:rsidRPr="00B95732" w14:paraId="6153FC1F"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372CD439" w14:textId="77777777" w:rsidR="00B95732" w:rsidRPr="00B95732" w:rsidRDefault="00B95732" w:rsidP="00B95732">
            <w:pPr>
              <w:jc w:val="center"/>
              <w:rPr>
                <w:sz w:val="20"/>
                <w:szCs w:val="20"/>
              </w:rPr>
            </w:pPr>
            <w:r w:rsidRPr="00B95732">
              <w:rPr>
                <w:sz w:val="20"/>
                <w:szCs w:val="20"/>
              </w:rPr>
              <w:t>2.7.</w:t>
            </w:r>
          </w:p>
        </w:tc>
        <w:tc>
          <w:tcPr>
            <w:tcW w:w="3213" w:type="pct"/>
            <w:tcBorders>
              <w:top w:val="nil"/>
              <w:left w:val="nil"/>
              <w:bottom w:val="single" w:sz="4" w:space="0" w:color="auto"/>
              <w:right w:val="single" w:sz="4" w:space="0" w:color="auto"/>
            </w:tcBorders>
            <w:shd w:val="clear" w:color="auto" w:fill="auto"/>
            <w:vAlign w:val="center"/>
            <w:hideMark/>
          </w:tcPr>
          <w:p w14:paraId="4DD64D1F" w14:textId="77777777" w:rsidR="00B95732" w:rsidRPr="00B95732" w:rsidRDefault="00B95732" w:rsidP="00B95732">
            <w:pPr>
              <w:rPr>
                <w:color w:val="000000"/>
                <w:sz w:val="20"/>
                <w:szCs w:val="20"/>
              </w:rPr>
            </w:pPr>
            <w:r w:rsidRPr="00B95732">
              <w:rPr>
                <w:color w:val="000000"/>
                <w:sz w:val="20"/>
                <w:szCs w:val="20"/>
              </w:rPr>
              <w:t>Расходы на выплаты по договорам займа и кредитным договорам, включая проценты по ним</w:t>
            </w:r>
          </w:p>
        </w:tc>
        <w:tc>
          <w:tcPr>
            <w:tcW w:w="623" w:type="pct"/>
            <w:tcBorders>
              <w:top w:val="nil"/>
              <w:left w:val="nil"/>
              <w:bottom w:val="single" w:sz="4" w:space="0" w:color="auto"/>
              <w:right w:val="single" w:sz="4" w:space="0" w:color="auto"/>
            </w:tcBorders>
            <w:shd w:val="clear" w:color="auto" w:fill="auto"/>
            <w:vAlign w:val="center"/>
            <w:hideMark/>
          </w:tcPr>
          <w:p w14:paraId="315983DE"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2249AD0"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1F6FA56"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6DFC13F1" w14:textId="77777777" w:rsidR="00B95732" w:rsidRPr="00B95732" w:rsidRDefault="00B95732" w:rsidP="00B95732">
            <w:pPr>
              <w:jc w:val="center"/>
              <w:rPr>
                <w:sz w:val="20"/>
                <w:szCs w:val="20"/>
              </w:rPr>
            </w:pPr>
            <w:r w:rsidRPr="00B95732">
              <w:rPr>
                <w:sz w:val="20"/>
                <w:szCs w:val="20"/>
              </w:rPr>
              <w:t>2.8.</w:t>
            </w:r>
          </w:p>
        </w:tc>
        <w:tc>
          <w:tcPr>
            <w:tcW w:w="3213" w:type="pct"/>
            <w:tcBorders>
              <w:top w:val="nil"/>
              <w:left w:val="nil"/>
              <w:bottom w:val="single" w:sz="4" w:space="0" w:color="auto"/>
              <w:right w:val="single" w:sz="4" w:space="0" w:color="auto"/>
            </w:tcBorders>
            <w:shd w:val="clear" w:color="auto" w:fill="auto"/>
            <w:vAlign w:val="center"/>
            <w:hideMark/>
          </w:tcPr>
          <w:p w14:paraId="7A95E6DA" w14:textId="77777777" w:rsidR="00B95732" w:rsidRPr="00B95732" w:rsidRDefault="00B95732" w:rsidP="00B95732">
            <w:pPr>
              <w:rPr>
                <w:color w:val="000000"/>
                <w:sz w:val="20"/>
                <w:szCs w:val="20"/>
              </w:rPr>
            </w:pPr>
            <w:r w:rsidRPr="00B95732">
              <w:rPr>
                <w:color w:val="000000"/>
                <w:sz w:val="20"/>
                <w:szCs w:val="20"/>
              </w:rPr>
              <w:t>Расходы на страхование производственных объектов, учитываемые при определении налоговой базы по налогу на прибыль</w:t>
            </w:r>
          </w:p>
        </w:tc>
        <w:tc>
          <w:tcPr>
            <w:tcW w:w="623" w:type="pct"/>
            <w:tcBorders>
              <w:top w:val="nil"/>
              <w:left w:val="nil"/>
              <w:bottom w:val="single" w:sz="4" w:space="0" w:color="auto"/>
              <w:right w:val="single" w:sz="4" w:space="0" w:color="auto"/>
            </w:tcBorders>
            <w:shd w:val="clear" w:color="auto" w:fill="auto"/>
            <w:vAlign w:val="center"/>
            <w:hideMark/>
          </w:tcPr>
          <w:p w14:paraId="63C64562"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860BB1C" w14:textId="77777777" w:rsidR="00B95732" w:rsidRPr="00B95732" w:rsidRDefault="00B95732" w:rsidP="00B95732">
            <w:pPr>
              <w:jc w:val="center"/>
              <w:rPr>
                <w:color w:val="000000"/>
                <w:sz w:val="20"/>
                <w:szCs w:val="20"/>
              </w:rPr>
            </w:pPr>
            <w:r w:rsidRPr="00B95732">
              <w:rPr>
                <w:color w:val="000000"/>
                <w:sz w:val="20"/>
                <w:szCs w:val="20"/>
              </w:rPr>
              <w:t>5,076</w:t>
            </w:r>
          </w:p>
        </w:tc>
      </w:tr>
      <w:tr w:rsidR="00B95732" w:rsidRPr="00B95732" w14:paraId="22CD1092"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3AEE94ED" w14:textId="77777777" w:rsidR="00B95732" w:rsidRPr="00B95732" w:rsidRDefault="00B95732" w:rsidP="00B95732">
            <w:pPr>
              <w:jc w:val="center"/>
              <w:rPr>
                <w:sz w:val="20"/>
                <w:szCs w:val="20"/>
              </w:rPr>
            </w:pPr>
            <w:r w:rsidRPr="00B95732">
              <w:rPr>
                <w:sz w:val="20"/>
                <w:szCs w:val="20"/>
              </w:rPr>
              <w:t>2.9.</w:t>
            </w:r>
          </w:p>
        </w:tc>
        <w:tc>
          <w:tcPr>
            <w:tcW w:w="3213" w:type="pct"/>
            <w:tcBorders>
              <w:top w:val="nil"/>
              <w:left w:val="nil"/>
              <w:bottom w:val="single" w:sz="4" w:space="0" w:color="auto"/>
              <w:right w:val="single" w:sz="4" w:space="0" w:color="auto"/>
            </w:tcBorders>
            <w:shd w:val="clear" w:color="auto" w:fill="auto"/>
            <w:vAlign w:val="center"/>
            <w:hideMark/>
          </w:tcPr>
          <w:p w14:paraId="6DD42036" w14:textId="77777777" w:rsidR="00B95732" w:rsidRPr="00B95732" w:rsidRDefault="00B95732" w:rsidP="00B95732">
            <w:pPr>
              <w:rPr>
                <w:color w:val="000000"/>
                <w:sz w:val="20"/>
                <w:szCs w:val="20"/>
              </w:rPr>
            </w:pPr>
            <w:r w:rsidRPr="00B95732">
              <w:rPr>
                <w:color w:val="000000"/>
                <w:sz w:val="20"/>
                <w:szCs w:val="20"/>
              </w:rPr>
              <w:t>Налог на прибыль</w:t>
            </w:r>
          </w:p>
        </w:tc>
        <w:tc>
          <w:tcPr>
            <w:tcW w:w="623" w:type="pct"/>
            <w:tcBorders>
              <w:top w:val="nil"/>
              <w:left w:val="nil"/>
              <w:bottom w:val="single" w:sz="4" w:space="0" w:color="auto"/>
              <w:right w:val="single" w:sz="4" w:space="0" w:color="auto"/>
            </w:tcBorders>
            <w:shd w:val="clear" w:color="auto" w:fill="auto"/>
            <w:vAlign w:val="center"/>
            <w:hideMark/>
          </w:tcPr>
          <w:p w14:paraId="7DE4A8D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82DDEE7"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6CA8FA12"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300183E9" w14:textId="77777777" w:rsidR="00B95732" w:rsidRPr="00B95732" w:rsidRDefault="00B95732" w:rsidP="00B95732">
            <w:pPr>
              <w:jc w:val="center"/>
              <w:rPr>
                <w:sz w:val="20"/>
                <w:szCs w:val="20"/>
              </w:rPr>
            </w:pPr>
            <w:r w:rsidRPr="00B95732">
              <w:rPr>
                <w:sz w:val="20"/>
                <w:szCs w:val="20"/>
              </w:rPr>
              <w:t>2.10.</w:t>
            </w:r>
          </w:p>
        </w:tc>
        <w:tc>
          <w:tcPr>
            <w:tcW w:w="3213" w:type="pct"/>
            <w:tcBorders>
              <w:top w:val="nil"/>
              <w:left w:val="nil"/>
              <w:bottom w:val="single" w:sz="4" w:space="0" w:color="auto"/>
              <w:right w:val="single" w:sz="4" w:space="0" w:color="auto"/>
            </w:tcBorders>
            <w:shd w:val="clear" w:color="auto" w:fill="auto"/>
            <w:vAlign w:val="center"/>
            <w:hideMark/>
          </w:tcPr>
          <w:p w14:paraId="452E5770" w14:textId="77777777" w:rsidR="00B95732" w:rsidRPr="00B95732" w:rsidRDefault="00B95732" w:rsidP="00B95732">
            <w:pPr>
              <w:rPr>
                <w:color w:val="000000"/>
                <w:sz w:val="20"/>
                <w:szCs w:val="20"/>
              </w:rPr>
            </w:pPr>
            <w:r w:rsidRPr="00B95732">
              <w:rPr>
                <w:color w:val="000000"/>
                <w:sz w:val="20"/>
                <w:szCs w:val="20"/>
              </w:rPr>
              <w:t>Налог на имущество организаций</w:t>
            </w:r>
          </w:p>
        </w:tc>
        <w:tc>
          <w:tcPr>
            <w:tcW w:w="623" w:type="pct"/>
            <w:tcBorders>
              <w:top w:val="nil"/>
              <w:left w:val="nil"/>
              <w:bottom w:val="single" w:sz="4" w:space="0" w:color="auto"/>
              <w:right w:val="single" w:sz="4" w:space="0" w:color="auto"/>
            </w:tcBorders>
            <w:shd w:val="clear" w:color="auto" w:fill="auto"/>
            <w:vAlign w:val="center"/>
            <w:hideMark/>
          </w:tcPr>
          <w:p w14:paraId="1DDD3CB4"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B6E9723" w14:textId="77777777" w:rsidR="00B95732" w:rsidRPr="00B95732" w:rsidRDefault="00B95732" w:rsidP="00B95732">
            <w:pPr>
              <w:jc w:val="center"/>
              <w:rPr>
                <w:color w:val="000000"/>
                <w:sz w:val="20"/>
                <w:szCs w:val="20"/>
              </w:rPr>
            </w:pPr>
            <w:r w:rsidRPr="00B95732">
              <w:rPr>
                <w:color w:val="000000"/>
                <w:sz w:val="20"/>
                <w:szCs w:val="20"/>
              </w:rPr>
              <w:t>1661,163</w:t>
            </w:r>
          </w:p>
        </w:tc>
      </w:tr>
      <w:tr w:rsidR="00B95732" w:rsidRPr="00B95732" w14:paraId="3F32C49B"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298E7502" w14:textId="77777777" w:rsidR="00B95732" w:rsidRPr="00B95732" w:rsidRDefault="00B95732" w:rsidP="00B95732">
            <w:pPr>
              <w:jc w:val="center"/>
              <w:rPr>
                <w:sz w:val="20"/>
                <w:szCs w:val="20"/>
              </w:rPr>
            </w:pPr>
            <w:r w:rsidRPr="00B95732">
              <w:rPr>
                <w:sz w:val="20"/>
                <w:szCs w:val="20"/>
              </w:rPr>
              <w:t>2.11.</w:t>
            </w:r>
          </w:p>
        </w:tc>
        <w:tc>
          <w:tcPr>
            <w:tcW w:w="3213" w:type="pct"/>
            <w:tcBorders>
              <w:top w:val="nil"/>
              <w:left w:val="nil"/>
              <w:bottom w:val="single" w:sz="4" w:space="0" w:color="auto"/>
              <w:right w:val="single" w:sz="4" w:space="0" w:color="auto"/>
            </w:tcBorders>
            <w:shd w:val="clear" w:color="auto" w:fill="auto"/>
            <w:vAlign w:val="center"/>
            <w:hideMark/>
          </w:tcPr>
          <w:p w14:paraId="592B99ED" w14:textId="77777777" w:rsidR="00B95732" w:rsidRPr="00B95732" w:rsidRDefault="00B95732" w:rsidP="00B95732">
            <w:pPr>
              <w:rPr>
                <w:color w:val="000000"/>
                <w:sz w:val="20"/>
                <w:szCs w:val="20"/>
              </w:rPr>
            </w:pPr>
            <w:r w:rsidRPr="00B95732">
              <w:rPr>
                <w:color w:val="000000"/>
                <w:sz w:val="20"/>
                <w:szCs w:val="20"/>
              </w:rPr>
              <w:t>Экономия, определенная в прошедшем долгосрочном периоде регулирования</w:t>
            </w:r>
          </w:p>
        </w:tc>
        <w:tc>
          <w:tcPr>
            <w:tcW w:w="623" w:type="pct"/>
            <w:tcBorders>
              <w:top w:val="nil"/>
              <w:left w:val="nil"/>
              <w:bottom w:val="single" w:sz="4" w:space="0" w:color="auto"/>
              <w:right w:val="single" w:sz="4" w:space="0" w:color="auto"/>
            </w:tcBorders>
            <w:shd w:val="clear" w:color="auto" w:fill="auto"/>
            <w:vAlign w:val="center"/>
            <w:hideMark/>
          </w:tcPr>
          <w:p w14:paraId="78BD0EE2"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7F0E2A0"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1EA56265"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9AD35CB" w14:textId="77777777" w:rsidR="00B95732" w:rsidRPr="00B95732" w:rsidRDefault="00B95732" w:rsidP="00B95732">
            <w:pPr>
              <w:jc w:val="center"/>
              <w:rPr>
                <w:b/>
                <w:bCs/>
                <w:sz w:val="20"/>
                <w:szCs w:val="20"/>
              </w:rPr>
            </w:pPr>
            <w:r w:rsidRPr="00B95732">
              <w:rPr>
                <w:b/>
                <w:bCs/>
                <w:sz w:val="20"/>
                <w:szCs w:val="20"/>
              </w:rPr>
              <w:t>3.</w:t>
            </w:r>
          </w:p>
        </w:tc>
        <w:tc>
          <w:tcPr>
            <w:tcW w:w="3213" w:type="pct"/>
            <w:tcBorders>
              <w:top w:val="nil"/>
              <w:left w:val="nil"/>
              <w:bottom w:val="single" w:sz="4" w:space="0" w:color="auto"/>
              <w:right w:val="single" w:sz="4" w:space="0" w:color="auto"/>
            </w:tcBorders>
            <w:shd w:val="clear" w:color="auto" w:fill="auto"/>
            <w:vAlign w:val="center"/>
            <w:hideMark/>
          </w:tcPr>
          <w:p w14:paraId="24F56B2A" w14:textId="4E75438C" w:rsidR="00B95732" w:rsidRPr="00B95732" w:rsidRDefault="00B95732" w:rsidP="00B95732">
            <w:pPr>
              <w:rPr>
                <w:b/>
                <w:bCs/>
                <w:color w:val="000000"/>
                <w:sz w:val="20"/>
                <w:szCs w:val="20"/>
              </w:rPr>
            </w:pPr>
            <w:r w:rsidRPr="00B95732">
              <w:rPr>
                <w:b/>
                <w:bCs/>
                <w:color w:val="000000"/>
                <w:sz w:val="20"/>
                <w:szCs w:val="20"/>
              </w:rPr>
              <w:t>Расходы на приобретение энергетических ресурсов, холодной воды и теплоносителя</w:t>
            </w:r>
          </w:p>
        </w:tc>
        <w:tc>
          <w:tcPr>
            <w:tcW w:w="623" w:type="pct"/>
            <w:tcBorders>
              <w:top w:val="nil"/>
              <w:left w:val="nil"/>
              <w:bottom w:val="single" w:sz="4" w:space="0" w:color="auto"/>
              <w:right w:val="single" w:sz="4" w:space="0" w:color="auto"/>
            </w:tcBorders>
            <w:shd w:val="clear" w:color="auto" w:fill="auto"/>
            <w:vAlign w:val="center"/>
            <w:hideMark/>
          </w:tcPr>
          <w:p w14:paraId="761CE97F"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E3692AA" w14:textId="77777777" w:rsidR="00B95732" w:rsidRPr="00B95732" w:rsidRDefault="00B95732" w:rsidP="00B95732">
            <w:pPr>
              <w:jc w:val="center"/>
              <w:rPr>
                <w:b/>
                <w:bCs/>
                <w:color w:val="000000"/>
                <w:sz w:val="20"/>
                <w:szCs w:val="20"/>
              </w:rPr>
            </w:pPr>
            <w:r w:rsidRPr="00B95732">
              <w:rPr>
                <w:b/>
                <w:bCs/>
                <w:color w:val="000000"/>
                <w:sz w:val="20"/>
                <w:szCs w:val="20"/>
              </w:rPr>
              <w:t>316780,245</w:t>
            </w:r>
          </w:p>
        </w:tc>
      </w:tr>
      <w:tr w:rsidR="00B95732" w:rsidRPr="00B95732" w14:paraId="3DBEB1A9"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9BC7FFA" w14:textId="77777777" w:rsidR="00B95732" w:rsidRPr="00B95732" w:rsidRDefault="00B95732" w:rsidP="00B95732">
            <w:pPr>
              <w:jc w:val="center"/>
              <w:rPr>
                <w:sz w:val="20"/>
                <w:szCs w:val="20"/>
              </w:rPr>
            </w:pPr>
            <w:r w:rsidRPr="00B95732">
              <w:rPr>
                <w:sz w:val="20"/>
                <w:szCs w:val="20"/>
              </w:rPr>
              <w:lastRenderedPageBreak/>
              <w:t>3.1.</w:t>
            </w:r>
          </w:p>
        </w:tc>
        <w:tc>
          <w:tcPr>
            <w:tcW w:w="3213" w:type="pct"/>
            <w:tcBorders>
              <w:top w:val="nil"/>
              <w:left w:val="nil"/>
              <w:bottom w:val="single" w:sz="4" w:space="0" w:color="auto"/>
              <w:right w:val="single" w:sz="4" w:space="0" w:color="auto"/>
            </w:tcBorders>
            <w:shd w:val="clear" w:color="auto" w:fill="auto"/>
            <w:vAlign w:val="center"/>
            <w:hideMark/>
          </w:tcPr>
          <w:p w14:paraId="5F867801" w14:textId="77777777" w:rsidR="00B95732" w:rsidRPr="00B95732" w:rsidRDefault="00B95732" w:rsidP="00B95732">
            <w:pPr>
              <w:rPr>
                <w:color w:val="000000"/>
                <w:sz w:val="20"/>
                <w:szCs w:val="20"/>
              </w:rPr>
            </w:pPr>
            <w:r w:rsidRPr="00B95732">
              <w:rPr>
                <w:color w:val="000000"/>
                <w:sz w:val="20"/>
                <w:szCs w:val="20"/>
              </w:rPr>
              <w:t>Расходы на топливо</w:t>
            </w:r>
          </w:p>
        </w:tc>
        <w:tc>
          <w:tcPr>
            <w:tcW w:w="623" w:type="pct"/>
            <w:tcBorders>
              <w:top w:val="nil"/>
              <w:left w:val="nil"/>
              <w:bottom w:val="single" w:sz="4" w:space="0" w:color="auto"/>
              <w:right w:val="single" w:sz="4" w:space="0" w:color="auto"/>
            </w:tcBorders>
            <w:shd w:val="clear" w:color="auto" w:fill="auto"/>
            <w:vAlign w:val="center"/>
            <w:hideMark/>
          </w:tcPr>
          <w:p w14:paraId="44B6A49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DD41F3A" w14:textId="77777777" w:rsidR="00B95732" w:rsidRPr="00B95732" w:rsidRDefault="00B95732" w:rsidP="00B95732">
            <w:pPr>
              <w:jc w:val="center"/>
              <w:rPr>
                <w:color w:val="000000"/>
                <w:sz w:val="20"/>
                <w:szCs w:val="20"/>
              </w:rPr>
            </w:pPr>
            <w:r w:rsidRPr="00B95732">
              <w:rPr>
                <w:color w:val="000000"/>
                <w:sz w:val="20"/>
                <w:szCs w:val="20"/>
              </w:rPr>
              <w:t>35309,374</w:t>
            </w:r>
          </w:p>
        </w:tc>
      </w:tr>
      <w:tr w:rsidR="00B95732" w:rsidRPr="00B95732" w14:paraId="250009DB"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7B28612" w14:textId="77777777" w:rsidR="00B95732" w:rsidRPr="00B95732" w:rsidRDefault="00B95732" w:rsidP="00B95732">
            <w:pPr>
              <w:jc w:val="center"/>
              <w:rPr>
                <w:sz w:val="20"/>
                <w:szCs w:val="20"/>
              </w:rPr>
            </w:pPr>
            <w:r w:rsidRPr="00B95732">
              <w:rPr>
                <w:sz w:val="20"/>
                <w:szCs w:val="20"/>
              </w:rPr>
              <w:t>3.2.</w:t>
            </w:r>
          </w:p>
        </w:tc>
        <w:tc>
          <w:tcPr>
            <w:tcW w:w="3213" w:type="pct"/>
            <w:tcBorders>
              <w:top w:val="nil"/>
              <w:left w:val="nil"/>
              <w:bottom w:val="single" w:sz="4" w:space="0" w:color="auto"/>
              <w:right w:val="single" w:sz="4" w:space="0" w:color="auto"/>
            </w:tcBorders>
            <w:shd w:val="clear" w:color="auto" w:fill="auto"/>
            <w:vAlign w:val="center"/>
            <w:hideMark/>
          </w:tcPr>
          <w:p w14:paraId="76CE4D08" w14:textId="77777777" w:rsidR="00B95732" w:rsidRPr="00B95732" w:rsidRDefault="00B95732" w:rsidP="00B95732">
            <w:pPr>
              <w:rPr>
                <w:color w:val="000000"/>
                <w:sz w:val="20"/>
                <w:szCs w:val="20"/>
              </w:rPr>
            </w:pPr>
            <w:r w:rsidRPr="00B95732">
              <w:rPr>
                <w:color w:val="000000"/>
                <w:sz w:val="20"/>
                <w:szCs w:val="20"/>
              </w:rPr>
              <w:t>Расходы на электрическую энергию</w:t>
            </w:r>
          </w:p>
        </w:tc>
        <w:tc>
          <w:tcPr>
            <w:tcW w:w="623" w:type="pct"/>
            <w:tcBorders>
              <w:top w:val="nil"/>
              <w:left w:val="nil"/>
              <w:bottom w:val="single" w:sz="4" w:space="0" w:color="auto"/>
              <w:right w:val="single" w:sz="4" w:space="0" w:color="auto"/>
            </w:tcBorders>
            <w:shd w:val="clear" w:color="auto" w:fill="auto"/>
            <w:vAlign w:val="center"/>
            <w:hideMark/>
          </w:tcPr>
          <w:p w14:paraId="636E2CB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4B5FEE3" w14:textId="77777777" w:rsidR="00B95732" w:rsidRPr="00B95732" w:rsidRDefault="00B95732" w:rsidP="00B95732">
            <w:pPr>
              <w:jc w:val="center"/>
              <w:rPr>
                <w:color w:val="000000"/>
                <w:sz w:val="20"/>
                <w:szCs w:val="20"/>
              </w:rPr>
            </w:pPr>
            <w:r w:rsidRPr="00B95732">
              <w:rPr>
                <w:color w:val="000000"/>
                <w:sz w:val="20"/>
                <w:szCs w:val="20"/>
              </w:rPr>
              <w:t>29818,283</w:t>
            </w:r>
          </w:p>
        </w:tc>
      </w:tr>
      <w:tr w:rsidR="00B95732" w:rsidRPr="00B95732" w14:paraId="5F28973E"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0D86E3AA" w14:textId="77777777" w:rsidR="00B95732" w:rsidRPr="00B95732" w:rsidRDefault="00B95732" w:rsidP="00B95732">
            <w:pPr>
              <w:jc w:val="center"/>
              <w:rPr>
                <w:sz w:val="20"/>
                <w:szCs w:val="20"/>
              </w:rPr>
            </w:pPr>
            <w:r w:rsidRPr="00B95732">
              <w:rPr>
                <w:sz w:val="20"/>
                <w:szCs w:val="20"/>
              </w:rPr>
              <w:t>3.3.</w:t>
            </w:r>
          </w:p>
        </w:tc>
        <w:tc>
          <w:tcPr>
            <w:tcW w:w="3213" w:type="pct"/>
            <w:tcBorders>
              <w:top w:val="nil"/>
              <w:left w:val="nil"/>
              <w:bottom w:val="single" w:sz="4" w:space="0" w:color="auto"/>
              <w:right w:val="single" w:sz="4" w:space="0" w:color="auto"/>
            </w:tcBorders>
            <w:shd w:val="clear" w:color="auto" w:fill="auto"/>
            <w:vAlign w:val="center"/>
            <w:hideMark/>
          </w:tcPr>
          <w:p w14:paraId="0AD8A0B7" w14:textId="77777777" w:rsidR="00B95732" w:rsidRPr="00B95732" w:rsidRDefault="00B95732" w:rsidP="00B95732">
            <w:pPr>
              <w:rPr>
                <w:color w:val="000000"/>
                <w:sz w:val="20"/>
                <w:szCs w:val="20"/>
              </w:rPr>
            </w:pPr>
            <w:r w:rsidRPr="00B95732">
              <w:rPr>
                <w:color w:val="000000"/>
                <w:sz w:val="20"/>
                <w:szCs w:val="20"/>
              </w:rPr>
              <w:t>Расходы на тепловую энергию</w:t>
            </w:r>
          </w:p>
        </w:tc>
        <w:tc>
          <w:tcPr>
            <w:tcW w:w="623" w:type="pct"/>
            <w:tcBorders>
              <w:top w:val="nil"/>
              <w:left w:val="nil"/>
              <w:bottom w:val="single" w:sz="4" w:space="0" w:color="auto"/>
              <w:right w:val="single" w:sz="4" w:space="0" w:color="auto"/>
            </w:tcBorders>
            <w:shd w:val="clear" w:color="auto" w:fill="auto"/>
            <w:vAlign w:val="center"/>
            <w:hideMark/>
          </w:tcPr>
          <w:p w14:paraId="339A498C"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1045B1F" w14:textId="77777777" w:rsidR="00B95732" w:rsidRPr="00B95732" w:rsidRDefault="00B95732" w:rsidP="00B95732">
            <w:pPr>
              <w:jc w:val="center"/>
              <w:rPr>
                <w:color w:val="000000"/>
                <w:sz w:val="20"/>
                <w:szCs w:val="20"/>
              </w:rPr>
            </w:pPr>
            <w:r w:rsidRPr="00B95732">
              <w:rPr>
                <w:color w:val="000000"/>
                <w:sz w:val="20"/>
                <w:szCs w:val="20"/>
              </w:rPr>
              <w:t>250452,822</w:t>
            </w:r>
          </w:p>
        </w:tc>
      </w:tr>
      <w:tr w:rsidR="00B95732" w:rsidRPr="00B95732" w14:paraId="6EAA7DA8"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333EFD57" w14:textId="77777777" w:rsidR="00B95732" w:rsidRPr="00B95732" w:rsidRDefault="00B95732" w:rsidP="00B95732">
            <w:pPr>
              <w:jc w:val="center"/>
              <w:rPr>
                <w:sz w:val="20"/>
                <w:szCs w:val="20"/>
              </w:rPr>
            </w:pPr>
            <w:r w:rsidRPr="00B95732">
              <w:rPr>
                <w:sz w:val="20"/>
                <w:szCs w:val="20"/>
              </w:rPr>
              <w:t>3.3.1.</w:t>
            </w:r>
          </w:p>
        </w:tc>
        <w:tc>
          <w:tcPr>
            <w:tcW w:w="3213" w:type="pct"/>
            <w:tcBorders>
              <w:top w:val="nil"/>
              <w:left w:val="nil"/>
              <w:bottom w:val="single" w:sz="4" w:space="0" w:color="auto"/>
              <w:right w:val="single" w:sz="4" w:space="0" w:color="auto"/>
            </w:tcBorders>
            <w:shd w:val="clear" w:color="auto" w:fill="auto"/>
            <w:vAlign w:val="center"/>
            <w:hideMark/>
          </w:tcPr>
          <w:p w14:paraId="1289C7F4" w14:textId="77777777" w:rsidR="00B95732" w:rsidRPr="00B95732" w:rsidRDefault="00B95732" w:rsidP="00B95732">
            <w:pPr>
              <w:rPr>
                <w:color w:val="000000"/>
                <w:sz w:val="20"/>
                <w:szCs w:val="20"/>
              </w:rPr>
            </w:pPr>
            <w:r w:rsidRPr="00B95732">
              <w:rPr>
                <w:color w:val="000000"/>
                <w:sz w:val="20"/>
                <w:szCs w:val="20"/>
              </w:rPr>
              <w:t>Расходы на покупку тепловой энергии у ЗАО "РЭК"</w:t>
            </w:r>
          </w:p>
        </w:tc>
        <w:tc>
          <w:tcPr>
            <w:tcW w:w="623" w:type="pct"/>
            <w:tcBorders>
              <w:top w:val="nil"/>
              <w:left w:val="nil"/>
              <w:bottom w:val="single" w:sz="4" w:space="0" w:color="auto"/>
              <w:right w:val="single" w:sz="4" w:space="0" w:color="auto"/>
            </w:tcBorders>
            <w:shd w:val="clear" w:color="auto" w:fill="auto"/>
            <w:vAlign w:val="center"/>
            <w:hideMark/>
          </w:tcPr>
          <w:p w14:paraId="4AC88AD8"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A836AF2" w14:textId="77777777" w:rsidR="00B95732" w:rsidRPr="00B95732" w:rsidRDefault="00B95732" w:rsidP="00B95732">
            <w:pPr>
              <w:jc w:val="center"/>
              <w:rPr>
                <w:color w:val="000000"/>
                <w:sz w:val="20"/>
                <w:szCs w:val="20"/>
              </w:rPr>
            </w:pPr>
            <w:r w:rsidRPr="00B95732">
              <w:rPr>
                <w:color w:val="000000"/>
                <w:sz w:val="20"/>
                <w:szCs w:val="20"/>
              </w:rPr>
              <w:t>195021,037</w:t>
            </w:r>
          </w:p>
        </w:tc>
      </w:tr>
      <w:tr w:rsidR="00B95732" w:rsidRPr="00B95732" w14:paraId="0A5CFC75"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DA39BA1" w14:textId="77777777" w:rsidR="00B95732" w:rsidRPr="00B95732" w:rsidRDefault="00B95732" w:rsidP="00B95732">
            <w:pPr>
              <w:jc w:val="center"/>
              <w:rPr>
                <w:sz w:val="20"/>
                <w:szCs w:val="20"/>
              </w:rPr>
            </w:pPr>
            <w:r w:rsidRPr="00B95732">
              <w:rPr>
                <w:sz w:val="20"/>
                <w:szCs w:val="20"/>
              </w:rPr>
              <w:t>3.3.2.</w:t>
            </w:r>
          </w:p>
        </w:tc>
        <w:tc>
          <w:tcPr>
            <w:tcW w:w="3213" w:type="pct"/>
            <w:tcBorders>
              <w:top w:val="nil"/>
              <w:left w:val="nil"/>
              <w:bottom w:val="single" w:sz="4" w:space="0" w:color="auto"/>
              <w:right w:val="single" w:sz="4" w:space="0" w:color="auto"/>
            </w:tcBorders>
            <w:shd w:val="clear" w:color="auto" w:fill="auto"/>
            <w:vAlign w:val="center"/>
            <w:hideMark/>
          </w:tcPr>
          <w:p w14:paraId="2896443C" w14:textId="77777777" w:rsidR="00B95732" w:rsidRPr="00B95732" w:rsidRDefault="00B95732" w:rsidP="00B95732">
            <w:pPr>
              <w:rPr>
                <w:color w:val="000000"/>
                <w:sz w:val="20"/>
                <w:szCs w:val="20"/>
              </w:rPr>
            </w:pPr>
            <w:r w:rsidRPr="00B95732">
              <w:rPr>
                <w:color w:val="000000"/>
                <w:sz w:val="20"/>
                <w:szCs w:val="20"/>
              </w:rPr>
              <w:t>Среднегодовой тариф на тепловую энергию ЗАО"РЭК"</w:t>
            </w:r>
          </w:p>
        </w:tc>
        <w:tc>
          <w:tcPr>
            <w:tcW w:w="623" w:type="pct"/>
            <w:tcBorders>
              <w:top w:val="nil"/>
              <w:left w:val="nil"/>
              <w:bottom w:val="single" w:sz="4" w:space="0" w:color="auto"/>
              <w:right w:val="single" w:sz="4" w:space="0" w:color="auto"/>
            </w:tcBorders>
            <w:shd w:val="clear" w:color="auto" w:fill="auto"/>
            <w:vAlign w:val="center"/>
            <w:hideMark/>
          </w:tcPr>
          <w:p w14:paraId="27C475FC" w14:textId="77777777" w:rsidR="00B95732" w:rsidRPr="00B95732" w:rsidRDefault="00B95732" w:rsidP="00B95732">
            <w:pPr>
              <w:jc w:val="center"/>
              <w:rPr>
                <w:color w:val="000000"/>
                <w:sz w:val="20"/>
                <w:szCs w:val="20"/>
              </w:rPr>
            </w:pPr>
            <w:r w:rsidRPr="00B95732">
              <w:rPr>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36EF0343" w14:textId="77777777" w:rsidR="00B95732" w:rsidRPr="00B95732" w:rsidRDefault="00B95732" w:rsidP="00B95732">
            <w:pPr>
              <w:jc w:val="center"/>
              <w:rPr>
                <w:color w:val="000000"/>
                <w:sz w:val="20"/>
                <w:szCs w:val="20"/>
              </w:rPr>
            </w:pPr>
            <w:r w:rsidRPr="00B95732">
              <w:rPr>
                <w:color w:val="000000"/>
                <w:sz w:val="20"/>
                <w:szCs w:val="20"/>
              </w:rPr>
              <w:t>1368,213</w:t>
            </w:r>
          </w:p>
        </w:tc>
      </w:tr>
      <w:tr w:rsidR="00B95732" w:rsidRPr="00B95732" w14:paraId="73F4B7FF"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2C4DC330" w14:textId="77777777" w:rsidR="00B95732" w:rsidRPr="00B95732" w:rsidRDefault="00B95732" w:rsidP="00B95732">
            <w:pPr>
              <w:jc w:val="center"/>
              <w:rPr>
                <w:sz w:val="20"/>
                <w:szCs w:val="20"/>
              </w:rPr>
            </w:pPr>
            <w:r w:rsidRPr="00B95732">
              <w:rPr>
                <w:sz w:val="20"/>
                <w:szCs w:val="20"/>
              </w:rPr>
              <w:t>3.3.3.</w:t>
            </w:r>
          </w:p>
        </w:tc>
        <w:tc>
          <w:tcPr>
            <w:tcW w:w="3213" w:type="pct"/>
            <w:tcBorders>
              <w:top w:val="nil"/>
              <w:left w:val="nil"/>
              <w:bottom w:val="single" w:sz="4" w:space="0" w:color="auto"/>
              <w:right w:val="single" w:sz="4" w:space="0" w:color="auto"/>
            </w:tcBorders>
            <w:shd w:val="clear" w:color="auto" w:fill="auto"/>
            <w:vAlign w:val="center"/>
            <w:hideMark/>
          </w:tcPr>
          <w:p w14:paraId="3E45C222" w14:textId="77777777" w:rsidR="00B95732" w:rsidRPr="00B95732" w:rsidRDefault="00B95732" w:rsidP="00B95732">
            <w:pPr>
              <w:rPr>
                <w:color w:val="000000"/>
                <w:sz w:val="20"/>
                <w:szCs w:val="20"/>
              </w:rPr>
            </w:pPr>
            <w:r w:rsidRPr="00B95732">
              <w:rPr>
                <w:color w:val="000000"/>
                <w:sz w:val="20"/>
                <w:szCs w:val="20"/>
              </w:rPr>
              <w:t>Расходы на покупку тепловой энергии у ЗАО "РМЗ"</w:t>
            </w:r>
          </w:p>
        </w:tc>
        <w:tc>
          <w:tcPr>
            <w:tcW w:w="623" w:type="pct"/>
            <w:tcBorders>
              <w:top w:val="nil"/>
              <w:left w:val="nil"/>
              <w:bottom w:val="single" w:sz="4" w:space="0" w:color="auto"/>
              <w:right w:val="single" w:sz="4" w:space="0" w:color="auto"/>
            </w:tcBorders>
            <w:shd w:val="clear" w:color="auto" w:fill="auto"/>
            <w:vAlign w:val="center"/>
            <w:hideMark/>
          </w:tcPr>
          <w:p w14:paraId="153566F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CBB2E87" w14:textId="77777777" w:rsidR="00B95732" w:rsidRPr="00B95732" w:rsidRDefault="00B95732" w:rsidP="00B95732">
            <w:pPr>
              <w:jc w:val="center"/>
              <w:rPr>
                <w:color w:val="000000"/>
                <w:sz w:val="20"/>
                <w:szCs w:val="20"/>
              </w:rPr>
            </w:pPr>
            <w:r w:rsidRPr="00B95732">
              <w:rPr>
                <w:color w:val="000000"/>
                <w:sz w:val="20"/>
                <w:szCs w:val="20"/>
              </w:rPr>
              <w:t>55431,785</w:t>
            </w:r>
          </w:p>
        </w:tc>
      </w:tr>
      <w:tr w:rsidR="00B95732" w:rsidRPr="00B95732" w14:paraId="05848438"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0E43B25E" w14:textId="77777777" w:rsidR="00B95732" w:rsidRPr="00B95732" w:rsidRDefault="00B95732" w:rsidP="00B95732">
            <w:pPr>
              <w:jc w:val="center"/>
              <w:rPr>
                <w:sz w:val="20"/>
                <w:szCs w:val="20"/>
              </w:rPr>
            </w:pPr>
            <w:r w:rsidRPr="00B95732">
              <w:rPr>
                <w:sz w:val="20"/>
                <w:szCs w:val="20"/>
              </w:rPr>
              <w:t>3.3.4.</w:t>
            </w:r>
          </w:p>
        </w:tc>
        <w:tc>
          <w:tcPr>
            <w:tcW w:w="3213" w:type="pct"/>
            <w:tcBorders>
              <w:top w:val="nil"/>
              <w:left w:val="nil"/>
              <w:bottom w:val="single" w:sz="4" w:space="0" w:color="auto"/>
              <w:right w:val="single" w:sz="4" w:space="0" w:color="auto"/>
            </w:tcBorders>
            <w:shd w:val="clear" w:color="auto" w:fill="auto"/>
            <w:vAlign w:val="center"/>
            <w:hideMark/>
          </w:tcPr>
          <w:p w14:paraId="561E7605" w14:textId="77777777" w:rsidR="00B95732" w:rsidRPr="00B95732" w:rsidRDefault="00B95732" w:rsidP="00B95732">
            <w:pPr>
              <w:rPr>
                <w:color w:val="000000"/>
                <w:sz w:val="20"/>
                <w:szCs w:val="20"/>
              </w:rPr>
            </w:pPr>
            <w:r w:rsidRPr="00B95732">
              <w:rPr>
                <w:color w:val="000000"/>
                <w:sz w:val="20"/>
                <w:szCs w:val="20"/>
              </w:rPr>
              <w:t>Среднегодовой тариф на тепловую энергию ЗАО"РМЗ"</w:t>
            </w:r>
          </w:p>
        </w:tc>
        <w:tc>
          <w:tcPr>
            <w:tcW w:w="623" w:type="pct"/>
            <w:tcBorders>
              <w:top w:val="nil"/>
              <w:left w:val="nil"/>
              <w:bottom w:val="single" w:sz="4" w:space="0" w:color="auto"/>
              <w:right w:val="single" w:sz="4" w:space="0" w:color="auto"/>
            </w:tcBorders>
            <w:shd w:val="clear" w:color="auto" w:fill="auto"/>
            <w:vAlign w:val="center"/>
            <w:hideMark/>
          </w:tcPr>
          <w:p w14:paraId="69A28EA8" w14:textId="77777777" w:rsidR="00B95732" w:rsidRPr="00B95732" w:rsidRDefault="00B95732" w:rsidP="00B95732">
            <w:pPr>
              <w:jc w:val="center"/>
              <w:rPr>
                <w:color w:val="000000"/>
                <w:sz w:val="20"/>
                <w:szCs w:val="20"/>
              </w:rPr>
            </w:pPr>
            <w:r w:rsidRPr="00B95732">
              <w:rPr>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1C47B201" w14:textId="77777777" w:rsidR="00B95732" w:rsidRPr="00B95732" w:rsidRDefault="00B95732" w:rsidP="00B95732">
            <w:pPr>
              <w:jc w:val="center"/>
              <w:rPr>
                <w:color w:val="000000"/>
                <w:sz w:val="20"/>
                <w:szCs w:val="20"/>
              </w:rPr>
            </w:pPr>
            <w:r w:rsidRPr="00B95732">
              <w:rPr>
                <w:color w:val="000000"/>
                <w:sz w:val="20"/>
                <w:szCs w:val="20"/>
              </w:rPr>
              <w:t>1460,425</w:t>
            </w:r>
          </w:p>
        </w:tc>
      </w:tr>
      <w:tr w:rsidR="00B95732" w:rsidRPr="00B95732" w14:paraId="66FD3594"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7D10021" w14:textId="77777777" w:rsidR="00B95732" w:rsidRPr="00B95732" w:rsidRDefault="00B95732" w:rsidP="00B95732">
            <w:pPr>
              <w:jc w:val="center"/>
              <w:rPr>
                <w:sz w:val="20"/>
                <w:szCs w:val="20"/>
              </w:rPr>
            </w:pPr>
            <w:r w:rsidRPr="00B95732">
              <w:rPr>
                <w:sz w:val="20"/>
                <w:szCs w:val="20"/>
              </w:rPr>
              <w:t>3.4.</w:t>
            </w:r>
          </w:p>
        </w:tc>
        <w:tc>
          <w:tcPr>
            <w:tcW w:w="3213" w:type="pct"/>
            <w:tcBorders>
              <w:top w:val="nil"/>
              <w:left w:val="nil"/>
              <w:bottom w:val="single" w:sz="4" w:space="0" w:color="auto"/>
              <w:right w:val="single" w:sz="4" w:space="0" w:color="auto"/>
            </w:tcBorders>
            <w:shd w:val="clear" w:color="auto" w:fill="auto"/>
            <w:vAlign w:val="center"/>
            <w:hideMark/>
          </w:tcPr>
          <w:p w14:paraId="37FEDD23" w14:textId="77777777" w:rsidR="00B95732" w:rsidRPr="00B95732" w:rsidRDefault="00B95732" w:rsidP="00B95732">
            <w:pPr>
              <w:rPr>
                <w:color w:val="000000"/>
                <w:sz w:val="20"/>
                <w:szCs w:val="20"/>
              </w:rPr>
            </w:pPr>
            <w:r w:rsidRPr="00B95732">
              <w:rPr>
                <w:color w:val="000000"/>
                <w:sz w:val="20"/>
                <w:szCs w:val="20"/>
              </w:rPr>
              <w:t>Расходы на холодную воду</w:t>
            </w:r>
          </w:p>
        </w:tc>
        <w:tc>
          <w:tcPr>
            <w:tcW w:w="623" w:type="pct"/>
            <w:tcBorders>
              <w:top w:val="nil"/>
              <w:left w:val="nil"/>
              <w:bottom w:val="single" w:sz="4" w:space="0" w:color="auto"/>
              <w:right w:val="single" w:sz="4" w:space="0" w:color="auto"/>
            </w:tcBorders>
            <w:shd w:val="clear" w:color="auto" w:fill="auto"/>
            <w:vAlign w:val="center"/>
            <w:hideMark/>
          </w:tcPr>
          <w:p w14:paraId="477657D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213A713" w14:textId="77777777" w:rsidR="00B95732" w:rsidRPr="00B95732" w:rsidRDefault="00B95732" w:rsidP="00B95732">
            <w:pPr>
              <w:jc w:val="center"/>
              <w:rPr>
                <w:color w:val="000000"/>
                <w:sz w:val="20"/>
                <w:szCs w:val="20"/>
              </w:rPr>
            </w:pPr>
            <w:r w:rsidRPr="00B95732">
              <w:rPr>
                <w:color w:val="000000"/>
                <w:sz w:val="20"/>
                <w:szCs w:val="20"/>
              </w:rPr>
              <w:t>1019,167</w:t>
            </w:r>
          </w:p>
        </w:tc>
      </w:tr>
      <w:tr w:rsidR="00B95732" w:rsidRPr="00B95732" w14:paraId="25CB300E"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AFD5904" w14:textId="77777777" w:rsidR="00B95732" w:rsidRPr="00B95732" w:rsidRDefault="00B95732" w:rsidP="00B95732">
            <w:pPr>
              <w:jc w:val="center"/>
              <w:rPr>
                <w:sz w:val="20"/>
                <w:szCs w:val="20"/>
              </w:rPr>
            </w:pPr>
            <w:r w:rsidRPr="00B95732">
              <w:rPr>
                <w:sz w:val="20"/>
                <w:szCs w:val="20"/>
              </w:rPr>
              <w:t>3.5.</w:t>
            </w:r>
          </w:p>
        </w:tc>
        <w:tc>
          <w:tcPr>
            <w:tcW w:w="3213" w:type="pct"/>
            <w:tcBorders>
              <w:top w:val="nil"/>
              <w:left w:val="nil"/>
              <w:bottom w:val="single" w:sz="4" w:space="0" w:color="auto"/>
              <w:right w:val="single" w:sz="4" w:space="0" w:color="auto"/>
            </w:tcBorders>
            <w:shd w:val="clear" w:color="auto" w:fill="auto"/>
            <w:vAlign w:val="center"/>
            <w:hideMark/>
          </w:tcPr>
          <w:p w14:paraId="044CB7A9" w14:textId="77777777" w:rsidR="00B95732" w:rsidRPr="00B95732" w:rsidRDefault="00B95732" w:rsidP="00B95732">
            <w:pPr>
              <w:rPr>
                <w:color w:val="000000"/>
                <w:sz w:val="20"/>
                <w:szCs w:val="20"/>
              </w:rPr>
            </w:pPr>
            <w:r w:rsidRPr="00B95732">
              <w:rPr>
                <w:color w:val="000000"/>
                <w:sz w:val="20"/>
                <w:szCs w:val="20"/>
              </w:rPr>
              <w:t>Расходы на теплоноситель</w:t>
            </w:r>
          </w:p>
        </w:tc>
        <w:tc>
          <w:tcPr>
            <w:tcW w:w="623" w:type="pct"/>
            <w:tcBorders>
              <w:top w:val="nil"/>
              <w:left w:val="nil"/>
              <w:bottom w:val="single" w:sz="4" w:space="0" w:color="auto"/>
              <w:right w:val="single" w:sz="4" w:space="0" w:color="auto"/>
            </w:tcBorders>
            <w:shd w:val="clear" w:color="auto" w:fill="auto"/>
            <w:vAlign w:val="center"/>
            <w:hideMark/>
          </w:tcPr>
          <w:p w14:paraId="0E2E93A2"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BE25B09" w14:textId="77777777" w:rsidR="00B95732" w:rsidRPr="00B95732" w:rsidRDefault="00B95732" w:rsidP="00B95732">
            <w:pPr>
              <w:jc w:val="center"/>
              <w:rPr>
                <w:color w:val="000000"/>
                <w:sz w:val="20"/>
                <w:szCs w:val="20"/>
              </w:rPr>
            </w:pPr>
            <w:r w:rsidRPr="00B95732">
              <w:rPr>
                <w:color w:val="000000"/>
                <w:sz w:val="20"/>
                <w:szCs w:val="20"/>
              </w:rPr>
              <w:t>105,083</w:t>
            </w:r>
          </w:p>
        </w:tc>
      </w:tr>
      <w:tr w:rsidR="00B95732" w:rsidRPr="00B95732" w14:paraId="01D7BC7A"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EFF3D02" w14:textId="77777777" w:rsidR="00B95732" w:rsidRPr="00B95732" w:rsidRDefault="00B95732" w:rsidP="00B95732">
            <w:pPr>
              <w:jc w:val="center"/>
              <w:rPr>
                <w:sz w:val="20"/>
                <w:szCs w:val="20"/>
              </w:rPr>
            </w:pPr>
            <w:r w:rsidRPr="00B95732">
              <w:rPr>
                <w:sz w:val="20"/>
                <w:szCs w:val="20"/>
              </w:rPr>
              <w:t>3.6.</w:t>
            </w:r>
          </w:p>
        </w:tc>
        <w:tc>
          <w:tcPr>
            <w:tcW w:w="3213" w:type="pct"/>
            <w:tcBorders>
              <w:top w:val="nil"/>
              <w:left w:val="nil"/>
              <w:bottom w:val="single" w:sz="4" w:space="0" w:color="auto"/>
              <w:right w:val="single" w:sz="4" w:space="0" w:color="auto"/>
            </w:tcBorders>
            <w:shd w:val="clear" w:color="auto" w:fill="auto"/>
            <w:vAlign w:val="center"/>
            <w:hideMark/>
          </w:tcPr>
          <w:p w14:paraId="20D47136" w14:textId="77777777" w:rsidR="00B95732" w:rsidRPr="00B95732" w:rsidRDefault="00B95732" w:rsidP="00B95732">
            <w:pPr>
              <w:rPr>
                <w:color w:val="000000"/>
                <w:sz w:val="20"/>
                <w:szCs w:val="20"/>
              </w:rPr>
            </w:pPr>
            <w:r w:rsidRPr="00B95732">
              <w:rPr>
                <w:color w:val="000000"/>
                <w:sz w:val="20"/>
                <w:szCs w:val="20"/>
              </w:rPr>
              <w:t>Расходы на водоотведение</w:t>
            </w:r>
          </w:p>
        </w:tc>
        <w:tc>
          <w:tcPr>
            <w:tcW w:w="623" w:type="pct"/>
            <w:tcBorders>
              <w:top w:val="nil"/>
              <w:left w:val="nil"/>
              <w:bottom w:val="single" w:sz="4" w:space="0" w:color="auto"/>
              <w:right w:val="single" w:sz="4" w:space="0" w:color="auto"/>
            </w:tcBorders>
            <w:shd w:val="clear" w:color="auto" w:fill="auto"/>
            <w:vAlign w:val="center"/>
            <w:hideMark/>
          </w:tcPr>
          <w:p w14:paraId="1107E54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6F3CBA0" w14:textId="77777777" w:rsidR="00B95732" w:rsidRPr="00B95732" w:rsidRDefault="00B95732" w:rsidP="00B95732">
            <w:pPr>
              <w:jc w:val="center"/>
              <w:rPr>
                <w:color w:val="000000"/>
                <w:sz w:val="20"/>
                <w:szCs w:val="20"/>
              </w:rPr>
            </w:pPr>
            <w:r w:rsidRPr="00B95732">
              <w:rPr>
                <w:color w:val="000000"/>
                <w:sz w:val="20"/>
                <w:szCs w:val="20"/>
              </w:rPr>
              <w:t>75,516</w:t>
            </w:r>
          </w:p>
        </w:tc>
      </w:tr>
      <w:tr w:rsidR="00B95732" w:rsidRPr="00B95732" w14:paraId="6F1D05A4"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C6657D5" w14:textId="77777777" w:rsidR="00B95732" w:rsidRPr="00B95732" w:rsidRDefault="00B95732" w:rsidP="00B95732">
            <w:pPr>
              <w:jc w:val="center"/>
              <w:rPr>
                <w:sz w:val="20"/>
                <w:szCs w:val="20"/>
              </w:rPr>
            </w:pPr>
            <w:r w:rsidRPr="00B95732">
              <w:rPr>
                <w:sz w:val="20"/>
                <w:szCs w:val="20"/>
              </w:rPr>
              <w:t>4.</w:t>
            </w:r>
          </w:p>
        </w:tc>
        <w:tc>
          <w:tcPr>
            <w:tcW w:w="3213" w:type="pct"/>
            <w:tcBorders>
              <w:top w:val="nil"/>
              <w:left w:val="nil"/>
              <w:bottom w:val="single" w:sz="4" w:space="0" w:color="auto"/>
              <w:right w:val="single" w:sz="4" w:space="0" w:color="auto"/>
            </w:tcBorders>
            <w:shd w:val="clear" w:color="auto" w:fill="auto"/>
            <w:vAlign w:val="center"/>
            <w:hideMark/>
          </w:tcPr>
          <w:p w14:paraId="0D44531C" w14:textId="77777777" w:rsidR="00B95732" w:rsidRPr="00B95732" w:rsidRDefault="00B95732" w:rsidP="00B95732">
            <w:pPr>
              <w:rPr>
                <w:color w:val="000000"/>
                <w:sz w:val="20"/>
                <w:szCs w:val="20"/>
              </w:rPr>
            </w:pPr>
            <w:r w:rsidRPr="00B95732">
              <w:rPr>
                <w:color w:val="000000"/>
                <w:sz w:val="20"/>
                <w:szCs w:val="20"/>
              </w:rPr>
              <w:t>Прибыль</w:t>
            </w:r>
          </w:p>
        </w:tc>
        <w:tc>
          <w:tcPr>
            <w:tcW w:w="623" w:type="pct"/>
            <w:tcBorders>
              <w:top w:val="nil"/>
              <w:left w:val="nil"/>
              <w:bottom w:val="single" w:sz="4" w:space="0" w:color="auto"/>
              <w:right w:val="single" w:sz="4" w:space="0" w:color="auto"/>
            </w:tcBorders>
            <w:shd w:val="clear" w:color="auto" w:fill="auto"/>
            <w:vAlign w:val="center"/>
            <w:hideMark/>
          </w:tcPr>
          <w:p w14:paraId="113523A7"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EA58646" w14:textId="77777777" w:rsidR="00B95732" w:rsidRPr="00B95732" w:rsidRDefault="00B95732" w:rsidP="00B95732">
            <w:pPr>
              <w:jc w:val="center"/>
              <w:rPr>
                <w:color w:val="000000"/>
                <w:sz w:val="20"/>
                <w:szCs w:val="20"/>
              </w:rPr>
            </w:pPr>
            <w:r w:rsidRPr="00B95732">
              <w:rPr>
                <w:color w:val="000000"/>
                <w:sz w:val="20"/>
                <w:szCs w:val="20"/>
              </w:rPr>
              <w:t>не отражена</w:t>
            </w:r>
          </w:p>
        </w:tc>
      </w:tr>
      <w:tr w:rsidR="00B95732" w:rsidRPr="00B95732" w14:paraId="124FE05D"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76E5917" w14:textId="77777777" w:rsidR="00B95732" w:rsidRPr="00B95732" w:rsidRDefault="00B95732" w:rsidP="00B95732">
            <w:pPr>
              <w:jc w:val="center"/>
              <w:rPr>
                <w:b/>
                <w:bCs/>
                <w:sz w:val="20"/>
                <w:szCs w:val="20"/>
              </w:rPr>
            </w:pPr>
            <w:r w:rsidRPr="00B95732">
              <w:rPr>
                <w:b/>
                <w:bCs/>
                <w:sz w:val="20"/>
                <w:szCs w:val="20"/>
              </w:rPr>
              <w:t>5.</w:t>
            </w:r>
          </w:p>
        </w:tc>
        <w:tc>
          <w:tcPr>
            <w:tcW w:w="3213" w:type="pct"/>
            <w:tcBorders>
              <w:top w:val="nil"/>
              <w:left w:val="nil"/>
              <w:bottom w:val="single" w:sz="4" w:space="0" w:color="auto"/>
              <w:right w:val="single" w:sz="4" w:space="0" w:color="auto"/>
            </w:tcBorders>
            <w:shd w:val="clear" w:color="auto" w:fill="auto"/>
            <w:vAlign w:val="center"/>
            <w:hideMark/>
          </w:tcPr>
          <w:p w14:paraId="6F5CB293" w14:textId="77777777" w:rsidR="00B95732" w:rsidRPr="00B95732" w:rsidRDefault="00B95732" w:rsidP="00B95732">
            <w:pPr>
              <w:rPr>
                <w:b/>
                <w:bCs/>
                <w:color w:val="000000"/>
                <w:sz w:val="20"/>
                <w:szCs w:val="20"/>
              </w:rPr>
            </w:pPr>
            <w:r w:rsidRPr="00B95732">
              <w:rPr>
                <w:b/>
                <w:bCs/>
                <w:color w:val="000000"/>
                <w:sz w:val="20"/>
                <w:szCs w:val="20"/>
              </w:rPr>
              <w:t>Необходимая валовая выручка на выработку тепловой энергии водогрейной котельной ООО "УК ИП "Родники""</w:t>
            </w:r>
          </w:p>
        </w:tc>
        <w:tc>
          <w:tcPr>
            <w:tcW w:w="623" w:type="pct"/>
            <w:tcBorders>
              <w:top w:val="nil"/>
              <w:left w:val="nil"/>
              <w:bottom w:val="single" w:sz="4" w:space="0" w:color="auto"/>
              <w:right w:val="single" w:sz="4" w:space="0" w:color="auto"/>
            </w:tcBorders>
            <w:shd w:val="clear" w:color="auto" w:fill="auto"/>
            <w:vAlign w:val="center"/>
            <w:hideMark/>
          </w:tcPr>
          <w:p w14:paraId="523BAED5"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6AEFDEA" w14:textId="77777777" w:rsidR="00B95732" w:rsidRPr="00B95732" w:rsidRDefault="00B95732" w:rsidP="00B95732">
            <w:pPr>
              <w:jc w:val="center"/>
              <w:rPr>
                <w:b/>
                <w:bCs/>
                <w:color w:val="000000"/>
                <w:sz w:val="20"/>
                <w:szCs w:val="20"/>
              </w:rPr>
            </w:pPr>
            <w:r w:rsidRPr="00B95732">
              <w:rPr>
                <w:b/>
                <w:bCs/>
                <w:color w:val="000000"/>
                <w:sz w:val="20"/>
                <w:szCs w:val="20"/>
              </w:rPr>
              <w:t>101278,232</w:t>
            </w:r>
          </w:p>
        </w:tc>
      </w:tr>
      <w:tr w:rsidR="00B95732" w:rsidRPr="00B95732" w14:paraId="420A166D"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D5F07E9" w14:textId="77777777" w:rsidR="00B95732" w:rsidRPr="00B95732" w:rsidRDefault="00B95732" w:rsidP="00B95732">
            <w:pPr>
              <w:jc w:val="center"/>
              <w:rPr>
                <w:b/>
                <w:bCs/>
                <w:sz w:val="20"/>
                <w:szCs w:val="20"/>
              </w:rPr>
            </w:pPr>
            <w:r w:rsidRPr="00B95732">
              <w:rPr>
                <w:b/>
                <w:bCs/>
                <w:sz w:val="20"/>
                <w:szCs w:val="20"/>
              </w:rPr>
              <w:t>6.</w:t>
            </w:r>
          </w:p>
        </w:tc>
        <w:tc>
          <w:tcPr>
            <w:tcW w:w="3213" w:type="pct"/>
            <w:tcBorders>
              <w:top w:val="nil"/>
              <w:left w:val="nil"/>
              <w:bottom w:val="single" w:sz="4" w:space="0" w:color="auto"/>
              <w:right w:val="single" w:sz="4" w:space="0" w:color="auto"/>
            </w:tcBorders>
            <w:shd w:val="clear" w:color="auto" w:fill="auto"/>
            <w:vAlign w:val="center"/>
            <w:hideMark/>
          </w:tcPr>
          <w:p w14:paraId="61BF2AFE" w14:textId="77777777" w:rsidR="00B95732" w:rsidRPr="00B95732" w:rsidRDefault="00B95732" w:rsidP="00B95732">
            <w:pPr>
              <w:rPr>
                <w:b/>
                <w:bCs/>
                <w:color w:val="000000"/>
                <w:sz w:val="20"/>
                <w:szCs w:val="20"/>
              </w:rPr>
            </w:pPr>
            <w:r w:rsidRPr="00B95732">
              <w:rPr>
                <w:b/>
                <w:bCs/>
                <w:color w:val="000000"/>
                <w:sz w:val="20"/>
                <w:szCs w:val="20"/>
              </w:rPr>
              <w:t>Необходимая валовая выручка на отпуск тепловой энергии на ЖКХ</w:t>
            </w:r>
          </w:p>
        </w:tc>
        <w:tc>
          <w:tcPr>
            <w:tcW w:w="623" w:type="pct"/>
            <w:tcBorders>
              <w:top w:val="nil"/>
              <w:left w:val="nil"/>
              <w:bottom w:val="single" w:sz="4" w:space="0" w:color="auto"/>
              <w:right w:val="single" w:sz="4" w:space="0" w:color="auto"/>
            </w:tcBorders>
            <w:shd w:val="clear" w:color="auto" w:fill="auto"/>
            <w:vAlign w:val="center"/>
            <w:hideMark/>
          </w:tcPr>
          <w:p w14:paraId="7DE138B2"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449107B" w14:textId="77777777" w:rsidR="00B95732" w:rsidRPr="00B95732" w:rsidRDefault="00B95732" w:rsidP="00B95732">
            <w:pPr>
              <w:jc w:val="center"/>
              <w:rPr>
                <w:b/>
                <w:bCs/>
                <w:color w:val="000000"/>
                <w:sz w:val="20"/>
                <w:szCs w:val="20"/>
              </w:rPr>
            </w:pPr>
            <w:r w:rsidRPr="00B95732">
              <w:rPr>
                <w:b/>
                <w:bCs/>
                <w:color w:val="000000"/>
                <w:sz w:val="20"/>
                <w:szCs w:val="20"/>
              </w:rPr>
              <w:t>226215,533</w:t>
            </w:r>
          </w:p>
        </w:tc>
      </w:tr>
      <w:tr w:rsidR="00B95732" w:rsidRPr="00B95732" w14:paraId="309BBFAE"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80B21FA" w14:textId="77777777" w:rsidR="00B95732" w:rsidRPr="00B95732" w:rsidRDefault="00B95732" w:rsidP="00B95732">
            <w:pPr>
              <w:jc w:val="center"/>
              <w:rPr>
                <w:b/>
                <w:bCs/>
                <w:sz w:val="20"/>
                <w:szCs w:val="20"/>
              </w:rPr>
            </w:pPr>
            <w:r w:rsidRPr="00B95732">
              <w:rPr>
                <w:b/>
                <w:bCs/>
                <w:sz w:val="20"/>
                <w:szCs w:val="20"/>
              </w:rPr>
              <w:t>7.</w:t>
            </w:r>
          </w:p>
        </w:tc>
        <w:tc>
          <w:tcPr>
            <w:tcW w:w="3213" w:type="pct"/>
            <w:tcBorders>
              <w:top w:val="nil"/>
              <w:left w:val="nil"/>
              <w:bottom w:val="single" w:sz="4" w:space="0" w:color="auto"/>
              <w:right w:val="single" w:sz="4" w:space="0" w:color="auto"/>
            </w:tcBorders>
            <w:shd w:val="clear" w:color="auto" w:fill="auto"/>
            <w:vAlign w:val="center"/>
            <w:hideMark/>
          </w:tcPr>
          <w:p w14:paraId="7E232725" w14:textId="77777777" w:rsidR="00B95732" w:rsidRPr="00B95732" w:rsidRDefault="00B95732" w:rsidP="00B95732">
            <w:pPr>
              <w:rPr>
                <w:b/>
                <w:bCs/>
                <w:color w:val="000000"/>
                <w:sz w:val="20"/>
                <w:szCs w:val="20"/>
              </w:rPr>
            </w:pPr>
            <w:r w:rsidRPr="00B95732">
              <w:rPr>
                <w:b/>
                <w:bCs/>
                <w:color w:val="000000"/>
                <w:sz w:val="20"/>
                <w:szCs w:val="20"/>
              </w:rPr>
              <w:t>Объем выработки тепловой энергии водогрейной котельной ООО "УК ИП "Родники""</w:t>
            </w:r>
          </w:p>
        </w:tc>
        <w:tc>
          <w:tcPr>
            <w:tcW w:w="623" w:type="pct"/>
            <w:tcBorders>
              <w:top w:val="nil"/>
              <w:left w:val="nil"/>
              <w:bottom w:val="single" w:sz="4" w:space="0" w:color="auto"/>
              <w:right w:val="single" w:sz="4" w:space="0" w:color="auto"/>
            </w:tcBorders>
            <w:shd w:val="clear" w:color="auto" w:fill="auto"/>
            <w:vAlign w:val="center"/>
            <w:hideMark/>
          </w:tcPr>
          <w:p w14:paraId="25A1A08B"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4498AFC4" w14:textId="77777777" w:rsidR="00B95732" w:rsidRPr="00B95732" w:rsidRDefault="00B95732" w:rsidP="00B95732">
            <w:pPr>
              <w:jc w:val="center"/>
              <w:rPr>
                <w:b/>
                <w:bCs/>
                <w:color w:val="000000"/>
                <w:sz w:val="20"/>
                <w:szCs w:val="20"/>
              </w:rPr>
            </w:pPr>
            <w:r w:rsidRPr="00B95732">
              <w:rPr>
                <w:b/>
                <w:bCs/>
                <w:color w:val="000000"/>
                <w:sz w:val="20"/>
                <w:szCs w:val="20"/>
              </w:rPr>
              <w:t>48741,320</w:t>
            </w:r>
          </w:p>
        </w:tc>
      </w:tr>
      <w:tr w:rsidR="00B95732" w:rsidRPr="00B95732" w14:paraId="1800CFA1"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62154901" w14:textId="77777777" w:rsidR="00B95732" w:rsidRPr="00B95732" w:rsidRDefault="00B95732" w:rsidP="00B95732">
            <w:pPr>
              <w:jc w:val="center"/>
              <w:rPr>
                <w:sz w:val="20"/>
                <w:szCs w:val="20"/>
              </w:rPr>
            </w:pPr>
            <w:r w:rsidRPr="00B95732">
              <w:rPr>
                <w:sz w:val="20"/>
                <w:szCs w:val="20"/>
              </w:rPr>
              <w:t>7.1.</w:t>
            </w:r>
          </w:p>
        </w:tc>
        <w:tc>
          <w:tcPr>
            <w:tcW w:w="3213" w:type="pct"/>
            <w:tcBorders>
              <w:top w:val="nil"/>
              <w:left w:val="nil"/>
              <w:bottom w:val="single" w:sz="4" w:space="0" w:color="auto"/>
              <w:right w:val="single" w:sz="4" w:space="0" w:color="auto"/>
            </w:tcBorders>
            <w:shd w:val="clear" w:color="auto" w:fill="auto"/>
            <w:vAlign w:val="center"/>
            <w:hideMark/>
          </w:tcPr>
          <w:p w14:paraId="659EA08D" w14:textId="77777777" w:rsidR="00B95732" w:rsidRPr="00B95732" w:rsidRDefault="00B95732" w:rsidP="00B95732">
            <w:pPr>
              <w:rPr>
                <w:color w:val="000000"/>
                <w:sz w:val="20"/>
                <w:szCs w:val="20"/>
              </w:rPr>
            </w:pPr>
            <w:r w:rsidRPr="00B95732">
              <w:rPr>
                <w:color w:val="000000"/>
                <w:sz w:val="20"/>
                <w:szCs w:val="20"/>
              </w:rPr>
              <w:t>Объем тепловой энергии на собственные нужды водогрейной котельной ООО "УК ИП "Родники""</w:t>
            </w:r>
          </w:p>
        </w:tc>
        <w:tc>
          <w:tcPr>
            <w:tcW w:w="623" w:type="pct"/>
            <w:tcBorders>
              <w:top w:val="nil"/>
              <w:left w:val="nil"/>
              <w:bottom w:val="single" w:sz="4" w:space="0" w:color="auto"/>
              <w:right w:val="single" w:sz="4" w:space="0" w:color="auto"/>
            </w:tcBorders>
            <w:shd w:val="clear" w:color="auto" w:fill="auto"/>
            <w:vAlign w:val="center"/>
            <w:hideMark/>
          </w:tcPr>
          <w:p w14:paraId="11821E5D"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47D380CB" w14:textId="77777777" w:rsidR="00B95732" w:rsidRPr="00B95732" w:rsidRDefault="00B95732" w:rsidP="00B95732">
            <w:pPr>
              <w:jc w:val="center"/>
              <w:rPr>
                <w:color w:val="000000"/>
                <w:sz w:val="20"/>
                <w:szCs w:val="20"/>
              </w:rPr>
            </w:pPr>
            <w:r w:rsidRPr="00B95732">
              <w:rPr>
                <w:color w:val="000000"/>
                <w:sz w:val="20"/>
                <w:szCs w:val="20"/>
              </w:rPr>
              <w:t>2739,600</w:t>
            </w:r>
          </w:p>
        </w:tc>
      </w:tr>
      <w:tr w:rsidR="00B95732" w:rsidRPr="00B95732" w14:paraId="5CEE7839"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22A0BD5" w14:textId="77777777" w:rsidR="00B95732" w:rsidRPr="00B95732" w:rsidRDefault="00B95732" w:rsidP="00B95732">
            <w:pPr>
              <w:jc w:val="center"/>
              <w:rPr>
                <w:b/>
                <w:bCs/>
                <w:sz w:val="20"/>
                <w:szCs w:val="20"/>
              </w:rPr>
            </w:pPr>
            <w:r w:rsidRPr="00B95732">
              <w:rPr>
                <w:b/>
                <w:bCs/>
                <w:sz w:val="20"/>
                <w:szCs w:val="20"/>
              </w:rPr>
              <w:t>8.</w:t>
            </w:r>
          </w:p>
        </w:tc>
        <w:tc>
          <w:tcPr>
            <w:tcW w:w="3213" w:type="pct"/>
            <w:tcBorders>
              <w:top w:val="nil"/>
              <w:left w:val="nil"/>
              <w:bottom w:val="single" w:sz="4" w:space="0" w:color="auto"/>
              <w:right w:val="single" w:sz="4" w:space="0" w:color="auto"/>
            </w:tcBorders>
            <w:shd w:val="clear" w:color="auto" w:fill="auto"/>
            <w:vAlign w:val="center"/>
            <w:hideMark/>
          </w:tcPr>
          <w:p w14:paraId="5214DAFF" w14:textId="77777777" w:rsidR="00B95732" w:rsidRPr="00B95732" w:rsidRDefault="00B95732" w:rsidP="00B95732">
            <w:pPr>
              <w:rPr>
                <w:b/>
                <w:bCs/>
                <w:color w:val="000000"/>
                <w:sz w:val="20"/>
                <w:szCs w:val="20"/>
              </w:rPr>
            </w:pPr>
            <w:r w:rsidRPr="00B95732">
              <w:rPr>
                <w:b/>
                <w:bCs/>
                <w:color w:val="000000"/>
                <w:sz w:val="20"/>
                <w:szCs w:val="20"/>
              </w:rPr>
              <w:t>Объем полезного отпуска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052242C8"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0E68937A" w14:textId="77777777" w:rsidR="00B95732" w:rsidRPr="00B95732" w:rsidRDefault="00B95732" w:rsidP="00B95732">
            <w:pPr>
              <w:jc w:val="center"/>
              <w:rPr>
                <w:b/>
                <w:bCs/>
                <w:color w:val="000000"/>
                <w:sz w:val="20"/>
                <w:szCs w:val="20"/>
              </w:rPr>
            </w:pPr>
            <w:r w:rsidRPr="00B95732">
              <w:rPr>
                <w:b/>
                <w:bCs/>
                <w:color w:val="000000"/>
                <w:sz w:val="20"/>
                <w:szCs w:val="20"/>
              </w:rPr>
              <w:t>226494,649</w:t>
            </w:r>
          </w:p>
        </w:tc>
      </w:tr>
      <w:tr w:rsidR="00B95732" w:rsidRPr="00B95732" w14:paraId="4B81FB1B"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38718CB" w14:textId="77777777" w:rsidR="00B95732" w:rsidRPr="00B95732" w:rsidRDefault="00B95732" w:rsidP="00B95732">
            <w:pPr>
              <w:jc w:val="center"/>
              <w:rPr>
                <w:sz w:val="20"/>
                <w:szCs w:val="20"/>
              </w:rPr>
            </w:pPr>
            <w:r w:rsidRPr="00B95732">
              <w:rPr>
                <w:sz w:val="20"/>
                <w:szCs w:val="20"/>
              </w:rPr>
              <w:t>8.1.</w:t>
            </w:r>
          </w:p>
        </w:tc>
        <w:tc>
          <w:tcPr>
            <w:tcW w:w="3213" w:type="pct"/>
            <w:tcBorders>
              <w:top w:val="nil"/>
              <w:left w:val="nil"/>
              <w:bottom w:val="single" w:sz="4" w:space="0" w:color="auto"/>
              <w:right w:val="single" w:sz="4" w:space="0" w:color="auto"/>
            </w:tcBorders>
            <w:shd w:val="clear" w:color="auto" w:fill="auto"/>
            <w:vAlign w:val="center"/>
            <w:hideMark/>
          </w:tcPr>
          <w:p w14:paraId="30CF07C7" w14:textId="77777777" w:rsidR="00B95732" w:rsidRPr="00B95732" w:rsidRDefault="00B95732" w:rsidP="00B95732">
            <w:pPr>
              <w:rPr>
                <w:color w:val="000000"/>
                <w:sz w:val="20"/>
                <w:szCs w:val="20"/>
              </w:rPr>
            </w:pPr>
            <w:r w:rsidRPr="00B95732">
              <w:rPr>
                <w:color w:val="000000"/>
                <w:sz w:val="20"/>
                <w:szCs w:val="20"/>
              </w:rPr>
              <w:t>Объем полезного отпуска тепловой энергии от водогрейной котельной ООО "УК ИП "Родники""</w:t>
            </w:r>
          </w:p>
        </w:tc>
        <w:tc>
          <w:tcPr>
            <w:tcW w:w="623" w:type="pct"/>
            <w:tcBorders>
              <w:top w:val="nil"/>
              <w:left w:val="nil"/>
              <w:bottom w:val="single" w:sz="4" w:space="0" w:color="auto"/>
              <w:right w:val="single" w:sz="4" w:space="0" w:color="auto"/>
            </w:tcBorders>
            <w:shd w:val="clear" w:color="auto" w:fill="auto"/>
            <w:vAlign w:val="center"/>
            <w:hideMark/>
          </w:tcPr>
          <w:p w14:paraId="116A2394"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2FE3A6C7" w14:textId="77777777" w:rsidR="00B95732" w:rsidRPr="00B95732" w:rsidRDefault="00B95732" w:rsidP="00B95732">
            <w:pPr>
              <w:jc w:val="center"/>
              <w:rPr>
                <w:color w:val="000000"/>
                <w:sz w:val="20"/>
                <w:szCs w:val="20"/>
              </w:rPr>
            </w:pPr>
            <w:r w:rsidRPr="00B95732">
              <w:rPr>
                <w:color w:val="000000"/>
                <w:sz w:val="20"/>
                <w:szCs w:val="20"/>
              </w:rPr>
              <w:t>46001,720</w:t>
            </w:r>
          </w:p>
        </w:tc>
      </w:tr>
      <w:tr w:rsidR="00B95732" w:rsidRPr="00B95732" w14:paraId="0AB1C424"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48B1A57" w14:textId="77777777" w:rsidR="00B95732" w:rsidRPr="00B95732" w:rsidRDefault="00B95732" w:rsidP="00B95732">
            <w:pPr>
              <w:jc w:val="center"/>
              <w:rPr>
                <w:sz w:val="20"/>
                <w:szCs w:val="20"/>
              </w:rPr>
            </w:pPr>
            <w:r w:rsidRPr="00B95732">
              <w:rPr>
                <w:sz w:val="20"/>
                <w:szCs w:val="20"/>
              </w:rPr>
              <w:t>8.2.</w:t>
            </w:r>
          </w:p>
        </w:tc>
        <w:tc>
          <w:tcPr>
            <w:tcW w:w="3213" w:type="pct"/>
            <w:tcBorders>
              <w:top w:val="nil"/>
              <w:left w:val="nil"/>
              <w:bottom w:val="single" w:sz="4" w:space="0" w:color="auto"/>
              <w:right w:val="single" w:sz="4" w:space="0" w:color="auto"/>
            </w:tcBorders>
            <w:shd w:val="clear" w:color="auto" w:fill="auto"/>
            <w:vAlign w:val="center"/>
            <w:hideMark/>
          </w:tcPr>
          <w:p w14:paraId="777E6C25" w14:textId="77777777" w:rsidR="00B95732" w:rsidRPr="00B95732" w:rsidRDefault="00B95732" w:rsidP="00B95732">
            <w:pPr>
              <w:rPr>
                <w:color w:val="000000"/>
                <w:sz w:val="20"/>
                <w:szCs w:val="20"/>
              </w:rPr>
            </w:pPr>
            <w:r w:rsidRPr="00B95732">
              <w:rPr>
                <w:color w:val="000000"/>
                <w:sz w:val="20"/>
                <w:szCs w:val="20"/>
              </w:rPr>
              <w:t>Объем покупной тепловой энергии у ЗАО "РЭК"</w:t>
            </w:r>
          </w:p>
        </w:tc>
        <w:tc>
          <w:tcPr>
            <w:tcW w:w="623" w:type="pct"/>
            <w:tcBorders>
              <w:top w:val="nil"/>
              <w:left w:val="nil"/>
              <w:bottom w:val="single" w:sz="4" w:space="0" w:color="auto"/>
              <w:right w:val="single" w:sz="4" w:space="0" w:color="auto"/>
            </w:tcBorders>
            <w:shd w:val="clear" w:color="auto" w:fill="auto"/>
            <w:vAlign w:val="center"/>
            <w:hideMark/>
          </w:tcPr>
          <w:p w14:paraId="4807C0E6"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6C802253" w14:textId="77777777" w:rsidR="00B95732" w:rsidRPr="00B95732" w:rsidRDefault="00B95732" w:rsidP="00B95732">
            <w:pPr>
              <w:jc w:val="center"/>
              <w:rPr>
                <w:color w:val="000000"/>
                <w:sz w:val="20"/>
                <w:szCs w:val="20"/>
              </w:rPr>
            </w:pPr>
            <w:r w:rsidRPr="00B95732">
              <w:rPr>
                <w:color w:val="000000"/>
                <w:sz w:val="20"/>
                <w:szCs w:val="20"/>
              </w:rPr>
              <w:t>142537,000</w:t>
            </w:r>
          </w:p>
        </w:tc>
      </w:tr>
      <w:tr w:rsidR="00B95732" w:rsidRPr="00B95732" w14:paraId="00444DF7"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60BE4176" w14:textId="77777777" w:rsidR="00B95732" w:rsidRPr="00B95732" w:rsidRDefault="00B95732" w:rsidP="00B95732">
            <w:pPr>
              <w:jc w:val="center"/>
              <w:rPr>
                <w:b/>
                <w:bCs/>
                <w:sz w:val="20"/>
                <w:szCs w:val="20"/>
              </w:rPr>
            </w:pPr>
            <w:r w:rsidRPr="00B95732">
              <w:rPr>
                <w:b/>
                <w:bCs/>
                <w:sz w:val="20"/>
                <w:szCs w:val="20"/>
              </w:rPr>
              <w:t>8.3.</w:t>
            </w:r>
          </w:p>
        </w:tc>
        <w:tc>
          <w:tcPr>
            <w:tcW w:w="3213" w:type="pct"/>
            <w:tcBorders>
              <w:top w:val="nil"/>
              <w:left w:val="nil"/>
              <w:bottom w:val="single" w:sz="4" w:space="0" w:color="auto"/>
              <w:right w:val="single" w:sz="4" w:space="0" w:color="auto"/>
            </w:tcBorders>
            <w:shd w:val="clear" w:color="auto" w:fill="auto"/>
            <w:vAlign w:val="center"/>
            <w:hideMark/>
          </w:tcPr>
          <w:p w14:paraId="7DE24865" w14:textId="77777777" w:rsidR="00B95732" w:rsidRPr="00B95732" w:rsidRDefault="00B95732" w:rsidP="00B95732">
            <w:pPr>
              <w:rPr>
                <w:color w:val="000000"/>
                <w:sz w:val="20"/>
                <w:szCs w:val="20"/>
              </w:rPr>
            </w:pPr>
            <w:r w:rsidRPr="00B95732">
              <w:rPr>
                <w:color w:val="000000"/>
                <w:sz w:val="20"/>
                <w:szCs w:val="20"/>
              </w:rPr>
              <w:t>Объем покупной тепловой энергии у ЗАО "РМЗ"</w:t>
            </w:r>
          </w:p>
        </w:tc>
        <w:tc>
          <w:tcPr>
            <w:tcW w:w="623" w:type="pct"/>
            <w:tcBorders>
              <w:top w:val="nil"/>
              <w:left w:val="nil"/>
              <w:bottom w:val="single" w:sz="4" w:space="0" w:color="auto"/>
              <w:right w:val="single" w:sz="4" w:space="0" w:color="auto"/>
            </w:tcBorders>
            <w:shd w:val="clear" w:color="auto" w:fill="auto"/>
            <w:vAlign w:val="center"/>
            <w:hideMark/>
          </w:tcPr>
          <w:p w14:paraId="6D00468C"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3E9F4C71" w14:textId="77777777" w:rsidR="00B95732" w:rsidRPr="00B95732" w:rsidRDefault="00B95732" w:rsidP="00B95732">
            <w:pPr>
              <w:jc w:val="center"/>
              <w:rPr>
                <w:color w:val="000000"/>
                <w:sz w:val="20"/>
                <w:szCs w:val="20"/>
              </w:rPr>
            </w:pPr>
            <w:r w:rsidRPr="00B95732">
              <w:rPr>
                <w:color w:val="000000"/>
                <w:sz w:val="20"/>
                <w:szCs w:val="20"/>
              </w:rPr>
              <w:t>37955,929</w:t>
            </w:r>
          </w:p>
        </w:tc>
      </w:tr>
      <w:tr w:rsidR="00B95732" w:rsidRPr="00B95732" w14:paraId="7855FD75"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76FB813" w14:textId="77777777" w:rsidR="00B95732" w:rsidRPr="00B95732" w:rsidRDefault="00B95732" w:rsidP="00B95732">
            <w:pPr>
              <w:jc w:val="center"/>
              <w:rPr>
                <w:sz w:val="20"/>
                <w:szCs w:val="20"/>
              </w:rPr>
            </w:pPr>
            <w:r w:rsidRPr="00B95732">
              <w:rPr>
                <w:sz w:val="20"/>
                <w:szCs w:val="20"/>
              </w:rPr>
              <w:t>8.3.</w:t>
            </w:r>
          </w:p>
        </w:tc>
        <w:tc>
          <w:tcPr>
            <w:tcW w:w="3213" w:type="pct"/>
            <w:tcBorders>
              <w:top w:val="nil"/>
              <w:left w:val="nil"/>
              <w:bottom w:val="single" w:sz="4" w:space="0" w:color="auto"/>
              <w:right w:val="single" w:sz="4" w:space="0" w:color="auto"/>
            </w:tcBorders>
            <w:shd w:val="clear" w:color="auto" w:fill="auto"/>
            <w:vAlign w:val="center"/>
            <w:hideMark/>
          </w:tcPr>
          <w:p w14:paraId="73F58558" w14:textId="77777777" w:rsidR="00B95732" w:rsidRPr="00B95732" w:rsidRDefault="00B95732" w:rsidP="00B95732">
            <w:pPr>
              <w:rPr>
                <w:color w:val="000000"/>
                <w:sz w:val="20"/>
                <w:szCs w:val="20"/>
              </w:rPr>
            </w:pPr>
            <w:r w:rsidRPr="00B95732">
              <w:rPr>
                <w:color w:val="000000"/>
                <w:sz w:val="20"/>
                <w:szCs w:val="20"/>
              </w:rPr>
              <w:t>Объем полезного отпуска тепловой энергии предприятиям на технологию (пар)</w:t>
            </w:r>
          </w:p>
        </w:tc>
        <w:tc>
          <w:tcPr>
            <w:tcW w:w="623" w:type="pct"/>
            <w:tcBorders>
              <w:top w:val="nil"/>
              <w:left w:val="nil"/>
              <w:bottom w:val="single" w:sz="4" w:space="0" w:color="auto"/>
              <w:right w:val="single" w:sz="4" w:space="0" w:color="auto"/>
            </w:tcBorders>
            <w:shd w:val="clear" w:color="auto" w:fill="auto"/>
            <w:vAlign w:val="center"/>
            <w:hideMark/>
          </w:tcPr>
          <w:p w14:paraId="2D098465"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6128E13E" w14:textId="77777777" w:rsidR="00B95732" w:rsidRPr="00B95732" w:rsidRDefault="00B95732" w:rsidP="00B95732">
            <w:pPr>
              <w:jc w:val="center"/>
              <w:rPr>
                <w:color w:val="000000"/>
                <w:sz w:val="20"/>
                <w:szCs w:val="20"/>
              </w:rPr>
            </w:pPr>
            <w:r w:rsidRPr="00B95732">
              <w:rPr>
                <w:color w:val="000000"/>
                <w:sz w:val="20"/>
                <w:szCs w:val="20"/>
              </w:rPr>
              <w:t>91736,800</w:t>
            </w:r>
          </w:p>
        </w:tc>
      </w:tr>
      <w:tr w:rsidR="00B95732" w:rsidRPr="00B95732" w14:paraId="31AC3639"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5E96DF6" w14:textId="77777777" w:rsidR="00B95732" w:rsidRPr="00B95732" w:rsidRDefault="00B95732" w:rsidP="00B95732">
            <w:pPr>
              <w:jc w:val="center"/>
              <w:rPr>
                <w:sz w:val="20"/>
                <w:szCs w:val="20"/>
              </w:rPr>
            </w:pPr>
            <w:r w:rsidRPr="00B95732">
              <w:rPr>
                <w:sz w:val="20"/>
                <w:szCs w:val="20"/>
              </w:rPr>
              <w:t>8.4.</w:t>
            </w:r>
          </w:p>
        </w:tc>
        <w:tc>
          <w:tcPr>
            <w:tcW w:w="3213" w:type="pct"/>
            <w:tcBorders>
              <w:top w:val="nil"/>
              <w:left w:val="nil"/>
              <w:bottom w:val="single" w:sz="4" w:space="0" w:color="auto"/>
              <w:right w:val="single" w:sz="4" w:space="0" w:color="auto"/>
            </w:tcBorders>
            <w:shd w:val="clear" w:color="auto" w:fill="auto"/>
            <w:vAlign w:val="center"/>
            <w:hideMark/>
          </w:tcPr>
          <w:p w14:paraId="372C44F8" w14:textId="77777777" w:rsidR="00B95732" w:rsidRPr="00B95732" w:rsidRDefault="00B95732" w:rsidP="00B95732">
            <w:pPr>
              <w:rPr>
                <w:color w:val="000000"/>
                <w:sz w:val="20"/>
                <w:szCs w:val="20"/>
              </w:rPr>
            </w:pPr>
            <w:r w:rsidRPr="00B95732">
              <w:rPr>
                <w:color w:val="000000"/>
                <w:sz w:val="20"/>
                <w:szCs w:val="20"/>
              </w:rPr>
              <w:t>Объем тепловых потерь в паровых сетях</w:t>
            </w:r>
          </w:p>
        </w:tc>
        <w:tc>
          <w:tcPr>
            <w:tcW w:w="623" w:type="pct"/>
            <w:tcBorders>
              <w:top w:val="nil"/>
              <w:left w:val="nil"/>
              <w:bottom w:val="single" w:sz="4" w:space="0" w:color="auto"/>
              <w:right w:val="single" w:sz="4" w:space="0" w:color="auto"/>
            </w:tcBorders>
            <w:shd w:val="clear" w:color="auto" w:fill="auto"/>
            <w:vAlign w:val="center"/>
            <w:hideMark/>
          </w:tcPr>
          <w:p w14:paraId="385EA653"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221F9BE4" w14:textId="77777777" w:rsidR="00B95732" w:rsidRPr="00B95732" w:rsidRDefault="00B95732" w:rsidP="00B95732">
            <w:pPr>
              <w:jc w:val="center"/>
              <w:rPr>
                <w:color w:val="000000"/>
                <w:sz w:val="20"/>
                <w:szCs w:val="20"/>
              </w:rPr>
            </w:pPr>
            <w:r w:rsidRPr="00B95732">
              <w:rPr>
                <w:color w:val="000000"/>
                <w:sz w:val="20"/>
                <w:szCs w:val="20"/>
              </w:rPr>
              <w:t>7382,700</w:t>
            </w:r>
          </w:p>
        </w:tc>
      </w:tr>
      <w:tr w:rsidR="00B95732" w:rsidRPr="00B95732" w14:paraId="0B944816"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36A8EB9E" w14:textId="77777777" w:rsidR="00B95732" w:rsidRPr="00B95732" w:rsidRDefault="00B95732" w:rsidP="00B95732">
            <w:pPr>
              <w:jc w:val="center"/>
              <w:rPr>
                <w:sz w:val="20"/>
                <w:szCs w:val="20"/>
              </w:rPr>
            </w:pPr>
            <w:r w:rsidRPr="00B95732">
              <w:rPr>
                <w:sz w:val="20"/>
                <w:szCs w:val="20"/>
              </w:rPr>
              <w:t>8.5.</w:t>
            </w:r>
          </w:p>
        </w:tc>
        <w:tc>
          <w:tcPr>
            <w:tcW w:w="3213" w:type="pct"/>
            <w:tcBorders>
              <w:top w:val="nil"/>
              <w:left w:val="nil"/>
              <w:bottom w:val="single" w:sz="4" w:space="0" w:color="auto"/>
              <w:right w:val="single" w:sz="4" w:space="0" w:color="auto"/>
            </w:tcBorders>
            <w:shd w:val="clear" w:color="auto" w:fill="auto"/>
            <w:vAlign w:val="center"/>
            <w:hideMark/>
          </w:tcPr>
          <w:p w14:paraId="0963EE1C" w14:textId="77777777" w:rsidR="00B95732" w:rsidRPr="00B95732" w:rsidRDefault="00B95732" w:rsidP="00B95732">
            <w:pPr>
              <w:rPr>
                <w:color w:val="000000"/>
                <w:sz w:val="20"/>
                <w:szCs w:val="20"/>
              </w:rPr>
            </w:pPr>
            <w:r w:rsidRPr="00B95732">
              <w:rPr>
                <w:color w:val="000000"/>
                <w:sz w:val="20"/>
                <w:szCs w:val="20"/>
              </w:rPr>
              <w:t>Объем реализации тепловой энергии на технологию (пар)</w:t>
            </w:r>
          </w:p>
        </w:tc>
        <w:tc>
          <w:tcPr>
            <w:tcW w:w="623" w:type="pct"/>
            <w:tcBorders>
              <w:top w:val="nil"/>
              <w:left w:val="nil"/>
              <w:bottom w:val="single" w:sz="4" w:space="0" w:color="auto"/>
              <w:right w:val="single" w:sz="4" w:space="0" w:color="auto"/>
            </w:tcBorders>
            <w:shd w:val="clear" w:color="auto" w:fill="auto"/>
            <w:vAlign w:val="center"/>
            <w:hideMark/>
          </w:tcPr>
          <w:p w14:paraId="59B25640"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29A3CA4A" w14:textId="77777777" w:rsidR="00B95732" w:rsidRPr="00B95732" w:rsidRDefault="00B95732" w:rsidP="00B95732">
            <w:pPr>
              <w:jc w:val="center"/>
              <w:rPr>
                <w:color w:val="000000"/>
                <w:sz w:val="20"/>
                <w:szCs w:val="20"/>
              </w:rPr>
            </w:pPr>
            <w:r w:rsidRPr="00B95732">
              <w:rPr>
                <w:color w:val="000000"/>
                <w:sz w:val="20"/>
                <w:szCs w:val="20"/>
              </w:rPr>
              <w:t>84354,100</w:t>
            </w:r>
          </w:p>
        </w:tc>
      </w:tr>
      <w:tr w:rsidR="00B95732" w:rsidRPr="00B95732" w14:paraId="0C7149A3"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29E273E" w14:textId="77777777" w:rsidR="00B95732" w:rsidRPr="00B95732" w:rsidRDefault="00B95732" w:rsidP="00B95732">
            <w:pPr>
              <w:jc w:val="center"/>
              <w:rPr>
                <w:sz w:val="20"/>
                <w:szCs w:val="20"/>
              </w:rPr>
            </w:pPr>
            <w:r w:rsidRPr="00B95732">
              <w:rPr>
                <w:sz w:val="20"/>
                <w:szCs w:val="20"/>
              </w:rPr>
              <w:t>8.6.</w:t>
            </w:r>
          </w:p>
        </w:tc>
        <w:tc>
          <w:tcPr>
            <w:tcW w:w="3213" w:type="pct"/>
            <w:tcBorders>
              <w:top w:val="nil"/>
              <w:left w:val="nil"/>
              <w:bottom w:val="single" w:sz="4" w:space="0" w:color="auto"/>
              <w:right w:val="single" w:sz="4" w:space="0" w:color="auto"/>
            </w:tcBorders>
            <w:shd w:val="clear" w:color="auto" w:fill="auto"/>
            <w:vAlign w:val="center"/>
            <w:hideMark/>
          </w:tcPr>
          <w:p w14:paraId="185458A8" w14:textId="77777777" w:rsidR="00B95732" w:rsidRPr="00B95732" w:rsidRDefault="00B95732" w:rsidP="00B95732">
            <w:pPr>
              <w:rPr>
                <w:color w:val="000000"/>
                <w:sz w:val="20"/>
                <w:szCs w:val="20"/>
              </w:rPr>
            </w:pPr>
            <w:r w:rsidRPr="00B95732">
              <w:rPr>
                <w:color w:val="000000"/>
                <w:sz w:val="20"/>
                <w:szCs w:val="20"/>
              </w:rPr>
              <w:t>Объем полезного отпуска тепловой энергии на ЖКХ</w:t>
            </w:r>
          </w:p>
        </w:tc>
        <w:tc>
          <w:tcPr>
            <w:tcW w:w="623" w:type="pct"/>
            <w:tcBorders>
              <w:top w:val="nil"/>
              <w:left w:val="nil"/>
              <w:bottom w:val="single" w:sz="4" w:space="0" w:color="auto"/>
              <w:right w:val="single" w:sz="4" w:space="0" w:color="auto"/>
            </w:tcBorders>
            <w:shd w:val="clear" w:color="auto" w:fill="auto"/>
            <w:vAlign w:val="center"/>
            <w:hideMark/>
          </w:tcPr>
          <w:p w14:paraId="76D9E46B"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201CD056" w14:textId="77777777" w:rsidR="00B95732" w:rsidRPr="00B95732" w:rsidRDefault="00B95732" w:rsidP="00B95732">
            <w:pPr>
              <w:jc w:val="center"/>
              <w:rPr>
                <w:color w:val="000000"/>
                <w:sz w:val="20"/>
                <w:szCs w:val="20"/>
              </w:rPr>
            </w:pPr>
            <w:r w:rsidRPr="00B95732">
              <w:rPr>
                <w:color w:val="000000"/>
                <w:sz w:val="20"/>
                <w:szCs w:val="20"/>
              </w:rPr>
              <w:t>134757,849</w:t>
            </w:r>
          </w:p>
        </w:tc>
      </w:tr>
      <w:tr w:rsidR="00B95732" w:rsidRPr="00B95732" w14:paraId="3C0821A4"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122B63F" w14:textId="77777777" w:rsidR="00B95732" w:rsidRPr="00B95732" w:rsidRDefault="00B95732" w:rsidP="00B95732">
            <w:pPr>
              <w:jc w:val="center"/>
              <w:rPr>
                <w:sz w:val="20"/>
                <w:szCs w:val="20"/>
              </w:rPr>
            </w:pPr>
            <w:r w:rsidRPr="00B95732">
              <w:rPr>
                <w:sz w:val="20"/>
                <w:szCs w:val="20"/>
              </w:rPr>
              <w:t>8.7.</w:t>
            </w:r>
          </w:p>
        </w:tc>
        <w:tc>
          <w:tcPr>
            <w:tcW w:w="3213" w:type="pct"/>
            <w:tcBorders>
              <w:top w:val="nil"/>
              <w:left w:val="nil"/>
              <w:bottom w:val="single" w:sz="4" w:space="0" w:color="auto"/>
              <w:right w:val="single" w:sz="4" w:space="0" w:color="auto"/>
            </w:tcBorders>
            <w:shd w:val="clear" w:color="auto" w:fill="auto"/>
            <w:vAlign w:val="center"/>
            <w:hideMark/>
          </w:tcPr>
          <w:p w14:paraId="5BB68C64" w14:textId="77777777" w:rsidR="00B95732" w:rsidRPr="00B95732" w:rsidRDefault="00B95732" w:rsidP="00B95732">
            <w:pPr>
              <w:rPr>
                <w:color w:val="000000"/>
                <w:sz w:val="20"/>
                <w:szCs w:val="20"/>
              </w:rPr>
            </w:pPr>
            <w:r w:rsidRPr="00B95732">
              <w:rPr>
                <w:color w:val="000000"/>
                <w:sz w:val="20"/>
                <w:szCs w:val="20"/>
              </w:rPr>
              <w:t>Объем тепловых потерь в сетях ЖКХ</w:t>
            </w:r>
          </w:p>
        </w:tc>
        <w:tc>
          <w:tcPr>
            <w:tcW w:w="623" w:type="pct"/>
            <w:tcBorders>
              <w:top w:val="nil"/>
              <w:left w:val="nil"/>
              <w:bottom w:val="single" w:sz="4" w:space="0" w:color="auto"/>
              <w:right w:val="single" w:sz="4" w:space="0" w:color="auto"/>
            </w:tcBorders>
            <w:shd w:val="clear" w:color="auto" w:fill="auto"/>
            <w:vAlign w:val="center"/>
            <w:hideMark/>
          </w:tcPr>
          <w:p w14:paraId="0534BBC3"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5313DCBD" w14:textId="77777777" w:rsidR="00B95732" w:rsidRPr="00B95732" w:rsidRDefault="00B95732" w:rsidP="00B95732">
            <w:pPr>
              <w:jc w:val="center"/>
              <w:rPr>
                <w:color w:val="000000"/>
                <w:sz w:val="20"/>
                <w:szCs w:val="20"/>
              </w:rPr>
            </w:pPr>
            <w:r w:rsidRPr="00B95732">
              <w:rPr>
                <w:color w:val="000000"/>
                <w:sz w:val="20"/>
                <w:szCs w:val="20"/>
              </w:rPr>
              <w:t>45339,300</w:t>
            </w:r>
          </w:p>
        </w:tc>
      </w:tr>
      <w:tr w:rsidR="00B95732" w:rsidRPr="00B95732" w14:paraId="0A948618"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EFF6865" w14:textId="77777777" w:rsidR="00B95732" w:rsidRPr="00B95732" w:rsidRDefault="00B95732" w:rsidP="00B95732">
            <w:pPr>
              <w:jc w:val="center"/>
              <w:rPr>
                <w:color w:val="000000"/>
                <w:sz w:val="20"/>
                <w:szCs w:val="20"/>
              </w:rPr>
            </w:pPr>
            <w:r w:rsidRPr="00B95732">
              <w:rPr>
                <w:color w:val="000000"/>
                <w:sz w:val="20"/>
                <w:szCs w:val="20"/>
              </w:rPr>
              <w:t>8.8.</w:t>
            </w:r>
          </w:p>
        </w:tc>
        <w:tc>
          <w:tcPr>
            <w:tcW w:w="3213" w:type="pct"/>
            <w:tcBorders>
              <w:top w:val="nil"/>
              <w:left w:val="nil"/>
              <w:bottom w:val="single" w:sz="4" w:space="0" w:color="auto"/>
              <w:right w:val="single" w:sz="4" w:space="0" w:color="auto"/>
            </w:tcBorders>
            <w:shd w:val="clear" w:color="auto" w:fill="auto"/>
            <w:vAlign w:val="center"/>
            <w:hideMark/>
          </w:tcPr>
          <w:p w14:paraId="4754C009" w14:textId="77777777" w:rsidR="00B95732" w:rsidRPr="00B95732" w:rsidRDefault="00B95732" w:rsidP="00B95732">
            <w:pPr>
              <w:rPr>
                <w:color w:val="000000"/>
                <w:sz w:val="20"/>
                <w:szCs w:val="20"/>
              </w:rPr>
            </w:pPr>
            <w:r w:rsidRPr="00B95732">
              <w:rPr>
                <w:color w:val="000000"/>
                <w:sz w:val="20"/>
                <w:szCs w:val="20"/>
              </w:rPr>
              <w:t>Объем реализации тепловой энергии на ЖКХ</w:t>
            </w:r>
          </w:p>
        </w:tc>
        <w:tc>
          <w:tcPr>
            <w:tcW w:w="623" w:type="pct"/>
            <w:tcBorders>
              <w:top w:val="nil"/>
              <w:left w:val="nil"/>
              <w:bottom w:val="single" w:sz="4" w:space="0" w:color="auto"/>
              <w:right w:val="single" w:sz="4" w:space="0" w:color="auto"/>
            </w:tcBorders>
            <w:shd w:val="clear" w:color="auto" w:fill="auto"/>
            <w:vAlign w:val="center"/>
            <w:hideMark/>
          </w:tcPr>
          <w:p w14:paraId="1957EED7"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5D727237" w14:textId="77777777" w:rsidR="00B95732" w:rsidRPr="00B95732" w:rsidRDefault="00B95732" w:rsidP="00B95732">
            <w:pPr>
              <w:jc w:val="center"/>
              <w:rPr>
                <w:color w:val="000000"/>
                <w:sz w:val="20"/>
                <w:szCs w:val="20"/>
              </w:rPr>
            </w:pPr>
            <w:r w:rsidRPr="00B95732">
              <w:rPr>
                <w:color w:val="000000"/>
                <w:sz w:val="20"/>
                <w:szCs w:val="20"/>
              </w:rPr>
              <w:t>89418,549</w:t>
            </w:r>
          </w:p>
        </w:tc>
      </w:tr>
      <w:tr w:rsidR="00B95732" w:rsidRPr="00B95732" w14:paraId="423C15DE"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EE8FF96" w14:textId="77777777" w:rsidR="00B95732" w:rsidRPr="00B95732" w:rsidRDefault="00B95732" w:rsidP="00B95732">
            <w:pPr>
              <w:jc w:val="center"/>
              <w:rPr>
                <w:sz w:val="20"/>
                <w:szCs w:val="20"/>
              </w:rPr>
            </w:pPr>
            <w:r w:rsidRPr="00B95732">
              <w:rPr>
                <w:sz w:val="20"/>
                <w:szCs w:val="20"/>
              </w:rPr>
              <w:t>9.</w:t>
            </w:r>
          </w:p>
        </w:tc>
        <w:tc>
          <w:tcPr>
            <w:tcW w:w="3213" w:type="pct"/>
            <w:tcBorders>
              <w:top w:val="nil"/>
              <w:left w:val="nil"/>
              <w:bottom w:val="single" w:sz="4" w:space="0" w:color="auto"/>
              <w:right w:val="single" w:sz="4" w:space="0" w:color="auto"/>
            </w:tcBorders>
            <w:shd w:val="clear" w:color="auto" w:fill="auto"/>
            <w:vAlign w:val="center"/>
            <w:hideMark/>
          </w:tcPr>
          <w:p w14:paraId="4BA21886" w14:textId="77777777" w:rsidR="00B95732" w:rsidRPr="00B95732" w:rsidRDefault="00B95732" w:rsidP="00B95732">
            <w:pPr>
              <w:rPr>
                <w:color w:val="000000"/>
                <w:sz w:val="20"/>
                <w:szCs w:val="20"/>
              </w:rPr>
            </w:pPr>
            <w:r w:rsidRPr="00B95732">
              <w:rPr>
                <w:color w:val="000000"/>
                <w:sz w:val="20"/>
                <w:szCs w:val="20"/>
              </w:rPr>
              <w:t>Индекс потребительских цен</w:t>
            </w:r>
          </w:p>
        </w:tc>
        <w:tc>
          <w:tcPr>
            <w:tcW w:w="623" w:type="pct"/>
            <w:tcBorders>
              <w:top w:val="nil"/>
              <w:left w:val="nil"/>
              <w:bottom w:val="single" w:sz="4" w:space="0" w:color="auto"/>
              <w:right w:val="single" w:sz="4" w:space="0" w:color="auto"/>
            </w:tcBorders>
            <w:shd w:val="clear" w:color="auto" w:fill="auto"/>
            <w:vAlign w:val="center"/>
            <w:hideMark/>
          </w:tcPr>
          <w:p w14:paraId="2493B069"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50E37CEB" w14:textId="77777777" w:rsidR="00B95732" w:rsidRPr="00B95732" w:rsidRDefault="00B95732" w:rsidP="00B95732">
            <w:pPr>
              <w:jc w:val="center"/>
              <w:rPr>
                <w:color w:val="000000"/>
                <w:sz w:val="20"/>
                <w:szCs w:val="20"/>
              </w:rPr>
            </w:pPr>
            <w:r w:rsidRPr="00B95732">
              <w:rPr>
                <w:color w:val="000000"/>
                <w:sz w:val="20"/>
                <w:szCs w:val="20"/>
              </w:rPr>
              <w:t>1,05</w:t>
            </w:r>
          </w:p>
        </w:tc>
      </w:tr>
      <w:tr w:rsidR="00B95732" w:rsidRPr="00B95732" w14:paraId="2E050B3E"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61FBEF7" w14:textId="77777777" w:rsidR="00B95732" w:rsidRPr="00B95732" w:rsidRDefault="00B95732" w:rsidP="00B95732">
            <w:pPr>
              <w:jc w:val="center"/>
              <w:rPr>
                <w:sz w:val="20"/>
                <w:szCs w:val="20"/>
              </w:rPr>
            </w:pPr>
            <w:r w:rsidRPr="00B95732">
              <w:rPr>
                <w:sz w:val="20"/>
                <w:szCs w:val="20"/>
              </w:rPr>
              <w:t>10.</w:t>
            </w:r>
          </w:p>
        </w:tc>
        <w:tc>
          <w:tcPr>
            <w:tcW w:w="3213" w:type="pct"/>
            <w:tcBorders>
              <w:top w:val="nil"/>
              <w:left w:val="nil"/>
              <w:bottom w:val="single" w:sz="4" w:space="0" w:color="auto"/>
              <w:right w:val="single" w:sz="4" w:space="0" w:color="auto"/>
            </w:tcBorders>
            <w:shd w:val="clear" w:color="auto" w:fill="auto"/>
            <w:vAlign w:val="center"/>
            <w:hideMark/>
          </w:tcPr>
          <w:p w14:paraId="5AEDD0FC" w14:textId="77777777" w:rsidR="00B95732" w:rsidRPr="00B95732" w:rsidRDefault="00B95732" w:rsidP="00B95732">
            <w:pPr>
              <w:rPr>
                <w:color w:val="000000"/>
                <w:sz w:val="20"/>
                <w:szCs w:val="20"/>
              </w:rPr>
            </w:pPr>
            <w:r w:rsidRPr="00B95732">
              <w:rPr>
                <w:color w:val="000000"/>
                <w:sz w:val="20"/>
                <w:szCs w:val="20"/>
              </w:rPr>
              <w:t>Индекс цен на природный газ (с июля)</w:t>
            </w:r>
          </w:p>
        </w:tc>
        <w:tc>
          <w:tcPr>
            <w:tcW w:w="623" w:type="pct"/>
            <w:tcBorders>
              <w:top w:val="nil"/>
              <w:left w:val="nil"/>
              <w:bottom w:val="single" w:sz="4" w:space="0" w:color="auto"/>
              <w:right w:val="single" w:sz="4" w:space="0" w:color="auto"/>
            </w:tcBorders>
            <w:shd w:val="clear" w:color="auto" w:fill="auto"/>
            <w:vAlign w:val="center"/>
            <w:hideMark/>
          </w:tcPr>
          <w:p w14:paraId="707749C8"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2B566FA0" w14:textId="77777777" w:rsidR="00B95732" w:rsidRPr="00B95732" w:rsidRDefault="00B95732" w:rsidP="00B95732">
            <w:pPr>
              <w:jc w:val="center"/>
              <w:rPr>
                <w:color w:val="000000"/>
                <w:sz w:val="20"/>
                <w:szCs w:val="20"/>
              </w:rPr>
            </w:pPr>
            <w:r w:rsidRPr="00B95732">
              <w:rPr>
                <w:color w:val="000000"/>
                <w:sz w:val="20"/>
                <w:szCs w:val="20"/>
              </w:rPr>
              <w:t>1,014</w:t>
            </w:r>
          </w:p>
        </w:tc>
      </w:tr>
      <w:tr w:rsidR="00B95732" w:rsidRPr="00B95732" w14:paraId="4FD3B84A"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28D1342" w14:textId="77777777" w:rsidR="00B95732" w:rsidRPr="00B95732" w:rsidRDefault="00B95732" w:rsidP="00B95732">
            <w:pPr>
              <w:jc w:val="center"/>
              <w:rPr>
                <w:sz w:val="20"/>
                <w:szCs w:val="20"/>
              </w:rPr>
            </w:pPr>
            <w:r w:rsidRPr="00B95732">
              <w:rPr>
                <w:sz w:val="20"/>
                <w:szCs w:val="20"/>
              </w:rPr>
              <w:t>11.</w:t>
            </w:r>
          </w:p>
        </w:tc>
        <w:tc>
          <w:tcPr>
            <w:tcW w:w="3213" w:type="pct"/>
            <w:tcBorders>
              <w:top w:val="nil"/>
              <w:left w:val="nil"/>
              <w:bottom w:val="single" w:sz="4" w:space="0" w:color="auto"/>
              <w:right w:val="single" w:sz="4" w:space="0" w:color="auto"/>
            </w:tcBorders>
            <w:shd w:val="clear" w:color="auto" w:fill="auto"/>
            <w:vAlign w:val="center"/>
            <w:hideMark/>
          </w:tcPr>
          <w:p w14:paraId="49287443" w14:textId="77777777" w:rsidR="00B95732" w:rsidRPr="00B95732" w:rsidRDefault="00B95732" w:rsidP="00B95732">
            <w:pPr>
              <w:rPr>
                <w:color w:val="000000"/>
                <w:sz w:val="20"/>
                <w:szCs w:val="20"/>
              </w:rPr>
            </w:pPr>
            <w:r w:rsidRPr="00B95732">
              <w:rPr>
                <w:color w:val="000000"/>
                <w:sz w:val="20"/>
                <w:szCs w:val="20"/>
              </w:rPr>
              <w:t>Индекс цен на электрическую энергию</w:t>
            </w:r>
          </w:p>
        </w:tc>
        <w:tc>
          <w:tcPr>
            <w:tcW w:w="623" w:type="pct"/>
            <w:tcBorders>
              <w:top w:val="nil"/>
              <w:left w:val="nil"/>
              <w:bottom w:val="single" w:sz="4" w:space="0" w:color="auto"/>
              <w:right w:val="single" w:sz="4" w:space="0" w:color="auto"/>
            </w:tcBorders>
            <w:shd w:val="clear" w:color="auto" w:fill="auto"/>
            <w:vAlign w:val="center"/>
            <w:hideMark/>
          </w:tcPr>
          <w:p w14:paraId="30010B67"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331F38D3" w14:textId="77777777" w:rsidR="00B95732" w:rsidRPr="00B95732" w:rsidRDefault="00B95732" w:rsidP="00B95732">
            <w:pPr>
              <w:jc w:val="center"/>
              <w:rPr>
                <w:color w:val="000000"/>
                <w:sz w:val="20"/>
                <w:szCs w:val="20"/>
              </w:rPr>
            </w:pPr>
            <w:r w:rsidRPr="00B95732">
              <w:rPr>
                <w:color w:val="000000"/>
                <w:sz w:val="20"/>
                <w:szCs w:val="20"/>
              </w:rPr>
              <w:t>1,059</w:t>
            </w:r>
          </w:p>
        </w:tc>
      </w:tr>
      <w:tr w:rsidR="00B95732" w:rsidRPr="00B95732" w14:paraId="2C2E16E0"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0851CD39" w14:textId="77777777" w:rsidR="00B95732" w:rsidRPr="00B95732" w:rsidRDefault="00B95732" w:rsidP="00B95732">
            <w:pPr>
              <w:jc w:val="center"/>
              <w:rPr>
                <w:sz w:val="20"/>
                <w:szCs w:val="20"/>
              </w:rPr>
            </w:pPr>
            <w:r w:rsidRPr="00B95732">
              <w:rPr>
                <w:sz w:val="20"/>
                <w:szCs w:val="20"/>
              </w:rPr>
              <w:t>12.</w:t>
            </w:r>
          </w:p>
        </w:tc>
        <w:tc>
          <w:tcPr>
            <w:tcW w:w="3213" w:type="pct"/>
            <w:tcBorders>
              <w:top w:val="nil"/>
              <w:left w:val="nil"/>
              <w:bottom w:val="single" w:sz="4" w:space="0" w:color="auto"/>
              <w:right w:val="single" w:sz="4" w:space="0" w:color="auto"/>
            </w:tcBorders>
            <w:shd w:val="clear" w:color="auto" w:fill="auto"/>
            <w:vAlign w:val="center"/>
            <w:hideMark/>
          </w:tcPr>
          <w:p w14:paraId="453AAB1F" w14:textId="77777777" w:rsidR="00B95732" w:rsidRPr="00B95732" w:rsidRDefault="00B95732" w:rsidP="00B95732">
            <w:pPr>
              <w:rPr>
                <w:color w:val="000000"/>
                <w:sz w:val="20"/>
                <w:szCs w:val="20"/>
              </w:rPr>
            </w:pPr>
            <w:r w:rsidRPr="00B95732">
              <w:rPr>
                <w:color w:val="000000"/>
                <w:sz w:val="20"/>
                <w:szCs w:val="20"/>
              </w:rPr>
              <w:t>Индекс цен на холодную воду (с июля)</w:t>
            </w:r>
          </w:p>
        </w:tc>
        <w:tc>
          <w:tcPr>
            <w:tcW w:w="623" w:type="pct"/>
            <w:tcBorders>
              <w:top w:val="nil"/>
              <w:left w:val="nil"/>
              <w:bottom w:val="single" w:sz="4" w:space="0" w:color="auto"/>
              <w:right w:val="single" w:sz="4" w:space="0" w:color="auto"/>
            </w:tcBorders>
            <w:shd w:val="clear" w:color="auto" w:fill="auto"/>
            <w:vAlign w:val="center"/>
            <w:hideMark/>
          </w:tcPr>
          <w:p w14:paraId="76C38C91"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46F47B61" w14:textId="77777777" w:rsidR="00B95732" w:rsidRPr="00B95732" w:rsidRDefault="00B95732" w:rsidP="00B95732">
            <w:pPr>
              <w:jc w:val="center"/>
              <w:rPr>
                <w:color w:val="000000"/>
                <w:sz w:val="20"/>
                <w:szCs w:val="20"/>
              </w:rPr>
            </w:pPr>
            <w:r w:rsidRPr="00B95732">
              <w:rPr>
                <w:color w:val="000000"/>
                <w:sz w:val="20"/>
                <w:szCs w:val="20"/>
              </w:rPr>
              <w:t>1,045</w:t>
            </w:r>
          </w:p>
        </w:tc>
      </w:tr>
      <w:tr w:rsidR="00B95732" w:rsidRPr="00B95732" w14:paraId="7EBB654A"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F3052A8" w14:textId="77777777" w:rsidR="00B95732" w:rsidRPr="00B95732" w:rsidRDefault="00B95732" w:rsidP="00B95732">
            <w:pPr>
              <w:jc w:val="center"/>
              <w:rPr>
                <w:color w:val="000000"/>
                <w:sz w:val="20"/>
                <w:szCs w:val="20"/>
              </w:rPr>
            </w:pPr>
            <w:r w:rsidRPr="00B95732">
              <w:rPr>
                <w:color w:val="000000"/>
                <w:sz w:val="20"/>
                <w:szCs w:val="20"/>
              </w:rPr>
              <w:t>13.</w:t>
            </w:r>
          </w:p>
        </w:tc>
        <w:tc>
          <w:tcPr>
            <w:tcW w:w="3213" w:type="pct"/>
            <w:tcBorders>
              <w:top w:val="nil"/>
              <w:left w:val="nil"/>
              <w:bottom w:val="single" w:sz="4" w:space="0" w:color="auto"/>
              <w:right w:val="single" w:sz="4" w:space="0" w:color="auto"/>
            </w:tcBorders>
            <w:shd w:val="clear" w:color="auto" w:fill="auto"/>
            <w:vAlign w:val="center"/>
            <w:hideMark/>
          </w:tcPr>
          <w:p w14:paraId="7BDFFB93" w14:textId="77777777" w:rsidR="00B95732" w:rsidRPr="00B95732" w:rsidRDefault="00B95732" w:rsidP="00B95732">
            <w:pPr>
              <w:rPr>
                <w:color w:val="000000"/>
                <w:sz w:val="20"/>
                <w:szCs w:val="20"/>
              </w:rPr>
            </w:pPr>
            <w:r w:rsidRPr="00B95732">
              <w:rPr>
                <w:color w:val="000000"/>
                <w:sz w:val="20"/>
                <w:szCs w:val="20"/>
              </w:rPr>
              <w:t>Тариф на выработанную тепловую энергию водогрейной котельной ООО "УК ИП "Родники""</w:t>
            </w:r>
          </w:p>
        </w:tc>
        <w:tc>
          <w:tcPr>
            <w:tcW w:w="623" w:type="pct"/>
            <w:tcBorders>
              <w:top w:val="nil"/>
              <w:left w:val="nil"/>
              <w:bottom w:val="single" w:sz="4" w:space="0" w:color="auto"/>
              <w:right w:val="single" w:sz="4" w:space="0" w:color="auto"/>
            </w:tcBorders>
            <w:shd w:val="clear" w:color="auto" w:fill="auto"/>
            <w:vAlign w:val="center"/>
            <w:hideMark/>
          </w:tcPr>
          <w:p w14:paraId="5AC3430B" w14:textId="77777777" w:rsidR="00B95732" w:rsidRPr="00B95732" w:rsidRDefault="00B95732" w:rsidP="00B95732">
            <w:pPr>
              <w:jc w:val="center"/>
              <w:rPr>
                <w:color w:val="000000"/>
                <w:sz w:val="20"/>
                <w:szCs w:val="20"/>
              </w:rPr>
            </w:pPr>
            <w:r w:rsidRPr="00B95732">
              <w:rPr>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0FEFD497" w14:textId="77777777" w:rsidR="00B95732" w:rsidRPr="00B95732" w:rsidRDefault="00B95732" w:rsidP="00B95732">
            <w:pPr>
              <w:jc w:val="center"/>
              <w:rPr>
                <w:color w:val="000000"/>
                <w:sz w:val="20"/>
                <w:szCs w:val="20"/>
              </w:rPr>
            </w:pPr>
            <w:r w:rsidRPr="00B95732">
              <w:rPr>
                <w:color w:val="000000"/>
                <w:sz w:val="20"/>
                <w:szCs w:val="20"/>
              </w:rPr>
              <w:t>2201,618</w:t>
            </w:r>
          </w:p>
        </w:tc>
      </w:tr>
      <w:tr w:rsidR="00B95732" w:rsidRPr="00B95732" w14:paraId="431F189B"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629D02D" w14:textId="77777777" w:rsidR="00B95732" w:rsidRPr="00B95732" w:rsidRDefault="00B95732" w:rsidP="00B95732">
            <w:pPr>
              <w:jc w:val="center"/>
              <w:rPr>
                <w:color w:val="000000"/>
                <w:sz w:val="20"/>
                <w:szCs w:val="20"/>
              </w:rPr>
            </w:pPr>
            <w:r w:rsidRPr="00B95732">
              <w:rPr>
                <w:color w:val="000000"/>
                <w:sz w:val="20"/>
                <w:szCs w:val="20"/>
              </w:rPr>
              <w:t>14.</w:t>
            </w:r>
          </w:p>
        </w:tc>
        <w:tc>
          <w:tcPr>
            <w:tcW w:w="3213" w:type="pct"/>
            <w:tcBorders>
              <w:top w:val="nil"/>
              <w:left w:val="nil"/>
              <w:bottom w:val="single" w:sz="4" w:space="0" w:color="auto"/>
              <w:right w:val="single" w:sz="4" w:space="0" w:color="auto"/>
            </w:tcBorders>
            <w:shd w:val="clear" w:color="auto" w:fill="auto"/>
            <w:vAlign w:val="center"/>
            <w:hideMark/>
          </w:tcPr>
          <w:p w14:paraId="3D2437C6" w14:textId="77777777" w:rsidR="00B95732" w:rsidRPr="00B95732" w:rsidRDefault="00B95732" w:rsidP="00B95732">
            <w:pPr>
              <w:rPr>
                <w:color w:val="000000"/>
                <w:sz w:val="20"/>
                <w:szCs w:val="20"/>
              </w:rPr>
            </w:pPr>
            <w:r w:rsidRPr="00B95732">
              <w:rPr>
                <w:color w:val="000000"/>
                <w:sz w:val="20"/>
                <w:szCs w:val="20"/>
              </w:rPr>
              <w:t>Тариф на отпущенную тепловую энергию на ЖКХ</w:t>
            </w:r>
          </w:p>
        </w:tc>
        <w:tc>
          <w:tcPr>
            <w:tcW w:w="623" w:type="pct"/>
            <w:tcBorders>
              <w:top w:val="nil"/>
              <w:left w:val="nil"/>
              <w:bottom w:val="single" w:sz="4" w:space="0" w:color="auto"/>
              <w:right w:val="single" w:sz="4" w:space="0" w:color="auto"/>
            </w:tcBorders>
            <w:shd w:val="clear" w:color="auto" w:fill="auto"/>
            <w:vAlign w:val="center"/>
            <w:hideMark/>
          </w:tcPr>
          <w:p w14:paraId="317C7049" w14:textId="77777777" w:rsidR="00B95732" w:rsidRPr="00B95732" w:rsidRDefault="00B95732" w:rsidP="00B95732">
            <w:pPr>
              <w:jc w:val="center"/>
              <w:rPr>
                <w:color w:val="000000"/>
                <w:sz w:val="20"/>
                <w:szCs w:val="20"/>
              </w:rPr>
            </w:pPr>
            <w:r w:rsidRPr="00B95732">
              <w:rPr>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0DEC73B1" w14:textId="77777777" w:rsidR="00B95732" w:rsidRPr="00B95732" w:rsidRDefault="00B95732" w:rsidP="00B95732">
            <w:pPr>
              <w:jc w:val="center"/>
              <w:rPr>
                <w:color w:val="000000"/>
                <w:sz w:val="20"/>
                <w:szCs w:val="20"/>
              </w:rPr>
            </w:pPr>
            <w:r w:rsidRPr="00B95732">
              <w:rPr>
                <w:color w:val="000000"/>
                <w:sz w:val="20"/>
                <w:szCs w:val="20"/>
              </w:rPr>
              <w:t>2529,850</w:t>
            </w:r>
          </w:p>
        </w:tc>
      </w:tr>
      <w:tr w:rsidR="00B95732" w:rsidRPr="00B95732" w14:paraId="42EAED8F"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1AFFBAD7" w14:textId="77777777" w:rsidR="00B95732" w:rsidRPr="00B95732" w:rsidRDefault="00B95732" w:rsidP="00B95732">
            <w:pPr>
              <w:jc w:val="center"/>
              <w:rPr>
                <w:color w:val="000000"/>
                <w:sz w:val="20"/>
                <w:szCs w:val="20"/>
              </w:rPr>
            </w:pPr>
            <w:r w:rsidRPr="00B95732">
              <w:rPr>
                <w:color w:val="000000"/>
                <w:sz w:val="20"/>
                <w:szCs w:val="20"/>
              </w:rPr>
              <w:t>15.</w:t>
            </w:r>
          </w:p>
        </w:tc>
        <w:tc>
          <w:tcPr>
            <w:tcW w:w="3213" w:type="pct"/>
            <w:tcBorders>
              <w:top w:val="nil"/>
              <w:left w:val="nil"/>
              <w:bottom w:val="single" w:sz="4" w:space="0" w:color="auto"/>
              <w:right w:val="single" w:sz="4" w:space="0" w:color="auto"/>
            </w:tcBorders>
            <w:shd w:val="clear" w:color="auto" w:fill="auto"/>
            <w:vAlign w:val="center"/>
            <w:hideMark/>
          </w:tcPr>
          <w:p w14:paraId="5FAF9D59" w14:textId="77777777" w:rsidR="00B95732" w:rsidRPr="00B95732" w:rsidRDefault="00B95732" w:rsidP="00B95732">
            <w:pPr>
              <w:rPr>
                <w:color w:val="000000"/>
                <w:sz w:val="20"/>
                <w:szCs w:val="20"/>
              </w:rPr>
            </w:pPr>
            <w:r w:rsidRPr="00B95732">
              <w:rPr>
                <w:color w:val="000000"/>
                <w:sz w:val="20"/>
                <w:szCs w:val="20"/>
              </w:rPr>
              <w:t>Тариф на передачу тепловой энергии по сетям ЖКХ</w:t>
            </w:r>
          </w:p>
        </w:tc>
        <w:tc>
          <w:tcPr>
            <w:tcW w:w="623" w:type="pct"/>
            <w:tcBorders>
              <w:top w:val="nil"/>
              <w:left w:val="nil"/>
              <w:bottom w:val="single" w:sz="4" w:space="0" w:color="auto"/>
              <w:right w:val="single" w:sz="4" w:space="0" w:color="auto"/>
            </w:tcBorders>
            <w:shd w:val="clear" w:color="auto" w:fill="auto"/>
            <w:vAlign w:val="center"/>
            <w:hideMark/>
          </w:tcPr>
          <w:p w14:paraId="6F3457F7" w14:textId="77777777" w:rsidR="00B95732" w:rsidRPr="00B95732" w:rsidRDefault="00B95732" w:rsidP="00B95732">
            <w:pPr>
              <w:jc w:val="center"/>
              <w:rPr>
                <w:color w:val="000000"/>
                <w:sz w:val="20"/>
                <w:szCs w:val="20"/>
              </w:rPr>
            </w:pPr>
            <w:r w:rsidRPr="00B95732">
              <w:rPr>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461F8981" w14:textId="77777777" w:rsidR="00B95732" w:rsidRPr="00B95732" w:rsidRDefault="00B95732" w:rsidP="00B95732">
            <w:pPr>
              <w:jc w:val="center"/>
              <w:rPr>
                <w:color w:val="000000"/>
                <w:sz w:val="20"/>
                <w:szCs w:val="20"/>
              </w:rPr>
            </w:pPr>
            <w:r w:rsidRPr="00B95732">
              <w:rPr>
                <w:color w:val="000000"/>
                <w:sz w:val="20"/>
                <w:szCs w:val="20"/>
              </w:rPr>
              <w:t>254,594</w:t>
            </w:r>
          </w:p>
        </w:tc>
      </w:tr>
      <w:tr w:rsidR="00B95732" w:rsidRPr="00B95732" w14:paraId="036E5465" w14:textId="77777777" w:rsidTr="00B95732">
        <w:trPr>
          <w:trHeight w:val="3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49A85CAB" w14:textId="77777777" w:rsidR="00B95732" w:rsidRPr="00B95732" w:rsidRDefault="00B95732" w:rsidP="00B95732">
            <w:pPr>
              <w:jc w:val="center"/>
              <w:rPr>
                <w:b/>
                <w:bCs/>
                <w:color w:val="000000"/>
                <w:sz w:val="20"/>
                <w:szCs w:val="20"/>
              </w:rPr>
            </w:pPr>
            <w:r w:rsidRPr="00B95732">
              <w:rPr>
                <w:b/>
                <w:bCs/>
                <w:color w:val="000000"/>
                <w:sz w:val="20"/>
                <w:szCs w:val="20"/>
              </w:rPr>
              <w:t>16.</w:t>
            </w:r>
          </w:p>
        </w:tc>
        <w:tc>
          <w:tcPr>
            <w:tcW w:w="3213" w:type="pct"/>
            <w:tcBorders>
              <w:top w:val="nil"/>
              <w:left w:val="nil"/>
              <w:bottom w:val="single" w:sz="4" w:space="0" w:color="auto"/>
              <w:right w:val="single" w:sz="4" w:space="0" w:color="auto"/>
            </w:tcBorders>
            <w:shd w:val="clear" w:color="auto" w:fill="auto"/>
            <w:vAlign w:val="center"/>
            <w:hideMark/>
          </w:tcPr>
          <w:p w14:paraId="5AF7DE2B" w14:textId="77777777" w:rsidR="00B95732" w:rsidRPr="00B95732" w:rsidRDefault="00B95732" w:rsidP="00B95732">
            <w:pPr>
              <w:rPr>
                <w:b/>
                <w:bCs/>
                <w:color w:val="000000"/>
                <w:sz w:val="20"/>
                <w:szCs w:val="20"/>
              </w:rPr>
            </w:pPr>
            <w:r w:rsidRPr="00B95732">
              <w:rPr>
                <w:b/>
                <w:bCs/>
                <w:color w:val="000000"/>
                <w:sz w:val="20"/>
                <w:szCs w:val="20"/>
              </w:rPr>
              <w:t>Тариф на реализацию тепловой энергии на ЖКХ</w:t>
            </w:r>
          </w:p>
        </w:tc>
        <w:tc>
          <w:tcPr>
            <w:tcW w:w="623" w:type="pct"/>
            <w:tcBorders>
              <w:top w:val="nil"/>
              <w:left w:val="nil"/>
              <w:bottom w:val="single" w:sz="4" w:space="0" w:color="auto"/>
              <w:right w:val="single" w:sz="4" w:space="0" w:color="auto"/>
            </w:tcBorders>
            <w:shd w:val="clear" w:color="auto" w:fill="auto"/>
            <w:vAlign w:val="center"/>
            <w:hideMark/>
          </w:tcPr>
          <w:p w14:paraId="7212ED7C" w14:textId="77777777" w:rsidR="00B95732" w:rsidRPr="00B95732" w:rsidRDefault="00B95732" w:rsidP="00B95732">
            <w:pPr>
              <w:jc w:val="center"/>
              <w:rPr>
                <w:b/>
                <w:bCs/>
                <w:color w:val="000000"/>
                <w:sz w:val="20"/>
                <w:szCs w:val="20"/>
              </w:rPr>
            </w:pPr>
            <w:r w:rsidRPr="00B95732">
              <w:rPr>
                <w:b/>
                <w:bCs/>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5B2DB464" w14:textId="77777777" w:rsidR="00B95732" w:rsidRPr="00B95732" w:rsidRDefault="00B95732" w:rsidP="00B95732">
            <w:pPr>
              <w:jc w:val="center"/>
              <w:rPr>
                <w:b/>
                <w:bCs/>
                <w:color w:val="000000"/>
                <w:sz w:val="20"/>
                <w:szCs w:val="20"/>
              </w:rPr>
            </w:pPr>
            <w:r w:rsidRPr="00B95732">
              <w:rPr>
                <w:b/>
                <w:bCs/>
                <w:color w:val="000000"/>
                <w:sz w:val="20"/>
                <w:szCs w:val="20"/>
              </w:rPr>
              <w:t>2784,444</w:t>
            </w:r>
          </w:p>
        </w:tc>
      </w:tr>
    </w:tbl>
    <w:p w14:paraId="394E7C49" w14:textId="13118A4C" w:rsidR="0082382E" w:rsidRDefault="0082382E" w:rsidP="00463837">
      <w:pPr>
        <w:pStyle w:val="Maximyz0"/>
      </w:pPr>
    </w:p>
    <w:p w14:paraId="6431F622" w14:textId="23C2F9CE" w:rsidR="00B95732" w:rsidRDefault="00B95732" w:rsidP="00B95732">
      <w:pPr>
        <w:pStyle w:val="aff4"/>
        <w:keepNext/>
      </w:pPr>
      <w:r>
        <w:t xml:space="preserve">Таблица </w:t>
      </w:r>
      <w:fldSimple w:instr=" STYLEREF 1 \s ">
        <w:r w:rsidR="00B53B84">
          <w:rPr>
            <w:noProof/>
          </w:rPr>
          <w:t>11</w:t>
        </w:r>
      </w:fldSimple>
      <w:r>
        <w:t>.</w:t>
      </w:r>
      <w:fldSimple w:instr=" SEQ Таблица \* ARABIC \s 1 ">
        <w:r w:rsidR="00B53B84">
          <w:rPr>
            <w:noProof/>
          </w:rPr>
          <w:t>5</w:t>
        </w:r>
      </w:fldSimple>
      <w:r>
        <w:t xml:space="preserve"> - </w:t>
      </w:r>
      <w:r w:rsidRPr="00B739AD">
        <w:t xml:space="preserve">Расчет тарифов на тепловую энергию </w:t>
      </w:r>
      <w:r>
        <w:t>ЗАО «РЭК»</w:t>
      </w:r>
    </w:p>
    <w:tbl>
      <w:tblPr>
        <w:tblW w:w="5000" w:type="pct"/>
        <w:tblLook w:val="04A0" w:firstRow="1" w:lastRow="0" w:firstColumn="1" w:lastColumn="0" w:noHBand="0" w:noVBand="1"/>
      </w:tblPr>
      <w:tblGrid>
        <w:gridCol w:w="695"/>
        <w:gridCol w:w="6209"/>
        <w:gridCol w:w="1200"/>
        <w:gridCol w:w="1523"/>
      </w:tblGrid>
      <w:tr w:rsidR="00B95732" w:rsidRPr="00B95732" w14:paraId="509CF745" w14:textId="77777777" w:rsidTr="00B95732">
        <w:trPr>
          <w:trHeight w:val="340"/>
          <w:tblHeader/>
        </w:trPr>
        <w:tc>
          <w:tcPr>
            <w:tcW w:w="3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DB15E" w14:textId="77777777" w:rsidR="00B95732" w:rsidRPr="00B95732" w:rsidRDefault="00B95732" w:rsidP="00B95732">
            <w:pPr>
              <w:jc w:val="center"/>
              <w:rPr>
                <w:sz w:val="20"/>
                <w:szCs w:val="20"/>
              </w:rPr>
            </w:pPr>
            <w:r w:rsidRPr="00B95732">
              <w:rPr>
                <w:sz w:val="20"/>
                <w:szCs w:val="20"/>
              </w:rPr>
              <w:t>№ п/п</w:t>
            </w:r>
          </w:p>
        </w:tc>
        <w:tc>
          <w:tcPr>
            <w:tcW w:w="3225" w:type="pct"/>
            <w:tcBorders>
              <w:top w:val="single" w:sz="4" w:space="0" w:color="auto"/>
              <w:left w:val="nil"/>
              <w:bottom w:val="single" w:sz="4" w:space="0" w:color="auto"/>
              <w:right w:val="single" w:sz="4" w:space="0" w:color="auto"/>
            </w:tcBorders>
            <w:shd w:val="clear" w:color="auto" w:fill="auto"/>
            <w:vAlign w:val="center"/>
            <w:hideMark/>
          </w:tcPr>
          <w:p w14:paraId="417A1A85" w14:textId="77777777" w:rsidR="00B95732" w:rsidRPr="00B95732" w:rsidRDefault="00B95732" w:rsidP="00B95732">
            <w:pPr>
              <w:jc w:val="center"/>
              <w:rPr>
                <w:color w:val="000000"/>
                <w:sz w:val="20"/>
                <w:szCs w:val="20"/>
              </w:rPr>
            </w:pPr>
            <w:r w:rsidRPr="00B95732">
              <w:rPr>
                <w:color w:val="000000"/>
                <w:sz w:val="20"/>
                <w:szCs w:val="20"/>
              </w:rPr>
              <w:t>Наименование показателя</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04584313" w14:textId="77777777" w:rsidR="00B95732" w:rsidRPr="00B95732" w:rsidRDefault="00B95732" w:rsidP="00B95732">
            <w:pPr>
              <w:jc w:val="center"/>
              <w:rPr>
                <w:sz w:val="20"/>
                <w:szCs w:val="20"/>
              </w:rPr>
            </w:pPr>
            <w:r w:rsidRPr="00B95732">
              <w:rPr>
                <w:sz w:val="20"/>
                <w:szCs w:val="20"/>
              </w:rPr>
              <w:t>Ед.изм.</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911F2D0" w14:textId="77777777" w:rsidR="00B95732" w:rsidRPr="00B95732" w:rsidRDefault="00B95732" w:rsidP="00B95732">
            <w:pPr>
              <w:jc w:val="center"/>
              <w:rPr>
                <w:color w:val="000000"/>
                <w:sz w:val="20"/>
                <w:szCs w:val="20"/>
              </w:rPr>
            </w:pPr>
            <w:r w:rsidRPr="00B95732">
              <w:rPr>
                <w:color w:val="000000"/>
                <w:sz w:val="20"/>
                <w:szCs w:val="20"/>
              </w:rPr>
              <w:t>Факт 2019 год</w:t>
            </w:r>
          </w:p>
        </w:tc>
      </w:tr>
      <w:tr w:rsidR="00B95732" w:rsidRPr="00B95732" w14:paraId="4F68AC8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30C6E683" w14:textId="77777777" w:rsidR="00B95732" w:rsidRPr="00B95732" w:rsidRDefault="00B95732" w:rsidP="00B95732">
            <w:pPr>
              <w:jc w:val="center"/>
              <w:rPr>
                <w:b/>
                <w:bCs/>
                <w:sz w:val="20"/>
                <w:szCs w:val="20"/>
              </w:rPr>
            </w:pPr>
            <w:r w:rsidRPr="00B95732">
              <w:rPr>
                <w:b/>
                <w:bCs/>
                <w:sz w:val="20"/>
                <w:szCs w:val="20"/>
              </w:rPr>
              <w:t>1.</w:t>
            </w:r>
          </w:p>
        </w:tc>
        <w:tc>
          <w:tcPr>
            <w:tcW w:w="3225" w:type="pct"/>
            <w:tcBorders>
              <w:top w:val="nil"/>
              <w:left w:val="nil"/>
              <w:bottom w:val="single" w:sz="4" w:space="0" w:color="auto"/>
              <w:right w:val="single" w:sz="4" w:space="0" w:color="auto"/>
            </w:tcBorders>
            <w:shd w:val="clear" w:color="auto" w:fill="auto"/>
            <w:vAlign w:val="center"/>
            <w:hideMark/>
          </w:tcPr>
          <w:p w14:paraId="5985FE43" w14:textId="77777777" w:rsidR="00B95732" w:rsidRPr="00B95732" w:rsidRDefault="00B95732" w:rsidP="00B95732">
            <w:pPr>
              <w:rPr>
                <w:b/>
                <w:bCs/>
                <w:color w:val="000000"/>
                <w:sz w:val="20"/>
                <w:szCs w:val="20"/>
              </w:rPr>
            </w:pPr>
            <w:r w:rsidRPr="00B95732">
              <w:rPr>
                <w:b/>
                <w:bCs/>
                <w:color w:val="000000"/>
                <w:sz w:val="20"/>
                <w:szCs w:val="20"/>
              </w:rPr>
              <w:t>Операционные (подконтрольные)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047845E8"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51E8889" w14:textId="77777777" w:rsidR="00B95732" w:rsidRPr="00B95732" w:rsidRDefault="00B95732" w:rsidP="00B95732">
            <w:pPr>
              <w:jc w:val="center"/>
              <w:rPr>
                <w:b/>
                <w:bCs/>
                <w:color w:val="000000"/>
                <w:sz w:val="20"/>
                <w:szCs w:val="20"/>
              </w:rPr>
            </w:pPr>
            <w:r w:rsidRPr="00B95732">
              <w:rPr>
                <w:b/>
                <w:bCs/>
                <w:color w:val="000000"/>
                <w:sz w:val="20"/>
                <w:szCs w:val="20"/>
              </w:rPr>
              <w:t>13787,893</w:t>
            </w:r>
          </w:p>
        </w:tc>
      </w:tr>
      <w:tr w:rsidR="00B95732" w:rsidRPr="00B95732" w14:paraId="2CBE2C9F"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7DAFE985" w14:textId="77777777" w:rsidR="00B95732" w:rsidRPr="00B95732" w:rsidRDefault="00B95732" w:rsidP="00B95732">
            <w:pPr>
              <w:jc w:val="center"/>
              <w:rPr>
                <w:color w:val="000000"/>
                <w:sz w:val="20"/>
                <w:szCs w:val="20"/>
              </w:rPr>
            </w:pPr>
            <w:r w:rsidRPr="00B95732">
              <w:rPr>
                <w:color w:val="000000"/>
                <w:sz w:val="20"/>
                <w:szCs w:val="20"/>
              </w:rPr>
              <w:lastRenderedPageBreak/>
              <w:t>1.1.</w:t>
            </w:r>
          </w:p>
        </w:tc>
        <w:tc>
          <w:tcPr>
            <w:tcW w:w="3225" w:type="pct"/>
            <w:tcBorders>
              <w:top w:val="nil"/>
              <w:left w:val="nil"/>
              <w:bottom w:val="single" w:sz="4" w:space="0" w:color="auto"/>
              <w:right w:val="single" w:sz="4" w:space="0" w:color="auto"/>
            </w:tcBorders>
            <w:shd w:val="clear" w:color="auto" w:fill="auto"/>
            <w:vAlign w:val="center"/>
            <w:hideMark/>
          </w:tcPr>
          <w:p w14:paraId="609E86C7" w14:textId="77777777" w:rsidR="00B95732" w:rsidRPr="00B95732" w:rsidRDefault="00B95732" w:rsidP="00B95732">
            <w:pPr>
              <w:rPr>
                <w:color w:val="000000"/>
                <w:sz w:val="20"/>
                <w:szCs w:val="20"/>
              </w:rPr>
            </w:pPr>
            <w:r w:rsidRPr="00B95732">
              <w:rPr>
                <w:color w:val="000000"/>
                <w:sz w:val="20"/>
                <w:szCs w:val="20"/>
              </w:rPr>
              <w:t>Расходы на приобретение сырья и материалов</w:t>
            </w:r>
          </w:p>
        </w:tc>
        <w:tc>
          <w:tcPr>
            <w:tcW w:w="623" w:type="pct"/>
            <w:tcBorders>
              <w:top w:val="nil"/>
              <w:left w:val="nil"/>
              <w:bottom w:val="single" w:sz="4" w:space="0" w:color="auto"/>
              <w:right w:val="single" w:sz="4" w:space="0" w:color="auto"/>
            </w:tcBorders>
            <w:shd w:val="clear" w:color="auto" w:fill="auto"/>
            <w:vAlign w:val="center"/>
            <w:hideMark/>
          </w:tcPr>
          <w:p w14:paraId="3CA57D0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3BB1FC2" w14:textId="77777777" w:rsidR="00B95732" w:rsidRPr="00B95732" w:rsidRDefault="00B95732" w:rsidP="00B95732">
            <w:pPr>
              <w:jc w:val="center"/>
              <w:rPr>
                <w:color w:val="000000"/>
                <w:sz w:val="20"/>
                <w:szCs w:val="20"/>
              </w:rPr>
            </w:pPr>
            <w:r w:rsidRPr="00B95732">
              <w:rPr>
                <w:color w:val="000000"/>
                <w:sz w:val="20"/>
                <w:szCs w:val="20"/>
              </w:rPr>
              <w:t>363,908</w:t>
            </w:r>
          </w:p>
        </w:tc>
      </w:tr>
      <w:tr w:rsidR="00B95732" w:rsidRPr="00B95732" w14:paraId="7FD9D65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16C28CC2" w14:textId="77777777" w:rsidR="00B95732" w:rsidRPr="00B95732" w:rsidRDefault="00B95732" w:rsidP="00B95732">
            <w:pPr>
              <w:jc w:val="center"/>
              <w:rPr>
                <w:color w:val="000000"/>
                <w:sz w:val="20"/>
                <w:szCs w:val="20"/>
              </w:rPr>
            </w:pPr>
            <w:r w:rsidRPr="00B95732">
              <w:rPr>
                <w:color w:val="000000"/>
                <w:sz w:val="20"/>
                <w:szCs w:val="20"/>
              </w:rPr>
              <w:t>1.2.</w:t>
            </w:r>
          </w:p>
        </w:tc>
        <w:tc>
          <w:tcPr>
            <w:tcW w:w="3225" w:type="pct"/>
            <w:tcBorders>
              <w:top w:val="nil"/>
              <w:left w:val="nil"/>
              <w:bottom w:val="single" w:sz="4" w:space="0" w:color="auto"/>
              <w:right w:val="single" w:sz="4" w:space="0" w:color="auto"/>
            </w:tcBorders>
            <w:shd w:val="clear" w:color="auto" w:fill="auto"/>
            <w:vAlign w:val="center"/>
            <w:hideMark/>
          </w:tcPr>
          <w:p w14:paraId="409E9C68" w14:textId="77777777" w:rsidR="00B95732" w:rsidRPr="00B95732" w:rsidRDefault="00B95732" w:rsidP="00B95732">
            <w:pPr>
              <w:rPr>
                <w:color w:val="000000"/>
                <w:sz w:val="20"/>
                <w:szCs w:val="20"/>
              </w:rPr>
            </w:pPr>
            <w:r w:rsidRPr="00B95732">
              <w:rPr>
                <w:color w:val="000000"/>
                <w:sz w:val="20"/>
                <w:szCs w:val="20"/>
              </w:rPr>
              <w:t>Расходы на ремонт основных средств</w:t>
            </w:r>
          </w:p>
        </w:tc>
        <w:tc>
          <w:tcPr>
            <w:tcW w:w="623" w:type="pct"/>
            <w:tcBorders>
              <w:top w:val="nil"/>
              <w:left w:val="nil"/>
              <w:bottom w:val="single" w:sz="4" w:space="0" w:color="auto"/>
              <w:right w:val="single" w:sz="4" w:space="0" w:color="auto"/>
            </w:tcBorders>
            <w:shd w:val="clear" w:color="auto" w:fill="auto"/>
            <w:vAlign w:val="center"/>
            <w:hideMark/>
          </w:tcPr>
          <w:p w14:paraId="1FE328E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8A43D8A"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CBA620B"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3017198" w14:textId="77777777" w:rsidR="00B95732" w:rsidRPr="00B95732" w:rsidRDefault="00B95732" w:rsidP="00B95732">
            <w:pPr>
              <w:jc w:val="center"/>
              <w:rPr>
                <w:color w:val="000000"/>
                <w:sz w:val="20"/>
                <w:szCs w:val="20"/>
              </w:rPr>
            </w:pPr>
            <w:r w:rsidRPr="00B95732">
              <w:rPr>
                <w:color w:val="000000"/>
                <w:sz w:val="20"/>
                <w:szCs w:val="20"/>
              </w:rPr>
              <w:t>1.3.</w:t>
            </w:r>
          </w:p>
        </w:tc>
        <w:tc>
          <w:tcPr>
            <w:tcW w:w="3225" w:type="pct"/>
            <w:tcBorders>
              <w:top w:val="nil"/>
              <w:left w:val="nil"/>
              <w:bottom w:val="single" w:sz="4" w:space="0" w:color="auto"/>
              <w:right w:val="single" w:sz="4" w:space="0" w:color="auto"/>
            </w:tcBorders>
            <w:shd w:val="clear" w:color="auto" w:fill="auto"/>
            <w:vAlign w:val="center"/>
            <w:hideMark/>
          </w:tcPr>
          <w:p w14:paraId="496FBCE5" w14:textId="77777777" w:rsidR="00B95732" w:rsidRPr="00B95732" w:rsidRDefault="00B95732" w:rsidP="00B95732">
            <w:pPr>
              <w:rPr>
                <w:color w:val="000000"/>
                <w:sz w:val="20"/>
                <w:szCs w:val="20"/>
              </w:rPr>
            </w:pPr>
            <w:r w:rsidRPr="00B95732">
              <w:rPr>
                <w:color w:val="000000"/>
                <w:sz w:val="20"/>
                <w:szCs w:val="20"/>
              </w:rPr>
              <w:t>Расходы на оплату труда</w:t>
            </w:r>
          </w:p>
        </w:tc>
        <w:tc>
          <w:tcPr>
            <w:tcW w:w="623" w:type="pct"/>
            <w:tcBorders>
              <w:top w:val="nil"/>
              <w:left w:val="nil"/>
              <w:bottom w:val="single" w:sz="4" w:space="0" w:color="auto"/>
              <w:right w:val="single" w:sz="4" w:space="0" w:color="auto"/>
            </w:tcBorders>
            <w:shd w:val="clear" w:color="auto" w:fill="auto"/>
            <w:vAlign w:val="center"/>
            <w:hideMark/>
          </w:tcPr>
          <w:p w14:paraId="5EAE6D8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4AC3000" w14:textId="77777777" w:rsidR="00B95732" w:rsidRPr="00B95732" w:rsidRDefault="00B95732" w:rsidP="00B95732">
            <w:pPr>
              <w:jc w:val="center"/>
              <w:rPr>
                <w:color w:val="000000"/>
                <w:sz w:val="20"/>
                <w:szCs w:val="20"/>
              </w:rPr>
            </w:pPr>
            <w:r w:rsidRPr="00B95732">
              <w:rPr>
                <w:color w:val="000000"/>
                <w:sz w:val="20"/>
                <w:szCs w:val="20"/>
              </w:rPr>
              <w:t>9477,230</w:t>
            </w:r>
          </w:p>
        </w:tc>
      </w:tr>
      <w:tr w:rsidR="00B95732" w:rsidRPr="00B95732" w14:paraId="04377FB4"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55500501" w14:textId="77777777" w:rsidR="00B95732" w:rsidRPr="00B95732" w:rsidRDefault="00B95732" w:rsidP="00B95732">
            <w:pPr>
              <w:jc w:val="center"/>
              <w:rPr>
                <w:color w:val="000000"/>
                <w:sz w:val="20"/>
                <w:szCs w:val="20"/>
              </w:rPr>
            </w:pPr>
            <w:r w:rsidRPr="00B95732">
              <w:rPr>
                <w:color w:val="000000"/>
                <w:sz w:val="20"/>
                <w:szCs w:val="20"/>
              </w:rPr>
              <w:t>1.4.</w:t>
            </w:r>
          </w:p>
        </w:tc>
        <w:tc>
          <w:tcPr>
            <w:tcW w:w="3225" w:type="pct"/>
            <w:tcBorders>
              <w:top w:val="nil"/>
              <w:left w:val="nil"/>
              <w:bottom w:val="single" w:sz="4" w:space="0" w:color="auto"/>
              <w:right w:val="single" w:sz="4" w:space="0" w:color="auto"/>
            </w:tcBorders>
            <w:shd w:val="clear" w:color="auto" w:fill="auto"/>
            <w:vAlign w:val="center"/>
            <w:hideMark/>
          </w:tcPr>
          <w:p w14:paraId="79DCDC5D" w14:textId="77777777" w:rsidR="00B95732" w:rsidRPr="00B95732" w:rsidRDefault="00B95732" w:rsidP="00B95732">
            <w:pPr>
              <w:rPr>
                <w:color w:val="000000"/>
                <w:sz w:val="20"/>
                <w:szCs w:val="20"/>
              </w:rPr>
            </w:pPr>
            <w:r w:rsidRPr="00B95732">
              <w:rPr>
                <w:color w:val="000000"/>
                <w:sz w:val="20"/>
                <w:szCs w:val="20"/>
              </w:rPr>
              <w:t>Расходы на оплату работ и услуг производственного характера по договорам со сторонними  организациями</w:t>
            </w:r>
          </w:p>
        </w:tc>
        <w:tc>
          <w:tcPr>
            <w:tcW w:w="623" w:type="pct"/>
            <w:tcBorders>
              <w:top w:val="nil"/>
              <w:left w:val="nil"/>
              <w:bottom w:val="single" w:sz="4" w:space="0" w:color="auto"/>
              <w:right w:val="single" w:sz="4" w:space="0" w:color="auto"/>
            </w:tcBorders>
            <w:shd w:val="clear" w:color="auto" w:fill="auto"/>
            <w:vAlign w:val="center"/>
            <w:hideMark/>
          </w:tcPr>
          <w:p w14:paraId="28FED64B"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36FD47C" w14:textId="77777777" w:rsidR="00B95732" w:rsidRPr="00B95732" w:rsidRDefault="00B95732" w:rsidP="00B95732">
            <w:pPr>
              <w:jc w:val="center"/>
              <w:rPr>
                <w:color w:val="000000"/>
                <w:sz w:val="20"/>
                <w:szCs w:val="20"/>
              </w:rPr>
            </w:pPr>
            <w:r w:rsidRPr="00B95732">
              <w:rPr>
                <w:color w:val="000000"/>
                <w:sz w:val="20"/>
                <w:szCs w:val="20"/>
              </w:rPr>
              <w:t>3002,219</w:t>
            </w:r>
          </w:p>
        </w:tc>
      </w:tr>
      <w:tr w:rsidR="00B95732" w:rsidRPr="00B95732" w14:paraId="12A8B62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02ACA05" w14:textId="77777777" w:rsidR="00B95732" w:rsidRPr="00B95732" w:rsidRDefault="00B95732" w:rsidP="00B95732">
            <w:pPr>
              <w:jc w:val="center"/>
              <w:rPr>
                <w:color w:val="000000"/>
                <w:sz w:val="20"/>
                <w:szCs w:val="20"/>
              </w:rPr>
            </w:pPr>
            <w:r w:rsidRPr="00B95732">
              <w:rPr>
                <w:color w:val="000000"/>
                <w:sz w:val="20"/>
                <w:szCs w:val="20"/>
              </w:rPr>
              <w:t>1.5.</w:t>
            </w:r>
          </w:p>
        </w:tc>
        <w:tc>
          <w:tcPr>
            <w:tcW w:w="3225" w:type="pct"/>
            <w:tcBorders>
              <w:top w:val="nil"/>
              <w:left w:val="nil"/>
              <w:bottom w:val="single" w:sz="4" w:space="0" w:color="auto"/>
              <w:right w:val="single" w:sz="4" w:space="0" w:color="auto"/>
            </w:tcBorders>
            <w:shd w:val="clear" w:color="auto" w:fill="auto"/>
            <w:vAlign w:val="center"/>
            <w:hideMark/>
          </w:tcPr>
          <w:p w14:paraId="64951368" w14:textId="77777777" w:rsidR="00B95732" w:rsidRPr="00B95732" w:rsidRDefault="00B95732" w:rsidP="00B95732">
            <w:pPr>
              <w:rPr>
                <w:color w:val="000000"/>
                <w:sz w:val="20"/>
                <w:szCs w:val="20"/>
              </w:rPr>
            </w:pPr>
            <w:r w:rsidRPr="00B95732">
              <w:rPr>
                <w:color w:val="000000"/>
                <w:sz w:val="20"/>
                <w:szCs w:val="20"/>
              </w:rPr>
              <w:t>Расходы на оплату иных работ и услуг по договорам с организациями</w:t>
            </w:r>
          </w:p>
        </w:tc>
        <w:tc>
          <w:tcPr>
            <w:tcW w:w="623" w:type="pct"/>
            <w:tcBorders>
              <w:top w:val="nil"/>
              <w:left w:val="nil"/>
              <w:bottom w:val="single" w:sz="4" w:space="0" w:color="auto"/>
              <w:right w:val="single" w:sz="4" w:space="0" w:color="auto"/>
            </w:tcBorders>
            <w:shd w:val="clear" w:color="auto" w:fill="auto"/>
            <w:vAlign w:val="center"/>
            <w:hideMark/>
          </w:tcPr>
          <w:p w14:paraId="461664B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4224B1E"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2C9C0E2"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D610AD3" w14:textId="77777777" w:rsidR="00B95732" w:rsidRPr="00B95732" w:rsidRDefault="00B95732" w:rsidP="00B95732">
            <w:pPr>
              <w:jc w:val="center"/>
              <w:rPr>
                <w:color w:val="000000"/>
                <w:sz w:val="20"/>
                <w:szCs w:val="20"/>
              </w:rPr>
            </w:pPr>
            <w:r w:rsidRPr="00B95732">
              <w:rPr>
                <w:color w:val="000000"/>
                <w:sz w:val="20"/>
                <w:szCs w:val="20"/>
              </w:rPr>
              <w:t>1.6.</w:t>
            </w:r>
          </w:p>
        </w:tc>
        <w:tc>
          <w:tcPr>
            <w:tcW w:w="3225" w:type="pct"/>
            <w:tcBorders>
              <w:top w:val="nil"/>
              <w:left w:val="nil"/>
              <w:bottom w:val="single" w:sz="4" w:space="0" w:color="auto"/>
              <w:right w:val="single" w:sz="4" w:space="0" w:color="auto"/>
            </w:tcBorders>
            <w:shd w:val="clear" w:color="auto" w:fill="auto"/>
            <w:vAlign w:val="center"/>
            <w:hideMark/>
          </w:tcPr>
          <w:p w14:paraId="3EE928E1" w14:textId="77777777" w:rsidR="00B95732" w:rsidRPr="00B95732" w:rsidRDefault="00B95732" w:rsidP="00B95732">
            <w:pPr>
              <w:rPr>
                <w:color w:val="000000"/>
                <w:sz w:val="20"/>
                <w:szCs w:val="20"/>
              </w:rPr>
            </w:pPr>
            <w:r w:rsidRPr="00B95732">
              <w:rPr>
                <w:color w:val="000000"/>
                <w:sz w:val="20"/>
                <w:szCs w:val="20"/>
              </w:rPr>
              <w:t>Арендная плата (объекты кроме производственных)</w:t>
            </w:r>
          </w:p>
        </w:tc>
        <w:tc>
          <w:tcPr>
            <w:tcW w:w="623" w:type="pct"/>
            <w:tcBorders>
              <w:top w:val="nil"/>
              <w:left w:val="nil"/>
              <w:bottom w:val="single" w:sz="4" w:space="0" w:color="auto"/>
              <w:right w:val="single" w:sz="4" w:space="0" w:color="auto"/>
            </w:tcBorders>
            <w:shd w:val="clear" w:color="auto" w:fill="auto"/>
            <w:vAlign w:val="center"/>
            <w:hideMark/>
          </w:tcPr>
          <w:p w14:paraId="11D20CB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23DAAAF" w14:textId="77777777" w:rsidR="00B95732" w:rsidRPr="00B95732" w:rsidRDefault="00B95732" w:rsidP="00B95732">
            <w:pPr>
              <w:jc w:val="center"/>
              <w:rPr>
                <w:color w:val="000000"/>
                <w:sz w:val="20"/>
                <w:szCs w:val="20"/>
              </w:rPr>
            </w:pPr>
            <w:r w:rsidRPr="00B95732">
              <w:rPr>
                <w:color w:val="000000"/>
                <w:sz w:val="20"/>
                <w:szCs w:val="20"/>
              </w:rPr>
              <w:t>457,360</w:t>
            </w:r>
          </w:p>
        </w:tc>
      </w:tr>
      <w:tr w:rsidR="00B95732" w:rsidRPr="00B95732" w14:paraId="3588C3D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20F9789E" w14:textId="77777777" w:rsidR="00B95732" w:rsidRPr="00B95732" w:rsidRDefault="00B95732" w:rsidP="00B95732">
            <w:pPr>
              <w:jc w:val="center"/>
              <w:rPr>
                <w:color w:val="000000"/>
                <w:sz w:val="20"/>
                <w:szCs w:val="20"/>
              </w:rPr>
            </w:pPr>
            <w:r w:rsidRPr="00B95732">
              <w:rPr>
                <w:color w:val="000000"/>
                <w:sz w:val="20"/>
                <w:szCs w:val="20"/>
              </w:rPr>
              <w:t>1.7.</w:t>
            </w:r>
          </w:p>
        </w:tc>
        <w:tc>
          <w:tcPr>
            <w:tcW w:w="3225" w:type="pct"/>
            <w:tcBorders>
              <w:top w:val="nil"/>
              <w:left w:val="nil"/>
              <w:bottom w:val="single" w:sz="4" w:space="0" w:color="auto"/>
              <w:right w:val="single" w:sz="4" w:space="0" w:color="auto"/>
            </w:tcBorders>
            <w:shd w:val="clear" w:color="auto" w:fill="auto"/>
            <w:vAlign w:val="center"/>
            <w:hideMark/>
          </w:tcPr>
          <w:p w14:paraId="1D950910" w14:textId="77777777" w:rsidR="00B95732" w:rsidRPr="00B95732" w:rsidRDefault="00B95732" w:rsidP="00B95732">
            <w:pPr>
              <w:rPr>
                <w:color w:val="000000"/>
                <w:sz w:val="20"/>
                <w:szCs w:val="20"/>
              </w:rPr>
            </w:pPr>
            <w:r w:rsidRPr="00B95732">
              <w:rPr>
                <w:color w:val="000000"/>
                <w:sz w:val="20"/>
                <w:szCs w:val="20"/>
              </w:rPr>
              <w:t>Обучение персонала</w:t>
            </w:r>
          </w:p>
        </w:tc>
        <w:tc>
          <w:tcPr>
            <w:tcW w:w="623" w:type="pct"/>
            <w:tcBorders>
              <w:top w:val="nil"/>
              <w:left w:val="nil"/>
              <w:bottom w:val="single" w:sz="4" w:space="0" w:color="auto"/>
              <w:right w:val="single" w:sz="4" w:space="0" w:color="auto"/>
            </w:tcBorders>
            <w:shd w:val="clear" w:color="auto" w:fill="auto"/>
            <w:vAlign w:val="center"/>
            <w:hideMark/>
          </w:tcPr>
          <w:p w14:paraId="79895F1C"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612AD22" w14:textId="77777777" w:rsidR="00B95732" w:rsidRPr="00B95732" w:rsidRDefault="00B95732" w:rsidP="00B95732">
            <w:pPr>
              <w:jc w:val="center"/>
              <w:rPr>
                <w:color w:val="000000"/>
                <w:sz w:val="20"/>
                <w:szCs w:val="20"/>
              </w:rPr>
            </w:pPr>
            <w:r w:rsidRPr="00B95732">
              <w:rPr>
                <w:color w:val="000000"/>
                <w:sz w:val="20"/>
                <w:szCs w:val="20"/>
              </w:rPr>
              <w:t>2,511</w:t>
            </w:r>
          </w:p>
        </w:tc>
      </w:tr>
      <w:tr w:rsidR="00B95732" w:rsidRPr="00B95732" w14:paraId="3760708A"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5ACE3525" w14:textId="77777777" w:rsidR="00B95732" w:rsidRPr="00B95732" w:rsidRDefault="00B95732" w:rsidP="00B95732">
            <w:pPr>
              <w:jc w:val="center"/>
              <w:rPr>
                <w:color w:val="000000"/>
                <w:sz w:val="20"/>
                <w:szCs w:val="20"/>
              </w:rPr>
            </w:pPr>
            <w:r w:rsidRPr="00B95732">
              <w:rPr>
                <w:color w:val="000000"/>
                <w:sz w:val="20"/>
                <w:szCs w:val="20"/>
              </w:rPr>
              <w:t>1.8.</w:t>
            </w:r>
          </w:p>
        </w:tc>
        <w:tc>
          <w:tcPr>
            <w:tcW w:w="3225" w:type="pct"/>
            <w:tcBorders>
              <w:top w:val="nil"/>
              <w:left w:val="nil"/>
              <w:bottom w:val="single" w:sz="4" w:space="0" w:color="auto"/>
              <w:right w:val="single" w:sz="4" w:space="0" w:color="auto"/>
            </w:tcBorders>
            <w:shd w:val="clear" w:color="auto" w:fill="auto"/>
            <w:vAlign w:val="center"/>
            <w:hideMark/>
          </w:tcPr>
          <w:p w14:paraId="33D9BA10" w14:textId="77777777" w:rsidR="00B95732" w:rsidRPr="00B95732" w:rsidRDefault="00B95732" w:rsidP="00B95732">
            <w:pPr>
              <w:rPr>
                <w:color w:val="000000"/>
                <w:sz w:val="20"/>
                <w:szCs w:val="20"/>
              </w:rPr>
            </w:pPr>
            <w:r w:rsidRPr="00B95732">
              <w:rPr>
                <w:color w:val="000000"/>
                <w:sz w:val="20"/>
                <w:szCs w:val="20"/>
              </w:rPr>
              <w:t>Другие расходы</w:t>
            </w:r>
          </w:p>
        </w:tc>
        <w:tc>
          <w:tcPr>
            <w:tcW w:w="623" w:type="pct"/>
            <w:tcBorders>
              <w:top w:val="nil"/>
              <w:left w:val="nil"/>
              <w:bottom w:val="single" w:sz="4" w:space="0" w:color="auto"/>
              <w:right w:val="single" w:sz="4" w:space="0" w:color="auto"/>
            </w:tcBorders>
            <w:shd w:val="clear" w:color="auto" w:fill="auto"/>
            <w:vAlign w:val="center"/>
            <w:hideMark/>
          </w:tcPr>
          <w:p w14:paraId="42C3C7B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BD0768A" w14:textId="77777777" w:rsidR="00B95732" w:rsidRPr="00B95732" w:rsidRDefault="00B95732" w:rsidP="00B95732">
            <w:pPr>
              <w:jc w:val="center"/>
              <w:rPr>
                <w:color w:val="000000"/>
                <w:sz w:val="20"/>
                <w:szCs w:val="20"/>
              </w:rPr>
            </w:pPr>
            <w:r w:rsidRPr="00B95732">
              <w:rPr>
                <w:color w:val="000000"/>
                <w:sz w:val="20"/>
                <w:szCs w:val="20"/>
              </w:rPr>
              <w:t>484,665</w:t>
            </w:r>
          </w:p>
        </w:tc>
      </w:tr>
      <w:tr w:rsidR="00B95732" w:rsidRPr="00B95732" w14:paraId="550E1255"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09CA20E6" w14:textId="77777777" w:rsidR="00B95732" w:rsidRPr="00B95732" w:rsidRDefault="00B95732" w:rsidP="00B95732">
            <w:pPr>
              <w:jc w:val="center"/>
              <w:rPr>
                <w:b/>
                <w:bCs/>
                <w:sz w:val="20"/>
                <w:szCs w:val="20"/>
              </w:rPr>
            </w:pPr>
            <w:r w:rsidRPr="00B95732">
              <w:rPr>
                <w:b/>
                <w:bCs/>
                <w:sz w:val="20"/>
                <w:szCs w:val="20"/>
              </w:rPr>
              <w:t>2.</w:t>
            </w:r>
          </w:p>
        </w:tc>
        <w:tc>
          <w:tcPr>
            <w:tcW w:w="3225" w:type="pct"/>
            <w:tcBorders>
              <w:top w:val="nil"/>
              <w:left w:val="nil"/>
              <w:bottom w:val="single" w:sz="4" w:space="0" w:color="auto"/>
              <w:right w:val="single" w:sz="4" w:space="0" w:color="auto"/>
            </w:tcBorders>
            <w:shd w:val="clear" w:color="auto" w:fill="auto"/>
            <w:vAlign w:val="center"/>
            <w:hideMark/>
          </w:tcPr>
          <w:p w14:paraId="2A5CC4F6" w14:textId="77777777" w:rsidR="00B95732" w:rsidRPr="00B95732" w:rsidRDefault="00B95732" w:rsidP="00B95732">
            <w:pPr>
              <w:rPr>
                <w:b/>
                <w:bCs/>
                <w:color w:val="000000"/>
                <w:sz w:val="20"/>
                <w:szCs w:val="20"/>
              </w:rPr>
            </w:pPr>
            <w:r w:rsidRPr="00B95732">
              <w:rPr>
                <w:b/>
                <w:bCs/>
                <w:color w:val="000000"/>
                <w:sz w:val="20"/>
                <w:szCs w:val="20"/>
              </w:rPr>
              <w:t>Неподконтрольные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43FCEE0E"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9455D03" w14:textId="77777777" w:rsidR="00B95732" w:rsidRPr="00B95732" w:rsidRDefault="00B95732" w:rsidP="00B95732">
            <w:pPr>
              <w:jc w:val="center"/>
              <w:rPr>
                <w:b/>
                <w:bCs/>
                <w:color w:val="000000"/>
                <w:sz w:val="20"/>
                <w:szCs w:val="20"/>
              </w:rPr>
            </w:pPr>
            <w:r w:rsidRPr="00B95732">
              <w:rPr>
                <w:b/>
                <w:bCs/>
                <w:color w:val="000000"/>
                <w:sz w:val="20"/>
                <w:szCs w:val="20"/>
              </w:rPr>
              <w:t>80238,068</w:t>
            </w:r>
          </w:p>
        </w:tc>
      </w:tr>
      <w:tr w:rsidR="00B95732" w:rsidRPr="00B95732" w14:paraId="36187ED5"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17E22358" w14:textId="77777777" w:rsidR="00B95732" w:rsidRPr="00B95732" w:rsidRDefault="00B95732" w:rsidP="00B95732">
            <w:pPr>
              <w:jc w:val="center"/>
              <w:rPr>
                <w:color w:val="000000"/>
                <w:sz w:val="20"/>
                <w:szCs w:val="20"/>
              </w:rPr>
            </w:pPr>
            <w:r w:rsidRPr="00B95732">
              <w:rPr>
                <w:color w:val="000000"/>
                <w:sz w:val="20"/>
                <w:szCs w:val="20"/>
              </w:rPr>
              <w:t>2.1.</w:t>
            </w:r>
          </w:p>
        </w:tc>
        <w:tc>
          <w:tcPr>
            <w:tcW w:w="3225" w:type="pct"/>
            <w:tcBorders>
              <w:top w:val="nil"/>
              <w:left w:val="nil"/>
              <w:bottom w:val="single" w:sz="4" w:space="0" w:color="auto"/>
              <w:right w:val="single" w:sz="4" w:space="0" w:color="auto"/>
            </w:tcBorders>
            <w:shd w:val="clear" w:color="auto" w:fill="auto"/>
            <w:vAlign w:val="center"/>
            <w:hideMark/>
          </w:tcPr>
          <w:p w14:paraId="59729FFD" w14:textId="77777777" w:rsidR="00B95732" w:rsidRPr="00B95732" w:rsidRDefault="00B95732" w:rsidP="00B95732">
            <w:pPr>
              <w:rPr>
                <w:color w:val="000000"/>
                <w:sz w:val="20"/>
                <w:szCs w:val="20"/>
              </w:rPr>
            </w:pPr>
            <w:r w:rsidRPr="00B95732">
              <w:rPr>
                <w:color w:val="000000"/>
                <w:sz w:val="20"/>
                <w:szCs w:val="20"/>
              </w:rPr>
              <w:t>Расходы на оплату услуг организаций, осуществляющих регулир.виды деятельности</w:t>
            </w:r>
          </w:p>
        </w:tc>
        <w:tc>
          <w:tcPr>
            <w:tcW w:w="623" w:type="pct"/>
            <w:tcBorders>
              <w:top w:val="nil"/>
              <w:left w:val="nil"/>
              <w:bottom w:val="single" w:sz="4" w:space="0" w:color="auto"/>
              <w:right w:val="single" w:sz="4" w:space="0" w:color="auto"/>
            </w:tcBorders>
            <w:shd w:val="clear" w:color="auto" w:fill="auto"/>
            <w:vAlign w:val="center"/>
            <w:hideMark/>
          </w:tcPr>
          <w:p w14:paraId="1D708F8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23E964B"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606EB16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4C68513" w14:textId="77777777" w:rsidR="00B95732" w:rsidRPr="00B95732" w:rsidRDefault="00B95732" w:rsidP="00B95732">
            <w:pPr>
              <w:jc w:val="center"/>
              <w:rPr>
                <w:color w:val="000000"/>
                <w:sz w:val="20"/>
                <w:szCs w:val="20"/>
              </w:rPr>
            </w:pPr>
            <w:r w:rsidRPr="00B95732">
              <w:rPr>
                <w:color w:val="000000"/>
                <w:sz w:val="20"/>
                <w:szCs w:val="20"/>
              </w:rPr>
              <w:t>2.2.</w:t>
            </w:r>
          </w:p>
        </w:tc>
        <w:tc>
          <w:tcPr>
            <w:tcW w:w="3225" w:type="pct"/>
            <w:tcBorders>
              <w:top w:val="nil"/>
              <w:left w:val="nil"/>
              <w:bottom w:val="single" w:sz="4" w:space="0" w:color="auto"/>
              <w:right w:val="single" w:sz="4" w:space="0" w:color="auto"/>
            </w:tcBorders>
            <w:shd w:val="clear" w:color="auto" w:fill="auto"/>
            <w:vAlign w:val="center"/>
            <w:hideMark/>
          </w:tcPr>
          <w:p w14:paraId="2EEC16A0" w14:textId="77777777" w:rsidR="00B95732" w:rsidRPr="00B95732" w:rsidRDefault="00B95732" w:rsidP="00B95732">
            <w:pPr>
              <w:rPr>
                <w:color w:val="000000"/>
                <w:sz w:val="20"/>
                <w:szCs w:val="20"/>
              </w:rPr>
            </w:pPr>
            <w:r w:rsidRPr="00B95732">
              <w:rPr>
                <w:color w:val="000000"/>
                <w:sz w:val="20"/>
                <w:szCs w:val="20"/>
              </w:rPr>
              <w:t>Арендная плата (производственные объекты)</w:t>
            </w:r>
          </w:p>
        </w:tc>
        <w:tc>
          <w:tcPr>
            <w:tcW w:w="623" w:type="pct"/>
            <w:tcBorders>
              <w:top w:val="nil"/>
              <w:left w:val="nil"/>
              <w:bottom w:val="single" w:sz="4" w:space="0" w:color="auto"/>
              <w:right w:val="single" w:sz="4" w:space="0" w:color="auto"/>
            </w:tcBorders>
            <w:shd w:val="clear" w:color="auto" w:fill="auto"/>
            <w:vAlign w:val="center"/>
            <w:hideMark/>
          </w:tcPr>
          <w:p w14:paraId="322CC11B"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9F8FF7F"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E21A3F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198CFCE" w14:textId="77777777" w:rsidR="00B95732" w:rsidRPr="00B95732" w:rsidRDefault="00B95732" w:rsidP="00B95732">
            <w:pPr>
              <w:jc w:val="center"/>
              <w:rPr>
                <w:sz w:val="20"/>
                <w:szCs w:val="20"/>
              </w:rPr>
            </w:pPr>
            <w:r w:rsidRPr="00B95732">
              <w:rPr>
                <w:sz w:val="20"/>
                <w:szCs w:val="20"/>
              </w:rPr>
              <w:t>2.3.</w:t>
            </w:r>
          </w:p>
        </w:tc>
        <w:tc>
          <w:tcPr>
            <w:tcW w:w="3225" w:type="pct"/>
            <w:tcBorders>
              <w:top w:val="nil"/>
              <w:left w:val="nil"/>
              <w:bottom w:val="single" w:sz="4" w:space="0" w:color="auto"/>
              <w:right w:val="single" w:sz="4" w:space="0" w:color="auto"/>
            </w:tcBorders>
            <w:shd w:val="clear" w:color="auto" w:fill="auto"/>
            <w:vAlign w:val="center"/>
            <w:hideMark/>
          </w:tcPr>
          <w:p w14:paraId="2E68D054" w14:textId="77777777" w:rsidR="00B95732" w:rsidRPr="00B95732" w:rsidRDefault="00B95732" w:rsidP="00B95732">
            <w:pPr>
              <w:rPr>
                <w:color w:val="000000"/>
                <w:sz w:val="20"/>
                <w:szCs w:val="20"/>
              </w:rPr>
            </w:pPr>
            <w:r w:rsidRPr="00B95732">
              <w:rPr>
                <w:color w:val="000000"/>
                <w:sz w:val="20"/>
                <w:szCs w:val="20"/>
              </w:rPr>
              <w:t>Концессионная плата</w:t>
            </w:r>
          </w:p>
        </w:tc>
        <w:tc>
          <w:tcPr>
            <w:tcW w:w="623" w:type="pct"/>
            <w:tcBorders>
              <w:top w:val="nil"/>
              <w:left w:val="nil"/>
              <w:bottom w:val="single" w:sz="4" w:space="0" w:color="auto"/>
              <w:right w:val="single" w:sz="4" w:space="0" w:color="auto"/>
            </w:tcBorders>
            <w:shd w:val="clear" w:color="auto" w:fill="auto"/>
            <w:vAlign w:val="center"/>
            <w:hideMark/>
          </w:tcPr>
          <w:p w14:paraId="060CECB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8E2569D"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A925004"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B9C4041" w14:textId="77777777" w:rsidR="00B95732" w:rsidRPr="00B95732" w:rsidRDefault="00B95732" w:rsidP="00B95732">
            <w:pPr>
              <w:jc w:val="center"/>
              <w:rPr>
                <w:sz w:val="20"/>
                <w:szCs w:val="20"/>
              </w:rPr>
            </w:pPr>
            <w:r w:rsidRPr="00B95732">
              <w:rPr>
                <w:sz w:val="20"/>
                <w:szCs w:val="20"/>
              </w:rPr>
              <w:t>2.4.</w:t>
            </w:r>
          </w:p>
        </w:tc>
        <w:tc>
          <w:tcPr>
            <w:tcW w:w="3225" w:type="pct"/>
            <w:tcBorders>
              <w:top w:val="nil"/>
              <w:left w:val="nil"/>
              <w:bottom w:val="single" w:sz="4" w:space="0" w:color="auto"/>
              <w:right w:val="single" w:sz="4" w:space="0" w:color="auto"/>
            </w:tcBorders>
            <w:shd w:val="clear" w:color="auto" w:fill="auto"/>
            <w:vAlign w:val="center"/>
            <w:hideMark/>
          </w:tcPr>
          <w:p w14:paraId="4459CB50" w14:textId="77777777" w:rsidR="00B95732" w:rsidRPr="00B95732" w:rsidRDefault="00B95732" w:rsidP="00B95732">
            <w:pPr>
              <w:rPr>
                <w:color w:val="000000"/>
                <w:sz w:val="20"/>
                <w:szCs w:val="20"/>
              </w:rPr>
            </w:pPr>
            <w:r w:rsidRPr="00B95732">
              <w:rPr>
                <w:color w:val="000000"/>
                <w:sz w:val="20"/>
                <w:szCs w:val="20"/>
              </w:rPr>
              <w:t>Расходы на уплату налогов, сборов и других обязательных платежей</w:t>
            </w:r>
          </w:p>
        </w:tc>
        <w:tc>
          <w:tcPr>
            <w:tcW w:w="623" w:type="pct"/>
            <w:tcBorders>
              <w:top w:val="nil"/>
              <w:left w:val="nil"/>
              <w:bottom w:val="single" w:sz="4" w:space="0" w:color="auto"/>
              <w:right w:val="single" w:sz="4" w:space="0" w:color="auto"/>
            </w:tcBorders>
            <w:shd w:val="clear" w:color="auto" w:fill="auto"/>
            <w:vAlign w:val="center"/>
            <w:hideMark/>
          </w:tcPr>
          <w:p w14:paraId="43D9A3C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F6C58AB" w14:textId="77777777" w:rsidR="00B95732" w:rsidRPr="00B95732" w:rsidRDefault="00B95732" w:rsidP="00B95732">
            <w:pPr>
              <w:jc w:val="center"/>
              <w:rPr>
                <w:color w:val="000000"/>
                <w:sz w:val="20"/>
                <w:szCs w:val="20"/>
              </w:rPr>
            </w:pPr>
            <w:r w:rsidRPr="00B95732">
              <w:rPr>
                <w:color w:val="000000"/>
                <w:sz w:val="20"/>
                <w:szCs w:val="20"/>
              </w:rPr>
              <w:t>7280,003</w:t>
            </w:r>
          </w:p>
        </w:tc>
      </w:tr>
      <w:tr w:rsidR="00B95732" w:rsidRPr="00B95732" w14:paraId="40DFB921"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A14969F" w14:textId="77777777" w:rsidR="00B95732" w:rsidRPr="00B95732" w:rsidRDefault="00B95732" w:rsidP="00B95732">
            <w:pPr>
              <w:jc w:val="center"/>
              <w:rPr>
                <w:sz w:val="20"/>
                <w:szCs w:val="20"/>
              </w:rPr>
            </w:pPr>
            <w:r w:rsidRPr="00B95732">
              <w:rPr>
                <w:sz w:val="20"/>
                <w:szCs w:val="20"/>
              </w:rPr>
              <w:t>2.5.</w:t>
            </w:r>
          </w:p>
        </w:tc>
        <w:tc>
          <w:tcPr>
            <w:tcW w:w="3225" w:type="pct"/>
            <w:tcBorders>
              <w:top w:val="nil"/>
              <w:left w:val="nil"/>
              <w:bottom w:val="single" w:sz="4" w:space="0" w:color="auto"/>
              <w:right w:val="single" w:sz="4" w:space="0" w:color="auto"/>
            </w:tcBorders>
            <w:shd w:val="clear" w:color="auto" w:fill="auto"/>
            <w:vAlign w:val="center"/>
            <w:hideMark/>
          </w:tcPr>
          <w:p w14:paraId="32E3448E" w14:textId="77777777" w:rsidR="00B95732" w:rsidRPr="00B95732" w:rsidRDefault="00B95732" w:rsidP="00B95732">
            <w:pPr>
              <w:rPr>
                <w:color w:val="000000"/>
                <w:sz w:val="20"/>
                <w:szCs w:val="20"/>
              </w:rPr>
            </w:pPr>
            <w:r w:rsidRPr="00B95732">
              <w:rPr>
                <w:color w:val="000000"/>
                <w:sz w:val="20"/>
                <w:szCs w:val="20"/>
              </w:rPr>
              <w:t>Отчисления на социальные нужды</w:t>
            </w:r>
          </w:p>
        </w:tc>
        <w:tc>
          <w:tcPr>
            <w:tcW w:w="623" w:type="pct"/>
            <w:tcBorders>
              <w:top w:val="nil"/>
              <w:left w:val="nil"/>
              <w:bottom w:val="single" w:sz="4" w:space="0" w:color="auto"/>
              <w:right w:val="single" w:sz="4" w:space="0" w:color="auto"/>
            </w:tcBorders>
            <w:shd w:val="clear" w:color="auto" w:fill="auto"/>
            <w:vAlign w:val="center"/>
            <w:hideMark/>
          </w:tcPr>
          <w:p w14:paraId="53C9B98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CE03860" w14:textId="77777777" w:rsidR="00B95732" w:rsidRPr="00B95732" w:rsidRDefault="00B95732" w:rsidP="00B95732">
            <w:pPr>
              <w:jc w:val="center"/>
              <w:rPr>
                <w:color w:val="000000"/>
                <w:sz w:val="20"/>
                <w:szCs w:val="20"/>
              </w:rPr>
            </w:pPr>
            <w:r w:rsidRPr="00B95732">
              <w:rPr>
                <w:color w:val="000000"/>
                <w:sz w:val="20"/>
                <w:szCs w:val="20"/>
              </w:rPr>
              <w:t>2971,117</w:t>
            </w:r>
          </w:p>
        </w:tc>
      </w:tr>
      <w:tr w:rsidR="00B95732" w:rsidRPr="00B95732" w14:paraId="21B4E25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1CE0360" w14:textId="77777777" w:rsidR="00B95732" w:rsidRPr="00B95732" w:rsidRDefault="00B95732" w:rsidP="00B95732">
            <w:pPr>
              <w:jc w:val="center"/>
              <w:rPr>
                <w:sz w:val="20"/>
                <w:szCs w:val="20"/>
              </w:rPr>
            </w:pPr>
            <w:r w:rsidRPr="00B95732">
              <w:rPr>
                <w:sz w:val="20"/>
                <w:szCs w:val="20"/>
              </w:rPr>
              <w:t>2.6.</w:t>
            </w:r>
          </w:p>
        </w:tc>
        <w:tc>
          <w:tcPr>
            <w:tcW w:w="3225" w:type="pct"/>
            <w:tcBorders>
              <w:top w:val="nil"/>
              <w:left w:val="nil"/>
              <w:bottom w:val="single" w:sz="4" w:space="0" w:color="auto"/>
              <w:right w:val="single" w:sz="4" w:space="0" w:color="auto"/>
            </w:tcBorders>
            <w:shd w:val="clear" w:color="auto" w:fill="auto"/>
            <w:vAlign w:val="center"/>
            <w:hideMark/>
          </w:tcPr>
          <w:p w14:paraId="3764524B" w14:textId="77777777" w:rsidR="00B95732" w:rsidRPr="00B95732" w:rsidRDefault="00B95732" w:rsidP="00B95732">
            <w:pPr>
              <w:rPr>
                <w:color w:val="000000"/>
                <w:sz w:val="20"/>
                <w:szCs w:val="20"/>
              </w:rPr>
            </w:pPr>
            <w:r w:rsidRPr="00B95732">
              <w:rPr>
                <w:color w:val="000000"/>
                <w:sz w:val="20"/>
                <w:szCs w:val="20"/>
              </w:rPr>
              <w:t>Расходы по сомнительным долгам</w:t>
            </w:r>
          </w:p>
        </w:tc>
        <w:tc>
          <w:tcPr>
            <w:tcW w:w="623" w:type="pct"/>
            <w:tcBorders>
              <w:top w:val="nil"/>
              <w:left w:val="nil"/>
              <w:bottom w:val="single" w:sz="4" w:space="0" w:color="auto"/>
              <w:right w:val="single" w:sz="4" w:space="0" w:color="auto"/>
            </w:tcBorders>
            <w:shd w:val="clear" w:color="auto" w:fill="auto"/>
            <w:vAlign w:val="center"/>
            <w:hideMark/>
          </w:tcPr>
          <w:p w14:paraId="1EB5C79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EB786A3"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F7FC45B"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35B4C17" w14:textId="77777777" w:rsidR="00B95732" w:rsidRPr="00B95732" w:rsidRDefault="00B95732" w:rsidP="00B95732">
            <w:pPr>
              <w:jc w:val="center"/>
              <w:rPr>
                <w:sz w:val="20"/>
                <w:szCs w:val="20"/>
              </w:rPr>
            </w:pPr>
            <w:r w:rsidRPr="00B95732">
              <w:rPr>
                <w:sz w:val="20"/>
                <w:szCs w:val="20"/>
              </w:rPr>
              <w:t>2.7.</w:t>
            </w:r>
          </w:p>
        </w:tc>
        <w:tc>
          <w:tcPr>
            <w:tcW w:w="3225" w:type="pct"/>
            <w:tcBorders>
              <w:top w:val="nil"/>
              <w:left w:val="nil"/>
              <w:bottom w:val="single" w:sz="4" w:space="0" w:color="auto"/>
              <w:right w:val="single" w:sz="4" w:space="0" w:color="auto"/>
            </w:tcBorders>
            <w:shd w:val="clear" w:color="auto" w:fill="auto"/>
            <w:vAlign w:val="center"/>
            <w:hideMark/>
          </w:tcPr>
          <w:p w14:paraId="5082E233" w14:textId="77777777" w:rsidR="00B95732" w:rsidRPr="00B95732" w:rsidRDefault="00B95732" w:rsidP="00B95732">
            <w:pPr>
              <w:rPr>
                <w:color w:val="000000"/>
                <w:sz w:val="20"/>
                <w:szCs w:val="20"/>
              </w:rPr>
            </w:pPr>
            <w:r w:rsidRPr="00B95732">
              <w:rPr>
                <w:color w:val="000000"/>
                <w:sz w:val="20"/>
                <w:szCs w:val="20"/>
              </w:rPr>
              <w:t>Амортизация основных средств</w:t>
            </w:r>
          </w:p>
        </w:tc>
        <w:tc>
          <w:tcPr>
            <w:tcW w:w="623" w:type="pct"/>
            <w:tcBorders>
              <w:top w:val="nil"/>
              <w:left w:val="nil"/>
              <w:bottom w:val="single" w:sz="4" w:space="0" w:color="auto"/>
              <w:right w:val="single" w:sz="4" w:space="0" w:color="auto"/>
            </w:tcBorders>
            <w:shd w:val="clear" w:color="auto" w:fill="auto"/>
            <w:vAlign w:val="center"/>
            <w:hideMark/>
          </w:tcPr>
          <w:p w14:paraId="482CA22F"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356AEE0" w14:textId="77777777" w:rsidR="00B95732" w:rsidRPr="00B95732" w:rsidRDefault="00B95732" w:rsidP="00B95732">
            <w:pPr>
              <w:jc w:val="center"/>
              <w:rPr>
                <w:color w:val="000000"/>
                <w:sz w:val="20"/>
                <w:szCs w:val="20"/>
              </w:rPr>
            </w:pPr>
            <w:r w:rsidRPr="00B95732">
              <w:rPr>
                <w:color w:val="000000"/>
                <w:sz w:val="20"/>
                <w:szCs w:val="20"/>
              </w:rPr>
              <w:t>69986,948</w:t>
            </w:r>
          </w:p>
        </w:tc>
      </w:tr>
      <w:tr w:rsidR="00B95732" w:rsidRPr="00B95732" w14:paraId="2EA60BEA"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39CB000" w14:textId="77777777" w:rsidR="00B95732" w:rsidRPr="00B95732" w:rsidRDefault="00B95732" w:rsidP="00B95732">
            <w:pPr>
              <w:jc w:val="center"/>
              <w:rPr>
                <w:sz w:val="20"/>
                <w:szCs w:val="20"/>
              </w:rPr>
            </w:pPr>
            <w:r w:rsidRPr="00B95732">
              <w:rPr>
                <w:sz w:val="20"/>
                <w:szCs w:val="20"/>
              </w:rPr>
              <w:t>2.8.</w:t>
            </w:r>
          </w:p>
        </w:tc>
        <w:tc>
          <w:tcPr>
            <w:tcW w:w="3225" w:type="pct"/>
            <w:tcBorders>
              <w:top w:val="nil"/>
              <w:left w:val="nil"/>
              <w:bottom w:val="single" w:sz="4" w:space="0" w:color="auto"/>
              <w:right w:val="single" w:sz="4" w:space="0" w:color="auto"/>
            </w:tcBorders>
            <w:shd w:val="clear" w:color="auto" w:fill="auto"/>
            <w:vAlign w:val="center"/>
            <w:hideMark/>
          </w:tcPr>
          <w:p w14:paraId="6D18BAC7" w14:textId="77777777" w:rsidR="00B95732" w:rsidRPr="00B95732" w:rsidRDefault="00B95732" w:rsidP="00B95732">
            <w:pPr>
              <w:rPr>
                <w:color w:val="000000"/>
                <w:sz w:val="20"/>
                <w:szCs w:val="20"/>
              </w:rPr>
            </w:pPr>
            <w:r w:rsidRPr="00B95732">
              <w:rPr>
                <w:color w:val="000000"/>
                <w:sz w:val="20"/>
                <w:szCs w:val="20"/>
              </w:rPr>
              <w:t>Расходы на выплаты по договорам займа и кредитным договорам, включая проценты по ним</w:t>
            </w:r>
          </w:p>
        </w:tc>
        <w:tc>
          <w:tcPr>
            <w:tcW w:w="623" w:type="pct"/>
            <w:tcBorders>
              <w:top w:val="nil"/>
              <w:left w:val="nil"/>
              <w:bottom w:val="single" w:sz="4" w:space="0" w:color="auto"/>
              <w:right w:val="single" w:sz="4" w:space="0" w:color="auto"/>
            </w:tcBorders>
            <w:shd w:val="clear" w:color="auto" w:fill="auto"/>
            <w:vAlign w:val="center"/>
            <w:hideMark/>
          </w:tcPr>
          <w:p w14:paraId="68C248C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06E9DBD"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E14868E"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323E8F3" w14:textId="77777777" w:rsidR="00B95732" w:rsidRPr="00B95732" w:rsidRDefault="00B95732" w:rsidP="00B95732">
            <w:pPr>
              <w:jc w:val="center"/>
              <w:rPr>
                <w:sz w:val="20"/>
                <w:szCs w:val="20"/>
              </w:rPr>
            </w:pPr>
            <w:r w:rsidRPr="00B95732">
              <w:rPr>
                <w:sz w:val="20"/>
                <w:szCs w:val="20"/>
              </w:rPr>
              <w:t>2.9.</w:t>
            </w:r>
          </w:p>
        </w:tc>
        <w:tc>
          <w:tcPr>
            <w:tcW w:w="3225" w:type="pct"/>
            <w:tcBorders>
              <w:top w:val="nil"/>
              <w:left w:val="nil"/>
              <w:bottom w:val="single" w:sz="4" w:space="0" w:color="auto"/>
              <w:right w:val="single" w:sz="4" w:space="0" w:color="auto"/>
            </w:tcBorders>
            <w:shd w:val="clear" w:color="auto" w:fill="auto"/>
            <w:vAlign w:val="center"/>
            <w:hideMark/>
          </w:tcPr>
          <w:p w14:paraId="03AC8890" w14:textId="77777777" w:rsidR="00B95732" w:rsidRPr="00B95732" w:rsidRDefault="00B95732" w:rsidP="00B95732">
            <w:pPr>
              <w:rPr>
                <w:color w:val="000000"/>
                <w:sz w:val="20"/>
                <w:szCs w:val="20"/>
              </w:rPr>
            </w:pPr>
            <w:r w:rsidRPr="00B95732">
              <w:rPr>
                <w:color w:val="000000"/>
                <w:sz w:val="20"/>
                <w:szCs w:val="20"/>
              </w:rPr>
              <w:t>Расходы на страхование производственных объектов, учитываемые при определении налоговой базы по налогу на прибыль</w:t>
            </w:r>
          </w:p>
        </w:tc>
        <w:tc>
          <w:tcPr>
            <w:tcW w:w="623" w:type="pct"/>
            <w:tcBorders>
              <w:top w:val="nil"/>
              <w:left w:val="nil"/>
              <w:bottom w:val="single" w:sz="4" w:space="0" w:color="auto"/>
              <w:right w:val="single" w:sz="4" w:space="0" w:color="auto"/>
            </w:tcBorders>
            <w:shd w:val="clear" w:color="auto" w:fill="auto"/>
            <w:vAlign w:val="center"/>
            <w:hideMark/>
          </w:tcPr>
          <w:p w14:paraId="0CFFA2B7"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612109F"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A49FB95"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47ACF34" w14:textId="77777777" w:rsidR="00B95732" w:rsidRPr="00B95732" w:rsidRDefault="00B95732" w:rsidP="00B95732">
            <w:pPr>
              <w:jc w:val="center"/>
              <w:rPr>
                <w:sz w:val="20"/>
                <w:szCs w:val="20"/>
              </w:rPr>
            </w:pPr>
            <w:r w:rsidRPr="00B95732">
              <w:rPr>
                <w:sz w:val="20"/>
                <w:szCs w:val="20"/>
              </w:rPr>
              <w:t>2.10.</w:t>
            </w:r>
          </w:p>
        </w:tc>
        <w:tc>
          <w:tcPr>
            <w:tcW w:w="3225" w:type="pct"/>
            <w:tcBorders>
              <w:top w:val="nil"/>
              <w:left w:val="nil"/>
              <w:bottom w:val="single" w:sz="4" w:space="0" w:color="auto"/>
              <w:right w:val="single" w:sz="4" w:space="0" w:color="auto"/>
            </w:tcBorders>
            <w:shd w:val="clear" w:color="auto" w:fill="auto"/>
            <w:vAlign w:val="center"/>
            <w:hideMark/>
          </w:tcPr>
          <w:p w14:paraId="666BBAA8" w14:textId="77777777" w:rsidR="00B95732" w:rsidRPr="00B95732" w:rsidRDefault="00B95732" w:rsidP="00B95732">
            <w:pPr>
              <w:rPr>
                <w:color w:val="000000"/>
                <w:sz w:val="20"/>
                <w:szCs w:val="20"/>
              </w:rPr>
            </w:pPr>
            <w:r w:rsidRPr="00B95732">
              <w:rPr>
                <w:color w:val="000000"/>
                <w:sz w:val="20"/>
                <w:szCs w:val="20"/>
              </w:rPr>
              <w:t>Налог на прибыль</w:t>
            </w:r>
          </w:p>
        </w:tc>
        <w:tc>
          <w:tcPr>
            <w:tcW w:w="623" w:type="pct"/>
            <w:tcBorders>
              <w:top w:val="nil"/>
              <w:left w:val="nil"/>
              <w:bottom w:val="single" w:sz="4" w:space="0" w:color="auto"/>
              <w:right w:val="single" w:sz="4" w:space="0" w:color="auto"/>
            </w:tcBorders>
            <w:shd w:val="clear" w:color="auto" w:fill="auto"/>
            <w:vAlign w:val="center"/>
            <w:hideMark/>
          </w:tcPr>
          <w:p w14:paraId="4DE4A4C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792801F" w14:textId="77777777" w:rsidR="00B95732" w:rsidRPr="00B95732" w:rsidRDefault="00B95732" w:rsidP="00B95732">
            <w:pPr>
              <w:jc w:val="center"/>
              <w:rPr>
                <w:color w:val="000000"/>
                <w:sz w:val="20"/>
                <w:szCs w:val="20"/>
              </w:rPr>
            </w:pPr>
            <w:r w:rsidRPr="00B95732">
              <w:rPr>
                <w:color w:val="000000"/>
                <w:sz w:val="20"/>
                <w:szCs w:val="20"/>
              </w:rPr>
              <w:t>не отражен</w:t>
            </w:r>
          </w:p>
        </w:tc>
      </w:tr>
      <w:tr w:rsidR="00B95732" w:rsidRPr="00B95732" w14:paraId="6AA6C340"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3454031" w14:textId="77777777" w:rsidR="00B95732" w:rsidRPr="00B95732" w:rsidRDefault="00B95732" w:rsidP="00B95732">
            <w:pPr>
              <w:jc w:val="center"/>
              <w:rPr>
                <w:sz w:val="20"/>
                <w:szCs w:val="20"/>
              </w:rPr>
            </w:pPr>
            <w:r w:rsidRPr="00B95732">
              <w:rPr>
                <w:sz w:val="20"/>
                <w:szCs w:val="20"/>
              </w:rPr>
              <w:t>2.11.</w:t>
            </w:r>
          </w:p>
        </w:tc>
        <w:tc>
          <w:tcPr>
            <w:tcW w:w="3225" w:type="pct"/>
            <w:tcBorders>
              <w:top w:val="nil"/>
              <w:left w:val="nil"/>
              <w:bottom w:val="single" w:sz="4" w:space="0" w:color="auto"/>
              <w:right w:val="single" w:sz="4" w:space="0" w:color="auto"/>
            </w:tcBorders>
            <w:shd w:val="clear" w:color="auto" w:fill="auto"/>
            <w:vAlign w:val="center"/>
            <w:hideMark/>
          </w:tcPr>
          <w:p w14:paraId="42BC996D" w14:textId="77777777" w:rsidR="00B95732" w:rsidRPr="00B95732" w:rsidRDefault="00B95732" w:rsidP="00B95732">
            <w:pPr>
              <w:rPr>
                <w:color w:val="000000"/>
                <w:sz w:val="20"/>
                <w:szCs w:val="20"/>
              </w:rPr>
            </w:pPr>
            <w:r w:rsidRPr="00B95732">
              <w:rPr>
                <w:color w:val="000000"/>
                <w:sz w:val="20"/>
                <w:szCs w:val="20"/>
              </w:rPr>
              <w:t>Экономия, определенная в прошедшем долгосрочном периоде регулирования</w:t>
            </w:r>
          </w:p>
        </w:tc>
        <w:tc>
          <w:tcPr>
            <w:tcW w:w="623" w:type="pct"/>
            <w:tcBorders>
              <w:top w:val="nil"/>
              <w:left w:val="nil"/>
              <w:bottom w:val="single" w:sz="4" w:space="0" w:color="auto"/>
              <w:right w:val="single" w:sz="4" w:space="0" w:color="auto"/>
            </w:tcBorders>
            <w:shd w:val="clear" w:color="auto" w:fill="auto"/>
            <w:vAlign w:val="center"/>
            <w:hideMark/>
          </w:tcPr>
          <w:p w14:paraId="5856CDB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51F3E53"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63449D0E"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A9D6AEF" w14:textId="77777777" w:rsidR="00B95732" w:rsidRPr="00B95732" w:rsidRDefault="00B95732" w:rsidP="00B95732">
            <w:pPr>
              <w:jc w:val="center"/>
              <w:rPr>
                <w:b/>
                <w:bCs/>
                <w:sz w:val="20"/>
                <w:szCs w:val="20"/>
              </w:rPr>
            </w:pPr>
            <w:r w:rsidRPr="00B95732">
              <w:rPr>
                <w:b/>
                <w:bCs/>
                <w:sz w:val="20"/>
                <w:szCs w:val="20"/>
              </w:rPr>
              <w:t>3.</w:t>
            </w:r>
          </w:p>
        </w:tc>
        <w:tc>
          <w:tcPr>
            <w:tcW w:w="3225" w:type="pct"/>
            <w:tcBorders>
              <w:top w:val="nil"/>
              <w:left w:val="nil"/>
              <w:bottom w:val="single" w:sz="4" w:space="0" w:color="auto"/>
              <w:right w:val="single" w:sz="4" w:space="0" w:color="auto"/>
            </w:tcBorders>
            <w:shd w:val="clear" w:color="auto" w:fill="auto"/>
            <w:vAlign w:val="center"/>
            <w:hideMark/>
          </w:tcPr>
          <w:p w14:paraId="241C0FE5" w14:textId="34066C7A" w:rsidR="00B95732" w:rsidRPr="00B95732" w:rsidRDefault="00B95732" w:rsidP="00B95732">
            <w:pPr>
              <w:rPr>
                <w:b/>
                <w:bCs/>
                <w:color w:val="000000"/>
                <w:sz w:val="20"/>
                <w:szCs w:val="20"/>
              </w:rPr>
            </w:pPr>
            <w:r w:rsidRPr="00B95732">
              <w:rPr>
                <w:b/>
                <w:bCs/>
                <w:color w:val="000000"/>
                <w:sz w:val="20"/>
                <w:szCs w:val="20"/>
              </w:rPr>
              <w:t>Расходы на приобретение энергетических ресурсов, холодной воды и теплоносителя</w:t>
            </w:r>
          </w:p>
        </w:tc>
        <w:tc>
          <w:tcPr>
            <w:tcW w:w="623" w:type="pct"/>
            <w:tcBorders>
              <w:top w:val="nil"/>
              <w:left w:val="nil"/>
              <w:bottom w:val="single" w:sz="4" w:space="0" w:color="auto"/>
              <w:right w:val="single" w:sz="4" w:space="0" w:color="auto"/>
            </w:tcBorders>
            <w:shd w:val="clear" w:color="auto" w:fill="auto"/>
            <w:vAlign w:val="center"/>
            <w:hideMark/>
          </w:tcPr>
          <w:p w14:paraId="639A7917"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8244A56" w14:textId="77777777" w:rsidR="00B95732" w:rsidRPr="00B95732" w:rsidRDefault="00B95732" w:rsidP="00B95732">
            <w:pPr>
              <w:jc w:val="center"/>
              <w:rPr>
                <w:b/>
                <w:bCs/>
                <w:color w:val="000000"/>
                <w:sz w:val="20"/>
                <w:szCs w:val="20"/>
              </w:rPr>
            </w:pPr>
            <w:r w:rsidRPr="00B95732">
              <w:rPr>
                <w:b/>
                <w:bCs/>
                <w:color w:val="000000"/>
                <w:sz w:val="20"/>
                <w:szCs w:val="20"/>
              </w:rPr>
              <w:t>148220,050</w:t>
            </w:r>
          </w:p>
        </w:tc>
      </w:tr>
      <w:tr w:rsidR="00B95732" w:rsidRPr="00B95732" w14:paraId="7B3398F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A4A1DCB" w14:textId="77777777" w:rsidR="00B95732" w:rsidRPr="00B95732" w:rsidRDefault="00B95732" w:rsidP="00B95732">
            <w:pPr>
              <w:jc w:val="center"/>
              <w:rPr>
                <w:sz w:val="20"/>
                <w:szCs w:val="20"/>
              </w:rPr>
            </w:pPr>
            <w:r w:rsidRPr="00B95732">
              <w:rPr>
                <w:sz w:val="20"/>
                <w:szCs w:val="20"/>
              </w:rPr>
              <w:t>3.1.</w:t>
            </w:r>
          </w:p>
        </w:tc>
        <w:tc>
          <w:tcPr>
            <w:tcW w:w="3225" w:type="pct"/>
            <w:tcBorders>
              <w:top w:val="nil"/>
              <w:left w:val="nil"/>
              <w:bottom w:val="single" w:sz="4" w:space="0" w:color="auto"/>
              <w:right w:val="single" w:sz="4" w:space="0" w:color="auto"/>
            </w:tcBorders>
            <w:shd w:val="clear" w:color="auto" w:fill="auto"/>
            <w:vAlign w:val="center"/>
            <w:hideMark/>
          </w:tcPr>
          <w:p w14:paraId="6865CA50" w14:textId="77777777" w:rsidR="00B95732" w:rsidRPr="00B95732" w:rsidRDefault="00B95732" w:rsidP="00B95732">
            <w:pPr>
              <w:rPr>
                <w:color w:val="000000"/>
                <w:sz w:val="20"/>
                <w:szCs w:val="20"/>
              </w:rPr>
            </w:pPr>
            <w:r w:rsidRPr="00B95732">
              <w:rPr>
                <w:color w:val="000000"/>
                <w:sz w:val="20"/>
                <w:szCs w:val="20"/>
              </w:rPr>
              <w:t>Расходы на топливо</w:t>
            </w:r>
          </w:p>
        </w:tc>
        <w:tc>
          <w:tcPr>
            <w:tcW w:w="623" w:type="pct"/>
            <w:tcBorders>
              <w:top w:val="nil"/>
              <w:left w:val="nil"/>
              <w:bottom w:val="single" w:sz="4" w:space="0" w:color="auto"/>
              <w:right w:val="single" w:sz="4" w:space="0" w:color="auto"/>
            </w:tcBorders>
            <w:shd w:val="clear" w:color="auto" w:fill="auto"/>
            <w:vAlign w:val="center"/>
            <w:hideMark/>
          </w:tcPr>
          <w:p w14:paraId="240F498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984EAE0" w14:textId="77777777" w:rsidR="00B95732" w:rsidRPr="00B95732" w:rsidRDefault="00B95732" w:rsidP="00B95732">
            <w:pPr>
              <w:jc w:val="center"/>
              <w:rPr>
                <w:color w:val="000000"/>
                <w:sz w:val="20"/>
                <w:szCs w:val="20"/>
              </w:rPr>
            </w:pPr>
            <w:r w:rsidRPr="00B95732">
              <w:rPr>
                <w:color w:val="000000"/>
                <w:sz w:val="20"/>
                <w:szCs w:val="20"/>
              </w:rPr>
              <w:t>141280,251</w:t>
            </w:r>
          </w:p>
        </w:tc>
      </w:tr>
      <w:tr w:rsidR="00B95732" w:rsidRPr="00B95732" w14:paraId="15C43DEF"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5805D34" w14:textId="77777777" w:rsidR="00B95732" w:rsidRPr="00B95732" w:rsidRDefault="00B95732" w:rsidP="00B95732">
            <w:pPr>
              <w:jc w:val="center"/>
              <w:rPr>
                <w:sz w:val="20"/>
                <w:szCs w:val="20"/>
              </w:rPr>
            </w:pPr>
            <w:r w:rsidRPr="00B95732">
              <w:rPr>
                <w:sz w:val="20"/>
                <w:szCs w:val="20"/>
              </w:rPr>
              <w:t>3.2.</w:t>
            </w:r>
          </w:p>
        </w:tc>
        <w:tc>
          <w:tcPr>
            <w:tcW w:w="3225" w:type="pct"/>
            <w:tcBorders>
              <w:top w:val="nil"/>
              <w:left w:val="nil"/>
              <w:bottom w:val="single" w:sz="4" w:space="0" w:color="auto"/>
              <w:right w:val="single" w:sz="4" w:space="0" w:color="auto"/>
            </w:tcBorders>
            <w:shd w:val="clear" w:color="auto" w:fill="auto"/>
            <w:vAlign w:val="center"/>
            <w:hideMark/>
          </w:tcPr>
          <w:p w14:paraId="28845827" w14:textId="77777777" w:rsidR="00B95732" w:rsidRPr="00B95732" w:rsidRDefault="00B95732" w:rsidP="00B95732">
            <w:pPr>
              <w:rPr>
                <w:color w:val="000000"/>
                <w:sz w:val="20"/>
                <w:szCs w:val="20"/>
              </w:rPr>
            </w:pPr>
            <w:r w:rsidRPr="00B95732">
              <w:rPr>
                <w:color w:val="000000"/>
                <w:sz w:val="20"/>
                <w:szCs w:val="20"/>
              </w:rPr>
              <w:t>Расходы на электрическую энергию</w:t>
            </w:r>
          </w:p>
        </w:tc>
        <w:tc>
          <w:tcPr>
            <w:tcW w:w="623" w:type="pct"/>
            <w:tcBorders>
              <w:top w:val="nil"/>
              <w:left w:val="nil"/>
              <w:bottom w:val="single" w:sz="4" w:space="0" w:color="auto"/>
              <w:right w:val="single" w:sz="4" w:space="0" w:color="auto"/>
            </w:tcBorders>
            <w:shd w:val="clear" w:color="auto" w:fill="auto"/>
            <w:vAlign w:val="center"/>
            <w:hideMark/>
          </w:tcPr>
          <w:p w14:paraId="783695D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11FA32F"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0D04C2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2488B6F8" w14:textId="77777777" w:rsidR="00B95732" w:rsidRPr="00B95732" w:rsidRDefault="00B95732" w:rsidP="00B95732">
            <w:pPr>
              <w:jc w:val="center"/>
              <w:rPr>
                <w:sz w:val="20"/>
                <w:szCs w:val="20"/>
              </w:rPr>
            </w:pPr>
            <w:r w:rsidRPr="00B95732">
              <w:rPr>
                <w:sz w:val="20"/>
                <w:szCs w:val="20"/>
              </w:rPr>
              <w:t>3.3.</w:t>
            </w:r>
          </w:p>
        </w:tc>
        <w:tc>
          <w:tcPr>
            <w:tcW w:w="3225" w:type="pct"/>
            <w:tcBorders>
              <w:top w:val="nil"/>
              <w:left w:val="nil"/>
              <w:bottom w:val="single" w:sz="4" w:space="0" w:color="auto"/>
              <w:right w:val="single" w:sz="4" w:space="0" w:color="auto"/>
            </w:tcBorders>
            <w:shd w:val="clear" w:color="auto" w:fill="auto"/>
            <w:vAlign w:val="center"/>
            <w:hideMark/>
          </w:tcPr>
          <w:p w14:paraId="2BE003F7" w14:textId="77777777" w:rsidR="00B95732" w:rsidRPr="00B95732" w:rsidRDefault="00B95732" w:rsidP="00B95732">
            <w:pPr>
              <w:rPr>
                <w:color w:val="000000"/>
                <w:sz w:val="20"/>
                <w:szCs w:val="20"/>
              </w:rPr>
            </w:pPr>
            <w:r w:rsidRPr="00B95732">
              <w:rPr>
                <w:color w:val="000000"/>
                <w:sz w:val="20"/>
                <w:szCs w:val="20"/>
              </w:rPr>
              <w:t>Расходы на тепловую энергию</w:t>
            </w:r>
          </w:p>
        </w:tc>
        <w:tc>
          <w:tcPr>
            <w:tcW w:w="623" w:type="pct"/>
            <w:tcBorders>
              <w:top w:val="nil"/>
              <w:left w:val="nil"/>
              <w:bottom w:val="single" w:sz="4" w:space="0" w:color="auto"/>
              <w:right w:val="single" w:sz="4" w:space="0" w:color="auto"/>
            </w:tcBorders>
            <w:shd w:val="clear" w:color="auto" w:fill="auto"/>
            <w:vAlign w:val="center"/>
            <w:hideMark/>
          </w:tcPr>
          <w:p w14:paraId="4C04D33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0283042"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E91B49A"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206A838" w14:textId="77777777" w:rsidR="00B95732" w:rsidRPr="00B95732" w:rsidRDefault="00B95732" w:rsidP="00B95732">
            <w:pPr>
              <w:jc w:val="center"/>
              <w:rPr>
                <w:sz w:val="20"/>
                <w:szCs w:val="20"/>
              </w:rPr>
            </w:pPr>
            <w:r w:rsidRPr="00B95732">
              <w:rPr>
                <w:sz w:val="20"/>
                <w:szCs w:val="20"/>
              </w:rPr>
              <w:t>3.4.</w:t>
            </w:r>
          </w:p>
        </w:tc>
        <w:tc>
          <w:tcPr>
            <w:tcW w:w="3225" w:type="pct"/>
            <w:tcBorders>
              <w:top w:val="nil"/>
              <w:left w:val="nil"/>
              <w:bottom w:val="single" w:sz="4" w:space="0" w:color="auto"/>
              <w:right w:val="single" w:sz="4" w:space="0" w:color="auto"/>
            </w:tcBorders>
            <w:shd w:val="clear" w:color="auto" w:fill="auto"/>
            <w:vAlign w:val="center"/>
            <w:hideMark/>
          </w:tcPr>
          <w:p w14:paraId="347058B1" w14:textId="77777777" w:rsidR="00B95732" w:rsidRPr="00B95732" w:rsidRDefault="00B95732" w:rsidP="00B95732">
            <w:pPr>
              <w:rPr>
                <w:color w:val="000000"/>
                <w:sz w:val="20"/>
                <w:szCs w:val="20"/>
              </w:rPr>
            </w:pPr>
            <w:r w:rsidRPr="00B95732">
              <w:rPr>
                <w:color w:val="000000"/>
                <w:sz w:val="20"/>
                <w:szCs w:val="20"/>
              </w:rPr>
              <w:t>Расходы на холодную воду</w:t>
            </w:r>
          </w:p>
        </w:tc>
        <w:tc>
          <w:tcPr>
            <w:tcW w:w="623" w:type="pct"/>
            <w:tcBorders>
              <w:top w:val="nil"/>
              <w:left w:val="nil"/>
              <w:bottom w:val="single" w:sz="4" w:space="0" w:color="auto"/>
              <w:right w:val="single" w:sz="4" w:space="0" w:color="auto"/>
            </w:tcBorders>
            <w:shd w:val="clear" w:color="auto" w:fill="auto"/>
            <w:vAlign w:val="center"/>
            <w:hideMark/>
          </w:tcPr>
          <w:p w14:paraId="55074AC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3CD85C6" w14:textId="77777777" w:rsidR="00B95732" w:rsidRPr="00B95732" w:rsidRDefault="00B95732" w:rsidP="00B95732">
            <w:pPr>
              <w:jc w:val="center"/>
              <w:rPr>
                <w:color w:val="000000"/>
                <w:sz w:val="20"/>
                <w:szCs w:val="20"/>
              </w:rPr>
            </w:pPr>
            <w:r w:rsidRPr="00B95732">
              <w:rPr>
                <w:color w:val="000000"/>
                <w:sz w:val="20"/>
                <w:szCs w:val="20"/>
              </w:rPr>
              <w:t>978,597</w:t>
            </w:r>
          </w:p>
        </w:tc>
      </w:tr>
      <w:tr w:rsidR="00B95732" w:rsidRPr="00B95732" w14:paraId="3CD7480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6CA5036" w14:textId="77777777" w:rsidR="00B95732" w:rsidRPr="00B95732" w:rsidRDefault="00B95732" w:rsidP="00B95732">
            <w:pPr>
              <w:jc w:val="center"/>
              <w:rPr>
                <w:sz w:val="20"/>
                <w:szCs w:val="20"/>
              </w:rPr>
            </w:pPr>
            <w:r w:rsidRPr="00B95732">
              <w:rPr>
                <w:sz w:val="20"/>
                <w:szCs w:val="20"/>
              </w:rPr>
              <w:t>3.5.</w:t>
            </w:r>
          </w:p>
        </w:tc>
        <w:tc>
          <w:tcPr>
            <w:tcW w:w="3225" w:type="pct"/>
            <w:tcBorders>
              <w:top w:val="nil"/>
              <w:left w:val="nil"/>
              <w:bottom w:val="single" w:sz="4" w:space="0" w:color="auto"/>
              <w:right w:val="single" w:sz="4" w:space="0" w:color="auto"/>
            </w:tcBorders>
            <w:shd w:val="clear" w:color="auto" w:fill="auto"/>
            <w:vAlign w:val="center"/>
            <w:hideMark/>
          </w:tcPr>
          <w:p w14:paraId="5A740068" w14:textId="77777777" w:rsidR="00B95732" w:rsidRPr="00B95732" w:rsidRDefault="00B95732" w:rsidP="00B95732">
            <w:pPr>
              <w:rPr>
                <w:color w:val="000000"/>
                <w:sz w:val="20"/>
                <w:szCs w:val="20"/>
              </w:rPr>
            </w:pPr>
            <w:r w:rsidRPr="00B95732">
              <w:rPr>
                <w:color w:val="000000"/>
                <w:sz w:val="20"/>
                <w:szCs w:val="20"/>
              </w:rPr>
              <w:t>Расходы на теплоноситель</w:t>
            </w:r>
          </w:p>
        </w:tc>
        <w:tc>
          <w:tcPr>
            <w:tcW w:w="623" w:type="pct"/>
            <w:tcBorders>
              <w:top w:val="nil"/>
              <w:left w:val="nil"/>
              <w:bottom w:val="single" w:sz="4" w:space="0" w:color="auto"/>
              <w:right w:val="single" w:sz="4" w:space="0" w:color="auto"/>
            </w:tcBorders>
            <w:shd w:val="clear" w:color="auto" w:fill="auto"/>
            <w:vAlign w:val="center"/>
            <w:hideMark/>
          </w:tcPr>
          <w:p w14:paraId="2F4078F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76E4844" w14:textId="77777777" w:rsidR="00B95732" w:rsidRPr="00B95732" w:rsidRDefault="00B95732" w:rsidP="00B95732">
            <w:pPr>
              <w:jc w:val="center"/>
              <w:rPr>
                <w:color w:val="000000"/>
                <w:sz w:val="20"/>
                <w:szCs w:val="20"/>
              </w:rPr>
            </w:pPr>
            <w:r w:rsidRPr="00B95732">
              <w:rPr>
                <w:color w:val="000000"/>
                <w:sz w:val="20"/>
                <w:szCs w:val="20"/>
              </w:rPr>
              <w:t>5765,411</w:t>
            </w:r>
          </w:p>
        </w:tc>
      </w:tr>
      <w:tr w:rsidR="00B95732" w:rsidRPr="00B95732" w14:paraId="09D2D5D7"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29F3CB0E" w14:textId="77777777" w:rsidR="00B95732" w:rsidRPr="00B95732" w:rsidRDefault="00B95732" w:rsidP="00B95732">
            <w:pPr>
              <w:jc w:val="center"/>
              <w:rPr>
                <w:sz w:val="20"/>
                <w:szCs w:val="20"/>
              </w:rPr>
            </w:pPr>
            <w:r w:rsidRPr="00B95732">
              <w:rPr>
                <w:sz w:val="20"/>
                <w:szCs w:val="20"/>
              </w:rPr>
              <w:t>3.6.</w:t>
            </w:r>
          </w:p>
        </w:tc>
        <w:tc>
          <w:tcPr>
            <w:tcW w:w="3225" w:type="pct"/>
            <w:tcBorders>
              <w:top w:val="nil"/>
              <w:left w:val="nil"/>
              <w:bottom w:val="single" w:sz="4" w:space="0" w:color="auto"/>
              <w:right w:val="single" w:sz="4" w:space="0" w:color="auto"/>
            </w:tcBorders>
            <w:shd w:val="clear" w:color="auto" w:fill="auto"/>
            <w:vAlign w:val="center"/>
            <w:hideMark/>
          </w:tcPr>
          <w:p w14:paraId="08C191A2" w14:textId="77777777" w:rsidR="00B95732" w:rsidRPr="00B95732" w:rsidRDefault="00B95732" w:rsidP="00B95732">
            <w:pPr>
              <w:rPr>
                <w:color w:val="000000"/>
                <w:sz w:val="20"/>
                <w:szCs w:val="20"/>
              </w:rPr>
            </w:pPr>
            <w:r w:rsidRPr="00B95732">
              <w:rPr>
                <w:color w:val="000000"/>
                <w:sz w:val="20"/>
                <w:szCs w:val="20"/>
              </w:rPr>
              <w:t>Расходы на водоотведение</w:t>
            </w:r>
          </w:p>
        </w:tc>
        <w:tc>
          <w:tcPr>
            <w:tcW w:w="623" w:type="pct"/>
            <w:tcBorders>
              <w:top w:val="nil"/>
              <w:left w:val="nil"/>
              <w:bottom w:val="single" w:sz="4" w:space="0" w:color="auto"/>
              <w:right w:val="single" w:sz="4" w:space="0" w:color="auto"/>
            </w:tcBorders>
            <w:shd w:val="clear" w:color="auto" w:fill="auto"/>
            <w:vAlign w:val="center"/>
            <w:hideMark/>
          </w:tcPr>
          <w:p w14:paraId="04FCBA8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E8BF214" w14:textId="77777777" w:rsidR="00B95732" w:rsidRPr="00B95732" w:rsidRDefault="00B95732" w:rsidP="00B95732">
            <w:pPr>
              <w:jc w:val="center"/>
              <w:rPr>
                <w:color w:val="000000"/>
                <w:sz w:val="20"/>
                <w:szCs w:val="20"/>
              </w:rPr>
            </w:pPr>
            <w:r w:rsidRPr="00B95732">
              <w:rPr>
                <w:color w:val="000000"/>
                <w:sz w:val="20"/>
                <w:szCs w:val="20"/>
              </w:rPr>
              <w:t>195,791</w:t>
            </w:r>
          </w:p>
        </w:tc>
      </w:tr>
      <w:tr w:rsidR="00B95732" w:rsidRPr="00B95732" w14:paraId="6E9D76D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8625439" w14:textId="77777777" w:rsidR="00B95732" w:rsidRPr="00B95732" w:rsidRDefault="00B95732" w:rsidP="00B95732">
            <w:pPr>
              <w:jc w:val="center"/>
              <w:rPr>
                <w:b/>
                <w:bCs/>
                <w:sz w:val="20"/>
                <w:szCs w:val="20"/>
              </w:rPr>
            </w:pPr>
            <w:r w:rsidRPr="00B95732">
              <w:rPr>
                <w:b/>
                <w:bCs/>
                <w:sz w:val="20"/>
                <w:szCs w:val="20"/>
              </w:rPr>
              <w:t>4.</w:t>
            </w:r>
          </w:p>
        </w:tc>
        <w:tc>
          <w:tcPr>
            <w:tcW w:w="3225" w:type="pct"/>
            <w:tcBorders>
              <w:top w:val="nil"/>
              <w:left w:val="nil"/>
              <w:bottom w:val="single" w:sz="4" w:space="0" w:color="auto"/>
              <w:right w:val="single" w:sz="4" w:space="0" w:color="auto"/>
            </w:tcBorders>
            <w:shd w:val="clear" w:color="auto" w:fill="auto"/>
            <w:vAlign w:val="center"/>
            <w:hideMark/>
          </w:tcPr>
          <w:p w14:paraId="6F45F49B" w14:textId="77777777" w:rsidR="00B95732" w:rsidRPr="00B95732" w:rsidRDefault="00B95732" w:rsidP="00B95732">
            <w:pPr>
              <w:rPr>
                <w:b/>
                <w:bCs/>
                <w:color w:val="000000"/>
                <w:sz w:val="20"/>
                <w:szCs w:val="20"/>
              </w:rPr>
            </w:pPr>
            <w:r w:rsidRPr="00B95732">
              <w:rPr>
                <w:b/>
                <w:bCs/>
                <w:color w:val="000000"/>
                <w:sz w:val="20"/>
                <w:szCs w:val="20"/>
              </w:rPr>
              <w:t>Расчетная предпринимательская прибыль</w:t>
            </w:r>
          </w:p>
        </w:tc>
        <w:tc>
          <w:tcPr>
            <w:tcW w:w="623" w:type="pct"/>
            <w:tcBorders>
              <w:top w:val="nil"/>
              <w:left w:val="nil"/>
              <w:bottom w:val="single" w:sz="4" w:space="0" w:color="auto"/>
              <w:right w:val="single" w:sz="4" w:space="0" w:color="auto"/>
            </w:tcBorders>
            <w:shd w:val="clear" w:color="auto" w:fill="auto"/>
            <w:vAlign w:val="center"/>
            <w:hideMark/>
          </w:tcPr>
          <w:p w14:paraId="69C5DFB5"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7241744" w14:textId="77777777" w:rsidR="00B95732" w:rsidRPr="00B95732" w:rsidRDefault="00B95732" w:rsidP="00B95732">
            <w:pPr>
              <w:jc w:val="center"/>
              <w:rPr>
                <w:b/>
                <w:bCs/>
                <w:color w:val="000000"/>
                <w:sz w:val="20"/>
                <w:szCs w:val="20"/>
              </w:rPr>
            </w:pPr>
            <w:r w:rsidRPr="00B95732">
              <w:rPr>
                <w:b/>
                <w:bCs/>
                <w:color w:val="000000"/>
                <w:sz w:val="20"/>
                <w:szCs w:val="20"/>
              </w:rPr>
              <w:t>5048,288</w:t>
            </w:r>
          </w:p>
        </w:tc>
      </w:tr>
      <w:tr w:rsidR="00B95732" w:rsidRPr="00B95732" w14:paraId="02B1BA4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29E5594C" w14:textId="77777777" w:rsidR="00B95732" w:rsidRPr="00B95732" w:rsidRDefault="00B95732" w:rsidP="00B95732">
            <w:pPr>
              <w:jc w:val="center"/>
              <w:rPr>
                <w:b/>
                <w:bCs/>
                <w:sz w:val="20"/>
                <w:szCs w:val="20"/>
              </w:rPr>
            </w:pPr>
            <w:r w:rsidRPr="00B95732">
              <w:rPr>
                <w:b/>
                <w:bCs/>
                <w:sz w:val="20"/>
                <w:szCs w:val="20"/>
              </w:rPr>
              <w:t>5.</w:t>
            </w:r>
          </w:p>
        </w:tc>
        <w:tc>
          <w:tcPr>
            <w:tcW w:w="3225" w:type="pct"/>
            <w:tcBorders>
              <w:top w:val="nil"/>
              <w:left w:val="nil"/>
              <w:bottom w:val="single" w:sz="4" w:space="0" w:color="auto"/>
              <w:right w:val="single" w:sz="4" w:space="0" w:color="auto"/>
            </w:tcBorders>
            <w:shd w:val="clear" w:color="auto" w:fill="auto"/>
            <w:vAlign w:val="center"/>
            <w:hideMark/>
          </w:tcPr>
          <w:p w14:paraId="5E9F72D4" w14:textId="77777777" w:rsidR="00B95732" w:rsidRPr="00B95732" w:rsidRDefault="00B95732" w:rsidP="00B95732">
            <w:pPr>
              <w:rPr>
                <w:b/>
                <w:bCs/>
                <w:color w:val="000000"/>
                <w:sz w:val="20"/>
                <w:szCs w:val="20"/>
              </w:rPr>
            </w:pPr>
            <w:r w:rsidRPr="00B95732">
              <w:rPr>
                <w:b/>
                <w:bCs/>
                <w:color w:val="000000"/>
                <w:sz w:val="20"/>
                <w:szCs w:val="20"/>
              </w:rPr>
              <w:t>Необходимая валовая выручка на выработку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26050E07"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AF7E24F" w14:textId="77777777" w:rsidR="00B95732" w:rsidRPr="00B95732" w:rsidRDefault="00B95732" w:rsidP="00B95732">
            <w:pPr>
              <w:jc w:val="center"/>
              <w:rPr>
                <w:b/>
                <w:bCs/>
                <w:color w:val="000000"/>
                <w:sz w:val="20"/>
                <w:szCs w:val="20"/>
              </w:rPr>
            </w:pPr>
            <w:r w:rsidRPr="00B95732">
              <w:rPr>
                <w:b/>
                <w:bCs/>
                <w:color w:val="000000"/>
                <w:sz w:val="20"/>
                <w:szCs w:val="20"/>
              </w:rPr>
              <w:t>247294,299</w:t>
            </w:r>
          </w:p>
        </w:tc>
      </w:tr>
      <w:tr w:rsidR="00B95732" w:rsidRPr="00B95732" w14:paraId="6E867E6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7441DDE" w14:textId="77777777" w:rsidR="00B95732" w:rsidRPr="00B95732" w:rsidRDefault="00B95732" w:rsidP="00B95732">
            <w:pPr>
              <w:jc w:val="center"/>
              <w:rPr>
                <w:b/>
                <w:bCs/>
                <w:sz w:val="20"/>
                <w:szCs w:val="20"/>
              </w:rPr>
            </w:pPr>
            <w:r w:rsidRPr="00B95732">
              <w:rPr>
                <w:b/>
                <w:bCs/>
                <w:sz w:val="20"/>
                <w:szCs w:val="20"/>
              </w:rPr>
              <w:t>6.</w:t>
            </w:r>
          </w:p>
        </w:tc>
        <w:tc>
          <w:tcPr>
            <w:tcW w:w="3225" w:type="pct"/>
            <w:tcBorders>
              <w:top w:val="nil"/>
              <w:left w:val="nil"/>
              <w:bottom w:val="single" w:sz="4" w:space="0" w:color="auto"/>
              <w:right w:val="single" w:sz="4" w:space="0" w:color="auto"/>
            </w:tcBorders>
            <w:shd w:val="clear" w:color="auto" w:fill="auto"/>
            <w:vAlign w:val="center"/>
            <w:hideMark/>
          </w:tcPr>
          <w:p w14:paraId="0B3AB2F5" w14:textId="77777777" w:rsidR="00B95732" w:rsidRPr="00B95732" w:rsidRDefault="00B95732" w:rsidP="00B95732">
            <w:pPr>
              <w:rPr>
                <w:b/>
                <w:bCs/>
                <w:color w:val="000000"/>
                <w:sz w:val="20"/>
                <w:szCs w:val="20"/>
              </w:rPr>
            </w:pPr>
            <w:r w:rsidRPr="00B95732">
              <w:rPr>
                <w:b/>
                <w:bCs/>
                <w:color w:val="000000"/>
                <w:sz w:val="20"/>
                <w:szCs w:val="20"/>
              </w:rPr>
              <w:t>Объем выработки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65F01B5F"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4756F875" w14:textId="77777777" w:rsidR="00B95732" w:rsidRPr="00B95732" w:rsidRDefault="00B95732" w:rsidP="00B95732">
            <w:pPr>
              <w:jc w:val="center"/>
              <w:rPr>
                <w:b/>
                <w:bCs/>
                <w:color w:val="000000"/>
                <w:sz w:val="20"/>
                <w:szCs w:val="20"/>
              </w:rPr>
            </w:pPr>
            <w:r w:rsidRPr="00B95732">
              <w:rPr>
                <w:b/>
                <w:bCs/>
                <w:color w:val="000000"/>
                <w:sz w:val="20"/>
                <w:szCs w:val="20"/>
              </w:rPr>
              <w:t>177039,630</w:t>
            </w:r>
          </w:p>
        </w:tc>
      </w:tr>
      <w:tr w:rsidR="00B95732" w:rsidRPr="00B95732" w14:paraId="3715F56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8AB8CA8" w14:textId="77777777" w:rsidR="00B95732" w:rsidRPr="00B95732" w:rsidRDefault="00B95732" w:rsidP="00B95732">
            <w:pPr>
              <w:jc w:val="center"/>
              <w:rPr>
                <w:sz w:val="20"/>
                <w:szCs w:val="20"/>
              </w:rPr>
            </w:pPr>
            <w:r w:rsidRPr="00B95732">
              <w:rPr>
                <w:sz w:val="20"/>
                <w:szCs w:val="20"/>
              </w:rPr>
              <w:t>6.1</w:t>
            </w:r>
          </w:p>
        </w:tc>
        <w:tc>
          <w:tcPr>
            <w:tcW w:w="3225" w:type="pct"/>
            <w:tcBorders>
              <w:top w:val="nil"/>
              <w:left w:val="nil"/>
              <w:bottom w:val="single" w:sz="4" w:space="0" w:color="auto"/>
              <w:right w:val="single" w:sz="4" w:space="0" w:color="auto"/>
            </w:tcBorders>
            <w:shd w:val="clear" w:color="auto" w:fill="auto"/>
            <w:vAlign w:val="center"/>
            <w:hideMark/>
          </w:tcPr>
          <w:p w14:paraId="283FEA11" w14:textId="77777777" w:rsidR="00B95732" w:rsidRPr="00B95732" w:rsidRDefault="00B95732" w:rsidP="00B95732">
            <w:pPr>
              <w:rPr>
                <w:color w:val="000000"/>
                <w:sz w:val="20"/>
                <w:szCs w:val="20"/>
              </w:rPr>
            </w:pPr>
            <w:r w:rsidRPr="00B95732">
              <w:rPr>
                <w:color w:val="000000"/>
                <w:sz w:val="20"/>
                <w:szCs w:val="20"/>
              </w:rPr>
              <w:t>Объем тепловой энергии на собственные нужды</w:t>
            </w:r>
          </w:p>
        </w:tc>
        <w:tc>
          <w:tcPr>
            <w:tcW w:w="623" w:type="pct"/>
            <w:tcBorders>
              <w:top w:val="nil"/>
              <w:left w:val="nil"/>
              <w:bottom w:val="single" w:sz="4" w:space="0" w:color="auto"/>
              <w:right w:val="single" w:sz="4" w:space="0" w:color="auto"/>
            </w:tcBorders>
            <w:shd w:val="clear" w:color="auto" w:fill="auto"/>
            <w:vAlign w:val="center"/>
            <w:hideMark/>
          </w:tcPr>
          <w:p w14:paraId="37034A45"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14450678" w14:textId="77777777" w:rsidR="00B95732" w:rsidRPr="00B95732" w:rsidRDefault="00B95732" w:rsidP="00B95732">
            <w:pPr>
              <w:jc w:val="center"/>
              <w:rPr>
                <w:color w:val="000000"/>
                <w:sz w:val="20"/>
                <w:szCs w:val="20"/>
              </w:rPr>
            </w:pPr>
            <w:r w:rsidRPr="00B95732">
              <w:rPr>
                <w:color w:val="000000"/>
                <w:sz w:val="20"/>
                <w:szCs w:val="20"/>
              </w:rPr>
              <w:t>34502,610</w:t>
            </w:r>
          </w:p>
        </w:tc>
      </w:tr>
      <w:tr w:rsidR="00B95732" w:rsidRPr="00B95732" w14:paraId="2901C74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075032E" w14:textId="77777777" w:rsidR="00B95732" w:rsidRPr="00B95732" w:rsidRDefault="00B95732" w:rsidP="00B95732">
            <w:pPr>
              <w:jc w:val="center"/>
              <w:rPr>
                <w:b/>
                <w:bCs/>
                <w:sz w:val="20"/>
                <w:szCs w:val="20"/>
              </w:rPr>
            </w:pPr>
            <w:r w:rsidRPr="00B95732">
              <w:rPr>
                <w:b/>
                <w:bCs/>
                <w:sz w:val="20"/>
                <w:szCs w:val="20"/>
              </w:rPr>
              <w:t>7.</w:t>
            </w:r>
          </w:p>
        </w:tc>
        <w:tc>
          <w:tcPr>
            <w:tcW w:w="3225" w:type="pct"/>
            <w:tcBorders>
              <w:top w:val="nil"/>
              <w:left w:val="nil"/>
              <w:bottom w:val="single" w:sz="4" w:space="0" w:color="auto"/>
              <w:right w:val="single" w:sz="4" w:space="0" w:color="auto"/>
            </w:tcBorders>
            <w:shd w:val="clear" w:color="auto" w:fill="auto"/>
            <w:vAlign w:val="center"/>
            <w:hideMark/>
          </w:tcPr>
          <w:p w14:paraId="0407D87A" w14:textId="77777777" w:rsidR="00B95732" w:rsidRPr="00B95732" w:rsidRDefault="00B95732" w:rsidP="00B95732">
            <w:pPr>
              <w:rPr>
                <w:b/>
                <w:bCs/>
                <w:color w:val="000000"/>
                <w:sz w:val="20"/>
                <w:szCs w:val="20"/>
              </w:rPr>
            </w:pPr>
            <w:r w:rsidRPr="00B95732">
              <w:rPr>
                <w:b/>
                <w:bCs/>
                <w:color w:val="000000"/>
                <w:sz w:val="20"/>
                <w:szCs w:val="20"/>
              </w:rPr>
              <w:t>Объем полезного отпуска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3C086EDA"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2A917351" w14:textId="77777777" w:rsidR="00B95732" w:rsidRPr="00B95732" w:rsidRDefault="00B95732" w:rsidP="00B95732">
            <w:pPr>
              <w:jc w:val="center"/>
              <w:rPr>
                <w:b/>
                <w:bCs/>
                <w:color w:val="000000"/>
                <w:sz w:val="20"/>
                <w:szCs w:val="20"/>
              </w:rPr>
            </w:pPr>
            <w:r w:rsidRPr="00B95732">
              <w:rPr>
                <w:b/>
                <w:bCs/>
                <w:color w:val="000000"/>
                <w:sz w:val="20"/>
                <w:szCs w:val="20"/>
              </w:rPr>
              <w:t>142537,020</w:t>
            </w:r>
          </w:p>
        </w:tc>
      </w:tr>
      <w:tr w:rsidR="00B95732" w:rsidRPr="00B95732" w14:paraId="1A530C4B"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4463134" w14:textId="77777777" w:rsidR="00B95732" w:rsidRPr="00B95732" w:rsidRDefault="00B95732" w:rsidP="00B95732">
            <w:pPr>
              <w:jc w:val="center"/>
              <w:rPr>
                <w:sz w:val="20"/>
                <w:szCs w:val="20"/>
              </w:rPr>
            </w:pPr>
            <w:r w:rsidRPr="00B95732">
              <w:rPr>
                <w:sz w:val="20"/>
                <w:szCs w:val="20"/>
              </w:rPr>
              <w:t>8.</w:t>
            </w:r>
          </w:p>
        </w:tc>
        <w:tc>
          <w:tcPr>
            <w:tcW w:w="3225" w:type="pct"/>
            <w:tcBorders>
              <w:top w:val="nil"/>
              <w:left w:val="nil"/>
              <w:bottom w:val="single" w:sz="4" w:space="0" w:color="auto"/>
              <w:right w:val="single" w:sz="4" w:space="0" w:color="auto"/>
            </w:tcBorders>
            <w:shd w:val="clear" w:color="auto" w:fill="auto"/>
            <w:vAlign w:val="center"/>
            <w:hideMark/>
          </w:tcPr>
          <w:p w14:paraId="53DA65E4" w14:textId="77777777" w:rsidR="00B95732" w:rsidRPr="00B95732" w:rsidRDefault="00B95732" w:rsidP="00B95732">
            <w:pPr>
              <w:rPr>
                <w:color w:val="000000"/>
                <w:sz w:val="20"/>
                <w:szCs w:val="20"/>
              </w:rPr>
            </w:pPr>
            <w:r w:rsidRPr="00B95732">
              <w:rPr>
                <w:color w:val="000000"/>
                <w:sz w:val="20"/>
                <w:szCs w:val="20"/>
              </w:rPr>
              <w:t>Индекс потребительских цен</w:t>
            </w:r>
          </w:p>
        </w:tc>
        <w:tc>
          <w:tcPr>
            <w:tcW w:w="623" w:type="pct"/>
            <w:tcBorders>
              <w:top w:val="nil"/>
              <w:left w:val="nil"/>
              <w:bottom w:val="single" w:sz="4" w:space="0" w:color="auto"/>
              <w:right w:val="single" w:sz="4" w:space="0" w:color="auto"/>
            </w:tcBorders>
            <w:shd w:val="clear" w:color="auto" w:fill="auto"/>
            <w:vAlign w:val="center"/>
            <w:hideMark/>
          </w:tcPr>
          <w:p w14:paraId="7C83B909"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645E8CF9" w14:textId="77777777" w:rsidR="00B95732" w:rsidRPr="00B95732" w:rsidRDefault="00B95732" w:rsidP="00B95732">
            <w:pPr>
              <w:jc w:val="center"/>
              <w:rPr>
                <w:color w:val="000000"/>
                <w:sz w:val="20"/>
                <w:szCs w:val="20"/>
              </w:rPr>
            </w:pPr>
            <w:r w:rsidRPr="00B95732">
              <w:rPr>
                <w:color w:val="000000"/>
                <w:sz w:val="20"/>
                <w:szCs w:val="20"/>
              </w:rPr>
              <w:t>1,05</w:t>
            </w:r>
          </w:p>
        </w:tc>
      </w:tr>
      <w:tr w:rsidR="00B95732" w:rsidRPr="00B95732" w14:paraId="56BECBB7"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F0B58EE" w14:textId="77777777" w:rsidR="00B95732" w:rsidRPr="00B95732" w:rsidRDefault="00B95732" w:rsidP="00B95732">
            <w:pPr>
              <w:jc w:val="center"/>
              <w:rPr>
                <w:sz w:val="20"/>
                <w:szCs w:val="20"/>
              </w:rPr>
            </w:pPr>
            <w:r w:rsidRPr="00B95732">
              <w:rPr>
                <w:sz w:val="20"/>
                <w:szCs w:val="20"/>
              </w:rPr>
              <w:t>9.</w:t>
            </w:r>
          </w:p>
        </w:tc>
        <w:tc>
          <w:tcPr>
            <w:tcW w:w="3225" w:type="pct"/>
            <w:tcBorders>
              <w:top w:val="nil"/>
              <w:left w:val="nil"/>
              <w:bottom w:val="single" w:sz="4" w:space="0" w:color="auto"/>
              <w:right w:val="single" w:sz="4" w:space="0" w:color="auto"/>
            </w:tcBorders>
            <w:shd w:val="clear" w:color="auto" w:fill="auto"/>
            <w:vAlign w:val="center"/>
            <w:hideMark/>
          </w:tcPr>
          <w:p w14:paraId="715FB1CC" w14:textId="77777777" w:rsidR="00B95732" w:rsidRPr="00B95732" w:rsidRDefault="00B95732" w:rsidP="00B95732">
            <w:pPr>
              <w:rPr>
                <w:color w:val="000000"/>
                <w:sz w:val="20"/>
                <w:szCs w:val="20"/>
              </w:rPr>
            </w:pPr>
            <w:r w:rsidRPr="00B95732">
              <w:rPr>
                <w:color w:val="000000"/>
                <w:sz w:val="20"/>
                <w:szCs w:val="20"/>
              </w:rPr>
              <w:t>Индекс цен на природный газ (с июля)</w:t>
            </w:r>
          </w:p>
        </w:tc>
        <w:tc>
          <w:tcPr>
            <w:tcW w:w="623" w:type="pct"/>
            <w:tcBorders>
              <w:top w:val="nil"/>
              <w:left w:val="nil"/>
              <w:bottom w:val="single" w:sz="4" w:space="0" w:color="auto"/>
              <w:right w:val="single" w:sz="4" w:space="0" w:color="auto"/>
            </w:tcBorders>
            <w:shd w:val="clear" w:color="auto" w:fill="auto"/>
            <w:vAlign w:val="center"/>
            <w:hideMark/>
          </w:tcPr>
          <w:p w14:paraId="7F34CB61"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276B3436" w14:textId="77777777" w:rsidR="00B95732" w:rsidRPr="00B95732" w:rsidRDefault="00B95732" w:rsidP="00B95732">
            <w:pPr>
              <w:jc w:val="center"/>
              <w:rPr>
                <w:color w:val="000000"/>
                <w:sz w:val="20"/>
                <w:szCs w:val="20"/>
              </w:rPr>
            </w:pPr>
            <w:r w:rsidRPr="00B95732">
              <w:rPr>
                <w:color w:val="000000"/>
                <w:sz w:val="20"/>
                <w:szCs w:val="20"/>
              </w:rPr>
              <w:t>1,014</w:t>
            </w:r>
          </w:p>
        </w:tc>
      </w:tr>
      <w:tr w:rsidR="00B95732" w:rsidRPr="00B95732" w14:paraId="45A7EE60"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09A0BFC" w14:textId="77777777" w:rsidR="00B95732" w:rsidRPr="00B95732" w:rsidRDefault="00B95732" w:rsidP="00B95732">
            <w:pPr>
              <w:jc w:val="center"/>
              <w:rPr>
                <w:sz w:val="20"/>
                <w:szCs w:val="20"/>
              </w:rPr>
            </w:pPr>
            <w:r w:rsidRPr="00B95732">
              <w:rPr>
                <w:sz w:val="20"/>
                <w:szCs w:val="20"/>
              </w:rPr>
              <w:t>10.</w:t>
            </w:r>
          </w:p>
        </w:tc>
        <w:tc>
          <w:tcPr>
            <w:tcW w:w="3225" w:type="pct"/>
            <w:tcBorders>
              <w:top w:val="nil"/>
              <w:left w:val="nil"/>
              <w:bottom w:val="single" w:sz="4" w:space="0" w:color="auto"/>
              <w:right w:val="single" w:sz="4" w:space="0" w:color="auto"/>
            </w:tcBorders>
            <w:shd w:val="clear" w:color="auto" w:fill="auto"/>
            <w:vAlign w:val="center"/>
            <w:hideMark/>
          </w:tcPr>
          <w:p w14:paraId="60CAC0F3" w14:textId="77777777" w:rsidR="00B95732" w:rsidRPr="00B95732" w:rsidRDefault="00B95732" w:rsidP="00B95732">
            <w:pPr>
              <w:rPr>
                <w:color w:val="000000"/>
                <w:sz w:val="20"/>
                <w:szCs w:val="20"/>
              </w:rPr>
            </w:pPr>
            <w:r w:rsidRPr="00B95732">
              <w:rPr>
                <w:color w:val="000000"/>
                <w:sz w:val="20"/>
                <w:szCs w:val="20"/>
              </w:rPr>
              <w:t>Индекс цен на электрическую энергию</w:t>
            </w:r>
          </w:p>
        </w:tc>
        <w:tc>
          <w:tcPr>
            <w:tcW w:w="623" w:type="pct"/>
            <w:tcBorders>
              <w:top w:val="nil"/>
              <w:left w:val="nil"/>
              <w:bottom w:val="single" w:sz="4" w:space="0" w:color="auto"/>
              <w:right w:val="single" w:sz="4" w:space="0" w:color="auto"/>
            </w:tcBorders>
            <w:shd w:val="clear" w:color="auto" w:fill="auto"/>
            <w:vAlign w:val="center"/>
            <w:hideMark/>
          </w:tcPr>
          <w:p w14:paraId="5D591499"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3D78281E" w14:textId="77777777" w:rsidR="00B95732" w:rsidRPr="00B95732" w:rsidRDefault="00B95732" w:rsidP="00B95732">
            <w:pPr>
              <w:jc w:val="center"/>
              <w:rPr>
                <w:color w:val="000000"/>
                <w:sz w:val="20"/>
                <w:szCs w:val="20"/>
              </w:rPr>
            </w:pPr>
            <w:r w:rsidRPr="00B95732">
              <w:rPr>
                <w:color w:val="000000"/>
                <w:sz w:val="20"/>
                <w:szCs w:val="20"/>
              </w:rPr>
              <w:t>1,059</w:t>
            </w:r>
          </w:p>
        </w:tc>
      </w:tr>
      <w:tr w:rsidR="00B95732" w:rsidRPr="00B95732" w14:paraId="58FB60F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670ACCB" w14:textId="77777777" w:rsidR="00B95732" w:rsidRPr="00B95732" w:rsidRDefault="00B95732" w:rsidP="00B95732">
            <w:pPr>
              <w:jc w:val="center"/>
              <w:rPr>
                <w:sz w:val="20"/>
                <w:szCs w:val="20"/>
              </w:rPr>
            </w:pPr>
            <w:r w:rsidRPr="00B95732">
              <w:rPr>
                <w:sz w:val="20"/>
                <w:szCs w:val="20"/>
              </w:rPr>
              <w:t>11.</w:t>
            </w:r>
          </w:p>
        </w:tc>
        <w:tc>
          <w:tcPr>
            <w:tcW w:w="3225" w:type="pct"/>
            <w:tcBorders>
              <w:top w:val="nil"/>
              <w:left w:val="nil"/>
              <w:bottom w:val="single" w:sz="4" w:space="0" w:color="auto"/>
              <w:right w:val="single" w:sz="4" w:space="0" w:color="auto"/>
            </w:tcBorders>
            <w:shd w:val="clear" w:color="auto" w:fill="auto"/>
            <w:vAlign w:val="center"/>
            <w:hideMark/>
          </w:tcPr>
          <w:p w14:paraId="3BA1D25F" w14:textId="77777777" w:rsidR="00B95732" w:rsidRPr="00B95732" w:rsidRDefault="00B95732" w:rsidP="00B95732">
            <w:pPr>
              <w:rPr>
                <w:color w:val="000000"/>
                <w:sz w:val="20"/>
                <w:szCs w:val="20"/>
              </w:rPr>
            </w:pPr>
            <w:r w:rsidRPr="00B95732">
              <w:rPr>
                <w:color w:val="000000"/>
                <w:sz w:val="20"/>
                <w:szCs w:val="20"/>
              </w:rPr>
              <w:t>Индекс цен на холодную воду (с июля)</w:t>
            </w:r>
          </w:p>
        </w:tc>
        <w:tc>
          <w:tcPr>
            <w:tcW w:w="623" w:type="pct"/>
            <w:tcBorders>
              <w:top w:val="nil"/>
              <w:left w:val="nil"/>
              <w:bottom w:val="single" w:sz="4" w:space="0" w:color="auto"/>
              <w:right w:val="single" w:sz="4" w:space="0" w:color="auto"/>
            </w:tcBorders>
            <w:shd w:val="clear" w:color="auto" w:fill="auto"/>
            <w:vAlign w:val="center"/>
            <w:hideMark/>
          </w:tcPr>
          <w:p w14:paraId="4A104C32"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6E47F127" w14:textId="77777777" w:rsidR="00B95732" w:rsidRPr="00B95732" w:rsidRDefault="00B95732" w:rsidP="00B95732">
            <w:pPr>
              <w:jc w:val="center"/>
              <w:rPr>
                <w:color w:val="000000"/>
                <w:sz w:val="20"/>
                <w:szCs w:val="20"/>
              </w:rPr>
            </w:pPr>
            <w:r w:rsidRPr="00B95732">
              <w:rPr>
                <w:color w:val="000000"/>
                <w:sz w:val="20"/>
                <w:szCs w:val="20"/>
              </w:rPr>
              <w:t>1,045</w:t>
            </w:r>
          </w:p>
        </w:tc>
      </w:tr>
      <w:tr w:rsidR="00B95732" w:rsidRPr="00B95732" w14:paraId="328B267A"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EC326D0" w14:textId="77777777" w:rsidR="00B95732" w:rsidRPr="00B95732" w:rsidRDefault="00B95732" w:rsidP="00B95732">
            <w:pPr>
              <w:jc w:val="center"/>
              <w:rPr>
                <w:b/>
                <w:bCs/>
                <w:color w:val="000000"/>
                <w:sz w:val="20"/>
                <w:szCs w:val="20"/>
              </w:rPr>
            </w:pPr>
            <w:r w:rsidRPr="00B95732">
              <w:rPr>
                <w:b/>
                <w:bCs/>
                <w:color w:val="000000"/>
                <w:sz w:val="20"/>
                <w:szCs w:val="20"/>
              </w:rPr>
              <w:t>12.</w:t>
            </w:r>
          </w:p>
        </w:tc>
        <w:tc>
          <w:tcPr>
            <w:tcW w:w="3225" w:type="pct"/>
            <w:tcBorders>
              <w:top w:val="nil"/>
              <w:left w:val="nil"/>
              <w:bottom w:val="single" w:sz="4" w:space="0" w:color="auto"/>
              <w:right w:val="single" w:sz="4" w:space="0" w:color="auto"/>
            </w:tcBorders>
            <w:shd w:val="clear" w:color="auto" w:fill="auto"/>
            <w:vAlign w:val="center"/>
            <w:hideMark/>
          </w:tcPr>
          <w:p w14:paraId="5FB4DFEA" w14:textId="77777777" w:rsidR="00B95732" w:rsidRPr="00B95732" w:rsidRDefault="00B95732" w:rsidP="00B95732">
            <w:pPr>
              <w:rPr>
                <w:b/>
                <w:bCs/>
                <w:color w:val="000000"/>
                <w:sz w:val="20"/>
                <w:szCs w:val="20"/>
              </w:rPr>
            </w:pPr>
            <w:r w:rsidRPr="00B95732">
              <w:rPr>
                <w:b/>
                <w:bCs/>
                <w:color w:val="000000"/>
                <w:sz w:val="20"/>
                <w:szCs w:val="20"/>
              </w:rPr>
              <w:t>Тариф на отпущенную тепловую энергию</w:t>
            </w:r>
          </w:p>
        </w:tc>
        <w:tc>
          <w:tcPr>
            <w:tcW w:w="623" w:type="pct"/>
            <w:tcBorders>
              <w:top w:val="nil"/>
              <w:left w:val="nil"/>
              <w:bottom w:val="single" w:sz="4" w:space="0" w:color="auto"/>
              <w:right w:val="single" w:sz="4" w:space="0" w:color="auto"/>
            </w:tcBorders>
            <w:shd w:val="clear" w:color="auto" w:fill="auto"/>
            <w:vAlign w:val="center"/>
            <w:hideMark/>
          </w:tcPr>
          <w:p w14:paraId="38FEF27E" w14:textId="77777777" w:rsidR="00B95732" w:rsidRPr="00B95732" w:rsidRDefault="00B95732" w:rsidP="00B95732">
            <w:pPr>
              <w:jc w:val="center"/>
              <w:rPr>
                <w:b/>
                <w:bCs/>
                <w:color w:val="000000"/>
                <w:sz w:val="20"/>
                <w:szCs w:val="20"/>
              </w:rPr>
            </w:pPr>
            <w:r w:rsidRPr="00B95732">
              <w:rPr>
                <w:b/>
                <w:bCs/>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27A9A77D" w14:textId="77777777" w:rsidR="00B95732" w:rsidRPr="00B95732" w:rsidRDefault="00B95732" w:rsidP="00B95732">
            <w:pPr>
              <w:jc w:val="center"/>
              <w:rPr>
                <w:b/>
                <w:bCs/>
                <w:color w:val="000000"/>
                <w:sz w:val="20"/>
                <w:szCs w:val="20"/>
              </w:rPr>
            </w:pPr>
            <w:r w:rsidRPr="00B95732">
              <w:rPr>
                <w:b/>
                <w:bCs/>
                <w:color w:val="000000"/>
                <w:sz w:val="20"/>
                <w:szCs w:val="20"/>
              </w:rPr>
              <w:t>1734,948</w:t>
            </w:r>
          </w:p>
        </w:tc>
      </w:tr>
    </w:tbl>
    <w:p w14:paraId="22F33916" w14:textId="31F94DCD" w:rsidR="00B95732" w:rsidRDefault="00B95732" w:rsidP="00463837">
      <w:pPr>
        <w:pStyle w:val="Maximyz0"/>
      </w:pPr>
    </w:p>
    <w:p w14:paraId="56DA0192" w14:textId="3D5CCAFB" w:rsidR="00B95732" w:rsidRDefault="00B95732" w:rsidP="00B95732">
      <w:pPr>
        <w:pStyle w:val="aff4"/>
        <w:keepNext/>
      </w:pPr>
      <w:r>
        <w:lastRenderedPageBreak/>
        <w:t xml:space="preserve">Таблица </w:t>
      </w:r>
      <w:fldSimple w:instr=" STYLEREF 1 \s ">
        <w:r w:rsidR="00B53B84">
          <w:rPr>
            <w:noProof/>
          </w:rPr>
          <w:t>11</w:t>
        </w:r>
      </w:fldSimple>
      <w:r>
        <w:t>.</w:t>
      </w:r>
      <w:fldSimple w:instr=" SEQ Таблица \* ARABIC \s 1 ">
        <w:r w:rsidR="00B53B84">
          <w:rPr>
            <w:noProof/>
          </w:rPr>
          <w:t>6</w:t>
        </w:r>
      </w:fldSimple>
      <w:r>
        <w:t xml:space="preserve"> - </w:t>
      </w:r>
      <w:r w:rsidRPr="00B739AD">
        <w:t xml:space="preserve">Расчет тарифов на тепловую энергию </w:t>
      </w:r>
      <w:r>
        <w:t>ЗАО «РМЗ»</w:t>
      </w:r>
    </w:p>
    <w:tbl>
      <w:tblPr>
        <w:tblW w:w="5000" w:type="pct"/>
        <w:tblLook w:val="04A0" w:firstRow="1" w:lastRow="0" w:firstColumn="1" w:lastColumn="0" w:noHBand="0" w:noVBand="1"/>
      </w:tblPr>
      <w:tblGrid>
        <w:gridCol w:w="695"/>
        <w:gridCol w:w="6209"/>
        <w:gridCol w:w="1200"/>
        <w:gridCol w:w="1523"/>
      </w:tblGrid>
      <w:tr w:rsidR="00B95732" w:rsidRPr="00B95732" w14:paraId="784F91F4" w14:textId="77777777" w:rsidTr="00B95732">
        <w:trPr>
          <w:trHeight w:val="340"/>
          <w:tblHeader/>
        </w:trPr>
        <w:tc>
          <w:tcPr>
            <w:tcW w:w="3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6DAD27" w14:textId="77777777" w:rsidR="00B95732" w:rsidRPr="00B95732" w:rsidRDefault="00B95732" w:rsidP="00B95732">
            <w:pPr>
              <w:jc w:val="center"/>
              <w:rPr>
                <w:sz w:val="20"/>
                <w:szCs w:val="20"/>
              </w:rPr>
            </w:pPr>
            <w:r w:rsidRPr="00B95732">
              <w:rPr>
                <w:sz w:val="20"/>
                <w:szCs w:val="20"/>
              </w:rPr>
              <w:t>№ п/п</w:t>
            </w:r>
          </w:p>
        </w:tc>
        <w:tc>
          <w:tcPr>
            <w:tcW w:w="3225" w:type="pct"/>
            <w:tcBorders>
              <w:top w:val="single" w:sz="4" w:space="0" w:color="auto"/>
              <w:left w:val="nil"/>
              <w:bottom w:val="single" w:sz="4" w:space="0" w:color="auto"/>
              <w:right w:val="single" w:sz="4" w:space="0" w:color="auto"/>
            </w:tcBorders>
            <w:shd w:val="clear" w:color="auto" w:fill="auto"/>
            <w:vAlign w:val="center"/>
            <w:hideMark/>
          </w:tcPr>
          <w:p w14:paraId="1498731C" w14:textId="77777777" w:rsidR="00B95732" w:rsidRPr="00B95732" w:rsidRDefault="00B95732" w:rsidP="00B95732">
            <w:pPr>
              <w:jc w:val="center"/>
              <w:rPr>
                <w:color w:val="000000"/>
                <w:sz w:val="20"/>
                <w:szCs w:val="20"/>
              </w:rPr>
            </w:pPr>
            <w:r w:rsidRPr="00B95732">
              <w:rPr>
                <w:color w:val="000000"/>
                <w:sz w:val="20"/>
                <w:szCs w:val="20"/>
              </w:rPr>
              <w:t>Наименование показателя</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3784A6A7" w14:textId="77777777" w:rsidR="00B95732" w:rsidRPr="00B95732" w:rsidRDefault="00B95732" w:rsidP="00B95732">
            <w:pPr>
              <w:jc w:val="center"/>
              <w:rPr>
                <w:sz w:val="20"/>
                <w:szCs w:val="20"/>
              </w:rPr>
            </w:pPr>
            <w:r w:rsidRPr="00B95732">
              <w:rPr>
                <w:sz w:val="20"/>
                <w:szCs w:val="20"/>
              </w:rPr>
              <w:t>Ед.изм.</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76FA3852" w14:textId="77777777" w:rsidR="00B95732" w:rsidRPr="00B95732" w:rsidRDefault="00B95732" w:rsidP="00B95732">
            <w:pPr>
              <w:jc w:val="center"/>
              <w:rPr>
                <w:color w:val="000000"/>
                <w:sz w:val="20"/>
                <w:szCs w:val="20"/>
              </w:rPr>
            </w:pPr>
            <w:r w:rsidRPr="00B95732">
              <w:rPr>
                <w:color w:val="000000"/>
                <w:sz w:val="20"/>
                <w:szCs w:val="20"/>
              </w:rPr>
              <w:t>Факт 2019 год</w:t>
            </w:r>
          </w:p>
        </w:tc>
      </w:tr>
      <w:tr w:rsidR="00B95732" w:rsidRPr="00B95732" w14:paraId="5720AED2"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1F9F3AB3" w14:textId="77777777" w:rsidR="00B95732" w:rsidRPr="00B95732" w:rsidRDefault="00B95732" w:rsidP="00B95732">
            <w:pPr>
              <w:jc w:val="center"/>
              <w:rPr>
                <w:b/>
                <w:bCs/>
                <w:sz w:val="20"/>
                <w:szCs w:val="20"/>
              </w:rPr>
            </w:pPr>
            <w:r w:rsidRPr="00B95732">
              <w:rPr>
                <w:b/>
                <w:bCs/>
                <w:sz w:val="20"/>
                <w:szCs w:val="20"/>
              </w:rPr>
              <w:t>1.</w:t>
            </w:r>
          </w:p>
        </w:tc>
        <w:tc>
          <w:tcPr>
            <w:tcW w:w="3225" w:type="pct"/>
            <w:tcBorders>
              <w:top w:val="nil"/>
              <w:left w:val="nil"/>
              <w:bottom w:val="single" w:sz="4" w:space="0" w:color="auto"/>
              <w:right w:val="single" w:sz="4" w:space="0" w:color="auto"/>
            </w:tcBorders>
            <w:shd w:val="clear" w:color="auto" w:fill="auto"/>
            <w:vAlign w:val="center"/>
            <w:hideMark/>
          </w:tcPr>
          <w:p w14:paraId="3A9B9EA6" w14:textId="77777777" w:rsidR="00B95732" w:rsidRPr="00B95732" w:rsidRDefault="00B95732" w:rsidP="00B95732">
            <w:pPr>
              <w:rPr>
                <w:b/>
                <w:bCs/>
                <w:color w:val="000000"/>
                <w:sz w:val="20"/>
                <w:szCs w:val="20"/>
              </w:rPr>
            </w:pPr>
            <w:r w:rsidRPr="00B95732">
              <w:rPr>
                <w:b/>
                <w:bCs/>
                <w:color w:val="000000"/>
                <w:sz w:val="20"/>
                <w:szCs w:val="20"/>
              </w:rPr>
              <w:t>Операционные (подконтрольные)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7F2213ED"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9637231" w14:textId="77777777" w:rsidR="00B95732" w:rsidRPr="00B95732" w:rsidRDefault="00B95732" w:rsidP="00B95732">
            <w:pPr>
              <w:jc w:val="center"/>
              <w:rPr>
                <w:b/>
                <w:bCs/>
                <w:color w:val="000000"/>
                <w:sz w:val="20"/>
                <w:szCs w:val="20"/>
              </w:rPr>
            </w:pPr>
            <w:r w:rsidRPr="00B95732">
              <w:rPr>
                <w:b/>
                <w:bCs/>
                <w:color w:val="000000"/>
                <w:sz w:val="20"/>
                <w:szCs w:val="20"/>
              </w:rPr>
              <w:t>11889,932</w:t>
            </w:r>
          </w:p>
        </w:tc>
      </w:tr>
      <w:tr w:rsidR="00B95732" w:rsidRPr="00B95732" w14:paraId="4C9363E2"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1BDF9325" w14:textId="77777777" w:rsidR="00B95732" w:rsidRPr="00B95732" w:rsidRDefault="00B95732" w:rsidP="00B95732">
            <w:pPr>
              <w:jc w:val="center"/>
              <w:rPr>
                <w:color w:val="000000"/>
                <w:sz w:val="20"/>
                <w:szCs w:val="20"/>
              </w:rPr>
            </w:pPr>
            <w:r w:rsidRPr="00B95732">
              <w:rPr>
                <w:color w:val="000000"/>
                <w:sz w:val="20"/>
                <w:szCs w:val="20"/>
              </w:rPr>
              <w:t>1.1.</w:t>
            </w:r>
          </w:p>
        </w:tc>
        <w:tc>
          <w:tcPr>
            <w:tcW w:w="3225" w:type="pct"/>
            <w:tcBorders>
              <w:top w:val="nil"/>
              <w:left w:val="nil"/>
              <w:bottom w:val="single" w:sz="4" w:space="0" w:color="auto"/>
              <w:right w:val="single" w:sz="4" w:space="0" w:color="auto"/>
            </w:tcBorders>
            <w:shd w:val="clear" w:color="auto" w:fill="auto"/>
            <w:vAlign w:val="center"/>
            <w:hideMark/>
          </w:tcPr>
          <w:p w14:paraId="6B1CB8A6" w14:textId="77777777" w:rsidR="00B95732" w:rsidRPr="00B95732" w:rsidRDefault="00B95732" w:rsidP="00B95732">
            <w:pPr>
              <w:rPr>
                <w:color w:val="000000"/>
                <w:sz w:val="20"/>
                <w:szCs w:val="20"/>
              </w:rPr>
            </w:pPr>
            <w:r w:rsidRPr="00B95732">
              <w:rPr>
                <w:color w:val="000000"/>
                <w:sz w:val="20"/>
                <w:szCs w:val="20"/>
              </w:rPr>
              <w:t>Расходы на приобретение сырья и материалов</w:t>
            </w:r>
          </w:p>
        </w:tc>
        <w:tc>
          <w:tcPr>
            <w:tcW w:w="623" w:type="pct"/>
            <w:tcBorders>
              <w:top w:val="nil"/>
              <w:left w:val="nil"/>
              <w:bottom w:val="single" w:sz="4" w:space="0" w:color="auto"/>
              <w:right w:val="single" w:sz="4" w:space="0" w:color="auto"/>
            </w:tcBorders>
            <w:shd w:val="clear" w:color="auto" w:fill="auto"/>
            <w:vAlign w:val="center"/>
            <w:hideMark/>
          </w:tcPr>
          <w:p w14:paraId="47E499B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7E9BA0E" w14:textId="77777777" w:rsidR="00B95732" w:rsidRPr="00B95732" w:rsidRDefault="00B95732" w:rsidP="00B95732">
            <w:pPr>
              <w:jc w:val="center"/>
              <w:rPr>
                <w:color w:val="000000"/>
                <w:sz w:val="20"/>
                <w:szCs w:val="20"/>
              </w:rPr>
            </w:pPr>
            <w:r w:rsidRPr="00B95732">
              <w:rPr>
                <w:color w:val="000000"/>
                <w:sz w:val="20"/>
                <w:szCs w:val="20"/>
              </w:rPr>
              <w:t>233,148</w:t>
            </w:r>
          </w:p>
        </w:tc>
      </w:tr>
      <w:tr w:rsidR="00B95732" w:rsidRPr="00B95732" w14:paraId="6578CEA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4D6BA2CD" w14:textId="77777777" w:rsidR="00B95732" w:rsidRPr="00B95732" w:rsidRDefault="00B95732" w:rsidP="00B95732">
            <w:pPr>
              <w:jc w:val="center"/>
              <w:rPr>
                <w:color w:val="000000"/>
                <w:sz w:val="20"/>
                <w:szCs w:val="20"/>
              </w:rPr>
            </w:pPr>
            <w:r w:rsidRPr="00B95732">
              <w:rPr>
                <w:color w:val="000000"/>
                <w:sz w:val="20"/>
                <w:szCs w:val="20"/>
              </w:rPr>
              <w:t>1.2.</w:t>
            </w:r>
          </w:p>
        </w:tc>
        <w:tc>
          <w:tcPr>
            <w:tcW w:w="3225" w:type="pct"/>
            <w:tcBorders>
              <w:top w:val="nil"/>
              <w:left w:val="nil"/>
              <w:bottom w:val="single" w:sz="4" w:space="0" w:color="auto"/>
              <w:right w:val="single" w:sz="4" w:space="0" w:color="auto"/>
            </w:tcBorders>
            <w:shd w:val="clear" w:color="auto" w:fill="auto"/>
            <w:vAlign w:val="center"/>
            <w:hideMark/>
          </w:tcPr>
          <w:p w14:paraId="35517A2D" w14:textId="77777777" w:rsidR="00B95732" w:rsidRPr="00B95732" w:rsidRDefault="00B95732" w:rsidP="00B95732">
            <w:pPr>
              <w:rPr>
                <w:color w:val="000000"/>
                <w:sz w:val="20"/>
                <w:szCs w:val="20"/>
              </w:rPr>
            </w:pPr>
            <w:r w:rsidRPr="00B95732">
              <w:rPr>
                <w:color w:val="000000"/>
                <w:sz w:val="20"/>
                <w:szCs w:val="20"/>
              </w:rPr>
              <w:t>Расходы на ремонт основных средств</w:t>
            </w:r>
          </w:p>
        </w:tc>
        <w:tc>
          <w:tcPr>
            <w:tcW w:w="623" w:type="pct"/>
            <w:tcBorders>
              <w:top w:val="nil"/>
              <w:left w:val="nil"/>
              <w:bottom w:val="single" w:sz="4" w:space="0" w:color="auto"/>
              <w:right w:val="single" w:sz="4" w:space="0" w:color="auto"/>
            </w:tcBorders>
            <w:shd w:val="clear" w:color="auto" w:fill="auto"/>
            <w:vAlign w:val="center"/>
            <w:hideMark/>
          </w:tcPr>
          <w:p w14:paraId="11C8D2D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04C2D75"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1C957357"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69D8F46" w14:textId="77777777" w:rsidR="00B95732" w:rsidRPr="00B95732" w:rsidRDefault="00B95732" w:rsidP="00B95732">
            <w:pPr>
              <w:jc w:val="center"/>
              <w:rPr>
                <w:color w:val="000000"/>
                <w:sz w:val="20"/>
                <w:szCs w:val="20"/>
              </w:rPr>
            </w:pPr>
            <w:r w:rsidRPr="00B95732">
              <w:rPr>
                <w:color w:val="000000"/>
                <w:sz w:val="20"/>
                <w:szCs w:val="20"/>
              </w:rPr>
              <w:t>1.3.</w:t>
            </w:r>
          </w:p>
        </w:tc>
        <w:tc>
          <w:tcPr>
            <w:tcW w:w="3225" w:type="pct"/>
            <w:tcBorders>
              <w:top w:val="nil"/>
              <w:left w:val="nil"/>
              <w:bottom w:val="single" w:sz="4" w:space="0" w:color="auto"/>
              <w:right w:val="single" w:sz="4" w:space="0" w:color="auto"/>
            </w:tcBorders>
            <w:shd w:val="clear" w:color="auto" w:fill="auto"/>
            <w:vAlign w:val="center"/>
            <w:hideMark/>
          </w:tcPr>
          <w:p w14:paraId="458E54C2" w14:textId="77777777" w:rsidR="00B95732" w:rsidRPr="00B95732" w:rsidRDefault="00B95732" w:rsidP="00B95732">
            <w:pPr>
              <w:rPr>
                <w:color w:val="000000"/>
                <w:sz w:val="20"/>
                <w:szCs w:val="20"/>
              </w:rPr>
            </w:pPr>
            <w:r w:rsidRPr="00B95732">
              <w:rPr>
                <w:color w:val="000000"/>
                <w:sz w:val="20"/>
                <w:szCs w:val="20"/>
              </w:rPr>
              <w:t>Расходы на оплату труда</w:t>
            </w:r>
          </w:p>
        </w:tc>
        <w:tc>
          <w:tcPr>
            <w:tcW w:w="623" w:type="pct"/>
            <w:tcBorders>
              <w:top w:val="nil"/>
              <w:left w:val="nil"/>
              <w:bottom w:val="single" w:sz="4" w:space="0" w:color="auto"/>
              <w:right w:val="single" w:sz="4" w:space="0" w:color="auto"/>
            </w:tcBorders>
            <w:shd w:val="clear" w:color="auto" w:fill="auto"/>
            <w:vAlign w:val="center"/>
            <w:hideMark/>
          </w:tcPr>
          <w:p w14:paraId="005678A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05EB6BF" w14:textId="77777777" w:rsidR="00B95732" w:rsidRPr="00B95732" w:rsidRDefault="00B95732" w:rsidP="00B95732">
            <w:pPr>
              <w:jc w:val="center"/>
              <w:rPr>
                <w:color w:val="000000"/>
                <w:sz w:val="20"/>
                <w:szCs w:val="20"/>
              </w:rPr>
            </w:pPr>
            <w:r w:rsidRPr="00B95732">
              <w:rPr>
                <w:color w:val="000000"/>
                <w:sz w:val="20"/>
                <w:szCs w:val="20"/>
              </w:rPr>
              <w:t>8504,061</w:t>
            </w:r>
          </w:p>
        </w:tc>
      </w:tr>
      <w:tr w:rsidR="00B95732" w:rsidRPr="00B95732" w14:paraId="12C8C29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2C768A0F" w14:textId="77777777" w:rsidR="00B95732" w:rsidRPr="00B95732" w:rsidRDefault="00B95732" w:rsidP="00B95732">
            <w:pPr>
              <w:jc w:val="center"/>
              <w:rPr>
                <w:color w:val="000000"/>
                <w:sz w:val="20"/>
                <w:szCs w:val="20"/>
              </w:rPr>
            </w:pPr>
            <w:r w:rsidRPr="00B95732">
              <w:rPr>
                <w:color w:val="000000"/>
                <w:sz w:val="20"/>
                <w:szCs w:val="20"/>
              </w:rPr>
              <w:t>1.4.</w:t>
            </w:r>
          </w:p>
        </w:tc>
        <w:tc>
          <w:tcPr>
            <w:tcW w:w="3225" w:type="pct"/>
            <w:tcBorders>
              <w:top w:val="nil"/>
              <w:left w:val="nil"/>
              <w:bottom w:val="single" w:sz="4" w:space="0" w:color="auto"/>
              <w:right w:val="single" w:sz="4" w:space="0" w:color="auto"/>
            </w:tcBorders>
            <w:shd w:val="clear" w:color="auto" w:fill="auto"/>
            <w:vAlign w:val="center"/>
            <w:hideMark/>
          </w:tcPr>
          <w:p w14:paraId="5A9B2901" w14:textId="77777777" w:rsidR="00B95732" w:rsidRPr="00B95732" w:rsidRDefault="00B95732" w:rsidP="00B95732">
            <w:pPr>
              <w:rPr>
                <w:color w:val="000000"/>
                <w:sz w:val="20"/>
                <w:szCs w:val="20"/>
              </w:rPr>
            </w:pPr>
            <w:r w:rsidRPr="00B95732">
              <w:rPr>
                <w:color w:val="000000"/>
                <w:sz w:val="20"/>
                <w:szCs w:val="20"/>
              </w:rPr>
              <w:t>Расходы на оплату работ и услуг производственного характера по договорам со сторонними  организациями</w:t>
            </w:r>
          </w:p>
        </w:tc>
        <w:tc>
          <w:tcPr>
            <w:tcW w:w="623" w:type="pct"/>
            <w:tcBorders>
              <w:top w:val="nil"/>
              <w:left w:val="nil"/>
              <w:bottom w:val="single" w:sz="4" w:space="0" w:color="auto"/>
              <w:right w:val="single" w:sz="4" w:space="0" w:color="auto"/>
            </w:tcBorders>
            <w:shd w:val="clear" w:color="auto" w:fill="auto"/>
            <w:vAlign w:val="center"/>
            <w:hideMark/>
          </w:tcPr>
          <w:p w14:paraId="0D80F71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794CEA8" w14:textId="77777777" w:rsidR="00B95732" w:rsidRPr="00B95732" w:rsidRDefault="00B95732" w:rsidP="00B95732">
            <w:pPr>
              <w:jc w:val="center"/>
              <w:rPr>
                <w:color w:val="000000"/>
                <w:sz w:val="20"/>
                <w:szCs w:val="20"/>
              </w:rPr>
            </w:pPr>
            <w:r w:rsidRPr="00B95732">
              <w:rPr>
                <w:color w:val="000000"/>
                <w:sz w:val="20"/>
                <w:szCs w:val="20"/>
              </w:rPr>
              <w:t>1065,566</w:t>
            </w:r>
          </w:p>
        </w:tc>
      </w:tr>
      <w:tr w:rsidR="00B95732" w:rsidRPr="00B95732" w14:paraId="3DE0774B"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3ADD3614" w14:textId="77777777" w:rsidR="00B95732" w:rsidRPr="00B95732" w:rsidRDefault="00B95732" w:rsidP="00B95732">
            <w:pPr>
              <w:jc w:val="center"/>
              <w:rPr>
                <w:color w:val="000000"/>
                <w:sz w:val="20"/>
                <w:szCs w:val="20"/>
              </w:rPr>
            </w:pPr>
            <w:r w:rsidRPr="00B95732">
              <w:rPr>
                <w:color w:val="000000"/>
                <w:sz w:val="20"/>
                <w:szCs w:val="20"/>
              </w:rPr>
              <w:t>1.5.</w:t>
            </w:r>
          </w:p>
        </w:tc>
        <w:tc>
          <w:tcPr>
            <w:tcW w:w="3225" w:type="pct"/>
            <w:tcBorders>
              <w:top w:val="nil"/>
              <w:left w:val="nil"/>
              <w:bottom w:val="single" w:sz="4" w:space="0" w:color="auto"/>
              <w:right w:val="single" w:sz="4" w:space="0" w:color="auto"/>
            </w:tcBorders>
            <w:shd w:val="clear" w:color="auto" w:fill="auto"/>
            <w:vAlign w:val="center"/>
            <w:hideMark/>
          </w:tcPr>
          <w:p w14:paraId="53706B57" w14:textId="77777777" w:rsidR="00B95732" w:rsidRPr="00B95732" w:rsidRDefault="00B95732" w:rsidP="00B95732">
            <w:pPr>
              <w:rPr>
                <w:color w:val="000000"/>
                <w:sz w:val="20"/>
                <w:szCs w:val="20"/>
              </w:rPr>
            </w:pPr>
            <w:r w:rsidRPr="00B95732">
              <w:rPr>
                <w:color w:val="000000"/>
                <w:sz w:val="20"/>
                <w:szCs w:val="20"/>
              </w:rPr>
              <w:t>Расходы на оплату иных работ и услуг по договорам с организациями</w:t>
            </w:r>
          </w:p>
        </w:tc>
        <w:tc>
          <w:tcPr>
            <w:tcW w:w="623" w:type="pct"/>
            <w:tcBorders>
              <w:top w:val="nil"/>
              <w:left w:val="nil"/>
              <w:bottom w:val="single" w:sz="4" w:space="0" w:color="auto"/>
              <w:right w:val="single" w:sz="4" w:space="0" w:color="auto"/>
            </w:tcBorders>
            <w:shd w:val="clear" w:color="auto" w:fill="auto"/>
            <w:vAlign w:val="center"/>
            <w:hideMark/>
          </w:tcPr>
          <w:p w14:paraId="1AD2CCC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nil"/>
              <w:right w:val="single" w:sz="4" w:space="0" w:color="auto"/>
            </w:tcBorders>
            <w:shd w:val="clear" w:color="auto" w:fill="auto"/>
            <w:noWrap/>
            <w:vAlign w:val="center"/>
            <w:hideMark/>
          </w:tcPr>
          <w:p w14:paraId="24070F3E"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08AE8626"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74D53CE" w14:textId="77777777" w:rsidR="00B95732" w:rsidRPr="00B95732" w:rsidRDefault="00B95732" w:rsidP="00B95732">
            <w:pPr>
              <w:jc w:val="center"/>
              <w:rPr>
                <w:color w:val="000000"/>
                <w:sz w:val="20"/>
                <w:szCs w:val="20"/>
              </w:rPr>
            </w:pPr>
            <w:r w:rsidRPr="00B95732">
              <w:rPr>
                <w:color w:val="000000"/>
                <w:sz w:val="20"/>
                <w:szCs w:val="20"/>
              </w:rPr>
              <w:t>1.6.</w:t>
            </w:r>
          </w:p>
        </w:tc>
        <w:tc>
          <w:tcPr>
            <w:tcW w:w="3225" w:type="pct"/>
            <w:tcBorders>
              <w:top w:val="nil"/>
              <w:left w:val="nil"/>
              <w:bottom w:val="single" w:sz="4" w:space="0" w:color="auto"/>
              <w:right w:val="single" w:sz="4" w:space="0" w:color="auto"/>
            </w:tcBorders>
            <w:shd w:val="clear" w:color="auto" w:fill="auto"/>
            <w:vAlign w:val="center"/>
            <w:hideMark/>
          </w:tcPr>
          <w:p w14:paraId="1C9504B1" w14:textId="77777777" w:rsidR="00B95732" w:rsidRPr="00B95732" w:rsidRDefault="00B95732" w:rsidP="00B95732">
            <w:pPr>
              <w:rPr>
                <w:color w:val="000000"/>
                <w:sz w:val="20"/>
                <w:szCs w:val="20"/>
              </w:rPr>
            </w:pPr>
            <w:r w:rsidRPr="00B95732">
              <w:rPr>
                <w:color w:val="000000"/>
                <w:sz w:val="20"/>
                <w:szCs w:val="20"/>
              </w:rPr>
              <w:t>Арендная плата (объекты кроме производственных)</w:t>
            </w:r>
          </w:p>
        </w:tc>
        <w:tc>
          <w:tcPr>
            <w:tcW w:w="623" w:type="pct"/>
            <w:tcBorders>
              <w:top w:val="nil"/>
              <w:left w:val="nil"/>
              <w:bottom w:val="single" w:sz="4" w:space="0" w:color="auto"/>
              <w:right w:val="single" w:sz="4" w:space="0" w:color="auto"/>
            </w:tcBorders>
            <w:shd w:val="clear" w:color="auto" w:fill="auto"/>
            <w:vAlign w:val="center"/>
            <w:hideMark/>
          </w:tcPr>
          <w:p w14:paraId="1BE1C1A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3ECE3AB2"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DCDD881"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2A5D1E39" w14:textId="77777777" w:rsidR="00B95732" w:rsidRPr="00B95732" w:rsidRDefault="00B95732" w:rsidP="00B95732">
            <w:pPr>
              <w:jc w:val="center"/>
              <w:rPr>
                <w:color w:val="000000"/>
                <w:sz w:val="20"/>
                <w:szCs w:val="20"/>
              </w:rPr>
            </w:pPr>
            <w:r w:rsidRPr="00B95732">
              <w:rPr>
                <w:color w:val="000000"/>
                <w:sz w:val="20"/>
                <w:szCs w:val="20"/>
              </w:rPr>
              <w:t>1.7.</w:t>
            </w:r>
          </w:p>
        </w:tc>
        <w:tc>
          <w:tcPr>
            <w:tcW w:w="3225" w:type="pct"/>
            <w:tcBorders>
              <w:top w:val="nil"/>
              <w:left w:val="nil"/>
              <w:bottom w:val="single" w:sz="4" w:space="0" w:color="auto"/>
              <w:right w:val="single" w:sz="4" w:space="0" w:color="auto"/>
            </w:tcBorders>
            <w:shd w:val="clear" w:color="auto" w:fill="auto"/>
            <w:vAlign w:val="center"/>
            <w:hideMark/>
          </w:tcPr>
          <w:p w14:paraId="515D2FF2" w14:textId="77777777" w:rsidR="00B95732" w:rsidRPr="00B95732" w:rsidRDefault="00B95732" w:rsidP="00B95732">
            <w:pPr>
              <w:rPr>
                <w:color w:val="000000"/>
                <w:sz w:val="20"/>
                <w:szCs w:val="20"/>
              </w:rPr>
            </w:pPr>
            <w:r w:rsidRPr="00B95732">
              <w:rPr>
                <w:color w:val="000000"/>
                <w:sz w:val="20"/>
                <w:szCs w:val="20"/>
              </w:rPr>
              <w:t>Обучение персонала</w:t>
            </w:r>
          </w:p>
        </w:tc>
        <w:tc>
          <w:tcPr>
            <w:tcW w:w="623" w:type="pct"/>
            <w:tcBorders>
              <w:top w:val="nil"/>
              <w:left w:val="nil"/>
              <w:bottom w:val="single" w:sz="4" w:space="0" w:color="auto"/>
              <w:right w:val="single" w:sz="4" w:space="0" w:color="auto"/>
            </w:tcBorders>
            <w:shd w:val="clear" w:color="auto" w:fill="auto"/>
            <w:vAlign w:val="center"/>
            <w:hideMark/>
          </w:tcPr>
          <w:p w14:paraId="7F053C7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6EC999D" w14:textId="77777777" w:rsidR="00B95732" w:rsidRPr="00B95732" w:rsidRDefault="00B95732" w:rsidP="00B95732">
            <w:pPr>
              <w:jc w:val="center"/>
              <w:rPr>
                <w:color w:val="000000"/>
                <w:sz w:val="20"/>
                <w:szCs w:val="20"/>
              </w:rPr>
            </w:pPr>
            <w:r w:rsidRPr="00B95732">
              <w:rPr>
                <w:color w:val="000000"/>
                <w:sz w:val="20"/>
                <w:szCs w:val="20"/>
              </w:rPr>
              <w:t>36,526</w:t>
            </w:r>
          </w:p>
        </w:tc>
      </w:tr>
      <w:tr w:rsidR="00B95732" w:rsidRPr="00B95732" w14:paraId="7742A20D"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1CF796BF" w14:textId="77777777" w:rsidR="00B95732" w:rsidRPr="00B95732" w:rsidRDefault="00B95732" w:rsidP="00B95732">
            <w:pPr>
              <w:jc w:val="center"/>
              <w:rPr>
                <w:color w:val="000000"/>
                <w:sz w:val="20"/>
                <w:szCs w:val="20"/>
              </w:rPr>
            </w:pPr>
            <w:r w:rsidRPr="00B95732">
              <w:rPr>
                <w:color w:val="000000"/>
                <w:sz w:val="20"/>
                <w:szCs w:val="20"/>
              </w:rPr>
              <w:t>1.8.</w:t>
            </w:r>
          </w:p>
        </w:tc>
        <w:tc>
          <w:tcPr>
            <w:tcW w:w="3225" w:type="pct"/>
            <w:tcBorders>
              <w:top w:val="nil"/>
              <w:left w:val="nil"/>
              <w:bottom w:val="single" w:sz="4" w:space="0" w:color="auto"/>
              <w:right w:val="single" w:sz="4" w:space="0" w:color="auto"/>
            </w:tcBorders>
            <w:shd w:val="clear" w:color="auto" w:fill="auto"/>
            <w:vAlign w:val="center"/>
            <w:hideMark/>
          </w:tcPr>
          <w:p w14:paraId="615ED49B" w14:textId="77777777" w:rsidR="00B95732" w:rsidRPr="00B95732" w:rsidRDefault="00B95732" w:rsidP="00B95732">
            <w:pPr>
              <w:rPr>
                <w:color w:val="000000"/>
                <w:sz w:val="20"/>
                <w:szCs w:val="20"/>
              </w:rPr>
            </w:pPr>
            <w:r w:rsidRPr="00B95732">
              <w:rPr>
                <w:color w:val="000000"/>
                <w:sz w:val="20"/>
                <w:szCs w:val="20"/>
              </w:rPr>
              <w:t>Общехозяйственные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0E0F397E"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91D61EC" w14:textId="77777777" w:rsidR="00B95732" w:rsidRPr="00B95732" w:rsidRDefault="00B95732" w:rsidP="00B95732">
            <w:pPr>
              <w:jc w:val="center"/>
              <w:rPr>
                <w:color w:val="000000"/>
                <w:sz w:val="20"/>
                <w:szCs w:val="20"/>
              </w:rPr>
            </w:pPr>
            <w:r w:rsidRPr="00B95732">
              <w:rPr>
                <w:color w:val="000000"/>
                <w:sz w:val="20"/>
                <w:szCs w:val="20"/>
              </w:rPr>
              <w:t>2048,415</w:t>
            </w:r>
          </w:p>
        </w:tc>
      </w:tr>
      <w:tr w:rsidR="00B95732" w:rsidRPr="00B95732" w14:paraId="5D6E783E"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524FCEB9" w14:textId="77777777" w:rsidR="00B95732" w:rsidRPr="00B95732" w:rsidRDefault="00B95732" w:rsidP="00B95732">
            <w:pPr>
              <w:jc w:val="center"/>
              <w:rPr>
                <w:color w:val="000000"/>
                <w:sz w:val="20"/>
                <w:szCs w:val="20"/>
              </w:rPr>
            </w:pPr>
            <w:r w:rsidRPr="00B95732">
              <w:rPr>
                <w:color w:val="000000"/>
                <w:sz w:val="20"/>
                <w:szCs w:val="20"/>
              </w:rPr>
              <w:t>1.9.</w:t>
            </w:r>
          </w:p>
        </w:tc>
        <w:tc>
          <w:tcPr>
            <w:tcW w:w="3225" w:type="pct"/>
            <w:tcBorders>
              <w:top w:val="nil"/>
              <w:left w:val="nil"/>
              <w:bottom w:val="single" w:sz="4" w:space="0" w:color="auto"/>
              <w:right w:val="single" w:sz="4" w:space="0" w:color="auto"/>
            </w:tcBorders>
            <w:shd w:val="clear" w:color="auto" w:fill="auto"/>
            <w:vAlign w:val="center"/>
            <w:hideMark/>
          </w:tcPr>
          <w:p w14:paraId="5ABA6EBD" w14:textId="77777777" w:rsidR="00B95732" w:rsidRPr="00B95732" w:rsidRDefault="00B95732" w:rsidP="00B95732">
            <w:pPr>
              <w:rPr>
                <w:color w:val="000000"/>
                <w:sz w:val="20"/>
                <w:szCs w:val="20"/>
              </w:rPr>
            </w:pPr>
            <w:r w:rsidRPr="00B95732">
              <w:rPr>
                <w:color w:val="000000"/>
                <w:sz w:val="20"/>
                <w:szCs w:val="20"/>
              </w:rPr>
              <w:t>Другие расходы</w:t>
            </w:r>
          </w:p>
        </w:tc>
        <w:tc>
          <w:tcPr>
            <w:tcW w:w="623" w:type="pct"/>
            <w:tcBorders>
              <w:top w:val="nil"/>
              <w:left w:val="nil"/>
              <w:bottom w:val="single" w:sz="4" w:space="0" w:color="auto"/>
              <w:right w:val="single" w:sz="4" w:space="0" w:color="auto"/>
            </w:tcBorders>
            <w:shd w:val="clear" w:color="auto" w:fill="auto"/>
            <w:vAlign w:val="center"/>
            <w:hideMark/>
          </w:tcPr>
          <w:p w14:paraId="3D373934"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A9A52FD" w14:textId="77777777" w:rsidR="00B95732" w:rsidRPr="00B95732" w:rsidRDefault="00B95732" w:rsidP="00B95732">
            <w:pPr>
              <w:jc w:val="center"/>
              <w:rPr>
                <w:color w:val="000000"/>
                <w:sz w:val="20"/>
                <w:szCs w:val="20"/>
              </w:rPr>
            </w:pPr>
            <w:r w:rsidRPr="00B95732">
              <w:rPr>
                <w:color w:val="000000"/>
                <w:sz w:val="20"/>
                <w:szCs w:val="20"/>
              </w:rPr>
              <w:t>2,216</w:t>
            </w:r>
          </w:p>
        </w:tc>
      </w:tr>
      <w:tr w:rsidR="00B95732" w:rsidRPr="00B95732" w14:paraId="5736016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7207D589" w14:textId="77777777" w:rsidR="00B95732" w:rsidRPr="00B95732" w:rsidRDefault="00B95732" w:rsidP="00B95732">
            <w:pPr>
              <w:jc w:val="center"/>
              <w:rPr>
                <w:b/>
                <w:bCs/>
                <w:sz w:val="20"/>
                <w:szCs w:val="20"/>
              </w:rPr>
            </w:pPr>
            <w:r w:rsidRPr="00B95732">
              <w:rPr>
                <w:b/>
                <w:bCs/>
                <w:sz w:val="20"/>
                <w:szCs w:val="20"/>
              </w:rPr>
              <w:t>2.</w:t>
            </w:r>
          </w:p>
        </w:tc>
        <w:tc>
          <w:tcPr>
            <w:tcW w:w="3225" w:type="pct"/>
            <w:tcBorders>
              <w:top w:val="nil"/>
              <w:left w:val="nil"/>
              <w:bottom w:val="single" w:sz="4" w:space="0" w:color="auto"/>
              <w:right w:val="single" w:sz="4" w:space="0" w:color="auto"/>
            </w:tcBorders>
            <w:shd w:val="clear" w:color="auto" w:fill="auto"/>
            <w:vAlign w:val="center"/>
            <w:hideMark/>
          </w:tcPr>
          <w:p w14:paraId="3197E201" w14:textId="77777777" w:rsidR="00B95732" w:rsidRPr="00B95732" w:rsidRDefault="00B95732" w:rsidP="00B95732">
            <w:pPr>
              <w:rPr>
                <w:b/>
                <w:bCs/>
                <w:color w:val="000000"/>
                <w:sz w:val="20"/>
                <w:szCs w:val="20"/>
              </w:rPr>
            </w:pPr>
            <w:r w:rsidRPr="00B95732">
              <w:rPr>
                <w:b/>
                <w:bCs/>
                <w:color w:val="000000"/>
                <w:sz w:val="20"/>
                <w:szCs w:val="20"/>
              </w:rPr>
              <w:t>Неподконтрольные расходы</w:t>
            </w:r>
          </w:p>
        </w:tc>
        <w:tc>
          <w:tcPr>
            <w:tcW w:w="623" w:type="pct"/>
            <w:tcBorders>
              <w:top w:val="nil"/>
              <w:left w:val="nil"/>
              <w:bottom w:val="single" w:sz="4" w:space="0" w:color="auto"/>
              <w:right w:val="single" w:sz="4" w:space="0" w:color="auto"/>
            </w:tcBorders>
            <w:shd w:val="clear" w:color="auto" w:fill="auto"/>
            <w:vAlign w:val="center"/>
            <w:hideMark/>
          </w:tcPr>
          <w:p w14:paraId="2AC6164F"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C52954A" w14:textId="77777777" w:rsidR="00B95732" w:rsidRPr="00B95732" w:rsidRDefault="00B95732" w:rsidP="00B95732">
            <w:pPr>
              <w:jc w:val="center"/>
              <w:rPr>
                <w:b/>
                <w:bCs/>
                <w:color w:val="000000"/>
                <w:sz w:val="20"/>
                <w:szCs w:val="20"/>
              </w:rPr>
            </w:pPr>
            <w:r w:rsidRPr="00B95732">
              <w:rPr>
                <w:b/>
                <w:bCs/>
                <w:color w:val="000000"/>
                <w:sz w:val="20"/>
                <w:szCs w:val="20"/>
              </w:rPr>
              <w:t>3304,574</w:t>
            </w:r>
          </w:p>
        </w:tc>
      </w:tr>
      <w:tr w:rsidR="00B95732" w:rsidRPr="00B95732" w14:paraId="2D173FA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4DE01412" w14:textId="77777777" w:rsidR="00B95732" w:rsidRPr="00B95732" w:rsidRDefault="00B95732" w:rsidP="00B95732">
            <w:pPr>
              <w:jc w:val="center"/>
              <w:rPr>
                <w:color w:val="000000"/>
                <w:sz w:val="20"/>
                <w:szCs w:val="20"/>
              </w:rPr>
            </w:pPr>
            <w:r w:rsidRPr="00B95732">
              <w:rPr>
                <w:color w:val="000000"/>
                <w:sz w:val="20"/>
                <w:szCs w:val="20"/>
              </w:rPr>
              <w:t>2.1.</w:t>
            </w:r>
          </w:p>
        </w:tc>
        <w:tc>
          <w:tcPr>
            <w:tcW w:w="3225" w:type="pct"/>
            <w:tcBorders>
              <w:top w:val="nil"/>
              <w:left w:val="nil"/>
              <w:bottom w:val="single" w:sz="4" w:space="0" w:color="auto"/>
              <w:right w:val="single" w:sz="4" w:space="0" w:color="auto"/>
            </w:tcBorders>
            <w:shd w:val="clear" w:color="auto" w:fill="auto"/>
            <w:vAlign w:val="center"/>
            <w:hideMark/>
          </w:tcPr>
          <w:p w14:paraId="286EDFF7" w14:textId="77777777" w:rsidR="00B95732" w:rsidRPr="00B95732" w:rsidRDefault="00B95732" w:rsidP="00B95732">
            <w:pPr>
              <w:rPr>
                <w:color w:val="000000"/>
                <w:sz w:val="20"/>
                <w:szCs w:val="20"/>
              </w:rPr>
            </w:pPr>
            <w:r w:rsidRPr="00B95732">
              <w:rPr>
                <w:color w:val="000000"/>
                <w:sz w:val="20"/>
                <w:szCs w:val="20"/>
              </w:rPr>
              <w:t>Расходы на оплату услуг организаций, осуществляющих регулир.виды деятельности</w:t>
            </w:r>
          </w:p>
        </w:tc>
        <w:tc>
          <w:tcPr>
            <w:tcW w:w="623" w:type="pct"/>
            <w:tcBorders>
              <w:top w:val="nil"/>
              <w:left w:val="nil"/>
              <w:bottom w:val="single" w:sz="4" w:space="0" w:color="auto"/>
              <w:right w:val="single" w:sz="4" w:space="0" w:color="auto"/>
            </w:tcBorders>
            <w:shd w:val="clear" w:color="auto" w:fill="auto"/>
            <w:vAlign w:val="center"/>
            <w:hideMark/>
          </w:tcPr>
          <w:p w14:paraId="4092D00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B42CF4A"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44E332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vAlign w:val="center"/>
            <w:hideMark/>
          </w:tcPr>
          <w:p w14:paraId="6FF271A3" w14:textId="77777777" w:rsidR="00B95732" w:rsidRPr="00B95732" w:rsidRDefault="00B95732" w:rsidP="00B95732">
            <w:pPr>
              <w:jc w:val="center"/>
              <w:rPr>
                <w:color w:val="000000"/>
                <w:sz w:val="20"/>
                <w:szCs w:val="20"/>
              </w:rPr>
            </w:pPr>
            <w:r w:rsidRPr="00B95732">
              <w:rPr>
                <w:color w:val="000000"/>
                <w:sz w:val="20"/>
                <w:szCs w:val="20"/>
              </w:rPr>
              <w:t>2.2.</w:t>
            </w:r>
          </w:p>
        </w:tc>
        <w:tc>
          <w:tcPr>
            <w:tcW w:w="3225" w:type="pct"/>
            <w:tcBorders>
              <w:top w:val="nil"/>
              <w:left w:val="nil"/>
              <w:bottom w:val="single" w:sz="4" w:space="0" w:color="auto"/>
              <w:right w:val="single" w:sz="4" w:space="0" w:color="auto"/>
            </w:tcBorders>
            <w:shd w:val="clear" w:color="auto" w:fill="auto"/>
            <w:vAlign w:val="center"/>
            <w:hideMark/>
          </w:tcPr>
          <w:p w14:paraId="42FE7758" w14:textId="77777777" w:rsidR="00B95732" w:rsidRPr="00B95732" w:rsidRDefault="00B95732" w:rsidP="00B95732">
            <w:pPr>
              <w:rPr>
                <w:color w:val="000000"/>
                <w:sz w:val="20"/>
                <w:szCs w:val="20"/>
              </w:rPr>
            </w:pPr>
            <w:r w:rsidRPr="00B95732">
              <w:rPr>
                <w:color w:val="000000"/>
                <w:sz w:val="20"/>
                <w:szCs w:val="20"/>
              </w:rPr>
              <w:t>Арендная плата (производственные объекты)</w:t>
            </w:r>
          </w:p>
        </w:tc>
        <w:tc>
          <w:tcPr>
            <w:tcW w:w="623" w:type="pct"/>
            <w:tcBorders>
              <w:top w:val="nil"/>
              <w:left w:val="nil"/>
              <w:bottom w:val="single" w:sz="4" w:space="0" w:color="auto"/>
              <w:right w:val="single" w:sz="4" w:space="0" w:color="auto"/>
            </w:tcBorders>
            <w:shd w:val="clear" w:color="auto" w:fill="auto"/>
            <w:vAlign w:val="center"/>
            <w:hideMark/>
          </w:tcPr>
          <w:p w14:paraId="373551FF"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397741D" w14:textId="77777777" w:rsidR="00B95732" w:rsidRPr="00B95732" w:rsidRDefault="00B95732" w:rsidP="00B95732">
            <w:pPr>
              <w:jc w:val="center"/>
              <w:rPr>
                <w:color w:val="000000"/>
                <w:sz w:val="20"/>
                <w:szCs w:val="20"/>
              </w:rPr>
            </w:pPr>
            <w:r w:rsidRPr="00B95732">
              <w:rPr>
                <w:color w:val="000000"/>
                <w:sz w:val="20"/>
                <w:szCs w:val="20"/>
              </w:rPr>
              <w:t>570,600</w:t>
            </w:r>
          </w:p>
        </w:tc>
      </w:tr>
      <w:tr w:rsidR="00B95732" w:rsidRPr="00B95732" w14:paraId="7AD195D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70D6F55" w14:textId="77777777" w:rsidR="00B95732" w:rsidRPr="00B95732" w:rsidRDefault="00B95732" w:rsidP="00B95732">
            <w:pPr>
              <w:jc w:val="center"/>
              <w:rPr>
                <w:sz w:val="20"/>
                <w:szCs w:val="20"/>
              </w:rPr>
            </w:pPr>
            <w:r w:rsidRPr="00B95732">
              <w:rPr>
                <w:sz w:val="20"/>
                <w:szCs w:val="20"/>
              </w:rPr>
              <w:t>2.3.</w:t>
            </w:r>
          </w:p>
        </w:tc>
        <w:tc>
          <w:tcPr>
            <w:tcW w:w="3225" w:type="pct"/>
            <w:tcBorders>
              <w:top w:val="nil"/>
              <w:left w:val="nil"/>
              <w:bottom w:val="single" w:sz="4" w:space="0" w:color="auto"/>
              <w:right w:val="single" w:sz="4" w:space="0" w:color="auto"/>
            </w:tcBorders>
            <w:shd w:val="clear" w:color="auto" w:fill="auto"/>
            <w:vAlign w:val="center"/>
            <w:hideMark/>
          </w:tcPr>
          <w:p w14:paraId="1974D5A4" w14:textId="77777777" w:rsidR="00B95732" w:rsidRPr="00B95732" w:rsidRDefault="00B95732" w:rsidP="00B95732">
            <w:pPr>
              <w:rPr>
                <w:color w:val="000000"/>
                <w:sz w:val="20"/>
                <w:szCs w:val="20"/>
              </w:rPr>
            </w:pPr>
            <w:r w:rsidRPr="00B95732">
              <w:rPr>
                <w:color w:val="000000"/>
                <w:sz w:val="20"/>
                <w:szCs w:val="20"/>
              </w:rPr>
              <w:t>Концессионная плата</w:t>
            </w:r>
          </w:p>
        </w:tc>
        <w:tc>
          <w:tcPr>
            <w:tcW w:w="623" w:type="pct"/>
            <w:tcBorders>
              <w:top w:val="nil"/>
              <w:left w:val="nil"/>
              <w:bottom w:val="single" w:sz="4" w:space="0" w:color="auto"/>
              <w:right w:val="single" w:sz="4" w:space="0" w:color="auto"/>
            </w:tcBorders>
            <w:shd w:val="clear" w:color="auto" w:fill="auto"/>
            <w:vAlign w:val="center"/>
            <w:hideMark/>
          </w:tcPr>
          <w:p w14:paraId="3234AC2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9BE0BA6"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0C8BF8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56EAF06" w14:textId="77777777" w:rsidR="00B95732" w:rsidRPr="00B95732" w:rsidRDefault="00B95732" w:rsidP="00B95732">
            <w:pPr>
              <w:jc w:val="center"/>
              <w:rPr>
                <w:sz w:val="20"/>
                <w:szCs w:val="20"/>
              </w:rPr>
            </w:pPr>
            <w:r w:rsidRPr="00B95732">
              <w:rPr>
                <w:sz w:val="20"/>
                <w:szCs w:val="20"/>
              </w:rPr>
              <w:t>2.4.</w:t>
            </w:r>
          </w:p>
        </w:tc>
        <w:tc>
          <w:tcPr>
            <w:tcW w:w="3225" w:type="pct"/>
            <w:tcBorders>
              <w:top w:val="nil"/>
              <w:left w:val="nil"/>
              <w:bottom w:val="single" w:sz="4" w:space="0" w:color="auto"/>
              <w:right w:val="single" w:sz="4" w:space="0" w:color="auto"/>
            </w:tcBorders>
            <w:shd w:val="clear" w:color="auto" w:fill="auto"/>
            <w:vAlign w:val="center"/>
            <w:hideMark/>
          </w:tcPr>
          <w:p w14:paraId="123D6980" w14:textId="77777777" w:rsidR="00B95732" w:rsidRPr="00B95732" w:rsidRDefault="00B95732" w:rsidP="00B95732">
            <w:pPr>
              <w:rPr>
                <w:color w:val="000000"/>
                <w:sz w:val="20"/>
                <w:szCs w:val="20"/>
              </w:rPr>
            </w:pPr>
            <w:r w:rsidRPr="00B95732">
              <w:rPr>
                <w:color w:val="000000"/>
                <w:sz w:val="20"/>
                <w:szCs w:val="20"/>
              </w:rPr>
              <w:t>Расходы на уплату налогов, сборов и других обязательных платежей</w:t>
            </w:r>
          </w:p>
        </w:tc>
        <w:tc>
          <w:tcPr>
            <w:tcW w:w="623" w:type="pct"/>
            <w:tcBorders>
              <w:top w:val="nil"/>
              <w:left w:val="nil"/>
              <w:bottom w:val="single" w:sz="4" w:space="0" w:color="auto"/>
              <w:right w:val="single" w:sz="4" w:space="0" w:color="auto"/>
            </w:tcBorders>
            <w:shd w:val="clear" w:color="auto" w:fill="auto"/>
            <w:vAlign w:val="center"/>
            <w:hideMark/>
          </w:tcPr>
          <w:p w14:paraId="590511B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2848400"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9427DEB"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0687B7A" w14:textId="77777777" w:rsidR="00B95732" w:rsidRPr="00B95732" w:rsidRDefault="00B95732" w:rsidP="00B95732">
            <w:pPr>
              <w:jc w:val="center"/>
              <w:rPr>
                <w:sz w:val="20"/>
                <w:szCs w:val="20"/>
              </w:rPr>
            </w:pPr>
            <w:r w:rsidRPr="00B95732">
              <w:rPr>
                <w:sz w:val="20"/>
                <w:szCs w:val="20"/>
              </w:rPr>
              <w:t>2.5.</w:t>
            </w:r>
          </w:p>
        </w:tc>
        <w:tc>
          <w:tcPr>
            <w:tcW w:w="3225" w:type="pct"/>
            <w:tcBorders>
              <w:top w:val="nil"/>
              <w:left w:val="nil"/>
              <w:bottom w:val="single" w:sz="4" w:space="0" w:color="auto"/>
              <w:right w:val="single" w:sz="4" w:space="0" w:color="auto"/>
            </w:tcBorders>
            <w:shd w:val="clear" w:color="auto" w:fill="auto"/>
            <w:vAlign w:val="center"/>
            <w:hideMark/>
          </w:tcPr>
          <w:p w14:paraId="5355E491" w14:textId="77777777" w:rsidR="00B95732" w:rsidRPr="00B95732" w:rsidRDefault="00B95732" w:rsidP="00B95732">
            <w:pPr>
              <w:rPr>
                <w:color w:val="000000"/>
                <w:sz w:val="20"/>
                <w:szCs w:val="20"/>
              </w:rPr>
            </w:pPr>
            <w:r w:rsidRPr="00B95732">
              <w:rPr>
                <w:color w:val="000000"/>
                <w:sz w:val="20"/>
                <w:szCs w:val="20"/>
              </w:rPr>
              <w:t>Отчисления на социальные нужды</w:t>
            </w:r>
          </w:p>
        </w:tc>
        <w:tc>
          <w:tcPr>
            <w:tcW w:w="623" w:type="pct"/>
            <w:tcBorders>
              <w:top w:val="nil"/>
              <w:left w:val="nil"/>
              <w:bottom w:val="single" w:sz="4" w:space="0" w:color="auto"/>
              <w:right w:val="single" w:sz="4" w:space="0" w:color="auto"/>
            </w:tcBorders>
            <w:shd w:val="clear" w:color="auto" w:fill="auto"/>
            <w:vAlign w:val="center"/>
            <w:hideMark/>
          </w:tcPr>
          <w:p w14:paraId="212E621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B752CC0" w14:textId="77777777" w:rsidR="00B95732" w:rsidRPr="00B95732" w:rsidRDefault="00B95732" w:rsidP="00B95732">
            <w:pPr>
              <w:jc w:val="center"/>
              <w:rPr>
                <w:color w:val="000000"/>
                <w:sz w:val="20"/>
                <w:szCs w:val="20"/>
              </w:rPr>
            </w:pPr>
            <w:r w:rsidRPr="00B95732">
              <w:rPr>
                <w:color w:val="000000"/>
                <w:sz w:val="20"/>
                <w:szCs w:val="20"/>
              </w:rPr>
              <w:t>2670,969</w:t>
            </w:r>
          </w:p>
        </w:tc>
      </w:tr>
      <w:tr w:rsidR="00B95732" w:rsidRPr="00B95732" w14:paraId="0201CEBE"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6E574BD" w14:textId="77777777" w:rsidR="00B95732" w:rsidRPr="00B95732" w:rsidRDefault="00B95732" w:rsidP="00B95732">
            <w:pPr>
              <w:jc w:val="center"/>
              <w:rPr>
                <w:sz w:val="20"/>
                <w:szCs w:val="20"/>
              </w:rPr>
            </w:pPr>
            <w:r w:rsidRPr="00B95732">
              <w:rPr>
                <w:sz w:val="20"/>
                <w:szCs w:val="20"/>
              </w:rPr>
              <w:t>2.6.</w:t>
            </w:r>
          </w:p>
        </w:tc>
        <w:tc>
          <w:tcPr>
            <w:tcW w:w="3225" w:type="pct"/>
            <w:tcBorders>
              <w:top w:val="nil"/>
              <w:left w:val="nil"/>
              <w:bottom w:val="single" w:sz="4" w:space="0" w:color="auto"/>
              <w:right w:val="single" w:sz="4" w:space="0" w:color="auto"/>
            </w:tcBorders>
            <w:shd w:val="clear" w:color="auto" w:fill="auto"/>
            <w:vAlign w:val="center"/>
            <w:hideMark/>
          </w:tcPr>
          <w:p w14:paraId="5BBC64BA" w14:textId="77777777" w:rsidR="00B95732" w:rsidRPr="00B95732" w:rsidRDefault="00B95732" w:rsidP="00B95732">
            <w:pPr>
              <w:rPr>
                <w:color w:val="000000"/>
                <w:sz w:val="20"/>
                <w:szCs w:val="20"/>
              </w:rPr>
            </w:pPr>
            <w:r w:rsidRPr="00B95732">
              <w:rPr>
                <w:color w:val="000000"/>
                <w:sz w:val="20"/>
                <w:szCs w:val="20"/>
              </w:rPr>
              <w:t>Расходы по сомнительным долгам</w:t>
            </w:r>
          </w:p>
        </w:tc>
        <w:tc>
          <w:tcPr>
            <w:tcW w:w="623" w:type="pct"/>
            <w:tcBorders>
              <w:top w:val="nil"/>
              <w:left w:val="nil"/>
              <w:bottom w:val="single" w:sz="4" w:space="0" w:color="auto"/>
              <w:right w:val="single" w:sz="4" w:space="0" w:color="auto"/>
            </w:tcBorders>
            <w:shd w:val="clear" w:color="auto" w:fill="auto"/>
            <w:vAlign w:val="center"/>
            <w:hideMark/>
          </w:tcPr>
          <w:p w14:paraId="65712D54"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1E4CFB9"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B606BB2"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A64FD08" w14:textId="77777777" w:rsidR="00B95732" w:rsidRPr="00B95732" w:rsidRDefault="00B95732" w:rsidP="00B95732">
            <w:pPr>
              <w:jc w:val="center"/>
              <w:rPr>
                <w:sz w:val="20"/>
                <w:szCs w:val="20"/>
              </w:rPr>
            </w:pPr>
            <w:r w:rsidRPr="00B95732">
              <w:rPr>
                <w:sz w:val="20"/>
                <w:szCs w:val="20"/>
              </w:rPr>
              <w:t>2.7.</w:t>
            </w:r>
          </w:p>
        </w:tc>
        <w:tc>
          <w:tcPr>
            <w:tcW w:w="3225" w:type="pct"/>
            <w:tcBorders>
              <w:top w:val="nil"/>
              <w:left w:val="nil"/>
              <w:bottom w:val="single" w:sz="4" w:space="0" w:color="auto"/>
              <w:right w:val="single" w:sz="4" w:space="0" w:color="auto"/>
            </w:tcBorders>
            <w:shd w:val="clear" w:color="auto" w:fill="auto"/>
            <w:vAlign w:val="center"/>
            <w:hideMark/>
          </w:tcPr>
          <w:p w14:paraId="2F4BE39E" w14:textId="77777777" w:rsidR="00B95732" w:rsidRPr="00B95732" w:rsidRDefault="00B95732" w:rsidP="00B95732">
            <w:pPr>
              <w:rPr>
                <w:color w:val="000000"/>
                <w:sz w:val="20"/>
                <w:szCs w:val="20"/>
              </w:rPr>
            </w:pPr>
            <w:r w:rsidRPr="00B95732">
              <w:rPr>
                <w:color w:val="000000"/>
                <w:sz w:val="20"/>
                <w:szCs w:val="20"/>
              </w:rPr>
              <w:t>Амортизация основных средств</w:t>
            </w:r>
          </w:p>
        </w:tc>
        <w:tc>
          <w:tcPr>
            <w:tcW w:w="623" w:type="pct"/>
            <w:tcBorders>
              <w:top w:val="nil"/>
              <w:left w:val="nil"/>
              <w:bottom w:val="single" w:sz="4" w:space="0" w:color="auto"/>
              <w:right w:val="single" w:sz="4" w:space="0" w:color="auto"/>
            </w:tcBorders>
            <w:shd w:val="clear" w:color="auto" w:fill="auto"/>
            <w:vAlign w:val="center"/>
            <w:hideMark/>
          </w:tcPr>
          <w:p w14:paraId="0D67E85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649E198" w14:textId="77777777" w:rsidR="00B95732" w:rsidRPr="00B95732" w:rsidRDefault="00B95732" w:rsidP="00B95732">
            <w:pPr>
              <w:jc w:val="center"/>
              <w:rPr>
                <w:color w:val="000000"/>
                <w:sz w:val="20"/>
                <w:szCs w:val="20"/>
              </w:rPr>
            </w:pPr>
            <w:r w:rsidRPr="00B95732">
              <w:rPr>
                <w:color w:val="000000"/>
                <w:sz w:val="20"/>
                <w:szCs w:val="20"/>
              </w:rPr>
              <w:t>19,056</w:t>
            </w:r>
          </w:p>
        </w:tc>
      </w:tr>
      <w:tr w:rsidR="00B95732" w:rsidRPr="00B95732" w14:paraId="3ED4E7A0"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D105F95" w14:textId="77777777" w:rsidR="00B95732" w:rsidRPr="00B95732" w:rsidRDefault="00B95732" w:rsidP="00B95732">
            <w:pPr>
              <w:jc w:val="center"/>
              <w:rPr>
                <w:sz w:val="20"/>
                <w:szCs w:val="20"/>
              </w:rPr>
            </w:pPr>
            <w:r w:rsidRPr="00B95732">
              <w:rPr>
                <w:sz w:val="20"/>
                <w:szCs w:val="20"/>
              </w:rPr>
              <w:t>2.8.</w:t>
            </w:r>
          </w:p>
        </w:tc>
        <w:tc>
          <w:tcPr>
            <w:tcW w:w="3225" w:type="pct"/>
            <w:tcBorders>
              <w:top w:val="nil"/>
              <w:left w:val="nil"/>
              <w:bottom w:val="single" w:sz="4" w:space="0" w:color="auto"/>
              <w:right w:val="single" w:sz="4" w:space="0" w:color="auto"/>
            </w:tcBorders>
            <w:shd w:val="clear" w:color="auto" w:fill="auto"/>
            <w:vAlign w:val="center"/>
            <w:hideMark/>
          </w:tcPr>
          <w:p w14:paraId="782FC1C0" w14:textId="77777777" w:rsidR="00B95732" w:rsidRPr="00B95732" w:rsidRDefault="00B95732" w:rsidP="00B95732">
            <w:pPr>
              <w:rPr>
                <w:color w:val="000000"/>
                <w:sz w:val="20"/>
                <w:szCs w:val="20"/>
              </w:rPr>
            </w:pPr>
            <w:r w:rsidRPr="00B95732">
              <w:rPr>
                <w:color w:val="000000"/>
                <w:sz w:val="20"/>
                <w:szCs w:val="20"/>
              </w:rPr>
              <w:t>Расходы на выплаты по договорам займа и кредитным договорам, включая проценты по ним</w:t>
            </w:r>
          </w:p>
        </w:tc>
        <w:tc>
          <w:tcPr>
            <w:tcW w:w="623" w:type="pct"/>
            <w:tcBorders>
              <w:top w:val="nil"/>
              <w:left w:val="nil"/>
              <w:bottom w:val="single" w:sz="4" w:space="0" w:color="auto"/>
              <w:right w:val="single" w:sz="4" w:space="0" w:color="auto"/>
            </w:tcBorders>
            <w:shd w:val="clear" w:color="auto" w:fill="auto"/>
            <w:vAlign w:val="center"/>
            <w:hideMark/>
          </w:tcPr>
          <w:p w14:paraId="5B28CEDF"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47951F0C"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66FFD02F"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8C6BDEB" w14:textId="77777777" w:rsidR="00B95732" w:rsidRPr="00B95732" w:rsidRDefault="00B95732" w:rsidP="00B95732">
            <w:pPr>
              <w:jc w:val="center"/>
              <w:rPr>
                <w:sz w:val="20"/>
                <w:szCs w:val="20"/>
              </w:rPr>
            </w:pPr>
            <w:r w:rsidRPr="00B95732">
              <w:rPr>
                <w:sz w:val="20"/>
                <w:szCs w:val="20"/>
              </w:rPr>
              <w:t>2.9.</w:t>
            </w:r>
          </w:p>
        </w:tc>
        <w:tc>
          <w:tcPr>
            <w:tcW w:w="3225" w:type="pct"/>
            <w:tcBorders>
              <w:top w:val="nil"/>
              <w:left w:val="nil"/>
              <w:bottom w:val="single" w:sz="4" w:space="0" w:color="auto"/>
              <w:right w:val="single" w:sz="4" w:space="0" w:color="auto"/>
            </w:tcBorders>
            <w:shd w:val="clear" w:color="auto" w:fill="auto"/>
            <w:vAlign w:val="center"/>
            <w:hideMark/>
          </w:tcPr>
          <w:p w14:paraId="4B709D36" w14:textId="77777777" w:rsidR="00B95732" w:rsidRPr="00B95732" w:rsidRDefault="00B95732" w:rsidP="00B95732">
            <w:pPr>
              <w:rPr>
                <w:color w:val="000000"/>
                <w:sz w:val="20"/>
                <w:szCs w:val="20"/>
              </w:rPr>
            </w:pPr>
            <w:r w:rsidRPr="00B95732">
              <w:rPr>
                <w:color w:val="000000"/>
                <w:sz w:val="20"/>
                <w:szCs w:val="20"/>
              </w:rPr>
              <w:t>Расходы на страхование производственных объектов, учитываемые при определении налоговой базы по налогу на прибыль</w:t>
            </w:r>
          </w:p>
        </w:tc>
        <w:tc>
          <w:tcPr>
            <w:tcW w:w="623" w:type="pct"/>
            <w:tcBorders>
              <w:top w:val="nil"/>
              <w:left w:val="nil"/>
              <w:bottom w:val="single" w:sz="4" w:space="0" w:color="auto"/>
              <w:right w:val="single" w:sz="4" w:space="0" w:color="auto"/>
            </w:tcBorders>
            <w:shd w:val="clear" w:color="auto" w:fill="auto"/>
            <w:vAlign w:val="center"/>
            <w:hideMark/>
          </w:tcPr>
          <w:p w14:paraId="3A4C0D57"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2A88B97" w14:textId="77777777" w:rsidR="00B95732" w:rsidRPr="00B95732" w:rsidRDefault="00B95732" w:rsidP="00B95732">
            <w:pPr>
              <w:jc w:val="center"/>
              <w:rPr>
                <w:color w:val="000000"/>
                <w:sz w:val="20"/>
                <w:szCs w:val="20"/>
              </w:rPr>
            </w:pPr>
            <w:r w:rsidRPr="00B95732">
              <w:rPr>
                <w:color w:val="000000"/>
                <w:sz w:val="20"/>
                <w:szCs w:val="20"/>
              </w:rPr>
              <w:t>43,949</w:t>
            </w:r>
          </w:p>
        </w:tc>
      </w:tr>
      <w:tr w:rsidR="00B95732" w:rsidRPr="00B95732" w14:paraId="5DAA7684"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EE27AFB" w14:textId="77777777" w:rsidR="00B95732" w:rsidRPr="00B95732" w:rsidRDefault="00B95732" w:rsidP="00B95732">
            <w:pPr>
              <w:jc w:val="center"/>
              <w:rPr>
                <w:sz w:val="20"/>
                <w:szCs w:val="20"/>
              </w:rPr>
            </w:pPr>
            <w:r w:rsidRPr="00B95732">
              <w:rPr>
                <w:sz w:val="20"/>
                <w:szCs w:val="20"/>
              </w:rPr>
              <w:t>2.10.</w:t>
            </w:r>
          </w:p>
        </w:tc>
        <w:tc>
          <w:tcPr>
            <w:tcW w:w="3225" w:type="pct"/>
            <w:tcBorders>
              <w:top w:val="nil"/>
              <w:left w:val="nil"/>
              <w:bottom w:val="single" w:sz="4" w:space="0" w:color="auto"/>
              <w:right w:val="single" w:sz="4" w:space="0" w:color="auto"/>
            </w:tcBorders>
            <w:shd w:val="clear" w:color="auto" w:fill="auto"/>
            <w:vAlign w:val="center"/>
            <w:hideMark/>
          </w:tcPr>
          <w:p w14:paraId="5194DC34" w14:textId="77777777" w:rsidR="00B95732" w:rsidRPr="00B95732" w:rsidRDefault="00B95732" w:rsidP="00B95732">
            <w:pPr>
              <w:rPr>
                <w:color w:val="000000"/>
                <w:sz w:val="20"/>
                <w:szCs w:val="20"/>
              </w:rPr>
            </w:pPr>
            <w:r w:rsidRPr="00B95732">
              <w:rPr>
                <w:color w:val="000000"/>
                <w:sz w:val="20"/>
                <w:szCs w:val="20"/>
              </w:rPr>
              <w:t>Налог на прибыль</w:t>
            </w:r>
          </w:p>
        </w:tc>
        <w:tc>
          <w:tcPr>
            <w:tcW w:w="623" w:type="pct"/>
            <w:tcBorders>
              <w:top w:val="nil"/>
              <w:left w:val="nil"/>
              <w:bottom w:val="single" w:sz="4" w:space="0" w:color="auto"/>
              <w:right w:val="single" w:sz="4" w:space="0" w:color="auto"/>
            </w:tcBorders>
            <w:shd w:val="clear" w:color="auto" w:fill="auto"/>
            <w:vAlign w:val="center"/>
            <w:hideMark/>
          </w:tcPr>
          <w:p w14:paraId="56D09BD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BF69478"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798C2441"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F918542" w14:textId="77777777" w:rsidR="00B95732" w:rsidRPr="00B95732" w:rsidRDefault="00B95732" w:rsidP="00B95732">
            <w:pPr>
              <w:jc w:val="center"/>
              <w:rPr>
                <w:sz w:val="20"/>
                <w:szCs w:val="20"/>
              </w:rPr>
            </w:pPr>
            <w:r w:rsidRPr="00B95732">
              <w:rPr>
                <w:sz w:val="20"/>
                <w:szCs w:val="20"/>
              </w:rPr>
              <w:t>2.11.</w:t>
            </w:r>
          </w:p>
        </w:tc>
        <w:tc>
          <w:tcPr>
            <w:tcW w:w="3225" w:type="pct"/>
            <w:tcBorders>
              <w:top w:val="nil"/>
              <w:left w:val="nil"/>
              <w:bottom w:val="single" w:sz="4" w:space="0" w:color="auto"/>
              <w:right w:val="single" w:sz="4" w:space="0" w:color="auto"/>
            </w:tcBorders>
            <w:shd w:val="clear" w:color="auto" w:fill="auto"/>
            <w:vAlign w:val="center"/>
            <w:hideMark/>
          </w:tcPr>
          <w:p w14:paraId="3CB236FA" w14:textId="77777777" w:rsidR="00B95732" w:rsidRPr="00B95732" w:rsidRDefault="00B95732" w:rsidP="00B95732">
            <w:pPr>
              <w:rPr>
                <w:color w:val="000000"/>
                <w:sz w:val="20"/>
                <w:szCs w:val="20"/>
              </w:rPr>
            </w:pPr>
            <w:r w:rsidRPr="00B95732">
              <w:rPr>
                <w:color w:val="000000"/>
                <w:sz w:val="20"/>
                <w:szCs w:val="20"/>
              </w:rPr>
              <w:t>Экономия, определенная в прошедшем долгосрочном периоде регулирования</w:t>
            </w:r>
          </w:p>
        </w:tc>
        <w:tc>
          <w:tcPr>
            <w:tcW w:w="623" w:type="pct"/>
            <w:tcBorders>
              <w:top w:val="nil"/>
              <w:left w:val="nil"/>
              <w:bottom w:val="single" w:sz="4" w:space="0" w:color="auto"/>
              <w:right w:val="single" w:sz="4" w:space="0" w:color="auto"/>
            </w:tcBorders>
            <w:shd w:val="clear" w:color="auto" w:fill="auto"/>
            <w:vAlign w:val="center"/>
            <w:hideMark/>
          </w:tcPr>
          <w:p w14:paraId="1BF3F45B"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8F2113C"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3AD6613"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057BC64" w14:textId="77777777" w:rsidR="00B95732" w:rsidRPr="00B95732" w:rsidRDefault="00B95732" w:rsidP="00B95732">
            <w:pPr>
              <w:jc w:val="center"/>
              <w:rPr>
                <w:b/>
                <w:bCs/>
                <w:sz w:val="20"/>
                <w:szCs w:val="20"/>
              </w:rPr>
            </w:pPr>
            <w:r w:rsidRPr="00B95732">
              <w:rPr>
                <w:b/>
                <w:bCs/>
                <w:sz w:val="20"/>
                <w:szCs w:val="20"/>
              </w:rPr>
              <w:t>3.</w:t>
            </w:r>
          </w:p>
        </w:tc>
        <w:tc>
          <w:tcPr>
            <w:tcW w:w="3225" w:type="pct"/>
            <w:tcBorders>
              <w:top w:val="nil"/>
              <w:left w:val="nil"/>
              <w:bottom w:val="single" w:sz="4" w:space="0" w:color="auto"/>
              <w:right w:val="single" w:sz="4" w:space="0" w:color="auto"/>
            </w:tcBorders>
            <w:shd w:val="clear" w:color="auto" w:fill="auto"/>
            <w:vAlign w:val="center"/>
            <w:hideMark/>
          </w:tcPr>
          <w:p w14:paraId="10E2F5AA" w14:textId="7741B25C" w:rsidR="00B95732" w:rsidRPr="00B95732" w:rsidRDefault="00B95732" w:rsidP="00B95732">
            <w:pPr>
              <w:rPr>
                <w:b/>
                <w:bCs/>
                <w:color w:val="000000"/>
                <w:sz w:val="20"/>
                <w:szCs w:val="20"/>
              </w:rPr>
            </w:pPr>
            <w:r w:rsidRPr="00B95732">
              <w:rPr>
                <w:b/>
                <w:bCs/>
                <w:color w:val="000000"/>
                <w:sz w:val="20"/>
                <w:szCs w:val="20"/>
              </w:rPr>
              <w:t>Расходы на приобретение энергетических ресурсов, холодной воды и теплоносителя</w:t>
            </w:r>
          </w:p>
        </w:tc>
        <w:tc>
          <w:tcPr>
            <w:tcW w:w="623" w:type="pct"/>
            <w:tcBorders>
              <w:top w:val="nil"/>
              <w:left w:val="nil"/>
              <w:bottom w:val="single" w:sz="4" w:space="0" w:color="auto"/>
              <w:right w:val="single" w:sz="4" w:space="0" w:color="auto"/>
            </w:tcBorders>
            <w:shd w:val="clear" w:color="auto" w:fill="auto"/>
            <w:vAlign w:val="center"/>
            <w:hideMark/>
          </w:tcPr>
          <w:p w14:paraId="6DF72A1C"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3E176C95" w14:textId="77777777" w:rsidR="00B95732" w:rsidRPr="00B95732" w:rsidRDefault="00B95732" w:rsidP="00B95732">
            <w:pPr>
              <w:jc w:val="center"/>
              <w:rPr>
                <w:b/>
                <w:bCs/>
                <w:color w:val="000000"/>
                <w:sz w:val="20"/>
                <w:szCs w:val="20"/>
              </w:rPr>
            </w:pPr>
            <w:r w:rsidRPr="00B95732">
              <w:rPr>
                <w:b/>
                <w:bCs/>
                <w:color w:val="000000"/>
                <w:sz w:val="20"/>
                <w:szCs w:val="20"/>
              </w:rPr>
              <w:t>56334,625</w:t>
            </w:r>
          </w:p>
        </w:tc>
      </w:tr>
      <w:tr w:rsidR="00B95732" w:rsidRPr="00B95732" w14:paraId="0883987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E31A77D" w14:textId="77777777" w:rsidR="00B95732" w:rsidRPr="00B95732" w:rsidRDefault="00B95732" w:rsidP="00B95732">
            <w:pPr>
              <w:jc w:val="center"/>
              <w:rPr>
                <w:sz w:val="20"/>
                <w:szCs w:val="20"/>
              </w:rPr>
            </w:pPr>
            <w:r w:rsidRPr="00B95732">
              <w:rPr>
                <w:sz w:val="20"/>
                <w:szCs w:val="20"/>
              </w:rPr>
              <w:t>3.1.</w:t>
            </w:r>
          </w:p>
        </w:tc>
        <w:tc>
          <w:tcPr>
            <w:tcW w:w="3225" w:type="pct"/>
            <w:tcBorders>
              <w:top w:val="nil"/>
              <w:left w:val="nil"/>
              <w:bottom w:val="single" w:sz="4" w:space="0" w:color="auto"/>
              <w:right w:val="single" w:sz="4" w:space="0" w:color="auto"/>
            </w:tcBorders>
            <w:shd w:val="clear" w:color="auto" w:fill="auto"/>
            <w:vAlign w:val="center"/>
            <w:hideMark/>
          </w:tcPr>
          <w:p w14:paraId="61F35647" w14:textId="77777777" w:rsidR="00B95732" w:rsidRPr="00B95732" w:rsidRDefault="00B95732" w:rsidP="00B95732">
            <w:pPr>
              <w:rPr>
                <w:color w:val="000000"/>
                <w:sz w:val="20"/>
                <w:szCs w:val="20"/>
              </w:rPr>
            </w:pPr>
            <w:r w:rsidRPr="00B95732">
              <w:rPr>
                <w:color w:val="000000"/>
                <w:sz w:val="20"/>
                <w:szCs w:val="20"/>
              </w:rPr>
              <w:t>Расходы на топливо</w:t>
            </w:r>
          </w:p>
        </w:tc>
        <w:tc>
          <w:tcPr>
            <w:tcW w:w="623" w:type="pct"/>
            <w:tcBorders>
              <w:top w:val="nil"/>
              <w:left w:val="nil"/>
              <w:bottom w:val="single" w:sz="4" w:space="0" w:color="auto"/>
              <w:right w:val="single" w:sz="4" w:space="0" w:color="auto"/>
            </w:tcBorders>
            <w:shd w:val="clear" w:color="auto" w:fill="auto"/>
            <w:vAlign w:val="center"/>
            <w:hideMark/>
          </w:tcPr>
          <w:p w14:paraId="4F41C2E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8DEDAFB" w14:textId="77777777" w:rsidR="00B95732" w:rsidRPr="00B95732" w:rsidRDefault="00B95732" w:rsidP="00B95732">
            <w:pPr>
              <w:jc w:val="center"/>
              <w:rPr>
                <w:color w:val="000000"/>
                <w:sz w:val="20"/>
                <w:szCs w:val="20"/>
              </w:rPr>
            </w:pPr>
            <w:r w:rsidRPr="00B95732">
              <w:rPr>
                <w:color w:val="000000"/>
                <w:sz w:val="20"/>
                <w:szCs w:val="20"/>
              </w:rPr>
              <w:t>41101,803</w:t>
            </w:r>
          </w:p>
        </w:tc>
      </w:tr>
      <w:tr w:rsidR="00B95732" w:rsidRPr="00B95732" w14:paraId="572C153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B7CD96F" w14:textId="77777777" w:rsidR="00B95732" w:rsidRPr="00B95732" w:rsidRDefault="00B95732" w:rsidP="00B95732">
            <w:pPr>
              <w:jc w:val="center"/>
              <w:rPr>
                <w:sz w:val="20"/>
                <w:szCs w:val="20"/>
              </w:rPr>
            </w:pPr>
            <w:r w:rsidRPr="00B95732">
              <w:rPr>
                <w:sz w:val="20"/>
                <w:szCs w:val="20"/>
              </w:rPr>
              <w:t>3.2.</w:t>
            </w:r>
          </w:p>
        </w:tc>
        <w:tc>
          <w:tcPr>
            <w:tcW w:w="3225" w:type="pct"/>
            <w:tcBorders>
              <w:top w:val="nil"/>
              <w:left w:val="nil"/>
              <w:bottom w:val="single" w:sz="4" w:space="0" w:color="auto"/>
              <w:right w:val="single" w:sz="4" w:space="0" w:color="auto"/>
            </w:tcBorders>
            <w:shd w:val="clear" w:color="auto" w:fill="auto"/>
            <w:vAlign w:val="center"/>
            <w:hideMark/>
          </w:tcPr>
          <w:p w14:paraId="3FAE46C0" w14:textId="77777777" w:rsidR="00B95732" w:rsidRPr="00B95732" w:rsidRDefault="00B95732" w:rsidP="00B95732">
            <w:pPr>
              <w:rPr>
                <w:color w:val="000000"/>
                <w:sz w:val="20"/>
                <w:szCs w:val="20"/>
              </w:rPr>
            </w:pPr>
            <w:r w:rsidRPr="00B95732">
              <w:rPr>
                <w:color w:val="000000"/>
                <w:sz w:val="20"/>
                <w:szCs w:val="20"/>
              </w:rPr>
              <w:t>Расходы на электрическую энергию</w:t>
            </w:r>
          </w:p>
        </w:tc>
        <w:tc>
          <w:tcPr>
            <w:tcW w:w="623" w:type="pct"/>
            <w:tcBorders>
              <w:top w:val="nil"/>
              <w:left w:val="nil"/>
              <w:bottom w:val="single" w:sz="4" w:space="0" w:color="auto"/>
              <w:right w:val="single" w:sz="4" w:space="0" w:color="auto"/>
            </w:tcBorders>
            <w:shd w:val="clear" w:color="auto" w:fill="auto"/>
            <w:vAlign w:val="center"/>
            <w:hideMark/>
          </w:tcPr>
          <w:p w14:paraId="1BDCFBE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7B8CA0D" w14:textId="77777777" w:rsidR="00B95732" w:rsidRPr="00B95732" w:rsidRDefault="00B95732" w:rsidP="00B95732">
            <w:pPr>
              <w:jc w:val="center"/>
              <w:rPr>
                <w:color w:val="000000"/>
                <w:sz w:val="20"/>
                <w:szCs w:val="20"/>
              </w:rPr>
            </w:pPr>
            <w:r w:rsidRPr="00B95732">
              <w:rPr>
                <w:color w:val="000000"/>
                <w:sz w:val="20"/>
                <w:szCs w:val="20"/>
              </w:rPr>
              <w:t>14078,652</w:t>
            </w:r>
          </w:p>
        </w:tc>
      </w:tr>
      <w:tr w:rsidR="00B95732" w:rsidRPr="00B95732" w14:paraId="225079F1"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13787B2" w14:textId="77777777" w:rsidR="00B95732" w:rsidRPr="00B95732" w:rsidRDefault="00B95732" w:rsidP="00B95732">
            <w:pPr>
              <w:jc w:val="center"/>
              <w:rPr>
                <w:sz w:val="20"/>
                <w:szCs w:val="20"/>
              </w:rPr>
            </w:pPr>
            <w:r w:rsidRPr="00B95732">
              <w:rPr>
                <w:sz w:val="20"/>
                <w:szCs w:val="20"/>
              </w:rPr>
              <w:t>3.3.</w:t>
            </w:r>
          </w:p>
        </w:tc>
        <w:tc>
          <w:tcPr>
            <w:tcW w:w="3225" w:type="pct"/>
            <w:tcBorders>
              <w:top w:val="nil"/>
              <w:left w:val="nil"/>
              <w:bottom w:val="single" w:sz="4" w:space="0" w:color="auto"/>
              <w:right w:val="single" w:sz="4" w:space="0" w:color="auto"/>
            </w:tcBorders>
            <w:shd w:val="clear" w:color="auto" w:fill="auto"/>
            <w:vAlign w:val="center"/>
            <w:hideMark/>
          </w:tcPr>
          <w:p w14:paraId="5A5D9CE4" w14:textId="77777777" w:rsidR="00B95732" w:rsidRPr="00B95732" w:rsidRDefault="00B95732" w:rsidP="00B95732">
            <w:pPr>
              <w:rPr>
                <w:color w:val="000000"/>
                <w:sz w:val="20"/>
                <w:szCs w:val="20"/>
              </w:rPr>
            </w:pPr>
            <w:r w:rsidRPr="00B95732">
              <w:rPr>
                <w:color w:val="000000"/>
                <w:sz w:val="20"/>
                <w:szCs w:val="20"/>
              </w:rPr>
              <w:t>Расходы на тепловую энергию</w:t>
            </w:r>
          </w:p>
        </w:tc>
        <w:tc>
          <w:tcPr>
            <w:tcW w:w="623" w:type="pct"/>
            <w:tcBorders>
              <w:top w:val="nil"/>
              <w:left w:val="nil"/>
              <w:bottom w:val="single" w:sz="4" w:space="0" w:color="auto"/>
              <w:right w:val="single" w:sz="4" w:space="0" w:color="auto"/>
            </w:tcBorders>
            <w:shd w:val="clear" w:color="auto" w:fill="auto"/>
            <w:vAlign w:val="center"/>
            <w:hideMark/>
          </w:tcPr>
          <w:p w14:paraId="5458BFE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6BC5E78A"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61A98FD2"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462E01B" w14:textId="77777777" w:rsidR="00B95732" w:rsidRPr="00B95732" w:rsidRDefault="00B95732" w:rsidP="00B95732">
            <w:pPr>
              <w:jc w:val="center"/>
              <w:rPr>
                <w:sz w:val="20"/>
                <w:szCs w:val="20"/>
              </w:rPr>
            </w:pPr>
            <w:r w:rsidRPr="00B95732">
              <w:rPr>
                <w:sz w:val="20"/>
                <w:szCs w:val="20"/>
              </w:rPr>
              <w:t>3.4.</w:t>
            </w:r>
          </w:p>
        </w:tc>
        <w:tc>
          <w:tcPr>
            <w:tcW w:w="3225" w:type="pct"/>
            <w:tcBorders>
              <w:top w:val="nil"/>
              <w:left w:val="nil"/>
              <w:bottom w:val="single" w:sz="4" w:space="0" w:color="auto"/>
              <w:right w:val="single" w:sz="4" w:space="0" w:color="auto"/>
            </w:tcBorders>
            <w:shd w:val="clear" w:color="auto" w:fill="auto"/>
            <w:vAlign w:val="center"/>
            <w:hideMark/>
          </w:tcPr>
          <w:p w14:paraId="603C1F35" w14:textId="77777777" w:rsidR="00B95732" w:rsidRPr="00B95732" w:rsidRDefault="00B95732" w:rsidP="00B95732">
            <w:pPr>
              <w:rPr>
                <w:color w:val="000000"/>
                <w:sz w:val="20"/>
                <w:szCs w:val="20"/>
              </w:rPr>
            </w:pPr>
            <w:r w:rsidRPr="00B95732">
              <w:rPr>
                <w:color w:val="000000"/>
                <w:sz w:val="20"/>
                <w:szCs w:val="20"/>
              </w:rPr>
              <w:t>Расходы на холодную воду</w:t>
            </w:r>
          </w:p>
        </w:tc>
        <w:tc>
          <w:tcPr>
            <w:tcW w:w="623" w:type="pct"/>
            <w:tcBorders>
              <w:top w:val="nil"/>
              <w:left w:val="nil"/>
              <w:bottom w:val="single" w:sz="4" w:space="0" w:color="auto"/>
              <w:right w:val="single" w:sz="4" w:space="0" w:color="auto"/>
            </w:tcBorders>
            <w:shd w:val="clear" w:color="auto" w:fill="auto"/>
            <w:vAlign w:val="center"/>
            <w:hideMark/>
          </w:tcPr>
          <w:p w14:paraId="7D86255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1E52984D" w14:textId="77777777" w:rsidR="00B95732" w:rsidRPr="00B95732" w:rsidRDefault="00B95732" w:rsidP="00B95732">
            <w:pPr>
              <w:jc w:val="center"/>
              <w:rPr>
                <w:color w:val="000000"/>
                <w:sz w:val="20"/>
                <w:szCs w:val="20"/>
              </w:rPr>
            </w:pPr>
            <w:r w:rsidRPr="00B95732">
              <w:rPr>
                <w:color w:val="000000"/>
                <w:sz w:val="20"/>
                <w:szCs w:val="20"/>
              </w:rPr>
              <w:t>925,361</w:t>
            </w:r>
          </w:p>
        </w:tc>
      </w:tr>
      <w:tr w:rsidR="00B95732" w:rsidRPr="00B95732" w14:paraId="4D44238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0FF60ED" w14:textId="77777777" w:rsidR="00B95732" w:rsidRPr="00B95732" w:rsidRDefault="00B95732" w:rsidP="00B95732">
            <w:pPr>
              <w:jc w:val="center"/>
              <w:rPr>
                <w:sz w:val="20"/>
                <w:szCs w:val="20"/>
              </w:rPr>
            </w:pPr>
            <w:r w:rsidRPr="00B95732">
              <w:rPr>
                <w:sz w:val="20"/>
                <w:szCs w:val="20"/>
              </w:rPr>
              <w:t>3.5.</w:t>
            </w:r>
          </w:p>
        </w:tc>
        <w:tc>
          <w:tcPr>
            <w:tcW w:w="3225" w:type="pct"/>
            <w:tcBorders>
              <w:top w:val="nil"/>
              <w:left w:val="nil"/>
              <w:bottom w:val="single" w:sz="4" w:space="0" w:color="auto"/>
              <w:right w:val="single" w:sz="4" w:space="0" w:color="auto"/>
            </w:tcBorders>
            <w:shd w:val="clear" w:color="auto" w:fill="auto"/>
            <w:vAlign w:val="center"/>
            <w:hideMark/>
          </w:tcPr>
          <w:p w14:paraId="203644AF" w14:textId="77777777" w:rsidR="00B95732" w:rsidRPr="00B95732" w:rsidRDefault="00B95732" w:rsidP="00B95732">
            <w:pPr>
              <w:rPr>
                <w:color w:val="000000"/>
                <w:sz w:val="20"/>
                <w:szCs w:val="20"/>
              </w:rPr>
            </w:pPr>
            <w:r w:rsidRPr="00B95732">
              <w:rPr>
                <w:color w:val="000000"/>
                <w:sz w:val="20"/>
                <w:szCs w:val="20"/>
              </w:rPr>
              <w:t>Расходы на теплоноситель</w:t>
            </w:r>
          </w:p>
        </w:tc>
        <w:tc>
          <w:tcPr>
            <w:tcW w:w="623" w:type="pct"/>
            <w:tcBorders>
              <w:top w:val="nil"/>
              <w:left w:val="nil"/>
              <w:bottom w:val="single" w:sz="4" w:space="0" w:color="auto"/>
              <w:right w:val="single" w:sz="4" w:space="0" w:color="auto"/>
            </w:tcBorders>
            <w:shd w:val="clear" w:color="auto" w:fill="auto"/>
            <w:vAlign w:val="center"/>
            <w:hideMark/>
          </w:tcPr>
          <w:p w14:paraId="5CF5A638"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56F69878" w14:textId="2E646E75" w:rsidR="00B95732" w:rsidRPr="00B95732" w:rsidRDefault="00B95732" w:rsidP="00B95732">
            <w:pPr>
              <w:jc w:val="center"/>
              <w:rPr>
                <w:color w:val="000000"/>
                <w:sz w:val="20"/>
                <w:szCs w:val="20"/>
              </w:rPr>
            </w:pPr>
          </w:p>
        </w:tc>
      </w:tr>
      <w:tr w:rsidR="00B95732" w:rsidRPr="00B95732" w14:paraId="1D83192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A1426D8" w14:textId="77777777" w:rsidR="00B95732" w:rsidRPr="00B95732" w:rsidRDefault="00B95732" w:rsidP="00B95732">
            <w:pPr>
              <w:jc w:val="center"/>
              <w:rPr>
                <w:sz w:val="20"/>
                <w:szCs w:val="20"/>
              </w:rPr>
            </w:pPr>
            <w:r w:rsidRPr="00B95732">
              <w:rPr>
                <w:sz w:val="20"/>
                <w:szCs w:val="20"/>
              </w:rPr>
              <w:t>3.6.</w:t>
            </w:r>
          </w:p>
        </w:tc>
        <w:tc>
          <w:tcPr>
            <w:tcW w:w="3225" w:type="pct"/>
            <w:tcBorders>
              <w:top w:val="nil"/>
              <w:left w:val="nil"/>
              <w:bottom w:val="single" w:sz="4" w:space="0" w:color="auto"/>
              <w:right w:val="single" w:sz="4" w:space="0" w:color="auto"/>
            </w:tcBorders>
            <w:shd w:val="clear" w:color="auto" w:fill="auto"/>
            <w:vAlign w:val="center"/>
            <w:hideMark/>
          </w:tcPr>
          <w:p w14:paraId="022311C7" w14:textId="77777777" w:rsidR="00B95732" w:rsidRPr="00B95732" w:rsidRDefault="00B95732" w:rsidP="00B95732">
            <w:pPr>
              <w:rPr>
                <w:color w:val="000000"/>
                <w:sz w:val="20"/>
                <w:szCs w:val="20"/>
              </w:rPr>
            </w:pPr>
            <w:r w:rsidRPr="00B95732">
              <w:rPr>
                <w:color w:val="000000"/>
                <w:sz w:val="20"/>
                <w:szCs w:val="20"/>
              </w:rPr>
              <w:t>Расходы на водоотведение</w:t>
            </w:r>
          </w:p>
        </w:tc>
        <w:tc>
          <w:tcPr>
            <w:tcW w:w="623" w:type="pct"/>
            <w:tcBorders>
              <w:top w:val="nil"/>
              <w:left w:val="nil"/>
              <w:bottom w:val="single" w:sz="4" w:space="0" w:color="auto"/>
              <w:right w:val="single" w:sz="4" w:space="0" w:color="auto"/>
            </w:tcBorders>
            <w:shd w:val="clear" w:color="auto" w:fill="auto"/>
            <w:vAlign w:val="center"/>
            <w:hideMark/>
          </w:tcPr>
          <w:p w14:paraId="166DA29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07031D2E" w14:textId="77777777" w:rsidR="00B95732" w:rsidRPr="00B95732" w:rsidRDefault="00B95732" w:rsidP="00B95732">
            <w:pPr>
              <w:jc w:val="center"/>
              <w:rPr>
                <w:color w:val="000000"/>
                <w:sz w:val="20"/>
                <w:szCs w:val="20"/>
              </w:rPr>
            </w:pPr>
            <w:r w:rsidRPr="00B95732">
              <w:rPr>
                <w:color w:val="000000"/>
                <w:sz w:val="20"/>
                <w:szCs w:val="20"/>
              </w:rPr>
              <w:t>228,810</w:t>
            </w:r>
          </w:p>
        </w:tc>
      </w:tr>
      <w:tr w:rsidR="00B95732" w:rsidRPr="00B95732" w14:paraId="7805D752"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9696DF2" w14:textId="77777777" w:rsidR="00B95732" w:rsidRPr="00B95732" w:rsidRDefault="00B95732" w:rsidP="00B95732">
            <w:pPr>
              <w:jc w:val="center"/>
              <w:rPr>
                <w:sz w:val="20"/>
                <w:szCs w:val="20"/>
              </w:rPr>
            </w:pPr>
            <w:r w:rsidRPr="00B95732">
              <w:rPr>
                <w:sz w:val="20"/>
                <w:szCs w:val="20"/>
              </w:rPr>
              <w:t>4.</w:t>
            </w:r>
          </w:p>
        </w:tc>
        <w:tc>
          <w:tcPr>
            <w:tcW w:w="3225" w:type="pct"/>
            <w:tcBorders>
              <w:top w:val="nil"/>
              <w:left w:val="nil"/>
              <w:bottom w:val="single" w:sz="4" w:space="0" w:color="auto"/>
              <w:right w:val="single" w:sz="4" w:space="0" w:color="auto"/>
            </w:tcBorders>
            <w:shd w:val="clear" w:color="auto" w:fill="auto"/>
            <w:vAlign w:val="center"/>
            <w:hideMark/>
          </w:tcPr>
          <w:p w14:paraId="6CABC942" w14:textId="77777777" w:rsidR="00B95732" w:rsidRPr="00B95732" w:rsidRDefault="00B95732" w:rsidP="00B95732">
            <w:pPr>
              <w:rPr>
                <w:color w:val="000000"/>
                <w:sz w:val="20"/>
                <w:szCs w:val="20"/>
              </w:rPr>
            </w:pPr>
            <w:r w:rsidRPr="00B95732">
              <w:rPr>
                <w:color w:val="000000"/>
                <w:sz w:val="20"/>
                <w:szCs w:val="20"/>
              </w:rPr>
              <w:t>Прибыль</w:t>
            </w:r>
          </w:p>
        </w:tc>
        <w:tc>
          <w:tcPr>
            <w:tcW w:w="623" w:type="pct"/>
            <w:tcBorders>
              <w:top w:val="nil"/>
              <w:left w:val="nil"/>
              <w:bottom w:val="single" w:sz="4" w:space="0" w:color="auto"/>
              <w:right w:val="single" w:sz="4" w:space="0" w:color="auto"/>
            </w:tcBorders>
            <w:shd w:val="clear" w:color="auto" w:fill="auto"/>
            <w:vAlign w:val="center"/>
            <w:hideMark/>
          </w:tcPr>
          <w:p w14:paraId="1554DBD8"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7382B27A" w14:textId="77777777" w:rsidR="00B95732" w:rsidRPr="00B95732" w:rsidRDefault="00B95732" w:rsidP="00B95732">
            <w:pPr>
              <w:jc w:val="center"/>
              <w:rPr>
                <w:color w:val="000000"/>
                <w:sz w:val="20"/>
                <w:szCs w:val="20"/>
              </w:rPr>
            </w:pPr>
            <w:r w:rsidRPr="00B95732">
              <w:rPr>
                <w:color w:val="000000"/>
                <w:sz w:val="20"/>
                <w:szCs w:val="20"/>
              </w:rPr>
              <w:t>не отражена</w:t>
            </w:r>
          </w:p>
        </w:tc>
      </w:tr>
      <w:tr w:rsidR="00B95732" w:rsidRPr="00B95732" w14:paraId="1057543A"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3225F4D" w14:textId="77777777" w:rsidR="00B95732" w:rsidRPr="00B95732" w:rsidRDefault="00B95732" w:rsidP="00B95732">
            <w:pPr>
              <w:jc w:val="center"/>
              <w:rPr>
                <w:b/>
                <w:bCs/>
                <w:sz w:val="20"/>
                <w:szCs w:val="20"/>
              </w:rPr>
            </w:pPr>
            <w:r w:rsidRPr="00B95732">
              <w:rPr>
                <w:b/>
                <w:bCs/>
                <w:sz w:val="20"/>
                <w:szCs w:val="20"/>
              </w:rPr>
              <w:t>5.</w:t>
            </w:r>
          </w:p>
        </w:tc>
        <w:tc>
          <w:tcPr>
            <w:tcW w:w="3225" w:type="pct"/>
            <w:tcBorders>
              <w:top w:val="nil"/>
              <w:left w:val="nil"/>
              <w:bottom w:val="single" w:sz="4" w:space="0" w:color="auto"/>
              <w:right w:val="single" w:sz="4" w:space="0" w:color="auto"/>
            </w:tcBorders>
            <w:shd w:val="clear" w:color="auto" w:fill="auto"/>
            <w:vAlign w:val="center"/>
            <w:hideMark/>
          </w:tcPr>
          <w:p w14:paraId="28AEBFDA" w14:textId="77777777" w:rsidR="00B95732" w:rsidRPr="00B95732" w:rsidRDefault="00B95732" w:rsidP="00B95732">
            <w:pPr>
              <w:rPr>
                <w:b/>
                <w:bCs/>
                <w:color w:val="000000"/>
                <w:sz w:val="20"/>
                <w:szCs w:val="20"/>
              </w:rPr>
            </w:pPr>
            <w:r w:rsidRPr="00B95732">
              <w:rPr>
                <w:b/>
                <w:bCs/>
                <w:color w:val="000000"/>
                <w:sz w:val="20"/>
                <w:szCs w:val="20"/>
              </w:rPr>
              <w:t>Необходимая валовая выручка на выработку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5302CE7C"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91" w:type="pct"/>
            <w:tcBorders>
              <w:top w:val="nil"/>
              <w:left w:val="nil"/>
              <w:bottom w:val="single" w:sz="4" w:space="0" w:color="auto"/>
              <w:right w:val="single" w:sz="4" w:space="0" w:color="auto"/>
            </w:tcBorders>
            <w:shd w:val="clear" w:color="auto" w:fill="auto"/>
            <w:noWrap/>
            <w:vAlign w:val="center"/>
            <w:hideMark/>
          </w:tcPr>
          <w:p w14:paraId="2DB83F0B" w14:textId="77777777" w:rsidR="00B95732" w:rsidRPr="00B95732" w:rsidRDefault="00B95732" w:rsidP="00B95732">
            <w:pPr>
              <w:jc w:val="center"/>
              <w:rPr>
                <w:b/>
                <w:bCs/>
                <w:color w:val="000000"/>
                <w:sz w:val="20"/>
                <w:szCs w:val="20"/>
              </w:rPr>
            </w:pPr>
            <w:r w:rsidRPr="00B95732">
              <w:rPr>
                <w:b/>
                <w:bCs/>
                <w:color w:val="000000"/>
                <w:sz w:val="20"/>
                <w:szCs w:val="20"/>
              </w:rPr>
              <w:t>71529,131</w:t>
            </w:r>
          </w:p>
        </w:tc>
      </w:tr>
      <w:tr w:rsidR="00B95732" w:rsidRPr="00B95732" w14:paraId="0A1FE27B"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146F6A3" w14:textId="77777777" w:rsidR="00B95732" w:rsidRPr="00B95732" w:rsidRDefault="00B95732" w:rsidP="00B95732">
            <w:pPr>
              <w:jc w:val="center"/>
              <w:rPr>
                <w:b/>
                <w:bCs/>
                <w:sz w:val="20"/>
                <w:szCs w:val="20"/>
              </w:rPr>
            </w:pPr>
            <w:r w:rsidRPr="00B95732">
              <w:rPr>
                <w:b/>
                <w:bCs/>
                <w:sz w:val="20"/>
                <w:szCs w:val="20"/>
              </w:rPr>
              <w:t>6.</w:t>
            </w:r>
          </w:p>
        </w:tc>
        <w:tc>
          <w:tcPr>
            <w:tcW w:w="3225" w:type="pct"/>
            <w:tcBorders>
              <w:top w:val="nil"/>
              <w:left w:val="nil"/>
              <w:bottom w:val="single" w:sz="4" w:space="0" w:color="auto"/>
              <w:right w:val="single" w:sz="4" w:space="0" w:color="auto"/>
            </w:tcBorders>
            <w:shd w:val="clear" w:color="auto" w:fill="auto"/>
            <w:vAlign w:val="center"/>
            <w:hideMark/>
          </w:tcPr>
          <w:p w14:paraId="1A707C38" w14:textId="77777777" w:rsidR="00B95732" w:rsidRPr="00B95732" w:rsidRDefault="00B95732" w:rsidP="00B95732">
            <w:pPr>
              <w:rPr>
                <w:b/>
                <w:bCs/>
                <w:color w:val="000000"/>
                <w:sz w:val="20"/>
                <w:szCs w:val="20"/>
              </w:rPr>
            </w:pPr>
            <w:r w:rsidRPr="00B95732">
              <w:rPr>
                <w:b/>
                <w:bCs/>
                <w:color w:val="000000"/>
                <w:sz w:val="20"/>
                <w:szCs w:val="20"/>
              </w:rPr>
              <w:t>Объем выработки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685A423D"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91" w:type="pct"/>
            <w:tcBorders>
              <w:top w:val="nil"/>
              <w:left w:val="nil"/>
              <w:bottom w:val="single" w:sz="4" w:space="0" w:color="auto"/>
              <w:right w:val="single" w:sz="4" w:space="0" w:color="auto"/>
            </w:tcBorders>
            <w:shd w:val="clear" w:color="000000" w:fill="FFFFFF"/>
            <w:noWrap/>
            <w:vAlign w:val="center"/>
            <w:hideMark/>
          </w:tcPr>
          <w:p w14:paraId="69AC17F4" w14:textId="77777777" w:rsidR="00B95732" w:rsidRPr="00B95732" w:rsidRDefault="00B95732" w:rsidP="00B95732">
            <w:pPr>
              <w:jc w:val="center"/>
              <w:rPr>
                <w:b/>
                <w:bCs/>
                <w:color w:val="000000"/>
                <w:sz w:val="20"/>
                <w:szCs w:val="20"/>
              </w:rPr>
            </w:pPr>
            <w:r w:rsidRPr="00B95732">
              <w:rPr>
                <w:b/>
                <w:bCs/>
                <w:color w:val="000000"/>
                <w:sz w:val="20"/>
                <w:szCs w:val="20"/>
              </w:rPr>
              <w:t>51 998,22</w:t>
            </w:r>
          </w:p>
        </w:tc>
      </w:tr>
      <w:tr w:rsidR="00B95732" w:rsidRPr="00B95732" w14:paraId="78FD40AA"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4403F4F" w14:textId="77777777" w:rsidR="00B95732" w:rsidRPr="00B95732" w:rsidRDefault="00B95732" w:rsidP="00B95732">
            <w:pPr>
              <w:jc w:val="center"/>
              <w:rPr>
                <w:sz w:val="20"/>
                <w:szCs w:val="20"/>
              </w:rPr>
            </w:pPr>
            <w:r w:rsidRPr="00B95732">
              <w:rPr>
                <w:sz w:val="20"/>
                <w:szCs w:val="20"/>
              </w:rPr>
              <w:t>6.1.</w:t>
            </w:r>
          </w:p>
        </w:tc>
        <w:tc>
          <w:tcPr>
            <w:tcW w:w="3225" w:type="pct"/>
            <w:tcBorders>
              <w:top w:val="nil"/>
              <w:left w:val="nil"/>
              <w:bottom w:val="single" w:sz="4" w:space="0" w:color="auto"/>
              <w:right w:val="single" w:sz="4" w:space="0" w:color="auto"/>
            </w:tcBorders>
            <w:shd w:val="clear" w:color="auto" w:fill="auto"/>
            <w:vAlign w:val="center"/>
            <w:hideMark/>
          </w:tcPr>
          <w:p w14:paraId="2FC97D23" w14:textId="77777777" w:rsidR="00B95732" w:rsidRPr="00B95732" w:rsidRDefault="00B95732" w:rsidP="00B95732">
            <w:pPr>
              <w:rPr>
                <w:color w:val="000000"/>
                <w:sz w:val="20"/>
                <w:szCs w:val="20"/>
              </w:rPr>
            </w:pPr>
            <w:r w:rsidRPr="00B95732">
              <w:rPr>
                <w:color w:val="000000"/>
                <w:sz w:val="20"/>
                <w:szCs w:val="20"/>
              </w:rPr>
              <w:t>Объем тепловой энергии на собственные нужды</w:t>
            </w:r>
          </w:p>
        </w:tc>
        <w:tc>
          <w:tcPr>
            <w:tcW w:w="623" w:type="pct"/>
            <w:tcBorders>
              <w:top w:val="nil"/>
              <w:left w:val="nil"/>
              <w:bottom w:val="single" w:sz="4" w:space="0" w:color="auto"/>
              <w:right w:val="single" w:sz="4" w:space="0" w:color="auto"/>
            </w:tcBorders>
            <w:shd w:val="clear" w:color="auto" w:fill="auto"/>
            <w:vAlign w:val="center"/>
            <w:hideMark/>
          </w:tcPr>
          <w:p w14:paraId="5FD26D79"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000000" w:fill="FFFFFF"/>
            <w:noWrap/>
            <w:vAlign w:val="center"/>
            <w:hideMark/>
          </w:tcPr>
          <w:p w14:paraId="26BE98EB" w14:textId="77777777" w:rsidR="00B95732" w:rsidRPr="00B95732" w:rsidRDefault="00B95732" w:rsidP="00B95732">
            <w:pPr>
              <w:jc w:val="center"/>
              <w:rPr>
                <w:color w:val="000000"/>
                <w:sz w:val="20"/>
                <w:szCs w:val="20"/>
              </w:rPr>
            </w:pPr>
            <w:r w:rsidRPr="00B95732">
              <w:rPr>
                <w:color w:val="000000"/>
                <w:sz w:val="20"/>
                <w:szCs w:val="20"/>
              </w:rPr>
              <w:t>3 848,72</w:t>
            </w:r>
          </w:p>
        </w:tc>
      </w:tr>
      <w:tr w:rsidR="00B95732" w:rsidRPr="00B95732" w14:paraId="1CC698BD"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26A6BD09" w14:textId="77777777" w:rsidR="00B95732" w:rsidRPr="00B95732" w:rsidRDefault="00B95732" w:rsidP="00B95732">
            <w:pPr>
              <w:jc w:val="center"/>
              <w:rPr>
                <w:b/>
                <w:bCs/>
                <w:sz w:val="20"/>
                <w:szCs w:val="20"/>
              </w:rPr>
            </w:pPr>
            <w:r w:rsidRPr="00B95732">
              <w:rPr>
                <w:b/>
                <w:bCs/>
                <w:sz w:val="20"/>
                <w:szCs w:val="20"/>
              </w:rPr>
              <w:t>7.</w:t>
            </w:r>
          </w:p>
        </w:tc>
        <w:tc>
          <w:tcPr>
            <w:tcW w:w="3225" w:type="pct"/>
            <w:tcBorders>
              <w:top w:val="nil"/>
              <w:left w:val="nil"/>
              <w:bottom w:val="single" w:sz="4" w:space="0" w:color="auto"/>
              <w:right w:val="single" w:sz="4" w:space="0" w:color="auto"/>
            </w:tcBorders>
            <w:shd w:val="clear" w:color="auto" w:fill="auto"/>
            <w:vAlign w:val="center"/>
            <w:hideMark/>
          </w:tcPr>
          <w:p w14:paraId="65AEBEBC" w14:textId="77777777" w:rsidR="00B95732" w:rsidRPr="00B95732" w:rsidRDefault="00B95732" w:rsidP="00B95732">
            <w:pPr>
              <w:rPr>
                <w:b/>
                <w:bCs/>
                <w:color w:val="000000"/>
                <w:sz w:val="20"/>
                <w:szCs w:val="20"/>
              </w:rPr>
            </w:pPr>
            <w:r w:rsidRPr="00B95732">
              <w:rPr>
                <w:b/>
                <w:bCs/>
                <w:color w:val="000000"/>
                <w:sz w:val="20"/>
                <w:szCs w:val="20"/>
              </w:rPr>
              <w:t>Объем полезного отпуска тепловой энергии</w:t>
            </w:r>
          </w:p>
        </w:tc>
        <w:tc>
          <w:tcPr>
            <w:tcW w:w="623" w:type="pct"/>
            <w:tcBorders>
              <w:top w:val="nil"/>
              <w:left w:val="nil"/>
              <w:bottom w:val="single" w:sz="4" w:space="0" w:color="auto"/>
              <w:right w:val="single" w:sz="4" w:space="0" w:color="auto"/>
            </w:tcBorders>
            <w:shd w:val="clear" w:color="auto" w:fill="auto"/>
            <w:vAlign w:val="center"/>
            <w:hideMark/>
          </w:tcPr>
          <w:p w14:paraId="7BD82289"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91" w:type="pct"/>
            <w:tcBorders>
              <w:top w:val="nil"/>
              <w:left w:val="nil"/>
              <w:bottom w:val="single" w:sz="4" w:space="0" w:color="auto"/>
              <w:right w:val="single" w:sz="4" w:space="0" w:color="auto"/>
            </w:tcBorders>
            <w:shd w:val="clear" w:color="000000" w:fill="FFFFFF"/>
            <w:noWrap/>
            <w:vAlign w:val="center"/>
            <w:hideMark/>
          </w:tcPr>
          <w:p w14:paraId="2DB1E5B8" w14:textId="77777777" w:rsidR="00B95732" w:rsidRPr="00B95732" w:rsidRDefault="00B95732" w:rsidP="00B95732">
            <w:pPr>
              <w:jc w:val="center"/>
              <w:rPr>
                <w:b/>
                <w:bCs/>
                <w:color w:val="000000"/>
                <w:sz w:val="20"/>
                <w:szCs w:val="20"/>
              </w:rPr>
            </w:pPr>
            <w:r w:rsidRPr="00B95732">
              <w:rPr>
                <w:b/>
                <w:bCs/>
                <w:color w:val="000000"/>
                <w:sz w:val="20"/>
                <w:szCs w:val="20"/>
              </w:rPr>
              <w:t>48 149,50</w:t>
            </w:r>
          </w:p>
        </w:tc>
      </w:tr>
      <w:tr w:rsidR="00B95732" w:rsidRPr="00B95732" w14:paraId="4E9D3431"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9DE5CC9" w14:textId="77777777" w:rsidR="00B95732" w:rsidRPr="00B95732" w:rsidRDefault="00B95732" w:rsidP="00B95732">
            <w:pPr>
              <w:jc w:val="center"/>
              <w:rPr>
                <w:sz w:val="20"/>
                <w:szCs w:val="20"/>
              </w:rPr>
            </w:pPr>
            <w:r w:rsidRPr="00B95732">
              <w:rPr>
                <w:sz w:val="20"/>
                <w:szCs w:val="20"/>
              </w:rPr>
              <w:t>7.1.</w:t>
            </w:r>
          </w:p>
        </w:tc>
        <w:tc>
          <w:tcPr>
            <w:tcW w:w="3225" w:type="pct"/>
            <w:tcBorders>
              <w:top w:val="nil"/>
              <w:left w:val="nil"/>
              <w:bottom w:val="single" w:sz="4" w:space="0" w:color="auto"/>
              <w:right w:val="single" w:sz="4" w:space="0" w:color="auto"/>
            </w:tcBorders>
            <w:shd w:val="clear" w:color="auto" w:fill="auto"/>
            <w:vAlign w:val="center"/>
            <w:hideMark/>
          </w:tcPr>
          <w:p w14:paraId="329A417E" w14:textId="77777777" w:rsidR="00B95732" w:rsidRPr="00B95732" w:rsidRDefault="00B95732" w:rsidP="00B95732">
            <w:pPr>
              <w:rPr>
                <w:color w:val="000000"/>
                <w:sz w:val="20"/>
                <w:szCs w:val="20"/>
              </w:rPr>
            </w:pPr>
            <w:r w:rsidRPr="00B95732">
              <w:rPr>
                <w:color w:val="000000"/>
                <w:sz w:val="20"/>
                <w:szCs w:val="20"/>
              </w:rPr>
              <w:t>Объем полезного отпуска тепловой энергии на ЗАО "РМЗ"</w:t>
            </w:r>
          </w:p>
        </w:tc>
        <w:tc>
          <w:tcPr>
            <w:tcW w:w="623" w:type="pct"/>
            <w:tcBorders>
              <w:top w:val="nil"/>
              <w:left w:val="nil"/>
              <w:bottom w:val="single" w:sz="4" w:space="0" w:color="auto"/>
              <w:right w:val="single" w:sz="4" w:space="0" w:color="auto"/>
            </w:tcBorders>
            <w:shd w:val="clear" w:color="auto" w:fill="auto"/>
            <w:vAlign w:val="center"/>
            <w:hideMark/>
          </w:tcPr>
          <w:p w14:paraId="62CF5AA2"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000000" w:fill="FFFFFF"/>
            <w:noWrap/>
            <w:vAlign w:val="center"/>
            <w:hideMark/>
          </w:tcPr>
          <w:p w14:paraId="47D4ED37" w14:textId="77777777" w:rsidR="00B95732" w:rsidRPr="00B95732" w:rsidRDefault="00B95732" w:rsidP="00B95732">
            <w:pPr>
              <w:jc w:val="center"/>
              <w:rPr>
                <w:color w:val="000000"/>
                <w:sz w:val="20"/>
                <w:szCs w:val="20"/>
              </w:rPr>
            </w:pPr>
            <w:r w:rsidRPr="00B95732">
              <w:rPr>
                <w:color w:val="000000"/>
                <w:sz w:val="20"/>
                <w:szCs w:val="20"/>
              </w:rPr>
              <w:t>10 159,26</w:t>
            </w:r>
          </w:p>
        </w:tc>
      </w:tr>
      <w:tr w:rsidR="00B95732" w:rsidRPr="00B95732" w14:paraId="2BFEF5FE"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FE81423" w14:textId="77777777" w:rsidR="00B95732" w:rsidRPr="00B95732" w:rsidRDefault="00B95732" w:rsidP="00B95732">
            <w:pPr>
              <w:jc w:val="center"/>
              <w:rPr>
                <w:sz w:val="20"/>
                <w:szCs w:val="20"/>
              </w:rPr>
            </w:pPr>
            <w:r w:rsidRPr="00B95732">
              <w:rPr>
                <w:sz w:val="20"/>
                <w:szCs w:val="20"/>
              </w:rPr>
              <w:t>7.2.</w:t>
            </w:r>
          </w:p>
        </w:tc>
        <w:tc>
          <w:tcPr>
            <w:tcW w:w="3225" w:type="pct"/>
            <w:tcBorders>
              <w:top w:val="nil"/>
              <w:left w:val="nil"/>
              <w:bottom w:val="single" w:sz="4" w:space="0" w:color="auto"/>
              <w:right w:val="single" w:sz="4" w:space="0" w:color="auto"/>
            </w:tcBorders>
            <w:shd w:val="clear" w:color="auto" w:fill="auto"/>
            <w:vAlign w:val="center"/>
            <w:hideMark/>
          </w:tcPr>
          <w:p w14:paraId="055988D7" w14:textId="77777777" w:rsidR="00B95732" w:rsidRPr="00B95732" w:rsidRDefault="00B95732" w:rsidP="00B95732">
            <w:pPr>
              <w:rPr>
                <w:color w:val="000000"/>
                <w:sz w:val="20"/>
                <w:szCs w:val="20"/>
              </w:rPr>
            </w:pPr>
            <w:r w:rsidRPr="00B95732">
              <w:rPr>
                <w:color w:val="000000"/>
                <w:sz w:val="20"/>
                <w:szCs w:val="20"/>
              </w:rPr>
              <w:t>Объем полезного отпуска тепловой энергии на ЖКХ</w:t>
            </w:r>
          </w:p>
        </w:tc>
        <w:tc>
          <w:tcPr>
            <w:tcW w:w="623" w:type="pct"/>
            <w:tcBorders>
              <w:top w:val="nil"/>
              <w:left w:val="nil"/>
              <w:bottom w:val="single" w:sz="4" w:space="0" w:color="auto"/>
              <w:right w:val="single" w:sz="4" w:space="0" w:color="auto"/>
            </w:tcBorders>
            <w:shd w:val="clear" w:color="auto" w:fill="auto"/>
            <w:vAlign w:val="center"/>
            <w:hideMark/>
          </w:tcPr>
          <w:p w14:paraId="56E358FA" w14:textId="77777777" w:rsidR="00B95732" w:rsidRPr="00B95732" w:rsidRDefault="00B95732" w:rsidP="00B95732">
            <w:pPr>
              <w:jc w:val="center"/>
              <w:rPr>
                <w:color w:val="000000"/>
                <w:sz w:val="20"/>
                <w:szCs w:val="20"/>
              </w:rPr>
            </w:pPr>
            <w:r w:rsidRPr="00B95732">
              <w:rPr>
                <w:color w:val="000000"/>
                <w:sz w:val="20"/>
                <w:szCs w:val="20"/>
              </w:rPr>
              <w:t>Гкал</w:t>
            </w:r>
          </w:p>
        </w:tc>
        <w:tc>
          <w:tcPr>
            <w:tcW w:w="791" w:type="pct"/>
            <w:tcBorders>
              <w:top w:val="nil"/>
              <w:left w:val="nil"/>
              <w:bottom w:val="single" w:sz="4" w:space="0" w:color="auto"/>
              <w:right w:val="single" w:sz="4" w:space="0" w:color="auto"/>
            </w:tcBorders>
            <w:shd w:val="clear" w:color="auto" w:fill="auto"/>
            <w:noWrap/>
            <w:vAlign w:val="center"/>
            <w:hideMark/>
          </w:tcPr>
          <w:p w14:paraId="6AD9437D" w14:textId="77777777" w:rsidR="00B95732" w:rsidRPr="00B95732" w:rsidRDefault="00B95732" w:rsidP="00B95732">
            <w:pPr>
              <w:jc w:val="center"/>
              <w:rPr>
                <w:color w:val="000000"/>
                <w:sz w:val="20"/>
                <w:szCs w:val="20"/>
              </w:rPr>
            </w:pPr>
            <w:r w:rsidRPr="00B95732">
              <w:rPr>
                <w:color w:val="000000"/>
                <w:sz w:val="20"/>
                <w:szCs w:val="20"/>
              </w:rPr>
              <w:t>37990,240</w:t>
            </w:r>
          </w:p>
        </w:tc>
      </w:tr>
      <w:tr w:rsidR="00B95732" w:rsidRPr="00B95732" w14:paraId="6BEA7D75"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F2FD42F" w14:textId="77777777" w:rsidR="00B95732" w:rsidRPr="00B95732" w:rsidRDefault="00B95732" w:rsidP="00B95732">
            <w:pPr>
              <w:jc w:val="center"/>
              <w:rPr>
                <w:sz w:val="20"/>
                <w:szCs w:val="20"/>
              </w:rPr>
            </w:pPr>
            <w:r w:rsidRPr="00B95732">
              <w:rPr>
                <w:sz w:val="20"/>
                <w:szCs w:val="20"/>
              </w:rPr>
              <w:t>8.</w:t>
            </w:r>
          </w:p>
        </w:tc>
        <w:tc>
          <w:tcPr>
            <w:tcW w:w="3225" w:type="pct"/>
            <w:tcBorders>
              <w:top w:val="nil"/>
              <w:left w:val="nil"/>
              <w:bottom w:val="single" w:sz="4" w:space="0" w:color="auto"/>
              <w:right w:val="single" w:sz="4" w:space="0" w:color="auto"/>
            </w:tcBorders>
            <w:shd w:val="clear" w:color="auto" w:fill="auto"/>
            <w:vAlign w:val="center"/>
            <w:hideMark/>
          </w:tcPr>
          <w:p w14:paraId="18EBF0C9" w14:textId="77777777" w:rsidR="00B95732" w:rsidRPr="00B95732" w:rsidRDefault="00B95732" w:rsidP="00B95732">
            <w:pPr>
              <w:rPr>
                <w:color w:val="000000"/>
                <w:sz w:val="20"/>
                <w:szCs w:val="20"/>
              </w:rPr>
            </w:pPr>
            <w:r w:rsidRPr="00B95732">
              <w:rPr>
                <w:color w:val="000000"/>
                <w:sz w:val="20"/>
                <w:szCs w:val="20"/>
              </w:rPr>
              <w:t>Индекс потребительских цен</w:t>
            </w:r>
          </w:p>
        </w:tc>
        <w:tc>
          <w:tcPr>
            <w:tcW w:w="623" w:type="pct"/>
            <w:tcBorders>
              <w:top w:val="nil"/>
              <w:left w:val="nil"/>
              <w:bottom w:val="single" w:sz="4" w:space="0" w:color="auto"/>
              <w:right w:val="single" w:sz="4" w:space="0" w:color="auto"/>
            </w:tcBorders>
            <w:shd w:val="clear" w:color="auto" w:fill="auto"/>
            <w:vAlign w:val="center"/>
            <w:hideMark/>
          </w:tcPr>
          <w:p w14:paraId="2E80FD1A"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257A9D1F" w14:textId="77777777" w:rsidR="00B95732" w:rsidRPr="00B95732" w:rsidRDefault="00B95732" w:rsidP="00B95732">
            <w:pPr>
              <w:jc w:val="center"/>
              <w:rPr>
                <w:color w:val="000000"/>
                <w:sz w:val="20"/>
                <w:szCs w:val="20"/>
              </w:rPr>
            </w:pPr>
            <w:r w:rsidRPr="00B95732">
              <w:rPr>
                <w:color w:val="000000"/>
                <w:sz w:val="20"/>
                <w:szCs w:val="20"/>
              </w:rPr>
              <w:t>1,05</w:t>
            </w:r>
          </w:p>
        </w:tc>
      </w:tr>
      <w:tr w:rsidR="00B95732" w:rsidRPr="00B95732" w14:paraId="7461F05C"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DDBF17C" w14:textId="77777777" w:rsidR="00B95732" w:rsidRPr="00B95732" w:rsidRDefault="00B95732" w:rsidP="00B95732">
            <w:pPr>
              <w:jc w:val="center"/>
              <w:rPr>
                <w:sz w:val="20"/>
                <w:szCs w:val="20"/>
              </w:rPr>
            </w:pPr>
            <w:r w:rsidRPr="00B95732">
              <w:rPr>
                <w:sz w:val="20"/>
                <w:szCs w:val="20"/>
              </w:rPr>
              <w:lastRenderedPageBreak/>
              <w:t>9.</w:t>
            </w:r>
          </w:p>
        </w:tc>
        <w:tc>
          <w:tcPr>
            <w:tcW w:w="3225" w:type="pct"/>
            <w:tcBorders>
              <w:top w:val="nil"/>
              <w:left w:val="nil"/>
              <w:bottom w:val="single" w:sz="4" w:space="0" w:color="auto"/>
              <w:right w:val="single" w:sz="4" w:space="0" w:color="auto"/>
            </w:tcBorders>
            <w:shd w:val="clear" w:color="auto" w:fill="auto"/>
            <w:vAlign w:val="center"/>
            <w:hideMark/>
          </w:tcPr>
          <w:p w14:paraId="19CBDED1" w14:textId="77777777" w:rsidR="00B95732" w:rsidRPr="00B95732" w:rsidRDefault="00B95732" w:rsidP="00B95732">
            <w:pPr>
              <w:rPr>
                <w:color w:val="000000"/>
                <w:sz w:val="20"/>
                <w:szCs w:val="20"/>
              </w:rPr>
            </w:pPr>
            <w:r w:rsidRPr="00B95732">
              <w:rPr>
                <w:color w:val="000000"/>
                <w:sz w:val="20"/>
                <w:szCs w:val="20"/>
              </w:rPr>
              <w:t>Индекс цен на природный газ (с июля)</w:t>
            </w:r>
          </w:p>
        </w:tc>
        <w:tc>
          <w:tcPr>
            <w:tcW w:w="623" w:type="pct"/>
            <w:tcBorders>
              <w:top w:val="nil"/>
              <w:left w:val="nil"/>
              <w:bottom w:val="single" w:sz="4" w:space="0" w:color="auto"/>
              <w:right w:val="single" w:sz="4" w:space="0" w:color="auto"/>
            </w:tcBorders>
            <w:shd w:val="clear" w:color="auto" w:fill="auto"/>
            <w:vAlign w:val="center"/>
            <w:hideMark/>
          </w:tcPr>
          <w:p w14:paraId="3D2FB751"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6A986B86" w14:textId="77777777" w:rsidR="00B95732" w:rsidRPr="00B95732" w:rsidRDefault="00B95732" w:rsidP="00B95732">
            <w:pPr>
              <w:jc w:val="center"/>
              <w:rPr>
                <w:color w:val="000000"/>
                <w:sz w:val="20"/>
                <w:szCs w:val="20"/>
              </w:rPr>
            </w:pPr>
            <w:r w:rsidRPr="00B95732">
              <w:rPr>
                <w:color w:val="000000"/>
                <w:sz w:val="20"/>
                <w:szCs w:val="20"/>
              </w:rPr>
              <w:t>1,014</w:t>
            </w:r>
          </w:p>
        </w:tc>
      </w:tr>
      <w:tr w:rsidR="00B95732" w:rsidRPr="00B95732" w14:paraId="578D26B9"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6C4EDCD9" w14:textId="77777777" w:rsidR="00B95732" w:rsidRPr="00B95732" w:rsidRDefault="00B95732" w:rsidP="00B95732">
            <w:pPr>
              <w:jc w:val="center"/>
              <w:rPr>
                <w:sz w:val="20"/>
                <w:szCs w:val="20"/>
              </w:rPr>
            </w:pPr>
            <w:r w:rsidRPr="00B95732">
              <w:rPr>
                <w:sz w:val="20"/>
                <w:szCs w:val="20"/>
              </w:rPr>
              <w:t>10.</w:t>
            </w:r>
          </w:p>
        </w:tc>
        <w:tc>
          <w:tcPr>
            <w:tcW w:w="3225" w:type="pct"/>
            <w:tcBorders>
              <w:top w:val="nil"/>
              <w:left w:val="nil"/>
              <w:bottom w:val="single" w:sz="4" w:space="0" w:color="auto"/>
              <w:right w:val="single" w:sz="4" w:space="0" w:color="auto"/>
            </w:tcBorders>
            <w:shd w:val="clear" w:color="auto" w:fill="auto"/>
            <w:vAlign w:val="center"/>
            <w:hideMark/>
          </w:tcPr>
          <w:p w14:paraId="287B7289" w14:textId="77777777" w:rsidR="00B95732" w:rsidRPr="00B95732" w:rsidRDefault="00B95732" w:rsidP="00B95732">
            <w:pPr>
              <w:rPr>
                <w:color w:val="000000"/>
                <w:sz w:val="20"/>
                <w:szCs w:val="20"/>
              </w:rPr>
            </w:pPr>
            <w:r w:rsidRPr="00B95732">
              <w:rPr>
                <w:color w:val="000000"/>
                <w:sz w:val="20"/>
                <w:szCs w:val="20"/>
              </w:rPr>
              <w:t>Индекс цен на электрическую энергию</w:t>
            </w:r>
          </w:p>
        </w:tc>
        <w:tc>
          <w:tcPr>
            <w:tcW w:w="623" w:type="pct"/>
            <w:tcBorders>
              <w:top w:val="nil"/>
              <w:left w:val="nil"/>
              <w:bottom w:val="single" w:sz="4" w:space="0" w:color="auto"/>
              <w:right w:val="single" w:sz="4" w:space="0" w:color="auto"/>
            </w:tcBorders>
            <w:shd w:val="clear" w:color="auto" w:fill="auto"/>
            <w:vAlign w:val="center"/>
            <w:hideMark/>
          </w:tcPr>
          <w:p w14:paraId="22E5B56F"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616E179F" w14:textId="77777777" w:rsidR="00B95732" w:rsidRPr="00B95732" w:rsidRDefault="00B95732" w:rsidP="00B95732">
            <w:pPr>
              <w:jc w:val="center"/>
              <w:rPr>
                <w:color w:val="000000"/>
                <w:sz w:val="20"/>
                <w:szCs w:val="20"/>
              </w:rPr>
            </w:pPr>
            <w:r w:rsidRPr="00B95732">
              <w:rPr>
                <w:color w:val="000000"/>
                <w:sz w:val="20"/>
                <w:szCs w:val="20"/>
              </w:rPr>
              <w:t>1,059</w:t>
            </w:r>
          </w:p>
        </w:tc>
      </w:tr>
      <w:tr w:rsidR="00B95732" w:rsidRPr="00B95732" w14:paraId="207F13F7"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D1359A0" w14:textId="77777777" w:rsidR="00B95732" w:rsidRPr="00B95732" w:rsidRDefault="00B95732" w:rsidP="00B95732">
            <w:pPr>
              <w:jc w:val="center"/>
              <w:rPr>
                <w:sz w:val="20"/>
                <w:szCs w:val="20"/>
              </w:rPr>
            </w:pPr>
            <w:r w:rsidRPr="00B95732">
              <w:rPr>
                <w:sz w:val="20"/>
                <w:szCs w:val="20"/>
              </w:rPr>
              <w:t>11.</w:t>
            </w:r>
          </w:p>
        </w:tc>
        <w:tc>
          <w:tcPr>
            <w:tcW w:w="3225" w:type="pct"/>
            <w:tcBorders>
              <w:top w:val="nil"/>
              <w:left w:val="nil"/>
              <w:bottom w:val="single" w:sz="4" w:space="0" w:color="auto"/>
              <w:right w:val="single" w:sz="4" w:space="0" w:color="auto"/>
            </w:tcBorders>
            <w:shd w:val="clear" w:color="auto" w:fill="auto"/>
            <w:vAlign w:val="center"/>
            <w:hideMark/>
          </w:tcPr>
          <w:p w14:paraId="4A6247D6" w14:textId="77777777" w:rsidR="00B95732" w:rsidRPr="00B95732" w:rsidRDefault="00B95732" w:rsidP="00B95732">
            <w:pPr>
              <w:rPr>
                <w:color w:val="000000"/>
                <w:sz w:val="20"/>
                <w:szCs w:val="20"/>
              </w:rPr>
            </w:pPr>
            <w:r w:rsidRPr="00B95732">
              <w:rPr>
                <w:color w:val="000000"/>
                <w:sz w:val="20"/>
                <w:szCs w:val="20"/>
              </w:rPr>
              <w:t>Индекс цен на холодную воду (с июля)</w:t>
            </w:r>
          </w:p>
        </w:tc>
        <w:tc>
          <w:tcPr>
            <w:tcW w:w="623" w:type="pct"/>
            <w:tcBorders>
              <w:top w:val="nil"/>
              <w:left w:val="nil"/>
              <w:bottom w:val="single" w:sz="4" w:space="0" w:color="auto"/>
              <w:right w:val="single" w:sz="4" w:space="0" w:color="auto"/>
            </w:tcBorders>
            <w:shd w:val="clear" w:color="auto" w:fill="auto"/>
            <w:vAlign w:val="center"/>
            <w:hideMark/>
          </w:tcPr>
          <w:p w14:paraId="376AA81F" w14:textId="77777777" w:rsidR="00B95732" w:rsidRPr="00B95732" w:rsidRDefault="00B95732" w:rsidP="00B95732">
            <w:pPr>
              <w:jc w:val="center"/>
              <w:rPr>
                <w:color w:val="000000"/>
                <w:sz w:val="20"/>
                <w:szCs w:val="20"/>
              </w:rPr>
            </w:pPr>
            <w:r w:rsidRPr="00B95732">
              <w:rPr>
                <w:color w:val="000000"/>
                <w:sz w:val="20"/>
                <w:szCs w:val="20"/>
              </w:rPr>
              <w:t>-</w:t>
            </w:r>
          </w:p>
        </w:tc>
        <w:tc>
          <w:tcPr>
            <w:tcW w:w="791" w:type="pct"/>
            <w:tcBorders>
              <w:top w:val="nil"/>
              <w:left w:val="nil"/>
              <w:bottom w:val="single" w:sz="4" w:space="0" w:color="auto"/>
              <w:right w:val="single" w:sz="4" w:space="0" w:color="auto"/>
            </w:tcBorders>
            <w:shd w:val="clear" w:color="auto" w:fill="auto"/>
            <w:noWrap/>
            <w:vAlign w:val="center"/>
            <w:hideMark/>
          </w:tcPr>
          <w:p w14:paraId="11C07CC4" w14:textId="77777777" w:rsidR="00B95732" w:rsidRPr="00B95732" w:rsidRDefault="00B95732" w:rsidP="00B95732">
            <w:pPr>
              <w:jc w:val="center"/>
              <w:rPr>
                <w:color w:val="000000"/>
                <w:sz w:val="20"/>
                <w:szCs w:val="20"/>
              </w:rPr>
            </w:pPr>
            <w:r w:rsidRPr="00B95732">
              <w:rPr>
                <w:color w:val="000000"/>
                <w:sz w:val="20"/>
                <w:szCs w:val="20"/>
              </w:rPr>
              <w:t>1,045</w:t>
            </w:r>
          </w:p>
        </w:tc>
      </w:tr>
      <w:tr w:rsidR="00B95732" w:rsidRPr="00B95732" w14:paraId="64B7C478" w14:textId="77777777" w:rsidTr="00B95732">
        <w:trPr>
          <w:trHeight w:val="340"/>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62DBD60" w14:textId="77777777" w:rsidR="00B95732" w:rsidRPr="00B95732" w:rsidRDefault="00B95732" w:rsidP="00B95732">
            <w:pPr>
              <w:jc w:val="center"/>
              <w:rPr>
                <w:b/>
                <w:bCs/>
                <w:color w:val="000000"/>
                <w:sz w:val="20"/>
                <w:szCs w:val="20"/>
              </w:rPr>
            </w:pPr>
            <w:r w:rsidRPr="00B95732">
              <w:rPr>
                <w:b/>
                <w:bCs/>
                <w:color w:val="000000"/>
                <w:sz w:val="20"/>
                <w:szCs w:val="20"/>
              </w:rPr>
              <w:t>12.</w:t>
            </w:r>
          </w:p>
        </w:tc>
        <w:tc>
          <w:tcPr>
            <w:tcW w:w="3225" w:type="pct"/>
            <w:tcBorders>
              <w:top w:val="nil"/>
              <w:left w:val="nil"/>
              <w:bottom w:val="single" w:sz="4" w:space="0" w:color="auto"/>
              <w:right w:val="single" w:sz="4" w:space="0" w:color="auto"/>
            </w:tcBorders>
            <w:shd w:val="clear" w:color="auto" w:fill="auto"/>
            <w:vAlign w:val="center"/>
            <w:hideMark/>
          </w:tcPr>
          <w:p w14:paraId="63C6F320" w14:textId="77777777" w:rsidR="00B95732" w:rsidRPr="00B95732" w:rsidRDefault="00B95732" w:rsidP="00B95732">
            <w:pPr>
              <w:rPr>
                <w:b/>
                <w:bCs/>
                <w:color w:val="000000"/>
                <w:sz w:val="20"/>
                <w:szCs w:val="20"/>
              </w:rPr>
            </w:pPr>
            <w:r w:rsidRPr="00B95732">
              <w:rPr>
                <w:b/>
                <w:bCs/>
                <w:color w:val="000000"/>
                <w:sz w:val="20"/>
                <w:szCs w:val="20"/>
              </w:rPr>
              <w:t>Тариф на отпущенную тепловую энергию на ЖКХ</w:t>
            </w:r>
          </w:p>
        </w:tc>
        <w:tc>
          <w:tcPr>
            <w:tcW w:w="623" w:type="pct"/>
            <w:tcBorders>
              <w:top w:val="nil"/>
              <w:left w:val="nil"/>
              <w:bottom w:val="single" w:sz="4" w:space="0" w:color="auto"/>
              <w:right w:val="single" w:sz="4" w:space="0" w:color="auto"/>
            </w:tcBorders>
            <w:shd w:val="clear" w:color="auto" w:fill="auto"/>
            <w:vAlign w:val="center"/>
            <w:hideMark/>
          </w:tcPr>
          <w:p w14:paraId="6269F800" w14:textId="77777777" w:rsidR="00B95732" w:rsidRPr="00B95732" w:rsidRDefault="00B95732" w:rsidP="00B95732">
            <w:pPr>
              <w:jc w:val="center"/>
              <w:rPr>
                <w:b/>
                <w:bCs/>
                <w:color w:val="000000"/>
                <w:sz w:val="20"/>
                <w:szCs w:val="20"/>
              </w:rPr>
            </w:pPr>
            <w:r w:rsidRPr="00B95732">
              <w:rPr>
                <w:b/>
                <w:bCs/>
                <w:color w:val="000000"/>
                <w:sz w:val="20"/>
                <w:szCs w:val="20"/>
              </w:rPr>
              <w:t>руб./Гкал.</w:t>
            </w:r>
          </w:p>
        </w:tc>
        <w:tc>
          <w:tcPr>
            <w:tcW w:w="791" w:type="pct"/>
            <w:tcBorders>
              <w:top w:val="nil"/>
              <w:left w:val="nil"/>
              <w:bottom w:val="single" w:sz="4" w:space="0" w:color="auto"/>
              <w:right w:val="single" w:sz="4" w:space="0" w:color="auto"/>
            </w:tcBorders>
            <w:shd w:val="clear" w:color="auto" w:fill="auto"/>
            <w:noWrap/>
            <w:vAlign w:val="center"/>
            <w:hideMark/>
          </w:tcPr>
          <w:p w14:paraId="165C0EFD" w14:textId="77777777" w:rsidR="00B95732" w:rsidRPr="00B95732" w:rsidRDefault="00B95732" w:rsidP="00B95732">
            <w:pPr>
              <w:jc w:val="center"/>
              <w:rPr>
                <w:b/>
                <w:bCs/>
                <w:color w:val="000000"/>
                <w:sz w:val="20"/>
                <w:szCs w:val="20"/>
              </w:rPr>
            </w:pPr>
            <w:r w:rsidRPr="00B95732">
              <w:rPr>
                <w:b/>
                <w:bCs/>
                <w:color w:val="000000"/>
                <w:sz w:val="20"/>
                <w:szCs w:val="20"/>
              </w:rPr>
              <w:t>1485,563</w:t>
            </w:r>
          </w:p>
        </w:tc>
      </w:tr>
    </w:tbl>
    <w:p w14:paraId="442A902F" w14:textId="591AB31F" w:rsidR="00B95732" w:rsidRDefault="00B95732" w:rsidP="00463837">
      <w:pPr>
        <w:pStyle w:val="Maximyz0"/>
      </w:pPr>
    </w:p>
    <w:p w14:paraId="1C409042" w14:textId="48555E61" w:rsidR="00B95732" w:rsidRDefault="00B95732" w:rsidP="00B95732">
      <w:pPr>
        <w:pStyle w:val="aff4"/>
        <w:keepNext/>
      </w:pPr>
      <w:r>
        <w:t xml:space="preserve">Таблица </w:t>
      </w:r>
      <w:fldSimple w:instr=" STYLEREF 1 \s ">
        <w:r w:rsidR="00B53B84">
          <w:rPr>
            <w:noProof/>
          </w:rPr>
          <w:t>11</w:t>
        </w:r>
      </w:fldSimple>
      <w:r>
        <w:t>.</w:t>
      </w:r>
      <w:fldSimple w:instr=" SEQ Таблица \* ARABIC \s 1 ">
        <w:r w:rsidR="00B53B84">
          <w:rPr>
            <w:noProof/>
          </w:rPr>
          <w:t>7</w:t>
        </w:r>
      </w:fldSimple>
      <w:r>
        <w:t xml:space="preserve"> - </w:t>
      </w:r>
      <w:r w:rsidRPr="00B739AD">
        <w:t>Расчет тарифов на</w:t>
      </w:r>
      <w:r>
        <w:t xml:space="preserve"> передачу</w:t>
      </w:r>
      <w:r w:rsidRPr="00B739AD">
        <w:t xml:space="preserve"> теплов</w:t>
      </w:r>
      <w:r>
        <w:t>ой</w:t>
      </w:r>
      <w:r w:rsidRPr="00B739AD">
        <w:t xml:space="preserve"> энерги</w:t>
      </w:r>
      <w:r>
        <w:t>и в сетях ООО «УК ИП «Родники»</w:t>
      </w:r>
    </w:p>
    <w:tbl>
      <w:tblPr>
        <w:tblW w:w="5000" w:type="pct"/>
        <w:tblLook w:val="04A0" w:firstRow="1" w:lastRow="0" w:firstColumn="1" w:lastColumn="0" w:noHBand="0" w:noVBand="1"/>
      </w:tblPr>
      <w:tblGrid>
        <w:gridCol w:w="677"/>
        <w:gridCol w:w="6380"/>
        <w:gridCol w:w="1138"/>
        <w:gridCol w:w="1432"/>
      </w:tblGrid>
      <w:tr w:rsidR="00B95732" w:rsidRPr="00B95732" w14:paraId="554EC975" w14:textId="77777777" w:rsidTr="00B95732">
        <w:trPr>
          <w:trHeight w:val="340"/>
          <w:tblHeader/>
        </w:trPr>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40B94" w14:textId="77777777" w:rsidR="00B95732" w:rsidRPr="00B95732" w:rsidRDefault="00B95732" w:rsidP="00B95732">
            <w:pPr>
              <w:jc w:val="center"/>
              <w:rPr>
                <w:sz w:val="20"/>
                <w:szCs w:val="20"/>
              </w:rPr>
            </w:pPr>
            <w:r w:rsidRPr="00B95732">
              <w:rPr>
                <w:sz w:val="20"/>
                <w:szCs w:val="20"/>
              </w:rPr>
              <w:t>№ п/п</w:t>
            </w:r>
          </w:p>
        </w:tc>
        <w:tc>
          <w:tcPr>
            <w:tcW w:w="3314" w:type="pct"/>
            <w:tcBorders>
              <w:top w:val="single" w:sz="4" w:space="0" w:color="auto"/>
              <w:left w:val="nil"/>
              <w:bottom w:val="single" w:sz="4" w:space="0" w:color="auto"/>
              <w:right w:val="single" w:sz="4" w:space="0" w:color="auto"/>
            </w:tcBorders>
            <w:shd w:val="clear" w:color="auto" w:fill="auto"/>
            <w:vAlign w:val="center"/>
            <w:hideMark/>
          </w:tcPr>
          <w:p w14:paraId="743D0E65" w14:textId="77777777" w:rsidR="00B95732" w:rsidRPr="00B95732" w:rsidRDefault="00B95732" w:rsidP="00B95732">
            <w:pPr>
              <w:jc w:val="center"/>
              <w:rPr>
                <w:color w:val="000000"/>
                <w:sz w:val="20"/>
                <w:szCs w:val="20"/>
              </w:rPr>
            </w:pPr>
            <w:r w:rsidRPr="00B95732">
              <w:rPr>
                <w:color w:val="000000"/>
                <w:sz w:val="20"/>
                <w:szCs w:val="20"/>
              </w:rPr>
              <w:t>Наименование показателя</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655E2C87" w14:textId="77777777" w:rsidR="00B95732" w:rsidRPr="00B95732" w:rsidRDefault="00B95732" w:rsidP="00B95732">
            <w:pPr>
              <w:jc w:val="center"/>
              <w:rPr>
                <w:sz w:val="20"/>
                <w:szCs w:val="20"/>
              </w:rPr>
            </w:pPr>
            <w:r w:rsidRPr="00B95732">
              <w:rPr>
                <w:sz w:val="20"/>
                <w:szCs w:val="20"/>
              </w:rPr>
              <w:t>Ед.изм.</w:t>
            </w:r>
          </w:p>
        </w:tc>
        <w:tc>
          <w:tcPr>
            <w:tcW w:w="744" w:type="pct"/>
            <w:tcBorders>
              <w:top w:val="single" w:sz="4" w:space="0" w:color="auto"/>
              <w:left w:val="nil"/>
              <w:bottom w:val="single" w:sz="4" w:space="0" w:color="auto"/>
              <w:right w:val="single" w:sz="4" w:space="0" w:color="auto"/>
            </w:tcBorders>
            <w:shd w:val="clear" w:color="auto" w:fill="auto"/>
            <w:noWrap/>
            <w:vAlign w:val="center"/>
            <w:hideMark/>
          </w:tcPr>
          <w:p w14:paraId="68DF305A" w14:textId="77777777" w:rsidR="00B95732" w:rsidRPr="00B95732" w:rsidRDefault="00B95732" w:rsidP="00B95732">
            <w:pPr>
              <w:jc w:val="center"/>
              <w:rPr>
                <w:color w:val="000000"/>
                <w:sz w:val="20"/>
                <w:szCs w:val="20"/>
              </w:rPr>
            </w:pPr>
            <w:r w:rsidRPr="00B95732">
              <w:rPr>
                <w:color w:val="000000"/>
                <w:sz w:val="20"/>
                <w:szCs w:val="20"/>
              </w:rPr>
              <w:t>Факт 2019 год</w:t>
            </w:r>
          </w:p>
        </w:tc>
      </w:tr>
      <w:tr w:rsidR="00B95732" w:rsidRPr="00B95732" w14:paraId="72C88F2F"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4A936266" w14:textId="77777777" w:rsidR="00B95732" w:rsidRPr="00B95732" w:rsidRDefault="00B95732" w:rsidP="00B95732">
            <w:pPr>
              <w:jc w:val="center"/>
              <w:rPr>
                <w:b/>
                <w:bCs/>
                <w:sz w:val="20"/>
                <w:szCs w:val="20"/>
              </w:rPr>
            </w:pPr>
            <w:r w:rsidRPr="00B95732">
              <w:rPr>
                <w:b/>
                <w:bCs/>
                <w:sz w:val="20"/>
                <w:szCs w:val="20"/>
              </w:rPr>
              <w:t>1.</w:t>
            </w:r>
          </w:p>
        </w:tc>
        <w:tc>
          <w:tcPr>
            <w:tcW w:w="3314" w:type="pct"/>
            <w:tcBorders>
              <w:top w:val="nil"/>
              <w:left w:val="nil"/>
              <w:bottom w:val="single" w:sz="4" w:space="0" w:color="auto"/>
              <w:right w:val="single" w:sz="4" w:space="0" w:color="auto"/>
            </w:tcBorders>
            <w:shd w:val="clear" w:color="auto" w:fill="auto"/>
            <w:vAlign w:val="center"/>
            <w:hideMark/>
          </w:tcPr>
          <w:p w14:paraId="1332B52E" w14:textId="77777777" w:rsidR="00B95732" w:rsidRPr="00B95732" w:rsidRDefault="00B95732" w:rsidP="00B95732">
            <w:pPr>
              <w:rPr>
                <w:b/>
                <w:bCs/>
                <w:color w:val="000000"/>
                <w:sz w:val="20"/>
                <w:szCs w:val="20"/>
              </w:rPr>
            </w:pPr>
            <w:r w:rsidRPr="00B95732">
              <w:rPr>
                <w:b/>
                <w:bCs/>
                <w:color w:val="000000"/>
                <w:sz w:val="20"/>
                <w:szCs w:val="20"/>
              </w:rPr>
              <w:t>Операционные (подконтрольные) расходы</w:t>
            </w:r>
          </w:p>
        </w:tc>
        <w:tc>
          <w:tcPr>
            <w:tcW w:w="591" w:type="pct"/>
            <w:tcBorders>
              <w:top w:val="nil"/>
              <w:left w:val="nil"/>
              <w:bottom w:val="single" w:sz="4" w:space="0" w:color="auto"/>
              <w:right w:val="single" w:sz="4" w:space="0" w:color="auto"/>
            </w:tcBorders>
            <w:shd w:val="clear" w:color="auto" w:fill="auto"/>
            <w:vAlign w:val="center"/>
            <w:hideMark/>
          </w:tcPr>
          <w:p w14:paraId="1B5D5C30"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67A652EF" w14:textId="77777777" w:rsidR="00B95732" w:rsidRPr="00B95732" w:rsidRDefault="00B95732" w:rsidP="00B95732">
            <w:pPr>
              <w:jc w:val="center"/>
              <w:rPr>
                <w:b/>
                <w:bCs/>
                <w:color w:val="000000"/>
                <w:sz w:val="20"/>
                <w:szCs w:val="20"/>
              </w:rPr>
            </w:pPr>
            <w:r w:rsidRPr="00B95732">
              <w:rPr>
                <w:b/>
                <w:bCs/>
                <w:color w:val="000000"/>
                <w:sz w:val="20"/>
                <w:szCs w:val="20"/>
              </w:rPr>
              <w:t>7919,313</w:t>
            </w:r>
          </w:p>
        </w:tc>
      </w:tr>
      <w:tr w:rsidR="00B95732" w:rsidRPr="00B95732" w14:paraId="69915344"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132A01A7" w14:textId="77777777" w:rsidR="00B95732" w:rsidRPr="00B95732" w:rsidRDefault="00B95732" w:rsidP="00B95732">
            <w:pPr>
              <w:jc w:val="center"/>
              <w:rPr>
                <w:color w:val="000000"/>
                <w:sz w:val="20"/>
                <w:szCs w:val="20"/>
              </w:rPr>
            </w:pPr>
            <w:r w:rsidRPr="00B95732">
              <w:rPr>
                <w:color w:val="000000"/>
                <w:sz w:val="20"/>
                <w:szCs w:val="20"/>
              </w:rPr>
              <w:t>1.1.</w:t>
            </w:r>
          </w:p>
        </w:tc>
        <w:tc>
          <w:tcPr>
            <w:tcW w:w="3314" w:type="pct"/>
            <w:tcBorders>
              <w:top w:val="nil"/>
              <w:left w:val="nil"/>
              <w:bottom w:val="single" w:sz="4" w:space="0" w:color="auto"/>
              <w:right w:val="single" w:sz="4" w:space="0" w:color="auto"/>
            </w:tcBorders>
            <w:shd w:val="clear" w:color="auto" w:fill="auto"/>
            <w:vAlign w:val="center"/>
            <w:hideMark/>
          </w:tcPr>
          <w:p w14:paraId="4D8E15A5" w14:textId="77777777" w:rsidR="00B95732" w:rsidRPr="00B95732" w:rsidRDefault="00B95732" w:rsidP="00B95732">
            <w:pPr>
              <w:rPr>
                <w:color w:val="000000"/>
                <w:sz w:val="20"/>
                <w:szCs w:val="20"/>
              </w:rPr>
            </w:pPr>
            <w:r w:rsidRPr="00B95732">
              <w:rPr>
                <w:color w:val="000000"/>
                <w:sz w:val="20"/>
                <w:szCs w:val="20"/>
              </w:rPr>
              <w:t>Расходы на приобретение сырья и материалов</w:t>
            </w:r>
          </w:p>
        </w:tc>
        <w:tc>
          <w:tcPr>
            <w:tcW w:w="591" w:type="pct"/>
            <w:tcBorders>
              <w:top w:val="nil"/>
              <w:left w:val="nil"/>
              <w:bottom w:val="single" w:sz="4" w:space="0" w:color="auto"/>
              <w:right w:val="single" w:sz="4" w:space="0" w:color="auto"/>
            </w:tcBorders>
            <w:shd w:val="clear" w:color="auto" w:fill="auto"/>
            <w:vAlign w:val="center"/>
            <w:hideMark/>
          </w:tcPr>
          <w:p w14:paraId="5EE13AB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0195C41E" w14:textId="77777777" w:rsidR="00B95732" w:rsidRPr="00B95732" w:rsidRDefault="00B95732" w:rsidP="00B95732">
            <w:pPr>
              <w:jc w:val="center"/>
              <w:rPr>
                <w:sz w:val="20"/>
                <w:szCs w:val="20"/>
              </w:rPr>
            </w:pPr>
            <w:r w:rsidRPr="00B95732">
              <w:rPr>
                <w:sz w:val="20"/>
                <w:szCs w:val="20"/>
              </w:rPr>
              <w:t>2 942,250</w:t>
            </w:r>
          </w:p>
        </w:tc>
      </w:tr>
      <w:tr w:rsidR="00B95732" w:rsidRPr="00B95732" w14:paraId="302B4581"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07344388" w14:textId="77777777" w:rsidR="00B95732" w:rsidRPr="00B95732" w:rsidRDefault="00B95732" w:rsidP="00B95732">
            <w:pPr>
              <w:jc w:val="center"/>
              <w:rPr>
                <w:color w:val="000000"/>
                <w:sz w:val="20"/>
                <w:szCs w:val="20"/>
              </w:rPr>
            </w:pPr>
            <w:r w:rsidRPr="00B95732">
              <w:rPr>
                <w:color w:val="000000"/>
                <w:sz w:val="20"/>
                <w:szCs w:val="20"/>
              </w:rPr>
              <w:t>1.2.</w:t>
            </w:r>
          </w:p>
        </w:tc>
        <w:tc>
          <w:tcPr>
            <w:tcW w:w="3314" w:type="pct"/>
            <w:tcBorders>
              <w:top w:val="nil"/>
              <w:left w:val="nil"/>
              <w:bottom w:val="single" w:sz="4" w:space="0" w:color="auto"/>
              <w:right w:val="single" w:sz="4" w:space="0" w:color="auto"/>
            </w:tcBorders>
            <w:shd w:val="clear" w:color="auto" w:fill="auto"/>
            <w:vAlign w:val="center"/>
            <w:hideMark/>
          </w:tcPr>
          <w:p w14:paraId="7B0F5F97" w14:textId="77777777" w:rsidR="00B95732" w:rsidRPr="00B95732" w:rsidRDefault="00B95732" w:rsidP="00B95732">
            <w:pPr>
              <w:rPr>
                <w:color w:val="000000"/>
                <w:sz w:val="20"/>
                <w:szCs w:val="20"/>
              </w:rPr>
            </w:pPr>
            <w:r w:rsidRPr="00B95732">
              <w:rPr>
                <w:color w:val="000000"/>
                <w:sz w:val="20"/>
                <w:szCs w:val="20"/>
              </w:rPr>
              <w:t>Расходы на ремонт основных средств</w:t>
            </w:r>
          </w:p>
        </w:tc>
        <w:tc>
          <w:tcPr>
            <w:tcW w:w="591" w:type="pct"/>
            <w:tcBorders>
              <w:top w:val="nil"/>
              <w:left w:val="nil"/>
              <w:bottom w:val="single" w:sz="4" w:space="0" w:color="auto"/>
              <w:right w:val="single" w:sz="4" w:space="0" w:color="auto"/>
            </w:tcBorders>
            <w:shd w:val="clear" w:color="auto" w:fill="auto"/>
            <w:vAlign w:val="center"/>
            <w:hideMark/>
          </w:tcPr>
          <w:p w14:paraId="17D323FC"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1A184567"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0FFF76E5"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07162B7A" w14:textId="77777777" w:rsidR="00B95732" w:rsidRPr="00B95732" w:rsidRDefault="00B95732" w:rsidP="00B95732">
            <w:pPr>
              <w:jc w:val="center"/>
              <w:rPr>
                <w:color w:val="000000"/>
                <w:sz w:val="20"/>
                <w:szCs w:val="20"/>
              </w:rPr>
            </w:pPr>
            <w:r w:rsidRPr="00B95732">
              <w:rPr>
                <w:color w:val="000000"/>
                <w:sz w:val="20"/>
                <w:szCs w:val="20"/>
              </w:rPr>
              <w:t>1.3.</w:t>
            </w:r>
          </w:p>
        </w:tc>
        <w:tc>
          <w:tcPr>
            <w:tcW w:w="3314" w:type="pct"/>
            <w:tcBorders>
              <w:top w:val="nil"/>
              <w:left w:val="nil"/>
              <w:bottom w:val="single" w:sz="4" w:space="0" w:color="auto"/>
              <w:right w:val="single" w:sz="4" w:space="0" w:color="auto"/>
            </w:tcBorders>
            <w:shd w:val="clear" w:color="auto" w:fill="auto"/>
            <w:vAlign w:val="center"/>
            <w:hideMark/>
          </w:tcPr>
          <w:p w14:paraId="788E90FA" w14:textId="77777777" w:rsidR="00B95732" w:rsidRPr="00B95732" w:rsidRDefault="00B95732" w:rsidP="00B95732">
            <w:pPr>
              <w:rPr>
                <w:color w:val="000000"/>
                <w:sz w:val="20"/>
                <w:szCs w:val="20"/>
              </w:rPr>
            </w:pPr>
            <w:r w:rsidRPr="00B95732">
              <w:rPr>
                <w:color w:val="000000"/>
                <w:sz w:val="20"/>
                <w:szCs w:val="20"/>
              </w:rPr>
              <w:t>Расходы на оплату труда</w:t>
            </w:r>
          </w:p>
        </w:tc>
        <w:tc>
          <w:tcPr>
            <w:tcW w:w="591" w:type="pct"/>
            <w:tcBorders>
              <w:top w:val="nil"/>
              <w:left w:val="nil"/>
              <w:bottom w:val="single" w:sz="4" w:space="0" w:color="auto"/>
              <w:right w:val="single" w:sz="4" w:space="0" w:color="auto"/>
            </w:tcBorders>
            <w:shd w:val="clear" w:color="auto" w:fill="auto"/>
            <w:vAlign w:val="center"/>
            <w:hideMark/>
          </w:tcPr>
          <w:p w14:paraId="105CC6BA"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52408371" w14:textId="77777777" w:rsidR="00B95732" w:rsidRPr="00B95732" w:rsidRDefault="00B95732" w:rsidP="00B95732">
            <w:pPr>
              <w:jc w:val="center"/>
              <w:rPr>
                <w:color w:val="000000"/>
                <w:sz w:val="20"/>
                <w:szCs w:val="20"/>
              </w:rPr>
            </w:pPr>
            <w:r w:rsidRPr="00B95732">
              <w:rPr>
                <w:color w:val="000000"/>
                <w:sz w:val="20"/>
                <w:szCs w:val="20"/>
              </w:rPr>
              <w:t>1822,354</w:t>
            </w:r>
          </w:p>
        </w:tc>
      </w:tr>
      <w:tr w:rsidR="00B95732" w:rsidRPr="00B95732" w14:paraId="1ACD675D"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5680F7CC" w14:textId="77777777" w:rsidR="00B95732" w:rsidRPr="00B95732" w:rsidRDefault="00B95732" w:rsidP="00B95732">
            <w:pPr>
              <w:jc w:val="center"/>
              <w:rPr>
                <w:color w:val="000000"/>
                <w:sz w:val="20"/>
                <w:szCs w:val="20"/>
              </w:rPr>
            </w:pPr>
            <w:r w:rsidRPr="00B95732">
              <w:rPr>
                <w:color w:val="000000"/>
                <w:sz w:val="20"/>
                <w:szCs w:val="20"/>
              </w:rPr>
              <w:t>1.4.</w:t>
            </w:r>
          </w:p>
        </w:tc>
        <w:tc>
          <w:tcPr>
            <w:tcW w:w="3314" w:type="pct"/>
            <w:tcBorders>
              <w:top w:val="nil"/>
              <w:left w:val="nil"/>
              <w:bottom w:val="single" w:sz="4" w:space="0" w:color="auto"/>
              <w:right w:val="single" w:sz="4" w:space="0" w:color="auto"/>
            </w:tcBorders>
            <w:shd w:val="clear" w:color="auto" w:fill="auto"/>
            <w:vAlign w:val="center"/>
            <w:hideMark/>
          </w:tcPr>
          <w:p w14:paraId="2CAF2753" w14:textId="77777777" w:rsidR="00B95732" w:rsidRPr="00B95732" w:rsidRDefault="00B95732" w:rsidP="00B95732">
            <w:pPr>
              <w:rPr>
                <w:color w:val="000000"/>
                <w:sz w:val="20"/>
                <w:szCs w:val="20"/>
              </w:rPr>
            </w:pPr>
            <w:r w:rsidRPr="00B95732">
              <w:rPr>
                <w:color w:val="000000"/>
                <w:sz w:val="20"/>
                <w:szCs w:val="20"/>
              </w:rPr>
              <w:t>Расходы на оплату работ и услуг производственного характера по договорам со сторонними  организациями</w:t>
            </w:r>
          </w:p>
        </w:tc>
        <w:tc>
          <w:tcPr>
            <w:tcW w:w="591" w:type="pct"/>
            <w:tcBorders>
              <w:top w:val="nil"/>
              <w:left w:val="nil"/>
              <w:bottom w:val="single" w:sz="4" w:space="0" w:color="auto"/>
              <w:right w:val="single" w:sz="4" w:space="0" w:color="auto"/>
            </w:tcBorders>
            <w:shd w:val="clear" w:color="auto" w:fill="auto"/>
            <w:vAlign w:val="center"/>
            <w:hideMark/>
          </w:tcPr>
          <w:p w14:paraId="5684694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0C89A1F" w14:textId="77777777" w:rsidR="00B95732" w:rsidRPr="00B95732" w:rsidRDefault="00B95732" w:rsidP="00B95732">
            <w:pPr>
              <w:jc w:val="center"/>
              <w:rPr>
                <w:color w:val="000000"/>
                <w:sz w:val="20"/>
                <w:szCs w:val="20"/>
              </w:rPr>
            </w:pPr>
            <w:r w:rsidRPr="00B95732">
              <w:rPr>
                <w:color w:val="000000"/>
                <w:sz w:val="20"/>
                <w:szCs w:val="20"/>
              </w:rPr>
              <w:t>1828,023</w:t>
            </w:r>
          </w:p>
        </w:tc>
      </w:tr>
      <w:tr w:rsidR="00B95732" w:rsidRPr="00B95732" w14:paraId="426087FB"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550314EE" w14:textId="77777777" w:rsidR="00B95732" w:rsidRPr="00B95732" w:rsidRDefault="00B95732" w:rsidP="00B95732">
            <w:pPr>
              <w:jc w:val="center"/>
              <w:rPr>
                <w:color w:val="000000"/>
                <w:sz w:val="20"/>
                <w:szCs w:val="20"/>
              </w:rPr>
            </w:pPr>
            <w:r w:rsidRPr="00B95732">
              <w:rPr>
                <w:color w:val="000000"/>
                <w:sz w:val="20"/>
                <w:szCs w:val="20"/>
              </w:rPr>
              <w:t>1.5.</w:t>
            </w:r>
          </w:p>
        </w:tc>
        <w:tc>
          <w:tcPr>
            <w:tcW w:w="3314" w:type="pct"/>
            <w:tcBorders>
              <w:top w:val="nil"/>
              <w:left w:val="nil"/>
              <w:bottom w:val="single" w:sz="4" w:space="0" w:color="auto"/>
              <w:right w:val="single" w:sz="4" w:space="0" w:color="auto"/>
            </w:tcBorders>
            <w:shd w:val="clear" w:color="auto" w:fill="auto"/>
            <w:vAlign w:val="center"/>
            <w:hideMark/>
          </w:tcPr>
          <w:p w14:paraId="7246C680" w14:textId="77777777" w:rsidR="00B95732" w:rsidRPr="00B95732" w:rsidRDefault="00B95732" w:rsidP="00B95732">
            <w:pPr>
              <w:rPr>
                <w:color w:val="000000"/>
                <w:sz w:val="20"/>
                <w:szCs w:val="20"/>
              </w:rPr>
            </w:pPr>
            <w:r w:rsidRPr="00B95732">
              <w:rPr>
                <w:color w:val="000000"/>
                <w:sz w:val="20"/>
                <w:szCs w:val="20"/>
              </w:rPr>
              <w:t>Расходы на оплату иных работ и услуг по договорам с организациями</w:t>
            </w:r>
          </w:p>
        </w:tc>
        <w:tc>
          <w:tcPr>
            <w:tcW w:w="591" w:type="pct"/>
            <w:tcBorders>
              <w:top w:val="nil"/>
              <w:left w:val="nil"/>
              <w:bottom w:val="single" w:sz="4" w:space="0" w:color="auto"/>
              <w:right w:val="single" w:sz="4" w:space="0" w:color="auto"/>
            </w:tcBorders>
            <w:shd w:val="clear" w:color="auto" w:fill="auto"/>
            <w:vAlign w:val="center"/>
            <w:hideMark/>
          </w:tcPr>
          <w:p w14:paraId="203A06C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6D21BD1A"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360A58C0"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0C4D73A4" w14:textId="77777777" w:rsidR="00B95732" w:rsidRPr="00B95732" w:rsidRDefault="00B95732" w:rsidP="00B95732">
            <w:pPr>
              <w:jc w:val="center"/>
              <w:rPr>
                <w:color w:val="000000"/>
                <w:sz w:val="20"/>
                <w:szCs w:val="20"/>
              </w:rPr>
            </w:pPr>
            <w:r w:rsidRPr="00B95732">
              <w:rPr>
                <w:color w:val="000000"/>
                <w:sz w:val="20"/>
                <w:szCs w:val="20"/>
              </w:rPr>
              <w:t>1.6.</w:t>
            </w:r>
          </w:p>
        </w:tc>
        <w:tc>
          <w:tcPr>
            <w:tcW w:w="3314" w:type="pct"/>
            <w:tcBorders>
              <w:top w:val="nil"/>
              <w:left w:val="nil"/>
              <w:bottom w:val="single" w:sz="4" w:space="0" w:color="auto"/>
              <w:right w:val="single" w:sz="4" w:space="0" w:color="auto"/>
            </w:tcBorders>
            <w:shd w:val="clear" w:color="auto" w:fill="auto"/>
            <w:vAlign w:val="center"/>
            <w:hideMark/>
          </w:tcPr>
          <w:p w14:paraId="125A0AAF" w14:textId="77777777" w:rsidR="00B95732" w:rsidRPr="00B95732" w:rsidRDefault="00B95732" w:rsidP="00B95732">
            <w:pPr>
              <w:rPr>
                <w:color w:val="000000"/>
                <w:sz w:val="20"/>
                <w:szCs w:val="20"/>
              </w:rPr>
            </w:pPr>
            <w:r w:rsidRPr="00B95732">
              <w:rPr>
                <w:color w:val="000000"/>
                <w:sz w:val="20"/>
                <w:szCs w:val="20"/>
              </w:rPr>
              <w:t>Арендная плата (объекты кроме производственных)</w:t>
            </w:r>
          </w:p>
        </w:tc>
        <w:tc>
          <w:tcPr>
            <w:tcW w:w="591" w:type="pct"/>
            <w:tcBorders>
              <w:top w:val="nil"/>
              <w:left w:val="nil"/>
              <w:bottom w:val="single" w:sz="4" w:space="0" w:color="auto"/>
              <w:right w:val="single" w:sz="4" w:space="0" w:color="auto"/>
            </w:tcBorders>
            <w:shd w:val="clear" w:color="auto" w:fill="auto"/>
            <w:vAlign w:val="center"/>
            <w:hideMark/>
          </w:tcPr>
          <w:p w14:paraId="2358A694"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1AFB4ECA"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1130667"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45FB8E86" w14:textId="77777777" w:rsidR="00B95732" w:rsidRPr="00B95732" w:rsidRDefault="00B95732" w:rsidP="00B95732">
            <w:pPr>
              <w:jc w:val="center"/>
              <w:rPr>
                <w:color w:val="000000"/>
                <w:sz w:val="20"/>
                <w:szCs w:val="20"/>
              </w:rPr>
            </w:pPr>
            <w:r w:rsidRPr="00B95732">
              <w:rPr>
                <w:color w:val="000000"/>
                <w:sz w:val="20"/>
                <w:szCs w:val="20"/>
              </w:rPr>
              <w:t>1.7.</w:t>
            </w:r>
          </w:p>
        </w:tc>
        <w:tc>
          <w:tcPr>
            <w:tcW w:w="3314" w:type="pct"/>
            <w:tcBorders>
              <w:top w:val="nil"/>
              <w:left w:val="nil"/>
              <w:bottom w:val="single" w:sz="4" w:space="0" w:color="auto"/>
              <w:right w:val="single" w:sz="4" w:space="0" w:color="auto"/>
            </w:tcBorders>
            <w:shd w:val="clear" w:color="auto" w:fill="auto"/>
            <w:vAlign w:val="center"/>
            <w:hideMark/>
          </w:tcPr>
          <w:p w14:paraId="5E977D2D" w14:textId="77777777" w:rsidR="00B95732" w:rsidRPr="00B95732" w:rsidRDefault="00B95732" w:rsidP="00B95732">
            <w:pPr>
              <w:rPr>
                <w:color w:val="000000"/>
                <w:sz w:val="20"/>
                <w:szCs w:val="20"/>
              </w:rPr>
            </w:pPr>
            <w:r w:rsidRPr="00B95732">
              <w:rPr>
                <w:color w:val="000000"/>
                <w:sz w:val="20"/>
                <w:szCs w:val="20"/>
              </w:rPr>
              <w:t>Обучение персонала</w:t>
            </w:r>
          </w:p>
        </w:tc>
        <w:tc>
          <w:tcPr>
            <w:tcW w:w="591" w:type="pct"/>
            <w:tcBorders>
              <w:top w:val="nil"/>
              <w:left w:val="nil"/>
              <w:bottom w:val="single" w:sz="4" w:space="0" w:color="auto"/>
              <w:right w:val="single" w:sz="4" w:space="0" w:color="auto"/>
            </w:tcBorders>
            <w:shd w:val="clear" w:color="auto" w:fill="auto"/>
            <w:vAlign w:val="center"/>
            <w:hideMark/>
          </w:tcPr>
          <w:p w14:paraId="74AA00A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8E84104" w14:textId="77777777" w:rsidR="00B95732" w:rsidRPr="00B95732" w:rsidRDefault="00B95732" w:rsidP="00B95732">
            <w:pPr>
              <w:jc w:val="center"/>
              <w:rPr>
                <w:color w:val="000000"/>
                <w:sz w:val="20"/>
                <w:szCs w:val="20"/>
              </w:rPr>
            </w:pPr>
            <w:r w:rsidRPr="00B95732">
              <w:rPr>
                <w:color w:val="000000"/>
                <w:sz w:val="20"/>
                <w:szCs w:val="20"/>
              </w:rPr>
              <w:t>12,700</w:t>
            </w:r>
          </w:p>
        </w:tc>
      </w:tr>
      <w:tr w:rsidR="00B95732" w:rsidRPr="00B95732" w14:paraId="65389EC9"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11E96FFE" w14:textId="77777777" w:rsidR="00B95732" w:rsidRPr="00B95732" w:rsidRDefault="00B95732" w:rsidP="00B95732">
            <w:pPr>
              <w:jc w:val="center"/>
              <w:rPr>
                <w:color w:val="000000"/>
                <w:sz w:val="20"/>
                <w:szCs w:val="20"/>
              </w:rPr>
            </w:pPr>
            <w:r w:rsidRPr="00B95732">
              <w:rPr>
                <w:color w:val="000000"/>
                <w:sz w:val="20"/>
                <w:szCs w:val="20"/>
              </w:rPr>
              <w:t>1.8.</w:t>
            </w:r>
          </w:p>
        </w:tc>
        <w:tc>
          <w:tcPr>
            <w:tcW w:w="3314" w:type="pct"/>
            <w:tcBorders>
              <w:top w:val="nil"/>
              <w:left w:val="nil"/>
              <w:bottom w:val="single" w:sz="4" w:space="0" w:color="auto"/>
              <w:right w:val="single" w:sz="4" w:space="0" w:color="auto"/>
            </w:tcBorders>
            <w:shd w:val="clear" w:color="auto" w:fill="auto"/>
            <w:vAlign w:val="center"/>
            <w:hideMark/>
          </w:tcPr>
          <w:p w14:paraId="437A1D31" w14:textId="77777777" w:rsidR="00B95732" w:rsidRPr="00B95732" w:rsidRDefault="00B95732" w:rsidP="00B95732">
            <w:pPr>
              <w:rPr>
                <w:color w:val="000000"/>
                <w:sz w:val="20"/>
                <w:szCs w:val="20"/>
              </w:rPr>
            </w:pPr>
            <w:r w:rsidRPr="00B95732">
              <w:rPr>
                <w:color w:val="000000"/>
                <w:sz w:val="20"/>
                <w:szCs w:val="20"/>
              </w:rPr>
              <w:t>Другие расходы</w:t>
            </w:r>
          </w:p>
        </w:tc>
        <w:tc>
          <w:tcPr>
            <w:tcW w:w="591" w:type="pct"/>
            <w:tcBorders>
              <w:top w:val="nil"/>
              <w:left w:val="nil"/>
              <w:bottom w:val="single" w:sz="4" w:space="0" w:color="auto"/>
              <w:right w:val="single" w:sz="4" w:space="0" w:color="auto"/>
            </w:tcBorders>
            <w:shd w:val="clear" w:color="auto" w:fill="auto"/>
            <w:vAlign w:val="center"/>
            <w:hideMark/>
          </w:tcPr>
          <w:p w14:paraId="3EBECA4D"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863BC39" w14:textId="77777777" w:rsidR="00B95732" w:rsidRPr="00B95732" w:rsidRDefault="00B95732" w:rsidP="00B95732">
            <w:pPr>
              <w:jc w:val="center"/>
              <w:rPr>
                <w:color w:val="000000"/>
                <w:sz w:val="20"/>
                <w:szCs w:val="20"/>
              </w:rPr>
            </w:pPr>
            <w:r w:rsidRPr="00B95732">
              <w:rPr>
                <w:color w:val="000000"/>
                <w:sz w:val="20"/>
                <w:szCs w:val="20"/>
              </w:rPr>
              <w:t>1313,986</w:t>
            </w:r>
          </w:p>
        </w:tc>
      </w:tr>
      <w:tr w:rsidR="00B95732" w:rsidRPr="00B95732" w14:paraId="38FA45CA"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48307B2E" w14:textId="77777777" w:rsidR="00B95732" w:rsidRPr="00B95732" w:rsidRDefault="00B95732" w:rsidP="00B95732">
            <w:pPr>
              <w:jc w:val="center"/>
              <w:rPr>
                <w:b/>
                <w:bCs/>
                <w:sz w:val="20"/>
                <w:szCs w:val="20"/>
              </w:rPr>
            </w:pPr>
            <w:r w:rsidRPr="00B95732">
              <w:rPr>
                <w:b/>
                <w:bCs/>
                <w:sz w:val="20"/>
                <w:szCs w:val="20"/>
              </w:rPr>
              <w:t>2.</w:t>
            </w:r>
          </w:p>
        </w:tc>
        <w:tc>
          <w:tcPr>
            <w:tcW w:w="3314" w:type="pct"/>
            <w:tcBorders>
              <w:top w:val="nil"/>
              <w:left w:val="nil"/>
              <w:bottom w:val="single" w:sz="4" w:space="0" w:color="auto"/>
              <w:right w:val="single" w:sz="4" w:space="0" w:color="auto"/>
            </w:tcBorders>
            <w:shd w:val="clear" w:color="auto" w:fill="auto"/>
            <w:vAlign w:val="center"/>
            <w:hideMark/>
          </w:tcPr>
          <w:p w14:paraId="06F27EB6" w14:textId="77777777" w:rsidR="00B95732" w:rsidRPr="00B95732" w:rsidRDefault="00B95732" w:rsidP="00B95732">
            <w:pPr>
              <w:rPr>
                <w:b/>
                <w:bCs/>
                <w:color w:val="000000"/>
                <w:sz w:val="20"/>
                <w:szCs w:val="20"/>
              </w:rPr>
            </w:pPr>
            <w:r w:rsidRPr="00B95732">
              <w:rPr>
                <w:b/>
                <w:bCs/>
                <w:color w:val="000000"/>
                <w:sz w:val="20"/>
                <w:szCs w:val="20"/>
              </w:rPr>
              <w:t>Неподконтрольные расходы</w:t>
            </w:r>
          </w:p>
        </w:tc>
        <w:tc>
          <w:tcPr>
            <w:tcW w:w="591" w:type="pct"/>
            <w:tcBorders>
              <w:top w:val="nil"/>
              <w:left w:val="nil"/>
              <w:bottom w:val="single" w:sz="4" w:space="0" w:color="auto"/>
              <w:right w:val="single" w:sz="4" w:space="0" w:color="auto"/>
            </w:tcBorders>
            <w:shd w:val="clear" w:color="auto" w:fill="auto"/>
            <w:vAlign w:val="center"/>
            <w:hideMark/>
          </w:tcPr>
          <w:p w14:paraId="1FF3CE48"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673D628A" w14:textId="77777777" w:rsidR="00B95732" w:rsidRPr="00B95732" w:rsidRDefault="00B95732" w:rsidP="00B95732">
            <w:pPr>
              <w:jc w:val="center"/>
              <w:rPr>
                <w:b/>
                <w:bCs/>
                <w:color w:val="000000"/>
                <w:sz w:val="20"/>
                <w:szCs w:val="20"/>
              </w:rPr>
            </w:pPr>
            <w:r w:rsidRPr="00B95732">
              <w:rPr>
                <w:b/>
                <w:bCs/>
                <w:color w:val="000000"/>
                <w:sz w:val="20"/>
                <w:szCs w:val="20"/>
              </w:rPr>
              <w:t>9692,558</w:t>
            </w:r>
          </w:p>
        </w:tc>
      </w:tr>
      <w:tr w:rsidR="00B95732" w:rsidRPr="00B95732" w14:paraId="3B559BB2"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7454214F" w14:textId="77777777" w:rsidR="00B95732" w:rsidRPr="00B95732" w:rsidRDefault="00B95732" w:rsidP="00B95732">
            <w:pPr>
              <w:jc w:val="center"/>
              <w:rPr>
                <w:color w:val="000000"/>
                <w:sz w:val="20"/>
                <w:szCs w:val="20"/>
              </w:rPr>
            </w:pPr>
            <w:r w:rsidRPr="00B95732">
              <w:rPr>
                <w:color w:val="000000"/>
                <w:sz w:val="20"/>
                <w:szCs w:val="20"/>
              </w:rPr>
              <w:t>2.1.</w:t>
            </w:r>
          </w:p>
        </w:tc>
        <w:tc>
          <w:tcPr>
            <w:tcW w:w="3314" w:type="pct"/>
            <w:tcBorders>
              <w:top w:val="nil"/>
              <w:left w:val="nil"/>
              <w:bottom w:val="single" w:sz="4" w:space="0" w:color="auto"/>
              <w:right w:val="single" w:sz="4" w:space="0" w:color="auto"/>
            </w:tcBorders>
            <w:shd w:val="clear" w:color="auto" w:fill="auto"/>
            <w:vAlign w:val="center"/>
            <w:hideMark/>
          </w:tcPr>
          <w:p w14:paraId="5A8EC61D" w14:textId="77777777" w:rsidR="00B95732" w:rsidRPr="00B95732" w:rsidRDefault="00B95732" w:rsidP="00B95732">
            <w:pPr>
              <w:rPr>
                <w:color w:val="000000"/>
                <w:sz w:val="20"/>
                <w:szCs w:val="20"/>
              </w:rPr>
            </w:pPr>
            <w:r w:rsidRPr="00B95732">
              <w:rPr>
                <w:color w:val="000000"/>
                <w:sz w:val="20"/>
                <w:szCs w:val="20"/>
              </w:rPr>
              <w:t>Расходы на оплату услуг организаций, осуществляющих регулир.виды деятельности</w:t>
            </w:r>
          </w:p>
        </w:tc>
        <w:tc>
          <w:tcPr>
            <w:tcW w:w="591" w:type="pct"/>
            <w:tcBorders>
              <w:top w:val="nil"/>
              <w:left w:val="nil"/>
              <w:bottom w:val="single" w:sz="4" w:space="0" w:color="auto"/>
              <w:right w:val="single" w:sz="4" w:space="0" w:color="auto"/>
            </w:tcBorders>
            <w:shd w:val="clear" w:color="auto" w:fill="auto"/>
            <w:vAlign w:val="center"/>
            <w:hideMark/>
          </w:tcPr>
          <w:p w14:paraId="32532E76"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C2A3C3C"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14272D3"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vAlign w:val="center"/>
            <w:hideMark/>
          </w:tcPr>
          <w:p w14:paraId="5E42C398" w14:textId="77777777" w:rsidR="00B95732" w:rsidRPr="00B95732" w:rsidRDefault="00B95732" w:rsidP="00B95732">
            <w:pPr>
              <w:jc w:val="center"/>
              <w:rPr>
                <w:color w:val="000000"/>
                <w:sz w:val="20"/>
                <w:szCs w:val="20"/>
              </w:rPr>
            </w:pPr>
            <w:r w:rsidRPr="00B95732">
              <w:rPr>
                <w:color w:val="000000"/>
                <w:sz w:val="20"/>
                <w:szCs w:val="20"/>
              </w:rPr>
              <w:t>2.2.</w:t>
            </w:r>
          </w:p>
        </w:tc>
        <w:tc>
          <w:tcPr>
            <w:tcW w:w="3314" w:type="pct"/>
            <w:tcBorders>
              <w:top w:val="nil"/>
              <w:left w:val="nil"/>
              <w:bottom w:val="single" w:sz="4" w:space="0" w:color="auto"/>
              <w:right w:val="single" w:sz="4" w:space="0" w:color="auto"/>
            </w:tcBorders>
            <w:shd w:val="clear" w:color="auto" w:fill="auto"/>
            <w:vAlign w:val="center"/>
            <w:hideMark/>
          </w:tcPr>
          <w:p w14:paraId="42568672" w14:textId="77777777" w:rsidR="00B95732" w:rsidRPr="00B95732" w:rsidRDefault="00B95732" w:rsidP="00B95732">
            <w:pPr>
              <w:rPr>
                <w:color w:val="000000"/>
                <w:sz w:val="20"/>
                <w:szCs w:val="20"/>
              </w:rPr>
            </w:pPr>
            <w:r w:rsidRPr="00B95732">
              <w:rPr>
                <w:color w:val="000000"/>
                <w:sz w:val="20"/>
                <w:szCs w:val="20"/>
              </w:rPr>
              <w:t>Арендная плата (производственные объекты)</w:t>
            </w:r>
          </w:p>
        </w:tc>
        <w:tc>
          <w:tcPr>
            <w:tcW w:w="591" w:type="pct"/>
            <w:tcBorders>
              <w:top w:val="nil"/>
              <w:left w:val="nil"/>
              <w:bottom w:val="single" w:sz="4" w:space="0" w:color="auto"/>
              <w:right w:val="single" w:sz="4" w:space="0" w:color="auto"/>
            </w:tcBorders>
            <w:shd w:val="clear" w:color="auto" w:fill="auto"/>
            <w:vAlign w:val="center"/>
            <w:hideMark/>
          </w:tcPr>
          <w:p w14:paraId="0C70904B"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555C4EA8" w14:textId="77777777" w:rsidR="00B95732" w:rsidRPr="00B95732" w:rsidRDefault="00B95732" w:rsidP="00B95732">
            <w:pPr>
              <w:jc w:val="center"/>
              <w:rPr>
                <w:color w:val="000000"/>
                <w:sz w:val="20"/>
                <w:szCs w:val="20"/>
              </w:rPr>
            </w:pPr>
            <w:r w:rsidRPr="00B95732">
              <w:rPr>
                <w:color w:val="000000"/>
                <w:sz w:val="20"/>
                <w:szCs w:val="20"/>
              </w:rPr>
              <w:t>7140,215</w:t>
            </w:r>
          </w:p>
        </w:tc>
      </w:tr>
      <w:tr w:rsidR="00B95732" w:rsidRPr="00B95732" w14:paraId="4C2BFAB1"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7D3BE2CA" w14:textId="77777777" w:rsidR="00B95732" w:rsidRPr="00B95732" w:rsidRDefault="00B95732" w:rsidP="00B95732">
            <w:pPr>
              <w:jc w:val="center"/>
              <w:rPr>
                <w:sz w:val="20"/>
                <w:szCs w:val="20"/>
              </w:rPr>
            </w:pPr>
            <w:r w:rsidRPr="00B95732">
              <w:rPr>
                <w:sz w:val="20"/>
                <w:szCs w:val="20"/>
              </w:rPr>
              <w:t>2.3.</w:t>
            </w:r>
          </w:p>
        </w:tc>
        <w:tc>
          <w:tcPr>
            <w:tcW w:w="3314" w:type="pct"/>
            <w:tcBorders>
              <w:top w:val="nil"/>
              <w:left w:val="nil"/>
              <w:bottom w:val="single" w:sz="4" w:space="0" w:color="auto"/>
              <w:right w:val="single" w:sz="4" w:space="0" w:color="auto"/>
            </w:tcBorders>
            <w:shd w:val="clear" w:color="auto" w:fill="auto"/>
            <w:vAlign w:val="center"/>
            <w:hideMark/>
          </w:tcPr>
          <w:p w14:paraId="7D784CED" w14:textId="77777777" w:rsidR="00B95732" w:rsidRPr="00B95732" w:rsidRDefault="00B95732" w:rsidP="00B95732">
            <w:pPr>
              <w:rPr>
                <w:color w:val="000000"/>
                <w:sz w:val="20"/>
                <w:szCs w:val="20"/>
              </w:rPr>
            </w:pPr>
            <w:r w:rsidRPr="00B95732">
              <w:rPr>
                <w:color w:val="000000"/>
                <w:sz w:val="20"/>
                <w:szCs w:val="20"/>
              </w:rPr>
              <w:t>Концессионная плата</w:t>
            </w:r>
          </w:p>
        </w:tc>
        <w:tc>
          <w:tcPr>
            <w:tcW w:w="591" w:type="pct"/>
            <w:tcBorders>
              <w:top w:val="nil"/>
              <w:left w:val="nil"/>
              <w:bottom w:val="single" w:sz="4" w:space="0" w:color="auto"/>
              <w:right w:val="single" w:sz="4" w:space="0" w:color="auto"/>
            </w:tcBorders>
            <w:shd w:val="clear" w:color="auto" w:fill="auto"/>
            <w:vAlign w:val="center"/>
            <w:hideMark/>
          </w:tcPr>
          <w:p w14:paraId="0B2C0F8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45C18B1"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B64081A"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4E3D4193" w14:textId="77777777" w:rsidR="00B95732" w:rsidRPr="00B95732" w:rsidRDefault="00B95732" w:rsidP="00B95732">
            <w:pPr>
              <w:jc w:val="center"/>
              <w:rPr>
                <w:sz w:val="20"/>
                <w:szCs w:val="20"/>
              </w:rPr>
            </w:pPr>
            <w:r w:rsidRPr="00B95732">
              <w:rPr>
                <w:sz w:val="20"/>
                <w:szCs w:val="20"/>
              </w:rPr>
              <w:t>2.4.</w:t>
            </w:r>
          </w:p>
        </w:tc>
        <w:tc>
          <w:tcPr>
            <w:tcW w:w="3314" w:type="pct"/>
            <w:tcBorders>
              <w:top w:val="nil"/>
              <w:left w:val="nil"/>
              <w:bottom w:val="single" w:sz="4" w:space="0" w:color="auto"/>
              <w:right w:val="single" w:sz="4" w:space="0" w:color="auto"/>
            </w:tcBorders>
            <w:shd w:val="clear" w:color="auto" w:fill="auto"/>
            <w:vAlign w:val="center"/>
            <w:hideMark/>
          </w:tcPr>
          <w:p w14:paraId="1F09861C" w14:textId="77777777" w:rsidR="00B95732" w:rsidRPr="00B95732" w:rsidRDefault="00B95732" w:rsidP="00B95732">
            <w:pPr>
              <w:rPr>
                <w:color w:val="000000"/>
                <w:sz w:val="20"/>
                <w:szCs w:val="20"/>
              </w:rPr>
            </w:pPr>
            <w:r w:rsidRPr="00B95732">
              <w:rPr>
                <w:color w:val="000000"/>
                <w:sz w:val="20"/>
                <w:szCs w:val="20"/>
              </w:rPr>
              <w:t>Расходы на уплату налогов, сборов и других обязательных платежей</w:t>
            </w:r>
          </w:p>
        </w:tc>
        <w:tc>
          <w:tcPr>
            <w:tcW w:w="591" w:type="pct"/>
            <w:tcBorders>
              <w:top w:val="nil"/>
              <w:left w:val="nil"/>
              <w:bottom w:val="single" w:sz="4" w:space="0" w:color="auto"/>
              <w:right w:val="single" w:sz="4" w:space="0" w:color="auto"/>
            </w:tcBorders>
            <w:shd w:val="clear" w:color="auto" w:fill="auto"/>
            <w:vAlign w:val="center"/>
            <w:hideMark/>
          </w:tcPr>
          <w:p w14:paraId="4B6AB49E"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579FE012"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92FBA30"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3797A70F" w14:textId="77777777" w:rsidR="00B95732" w:rsidRPr="00B95732" w:rsidRDefault="00B95732" w:rsidP="00B95732">
            <w:pPr>
              <w:jc w:val="center"/>
              <w:rPr>
                <w:sz w:val="20"/>
                <w:szCs w:val="20"/>
              </w:rPr>
            </w:pPr>
            <w:r w:rsidRPr="00B95732">
              <w:rPr>
                <w:sz w:val="20"/>
                <w:szCs w:val="20"/>
              </w:rPr>
              <w:t>2.5.</w:t>
            </w:r>
          </w:p>
        </w:tc>
        <w:tc>
          <w:tcPr>
            <w:tcW w:w="3314" w:type="pct"/>
            <w:tcBorders>
              <w:top w:val="nil"/>
              <w:left w:val="nil"/>
              <w:bottom w:val="single" w:sz="4" w:space="0" w:color="auto"/>
              <w:right w:val="single" w:sz="4" w:space="0" w:color="auto"/>
            </w:tcBorders>
            <w:shd w:val="clear" w:color="auto" w:fill="auto"/>
            <w:vAlign w:val="center"/>
            <w:hideMark/>
          </w:tcPr>
          <w:p w14:paraId="4FF0CD94" w14:textId="77777777" w:rsidR="00B95732" w:rsidRPr="00B95732" w:rsidRDefault="00B95732" w:rsidP="00B95732">
            <w:pPr>
              <w:rPr>
                <w:color w:val="000000"/>
                <w:sz w:val="20"/>
                <w:szCs w:val="20"/>
              </w:rPr>
            </w:pPr>
            <w:r w:rsidRPr="00B95732">
              <w:rPr>
                <w:color w:val="000000"/>
                <w:sz w:val="20"/>
                <w:szCs w:val="20"/>
              </w:rPr>
              <w:t>Отчисления на социальные нужды</w:t>
            </w:r>
          </w:p>
        </w:tc>
        <w:tc>
          <w:tcPr>
            <w:tcW w:w="591" w:type="pct"/>
            <w:tcBorders>
              <w:top w:val="nil"/>
              <w:left w:val="nil"/>
              <w:bottom w:val="single" w:sz="4" w:space="0" w:color="auto"/>
              <w:right w:val="single" w:sz="4" w:space="0" w:color="auto"/>
            </w:tcBorders>
            <w:shd w:val="clear" w:color="auto" w:fill="auto"/>
            <w:vAlign w:val="center"/>
            <w:hideMark/>
          </w:tcPr>
          <w:p w14:paraId="640B8C84"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2A1A976B" w14:textId="77777777" w:rsidR="00B95732" w:rsidRPr="00B95732" w:rsidRDefault="00B95732" w:rsidP="00B95732">
            <w:pPr>
              <w:jc w:val="center"/>
              <w:rPr>
                <w:color w:val="000000"/>
                <w:sz w:val="20"/>
                <w:szCs w:val="20"/>
              </w:rPr>
            </w:pPr>
            <w:r w:rsidRPr="00B95732">
              <w:rPr>
                <w:color w:val="000000"/>
                <w:sz w:val="20"/>
                <w:szCs w:val="20"/>
              </w:rPr>
              <w:t>561,902</w:t>
            </w:r>
          </w:p>
        </w:tc>
      </w:tr>
      <w:tr w:rsidR="00B95732" w:rsidRPr="00B95732" w14:paraId="5AD0D5C3"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1706A6DF" w14:textId="77777777" w:rsidR="00B95732" w:rsidRPr="00B95732" w:rsidRDefault="00B95732" w:rsidP="00B95732">
            <w:pPr>
              <w:jc w:val="center"/>
              <w:rPr>
                <w:sz w:val="20"/>
                <w:szCs w:val="20"/>
              </w:rPr>
            </w:pPr>
            <w:r w:rsidRPr="00B95732">
              <w:rPr>
                <w:sz w:val="20"/>
                <w:szCs w:val="20"/>
              </w:rPr>
              <w:t>2.6.</w:t>
            </w:r>
          </w:p>
        </w:tc>
        <w:tc>
          <w:tcPr>
            <w:tcW w:w="3314" w:type="pct"/>
            <w:tcBorders>
              <w:top w:val="nil"/>
              <w:left w:val="nil"/>
              <w:bottom w:val="single" w:sz="4" w:space="0" w:color="auto"/>
              <w:right w:val="single" w:sz="4" w:space="0" w:color="auto"/>
            </w:tcBorders>
            <w:shd w:val="clear" w:color="auto" w:fill="auto"/>
            <w:vAlign w:val="center"/>
            <w:hideMark/>
          </w:tcPr>
          <w:p w14:paraId="753C6DE8" w14:textId="77777777" w:rsidR="00B95732" w:rsidRPr="00B95732" w:rsidRDefault="00B95732" w:rsidP="00B95732">
            <w:pPr>
              <w:rPr>
                <w:color w:val="000000"/>
                <w:sz w:val="20"/>
                <w:szCs w:val="20"/>
              </w:rPr>
            </w:pPr>
            <w:r w:rsidRPr="00B95732">
              <w:rPr>
                <w:color w:val="000000"/>
                <w:sz w:val="20"/>
                <w:szCs w:val="20"/>
              </w:rPr>
              <w:t>Расходы по сомнительным долгам</w:t>
            </w:r>
          </w:p>
        </w:tc>
        <w:tc>
          <w:tcPr>
            <w:tcW w:w="591" w:type="pct"/>
            <w:tcBorders>
              <w:top w:val="nil"/>
              <w:left w:val="nil"/>
              <w:bottom w:val="single" w:sz="4" w:space="0" w:color="auto"/>
              <w:right w:val="single" w:sz="4" w:space="0" w:color="auto"/>
            </w:tcBorders>
            <w:shd w:val="clear" w:color="auto" w:fill="auto"/>
            <w:vAlign w:val="center"/>
            <w:hideMark/>
          </w:tcPr>
          <w:p w14:paraId="2A5166A0"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0FDAE005"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903455A"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18A591A7" w14:textId="77777777" w:rsidR="00B95732" w:rsidRPr="00B95732" w:rsidRDefault="00B95732" w:rsidP="00B95732">
            <w:pPr>
              <w:jc w:val="center"/>
              <w:rPr>
                <w:sz w:val="20"/>
                <w:szCs w:val="20"/>
              </w:rPr>
            </w:pPr>
            <w:r w:rsidRPr="00B95732">
              <w:rPr>
                <w:sz w:val="20"/>
                <w:szCs w:val="20"/>
              </w:rPr>
              <w:t>2.7.</w:t>
            </w:r>
          </w:p>
        </w:tc>
        <w:tc>
          <w:tcPr>
            <w:tcW w:w="3314" w:type="pct"/>
            <w:tcBorders>
              <w:top w:val="nil"/>
              <w:left w:val="nil"/>
              <w:bottom w:val="single" w:sz="4" w:space="0" w:color="auto"/>
              <w:right w:val="single" w:sz="4" w:space="0" w:color="auto"/>
            </w:tcBorders>
            <w:shd w:val="clear" w:color="auto" w:fill="auto"/>
            <w:vAlign w:val="center"/>
            <w:hideMark/>
          </w:tcPr>
          <w:p w14:paraId="22D17828" w14:textId="77777777" w:rsidR="00B95732" w:rsidRPr="00B95732" w:rsidRDefault="00B95732" w:rsidP="00B95732">
            <w:pPr>
              <w:rPr>
                <w:color w:val="000000"/>
                <w:sz w:val="20"/>
                <w:szCs w:val="20"/>
              </w:rPr>
            </w:pPr>
            <w:r w:rsidRPr="00B95732">
              <w:rPr>
                <w:color w:val="000000"/>
                <w:sz w:val="20"/>
                <w:szCs w:val="20"/>
              </w:rPr>
              <w:t>Амортизация основных средств</w:t>
            </w:r>
          </w:p>
        </w:tc>
        <w:tc>
          <w:tcPr>
            <w:tcW w:w="591" w:type="pct"/>
            <w:tcBorders>
              <w:top w:val="nil"/>
              <w:left w:val="nil"/>
              <w:bottom w:val="single" w:sz="4" w:space="0" w:color="auto"/>
              <w:right w:val="single" w:sz="4" w:space="0" w:color="auto"/>
            </w:tcBorders>
            <w:shd w:val="clear" w:color="auto" w:fill="auto"/>
            <w:vAlign w:val="center"/>
            <w:hideMark/>
          </w:tcPr>
          <w:p w14:paraId="58FB4AC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B6FBF1B" w14:textId="77777777" w:rsidR="00B95732" w:rsidRPr="00B95732" w:rsidRDefault="00B95732" w:rsidP="00B95732">
            <w:pPr>
              <w:jc w:val="center"/>
              <w:rPr>
                <w:color w:val="000000"/>
                <w:sz w:val="20"/>
                <w:szCs w:val="20"/>
              </w:rPr>
            </w:pPr>
            <w:r w:rsidRPr="00B95732">
              <w:rPr>
                <w:color w:val="000000"/>
                <w:sz w:val="20"/>
                <w:szCs w:val="20"/>
              </w:rPr>
              <w:t>1990,441</w:t>
            </w:r>
          </w:p>
        </w:tc>
      </w:tr>
      <w:tr w:rsidR="00B95732" w:rsidRPr="00B95732" w14:paraId="74009EDF"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1D885FAB" w14:textId="77777777" w:rsidR="00B95732" w:rsidRPr="00B95732" w:rsidRDefault="00B95732" w:rsidP="00B95732">
            <w:pPr>
              <w:jc w:val="center"/>
              <w:rPr>
                <w:sz w:val="20"/>
                <w:szCs w:val="20"/>
              </w:rPr>
            </w:pPr>
            <w:r w:rsidRPr="00B95732">
              <w:rPr>
                <w:sz w:val="20"/>
                <w:szCs w:val="20"/>
              </w:rPr>
              <w:t>2.8.</w:t>
            </w:r>
          </w:p>
        </w:tc>
        <w:tc>
          <w:tcPr>
            <w:tcW w:w="3314" w:type="pct"/>
            <w:tcBorders>
              <w:top w:val="nil"/>
              <w:left w:val="nil"/>
              <w:bottom w:val="single" w:sz="4" w:space="0" w:color="auto"/>
              <w:right w:val="single" w:sz="4" w:space="0" w:color="auto"/>
            </w:tcBorders>
            <w:shd w:val="clear" w:color="auto" w:fill="auto"/>
            <w:vAlign w:val="center"/>
            <w:hideMark/>
          </w:tcPr>
          <w:p w14:paraId="13CAF206" w14:textId="77777777" w:rsidR="00B95732" w:rsidRPr="00B95732" w:rsidRDefault="00B95732" w:rsidP="00B95732">
            <w:pPr>
              <w:rPr>
                <w:color w:val="000000"/>
                <w:sz w:val="20"/>
                <w:szCs w:val="20"/>
              </w:rPr>
            </w:pPr>
            <w:r w:rsidRPr="00B95732">
              <w:rPr>
                <w:color w:val="000000"/>
                <w:sz w:val="20"/>
                <w:szCs w:val="20"/>
              </w:rPr>
              <w:t>Расходы на выплаты по договорам займа и кредитным договорам, включая проценты по ним</w:t>
            </w:r>
          </w:p>
        </w:tc>
        <w:tc>
          <w:tcPr>
            <w:tcW w:w="591" w:type="pct"/>
            <w:tcBorders>
              <w:top w:val="nil"/>
              <w:left w:val="nil"/>
              <w:bottom w:val="single" w:sz="4" w:space="0" w:color="auto"/>
              <w:right w:val="single" w:sz="4" w:space="0" w:color="auto"/>
            </w:tcBorders>
            <w:shd w:val="clear" w:color="auto" w:fill="auto"/>
            <w:vAlign w:val="center"/>
            <w:hideMark/>
          </w:tcPr>
          <w:p w14:paraId="6BB38DEB"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625863FC"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BAD3FF7"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56DBD988" w14:textId="77777777" w:rsidR="00B95732" w:rsidRPr="00B95732" w:rsidRDefault="00B95732" w:rsidP="00B95732">
            <w:pPr>
              <w:jc w:val="center"/>
              <w:rPr>
                <w:sz w:val="20"/>
                <w:szCs w:val="20"/>
              </w:rPr>
            </w:pPr>
            <w:r w:rsidRPr="00B95732">
              <w:rPr>
                <w:sz w:val="20"/>
                <w:szCs w:val="20"/>
              </w:rPr>
              <w:t>2.9.</w:t>
            </w:r>
          </w:p>
        </w:tc>
        <w:tc>
          <w:tcPr>
            <w:tcW w:w="3314" w:type="pct"/>
            <w:tcBorders>
              <w:top w:val="nil"/>
              <w:left w:val="nil"/>
              <w:bottom w:val="single" w:sz="4" w:space="0" w:color="auto"/>
              <w:right w:val="single" w:sz="4" w:space="0" w:color="auto"/>
            </w:tcBorders>
            <w:shd w:val="clear" w:color="auto" w:fill="auto"/>
            <w:vAlign w:val="center"/>
            <w:hideMark/>
          </w:tcPr>
          <w:p w14:paraId="4B350E72" w14:textId="77777777" w:rsidR="00B95732" w:rsidRPr="00B95732" w:rsidRDefault="00B95732" w:rsidP="00B95732">
            <w:pPr>
              <w:rPr>
                <w:color w:val="000000"/>
                <w:sz w:val="20"/>
                <w:szCs w:val="20"/>
              </w:rPr>
            </w:pPr>
            <w:r w:rsidRPr="00B95732">
              <w:rPr>
                <w:color w:val="000000"/>
                <w:sz w:val="20"/>
                <w:szCs w:val="20"/>
              </w:rPr>
              <w:t>расходы на страхование производственных объектов, учитываемые при определении налоговой базы по налогу на прибыль</w:t>
            </w:r>
          </w:p>
        </w:tc>
        <w:tc>
          <w:tcPr>
            <w:tcW w:w="591" w:type="pct"/>
            <w:tcBorders>
              <w:top w:val="nil"/>
              <w:left w:val="nil"/>
              <w:bottom w:val="single" w:sz="4" w:space="0" w:color="auto"/>
              <w:right w:val="single" w:sz="4" w:space="0" w:color="auto"/>
            </w:tcBorders>
            <w:shd w:val="clear" w:color="auto" w:fill="auto"/>
            <w:vAlign w:val="center"/>
            <w:hideMark/>
          </w:tcPr>
          <w:p w14:paraId="4D7815A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12E3E3F7"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7E5098E5"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507BBA46" w14:textId="77777777" w:rsidR="00B95732" w:rsidRPr="00B95732" w:rsidRDefault="00B95732" w:rsidP="00B95732">
            <w:pPr>
              <w:jc w:val="center"/>
              <w:rPr>
                <w:sz w:val="20"/>
                <w:szCs w:val="20"/>
              </w:rPr>
            </w:pPr>
            <w:r w:rsidRPr="00B95732">
              <w:rPr>
                <w:sz w:val="20"/>
                <w:szCs w:val="20"/>
              </w:rPr>
              <w:t>2.10.</w:t>
            </w:r>
          </w:p>
        </w:tc>
        <w:tc>
          <w:tcPr>
            <w:tcW w:w="3314" w:type="pct"/>
            <w:tcBorders>
              <w:top w:val="nil"/>
              <w:left w:val="nil"/>
              <w:bottom w:val="single" w:sz="4" w:space="0" w:color="auto"/>
              <w:right w:val="single" w:sz="4" w:space="0" w:color="auto"/>
            </w:tcBorders>
            <w:shd w:val="clear" w:color="auto" w:fill="auto"/>
            <w:vAlign w:val="center"/>
            <w:hideMark/>
          </w:tcPr>
          <w:p w14:paraId="35A5FD93" w14:textId="77777777" w:rsidR="00B95732" w:rsidRPr="00B95732" w:rsidRDefault="00B95732" w:rsidP="00B95732">
            <w:pPr>
              <w:rPr>
                <w:color w:val="000000"/>
                <w:sz w:val="20"/>
                <w:szCs w:val="20"/>
              </w:rPr>
            </w:pPr>
            <w:r w:rsidRPr="00B95732">
              <w:rPr>
                <w:color w:val="000000"/>
                <w:sz w:val="20"/>
                <w:szCs w:val="20"/>
              </w:rPr>
              <w:t>Налог на прибыль</w:t>
            </w:r>
          </w:p>
        </w:tc>
        <w:tc>
          <w:tcPr>
            <w:tcW w:w="591" w:type="pct"/>
            <w:tcBorders>
              <w:top w:val="nil"/>
              <w:left w:val="nil"/>
              <w:bottom w:val="single" w:sz="4" w:space="0" w:color="auto"/>
              <w:right w:val="single" w:sz="4" w:space="0" w:color="auto"/>
            </w:tcBorders>
            <w:shd w:val="clear" w:color="auto" w:fill="auto"/>
            <w:vAlign w:val="center"/>
            <w:hideMark/>
          </w:tcPr>
          <w:p w14:paraId="3BFDCAB1"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1255BD6C"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B67FE53"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75068006" w14:textId="77777777" w:rsidR="00B95732" w:rsidRPr="00B95732" w:rsidRDefault="00B95732" w:rsidP="00B95732">
            <w:pPr>
              <w:jc w:val="center"/>
              <w:rPr>
                <w:sz w:val="20"/>
                <w:szCs w:val="20"/>
              </w:rPr>
            </w:pPr>
            <w:r w:rsidRPr="00B95732">
              <w:rPr>
                <w:sz w:val="20"/>
                <w:szCs w:val="20"/>
              </w:rPr>
              <w:t>2.11.</w:t>
            </w:r>
          </w:p>
        </w:tc>
        <w:tc>
          <w:tcPr>
            <w:tcW w:w="3314" w:type="pct"/>
            <w:tcBorders>
              <w:top w:val="nil"/>
              <w:left w:val="nil"/>
              <w:bottom w:val="single" w:sz="4" w:space="0" w:color="auto"/>
              <w:right w:val="single" w:sz="4" w:space="0" w:color="auto"/>
            </w:tcBorders>
            <w:shd w:val="clear" w:color="auto" w:fill="auto"/>
            <w:vAlign w:val="center"/>
            <w:hideMark/>
          </w:tcPr>
          <w:p w14:paraId="156A69AF" w14:textId="77777777" w:rsidR="00B95732" w:rsidRPr="00B95732" w:rsidRDefault="00B95732" w:rsidP="00B95732">
            <w:pPr>
              <w:rPr>
                <w:color w:val="000000"/>
                <w:sz w:val="20"/>
                <w:szCs w:val="20"/>
              </w:rPr>
            </w:pPr>
            <w:r w:rsidRPr="00B95732">
              <w:rPr>
                <w:color w:val="000000"/>
                <w:sz w:val="20"/>
                <w:szCs w:val="20"/>
              </w:rPr>
              <w:t>Налог на имущество организаций</w:t>
            </w:r>
          </w:p>
        </w:tc>
        <w:tc>
          <w:tcPr>
            <w:tcW w:w="591" w:type="pct"/>
            <w:tcBorders>
              <w:top w:val="nil"/>
              <w:left w:val="nil"/>
              <w:bottom w:val="single" w:sz="4" w:space="0" w:color="auto"/>
              <w:right w:val="single" w:sz="4" w:space="0" w:color="auto"/>
            </w:tcBorders>
            <w:shd w:val="clear" w:color="auto" w:fill="auto"/>
            <w:vAlign w:val="center"/>
            <w:hideMark/>
          </w:tcPr>
          <w:p w14:paraId="2E6509A9"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75305CE0"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2411DB75"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3F94A738" w14:textId="77777777" w:rsidR="00B95732" w:rsidRPr="00B95732" w:rsidRDefault="00B95732" w:rsidP="00B95732">
            <w:pPr>
              <w:jc w:val="center"/>
              <w:rPr>
                <w:sz w:val="20"/>
                <w:szCs w:val="20"/>
              </w:rPr>
            </w:pPr>
            <w:r w:rsidRPr="00B95732">
              <w:rPr>
                <w:sz w:val="20"/>
                <w:szCs w:val="20"/>
              </w:rPr>
              <w:t>2.12.</w:t>
            </w:r>
          </w:p>
        </w:tc>
        <w:tc>
          <w:tcPr>
            <w:tcW w:w="3314" w:type="pct"/>
            <w:tcBorders>
              <w:top w:val="nil"/>
              <w:left w:val="nil"/>
              <w:bottom w:val="single" w:sz="4" w:space="0" w:color="auto"/>
              <w:right w:val="single" w:sz="4" w:space="0" w:color="auto"/>
            </w:tcBorders>
            <w:shd w:val="clear" w:color="auto" w:fill="auto"/>
            <w:vAlign w:val="center"/>
            <w:hideMark/>
          </w:tcPr>
          <w:p w14:paraId="44DFECDB" w14:textId="77777777" w:rsidR="00B95732" w:rsidRPr="00B95732" w:rsidRDefault="00B95732" w:rsidP="00B95732">
            <w:pPr>
              <w:rPr>
                <w:color w:val="000000"/>
                <w:sz w:val="20"/>
                <w:szCs w:val="20"/>
              </w:rPr>
            </w:pPr>
            <w:r w:rsidRPr="00B95732">
              <w:rPr>
                <w:color w:val="000000"/>
                <w:sz w:val="20"/>
                <w:szCs w:val="20"/>
              </w:rPr>
              <w:t>Экономия, определенная в прошедшем долгосрочном периоде регулирования</w:t>
            </w:r>
          </w:p>
        </w:tc>
        <w:tc>
          <w:tcPr>
            <w:tcW w:w="591" w:type="pct"/>
            <w:tcBorders>
              <w:top w:val="nil"/>
              <w:left w:val="nil"/>
              <w:bottom w:val="single" w:sz="4" w:space="0" w:color="auto"/>
              <w:right w:val="single" w:sz="4" w:space="0" w:color="auto"/>
            </w:tcBorders>
            <w:shd w:val="clear" w:color="auto" w:fill="auto"/>
            <w:vAlign w:val="center"/>
            <w:hideMark/>
          </w:tcPr>
          <w:p w14:paraId="5D8E5B68"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9559A6B"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17BB0F27"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5C1CD026" w14:textId="77777777" w:rsidR="00B95732" w:rsidRPr="00B95732" w:rsidRDefault="00B95732" w:rsidP="00B95732">
            <w:pPr>
              <w:jc w:val="center"/>
              <w:rPr>
                <w:b/>
                <w:bCs/>
                <w:sz w:val="20"/>
                <w:szCs w:val="20"/>
              </w:rPr>
            </w:pPr>
            <w:r w:rsidRPr="00B95732">
              <w:rPr>
                <w:b/>
                <w:bCs/>
                <w:sz w:val="20"/>
                <w:szCs w:val="20"/>
              </w:rPr>
              <w:t>3.</w:t>
            </w:r>
          </w:p>
        </w:tc>
        <w:tc>
          <w:tcPr>
            <w:tcW w:w="3314" w:type="pct"/>
            <w:tcBorders>
              <w:top w:val="nil"/>
              <w:left w:val="nil"/>
              <w:bottom w:val="single" w:sz="4" w:space="0" w:color="auto"/>
              <w:right w:val="single" w:sz="4" w:space="0" w:color="auto"/>
            </w:tcBorders>
            <w:shd w:val="clear" w:color="auto" w:fill="auto"/>
            <w:vAlign w:val="center"/>
            <w:hideMark/>
          </w:tcPr>
          <w:p w14:paraId="586A27EE" w14:textId="5F564771" w:rsidR="00B95732" w:rsidRPr="00B95732" w:rsidRDefault="00B95732" w:rsidP="00B95732">
            <w:pPr>
              <w:rPr>
                <w:b/>
                <w:bCs/>
                <w:color w:val="000000"/>
                <w:sz w:val="20"/>
                <w:szCs w:val="20"/>
              </w:rPr>
            </w:pPr>
            <w:r w:rsidRPr="00B95732">
              <w:rPr>
                <w:b/>
                <w:bCs/>
                <w:color w:val="000000"/>
                <w:sz w:val="20"/>
                <w:szCs w:val="20"/>
              </w:rPr>
              <w:t>Расходы на приобретение энергетических ресурсов, холодной воды и теплоносителя</w:t>
            </w:r>
          </w:p>
        </w:tc>
        <w:tc>
          <w:tcPr>
            <w:tcW w:w="591" w:type="pct"/>
            <w:tcBorders>
              <w:top w:val="nil"/>
              <w:left w:val="nil"/>
              <w:bottom w:val="single" w:sz="4" w:space="0" w:color="auto"/>
              <w:right w:val="single" w:sz="4" w:space="0" w:color="auto"/>
            </w:tcBorders>
            <w:shd w:val="clear" w:color="auto" w:fill="auto"/>
            <w:vAlign w:val="center"/>
            <w:hideMark/>
          </w:tcPr>
          <w:p w14:paraId="7B8AC567"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15C3E87F" w14:textId="77777777" w:rsidR="00B95732" w:rsidRPr="00B95732" w:rsidRDefault="00B95732" w:rsidP="00B95732">
            <w:pPr>
              <w:jc w:val="center"/>
              <w:rPr>
                <w:b/>
                <w:bCs/>
                <w:color w:val="000000"/>
                <w:sz w:val="20"/>
                <w:szCs w:val="20"/>
              </w:rPr>
            </w:pPr>
            <w:r w:rsidRPr="00B95732">
              <w:rPr>
                <w:b/>
                <w:bCs/>
                <w:color w:val="000000"/>
                <w:sz w:val="20"/>
                <w:szCs w:val="20"/>
              </w:rPr>
              <w:t>5153,558</w:t>
            </w:r>
          </w:p>
        </w:tc>
      </w:tr>
      <w:tr w:rsidR="00B95732" w:rsidRPr="00B95732" w14:paraId="79A642D5"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7E411BCA" w14:textId="77777777" w:rsidR="00B95732" w:rsidRPr="00B95732" w:rsidRDefault="00B95732" w:rsidP="00B95732">
            <w:pPr>
              <w:jc w:val="center"/>
              <w:rPr>
                <w:sz w:val="20"/>
                <w:szCs w:val="20"/>
              </w:rPr>
            </w:pPr>
            <w:r w:rsidRPr="00B95732">
              <w:rPr>
                <w:sz w:val="20"/>
                <w:szCs w:val="20"/>
              </w:rPr>
              <w:t>3.1.</w:t>
            </w:r>
          </w:p>
        </w:tc>
        <w:tc>
          <w:tcPr>
            <w:tcW w:w="3314" w:type="pct"/>
            <w:tcBorders>
              <w:top w:val="nil"/>
              <w:left w:val="nil"/>
              <w:bottom w:val="single" w:sz="4" w:space="0" w:color="auto"/>
              <w:right w:val="single" w:sz="4" w:space="0" w:color="auto"/>
            </w:tcBorders>
            <w:shd w:val="clear" w:color="auto" w:fill="auto"/>
            <w:vAlign w:val="center"/>
            <w:hideMark/>
          </w:tcPr>
          <w:p w14:paraId="22D3FF4F" w14:textId="77777777" w:rsidR="00B95732" w:rsidRPr="00B95732" w:rsidRDefault="00B95732" w:rsidP="00B95732">
            <w:pPr>
              <w:rPr>
                <w:color w:val="000000"/>
                <w:sz w:val="20"/>
                <w:szCs w:val="20"/>
              </w:rPr>
            </w:pPr>
            <w:r w:rsidRPr="00B95732">
              <w:rPr>
                <w:color w:val="000000"/>
                <w:sz w:val="20"/>
                <w:szCs w:val="20"/>
              </w:rPr>
              <w:t>Расходы на топливо</w:t>
            </w:r>
          </w:p>
        </w:tc>
        <w:tc>
          <w:tcPr>
            <w:tcW w:w="591" w:type="pct"/>
            <w:tcBorders>
              <w:top w:val="nil"/>
              <w:left w:val="nil"/>
              <w:bottom w:val="single" w:sz="4" w:space="0" w:color="auto"/>
              <w:right w:val="single" w:sz="4" w:space="0" w:color="auto"/>
            </w:tcBorders>
            <w:shd w:val="clear" w:color="auto" w:fill="auto"/>
            <w:vAlign w:val="center"/>
            <w:hideMark/>
          </w:tcPr>
          <w:p w14:paraId="39F634F8"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55ADB92"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4B376EFE"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7A5EDA90" w14:textId="77777777" w:rsidR="00B95732" w:rsidRPr="00B95732" w:rsidRDefault="00B95732" w:rsidP="00B95732">
            <w:pPr>
              <w:jc w:val="center"/>
              <w:rPr>
                <w:sz w:val="20"/>
                <w:szCs w:val="20"/>
              </w:rPr>
            </w:pPr>
            <w:r w:rsidRPr="00B95732">
              <w:rPr>
                <w:sz w:val="20"/>
                <w:szCs w:val="20"/>
              </w:rPr>
              <w:t>3.2.</w:t>
            </w:r>
          </w:p>
        </w:tc>
        <w:tc>
          <w:tcPr>
            <w:tcW w:w="3314" w:type="pct"/>
            <w:tcBorders>
              <w:top w:val="nil"/>
              <w:left w:val="nil"/>
              <w:bottom w:val="single" w:sz="4" w:space="0" w:color="auto"/>
              <w:right w:val="single" w:sz="4" w:space="0" w:color="auto"/>
            </w:tcBorders>
            <w:shd w:val="clear" w:color="auto" w:fill="auto"/>
            <w:vAlign w:val="center"/>
            <w:hideMark/>
          </w:tcPr>
          <w:p w14:paraId="23F3C9D0" w14:textId="77777777" w:rsidR="00B95732" w:rsidRPr="00B95732" w:rsidRDefault="00B95732" w:rsidP="00B95732">
            <w:pPr>
              <w:rPr>
                <w:color w:val="000000"/>
                <w:sz w:val="20"/>
                <w:szCs w:val="20"/>
              </w:rPr>
            </w:pPr>
            <w:r w:rsidRPr="00B95732">
              <w:rPr>
                <w:color w:val="000000"/>
                <w:sz w:val="20"/>
                <w:szCs w:val="20"/>
              </w:rPr>
              <w:t>Расходы на электрическую энергию</w:t>
            </w:r>
          </w:p>
        </w:tc>
        <w:tc>
          <w:tcPr>
            <w:tcW w:w="591" w:type="pct"/>
            <w:tcBorders>
              <w:top w:val="nil"/>
              <w:left w:val="nil"/>
              <w:bottom w:val="single" w:sz="4" w:space="0" w:color="auto"/>
              <w:right w:val="single" w:sz="4" w:space="0" w:color="auto"/>
            </w:tcBorders>
            <w:shd w:val="clear" w:color="auto" w:fill="auto"/>
            <w:vAlign w:val="center"/>
            <w:hideMark/>
          </w:tcPr>
          <w:p w14:paraId="5A920202"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2E63F193" w14:textId="77777777" w:rsidR="00B95732" w:rsidRPr="00B95732" w:rsidRDefault="00B95732" w:rsidP="00B95732">
            <w:pPr>
              <w:jc w:val="center"/>
              <w:rPr>
                <w:color w:val="000000"/>
                <w:sz w:val="20"/>
                <w:szCs w:val="20"/>
              </w:rPr>
            </w:pPr>
            <w:r w:rsidRPr="00B95732">
              <w:rPr>
                <w:color w:val="000000"/>
                <w:sz w:val="20"/>
                <w:szCs w:val="20"/>
              </w:rPr>
              <w:t>94,877</w:t>
            </w:r>
          </w:p>
        </w:tc>
      </w:tr>
      <w:tr w:rsidR="00B95732" w:rsidRPr="00B95732" w14:paraId="34C52979"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28A9D0E7" w14:textId="77777777" w:rsidR="00B95732" w:rsidRPr="00B95732" w:rsidRDefault="00B95732" w:rsidP="00B95732">
            <w:pPr>
              <w:jc w:val="center"/>
              <w:rPr>
                <w:sz w:val="20"/>
                <w:szCs w:val="20"/>
              </w:rPr>
            </w:pPr>
            <w:r w:rsidRPr="00B95732">
              <w:rPr>
                <w:sz w:val="20"/>
                <w:szCs w:val="20"/>
              </w:rPr>
              <w:t>3.3.</w:t>
            </w:r>
          </w:p>
        </w:tc>
        <w:tc>
          <w:tcPr>
            <w:tcW w:w="3314" w:type="pct"/>
            <w:tcBorders>
              <w:top w:val="nil"/>
              <w:left w:val="nil"/>
              <w:bottom w:val="single" w:sz="4" w:space="0" w:color="auto"/>
              <w:right w:val="single" w:sz="4" w:space="0" w:color="auto"/>
            </w:tcBorders>
            <w:shd w:val="clear" w:color="auto" w:fill="auto"/>
            <w:vAlign w:val="center"/>
            <w:hideMark/>
          </w:tcPr>
          <w:p w14:paraId="15C00477" w14:textId="77777777" w:rsidR="00B95732" w:rsidRPr="00B95732" w:rsidRDefault="00B95732" w:rsidP="00B95732">
            <w:pPr>
              <w:rPr>
                <w:color w:val="000000"/>
                <w:sz w:val="20"/>
                <w:szCs w:val="20"/>
              </w:rPr>
            </w:pPr>
            <w:r w:rsidRPr="00B95732">
              <w:rPr>
                <w:color w:val="000000"/>
                <w:sz w:val="20"/>
                <w:szCs w:val="20"/>
              </w:rPr>
              <w:t>Расходы на тепловую энергию</w:t>
            </w:r>
          </w:p>
        </w:tc>
        <w:tc>
          <w:tcPr>
            <w:tcW w:w="591" w:type="pct"/>
            <w:tcBorders>
              <w:top w:val="nil"/>
              <w:left w:val="nil"/>
              <w:bottom w:val="single" w:sz="4" w:space="0" w:color="auto"/>
              <w:right w:val="single" w:sz="4" w:space="0" w:color="auto"/>
            </w:tcBorders>
            <w:shd w:val="clear" w:color="auto" w:fill="auto"/>
            <w:vAlign w:val="center"/>
            <w:hideMark/>
          </w:tcPr>
          <w:p w14:paraId="0277F4D8"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4EF8AB01"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15B81C9D"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0AD4C4DA" w14:textId="77777777" w:rsidR="00B95732" w:rsidRPr="00B95732" w:rsidRDefault="00B95732" w:rsidP="00B95732">
            <w:pPr>
              <w:jc w:val="center"/>
              <w:rPr>
                <w:sz w:val="20"/>
                <w:szCs w:val="20"/>
              </w:rPr>
            </w:pPr>
            <w:r w:rsidRPr="00B95732">
              <w:rPr>
                <w:sz w:val="20"/>
                <w:szCs w:val="20"/>
              </w:rPr>
              <w:t>3.4.</w:t>
            </w:r>
          </w:p>
        </w:tc>
        <w:tc>
          <w:tcPr>
            <w:tcW w:w="3314" w:type="pct"/>
            <w:tcBorders>
              <w:top w:val="nil"/>
              <w:left w:val="nil"/>
              <w:bottom w:val="single" w:sz="4" w:space="0" w:color="auto"/>
              <w:right w:val="single" w:sz="4" w:space="0" w:color="auto"/>
            </w:tcBorders>
            <w:shd w:val="clear" w:color="auto" w:fill="auto"/>
            <w:vAlign w:val="center"/>
            <w:hideMark/>
          </w:tcPr>
          <w:p w14:paraId="1F909406" w14:textId="77777777" w:rsidR="00B95732" w:rsidRPr="00B95732" w:rsidRDefault="00B95732" w:rsidP="00B95732">
            <w:pPr>
              <w:rPr>
                <w:color w:val="000000"/>
                <w:sz w:val="20"/>
                <w:szCs w:val="20"/>
              </w:rPr>
            </w:pPr>
            <w:r w:rsidRPr="00B95732">
              <w:rPr>
                <w:color w:val="000000"/>
                <w:sz w:val="20"/>
                <w:szCs w:val="20"/>
              </w:rPr>
              <w:t>Расходы на холодную воду</w:t>
            </w:r>
          </w:p>
        </w:tc>
        <w:tc>
          <w:tcPr>
            <w:tcW w:w="591" w:type="pct"/>
            <w:tcBorders>
              <w:top w:val="nil"/>
              <w:left w:val="nil"/>
              <w:bottom w:val="single" w:sz="4" w:space="0" w:color="auto"/>
              <w:right w:val="single" w:sz="4" w:space="0" w:color="auto"/>
            </w:tcBorders>
            <w:shd w:val="clear" w:color="auto" w:fill="auto"/>
            <w:vAlign w:val="center"/>
            <w:hideMark/>
          </w:tcPr>
          <w:p w14:paraId="088B5FD5"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65E823F3" w14:textId="77777777" w:rsidR="00B95732" w:rsidRPr="00B95732" w:rsidRDefault="00B95732" w:rsidP="00B95732">
            <w:pPr>
              <w:jc w:val="center"/>
              <w:rPr>
                <w:color w:val="000000"/>
                <w:sz w:val="20"/>
                <w:szCs w:val="20"/>
              </w:rPr>
            </w:pPr>
            <w:r w:rsidRPr="00B95732">
              <w:rPr>
                <w:color w:val="000000"/>
                <w:sz w:val="20"/>
                <w:szCs w:val="20"/>
              </w:rPr>
              <w:t>1136,124</w:t>
            </w:r>
          </w:p>
        </w:tc>
      </w:tr>
      <w:tr w:rsidR="00B95732" w:rsidRPr="00B95732" w14:paraId="4C0C4AF5"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532E65C3" w14:textId="77777777" w:rsidR="00B95732" w:rsidRPr="00B95732" w:rsidRDefault="00B95732" w:rsidP="00B95732">
            <w:pPr>
              <w:jc w:val="center"/>
              <w:rPr>
                <w:sz w:val="20"/>
                <w:szCs w:val="20"/>
              </w:rPr>
            </w:pPr>
            <w:r w:rsidRPr="00B95732">
              <w:rPr>
                <w:sz w:val="20"/>
                <w:szCs w:val="20"/>
              </w:rPr>
              <w:t>3.5.</w:t>
            </w:r>
          </w:p>
        </w:tc>
        <w:tc>
          <w:tcPr>
            <w:tcW w:w="3314" w:type="pct"/>
            <w:tcBorders>
              <w:top w:val="nil"/>
              <w:left w:val="nil"/>
              <w:bottom w:val="single" w:sz="4" w:space="0" w:color="auto"/>
              <w:right w:val="single" w:sz="4" w:space="0" w:color="auto"/>
            </w:tcBorders>
            <w:shd w:val="clear" w:color="auto" w:fill="auto"/>
            <w:vAlign w:val="center"/>
            <w:hideMark/>
          </w:tcPr>
          <w:p w14:paraId="3602C28E" w14:textId="77777777" w:rsidR="00B95732" w:rsidRPr="00B95732" w:rsidRDefault="00B95732" w:rsidP="00B95732">
            <w:pPr>
              <w:rPr>
                <w:color w:val="000000"/>
                <w:sz w:val="20"/>
                <w:szCs w:val="20"/>
              </w:rPr>
            </w:pPr>
            <w:r w:rsidRPr="00B95732">
              <w:rPr>
                <w:color w:val="000000"/>
                <w:sz w:val="20"/>
                <w:szCs w:val="20"/>
              </w:rPr>
              <w:t>Расходы на теплоноситель</w:t>
            </w:r>
          </w:p>
        </w:tc>
        <w:tc>
          <w:tcPr>
            <w:tcW w:w="591" w:type="pct"/>
            <w:tcBorders>
              <w:top w:val="nil"/>
              <w:left w:val="nil"/>
              <w:bottom w:val="single" w:sz="4" w:space="0" w:color="auto"/>
              <w:right w:val="single" w:sz="4" w:space="0" w:color="auto"/>
            </w:tcBorders>
            <w:shd w:val="clear" w:color="auto" w:fill="auto"/>
            <w:vAlign w:val="center"/>
            <w:hideMark/>
          </w:tcPr>
          <w:p w14:paraId="22EE9DD3"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7297222" w14:textId="77777777" w:rsidR="00B95732" w:rsidRPr="00B95732" w:rsidRDefault="00B95732" w:rsidP="00B95732">
            <w:pPr>
              <w:jc w:val="center"/>
              <w:rPr>
                <w:color w:val="000000"/>
                <w:sz w:val="20"/>
                <w:szCs w:val="20"/>
              </w:rPr>
            </w:pPr>
            <w:r w:rsidRPr="00B95732">
              <w:rPr>
                <w:color w:val="000000"/>
                <w:sz w:val="20"/>
                <w:szCs w:val="20"/>
              </w:rPr>
              <w:t>3922,557</w:t>
            </w:r>
          </w:p>
        </w:tc>
      </w:tr>
      <w:tr w:rsidR="00B95732" w:rsidRPr="00B95732" w14:paraId="66EF2DE2"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0EA47339" w14:textId="77777777" w:rsidR="00B95732" w:rsidRPr="00B95732" w:rsidRDefault="00B95732" w:rsidP="00B95732">
            <w:pPr>
              <w:jc w:val="center"/>
              <w:rPr>
                <w:sz w:val="20"/>
                <w:szCs w:val="20"/>
              </w:rPr>
            </w:pPr>
            <w:r w:rsidRPr="00B95732">
              <w:rPr>
                <w:sz w:val="20"/>
                <w:szCs w:val="20"/>
              </w:rPr>
              <w:t>3.6.</w:t>
            </w:r>
          </w:p>
        </w:tc>
        <w:tc>
          <w:tcPr>
            <w:tcW w:w="3314" w:type="pct"/>
            <w:tcBorders>
              <w:top w:val="nil"/>
              <w:left w:val="nil"/>
              <w:bottom w:val="single" w:sz="4" w:space="0" w:color="auto"/>
              <w:right w:val="single" w:sz="4" w:space="0" w:color="auto"/>
            </w:tcBorders>
            <w:shd w:val="clear" w:color="auto" w:fill="auto"/>
            <w:vAlign w:val="center"/>
            <w:hideMark/>
          </w:tcPr>
          <w:p w14:paraId="55E4F97E" w14:textId="77777777" w:rsidR="00B95732" w:rsidRPr="00B95732" w:rsidRDefault="00B95732" w:rsidP="00B95732">
            <w:pPr>
              <w:rPr>
                <w:color w:val="000000"/>
                <w:sz w:val="20"/>
                <w:szCs w:val="20"/>
              </w:rPr>
            </w:pPr>
            <w:r w:rsidRPr="00B95732">
              <w:rPr>
                <w:color w:val="000000"/>
                <w:sz w:val="20"/>
                <w:szCs w:val="20"/>
              </w:rPr>
              <w:t>Расходы на водоотведение</w:t>
            </w:r>
          </w:p>
        </w:tc>
        <w:tc>
          <w:tcPr>
            <w:tcW w:w="591" w:type="pct"/>
            <w:tcBorders>
              <w:top w:val="nil"/>
              <w:left w:val="nil"/>
              <w:bottom w:val="single" w:sz="4" w:space="0" w:color="auto"/>
              <w:right w:val="single" w:sz="4" w:space="0" w:color="auto"/>
            </w:tcBorders>
            <w:shd w:val="clear" w:color="auto" w:fill="auto"/>
            <w:vAlign w:val="center"/>
            <w:hideMark/>
          </w:tcPr>
          <w:p w14:paraId="4C4441EC"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71A1CAD4" w14:textId="77777777" w:rsidR="00B95732" w:rsidRPr="00B95732" w:rsidRDefault="00B95732" w:rsidP="00B95732">
            <w:pPr>
              <w:jc w:val="center"/>
              <w:rPr>
                <w:color w:val="000000"/>
                <w:sz w:val="20"/>
                <w:szCs w:val="20"/>
              </w:rPr>
            </w:pPr>
            <w:r w:rsidRPr="00B95732">
              <w:rPr>
                <w:color w:val="000000"/>
                <w:sz w:val="20"/>
                <w:szCs w:val="20"/>
              </w:rPr>
              <w:t>0,000</w:t>
            </w:r>
          </w:p>
        </w:tc>
      </w:tr>
      <w:tr w:rsidR="00B95732" w:rsidRPr="00B95732" w14:paraId="56E572BC"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00C03583" w14:textId="77777777" w:rsidR="00B95732" w:rsidRPr="00B95732" w:rsidRDefault="00B95732" w:rsidP="00B95732">
            <w:pPr>
              <w:jc w:val="center"/>
              <w:rPr>
                <w:sz w:val="20"/>
                <w:szCs w:val="20"/>
              </w:rPr>
            </w:pPr>
            <w:r w:rsidRPr="00B95732">
              <w:rPr>
                <w:sz w:val="20"/>
                <w:szCs w:val="20"/>
              </w:rPr>
              <w:t>4.</w:t>
            </w:r>
          </w:p>
        </w:tc>
        <w:tc>
          <w:tcPr>
            <w:tcW w:w="3314" w:type="pct"/>
            <w:tcBorders>
              <w:top w:val="nil"/>
              <w:left w:val="nil"/>
              <w:bottom w:val="single" w:sz="4" w:space="0" w:color="auto"/>
              <w:right w:val="single" w:sz="4" w:space="0" w:color="auto"/>
            </w:tcBorders>
            <w:shd w:val="clear" w:color="auto" w:fill="auto"/>
            <w:vAlign w:val="center"/>
            <w:hideMark/>
          </w:tcPr>
          <w:p w14:paraId="68D1801C" w14:textId="77777777" w:rsidR="00B95732" w:rsidRPr="00B95732" w:rsidRDefault="00B95732" w:rsidP="00B95732">
            <w:pPr>
              <w:rPr>
                <w:color w:val="000000"/>
                <w:sz w:val="20"/>
                <w:szCs w:val="20"/>
              </w:rPr>
            </w:pPr>
            <w:r w:rsidRPr="00B95732">
              <w:rPr>
                <w:color w:val="000000"/>
                <w:sz w:val="20"/>
                <w:szCs w:val="20"/>
              </w:rPr>
              <w:t>Прибыль</w:t>
            </w:r>
          </w:p>
        </w:tc>
        <w:tc>
          <w:tcPr>
            <w:tcW w:w="591" w:type="pct"/>
            <w:tcBorders>
              <w:top w:val="nil"/>
              <w:left w:val="nil"/>
              <w:bottom w:val="single" w:sz="4" w:space="0" w:color="auto"/>
              <w:right w:val="single" w:sz="4" w:space="0" w:color="auto"/>
            </w:tcBorders>
            <w:shd w:val="clear" w:color="auto" w:fill="auto"/>
            <w:vAlign w:val="center"/>
            <w:hideMark/>
          </w:tcPr>
          <w:p w14:paraId="482CA1BE" w14:textId="77777777" w:rsidR="00B95732" w:rsidRPr="00B95732" w:rsidRDefault="00B95732" w:rsidP="00B95732">
            <w:pPr>
              <w:jc w:val="center"/>
              <w:rPr>
                <w:color w:val="000000"/>
                <w:sz w:val="20"/>
                <w:szCs w:val="20"/>
              </w:rPr>
            </w:pPr>
            <w:r w:rsidRPr="00B95732">
              <w:rPr>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7345C6B8" w14:textId="77777777" w:rsidR="00B95732" w:rsidRPr="00B95732" w:rsidRDefault="00B95732" w:rsidP="00B95732">
            <w:pPr>
              <w:jc w:val="center"/>
              <w:rPr>
                <w:color w:val="000000"/>
                <w:sz w:val="20"/>
                <w:szCs w:val="20"/>
              </w:rPr>
            </w:pPr>
            <w:r w:rsidRPr="00B95732">
              <w:rPr>
                <w:color w:val="000000"/>
                <w:sz w:val="20"/>
                <w:szCs w:val="20"/>
              </w:rPr>
              <w:t>не отражена</w:t>
            </w:r>
          </w:p>
        </w:tc>
      </w:tr>
      <w:tr w:rsidR="00B95732" w:rsidRPr="00B95732" w14:paraId="187551FD"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3B6F73BC" w14:textId="77777777" w:rsidR="00B95732" w:rsidRPr="00B95732" w:rsidRDefault="00B95732" w:rsidP="00B95732">
            <w:pPr>
              <w:jc w:val="center"/>
              <w:rPr>
                <w:b/>
                <w:bCs/>
                <w:sz w:val="20"/>
                <w:szCs w:val="20"/>
              </w:rPr>
            </w:pPr>
            <w:r w:rsidRPr="00B95732">
              <w:rPr>
                <w:b/>
                <w:bCs/>
                <w:sz w:val="20"/>
                <w:szCs w:val="20"/>
              </w:rPr>
              <w:lastRenderedPageBreak/>
              <w:t>5.</w:t>
            </w:r>
          </w:p>
        </w:tc>
        <w:tc>
          <w:tcPr>
            <w:tcW w:w="3314" w:type="pct"/>
            <w:tcBorders>
              <w:top w:val="nil"/>
              <w:left w:val="nil"/>
              <w:bottom w:val="single" w:sz="4" w:space="0" w:color="auto"/>
              <w:right w:val="single" w:sz="4" w:space="0" w:color="auto"/>
            </w:tcBorders>
            <w:shd w:val="clear" w:color="auto" w:fill="auto"/>
            <w:vAlign w:val="center"/>
            <w:hideMark/>
          </w:tcPr>
          <w:p w14:paraId="3DB7BA2E" w14:textId="77777777" w:rsidR="00B95732" w:rsidRPr="00B95732" w:rsidRDefault="00B95732" w:rsidP="00B95732">
            <w:pPr>
              <w:rPr>
                <w:b/>
                <w:bCs/>
                <w:color w:val="000000"/>
                <w:sz w:val="20"/>
                <w:szCs w:val="20"/>
              </w:rPr>
            </w:pPr>
            <w:r w:rsidRPr="00B95732">
              <w:rPr>
                <w:b/>
                <w:bCs/>
                <w:color w:val="000000"/>
                <w:sz w:val="20"/>
                <w:szCs w:val="20"/>
              </w:rPr>
              <w:t>Необходимая валовая выручка на передачу тепловой энергии</w:t>
            </w:r>
          </w:p>
        </w:tc>
        <w:tc>
          <w:tcPr>
            <w:tcW w:w="591" w:type="pct"/>
            <w:tcBorders>
              <w:top w:val="nil"/>
              <w:left w:val="nil"/>
              <w:bottom w:val="single" w:sz="4" w:space="0" w:color="auto"/>
              <w:right w:val="single" w:sz="4" w:space="0" w:color="auto"/>
            </w:tcBorders>
            <w:shd w:val="clear" w:color="auto" w:fill="auto"/>
            <w:vAlign w:val="center"/>
            <w:hideMark/>
          </w:tcPr>
          <w:p w14:paraId="4C6E4A1B" w14:textId="77777777" w:rsidR="00B95732" w:rsidRPr="00B95732" w:rsidRDefault="00B95732" w:rsidP="00B95732">
            <w:pPr>
              <w:jc w:val="center"/>
              <w:rPr>
                <w:b/>
                <w:bCs/>
                <w:color w:val="000000"/>
                <w:sz w:val="20"/>
                <w:szCs w:val="20"/>
              </w:rPr>
            </w:pPr>
            <w:r w:rsidRPr="00B95732">
              <w:rPr>
                <w:b/>
                <w:bCs/>
                <w:color w:val="000000"/>
                <w:sz w:val="20"/>
                <w:szCs w:val="20"/>
              </w:rPr>
              <w:t>тыс. руб.</w:t>
            </w:r>
          </w:p>
        </w:tc>
        <w:tc>
          <w:tcPr>
            <w:tcW w:w="744" w:type="pct"/>
            <w:tcBorders>
              <w:top w:val="nil"/>
              <w:left w:val="nil"/>
              <w:bottom w:val="single" w:sz="4" w:space="0" w:color="auto"/>
              <w:right w:val="single" w:sz="4" w:space="0" w:color="auto"/>
            </w:tcBorders>
            <w:shd w:val="clear" w:color="auto" w:fill="auto"/>
            <w:noWrap/>
            <w:vAlign w:val="center"/>
            <w:hideMark/>
          </w:tcPr>
          <w:p w14:paraId="3E1DCE04" w14:textId="77777777" w:rsidR="00B95732" w:rsidRPr="00B95732" w:rsidRDefault="00B95732" w:rsidP="00B95732">
            <w:pPr>
              <w:jc w:val="center"/>
              <w:rPr>
                <w:b/>
                <w:bCs/>
                <w:color w:val="000000"/>
                <w:sz w:val="20"/>
                <w:szCs w:val="20"/>
              </w:rPr>
            </w:pPr>
            <w:r w:rsidRPr="00B95732">
              <w:rPr>
                <w:b/>
                <w:bCs/>
                <w:color w:val="000000"/>
                <w:sz w:val="20"/>
                <w:szCs w:val="20"/>
              </w:rPr>
              <w:t>22765,429</w:t>
            </w:r>
          </w:p>
        </w:tc>
      </w:tr>
      <w:tr w:rsidR="00B95732" w:rsidRPr="00B95732" w14:paraId="4E143496"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67D704EA" w14:textId="77777777" w:rsidR="00B95732" w:rsidRPr="00B95732" w:rsidRDefault="00B95732" w:rsidP="00B95732">
            <w:pPr>
              <w:jc w:val="center"/>
              <w:rPr>
                <w:b/>
                <w:bCs/>
                <w:sz w:val="20"/>
                <w:szCs w:val="20"/>
              </w:rPr>
            </w:pPr>
            <w:r w:rsidRPr="00B95732">
              <w:rPr>
                <w:b/>
                <w:bCs/>
                <w:sz w:val="20"/>
                <w:szCs w:val="20"/>
              </w:rPr>
              <w:t>6.</w:t>
            </w:r>
          </w:p>
        </w:tc>
        <w:tc>
          <w:tcPr>
            <w:tcW w:w="3314" w:type="pct"/>
            <w:tcBorders>
              <w:top w:val="nil"/>
              <w:left w:val="nil"/>
              <w:bottom w:val="single" w:sz="4" w:space="0" w:color="auto"/>
              <w:right w:val="single" w:sz="4" w:space="0" w:color="auto"/>
            </w:tcBorders>
            <w:shd w:val="clear" w:color="auto" w:fill="auto"/>
            <w:vAlign w:val="center"/>
            <w:hideMark/>
          </w:tcPr>
          <w:p w14:paraId="3EE47314" w14:textId="77777777" w:rsidR="00B95732" w:rsidRPr="00B95732" w:rsidRDefault="00B95732" w:rsidP="00B95732">
            <w:pPr>
              <w:rPr>
                <w:b/>
                <w:bCs/>
                <w:color w:val="000000"/>
                <w:sz w:val="20"/>
                <w:szCs w:val="20"/>
              </w:rPr>
            </w:pPr>
            <w:r w:rsidRPr="00B95732">
              <w:rPr>
                <w:b/>
                <w:bCs/>
                <w:color w:val="000000"/>
                <w:sz w:val="20"/>
                <w:szCs w:val="20"/>
              </w:rPr>
              <w:t>Объем реализуемой тепловой энергии</w:t>
            </w:r>
          </w:p>
        </w:tc>
        <w:tc>
          <w:tcPr>
            <w:tcW w:w="591" w:type="pct"/>
            <w:tcBorders>
              <w:top w:val="nil"/>
              <w:left w:val="nil"/>
              <w:bottom w:val="single" w:sz="4" w:space="0" w:color="auto"/>
              <w:right w:val="single" w:sz="4" w:space="0" w:color="auto"/>
            </w:tcBorders>
            <w:shd w:val="clear" w:color="auto" w:fill="auto"/>
            <w:vAlign w:val="center"/>
            <w:hideMark/>
          </w:tcPr>
          <w:p w14:paraId="5D1F9996" w14:textId="77777777" w:rsidR="00B95732" w:rsidRPr="00B95732" w:rsidRDefault="00B95732" w:rsidP="00B95732">
            <w:pPr>
              <w:jc w:val="center"/>
              <w:rPr>
                <w:b/>
                <w:bCs/>
                <w:color w:val="000000"/>
                <w:sz w:val="20"/>
                <w:szCs w:val="20"/>
              </w:rPr>
            </w:pPr>
            <w:r w:rsidRPr="00B95732">
              <w:rPr>
                <w:b/>
                <w:bCs/>
                <w:color w:val="000000"/>
                <w:sz w:val="20"/>
                <w:szCs w:val="20"/>
              </w:rPr>
              <w:t>Гкал</w:t>
            </w:r>
          </w:p>
        </w:tc>
        <w:tc>
          <w:tcPr>
            <w:tcW w:w="744" w:type="pct"/>
            <w:tcBorders>
              <w:top w:val="nil"/>
              <w:left w:val="nil"/>
              <w:bottom w:val="single" w:sz="4" w:space="0" w:color="auto"/>
              <w:right w:val="single" w:sz="4" w:space="0" w:color="auto"/>
            </w:tcBorders>
            <w:shd w:val="clear" w:color="auto" w:fill="auto"/>
            <w:noWrap/>
            <w:vAlign w:val="center"/>
            <w:hideMark/>
          </w:tcPr>
          <w:p w14:paraId="2053E8BC" w14:textId="77777777" w:rsidR="00B95732" w:rsidRPr="00B95732" w:rsidRDefault="00B95732" w:rsidP="00B95732">
            <w:pPr>
              <w:jc w:val="center"/>
              <w:rPr>
                <w:b/>
                <w:bCs/>
                <w:color w:val="000000"/>
                <w:sz w:val="20"/>
                <w:szCs w:val="20"/>
              </w:rPr>
            </w:pPr>
            <w:r w:rsidRPr="00B95732">
              <w:rPr>
                <w:b/>
                <w:bCs/>
                <w:color w:val="000000"/>
                <w:sz w:val="20"/>
                <w:szCs w:val="20"/>
              </w:rPr>
              <w:t>89418,549</w:t>
            </w:r>
          </w:p>
        </w:tc>
      </w:tr>
      <w:tr w:rsidR="00B95732" w:rsidRPr="00B95732" w14:paraId="1E1CE050"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7832327C" w14:textId="77777777" w:rsidR="00B95732" w:rsidRPr="00B95732" w:rsidRDefault="00B95732" w:rsidP="00B95732">
            <w:pPr>
              <w:jc w:val="center"/>
              <w:rPr>
                <w:sz w:val="20"/>
                <w:szCs w:val="20"/>
              </w:rPr>
            </w:pPr>
            <w:r w:rsidRPr="00B95732">
              <w:rPr>
                <w:sz w:val="20"/>
                <w:szCs w:val="20"/>
              </w:rPr>
              <w:t>8.</w:t>
            </w:r>
          </w:p>
        </w:tc>
        <w:tc>
          <w:tcPr>
            <w:tcW w:w="3314" w:type="pct"/>
            <w:tcBorders>
              <w:top w:val="nil"/>
              <w:left w:val="nil"/>
              <w:bottom w:val="single" w:sz="4" w:space="0" w:color="auto"/>
              <w:right w:val="single" w:sz="4" w:space="0" w:color="auto"/>
            </w:tcBorders>
            <w:shd w:val="clear" w:color="auto" w:fill="auto"/>
            <w:vAlign w:val="center"/>
            <w:hideMark/>
          </w:tcPr>
          <w:p w14:paraId="38C7B0A4" w14:textId="77777777" w:rsidR="00B95732" w:rsidRPr="00B95732" w:rsidRDefault="00B95732" w:rsidP="00B95732">
            <w:pPr>
              <w:rPr>
                <w:color w:val="000000"/>
                <w:sz w:val="20"/>
                <w:szCs w:val="20"/>
              </w:rPr>
            </w:pPr>
            <w:r w:rsidRPr="00B95732">
              <w:rPr>
                <w:color w:val="000000"/>
                <w:sz w:val="20"/>
                <w:szCs w:val="20"/>
              </w:rPr>
              <w:t>Индекс потребительских цен</w:t>
            </w:r>
          </w:p>
        </w:tc>
        <w:tc>
          <w:tcPr>
            <w:tcW w:w="591" w:type="pct"/>
            <w:tcBorders>
              <w:top w:val="nil"/>
              <w:left w:val="nil"/>
              <w:bottom w:val="single" w:sz="4" w:space="0" w:color="auto"/>
              <w:right w:val="single" w:sz="4" w:space="0" w:color="auto"/>
            </w:tcBorders>
            <w:shd w:val="clear" w:color="auto" w:fill="auto"/>
            <w:vAlign w:val="center"/>
            <w:hideMark/>
          </w:tcPr>
          <w:p w14:paraId="5FD04524" w14:textId="77777777" w:rsidR="00B95732" w:rsidRPr="00B95732" w:rsidRDefault="00B95732" w:rsidP="00B95732">
            <w:pPr>
              <w:jc w:val="center"/>
              <w:rPr>
                <w:color w:val="000000"/>
                <w:sz w:val="20"/>
                <w:szCs w:val="20"/>
              </w:rPr>
            </w:pPr>
            <w:r w:rsidRPr="00B95732">
              <w:rPr>
                <w:color w:val="000000"/>
                <w:sz w:val="20"/>
                <w:szCs w:val="20"/>
              </w:rPr>
              <w:t>-</w:t>
            </w:r>
          </w:p>
        </w:tc>
        <w:tc>
          <w:tcPr>
            <w:tcW w:w="744" w:type="pct"/>
            <w:tcBorders>
              <w:top w:val="nil"/>
              <w:left w:val="nil"/>
              <w:bottom w:val="single" w:sz="4" w:space="0" w:color="auto"/>
              <w:right w:val="single" w:sz="4" w:space="0" w:color="auto"/>
            </w:tcBorders>
            <w:shd w:val="clear" w:color="auto" w:fill="auto"/>
            <w:noWrap/>
            <w:vAlign w:val="center"/>
            <w:hideMark/>
          </w:tcPr>
          <w:p w14:paraId="53F94D72" w14:textId="77777777" w:rsidR="00B95732" w:rsidRPr="00B95732" w:rsidRDefault="00B95732" w:rsidP="00B95732">
            <w:pPr>
              <w:jc w:val="center"/>
              <w:rPr>
                <w:color w:val="000000"/>
                <w:sz w:val="20"/>
                <w:szCs w:val="20"/>
              </w:rPr>
            </w:pPr>
            <w:r w:rsidRPr="00B95732">
              <w:rPr>
                <w:color w:val="000000"/>
                <w:sz w:val="20"/>
                <w:szCs w:val="20"/>
              </w:rPr>
              <w:t>1,05</w:t>
            </w:r>
          </w:p>
        </w:tc>
      </w:tr>
      <w:tr w:rsidR="00B95732" w:rsidRPr="00B95732" w14:paraId="5B850119"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54D624FE" w14:textId="77777777" w:rsidR="00B95732" w:rsidRPr="00B95732" w:rsidRDefault="00B95732" w:rsidP="00B95732">
            <w:pPr>
              <w:jc w:val="center"/>
              <w:rPr>
                <w:sz w:val="20"/>
                <w:szCs w:val="20"/>
              </w:rPr>
            </w:pPr>
            <w:r w:rsidRPr="00B95732">
              <w:rPr>
                <w:sz w:val="20"/>
                <w:szCs w:val="20"/>
              </w:rPr>
              <w:t>9.</w:t>
            </w:r>
          </w:p>
        </w:tc>
        <w:tc>
          <w:tcPr>
            <w:tcW w:w="3314" w:type="pct"/>
            <w:tcBorders>
              <w:top w:val="nil"/>
              <w:left w:val="nil"/>
              <w:bottom w:val="single" w:sz="4" w:space="0" w:color="auto"/>
              <w:right w:val="single" w:sz="4" w:space="0" w:color="auto"/>
            </w:tcBorders>
            <w:shd w:val="clear" w:color="auto" w:fill="auto"/>
            <w:vAlign w:val="center"/>
            <w:hideMark/>
          </w:tcPr>
          <w:p w14:paraId="36560C80" w14:textId="77777777" w:rsidR="00B95732" w:rsidRPr="00B95732" w:rsidRDefault="00B95732" w:rsidP="00B95732">
            <w:pPr>
              <w:rPr>
                <w:color w:val="000000"/>
                <w:sz w:val="20"/>
                <w:szCs w:val="20"/>
              </w:rPr>
            </w:pPr>
            <w:r w:rsidRPr="00B95732">
              <w:rPr>
                <w:color w:val="000000"/>
                <w:sz w:val="20"/>
                <w:szCs w:val="20"/>
              </w:rPr>
              <w:t>Индекс цен на природный газ (с июля)</w:t>
            </w:r>
          </w:p>
        </w:tc>
        <w:tc>
          <w:tcPr>
            <w:tcW w:w="591" w:type="pct"/>
            <w:tcBorders>
              <w:top w:val="nil"/>
              <w:left w:val="nil"/>
              <w:bottom w:val="single" w:sz="4" w:space="0" w:color="auto"/>
              <w:right w:val="single" w:sz="4" w:space="0" w:color="auto"/>
            </w:tcBorders>
            <w:shd w:val="clear" w:color="auto" w:fill="auto"/>
            <w:vAlign w:val="center"/>
            <w:hideMark/>
          </w:tcPr>
          <w:p w14:paraId="1E2A5761" w14:textId="77777777" w:rsidR="00B95732" w:rsidRPr="00B95732" w:rsidRDefault="00B95732" w:rsidP="00B95732">
            <w:pPr>
              <w:jc w:val="center"/>
              <w:rPr>
                <w:color w:val="000000"/>
                <w:sz w:val="20"/>
                <w:szCs w:val="20"/>
              </w:rPr>
            </w:pPr>
            <w:r w:rsidRPr="00B95732">
              <w:rPr>
                <w:color w:val="000000"/>
                <w:sz w:val="20"/>
                <w:szCs w:val="20"/>
              </w:rPr>
              <w:t>-</w:t>
            </w:r>
          </w:p>
        </w:tc>
        <w:tc>
          <w:tcPr>
            <w:tcW w:w="744" w:type="pct"/>
            <w:tcBorders>
              <w:top w:val="nil"/>
              <w:left w:val="nil"/>
              <w:bottom w:val="single" w:sz="4" w:space="0" w:color="auto"/>
              <w:right w:val="single" w:sz="4" w:space="0" w:color="auto"/>
            </w:tcBorders>
            <w:shd w:val="clear" w:color="auto" w:fill="auto"/>
            <w:noWrap/>
            <w:vAlign w:val="center"/>
            <w:hideMark/>
          </w:tcPr>
          <w:p w14:paraId="5966E5A6" w14:textId="77777777" w:rsidR="00B95732" w:rsidRPr="00B95732" w:rsidRDefault="00B95732" w:rsidP="00B95732">
            <w:pPr>
              <w:jc w:val="center"/>
              <w:rPr>
                <w:color w:val="000000"/>
                <w:sz w:val="20"/>
                <w:szCs w:val="20"/>
              </w:rPr>
            </w:pPr>
            <w:r w:rsidRPr="00B95732">
              <w:rPr>
                <w:color w:val="000000"/>
                <w:sz w:val="20"/>
                <w:szCs w:val="20"/>
              </w:rPr>
              <w:t>1,014</w:t>
            </w:r>
          </w:p>
        </w:tc>
      </w:tr>
      <w:tr w:rsidR="00B95732" w:rsidRPr="00B95732" w14:paraId="494965D8"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1887F639" w14:textId="77777777" w:rsidR="00B95732" w:rsidRPr="00B95732" w:rsidRDefault="00B95732" w:rsidP="00B95732">
            <w:pPr>
              <w:jc w:val="center"/>
              <w:rPr>
                <w:sz w:val="20"/>
                <w:szCs w:val="20"/>
              </w:rPr>
            </w:pPr>
            <w:r w:rsidRPr="00B95732">
              <w:rPr>
                <w:sz w:val="20"/>
                <w:szCs w:val="20"/>
              </w:rPr>
              <w:t>10.</w:t>
            </w:r>
          </w:p>
        </w:tc>
        <w:tc>
          <w:tcPr>
            <w:tcW w:w="3314" w:type="pct"/>
            <w:tcBorders>
              <w:top w:val="nil"/>
              <w:left w:val="nil"/>
              <w:bottom w:val="single" w:sz="4" w:space="0" w:color="auto"/>
              <w:right w:val="single" w:sz="4" w:space="0" w:color="auto"/>
            </w:tcBorders>
            <w:shd w:val="clear" w:color="auto" w:fill="auto"/>
            <w:vAlign w:val="center"/>
            <w:hideMark/>
          </w:tcPr>
          <w:p w14:paraId="32FDAFE4" w14:textId="77777777" w:rsidR="00B95732" w:rsidRPr="00B95732" w:rsidRDefault="00B95732" w:rsidP="00B95732">
            <w:pPr>
              <w:rPr>
                <w:color w:val="000000"/>
                <w:sz w:val="20"/>
                <w:szCs w:val="20"/>
              </w:rPr>
            </w:pPr>
            <w:r w:rsidRPr="00B95732">
              <w:rPr>
                <w:color w:val="000000"/>
                <w:sz w:val="20"/>
                <w:szCs w:val="20"/>
              </w:rPr>
              <w:t>Индекс цен на электрическую энергию</w:t>
            </w:r>
          </w:p>
        </w:tc>
        <w:tc>
          <w:tcPr>
            <w:tcW w:w="591" w:type="pct"/>
            <w:tcBorders>
              <w:top w:val="nil"/>
              <w:left w:val="nil"/>
              <w:bottom w:val="single" w:sz="4" w:space="0" w:color="auto"/>
              <w:right w:val="single" w:sz="4" w:space="0" w:color="auto"/>
            </w:tcBorders>
            <w:shd w:val="clear" w:color="auto" w:fill="auto"/>
            <w:vAlign w:val="center"/>
            <w:hideMark/>
          </w:tcPr>
          <w:p w14:paraId="495186BC" w14:textId="77777777" w:rsidR="00B95732" w:rsidRPr="00B95732" w:rsidRDefault="00B95732" w:rsidP="00B95732">
            <w:pPr>
              <w:jc w:val="center"/>
              <w:rPr>
                <w:color w:val="000000"/>
                <w:sz w:val="20"/>
                <w:szCs w:val="20"/>
              </w:rPr>
            </w:pPr>
            <w:r w:rsidRPr="00B95732">
              <w:rPr>
                <w:color w:val="000000"/>
                <w:sz w:val="20"/>
                <w:szCs w:val="20"/>
              </w:rPr>
              <w:t>-</w:t>
            </w:r>
          </w:p>
        </w:tc>
        <w:tc>
          <w:tcPr>
            <w:tcW w:w="744" w:type="pct"/>
            <w:tcBorders>
              <w:top w:val="nil"/>
              <w:left w:val="nil"/>
              <w:bottom w:val="single" w:sz="4" w:space="0" w:color="auto"/>
              <w:right w:val="single" w:sz="4" w:space="0" w:color="auto"/>
            </w:tcBorders>
            <w:shd w:val="clear" w:color="auto" w:fill="auto"/>
            <w:noWrap/>
            <w:vAlign w:val="center"/>
            <w:hideMark/>
          </w:tcPr>
          <w:p w14:paraId="57AAAA05" w14:textId="77777777" w:rsidR="00B95732" w:rsidRPr="00B95732" w:rsidRDefault="00B95732" w:rsidP="00B95732">
            <w:pPr>
              <w:jc w:val="center"/>
              <w:rPr>
                <w:color w:val="000000"/>
                <w:sz w:val="20"/>
                <w:szCs w:val="20"/>
              </w:rPr>
            </w:pPr>
            <w:r w:rsidRPr="00B95732">
              <w:rPr>
                <w:color w:val="000000"/>
                <w:sz w:val="20"/>
                <w:szCs w:val="20"/>
              </w:rPr>
              <w:t>1,059</w:t>
            </w:r>
          </w:p>
        </w:tc>
      </w:tr>
      <w:tr w:rsidR="00B95732" w:rsidRPr="00B95732" w14:paraId="0018BAD1"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1FD4FC1E" w14:textId="77777777" w:rsidR="00B95732" w:rsidRPr="00B95732" w:rsidRDefault="00B95732" w:rsidP="00B95732">
            <w:pPr>
              <w:jc w:val="center"/>
              <w:rPr>
                <w:sz w:val="20"/>
                <w:szCs w:val="20"/>
              </w:rPr>
            </w:pPr>
            <w:r w:rsidRPr="00B95732">
              <w:rPr>
                <w:sz w:val="20"/>
                <w:szCs w:val="20"/>
              </w:rPr>
              <w:t>11.</w:t>
            </w:r>
          </w:p>
        </w:tc>
        <w:tc>
          <w:tcPr>
            <w:tcW w:w="3314" w:type="pct"/>
            <w:tcBorders>
              <w:top w:val="nil"/>
              <w:left w:val="nil"/>
              <w:bottom w:val="single" w:sz="4" w:space="0" w:color="auto"/>
              <w:right w:val="single" w:sz="4" w:space="0" w:color="auto"/>
            </w:tcBorders>
            <w:shd w:val="clear" w:color="auto" w:fill="auto"/>
            <w:vAlign w:val="center"/>
            <w:hideMark/>
          </w:tcPr>
          <w:p w14:paraId="48D8CCE9" w14:textId="77777777" w:rsidR="00B95732" w:rsidRPr="00B95732" w:rsidRDefault="00B95732" w:rsidP="00B95732">
            <w:pPr>
              <w:rPr>
                <w:color w:val="000000"/>
                <w:sz w:val="20"/>
                <w:szCs w:val="20"/>
              </w:rPr>
            </w:pPr>
            <w:r w:rsidRPr="00B95732">
              <w:rPr>
                <w:color w:val="000000"/>
                <w:sz w:val="20"/>
                <w:szCs w:val="20"/>
              </w:rPr>
              <w:t>Индекс цен на холодную воду (с июля)</w:t>
            </w:r>
          </w:p>
        </w:tc>
        <w:tc>
          <w:tcPr>
            <w:tcW w:w="591" w:type="pct"/>
            <w:tcBorders>
              <w:top w:val="nil"/>
              <w:left w:val="nil"/>
              <w:bottom w:val="single" w:sz="4" w:space="0" w:color="auto"/>
              <w:right w:val="single" w:sz="4" w:space="0" w:color="auto"/>
            </w:tcBorders>
            <w:shd w:val="clear" w:color="auto" w:fill="auto"/>
            <w:vAlign w:val="center"/>
            <w:hideMark/>
          </w:tcPr>
          <w:p w14:paraId="4039E175" w14:textId="77777777" w:rsidR="00B95732" w:rsidRPr="00B95732" w:rsidRDefault="00B95732" w:rsidP="00B95732">
            <w:pPr>
              <w:jc w:val="center"/>
              <w:rPr>
                <w:color w:val="000000"/>
                <w:sz w:val="20"/>
                <w:szCs w:val="20"/>
              </w:rPr>
            </w:pPr>
            <w:r w:rsidRPr="00B95732">
              <w:rPr>
                <w:color w:val="000000"/>
                <w:sz w:val="20"/>
                <w:szCs w:val="20"/>
              </w:rPr>
              <w:t>-</w:t>
            </w:r>
          </w:p>
        </w:tc>
        <w:tc>
          <w:tcPr>
            <w:tcW w:w="744" w:type="pct"/>
            <w:tcBorders>
              <w:top w:val="nil"/>
              <w:left w:val="nil"/>
              <w:bottom w:val="single" w:sz="4" w:space="0" w:color="auto"/>
              <w:right w:val="single" w:sz="4" w:space="0" w:color="auto"/>
            </w:tcBorders>
            <w:shd w:val="clear" w:color="auto" w:fill="auto"/>
            <w:noWrap/>
            <w:vAlign w:val="center"/>
            <w:hideMark/>
          </w:tcPr>
          <w:p w14:paraId="078B250B" w14:textId="77777777" w:rsidR="00B95732" w:rsidRPr="00B95732" w:rsidRDefault="00B95732" w:rsidP="00B95732">
            <w:pPr>
              <w:jc w:val="center"/>
              <w:rPr>
                <w:color w:val="000000"/>
                <w:sz w:val="20"/>
                <w:szCs w:val="20"/>
              </w:rPr>
            </w:pPr>
            <w:r w:rsidRPr="00B95732">
              <w:rPr>
                <w:color w:val="000000"/>
                <w:sz w:val="20"/>
                <w:szCs w:val="20"/>
              </w:rPr>
              <w:t>1,045</w:t>
            </w:r>
          </w:p>
        </w:tc>
      </w:tr>
      <w:tr w:rsidR="00B95732" w:rsidRPr="00B95732" w14:paraId="4AD0EBAE" w14:textId="77777777" w:rsidTr="00B95732">
        <w:trPr>
          <w:trHeight w:val="34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4FC390A8" w14:textId="77777777" w:rsidR="00B95732" w:rsidRPr="00B95732" w:rsidRDefault="00B95732" w:rsidP="00B95732">
            <w:pPr>
              <w:jc w:val="center"/>
              <w:rPr>
                <w:b/>
                <w:bCs/>
                <w:color w:val="000000"/>
                <w:sz w:val="20"/>
                <w:szCs w:val="20"/>
              </w:rPr>
            </w:pPr>
            <w:r w:rsidRPr="00B95732">
              <w:rPr>
                <w:b/>
                <w:bCs/>
                <w:color w:val="000000"/>
                <w:sz w:val="20"/>
                <w:szCs w:val="20"/>
              </w:rPr>
              <w:t>12.</w:t>
            </w:r>
          </w:p>
        </w:tc>
        <w:tc>
          <w:tcPr>
            <w:tcW w:w="3314" w:type="pct"/>
            <w:tcBorders>
              <w:top w:val="nil"/>
              <w:left w:val="nil"/>
              <w:bottom w:val="single" w:sz="4" w:space="0" w:color="auto"/>
              <w:right w:val="single" w:sz="4" w:space="0" w:color="auto"/>
            </w:tcBorders>
            <w:shd w:val="clear" w:color="auto" w:fill="auto"/>
            <w:vAlign w:val="center"/>
            <w:hideMark/>
          </w:tcPr>
          <w:p w14:paraId="1C9167BC" w14:textId="77777777" w:rsidR="00B95732" w:rsidRPr="00B95732" w:rsidRDefault="00B95732" w:rsidP="00B95732">
            <w:pPr>
              <w:rPr>
                <w:b/>
                <w:bCs/>
                <w:color w:val="000000"/>
                <w:sz w:val="20"/>
                <w:szCs w:val="20"/>
              </w:rPr>
            </w:pPr>
            <w:r w:rsidRPr="00B95732">
              <w:rPr>
                <w:b/>
                <w:bCs/>
                <w:color w:val="000000"/>
                <w:sz w:val="20"/>
                <w:szCs w:val="20"/>
              </w:rPr>
              <w:t>Тариф на передачу тепловой энергии</w:t>
            </w:r>
          </w:p>
        </w:tc>
        <w:tc>
          <w:tcPr>
            <w:tcW w:w="591" w:type="pct"/>
            <w:tcBorders>
              <w:top w:val="nil"/>
              <w:left w:val="nil"/>
              <w:bottom w:val="single" w:sz="4" w:space="0" w:color="auto"/>
              <w:right w:val="single" w:sz="4" w:space="0" w:color="auto"/>
            </w:tcBorders>
            <w:shd w:val="clear" w:color="auto" w:fill="auto"/>
            <w:vAlign w:val="center"/>
            <w:hideMark/>
          </w:tcPr>
          <w:p w14:paraId="11454B3A" w14:textId="77777777" w:rsidR="00B95732" w:rsidRPr="00B95732" w:rsidRDefault="00B95732" w:rsidP="00B95732">
            <w:pPr>
              <w:jc w:val="center"/>
              <w:rPr>
                <w:b/>
                <w:bCs/>
                <w:color w:val="000000"/>
                <w:sz w:val="20"/>
                <w:szCs w:val="20"/>
              </w:rPr>
            </w:pPr>
            <w:r w:rsidRPr="00B95732">
              <w:rPr>
                <w:b/>
                <w:bCs/>
                <w:color w:val="000000"/>
                <w:sz w:val="20"/>
                <w:szCs w:val="20"/>
              </w:rPr>
              <w:t>руб./Гкал.</w:t>
            </w:r>
          </w:p>
        </w:tc>
        <w:tc>
          <w:tcPr>
            <w:tcW w:w="744" w:type="pct"/>
            <w:tcBorders>
              <w:top w:val="nil"/>
              <w:left w:val="nil"/>
              <w:bottom w:val="single" w:sz="4" w:space="0" w:color="auto"/>
              <w:right w:val="single" w:sz="4" w:space="0" w:color="auto"/>
            </w:tcBorders>
            <w:shd w:val="clear" w:color="auto" w:fill="auto"/>
            <w:noWrap/>
            <w:vAlign w:val="center"/>
            <w:hideMark/>
          </w:tcPr>
          <w:p w14:paraId="2A639ED4" w14:textId="77777777" w:rsidR="00B95732" w:rsidRPr="00B95732" w:rsidRDefault="00B95732" w:rsidP="00B95732">
            <w:pPr>
              <w:jc w:val="center"/>
              <w:rPr>
                <w:b/>
                <w:bCs/>
                <w:color w:val="000000"/>
                <w:sz w:val="20"/>
                <w:szCs w:val="20"/>
              </w:rPr>
            </w:pPr>
            <w:r w:rsidRPr="00B95732">
              <w:rPr>
                <w:b/>
                <w:bCs/>
                <w:color w:val="000000"/>
                <w:sz w:val="20"/>
                <w:szCs w:val="20"/>
              </w:rPr>
              <w:t>254,594</w:t>
            </w:r>
          </w:p>
        </w:tc>
      </w:tr>
    </w:tbl>
    <w:p w14:paraId="70568B91" w14:textId="398C8376" w:rsidR="00B95732" w:rsidRDefault="00B95732" w:rsidP="00463837">
      <w:pPr>
        <w:pStyle w:val="Maximyz0"/>
      </w:pPr>
    </w:p>
    <w:p w14:paraId="1CE0AC05" w14:textId="2992086F" w:rsidR="00CB7644" w:rsidRDefault="00CB7644" w:rsidP="00CB7644">
      <w:pPr>
        <w:pStyle w:val="aff4"/>
        <w:keepNext/>
      </w:pPr>
      <w:r>
        <w:t xml:space="preserve">Таблица </w:t>
      </w:r>
      <w:fldSimple w:instr=" STYLEREF 1 \s ">
        <w:r w:rsidR="00B53B84">
          <w:rPr>
            <w:noProof/>
          </w:rPr>
          <w:t>11</w:t>
        </w:r>
      </w:fldSimple>
      <w:r>
        <w:t>.</w:t>
      </w:r>
      <w:fldSimple w:instr=" SEQ Таблица \* ARABIC \s 1 ">
        <w:r w:rsidR="00B53B84">
          <w:rPr>
            <w:noProof/>
          </w:rPr>
          <w:t>8</w:t>
        </w:r>
      </w:fldSimple>
      <w:r>
        <w:t xml:space="preserve"> - </w:t>
      </w:r>
      <w:r w:rsidRPr="00B739AD">
        <w:t xml:space="preserve">Расчет тарифов </w:t>
      </w:r>
      <w:r>
        <w:t xml:space="preserve">на </w:t>
      </w:r>
      <w:r w:rsidRPr="00B739AD">
        <w:t>теплов</w:t>
      </w:r>
      <w:r>
        <w:t>ую</w:t>
      </w:r>
      <w:r w:rsidRPr="00B739AD">
        <w:t xml:space="preserve"> энерги</w:t>
      </w:r>
      <w:r>
        <w:t>ю от альтернативной котельной</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 w:type="dxa"/>
          <w:left w:w="32" w:type="dxa"/>
        </w:tblCellMar>
        <w:tblLook w:val="04A0" w:firstRow="1" w:lastRow="0" w:firstColumn="1" w:lastColumn="0" w:noHBand="0" w:noVBand="1"/>
      </w:tblPr>
      <w:tblGrid>
        <w:gridCol w:w="589"/>
        <w:gridCol w:w="4742"/>
        <w:gridCol w:w="1194"/>
        <w:gridCol w:w="3102"/>
      </w:tblGrid>
      <w:tr w:rsidR="00CB7644" w:rsidRPr="00CB7644" w14:paraId="217DF220" w14:textId="77777777" w:rsidTr="00CB7644">
        <w:trPr>
          <w:trHeight w:val="340"/>
          <w:tblHeader/>
        </w:trPr>
        <w:tc>
          <w:tcPr>
            <w:tcW w:w="306" w:type="pct"/>
            <w:vMerge w:val="restart"/>
            <w:vAlign w:val="center"/>
          </w:tcPr>
          <w:p w14:paraId="6967F7C7" w14:textId="77777777" w:rsidR="00CB7644" w:rsidRPr="00CB7644" w:rsidRDefault="00CB7644" w:rsidP="00CB7644">
            <w:pPr>
              <w:ind w:left="65"/>
              <w:jc w:val="center"/>
              <w:rPr>
                <w:rFonts w:ascii="Times New Roman" w:hAnsi="Times New Roman" w:cs="Times New Roman"/>
                <w:sz w:val="20"/>
                <w:szCs w:val="20"/>
              </w:rPr>
            </w:pPr>
            <w:r w:rsidRPr="00CB7644">
              <w:rPr>
                <w:rFonts w:ascii="Times New Roman" w:eastAsia="Arial" w:hAnsi="Times New Roman" w:cs="Times New Roman"/>
                <w:b/>
                <w:sz w:val="20"/>
                <w:szCs w:val="20"/>
              </w:rPr>
              <w:t>№ п/п</w:t>
            </w:r>
          </w:p>
        </w:tc>
        <w:tc>
          <w:tcPr>
            <w:tcW w:w="2463" w:type="pct"/>
            <w:vMerge w:val="restart"/>
            <w:vAlign w:val="center"/>
          </w:tcPr>
          <w:p w14:paraId="54996E19"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b/>
                <w:sz w:val="20"/>
                <w:szCs w:val="20"/>
              </w:rPr>
              <w:t>Показатель</w:t>
            </w:r>
          </w:p>
        </w:tc>
        <w:tc>
          <w:tcPr>
            <w:tcW w:w="620" w:type="pct"/>
            <w:vMerge w:val="restart"/>
            <w:vAlign w:val="center"/>
          </w:tcPr>
          <w:p w14:paraId="1D21A900"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b/>
                <w:sz w:val="20"/>
                <w:szCs w:val="20"/>
              </w:rPr>
              <w:t>Ед.изм</w:t>
            </w:r>
          </w:p>
        </w:tc>
        <w:tc>
          <w:tcPr>
            <w:tcW w:w="1611" w:type="pct"/>
            <w:vAlign w:val="center"/>
          </w:tcPr>
          <w:p w14:paraId="2F5D1867" w14:textId="77777777" w:rsidR="00CB7644" w:rsidRPr="00CB7644" w:rsidRDefault="00CB7644" w:rsidP="00CB7644">
            <w:pPr>
              <w:jc w:val="center"/>
              <w:rPr>
                <w:rFonts w:ascii="Times New Roman" w:hAnsi="Times New Roman" w:cs="Times New Roman"/>
                <w:sz w:val="20"/>
                <w:szCs w:val="20"/>
              </w:rPr>
            </w:pPr>
            <w:r w:rsidRPr="00CB7644">
              <w:rPr>
                <w:rFonts w:ascii="Times New Roman" w:eastAsia="Arial" w:hAnsi="Times New Roman" w:cs="Times New Roman"/>
                <w:b/>
                <w:sz w:val="20"/>
                <w:szCs w:val="20"/>
              </w:rPr>
              <w:t>Значение показателя на период регулирования</w:t>
            </w:r>
          </w:p>
        </w:tc>
      </w:tr>
      <w:tr w:rsidR="00CB7644" w:rsidRPr="00CB7644" w14:paraId="5261360B" w14:textId="77777777" w:rsidTr="00CB7644">
        <w:trPr>
          <w:trHeight w:val="340"/>
          <w:tblHeader/>
        </w:trPr>
        <w:tc>
          <w:tcPr>
            <w:tcW w:w="306" w:type="pct"/>
            <w:vMerge/>
            <w:vAlign w:val="center"/>
          </w:tcPr>
          <w:p w14:paraId="77BE6CC5" w14:textId="77777777" w:rsidR="00CB7644" w:rsidRPr="00CB7644" w:rsidRDefault="00CB7644" w:rsidP="00CB7644">
            <w:pPr>
              <w:jc w:val="center"/>
              <w:rPr>
                <w:rFonts w:ascii="Times New Roman" w:hAnsi="Times New Roman" w:cs="Times New Roman"/>
                <w:sz w:val="20"/>
                <w:szCs w:val="20"/>
              </w:rPr>
            </w:pPr>
          </w:p>
        </w:tc>
        <w:tc>
          <w:tcPr>
            <w:tcW w:w="2463" w:type="pct"/>
            <w:vMerge/>
            <w:vAlign w:val="center"/>
          </w:tcPr>
          <w:p w14:paraId="5F5FB5C7" w14:textId="77777777" w:rsidR="00CB7644" w:rsidRPr="00CB7644" w:rsidRDefault="00CB7644" w:rsidP="00CB7644">
            <w:pPr>
              <w:rPr>
                <w:rFonts w:ascii="Times New Roman" w:hAnsi="Times New Roman" w:cs="Times New Roman"/>
                <w:sz w:val="20"/>
                <w:szCs w:val="20"/>
              </w:rPr>
            </w:pPr>
          </w:p>
        </w:tc>
        <w:tc>
          <w:tcPr>
            <w:tcW w:w="620" w:type="pct"/>
            <w:vMerge/>
            <w:vAlign w:val="center"/>
          </w:tcPr>
          <w:p w14:paraId="75CD8901"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690DD2E9"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b/>
                <w:sz w:val="20"/>
                <w:szCs w:val="20"/>
              </w:rPr>
              <w:t>2 пол. 2020 г.</w:t>
            </w:r>
          </w:p>
        </w:tc>
      </w:tr>
      <w:tr w:rsidR="00CB7644" w:rsidRPr="00CB7644" w14:paraId="7D51D64A" w14:textId="77777777" w:rsidTr="00CB7644">
        <w:trPr>
          <w:trHeight w:val="340"/>
        </w:trPr>
        <w:tc>
          <w:tcPr>
            <w:tcW w:w="306" w:type="pct"/>
            <w:vAlign w:val="center"/>
          </w:tcPr>
          <w:p w14:paraId="7663386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778DE81"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sz w:val="20"/>
                <w:szCs w:val="20"/>
              </w:rPr>
              <w:t>Муниципальное образование (МО)</w:t>
            </w:r>
          </w:p>
        </w:tc>
        <w:tc>
          <w:tcPr>
            <w:tcW w:w="620" w:type="pct"/>
            <w:vAlign w:val="center"/>
          </w:tcPr>
          <w:p w14:paraId="52FCCF28"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47A418A2"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Родниковское г.п.</w:t>
            </w:r>
          </w:p>
        </w:tc>
      </w:tr>
      <w:tr w:rsidR="00CB7644" w:rsidRPr="00CB7644" w14:paraId="3061DEA8" w14:textId="77777777" w:rsidTr="00CB7644">
        <w:trPr>
          <w:trHeight w:val="340"/>
        </w:trPr>
        <w:tc>
          <w:tcPr>
            <w:tcW w:w="306" w:type="pct"/>
            <w:vAlign w:val="center"/>
          </w:tcPr>
          <w:p w14:paraId="4796D41C"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0542080"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sz w:val="20"/>
                <w:szCs w:val="20"/>
              </w:rPr>
              <w:t>Город для выбора КИУМ</w:t>
            </w:r>
          </w:p>
        </w:tc>
        <w:tc>
          <w:tcPr>
            <w:tcW w:w="620" w:type="pct"/>
            <w:vAlign w:val="center"/>
          </w:tcPr>
          <w:p w14:paraId="366F7850"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6D67562D"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Иваново</w:t>
            </w:r>
          </w:p>
        </w:tc>
      </w:tr>
      <w:tr w:rsidR="00CB7644" w:rsidRPr="00CB7644" w14:paraId="3B00E7D1" w14:textId="77777777" w:rsidTr="00CB7644">
        <w:trPr>
          <w:trHeight w:val="340"/>
        </w:trPr>
        <w:tc>
          <w:tcPr>
            <w:tcW w:w="306" w:type="pct"/>
            <w:vAlign w:val="center"/>
          </w:tcPr>
          <w:p w14:paraId="35A7927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8ABE634"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sz w:val="20"/>
                <w:szCs w:val="20"/>
              </w:rPr>
              <w:t>Базовый год</w:t>
            </w:r>
          </w:p>
        </w:tc>
        <w:tc>
          <w:tcPr>
            <w:tcW w:w="620" w:type="pct"/>
            <w:vAlign w:val="center"/>
          </w:tcPr>
          <w:p w14:paraId="75AB5173"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48608CA8"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2015</w:t>
            </w:r>
          </w:p>
        </w:tc>
      </w:tr>
      <w:tr w:rsidR="00CB7644" w:rsidRPr="00CB7644" w14:paraId="20B9015B" w14:textId="77777777" w:rsidTr="00CB7644">
        <w:trPr>
          <w:trHeight w:val="340"/>
        </w:trPr>
        <w:tc>
          <w:tcPr>
            <w:tcW w:w="306" w:type="pct"/>
            <w:vAlign w:val="center"/>
          </w:tcPr>
          <w:p w14:paraId="2CCA0E2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E8D9DBF"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sz w:val="20"/>
                <w:szCs w:val="20"/>
              </w:rPr>
              <w:t>Год (i-2)</w:t>
            </w:r>
          </w:p>
        </w:tc>
        <w:tc>
          <w:tcPr>
            <w:tcW w:w="620" w:type="pct"/>
            <w:vAlign w:val="center"/>
          </w:tcPr>
          <w:p w14:paraId="79E98F56"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102CC61D"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2018</w:t>
            </w:r>
          </w:p>
        </w:tc>
      </w:tr>
      <w:tr w:rsidR="00CB7644" w:rsidRPr="00CB7644" w14:paraId="56ABA4A7" w14:textId="77777777" w:rsidTr="00CB7644">
        <w:trPr>
          <w:trHeight w:val="340"/>
        </w:trPr>
        <w:tc>
          <w:tcPr>
            <w:tcW w:w="306" w:type="pct"/>
            <w:vAlign w:val="center"/>
          </w:tcPr>
          <w:p w14:paraId="7475CA1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5D69983"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sz w:val="20"/>
                <w:szCs w:val="20"/>
              </w:rPr>
              <w:t>Период регулирования (год i)</w:t>
            </w:r>
          </w:p>
        </w:tc>
        <w:tc>
          <w:tcPr>
            <w:tcW w:w="620" w:type="pct"/>
            <w:vAlign w:val="center"/>
          </w:tcPr>
          <w:p w14:paraId="74CC299A"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год</w:t>
            </w:r>
          </w:p>
        </w:tc>
        <w:tc>
          <w:tcPr>
            <w:tcW w:w="1611" w:type="pct"/>
            <w:vAlign w:val="center"/>
          </w:tcPr>
          <w:p w14:paraId="5764F22E"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2020</w:t>
            </w:r>
          </w:p>
        </w:tc>
      </w:tr>
      <w:tr w:rsidR="00CB7644" w:rsidRPr="00CB7644" w14:paraId="521EF47B" w14:textId="77777777" w:rsidTr="00CB7644">
        <w:trPr>
          <w:trHeight w:val="340"/>
        </w:trPr>
        <w:tc>
          <w:tcPr>
            <w:tcW w:w="306" w:type="pct"/>
            <w:vAlign w:val="center"/>
          </w:tcPr>
          <w:p w14:paraId="11D8819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9F17A44"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sz w:val="20"/>
                <w:szCs w:val="20"/>
              </w:rPr>
              <w:t>Объем полезного отпуска тепловой энергии</w:t>
            </w:r>
          </w:p>
        </w:tc>
        <w:tc>
          <w:tcPr>
            <w:tcW w:w="620" w:type="pct"/>
            <w:vAlign w:val="center"/>
          </w:tcPr>
          <w:p w14:paraId="7FEC63CE"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тыс. Гкал</w:t>
            </w:r>
          </w:p>
        </w:tc>
        <w:tc>
          <w:tcPr>
            <w:tcW w:w="1611" w:type="pct"/>
            <w:vAlign w:val="center"/>
          </w:tcPr>
          <w:p w14:paraId="2ABDE5A0"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28,806</w:t>
            </w:r>
          </w:p>
        </w:tc>
      </w:tr>
      <w:tr w:rsidR="00CB7644" w:rsidRPr="00CB7644" w14:paraId="0AB97243" w14:textId="77777777" w:rsidTr="00CB7644">
        <w:trPr>
          <w:trHeight w:val="340"/>
        </w:trPr>
        <w:tc>
          <w:tcPr>
            <w:tcW w:w="306" w:type="pct"/>
            <w:vAlign w:val="center"/>
          </w:tcPr>
          <w:p w14:paraId="0895E5DC"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1</w:t>
            </w:r>
          </w:p>
        </w:tc>
        <w:tc>
          <w:tcPr>
            <w:tcW w:w="2463" w:type="pct"/>
            <w:vAlign w:val="center"/>
          </w:tcPr>
          <w:p w14:paraId="799FCDDC" w14:textId="77777777" w:rsidR="00CB7644" w:rsidRPr="00CB7644" w:rsidRDefault="00CB7644" w:rsidP="00CB7644">
            <w:pPr>
              <w:ind w:left="2"/>
              <w:rPr>
                <w:rFonts w:ascii="Times New Roman" w:hAnsi="Times New Roman" w:cs="Times New Roman"/>
                <w:sz w:val="20"/>
                <w:szCs w:val="20"/>
              </w:rPr>
            </w:pPr>
            <w:r w:rsidRPr="00CB7644">
              <w:rPr>
                <w:rFonts w:ascii="Times New Roman" w:eastAsia="Arial" w:hAnsi="Times New Roman" w:cs="Times New Roman"/>
                <w:b/>
                <w:sz w:val="20"/>
                <w:szCs w:val="20"/>
              </w:rPr>
              <w:t>Составляющая расходов на топливо</w:t>
            </w:r>
          </w:p>
        </w:tc>
        <w:tc>
          <w:tcPr>
            <w:tcW w:w="620" w:type="pct"/>
            <w:vAlign w:val="center"/>
          </w:tcPr>
          <w:p w14:paraId="02A95FD2"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36CDA82C"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802,96</w:t>
            </w:r>
          </w:p>
        </w:tc>
      </w:tr>
      <w:tr w:rsidR="00CB7644" w:rsidRPr="00CB7644" w14:paraId="437C9213" w14:textId="77777777" w:rsidTr="00CB7644">
        <w:trPr>
          <w:trHeight w:val="340"/>
        </w:trPr>
        <w:tc>
          <w:tcPr>
            <w:tcW w:w="306" w:type="pct"/>
            <w:vAlign w:val="center"/>
          </w:tcPr>
          <w:p w14:paraId="07612965"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1.1.</w:t>
            </w:r>
          </w:p>
        </w:tc>
        <w:tc>
          <w:tcPr>
            <w:tcW w:w="2463" w:type="pct"/>
            <w:vAlign w:val="center"/>
          </w:tcPr>
          <w:p w14:paraId="357DABE2"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Вид топлива</w:t>
            </w:r>
          </w:p>
        </w:tc>
        <w:tc>
          <w:tcPr>
            <w:tcW w:w="620" w:type="pct"/>
            <w:vAlign w:val="center"/>
          </w:tcPr>
          <w:p w14:paraId="3137CCAD"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4B3DEF1"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sz w:val="20"/>
                <w:szCs w:val="20"/>
              </w:rPr>
              <w:t>газ</w:t>
            </w:r>
          </w:p>
        </w:tc>
      </w:tr>
      <w:tr w:rsidR="00CB7644" w:rsidRPr="00CB7644" w14:paraId="04F5A3B7" w14:textId="77777777" w:rsidTr="00CB7644">
        <w:trPr>
          <w:trHeight w:val="340"/>
        </w:trPr>
        <w:tc>
          <w:tcPr>
            <w:tcW w:w="306" w:type="pct"/>
            <w:vAlign w:val="center"/>
          </w:tcPr>
          <w:p w14:paraId="1CFCCA88"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1.2.</w:t>
            </w:r>
          </w:p>
        </w:tc>
        <w:tc>
          <w:tcPr>
            <w:tcW w:w="2463" w:type="pct"/>
            <w:vAlign w:val="center"/>
          </w:tcPr>
          <w:p w14:paraId="28F27EE7"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Удельный расход условного топлива</w:t>
            </w:r>
          </w:p>
        </w:tc>
        <w:tc>
          <w:tcPr>
            <w:tcW w:w="620" w:type="pct"/>
            <w:vAlign w:val="center"/>
          </w:tcPr>
          <w:p w14:paraId="79FB1FEF"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кг ут/Гкал</w:t>
            </w:r>
          </w:p>
        </w:tc>
        <w:tc>
          <w:tcPr>
            <w:tcW w:w="1611" w:type="pct"/>
            <w:vAlign w:val="center"/>
          </w:tcPr>
          <w:p w14:paraId="3205009F"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156,1</w:t>
            </w:r>
          </w:p>
        </w:tc>
      </w:tr>
      <w:tr w:rsidR="00CB7644" w:rsidRPr="00CB7644" w14:paraId="243C4500" w14:textId="77777777" w:rsidTr="00CB7644">
        <w:trPr>
          <w:trHeight w:val="340"/>
        </w:trPr>
        <w:tc>
          <w:tcPr>
            <w:tcW w:w="306" w:type="pct"/>
            <w:vAlign w:val="center"/>
          </w:tcPr>
          <w:p w14:paraId="5E964FB0"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1.3.</w:t>
            </w:r>
          </w:p>
        </w:tc>
        <w:tc>
          <w:tcPr>
            <w:tcW w:w="2463" w:type="pct"/>
            <w:vAlign w:val="center"/>
          </w:tcPr>
          <w:p w14:paraId="477BF338"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Низшая теплота сгорания топлива:</w:t>
            </w:r>
          </w:p>
        </w:tc>
        <w:tc>
          <w:tcPr>
            <w:tcW w:w="620" w:type="pct"/>
            <w:vAlign w:val="center"/>
          </w:tcPr>
          <w:p w14:paraId="792E94D7"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0B10F2B8"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r>
      <w:tr w:rsidR="00CB7644" w:rsidRPr="00CB7644" w14:paraId="548D0B18" w14:textId="77777777" w:rsidTr="00CB7644">
        <w:trPr>
          <w:trHeight w:val="340"/>
        </w:trPr>
        <w:tc>
          <w:tcPr>
            <w:tcW w:w="306" w:type="pct"/>
            <w:vAlign w:val="center"/>
          </w:tcPr>
          <w:p w14:paraId="372FE7C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3DB3114"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Газ</w:t>
            </w:r>
          </w:p>
        </w:tc>
        <w:tc>
          <w:tcPr>
            <w:tcW w:w="620" w:type="pct"/>
            <w:vMerge w:val="restart"/>
            <w:vAlign w:val="center"/>
          </w:tcPr>
          <w:p w14:paraId="4AF6B52A"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ккал/кг ут</w:t>
            </w:r>
          </w:p>
        </w:tc>
        <w:tc>
          <w:tcPr>
            <w:tcW w:w="1611" w:type="pct"/>
            <w:vAlign w:val="center"/>
          </w:tcPr>
          <w:p w14:paraId="7590F17C"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7 900</w:t>
            </w:r>
          </w:p>
        </w:tc>
      </w:tr>
      <w:tr w:rsidR="00CB7644" w:rsidRPr="00CB7644" w14:paraId="7A7E96E6" w14:textId="77777777" w:rsidTr="00CB7644">
        <w:trPr>
          <w:trHeight w:val="340"/>
        </w:trPr>
        <w:tc>
          <w:tcPr>
            <w:tcW w:w="306" w:type="pct"/>
            <w:vAlign w:val="center"/>
          </w:tcPr>
          <w:p w14:paraId="41EF8B0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DB5A0A7"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Уголь</w:t>
            </w:r>
          </w:p>
        </w:tc>
        <w:tc>
          <w:tcPr>
            <w:tcW w:w="620" w:type="pct"/>
            <w:vMerge/>
            <w:vAlign w:val="center"/>
          </w:tcPr>
          <w:p w14:paraId="5BE0EBFA"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5EC9B055" w14:textId="77777777" w:rsidR="00CB7644" w:rsidRPr="00CB7644" w:rsidRDefault="00CB7644" w:rsidP="00CB7644">
            <w:pPr>
              <w:ind w:right="14"/>
              <w:jc w:val="center"/>
              <w:rPr>
                <w:rFonts w:ascii="Times New Roman" w:hAnsi="Times New Roman" w:cs="Times New Roman"/>
                <w:sz w:val="20"/>
                <w:szCs w:val="20"/>
              </w:rPr>
            </w:pPr>
            <w:r w:rsidRPr="00CB7644">
              <w:rPr>
                <w:rFonts w:ascii="Times New Roman" w:eastAsia="Arial" w:hAnsi="Times New Roman" w:cs="Times New Roman"/>
                <w:sz w:val="20"/>
                <w:szCs w:val="20"/>
              </w:rPr>
              <w:t>0</w:t>
            </w:r>
          </w:p>
        </w:tc>
      </w:tr>
      <w:tr w:rsidR="00CB7644" w:rsidRPr="00CB7644" w14:paraId="155EE18C" w14:textId="77777777" w:rsidTr="00CB7644">
        <w:trPr>
          <w:trHeight w:val="340"/>
        </w:trPr>
        <w:tc>
          <w:tcPr>
            <w:tcW w:w="306" w:type="pct"/>
            <w:vAlign w:val="center"/>
          </w:tcPr>
          <w:p w14:paraId="656FF69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35383E1"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Мазут</w:t>
            </w:r>
          </w:p>
        </w:tc>
        <w:tc>
          <w:tcPr>
            <w:tcW w:w="620" w:type="pct"/>
            <w:vMerge/>
            <w:vAlign w:val="center"/>
          </w:tcPr>
          <w:p w14:paraId="05F708BD"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7116DE66" w14:textId="77777777" w:rsidR="00CB7644" w:rsidRPr="00CB7644" w:rsidRDefault="00CB7644" w:rsidP="00CB7644">
            <w:pPr>
              <w:ind w:right="14"/>
              <w:jc w:val="center"/>
              <w:rPr>
                <w:rFonts w:ascii="Times New Roman" w:hAnsi="Times New Roman" w:cs="Times New Roman"/>
                <w:sz w:val="20"/>
                <w:szCs w:val="20"/>
              </w:rPr>
            </w:pPr>
            <w:r w:rsidRPr="00CB7644">
              <w:rPr>
                <w:rFonts w:ascii="Times New Roman" w:eastAsia="Arial" w:hAnsi="Times New Roman" w:cs="Times New Roman"/>
                <w:sz w:val="20"/>
                <w:szCs w:val="20"/>
              </w:rPr>
              <w:t>0</w:t>
            </w:r>
          </w:p>
        </w:tc>
      </w:tr>
      <w:tr w:rsidR="00CB7644" w:rsidRPr="00CB7644" w14:paraId="5A42ED02" w14:textId="77777777" w:rsidTr="00CB7644">
        <w:trPr>
          <w:trHeight w:val="340"/>
        </w:trPr>
        <w:tc>
          <w:tcPr>
            <w:tcW w:w="306" w:type="pct"/>
            <w:vAlign w:val="center"/>
          </w:tcPr>
          <w:p w14:paraId="73FF8050"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1.4.</w:t>
            </w:r>
          </w:p>
        </w:tc>
        <w:tc>
          <w:tcPr>
            <w:tcW w:w="2463" w:type="pct"/>
            <w:vAlign w:val="center"/>
          </w:tcPr>
          <w:p w14:paraId="2BEA6FB4"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Переводной коэффициент для выбранного вида топлива</w:t>
            </w:r>
          </w:p>
        </w:tc>
        <w:tc>
          <w:tcPr>
            <w:tcW w:w="620" w:type="pct"/>
            <w:vAlign w:val="center"/>
          </w:tcPr>
          <w:p w14:paraId="5BCC22EE"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164FCCC"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1,129</w:t>
            </w:r>
          </w:p>
        </w:tc>
      </w:tr>
      <w:tr w:rsidR="00CB7644" w:rsidRPr="00CB7644" w14:paraId="0B4F8C60" w14:textId="77777777" w:rsidTr="00CB7644">
        <w:trPr>
          <w:trHeight w:val="340"/>
        </w:trPr>
        <w:tc>
          <w:tcPr>
            <w:tcW w:w="306" w:type="pct"/>
            <w:vAlign w:val="center"/>
          </w:tcPr>
          <w:p w14:paraId="548B49D4"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1.5.</w:t>
            </w:r>
          </w:p>
        </w:tc>
        <w:tc>
          <w:tcPr>
            <w:tcW w:w="2463" w:type="pct"/>
            <w:vAlign w:val="center"/>
          </w:tcPr>
          <w:p w14:paraId="7E9C3DA0"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b/>
                <w:sz w:val="20"/>
                <w:szCs w:val="20"/>
              </w:rPr>
              <w:t>Фактическая цена на топливо в (i-2)-м году</w:t>
            </w:r>
          </w:p>
        </w:tc>
        <w:tc>
          <w:tcPr>
            <w:tcW w:w="620" w:type="pct"/>
            <w:vAlign w:val="center"/>
          </w:tcPr>
          <w:p w14:paraId="4AF52DBE"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3AE8AD5D"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r>
      <w:tr w:rsidR="00CB7644" w:rsidRPr="00CB7644" w14:paraId="7B9F6410" w14:textId="77777777" w:rsidTr="00CB7644">
        <w:trPr>
          <w:trHeight w:val="340"/>
        </w:trPr>
        <w:tc>
          <w:tcPr>
            <w:tcW w:w="306" w:type="pct"/>
            <w:vAlign w:val="center"/>
          </w:tcPr>
          <w:p w14:paraId="05C8EC3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81A82FA"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Наименование организации с наибольшим объемом поставляемого газа</w:t>
            </w:r>
          </w:p>
        </w:tc>
        <w:tc>
          <w:tcPr>
            <w:tcW w:w="620" w:type="pct"/>
            <w:vAlign w:val="center"/>
          </w:tcPr>
          <w:p w14:paraId="7C1F5C80"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5A2C96BB" w14:textId="77777777" w:rsidR="00CB7644" w:rsidRPr="00CB7644" w:rsidRDefault="00CB7644" w:rsidP="00CB7644">
            <w:pPr>
              <w:ind w:left="7"/>
              <w:jc w:val="center"/>
              <w:rPr>
                <w:rFonts w:ascii="Times New Roman" w:hAnsi="Times New Roman" w:cs="Times New Roman"/>
                <w:sz w:val="20"/>
                <w:szCs w:val="20"/>
              </w:rPr>
            </w:pPr>
            <w:r w:rsidRPr="00CB7644">
              <w:rPr>
                <w:rFonts w:ascii="Times New Roman" w:eastAsia="Arial" w:hAnsi="Times New Roman" w:cs="Times New Roman"/>
                <w:sz w:val="20"/>
                <w:szCs w:val="20"/>
              </w:rPr>
              <w:t>ООО «Газпром межрегионгаз Иваново»</w:t>
            </w:r>
          </w:p>
        </w:tc>
      </w:tr>
      <w:tr w:rsidR="00CB7644" w:rsidRPr="00CB7644" w14:paraId="237DC1DC" w14:textId="77777777" w:rsidTr="00CB7644">
        <w:trPr>
          <w:trHeight w:val="340"/>
        </w:trPr>
        <w:tc>
          <w:tcPr>
            <w:tcW w:w="306" w:type="pct"/>
            <w:vAlign w:val="center"/>
          </w:tcPr>
          <w:p w14:paraId="2CCEBBB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2051A4E"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Наименование организации с наибольшим объемом транспортировки газа</w:t>
            </w:r>
          </w:p>
        </w:tc>
        <w:tc>
          <w:tcPr>
            <w:tcW w:w="620" w:type="pct"/>
            <w:vAlign w:val="center"/>
          </w:tcPr>
          <w:p w14:paraId="68CED13D"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613E061F" w14:textId="77777777" w:rsidR="00CB7644" w:rsidRPr="00CB7644" w:rsidRDefault="00CB7644" w:rsidP="00CB7644">
            <w:pPr>
              <w:jc w:val="center"/>
              <w:rPr>
                <w:rFonts w:ascii="Times New Roman" w:hAnsi="Times New Roman" w:cs="Times New Roman"/>
                <w:sz w:val="20"/>
                <w:szCs w:val="20"/>
              </w:rPr>
            </w:pPr>
            <w:r w:rsidRPr="00CB7644">
              <w:rPr>
                <w:rFonts w:ascii="Times New Roman" w:eastAsia="Arial" w:hAnsi="Times New Roman" w:cs="Times New Roman"/>
                <w:sz w:val="20"/>
                <w:szCs w:val="20"/>
              </w:rPr>
              <w:t>АО «Газпром газораспределение Иваново»</w:t>
            </w:r>
          </w:p>
        </w:tc>
      </w:tr>
      <w:tr w:rsidR="00CB7644" w:rsidRPr="00CB7644" w14:paraId="1C299308" w14:textId="77777777" w:rsidTr="00CB7644">
        <w:trPr>
          <w:trHeight w:val="340"/>
        </w:trPr>
        <w:tc>
          <w:tcPr>
            <w:tcW w:w="306" w:type="pct"/>
            <w:vAlign w:val="center"/>
          </w:tcPr>
          <w:p w14:paraId="2A82CC4C" w14:textId="77777777" w:rsidR="00CB7644" w:rsidRPr="00CB7644" w:rsidRDefault="00CB7644" w:rsidP="00CB7644">
            <w:pPr>
              <w:ind w:left="106"/>
              <w:jc w:val="center"/>
              <w:rPr>
                <w:rFonts w:ascii="Times New Roman" w:hAnsi="Times New Roman" w:cs="Times New Roman"/>
                <w:sz w:val="20"/>
                <w:szCs w:val="20"/>
              </w:rPr>
            </w:pPr>
            <w:r w:rsidRPr="00CB7644">
              <w:rPr>
                <w:rFonts w:ascii="Times New Roman" w:eastAsia="Arial" w:hAnsi="Times New Roman" w:cs="Times New Roman"/>
                <w:sz w:val="20"/>
                <w:szCs w:val="20"/>
              </w:rPr>
              <w:t>1.5.1.</w:t>
            </w:r>
          </w:p>
        </w:tc>
        <w:tc>
          <w:tcPr>
            <w:tcW w:w="2463" w:type="pct"/>
            <w:vAlign w:val="center"/>
          </w:tcPr>
          <w:p w14:paraId="76E43C00" w14:textId="77777777" w:rsidR="00CB7644" w:rsidRPr="00CB7644" w:rsidRDefault="00CB7644" w:rsidP="00CB7644">
            <w:pPr>
              <w:ind w:right="105"/>
              <w:rPr>
                <w:rFonts w:ascii="Times New Roman" w:hAnsi="Times New Roman" w:cs="Times New Roman"/>
                <w:sz w:val="20"/>
                <w:szCs w:val="20"/>
              </w:rPr>
            </w:pPr>
            <w:r w:rsidRPr="00CB7644">
              <w:rPr>
                <w:rFonts w:ascii="Times New Roman" w:eastAsia="Arial" w:hAnsi="Times New Roman" w:cs="Times New Roman"/>
                <w:b/>
                <w:sz w:val="20"/>
                <w:szCs w:val="20"/>
              </w:rPr>
              <w:t>Цена на газ (условное топливо) на 2- е пол. (i-2) года</w:t>
            </w:r>
          </w:p>
        </w:tc>
        <w:tc>
          <w:tcPr>
            <w:tcW w:w="620" w:type="pct"/>
            <w:vAlign w:val="center"/>
          </w:tcPr>
          <w:p w14:paraId="2CDEB547"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тут</w:t>
            </w:r>
          </w:p>
        </w:tc>
        <w:tc>
          <w:tcPr>
            <w:tcW w:w="1611" w:type="pct"/>
            <w:vAlign w:val="center"/>
          </w:tcPr>
          <w:p w14:paraId="76DD2035"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4 925,11</w:t>
            </w:r>
          </w:p>
        </w:tc>
      </w:tr>
      <w:tr w:rsidR="00CB7644" w:rsidRPr="00CB7644" w14:paraId="7D057FA7" w14:textId="77777777" w:rsidTr="00CB7644">
        <w:trPr>
          <w:trHeight w:val="340"/>
        </w:trPr>
        <w:tc>
          <w:tcPr>
            <w:tcW w:w="306" w:type="pct"/>
            <w:vAlign w:val="center"/>
          </w:tcPr>
          <w:p w14:paraId="01FA647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DECD270"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sz w:val="20"/>
                <w:szCs w:val="20"/>
              </w:rPr>
              <w:t>Цена на газ (натуральное топливо) на 2- е пол. (i-2) года</w:t>
            </w:r>
          </w:p>
        </w:tc>
        <w:tc>
          <w:tcPr>
            <w:tcW w:w="620" w:type="pct"/>
            <w:vMerge w:val="restart"/>
            <w:vAlign w:val="center"/>
          </w:tcPr>
          <w:p w14:paraId="01520F26" w14:textId="77777777" w:rsidR="00CB7644" w:rsidRPr="00CB7644" w:rsidRDefault="00CB7644" w:rsidP="00CB7644">
            <w:pPr>
              <w:ind w:left="43"/>
              <w:jc w:val="center"/>
              <w:rPr>
                <w:rFonts w:ascii="Times New Roman" w:hAnsi="Times New Roman" w:cs="Times New Roman"/>
                <w:sz w:val="20"/>
                <w:szCs w:val="20"/>
              </w:rPr>
            </w:pPr>
            <w:r w:rsidRPr="00CB7644">
              <w:rPr>
                <w:rFonts w:ascii="Times New Roman" w:eastAsia="Arial" w:hAnsi="Times New Roman" w:cs="Times New Roman"/>
                <w:sz w:val="20"/>
                <w:szCs w:val="20"/>
              </w:rPr>
              <w:t>руб./ тыс.куб.м</w:t>
            </w:r>
          </w:p>
        </w:tc>
        <w:tc>
          <w:tcPr>
            <w:tcW w:w="1611" w:type="pct"/>
            <w:vAlign w:val="center"/>
          </w:tcPr>
          <w:p w14:paraId="441BE3F8"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5 558,34</w:t>
            </w:r>
          </w:p>
        </w:tc>
      </w:tr>
      <w:tr w:rsidR="00CB7644" w:rsidRPr="00CB7644" w14:paraId="2D0C173C" w14:textId="77777777" w:rsidTr="00CB7644">
        <w:trPr>
          <w:trHeight w:val="340"/>
        </w:trPr>
        <w:tc>
          <w:tcPr>
            <w:tcW w:w="306" w:type="pct"/>
            <w:vAlign w:val="center"/>
          </w:tcPr>
          <w:p w14:paraId="56FF17D0"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3416101"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Оптовая цена</w:t>
            </w:r>
          </w:p>
        </w:tc>
        <w:tc>
          <w:tcPr>
            <w:tcW w:w="620" w:type="pct"/>
            <w:vMerge/>
            <w:vAlign w:val="center"/>
          </w:tcPr>
          <w:p w14:paraId="4E33200E"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1A6197DF"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4 462,00</w:t>
            </w:r>
          </w:p>
        </w:tc>
      </w:tr>
      <w:tr w:rsidR="00CB7644" w:rsidRPr="00CB7644" w14:paraId="73357B95" w14:textId="77777777" w:rsidTr="00CB7644">
        <w:trPr>
          <w:trHeight w:val="340"/>
        </w:trPr>
        <w:tc>
          <w:tcPr>
            <w:tcW w:w="306" w:type="pct"/>
            <w:vAlign w:val="center"/>
          </w:tcPr>
          <w:p w14:paraId="43E42EB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3E1EF9D"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Тарифы на услуги по транспортировке газа по газораспределительным сетям</w:t>
            </w:r>
          </w:p>
        </w:tc>
        <w:tc>
          <w:tcPr>
            <w:tcW w:w="620" w:type="pct"/>
            <w:vMerge/>
            <w:vAlign w:val="center"/>
          </w:tcPr>
          <w:p w14:paraId="2DB2238B"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260A463E"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788,05</w:t>
            </w:r>
          </w:p>
        </w:tc>
      </w:tr>
      <w:tr w:rsidR="00CB7644" w:rsidRPr="00CB7644" w14:paraId="02CFEDF4" w14:textId="77777777" w:rsidTr="00CB7644">
        <w:trPr>
          <w:trHeight w:val="340"/>
        </w:trPr>
        <w:tc>
          <w:tcPr>
            <w:tcW w:w="306" w:type="pct"/>
            <w:vAlign w:val="center"/>
          </w:tcPr>
          <w:p w14:paraId="65D2F2C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8B86248"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Плата за снабженческо-сбытовые услуги</w:t>
            </w:r>
          </w:p>
        </w:tc>
        <w:tc>
          <w:tcPr>
            <w:tcW w:w="620" w:type="pct"/>
            <w:vMerge/>
            <w:vAlign w:val="center"/>
          </w:tcPr>
          <w:p w14:paraId="049F4185"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6CA14B3A"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219,28</w:t>
            </w:r>
          </w:p>
        </w:tc>
      </w:tr>
      <w:tr w:rsidR="00CB7644" w:rsidRPr="00CB7644" w14:paraId="2A3A1A09" w14:textId="77777777" w:rsidTr="00CB7644">
        <w:trPr>
          <w:trHeight w:val="340"/>
        </w:trPr>
        <w:tc>
          <w:tcPr>
            <w:tcW w:w="306" w:type="pct"/>
            <w:vAlign w:val="center"/>
          </w:tcPr>
          <w:p w14:paraId="7DE8631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72F0F3A"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Спецнадбавка к тарифам на транспортировку газа</w:t>
            </w:r>
          </w:p>
        </w:tc>
        <w:tc>
          <w:tcPr>
            <w:tcW w:w="620" w:type="pct"/>
            <w:vMerge/>
            <w:vAlign w:val="center"/>
          </w:tcPr>
          <w:p w14:paraId="4367FDC2"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077EE594"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89,01</w:t>
            </w:r>
          </w:p>
        </w:tc>
      </w:tr>
      <w:tr w:rsidR="00CB7644" w:rsidRPr="00CB7644" w14:paraId="47B30E7F" w14:textId="77777777" w:rsidTr="00CB7644">
        <w:trPr>
          <w:trHeight w:val="340"/>
        </w:trPr>
        <w:tc>
          <w:tcPr>
            <w:tcW w:w="306" w:type="pct"/>
            <w:vAlign w:val="center"/>
          </w:tcPr>
          <w:p w14:paraId="120598C0"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BC1AA2E"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Нормативный документ, которым утверждены цены и надбавки на природный газ и его транспортировку</w:t>
            </w:r>
          </w:p>
        </w:tc>
        <w:tc>
          <w:tcPr>
            <w:tcW w:w="620" w:type="pct"/>
            <w:vAlign w:val="center"/>
          </w:tcPr>
          <w:p w14:paraId="4FAA9BE6"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5F2BA3B0" w14:textId="511136EA" w:rsidR="00CB7644" w:rsidRPr="00CB7644" w:rsidRDefault="00CB7644" w:rsidP="00CB7644">
            <w:pPr>
              <w:ind w:right="38"/>
              <w:jc w:val="center"/>
              <w:rPr>
                <w:rFonts w:ascii="Times New Roman" w:hAnsi="Times New Roman" w:cs="Times New Roman"/>
                <w:sz w:val="20"/>
                <w:szCs w:val="20"/>
              </w:rPr>
            </w:pPr>
            <w:r w:rsidRPr="00CB7644">
              <w:rPr>
                <w:rFonts w:ascii="Times New Roman" w:eastAsia="Arial" w:hAnsi="Times New Roman" w:cs="Times New Roman"/>
                <w:sz w:val="20"/>
                <w:szCs w:val="20"/>
              </w:rPr>
              <w:t>Приказы ФАС России от 03.08.2018 №</w:t>
            </w:r>
          </w:p>
          <w:p w14:paraId="28338EAD" w14:textId="1C74A2D9" w:rsidR="00CB7644" w:rsidRPr="00CB7644" w:rsidRDefault="00CB7644" w:rsidP="00CB7644">
            <w:pPr>
              <w:ind w:left="39"/>
              <w:jc w:val="center"/>
              <w:rPr>
                <w:rFonts w:ascii="Times New Roman" w:hAnsi="Times New Roman" w:cs="Times New Roman"/>
                <w:sz w:val="20"/>
                <w:szCs w:val="20"/>
              </w:rPr>
            </w:pPr>
            <w:r w:rsidRPr="00CB7644">
              <w:rPr>
                <w:rFonts w:ascii="Times New Roman" w:eastAsia="Arial" w:hAnsi="Times New Roman" w:cs="Times New Roman"/>
                <w:sz w:val="20"/>
                <w:szCs w:val="20"/>
              </w:rPr>
              <w:t>1088/18, от 29.05.2015 № 204-э/17, приказ</w:t>
            </w:r>
          </w:p>
          <w:p w14:paraId="5CF5405D" w14:textId="77777777" w:rsidR="00CB7644" w:rsidRPr="00CB7644" w:rsidRDefault="00CB7644" w:rsidP="00CB7644">
            <w:pPr>
              <w:ind w:firstLine="5"/>
              <w:jc w:val="center"/>
              <w:rPr>
                <w:rFonts w:ascii="Times New Roman" w:hAnsi="Times New Roman" w:cs="Times New Roman"/>
                <w:sz w:val="20"/>
                <w:szCs w:val="20"/>
              </w:rPr>
            </w:pPr>
            <w:r w:rsidRPr="00CB7644">
              <w:rPr>
                <w:rFonts w:ascii="Times New Roman" w:eastAsia="Arial" w:hAnsi="Times New Roman" w:cs="Times New Roman"/>
                <w:sz w:val="20"/>
                <w:szCs w:val="20"/>
              </w:rPr>
              <w:lastRenderedPageBreak/>
              <w:t>ФАС России от 09.10.2017 № 1329/17, постановление Департамента энергетики и тарифов Ив.обл. от 27.12.2017 № 179-г/1</w:t>
            </w:r>
          </w:p>
        </w:tc>
      </w:tr>
      <w:tr w:rsidR="00CB7644" w:rsidRPr="00CB7644" w14:paraId="45E45B0C" w14:textId="77777777" w:rsidTr="00CB7644">
        <w:trPr>
          <w:trHeight w:val="340"/>
        </w:trPr>
        <w:tc>
          <w:tcPr>
            <w:tcW w:w="306" w:type="pct"/>
            <w:vAlign w:val="center"/>
          </w:tcPr>
          <w:p w14:paraId="3B3FE864" w14:textId="77777777" w:rsidR="00CB7644" w:rsidRPr="00CB7644" w:rsidRDefault="00CB7644" w:rsidP="00CB7644">
            <w:pPr>
              <w:ind w:left="106"/>
              <w:jc w:val="center"/>
              <w:rPr>
                <w:rFonts w:ascii="Times New Roman" w:hAnsi="Times New Roman" w:cs="Times New Roman"/>
                <w:sz w:val="20"/>
                <w:szCs w:val="20"/>
              </w:rPr>
            </w:pPr>
            <w:r w:rsidRPr="00CB7644">
              <w:rPr>
                <w:rFonts w:ascii="Times New Roman" w:eastAsia="Arial" w:hAnsi="Times New Roman" w:cs="Times New Roman"/>
                <w:sz w:val="20"/>
                <w:szCs w:val="20"/>
              </w:rPr>
              <w:lastRenderedPageBreak/>
              <w:t>1.5.2.</w:t>
            </w:r>
          </w:p>
        </w:tc>
        <w:tc>
          <w:tcPr>
            <w:tcW w:w="2463" w:type="pct"/>
            <w:vAlign w:val="center"/>
          </w:tcPr>
          <w:p w14:paraId="1DC31E65"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sz w:val="20"/>
                <w:szCs w:val="20"/>
              </w:rPr>
              <w:t>Цена на уголь (условное топливо)</w:t>
            </w:r>
          </w:p>
        </w:tc>
        <w:tc>
          <w:tcPr>
            <w:tcW w:w="620" w:type="pct"/>
            <w:vAlign w:val="center"/>
          </w:tcPr>
          <w:p w14:paraId="6171C8E7"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тут</w:t>
            </w:r>
          </w:p>
        </w:tc>
        <w:tc>
          <w:tcPr>
            <w:tcW w:w="1611" w:type="pct"/>
            <w:vAlign w:val="center"/>
          </w:tcPr>
          <w:p w14:paraId="6535394E"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0,00</w:t>
            </w:r>
          </w:p>
        </w:tc>
      </w:tr>
      <w:tr w:rsidR="00CB7644" w:rsidRPr="00CB7644" w14:paraId="423EB6F0" w14:textId="77777777" w:rsidTr="00CB7644">
        <w:trPr>
          <w:trHeight w:val="340"/>
        </w:trPr>
        <w:tc>
          <w:tcPr>
            <w:tcW w:w="306" w:type="pct"/>
            <w:vAlign w:val="center"/>
          </w:tcPr>
          <w:p w14:paraId="6485C2E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A933F88"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sz w:val="20"/>
                <w:szCs w:val="20"/>
              </w:rPr>
              <w:t>Цена на уголь (натуральное топливо)</w:t>
            </w:r>
          </w:p>
        </w:tc>
        <w:tc>
          <w:tcPr>
            <w:tcW w:w="620" w:type="pct"/>
            <w:vAlign w:val="center"/>
          </w:tcPr>
          <w:p w14:paraId="7DF92AE8"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тнт</w:t>
            </w:r>
          </w:p>
        </w:tc>
        <w:tc>
          <w:tcPr>
            <w:tcW w:w="1611" w:type="pct"/>
            <w:vAlign w:val="center"/>
          </w:tcPr>
          <w:p w14:paraId="5AEFF2B4"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0,00</w:t>
            </w:r>
          </w:p>
        </w:tc>
      </w:tr>
      <w:tr w:rsidR="00CB7644" w:rsidRPr="00CB7644" w14:paraId="0A3AEE61" w14:textId="77777777" w:rsidTr="00CB7644">
        <w:trPr>
          <w:trHeight w:val="340"/>
        </w:trPr>
        <w:tc>
          <w:tcPr>
            <w:tcW w:w="306" w:type="pct"/>
            <w:vAlign w:val="center"/>
          </w:tcPr>
          <w:p w14:paraId="7AFCDCF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1B5F062"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Цена на уголь без учета доставки</w:t>
            </w:r>
          </w:p>
        </w:tc>
        <w:tc>
          <w:tcPr>
            <w:tcW w:w="620" w:type="pct"/>
            <w:vAlign w:val="center"/>
          </w:tcPr>
          <w:p w14:paraId="4BD3B4CB"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тнт</w:t>
            </w:r>
          </w:p>
        </w:tc>
        <w:tc>
          <w:tcPr>
            <w:tcW w:w="1611" w:type="pct"/>
            <w:vAlign w:val="center"/>
          </w:tcPr>
          <w:p w14:paraId="13CBBDBE" w14:textId="77777777" w:rsidR="00CB7644" w:rsidRPr="00CB7644" w:rsidRDefault="00CB7644" w:rsidP="00CB7644">
            <w:pPr>
              <w:jc w:val="center"/>
              <w:rPr>
                <w:rFonts w:ascii="Times New Roman" w:hAnsi="Times New Roman" w:cs="Times New Roman"/>
                <w:sz w:val="20"/>
                <w:szCs w:val="20"/>
              </w:rPr>
            </w:pPr>
          </w:p>
        </w:tc>
      </w:tr>
      <w:tr w:rsidR="00CB7644" w:rsidRPr="00CB7644" w14:paraId="0C3C6172" w14:textId="77777777" w:rsidTr="00CB7644">
        <w:trPr>
          <w:trHeight w:val="340"/>
        </w:trPr>
        <w:tc>
          <w:tcPr>
            <w:tcW w:w="306" w:type="pct"/>
            <w:vAlign w:val="center"/>
          </w:tcPr>
          <w:p w14:paraId="11D7B63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B770214"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Цена доставки угля</w:t>
            </w:r>
          </w:p>
        </w:tc>
        <w:tc>
          <w:tcPr>
            <w:tcW w:w="620" w:type="pct"/>
            <w:vAlign w:val="center"/>
          </w:tcPr>
          <w:p w14:paraId="3F976A6B"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тнт</w:t>
            </w:r>
          </w:p>
        </w:tc>
        <w:tc>
          <w:tcPr>
            <w:tcW w:w="1611" w:type="pct"/>
            <w:vAlign w:val="center"/>
          </w:tcPr>
          <w:p w14:paraId="2EDA6AB5" w14:textId="77777777" w:rsidR="00CB7644" w:rsidRPr="00CB7644" w:rsidRDefault="00CB7644" w:rsidP="00CB7644">
            <w:pPr>
              <w:jc w:val="center"/>
              <w:rPr>
                <w:rFonts w:ascii="Times New Roman" w:hAnsi="Times New Roman" w:cs="Times New Roman"/>
                <w:sz w:val="20"/>
                <w:szCs w:val="20"/>
              </w:rPr>
            </w:pPr>
          </w:p>
        </w:tc>
      </w:tr>
      <w:tr w:rsidR="00CB7644" w:rsidRPr="00CB7644" w14:paraId="0207AA40" w14:textId="77777777" w:rsidTr="00CB7644">
        <w:trPr>
          <w:trHeight w:val="340"/>
        </w:trPr>
        <w:tc>
          <w:tcPr>
            <w:tcW w:w="306" w:type="pct"/>
            <w:vAlign w:val="center"/>
          </w:tcPr>
          <w:p w14:paraId="03731508" w14:textId="77777777" w:rsidR="00CB7644" w:rsidRPr="00CB7644" w:rsidRDefault="00CB7644" w:rsidP="00CB7644">
            <w:pPr>
              <w:ind w:left="106"/>
              <w:jc w:val="center"/>
              <w:rPr>
                <w:rFonts w:ascii="Times New Roman" w:hAnsi="Times New Roman" w:cs="Times New Roman"/>
                <w:sz w:val="20"/>
                <w:szCs w:val="20"/>
              </w:rPr>
            </w:pPr>
            <w:r w:rsidRPr="00CB7644">
              <w:rPr>
                <w:rFonts w:ascii="Times New Roman" w:eastAsia="Arial" w:hAnsi="Times New Roman" w:cs="Times New Roman"/>
                <w:sz w:val="20"/>
                <w:szCs w:val="20"/>
              </w:rPr>
              <w:t>1.5.3.</w:t>
            </w:r>
          </w:p>
        </w:tc>
        <w:tc>
          <w:tcPr>
            <w:tcW w:w="2463" w:type="pct"/>
            <w:vAlign w:val="center"/>
          </w:tcPr>
          <w:p w14:paraId="70FA7360"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sz w:val="20"/>
                <w:szCs w:val="20"/>
              </w:rPr>
              <w:t>Цена на мазут (условное топливо)</w:t>
            </w:r>
          </w:p>
        </w:tc>
        <w:tc>
          <w:tcPr>
            <w:tcW w:w="620" w:type="pct"/>
            <w:vAlign w:val="center"/>
          </w:tcPr>
          <w:p w14:paraId="53290ECD"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тут</w:t>
            </w:r>
          </w:p>
        </w:tc>
        <w:tc>
          <w:tcPr>
            <w:tcW w:w="1611" w:type="pct"/>
            <w:vAlign w:val="center"/>
          </w:tcPr>
          <w:p w14:paraId="6929C216"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0,00</w:t>
            </w:r>
          </w:p>
        </w:tc>
      </w:tr>
      <w:tr w:rsidR="00CB7644" w:rsidRPr="00CB7644" w14:paraId="0BCF1385" w14:textId="77777777" w:rsidTr="00CB7644">
        <w:trPr>
          <w:trHeight w:val="340"/>
        </w:trPr>
        <w:tc>
          <w:tcPr>
            <w:tcW w:w="306" w:type="pct"/>
            <w:vAlign w:val="center"/>
          </w:tcPr>
          <w:p w14:paraId="7B1B0E1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7F7CAEA"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sz w:val="20"/>
                <w:szCs w:val="20"/>
              </w:rPr>
              <w:t>Цена на мазут (натуральное топливо)</w:t>
            </w:r>
          </w:p>
        </w:tc>
        <w:tc>
          <w:tcPr>
            <w:tcW w:w="620" w:type="pct"/>
            <w:vAlign w:val="center"/>
          </w:tcPr>
          <w:p w14:paraId="58306606"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тнт</w:t>
            </w:r>
          </w:p>
        </w:tc>
        <w:tc>
          <w:tcPr>
            <w:tcW w:w="1611" w:type="pct"/>
            <w:vAlign w:val="center"/>
          </w:tcPr>
          <w:p w14:paraId="53C6C70D"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0,00</w:t>
            </w:r>
          </w:p>
        </w:tc>
      </w:tr>
      <w:tr w:rsidR="00CB7644" w:rsidRPr="00CB7644" w14:paraId="2FB0685F" w14:textId="77777777" w:rsidTr="00CB7644">
        <w:trPr>
          <w:trHeight w:val="340"/>
        </w:trPr>
        <w:tc>
          <w:tcPr>
            <w:tcW w:w="306" w:type="pct"/>
            <w:vAlign w:val="center"/>
          </w:tcPr>
          <w:p w14:paraId="222C87F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16906D8"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Цена на мазут без учета доставки</w:t>
            </w:r>
          </w:p>
        </w:tc>
        <w:tc>
          <w:tcPr>
            <w:tcW w:w="620" w:type="pct"/>
            <w:vAlign w:val="center"/>
          </w:tcPr>
          <w:p w14:paraId="55384676"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тнт</w:t>
            </w:r>
          </w:p>
        </w:tc>
        <w:tc>
          <w:tcPr>
            <w:tcW w:w="1611" w:type="pct"/>
            <w:vAlign w:val="center"/>
          </w:tcPr>
          <w:p w14:paraId="6AF40D55" w14:textId="77777777" w:rsidR="00CB7644" w:rsidRPr="00CB7644" w:rsidRDefault="00CB7644" w:rsidP="00CB7644">
            <w:pPr>
              <w:jc w:val="center"/>
              <w:rPr>
                <w:rFonts w:ascii="Times New Roman" w:hAnsi="Times New Roman" w:cs="Times New Roman"/>
                <w:sz w:val="20"/>
                <w:szCs w:val="20"/>
              </w:rPr>
            </w:pPr>
          </w:p>
        </w:tc>
      </w:tr>
      <w:tr w:rsidR="00CB7644" w:rsidRPr="00CB7644" w14:paraId="709CDE91" w14:textId="77777777" w:rsidTr="00CB7644">
        <w:trPr>
          <w:trHeight w:val="340"/>
        </w:trPr>
        <w:tc>
          <w:tcPr>
            <w:tcW w:w="306" w:type="pct"/>
            <w:vAlign w:val="center"/>
          </w:tcPr>
          <w:p w14:paraId="1DA0CCF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CE4125F"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Цена доставки мазута</w:t>
            </w:r>
          </w:p>
        </w:tc>
        <w:tc>
          <w:tcPr>
            <w:tcW w:w="620" w:type="pct"/>
            <w:vAlign w:val="center"/>
          </w:tcPr>
          <w:p w14:paraId="14A19CE8"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руб./ тнт</w:t>
            </w:r>
          </w:p>
        </w:tc>
        <w:tc>
          <w:tcPr>
            <w:tcW w:w="1611" w:type="pct"/>
            <w:vAlign w:val="center"/>
          </w:tcPr>
          <w:p w14:paraId="170D3452" w14:textId="77777777" w:rsidR="00CB7644" w:rsidRPr="00CB7644" w:rsidRDefault="00CB7644" w:rsidP="00CB7644">
            <w:pPr>
              <w:jc w:val="center"/>
              <w:rPr>
                <w:rFonts w:ascii="Times New Roman" w:hAnsi="Times New Roman" w:cs="Times New Roman"/>
                <w:sz w:val="20"/>
                <w:szCs w:val="20"/>
              </w:rPr>
            </w:pPr>
          </w:p>
        </w:tc>
      </w:tr>
      <w:tr w:rsidR="00CB7644" w:rsidRPr="00CB7644" w14:paraId="0C7B688D" w14:textId="77777777" w:rsidTr="00CB7644">
        <w:trPr>
          <w:trHeight w:val="340"/>
        </w:trPr>
        <w:tc>
          <w:tcPr>
            <w:tcW w:w="306" w:type="pct"/>
            <w:vAlign w:val="center"/>
          </w:tcPr>
          <w:p w14:paraId="4D134408"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1.6.</w:t>
            </w:r>
          </w:p>
        </w:tc>
        <w:tc>
          <w:tcPr>
            <w:tcW w:w="2463" w:type="pct"/>
            <w:vAlign w:val="center"/>
          </w:tcPr>
          <w:p w14:paraId="7725BB59"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Кумулятивное значение прогнозного индекса роста цены на топливо на i-й год к (i-2)-му году</w:t>
            </w:r>
          </w:p>
        </w:tc>
        <w:tc>
          <w:tcPr>
            <w:tcW w:w="620" w:type="pct"/>
            <w:vAlign w:val="center"/>
          </w:tcPr>
          <w:p w14:paraId="7D913A5E"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7791DDC"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104,44%</w:t>
            </w:r>
          </w:p>
        </w:tc>
      </w:tr>
      <w:tr w:rsidR="00CB7644" w:rsidRPr="00CB7644" w14:paraId="2D899014" w14:textId="77777777" w:rsidTr="00CB7644">
        <w:trPr>
          <w:trHeight w:val="340"/>
        </w:trPr>
        <w:tc>
          <w:tcPr>
            <w:tcW w:w="306" w:type="pct"/>
            <w:vAlign w:val="center"/>
          </w:tcPr>
          <w:p w14:paraId="7566A4B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DC9E2DC"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Индекс 2019/2018</w:t>
            </w:r>
          </w:p>
        </w:tc>
        <w:tc>
          <w:tcPr>
            <w:tcW w:w="620" w:type="pct"/>
            <w:vAlign w:val="center"/>
          </w:tcPr>
          <w:p w14:paraId="4510FECB"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380B88BD"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101,40%</w:t>
            </w:r>
          </w:p>
        </w:tc>
      </w:tr>
      <w:tr w:rsidR="00CB7644" w:rsidRPr="00CB7644" w14:paraId="4E370406" w14:textId="77777777" w:rsidTr="00CB7644">
        <w:trPr>
          <w:trHeight w:val="340"/>
        </w:trPr>
        <w:tc>
          <w:tcPr>
            <w:tcW w:w="306" w:type="pct"/>
            <w:vAlign w:val="center"/>
          </w:tcPr>
          <w:p w14:paraId="11692BC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AC23DD4"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Индекс 2020/2019</w:t>
            </w:r>
          </w:p>
        </w:tc>
        <w:tc>
          <w:tcPr>
            <w:tcW w:w="620" w:type="pct"/>
            <w:vAlign w:val="center"/>
          </w:tcPr>
          <w:p w14:paraId="58CAA623"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7154686D"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103,00%</w:t>
            </w:r>
          </w:p>
        </w:tc>
      </w:tr>
      <w:tr w:rsidR="00CB7644" w:rsidRPr="00CB7644" w14:paraId="4BD4E737" w14:textId="77777777" w:rsidTr="00CB7644">
        <w:trPr>
          <w:trHeight w:val="340"/>
        </w:trPr>
        <w:tc>
          <w:tcPr>
            <w:tcW w:w="306" w:type="pct"/>
            <w:vAlign w:val="center"/>
          </w:tcPr>
          <w:p w14:paraId="2FA23FB5"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2</w:t>
            </w:r>
          </w:p>
        </w:tc>
        <w:tc>
          <w:tcPr>
            <w:tcW w:w="2463" w:type="pct"/>
            <w:vAlign w:val="center"/>
          </w:tcPr>
          <w:p w14:paraId="7E72E14F" w14:textId="77777777" w:rsidR="00CB7644" w:rsidRPr="00CB7644" w:rsidRDefault="00CB7644" w:rsidP="00CB7644">
            <w:pPr>
              <w:ind w:left="2"/>
              <w:rPr>
                <w:rFonts w:ascii="Times New Roman" w:hAnsi="Times New Roman" w:cs="Times New Roman"/>
                <w:sz w:val="20"/>
                <w:szCs w:val="20"/>
              </w:rPr>
            </w:pPr>
            <w:r w:rsidRPr="00CB7644">
              <w:rPr>
                <w:rFonts w:ascii="Times New Roman" w:eastAsia="Arial" w:hAnsi="Times New Roman" w:cs="Times New Roman"/>
                <w:b/>
                <w:sz w:val="20"/>
                <w:szCs w:val="20"/>
              </w:rPr>
              <w:t>Составляющая расходов на возврат капитальных затрат</w:t>
            </w:r>
          </w:p>
        </w:tc>
        <w:tc>
          <w:tcPr>
            <w:tcW w:w="620" w:type="pct"/>
            <w:vAlign w:val="center"/>
          </w:tcPr>
          <w:p w14:paraId="183A9CBF"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1B9C0768"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551,91</w:t>
            </w:r>
          </w:p>
        </w:tc>
      </w:tr>
      <w:tr w:rsidR="00CB7644" w:rsidRPr="00CB7644" w14:paraId="71310D6F" w14:textId="77777777" w:rsidTr="00CB7644">
        <w:trPr>
          <w:trHeight w:val="340"/>
        </w:trPr>
        <w:tc>
          <w:tcPr>
            <w:tcW w:w="306" w:type="pct"/>
            <w:vAlign w:val="center"/>
          </w:tcPr>
          <w:p w14:paraId="41B6F8EE"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b/>
                <w:sz w:val="20"/>
                <w:szCs w:val="20"/>
              </w:rPr>
              <w:t>2.1.</w:t>
            </w:r>
          </w:p>
        </w:tc>
        <w:tc>
          <w:tcPr>
            <w:tcW w:w="2463" w:type="pct"/>
            <w:vAlign w:val="center"/>
          </w:tcPr>
          <w:p w14:paraId="23789509"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Затраты на строительство котельной</w:t>
            </w:r>
          </w:p>
        </w:tc>
        <w:tc>
          <w:tcPr>
            <w:tcW w:w="620" w:type="pct"/>
            <w:vAlign w:val="center"/>
          </w:tcPr>
          <w:p w14:paraId="63FA3430"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b/>
                <w:sz w:val="20"/>
                <w:szCs w:val="20"/>
              </w:rPr>
              <w:t>тыс. руб.</w:t>
            </w:r>
          </w:p>
        </w:tc>
        <w:tc>
          <w:tcPr>
            <w:tcW w:w="1611" w:type="pct"/>
            <w:vAlign w:val="center"/>
          </w:tcPr>
          <w:p w14:paraId="10B0FEF1"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60 682,575</w:t>
            </w:r>
          </w:p>
        </w:tc>
      </w:tr>
      <w:tr w:rsidR="00CB7644" w:rsidRPr="00CB7644" w14:paraId="79630F29" w14:textId="77777777" w:rsidTr="00CB7644">
        <w:trPr>
          <w:trHeight w:val="340"/>
        </w:trPr>
        <w:tc>
          <w:tcPr>
            <w:tcW w:w="306" w:type="pct"/>
            <w:vAlign w:val="center"/>
          </w:tcPr>
          <w:p w14:paraId="01DD49C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163DA84"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Базовая величина затрат на строительство</w:t>
            </w:r>
          </w:p>
        </w:tc>
        <w:tc>
          <w:tcPr>
            <w:tcW w:w="620" w:type="pct"/>
            <w:vAlign w:val="center"/>
          </w:tcPr>
          <w:p w14:paraId="0EC2CC88"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622D27F7"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44 614,000</w:t>
            </w:r>
          </w:p>
        </w:tc>
      </w:tr>
      <w:tr w:rsidR="00CB7644" w:rsidRPr="00CB7644" w14:paraId="25B33AD6" w14:textId="77777777" w:rsidTr="00CB7644">
        <w:trPr>
          <w:trHeight w:val="340"/>
        </w:trPr>
        <w:tc>
          <w:tcPr>
            <w:tcW w:w="306" w:type="pct"/>
            <w:vAlign w:val="center"/>
          </w:tcPr>
          <w:p w14:paraId="68498F5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90C7808" w14:textId="419831A1" w:rsidR="00CB7644" w:rsidRPr="00CB7644" w:rsidRDefault="00CB7644" w:rsidP="00CB7644">
            <w:pPr>
              <w:ind w:right="60"/>
              <w:rPr>
                <w:rFonts w:ascii="Times New Roman" w:hAnsi="Times New Roman" w:cs="Times New Roman"/>
                <w:sz w:val="20"/>
                <w:szCs w:val="20"/>
              </w:rPr>
            </w:pPr>
            <w:r w:rsidRPr="00CB7644">
              <w:rPr>
                <w:rFonts w:ascii="Times New Roman" w:eastAsia="Arial" w:hAnsi="Times New Roman" w:cs="Times New Roman"/>
                <w:sz w:val="20"/>
                <w:szCs w:val="20"/>
              </w:rPr>
              <w:t>Коэффициент температурной зоны для Ивановской области</w:t>
            </w:r>
          </w:p>
          <w:p w14:paraId="1E65C80A"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(зона III)</w:t>
            </w:r>
          </w:p>
        </w:tc>
        <w:tc>
          <w:tcPr>
            <w:tcW w:w="620" w:type="pct"/>
            <w:vAlign w:val="center"/>
          </w:tcPr>
          <w:p w14:paraId="41B7E825"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751BC57"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1,00</w:t>
            </w:r>
          </w:p>
        </w:tc>
      </w:tr>
      <w:tr w:rsidR="00CB7644" w:rsidRPr="00CB7644" w14:paraId="094A5367" w14:textId="77777777" w:rsidTr="00CB7644">
        <w:trPr>
          <w:trHeight w:val="340"/>
        </w:trPr>
        <w:tc>
          <w:tcPr>
            <w:tcW w:w="306" w:type="pct"/>
            <w:vAlign w:val="center"/>
          </w:tcPr>
          <w:p w14:paraId="67E4E66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368D6C3"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Отнесение поселения, городского округа, на территории которого находится система теплоснабжения, к территории распространения вечномерзлых грунтов</w:t>
            </w:r>
          </w:p>
        </w:tc>
        <w:tc>
          <w:tcPr>
            <w:tcW w:w="620" w:type="pct"/>
            <w:vAlign w:val="center"/>
          </w:tcPr>
          <w:p w14:paraId="7803D7A5"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674C8DB"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нет</w:t>
            </w:r>
          </w:p>
        </w:tc>
      </w:tr>
      <w:tr w:rsidR="00CB7644" w:rsidRPr="00CB7644" w14:paraId="21BE1270" w14:textId="77777777" w:rsidTr="00CB7644">
        <w:trPr>
          <w:trHeight w:val="340"/>
        </w:trPr>
        <w:tc>
          <w:tcPr>
            <w:tcW w:w="306" w:type="pct"/>
            <w:vAlign w:val="center"/>
          </w:tcPr>
          <w:p w14:paraId="036E41B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7DC55F6"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Коэффициент сейсмического влияния для Ивановской области (6 баллов)</w:t>
            </w:r>
          </w:p>
        </w:tc>
        <w:tc>
          <w:tcPr>
            <w:tcW w:w="620" w:type="pct"/>
            <w:vAlign w:val="center"/>
          </w:tcPr>
          <w:p w14:paraId="1ADA8C98"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D506EF9"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1,00</w:t>
            </w:r>
          </w:p>
        </w:tc>
      </w:tr>
      <w:tr w:rsidR="00CB7644" w:rsidRPr="00CB7644" w14:paraId="27D951AD" w14:textId="77777777" w:rsidTr="00CB7644">
        <w:trPr>
          <w:trHeight w:val="340"/>
        </w:trPr>
        <w:tc>
          <w:tcPr>
            <w:tcW w:w="306" w:type="pct"/>
            <w:vAlign w:val="center"/>
          </w:tcPr>
          <w:p w14:paraId="13D60D3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5C57EC7"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Коэффициент влияния расстояния на транспортировку основных средств</w:t>
            </w:r>
          </w:p>
        </w:tc>
        <w:tc>
          <w:tcPr>
            <w:tcW w:w="620" w:type="pct"/>
            <w:vAlign w:val="center"/>
          </w:tcPr>
          <w:p w14:paraId="549D4792"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30CF9D7B"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1,00</w:t>
            </w:r>
          </w:p>
        </w:tc>
      </w:tr>
      <w:tr w:rsidR="00CB7644" w:rsidRPr="00CB7644" w14:paraId="270BFBBC" w14:textId="77777777" w:rsidTr="00CB7644">
        <w:tblPrEx>
          <w:tblCellMar>
            <w:top w:w="0" w:type="dxa"/>
            <w:left w:w="0" w:type="dxa"/>
          </w:tblCellMar>
        </w:tblPrEx>
        <w:trPr>
          <w:trHeight w:val="340"/>
        </w:trPr>
        <w:tc>
          <w:tcPr>
            <w:tcW w:w="306" w:type="pct"/>
            <w:vAlign w:val="center"/>
          </w:tcPr>
          <w:p w14:paraId="36206DD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523977F"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Расстояние от границы системы теплоснабжения до границы ближайшего административного центра субъекта Российской Федерации с железнодорожным сообщением</w:t>
            </w:r>
          </w:p>
        </w:tc>
        <w:tc>
          <w:tcPr>
            <w:tcW w:w="620" w:type="pct"/>
            <w:vAlign w:val="center"/>
          </w:tcPr>
          <w:p w14:paraId="1177AAC5"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км</w:t>
            </w:r>
          </w:p>
        </w:tc>
        <w:tc>
          <w:tcPr>
            <w:tcW w:w="1611" w:type="pct"/>
            <w:vAlign w:val="center"/>
          </w:tcPr>
          <w:p w14:paraId="36DF13EB" w14:textId="77777777" w:rsidR="00CB7644" w:rsidRPr="00CB7644" w:rsidRDefault="00CB7644" w:rsidP="00CB7644">
            <w:pPr>
              <w:ind w:left="2"/>
              <w:jc w:val="center"/>
              <w:rPr>
                <w:rFonts w:ascii="Times New Roman" w:hAnsi="Times New Roman" w:cs="Times New Roman"/>
                <w:sz w:val="20"/>
                <w:szCs w:val="20"/>
              </w:rPr>
            </w:pPr>
            <w:r w:rsidRPr="00CB7644">
              <w:rPr>
                <w:rFonts w:ascii="Times New Roman" w:eastAsia="Arial" w:hAnsi="Times New Roman" w:cs="Times New Roman"/>
                <w:sz w:val="20"/>
                <w:szCs w:val="20"/>
              </w:rPr>
              <w:t>до 200</w:t>
            </w:r>
          </w:p>
        </w:tc>
      </w:tr>
      <w:tr w:rsidR="00CB7644" w:rsidRPr="00CB7644" w14:paraId="0332AF9B" w14:textId="77777777" w:rsidTr="00CB7644">
        <w:tblPrEx>
          <w:tblCellMar>
            <w:top w:w="0" w:type="dxa"/>
            <w:left w:w="0" w:type="dxa"/>
          </w:tblCellMar>
        </w:tblPrEx>
        <w:trPr>
          <w:trHeight w:val="340"/>
        </w:trPr>
        <w:tc>
          <w:tcPr>
            <w:tcW w:w="306" w:type="pct"/>
            <w:vAlign w:val="center"/>
          </w:tcPr>
          <w:p w14:paraId="11C51B37" w14:textId="77777777" w:rsidR="00CB7644" w:rsidRPr="00CB7644" w:rsidRDefault="00CB7644" w:rsidP="00CB7644">
            <w:pPr>
              <w:jc w:val="center"/>
              <w:rPr>
                <w:rFonts w:ascii="Times New Roman" w:hAnsi="Times New Roman" w:cs="Times New Roman"/>
                <w:sz w:val="20"/>
                <w:szCs w:val="20"/>
              </w:rPr>
            </w:pPr>
            <w:r w:rsidRPr="00CB7644">
              <w:rPr>
                <w:rFonts w:ascii="Times New Roman" w:eastAsia="Arial" w:hAnsi="Times New Roman" w:cs="Times New Roman"/>
                <w:b/>
                <w:sz w:val="20"/>
                <w:szCs w:val="20"/>
              </w:rPr>
              <w:t>2.2.</w:t>
            </w:r>
          </w:p>
        </w:tc>
        <w:tc>
          <w:tcPr>
            <w:tcW w:w="2463" w:type="pct"/>
            <w:vAlign w:val="center"/>
          </w:tcPr>
          <w:p w14:paraId="51B1BE22"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Затраты на строительство тепловых сетей</w:t>
            </w:r>
          </w:p>
        </w:tc>
        <w:tc>
          <w:tcPr>
            <w:tcW w:w="620" w:type="pct"/>
            <w:vAlign w:val="center"/>
          </w:tcPr>
          <w:p w14:paraId="2AD7FE30"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тыс. руб.</w:t>
            </w:r>
          </w:p>
        </w:tc>
        <w:tc>
          <w:tcPr>
            <w:tcW w:w="1611" w:type="pct"/>
            <w:vAlign w:val="center"/>
          </w:tcPr>
          <w:p w14:paraId="3B3F3721"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b/>
                <w:sz w:val="20"/>
                <w:szCs w:val="20"/>
              </w:rPr>
              <w:t>30 998,249</w:t>
            </w:r>
          </w:p>
        </w:tc>
      </w:tr>
      <w:tr w:rsidR="00CB7644" w:rsidRPr="00CB7644" w14:paraId="2815AEB6" w14:textId="77777777" w:rsidTr="00CB7644">
        <w:tblPrEx>
          <w:tblCellMar>
            <w:top w:w="0" w:type="dxa"/>
            <w:left w:w="0" w:type="dxa"/>
          </w:tblCellMar>
        </w:tblPrEx>
        <w:trPr>
          <w:trHeight w:val="340"/>
        </w:trPr>
        <w:tc>
          <w:tcPr>
            <w:tcW w:w="306" w:type="pct"/>
            <w:vAlign w:val="center"/>
          </w:tcPr>
          <w:p w14:paraId="4A876CC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864F339" w14:textId="77777777" w:rsidR="00CB7644" w:rsidRPr="00CB7644" w:rsidRDefault="00CB7644" w:rsidP="00CB7644">
            <w:pPr>
              <w:ind w:left="302" w:right="50"/>
              <w:rPr>
                <w:rFonts w:ascii="Times New Roman" w:hAnsi="Times New Roman" w:cs="Times New Roman"/>
                <w:sz w:val="20"/>
                <w:szCs w:val="20"/>
              </w:rPr>
            </w:pPr>
            <w:r w:rsidRPr="00CB7644">
              <w:rPr>
                <w:rFonts w:ascii="Times New Roman" w:eastAsia="Arial" w:hAnsi="Times New Roman" w:cs="Times New Roman"/>
                <w:sz w:val="20"/>
                <w:szCs w:val="20"/>
              </w:rPr>
              <w:t>Базовая величина затрат на строительство для территорий, не относящихся к территориям распространения вечномерзлых грунтов</w:t>
            </w:r>
          </w:p>
        </w:tc>
        <w:tc>
          <w:tcPr>
            <w:tcW w:w="620" w:type="pct"/>
            <w:vAlign w:val="center"/>
          </w:tcPr>
          <w:p w14:paraId="63D3B5E2"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4BF599AF"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sz w:val="20"/>
                <w:szCs w:val="20"/>
              </w:rPr>
              <w:t>22 790,000</w:t>
            </w:r>
          </w:p>
        </w:tc>
      </w:tr>
      <w:tr w:rsidR="00CB7644" w:rsidRPr="00CB7644" w14:paraId="04B0AB48" w14:textId="77777777" w:rsidTr="00CB7644">
        <w:tblPrEx>
          <w:tblCellMar>
            <w:top w:w="0" w:type="dxa"/>
            <w:left w:w="0" w:type="dxa"/>
          </w:tblCellMar>
        </w:tblPrEx>
        <w:trPr>
          <w:trHeight w:val="340"/>
        </w:trPr>
        <w:tc>
          <w:tcPr>
            <w:tcW w:w="306" w:type="pct"/>
            <w:vAlign w:val="center"/>
          </w:tcPr>
          <w:p w14:paraId="62DC3151" w14:textId="77777777" w:rsidR="00CB7644" w:rsidRPr="00CB7644" w:rsidRDefault="00CB7644" w:rsidP="00CB7644">
            <w:pPr>
              <w:jc w:val="center"/>
              <w:rPr>
                <w:rFonts w:ascii="Times New Roman" w:hAnsi="Times New Roman" w:cs="Times New Roman"/>
                <w:sz w:val="20"/>
                <w:szCs w:val="20"/>
              </w:rPr>
            </w:pPr>
            <w:r w:rsidRPr="00CB7644">
              <w:rPr>
                <w:rFonts w:ascii="Times New Roman" w:eastAsia="Arial" w:hAnsi="Times New Roman" w:cs="Times New Roman"/>
                <w:b/>
                <w:sz w:val="20"/>
                <w:szCs w:val="20"/>
              </w:rPr>
              <w:t>2.3.</w:t>
            </w:r>
          </w:p>
        </w:tc>
        <w:tc>
          <w:tcPr>
            <w:tcW w:w="2463" w:type="pct"/>
            <w:vAlign w:val="center"/>
          </w:tcPr>
          <w:p w14:paraId="345CC8EB"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Затраты на подключение (технологическое присоединение)</w:t>
            </w:r>
          </w:p>
        </w:tc>
        <w:tc>
          <w:tcPr>
            <w:tcW w:w="620" w:type="pct"/>
            <w:vAlign w:val="center"/>
          </w:tcPr>
          <w:p w14:paraId="6694A6B3"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тыс. руб.</w:t>
            </w:r>
          </w:p>
        </w:tc>
        <w:tc>
          <w:tcPr>
            <w:tcW w:w="1611" w:type="pct"/>
            <w:vAlign w:val="center"/>
          </w:tcPr>
          <w:p w14:paraId="6FCC1E3B"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b/>
                <w:sz w:val="20"/>
                <w:szCs w:val="20"/>
              </w:rPr>
              <w:t>11 299,256</w:t>
            </w:r>
          </w:p>
        </w:tc>
      </w:tr>
      <w:tr w:rsidR="00CB7644" w:rsidRPr="00CB7644" w14:paraId="0B6CDF92" w14:textId="77777777" w:rsidTr="00CB7644">
        <w:tblPrEx>
          <w:tblCellMar>
            <w:top w:w="0" w:type="dxa"/>
            <w:left w:w="0" w:type="dxa"/>
          </w:tblCellMar>
        </w:tblPrEx>
        <w:trPr>
          <w:trHeight w:val="340"/>
        </w:trPr>
        <w:tc>
          <w:tcPr>
            <w:tcW w:w="306" w:type="pct"/>
            <w:vAlign w:val="center"/>
          </w:tcPr>
          <w:p w14:paraId="08A7A7BA" w14:textId="77777777" w:rsidR="00CB7644" w:rsidRPr="00CB7644" w:rsidRDefault="00CB7644" w:rsidP="00CB7644">
            <w:pPr>
              <w:ind w:left="91"/>
              <w:jc w:val="center"/>
              <w:rPr>
                <w:rFonts w:ascii="Times New Roman" w:hAnsi="Times New Roman" w:cs="Times New Roman"/>
                <w:sz w:val="20"/>
                <w:szCs w:val="20"/>
              </w:rPr>
            </w:pPr>
            <w:r w:rsidRPr="00CB7644">
              <w:rPr>
                <w:rFonts w:ascii="Times New Roman" w:eastAsia="Arial" w:hAnsi="Times New Roman" w:cs="Times New Roman"/>
                <w:b/>
                <w:i/>
                <w:sz w:val="20"/>
                <w:szCs w:val="20"/>
              </w:rPr>
              <w:t>2.3.1.</w:t>
            </w:r>
          </w:p>
        </w:tc>
        <w:tc>
          <w:tcPr>
            <w:tcW w:w="2463" w:type="pct"/>
            <w:vAlign w:val="center"/>
          </w:tcPr>
          <w:p w14:paraId="22DA3163"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i/>
                <w:sz w:val="20"/>
                <w:szCs w:val="20"/>
              </w:rPr>
              <w:t>Подключение котельной к электрическим сетям</w:t>
            </w:r>
          </w:p>
        </w:tc>
        <w:tc>
          <w:tcPr>
            <w:tcW w:w="620" w:type="pct"/>
            <w:vAlign w:val="center"/>
          </w:tcPr>
          <w:p w14:paraId="27A559E4"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b/>
                <w:i/>
                <w:sz w:val="20"/>
                <w:szCs w:val="20"/>
              </w:rPr>
              <w:t>тыс. руб.</w:t>
            </w:r>
          </w:p>
        </w:tc>
        <w:tc>
          <w:tcPr>
            <w:tcW w:w="1611" w:type="pct"/>
            <w:vAlign w:val="center"/>
          </w:tcPr>
          <w:p w14:paraId="0D7638C7"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b/>
                <w:i/>
                <w:sz w:val="20"/>
                <w:szCs w:val="20"/>
              </w:rPr>
              <w:t>689,448</w:t>
            </w:r>
          </w:p>
        </w:tc>
      </w:tr>
      <w:tr w:rsidR="00CB7644" w:rsidRPr="00CB7644" w14:paraId="5CC4A007" w14:textId="77777777" w:rsidTr="00CB7644">
        <w:tblPrEx>
          <w:tblCellMar>
            <w:top w:w="0" w:type="dxa"/>
            <w:left w:w="0" w:type="dxa"/>
          </w:tblCellMar>
        </w:tblPrEx>
        <w:trPr>
          <w:trHeight w:val="340"/>
        </w:trPr>
        <w:tc>
          <w:tcPr>
            <w:tcW w:w="306" w:type="pct"/>
            <w:vAlign w:val="center"/>
          </w:tcPr>
          <w:p w14:paraId="6AC99D2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39E0AED"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i/>
                <w:sz w:val="20"/>
                <w:szCs w:val="20"/>
              </w:rPr>
              <w:t>Общая максимальная мощность энергопринимающих устройств котельной</w:t>
            </w:r>
          </w:p>
        </w:tc>
        <w:tc>
          <w:tcPr>
            <w:tcW w:w="620" w:type="pct"/>
            <w:vAlign w:val="center"/>
          </w:tcPr>
          <w:p w14:paraId="7115FD63" w14:textId="77777777" w:rsidR="00CB7644" w:rsidRPr="00CB7644" w:rsidRDefault="00CB7644" w:rsidP="00CB7644">
            <w:pPr>
              <w:ind w:right="40"/>
              <w:jc w:val="center"/>
              <w:rPr>
                <w:rFonts w:ascii="Times New Roman" w:hAnsi="Times New Roman" w:cs="Times New Roman"/>
                <w:sz w:val="20"/>
                <w:szCs w:val="20"/>
              </w:rPr>
            </w:pPr>
            <w:r w:rsidRPr="00CB7644">
              <w:rPr>
                <w:rFonts w:ascii="Times New Roman" w:eastAsia="Arial" w:hAnsi="Times New Roman" w:cs="Times New Roman"/>
                <w:i/>
                <w:sz w:val="20"/>
                <w:szCs w:val="20"/>
              </w:rPr>
              <w:t>кВт</w:t>
            </w:r>
          </w:p>
        </w:tc>
        <w:tc>
          <w:tcPr>
            <w:tcW w:w="1611" w:type="pct"/>
            <w:vAlign w:val="center"/>
          </w:tcPr>
          <w:p w14:paraId="73A6B041"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110,0</w:t>
            </w:r>
          </w:p>
        </w:tc>
      </w:tr>
      <w:tr w:rsidR="00CB7644" w:rsidRPr="00CB7644" w14:paraId="39F1585D" w14:textId="77777777" w:rsidTr="00CB7644">
        <w:tblPrEx>
          <w:tblCellMar>
            <w:top w:w="0" w:type="dxa"/>
            <w:left w:w="0" w:type="dxa"/>
          </w:tblCellMar>
        </w:tblPrEx>
        <w:trPr>
          <w:trHeight w:val="340"/>
        </w:trPr>
        <w:tc>
          <w:tcPr>
            <w:tcW w:w="306" w:type="pct"/>
            <w:vAlign w:val="center"/>
          </w:tcPr>
          <w:p w14:paraId="7E3C147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1EA16F5"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Источник данных для расчета составляющей по подключению котельной к электрическим сетям</w:t>
            </w:r>
          </w:p>
        </w:tc>
        <w:tc>
          <w:tcPr>
            <w:tcW w:w="620" w:type="pct"/>
            <w:vAlign w:val="center"/>
          </w:tcPr>
          <w:p w14:paraId="6C7FAD69"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792C915F" w14:textId="5EA92632" w:rsidR="00CB7644" w:rsidRPr="00CB7644" w:rsidRDefault="00CB7644" w:rsidP="00CB7644">
            <w:pPr>
              <w:ind w:left="27"/>
              <w:jc w:val="center"/>
              <w:rPr>
                <w:rFonts w:ascii="Times New Roman" w:hAnsi="Times New Roman" w:cs="Times New Roman"/>
                <w:sz w:val="20"/>
                <w:szCs w:val="20"/>
              </w:rPr>
            </w:pPr>
            <w:r w:rsidRPr="00CB7644">
              <w:rPr>
                <w:rFonts w:ascii="Times New Roman" w:eastAsia="Arial" w:hAnsi="Times New Roman" w:cs="Times New Roman"/>
                <w:sz w:val="20"/>
                <w:szCs w:val="20"/>
              </w:rPr>
              <w:t>Постановление РСТ Ив.обл. от 31.12.2014</w:t>
            </w:r>
          </w:p>
          <w:p w14:paraId="3DD1F002"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 656-э/4</w:t>
            </w:r>
          </w:p>
        </w:tc>
      </w:tr>
      <w:tr w:rsidR="00CB7644" w:rsidRPr="00CB7644" w14:paraId="7D4DA050" w14:textId="77777777" w:rsidTr="00CB7644">
        <w:tblPrEx>
          <w:tblCellMar>
            <w:top w:w="0" w:type="dxa"/>
            <w:left w:w="0" w:type="dxa"/>
          </w:tblCellMar>
        </w:tblPrEx>
        <w:trPr>
          <w:trHeight w:val="340"/>
        </w:trPr>
        <w:tc>
          <w:tcPr>
            <w:tcW w:w="306" w:type="pct"/>
            <w:vAlign w:val="center"/>
          </w:tcPr>
          <w:p w14:paraId="7AD7C73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3037F19"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Реквизиты решения об индексах изменения сметной стоимости строительно-монтажных работ к федеральным единичным расценкам 2001 года</w:t>
            </w:r>
          </w:p>
        </w:tc>
        <w:tc>
          <w:tcPr>
            <w:tcW w:w="620" w:type="pct"/>
            <w:vAlign w:val="center"/>
          </w:tcPr>
          <w:p w14:paraId="782FB95F"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59E762CD" w14:textId="1A2B43E7" w:rsidR="00CB7644" w:rsidRPr="00CB7644" w:rsidRDefault="00CB7644" w:rsidP="00CB7644">
            <w:pPr>
              <w:ind w:left="24"/>
              <w:jc w:val="center"/>
              <w:rPr>
                <w:rFonts w:ascii="Times New Roman" w:hAnsi="Times New Roman" w:cs="Times New Roman"/>
                <w:sz w:val="20"/>
                <w:szCs w:val="20"/>
              </w:rPr>
            </w:pPr>
            <w:r w:rsidRPr="00CB7644">
              <w:rPr>
                <w:rFonts w:ascii="Times New Roman" w:eastAsia="Arial" w:hAnsi="Times New Roman" w:cs="Times New Roman"/>
                <w:sz w:val="20"/>
                <w:szCs w:val="20"/>
              </w:rPr>
              <w:t>Письмо Минстроя России от 14.12.2015 №</w:t>
            </w:r>
          </w:p>
          <w:p w14:paraId="1CC644E4"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40538-ЕС/05</w:t>
            </w:r>
          </w:p>
        </w:tc>
      </w:tr>
      <w:tr w:rsidR="00CB7644" w:rsidRPr="00CB7644" w14:paraId="7AA0DEEB" w14:textId="77777777" w:rsidTr="00CB7644">
        <w:tblPrEx>
          <w:tblCellMar>
            <w:top w:w="0" w:type="dxa"/>
            <w:left w:w="0" w:type="dxa"/>
          </w:tblCellMar>
        </w:tblPrEx>
        <w:trPr>
          <w:trHeight w:val="340"/>
        </w:trPr>
        <w:tc>
          <w:tcPr>
            <w:tcW w:w="306" w:type="pct"/>
            <w:vAlign w:val="center"/>
          </w:tcPr>
          <w:p w14:paraId="260C13D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8615BBF"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Плата по ставке С</w:t>
            </w:r>
            <w:r w:rsidRPr="00CB7644">
              <w:rPr>
                <w:rFonts w:ascii="Times New Roman" w:eastAsia="Arial" w:hAnsi="Times New Roman" w:cs="Times New Roman"/>
                <w:sz w:val="20"/>
                <w:szCs w:val="20"/>
                <w:vertAlign w:val="subscript"/>
              </w:rPr>
              <w:t>1</w:t>
            </w:r>
            <w:r w:rsidRPr="00CB7644">
              <w:rPr>
                <w:rFonts w:ascii="Times New Roman" w:eastAsia="Arial" w:hAnsi="Times New Roman" w:cs="Times New Roman"/>
                <w:sz w:val="20"/>
                <w:szCs w:val="20"/>
              </w:rPr>
              <w:t>, тыс. руб.</w:t>
            </w:r>
          </w:p>
        </w:tc>
        <w:tc>
          <w:tcPr>
            <w:tcW w:w="620" w:type="pct"/>
            <w:vAlign w:val="center"/>
          </w:tcPr>
          <w:p w14:paraId="0A097CEA"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2909DE46" w14:textId="77777777" w:rsidR="00CB7644" w:rsidRPr="00CB7644" w:rsidRDefault="00CB7644" w:rsidP="00CB7644">
            <w:pPr>
              <w:ind w:left="2"/>
              <w:jc w:val="center"/>
              <w:rPr>
                <w:rFonts w:ascii="Times New Roman" w:hAnsi="Times New Roman" w:cs="Times New Roman"/>
                <w:sz w:val="20"/>
                <w:szCs w:val="20"/>
              </w:rPr>
            </w:pPr>
            <w:r w:rsidRPr="00CB7644">
              <w:rPr>
                <w:rFonts w:ascii="Times New Roman" w:eastAsia="Arial" w:hAnsi="Times New Roman" w:cs="Times New Roman"/>
                <w:sz w:val="20"/>
                <w:szCs w:val="20"/>
              </w:rPr>
              <w:t>47,938</w:t>
            </w:r>
          </w:p>
        </w:tc>
      </w:tr>
      <w:tr w:rsidR="00CB7644" w:rsidRPr="00CB7644" w14:paraId="52F9ACCC" w14:textId="77777777" w:rsidTr="00CB7644">
        <w:tblPrEx>
          <w:tblCellMar>
            <w:top w:w="0" w:type="dxa"/>
            <w:left w:w="0" w:type="dxa"/>
          </w:tblCellMar>
        </w:tblPrEx>
        <w:trPr>
          <w:trHeight w:val="340"/>
        </w:trPr>
        <w:tc>
          <w:tcPr>
            <w:tcW w:w="306" w:type="pct"/>
            <w:vAlign w:val="center"/>
          </w:tcPr>
          <w:p w14:paraId="0894E61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34CD368" w14:textId="08D8B270" w:rsidR="00CB7644" w:rsidRPr="00CB7644" w:rsidRDefault="00CB7644" w:rsidP="00CB7644">
            <w:pPr>
              <w:spacing w:after="32"/>
              <w:ind w:left="79"/>
              <w:rPr>
                <w:rFonts w:ascii="Times New Roman" w:hAnsi="Times New Roman" w:cs="Times New Roman"/>
                <w:sz w:val="20"/>
                <w:szCs w:val="20"/>
              </w:rPr>
            </w:pPr>
            <w:r w:rsidRPr="00CB7644">
              <w:rPr>
                <w:rFonts w:ascii="Times New Roman" w:eastAsia="Arial" w:hAnsi="Times New Roman" w:cs="Times New Roman"/>
                <w:i/>
                <w:sz w:val="20"/>
                <w:szCs w:val="20"/>
              </w:rPr>
              <w:t xml:space="preserve">Стандартизированная тарифная ставка С </w:t>
            </w:r>
            <w:r w:rsidRPr="00CB7644">
              <w:rPr>
                <w:rFonts w:ascii="Times New Roman" w:eastAsia="Arial" w:hAnsi="Times New Roman" w:cs="Times New Roman"/>
                <w:i/>
                <w:sz w:val="20"/>
                <w:szCs w:val="20"/>
                <w:vertAlign w:val="subscript"/>
              </w:rPr>
              <w:t>1</w:t>
            </w:r>
            <w:r w:rsidRPr="00CB7644">
              <w:rPr>
                <w:rFonts w:ascii="Times New Roman" w:eastAsia="Arial" w:hAnsi="Times New Roman" w:cs="Times New Roman"/>
                <w:i/>
                <w:sz w:val="20"/>
                <w:szCs w:val="20"/>
              </w:rPr>
              <w:t xml:space="preserve"> в ценах</w:t>
            </w:r>
          </w:p>
          <w:p w14:paraId="455713B3"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2015 года</w:t>
            </w:r>
          </w:p>
        </w:tc>
        <w:tc>
          <w:tcPr>
            <w:tcW w:w="620" w:type="pct"/>
            <w:vAlign w:val="center"/>
          </w:tcPr>
          <w:p w14:paraId="389B887A" w14:textId="7C422B08" w:rsidR="00CB7644" w:rsidRPr="00CB7644" w:rsidRDefault="00CB7644" w:rsidP="00CB7644">
            <w:pPr>
              <w:ind w:right="38"/>
              <w:jc w:val="center"/>
              <w:rPr>
                <w:rFonts w:ascii="Times New Roman" w:hAnsi="Times New Roman" w:cs="Times New Roman"/>
                <w:sz w:val="20"/>
                <w:szCs w:val="20"/>
              </w:rPr>
            </w:pPr>
            <w:r w:rsidRPr="00CB7644">
              <w:rPr>
                <w:rFonts w:ascii="Times New Roman" w:eastAsia="Arial" w:hAnsi="Times New Roman" w:cs="Times New Roman"/>
                <w:i/>
                <w:sz w:val="20"/>
                <w:szCs w:val="20"/>
              </w:rPr>
              <w:t>руб./кВт</w:t>
            </w:r>
          </w:p>
        </w:tc>
        <w:tc>
          <w:tcPr>
            <w:tcW w:w="1611" w:type="pct"/>
            <w:vAlign w:val="center"/>
          </w:tcPr>
          <w:p w14:paraId="41CF90FA"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435,8</w:t>
            </w:r>
          </w:p>
        </w:tc>
      </w:tr>
      <w:tr w:rsidR="00CB7644" w:rsidRPr="00CB7644" w14:paraId="6D06244D" w14:textId="77777777" w:rsidTr="00CB7644">
        <w:tblPrEx>
          <w:tblCellMar>
            <w:top w:w="0" w:type="dxa"/>
            <w:left w:w="0" w:type="dxa"/>
          </w:tblCellMar>
        </w:tblPrEx>
        <w:trPr>
          <w:trHeight w:val="340"/>
        </w:trPr>
        <w:tc>
          <w:tcPr>
            <w:tcW w:w="306" w:type="pct"/>
            <w:vAlign w:val="center"/>
          </w:tcPr>
          <w:p w14:paraId="4F66F01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B1678DA"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Плата по ставке С</w:t>
            </w:r>
            <w:r w:rsidRPr="00CB7644">
              <w:rPr>
                <w:rFonts w:ascii="Times New Roman" w:eastAsia="Arial" w:hAnsi="Times New Roman" w:cs="Times New Roman"/>
                <w:sz w:val="20"/>
                <w:szCs w:val="20"/>
                <w:vertAlign w:val="subscript"/>
              </w:rPr>
              <w:t>2</w:t>
            </w:r>
            <w:r w:rsidRPr="00CB7644">
              <w:rPr>
                <w:rFonts w:ascii="Times New Roman" w:eastAsia="Arial" w:hAnsi="Times New Roman" w:cs="Times New Roman"/>
                <w:sz w:val="20"/>
                <w:szCs w:val="20"/>
              </w:rPr>
              <w:t>, тыс. руб.</w:t>
            </w:r>
          </w:p>
        </w:tc>
        <w:tc>
          <w:tcPr>
            <w:tcW w:w="620" w:type="pct"/>
            <w:vAlign w:val="center"/>
          </w:tcPr>
          <w:p w14:paraId="682727BF"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412CC173"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sz w:val="20"/>
                <w:szCs w:val="20"/>
              </w:rPr>
              <w:t>326,602</w:t>
            </w:r>
          </w:p>
        </w:tc>
      </w:tr>
      <w:tr w:rsidR="00CB7644" w:rsidRPr="00CB7644" w14:paraId="080BBEDB" w14:textId="77777777" w:rsidTr="00CB7644">
        <w:tblPrEx>
          <w:tblCellMar>
            <w:top w:w="0" w:type="dxa"/>
            <w:left w:w="0" w:type="dxa"/>
          </w:tblCellMar>
        </w:tblPrEx>
        <w:trPr>
          <w:trHeight w:val="340"/>
        </w:trPr>
        <w:tc>
          <w:tcPr>
            <w:tcW w:w="306" w:type="pct"/>
            <w:vAlign w:val="center"/>
          </w:tcPr>
          <w:p w14:paraId="1FABA1C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669EFE4" w14:textId="1179C287" w:rsidR="00CB7644" w:rsidRPr="00CB7644" w:rsidRDefault="00CB7644" w:rsidP="00CB7644">
            <w:pPr>
              <w:spacing w:after="22"/>
              <w:ind w:left="454"/>
              <w:rPr>
                <w:rFonts w:ascii="Times New Roman" w:hAnsi="Times New Roman" w:cs="Times New Roman"/>
                <w:sz w:val="20"/>
                <w:szCs w:val="20"/>
              </w:rPr>
            </w:pPr>
            <w:r w:rsidRPr="00CB7644">
              <w:rPr>
                <w:rFonts w:ascii="Times New Roman" w:eastAsia="Arial" w:hAnsi="Times New Roman" w:cs="Times New Roman"/>
                <w:i/>
                <w:sz w:val="20"/>
                <w:szCs w:val="20"/>
              </w:rPr>
              <w:t xml:space="preserve">Стандартизированная тарифная ставка С </w:t>
            </w:r>
            <w:r w:rsidRPr="00CB7644">
              <w:rPr>
                <w:rFonts w:ascii="Times New Roman" w:eastAsia="Arial" w:hAnsi="Times New Roman" w:cs="Times New Roman"/>
                <w:i/>
                <w:sz w:val="20"/>
                <w:szCs w:val="20"/>
                <w:vertAlign w:val="subscript"/>
              </w:rPr>
              <w:t>3</w:t>
            </w:r>
          </w:p>
          <w:p w14:paraId="7924B1D3" w14:textId="072868D2" w:rsidR="00CB7644" w:rsidRPr="00CB7644" w:rsidRDefault="00CB7644" w:rsidP="00CB7644">
            <w:pPr>
              <w:spacing w:after="67"/>
              <w:ind w:left="98"/>
              <w:rPr>
                <w:rFonts w:ascii="Times New Roman" w:hAnsi="Times New Roman" w:cs="Times New Roman"/>
                <w:sz w:val="20"/>
                <w:szCs w:val="20"/>
              </w:rPr>
            </w:pPr>
            <w:r w:rsidRPr="00CB7644">
              <w:rPr>
                <w:rFonts w:ascii="Times New Roman" w:eastAsia="Arial" w:hAnsi="Times New Roman" w:cs="Times New Roman"/>
                <w:i/>
                <w:sz w:val="20"/>
                <w:szCs w:val="20"/>
              </w:rPr>
              <w:t>(строительство кабельных линий) в ценах 2001 года</w:t>
            </w:r>
          </w:p>
          <w:p w14:paraId="0FC6EE1B"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 xml:space="preserve">(для 10 (6) кВ, АСБ, 3*35 мм </w:t>
            </w:r>
            <w:r w:rsidRPr="00CB7644">
              <w:rPr>
                <w:rFonts w:ascii="Times New Roman" w:eastAsia="Arial" w:hAnsi="Times New Roman" w:cs="Times New Roman"/>
                <w:i/>
                <w:sz w:val="20"/>
                <w:szCs w:val="20"/>
                <w:vertAlign w:val="superscript"/>
              </w:rPr>
              <w:t xml:space="preserve">2 </w:t>
            </w:r>
            <w:r w:rsidRPr="00CB7644">
              <w:rPr>
                <w:rFonts w:ascii="Times New Roman" w:eastAsia="Arial" w:hAnsi="Times New Roman" w:cs="Times New Roman"/>
                <w:i/>
                <w:sz w:val="20"/>
                <w:szCs w:val="20"/>
              </w:rPr>
              <w:t>)</w:t>
            </w:r>
          </w:p>
        </w:tc>
        <w:tc>
          <w:tcPr>
            <w:tcW w:w="620" w:type="pct"/>
            <w:vAlign w:val="center"/>
          </w:tcPr>
          <w:p w14:paraId="5DA93E6D" w14:textId="344A0779" w:rsidR="00CB7644" w:rsidRPr="00CB7644" w:rsidRDefault="00CB7644" w:rsidP="00CB7644">
            <w:pPr>
              <w:ind w:right="38"/>
              <w:jc w:val="center"/>
              <w:rPr>
                <w:rFonts w:ascii="Times New Roman" w:hAnsi="Times New Roman" w:cs="Times New Roman"/>
                <w:sz w:val="20"/>
                <w:szCs w:val="20"/>
              </w:rPr>
            </w:pPr>
            <w:r w:rsidRPr="00CB7644">
              <w:rPr>
                <w:rFonts w:ascii="Times New Roman" w:eastAsia="Arial" w:hAnsi="Times New Roman" w:cs="Times New Roman"/>
                <w:i/>
                <w:sz w:val="20"/>
                <w:szCs w:val="20"/>
              </w:rPr>
              <w:t>руб./кВт</w:t>
            </w:r>
          </w:p>
        </w:tc>
        <w:tc>
          <w:tcPr>
            <w:tcW w:w="1611" w:type="pct"/>
            <w:vAlign w:val="center"/>
          </w:tcPr>
          <w:p w14:paraId="40CCB36A" w14:textId="77777777" w:rsidR="00CB7644" w:rsidRPr="00CB7644" w:rsidRDefault="00CB7644" w:rsidP="00CB7644">
            <w:pPr>
              <w:ind w:right="30"/>
              <w:jc w:val="center"/>
              <w:rPr>
                <w:rFonts w:ascii="Times New Roman" w:hAnsi="Times New Roman" w:cs="Times New Roman"/>
                <w:sz w:val="20"/>
                <w:szCs w:val="20"/>
              </w:rPr>
            </w:pPr>
            <w:r w:rsidRPr="00CB7644">
              <w:rPr>
                <w:rFonts w:ascii="Times New Roman" w:eastAsia="Arial" w:hAnsi="Times New Roman" w:cs="Times New Roman"/>
                <w:i/>
                <w:sz w:val="20"/>
                <w:szCs w:val="20"/>
              </w:rPr>
              <w:t>108 003,18</w:t>
            </w:r>
          </w:p>
        </w:tc>
      </w:tr>
      <w:tr w:rsidR="00CB7644" w:rsidRPr="00CB7644" w14:paraId="5B3B7C03" w14:textId="77777777" w:rsidTr="00CB7644">
        <w:tblPrEx>
          <w:tblCellMar>
            <w:top w:w="0" w:type="dxa"/>
            <w:left w:w="0" w:type="dxa"/>
          </w:tblCellMar>
        </w:tblPrEx>
        <w:trPr>
          <w:trHeight w:val="340"/>
        </w:trPr>
        <w:tc>
          <w:tcPr>
            <w:tcW w:w="306" w:type="pct"/>
            <w:vAlign w:val="center"/>
          </w:tcPr>
          <w:p w14:paraId="45A586C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A2FD14F"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Длина кабеля</w:t>
            </w:r>
          </w:p>
        </w:tc>
        <w:tc>
          <w:tcPr>
            <w:tcW w:w="620" w:type="pct"/>
            <w:vAlign w:val="center"/>
          </w:tcPr>
          <w:p w14:paraId="177DC82D" w14:textId="77777777" w:rsidR="00CB7644" w:rsidRPr="00CB7644" w:rsidRDefault="00CB7644" w:rsidP="00CB7644">
            <w:pPr>
              <w:ind w:right="43"/>
              <w:jc w:val="center"/>
              <w:rPr>
                <w:rFonts w:ascii="Times New Roman" w:hAnsi="Times New Roman" w:cs="Times New Roman"/>
                <w:sz w:val="20"/>
                <w:szCs w:val="20"/>
              </w:rPr>
            </w:pPr>
            <w:r w:rsidRPr="00CB7644">
              <w:rPr>
                <w:rFonts w:ascii="Times New Roman" w:eastAsia="Arial" w:hAnsi="Times New Roman" w:cs="Times New Roman"/>
                <w:i/>
                <w:sz w:val="20"/>
                <w:szCs w:val="20"/>
              </w:rPr>
              <w:t>км</w:t>
            </w:r>
          </w:p>
        </w:tc>
        <w:tc>
          <w:tcPr>
            <w:tcW w:w="1611" w:type="pct"/>
            <w:vAlign w:val="center"/>
          </w:tcPr>
          <w:p w14:paraId="4F751F38"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0,6</w:t>
            </w:r>
          </w:p>
        </w:tc>
      </w:tr>
      <w:tr w:rsidR="00CB7644" w:rsidRPr="00CB7644" w14:paraId="3FB5E8D8" w14:textId="77777777" w:rsidTr="00CB7644">
        <w:tblPrEx>
          <w:tblCellMar>
            <w:top w:w="0" w:type="dxa"/>
            <w:left w:w="0" w:type="dxa"/>
          </w:tblCellMar>
        </w:tblPrEx>
        <w:trPr>
          <w:trHeight w:val="340"/>
        </w:trPr>
        <w:tc>
          <w:tcPr>
            <w:tcW w:w="306" w:type="pct"/>
            <w:vAlign w:val="center"/>
          </w:tcPr>
          <w:p w14:paraId="141162AC"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A032351"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 xml:space="preserve">Индекс СМР (для объекта строительства - подземная прокладка кабеля с алюминиевыми жилами) к С </w:t>
            </w:r>
            <w:r w:rsidRPr="00CB7644">
              <w:rPr>
                <w:rFonts w:ascii="Times New Roman" w:eastAsia="Arial" w:hAnsi="Times New Roman" w:cs="Times New Roman"/>
                <w:i/>
                <w:sz w:val="20"/>
                <w:szCs w:val="20"/>
                <w:vertAlign w:val="subscript"/>
              </w:rPr>
              <w:t>3</w:t>
            </w:r>
            <w:r w:rsidRPr="00CB7644">
              <w:rPr>
                <w:rFonts w:ascii="Times New Roman" w:eastAsia="Arial" w:hAnsi="Times New Roman" w:cs="Times New Roman"/>
                <w:i/>
                <w:sz w:val="20"/>
                <w:szCs w:val="20"/>
              </w:rPr>
              <w:t xml:space="preserve"> (IV кв.2015г./2001г.)</w:t>
            </w:r>
          </w:p>
        </w:tc>
        <w:tc>
          <w:tcPr>
            <w:tcW w:w="620" w:type="pct"/>
            <w:vAlign w:val="center"/>
          </w:tcPr>
          <w:p w14:paraId="656EDB86"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68E8A2AE" w14:textId="77777777" w:rsidR="00CB7644" w:rsidRPr="00CB7644" w:rsidRDefault="00CB7644" w:rsidP="00CB7644">
            <w:pPr>
              <w:ind w:right="27"/>
              <w:jc w:val="center"/>
              <w:rPr>
                <w:rFonts w:ascii="Times New Roman" w:hAnsi="Times New Roman" w:cs="Times New Roman"/>
                <w:sz w:val="20"/>
                <w:szCs w:val="20"/>
              </w:rPr>
            </w:pPr>
            <w:r w:rsidRPr="00CB7644">
              <w:rPr>
                <w:rFonts w:ascii="Times New Roman" w:eastAsia="Arial" w:hAnsi="Times New Roman" w:cs="Times New Roman"/>
                <w:i/>
                <w:sz w:val="20"/>
                <w:szCs w:val="20"/>
              </w:rPr>
              <w:t>5,04</w:t>
            </w:r>
          </w:p>
        </w:tc>
      </w:tr>
      <w:tr w:rsidR="00CB7644" w:rsidRPr="00CB7644" w14:paraId="7AD0A6D7" w14:textId="77777777" w:rsidTr="00CB7644">
        <w:tblPrEx>
          <w:tblCellMar>
            <w:top w:w="0" w:type="dxa"/>
            <w:left w:w="0" w:type="dxa"/>
          </w:tblCellMar>
        </w:tblPrEx>
        <w:trPr>
          <w:trHeight w:val="340"/>
        </w:trPr>
        <w:tc>
          <w:tcPr>
            <w:tcW w:w="306" w:type="pct"/>
            <w:vAlign w:val="center"/>
          </w:tcPr>
          <w:p w14:paraId="40B2751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941FBC6"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Плата по ставке С</w:t>
            </w:r>
            <w:r w:rsidRPr="00CB7644">
              <w:rPr>
                <w:rFonts w:ascii="Times New Roman" w:eastAsia="Arial" w:hAnsi="Times New Roman" w:cs="Times New Roman"/>
                <w:sz w:val="20"/>
                <w:szCs w:val="20"/>
                <w:vertAlign w:val="subscript"/>
              </w:rPr>
              <w:t>4</w:t>
            </w:r>
            <w:r w:rsidRPr="00CB7644">
              <w:rPr>
                <w:rFonts w:ascii="Times New Roman" w:eastAsia="Arial" w:hAnsi="Times New Roman" w:cs="Times New Roman"/>
                <w:sz w:val="20"/>
                <w:szCs w:val="20"/>
              </w:rPr>
              <w:t>, тыс. руб.</w:t>
            </w:r>
          </w:p>
        </w:tc>
        <w:tc>
          <w:tcPr>
            <w:tcW w:w="620" w:type="pct"/>
            <w:vAlign w:val="center"/>
          </w:tcPr>
          <w:p w14:paraId="1364924E"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144D76BB"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sz w:val="20"/>
                <w:szCs w:val="20"/>
              </w:rPr>
              <w:t>314,909</w:t>
            </w:r>
          </w:p>
        </w:tc>
      </w:tr>
      <w:tr w:rsidR="00CB7644" w:rsidRPr="00CB7644" w14:paraId="0576C152" w14:textId="77777777" w:rsidTr="00CB7644">
        <w:tblPrEx>
          <w:tblCellMar>
            <w:top w:w="0" w:type="dxa"/>
            <w:left w:w="0" w:type="dxa"/>
          </w:tblCellMar>
        </w:tblPrEx>
        <w:trPr>
          <w:trHeight w:val="340"/>
        </w:trPr>
        <w:tc>
          <w:tcPr>
            <w:tcW w:w="306" w:type="pct"/>
            <w:vAlign w:val="center"/>
          </w:tcPr>
          <w:p w14:paraId="319D8E2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46428CC" w14:textId="170D75DD" w:rsidR="00CB7644" w:rsidRPr="00CB7644" w:rsidRDefault="00CB7644" w:rsidP="00CB7644">
            <w:pPr>
              <w:spacing w:after="22"/>
              <w:ind w:left="302"/>
              <w:rPr>
                <w:rFonts w:ascii="Times New Roman" w:hAnsi="Times New Roman" w:cs="Times New Roman"/>
                <w:sz w:val="20"/>
                <w:szCs w:val="20"/>
              </w:rPr>
            </w:pPr>
            <w:r w:rsidRPr="00CB7644">
              <w:rPr>
                <w:rFonts w:ascii="Times New Roman" w:eastAsia="Arial" w:hAnsi="Times New Roman" w:cs="Times New Roman"/>
                <w:i/>
                <w:sz w:val="20"/>
                <w:szCs w:val="20"/>
              </w:rPr>
              <w:t xml:space="preserve">Стандартизированная тарифная ставка С </w:t>
            </w:r>
            <w:r w:rsidRPr="00CB7644">
              <w:rPr>
                <w:rFonts w:ascii="Times New Roman" w:eastAsia="Arial" w:hAnsi="Times New Roman" w:cs="Times New Roman"/>
                <w:i/>
                <w:sz w:val="20"/>
                <w:szCs w:val="20"/>
                <w:vertAlign w:val="subscript"/>
              </w:rPr>
              <w:t>4</w:t>
            </w:r>
          </w:p>
          <w:p w14:paraId="117DC26D"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i/>
                <w:sz w:val="20"/>
                <w:szCs w:val="20"/>
              </w:rPr>
              <w:t>(строительство пунктов селекционирования) в ценах 2001 года)</w:t>
            </w:r>
          </w:p>
        </w:tc>
        <w:tc>
          <w:tcPr>
            <w:tcW w:w="620" w:type="pct"/>
            <w:vAlign w:val="center"/>
          </w:tcPr>
          <w:p w14:paraId="20987870" w14:textId="77777777" w:rsidR="00CB7644" w:rsidRPr="00CB7644" w:rsidRDefault="00CB7644" w:rsidP="00CB7644">
            <w:pPr>
              <w:ind w:right="38"/>
              <w:jc w:val="center"/>
              <w:rPr>
                <w:rFonts w:ascii="Times New Roman" w:hAnsi="Times New Roman" w:cs="Times New Roman"/>
                <w:sz w:val="20"/>
                <w:szCs w:val="20"/>
              </w:rPr>
            </w:pPr>
            <w:r w:rsidRPr="00CB7644">
              <w:rPr>
                <w:rFonts w:ascii="Times New Roman" w:eastAsia="Arial" w:hAnsi="Times New Roman" w:cs="Times New Roman"/>
                <w:i/>
                <w:sz w:val="20"/>
                <w:szCs w:val="20"/>
              </w:rPr>
              <w:t>руб./кВт</w:t>
            </w:r>
          </w:p>
        </w:tc>
        <w:tc>
          <w:tcPr>
            <w:tcW w:w="1611" w:type="pct"/>
            <w:vAlign w:val="center"/>
          </w:tcPr>
          <w:p w14:paraId="145113F1" w14:textId="77777777" w:rsidR="00CB7644" w:rsidRPr="00CB7644" w:rsidRDefault="00CB7644" w:rsidP="00CB7644">
            <w:pPr>
              <w:ind w:right="27"/>
              <w:jc w:val="center"/>
              <w:rPr>
                <w:rFonts w:ascii="Times New Roman" w:hAnsi="Times New Roman" w:cs="Times New Roman"/>
                <w:sz w:val="20"/>
                <w:szCs w:val="20"/>
              </w:rPr>
            </w:pPr>
            <w:r w:rsidRPr="00CB7644">
              <w:rPr>
                <w:rFonts w:ascii="Times New Roman" w:eastAsia="Arial" w:hAnsi="Times New Roman" w:cs="Times New Roman"/>
                <w:i/>
                <w:sz w:val="20"/>
                <w:szCs w:val="20"/>
              </w:rPr>
              <w:t>226,13</w:t>
            </w:r>
          </w:p>
        </w:tc>
      </w:tr>
      <w:tr w:rsidR="00CB7644" w:rsidRPr="00CB7644" w14:paraId="08B3DFE3" w14:textId="77777777" w:rsidTr="00CB7644">
        <w:tblPrEx>
          <w:tblCellMar>
            <w:top w:w="0" w:type="dxa"/>
            <w:left w:w="0" w:type="dxa"/>
          </w:tblCellMar>
        </w:tblPrEx>
        <w:trPr>
          <w:trHeight w:val="340"/>
        </w:trPr>
        <w:tc>
          <w:tcPr>
            <w:tcW w:w="306" w:type="pct"/>
            <w:vAlign w:val="center"/>
          </w:tcPr>
          <w:p w14:paraId="37E3262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03C7FD0"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i/>
                <w:sz w:val="20"/>
                <w:szCs w:val="20"/>
              </w:rPr>
              <w:t>Количество пунктов селекционирования</w:t>
            </w:r>
          </w:p>
        </w:tc>
        <w:tc>
          <w:tcPr>
            <w:tcW w:w="620" w:type="pct"/>
            <w:vAlign w:val="center"/>
          </w:tcPr>
          <w:p w14:paraId="4C0024E1" w14:textId="77777777" w:rsidR="00CB7644" w:rsidRPr="00CB7644" w:rsidRDefault="00CB7644" w:rsidP="00CB7644">
            <w:pPr>
              <w:ind w:right="45"/>
              <w:jc w:val="center"/>
              <w:rPr>
                <w:rFonts w:ascii="Times New Roman" w:hAnsi="Times New Roman" w:cs="Times New Roman"/>
                <w:sz w:val="20"/>
                <w:szCs w:val="20"/>
              </w:rPr>
            </w:pPr>
            <w:r w:rsidRPr="00CB7644">
              <w:rPr>
                <w:rFonts w:ascii="Times New Roman" w:eastAsia="Arial" w:hAnsi="Times New Roman" w:cs="Times New Roman"/>
                <w:i/>
                <w:sz w:val="20"/>
                <w:szCs w:val="20"/>
              </w:rPr>
              <w:t>шт.</w:t>
            </w:r>
          </w:p>
        </w:tc>
        <w:tc>
          <w:tcPr>
            <w:tcW w:w="1611" w:type="pct"/>
            <w:vAlign w:val="center"/>
          </w:tcPr>
          <w:p w14:paraId="3C93AF2B" w14:textId="77777777" w:rsidR="00CB7644" w:rsidRPr="00CB7644" w:rsidRDefault="00CB7644" w:rsidP="00CB7644">
            <w:pPr>
              <w:ind w:right="27"/>
              <w:jc w:val="center"/>
              <w:rPr>
                <w:rFonts w:ascii="Times New Roman" w:hAnsi="Times New Roman" w:cs="Times New Roman"/>
                <w:sz w:val="20"/>
                <w:szCs w:val="20"/>
              </w:rPr>
            </w:pPr>
            <w:r w:rsidRPr="00CB7644">
              <w:rPr>
                <w:rFonts w:ascii="Times New Roman" w:eastAsia="Arial" w:hAnsi="Times New Roman" w:cs="Times New Roman"/>
                <w:i/>
                <w:sz w:val="20"/>
                <w:szCs w:val="20"/>
              </w:rPr>
              <w:t>2</w:t>
            </w:r>
          </w:p>
        </w:tc>
      </w:tr>
      <w:tr w:rsidR="00CB7644" w:rsidRPr="00CB7644" w14:paraId="0D0D6758" w14:textId="77777777" w:rsidTr="00CB7644">
        <w:tblPrEx>
          <w:tblCellMar>
            <w:top w:w="0" w:type="dxa"/>
            <w:left w:w="0" w:type="dxa"/>
          </w:tblCellMar>
        </w:tblPrEx>
        <w:trPr>
          <w:trHeight w:val="340"/>
        </w:trPr>
        <w:tc>
          <w:tcPr>
            <w:tcW w:w="306" w:type="pct"/>
            <w:vAlign w:val="center"/>
          </w:tcPr>
          <w:p w14:paraId="77A0C41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D8F3171"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i/>
                <w:sz w:val="20"/>
                <w:szCs w:val="20"/>
              </w:rPr>
              <w:t xml:space="preserve">Индекс СМР (для объекта строительства - подземная прочие объекты) к С </w:t>
            </w:r>
            <w:r w:rsidRPr="00CB7644">
              <w:rPr>
                <w:rFonts w:ascii="Times New Roman" w:eastAsia="Arial" w:hAnsi="Times New Roman" w:cs="Times New Roman"/>
                <w:i/>
                <w:sz w:val="20"/>
                <w:szCs w:val="20"/>
                <w:vertAlign w:val="subscript"/>
              </w:rPr>
              <w:t>3</w:t>
            </w:r>
            <w:r w:rsidRPr="00CB7644">
              <w:rPr>
                <w:rFonts w:ascii="Times New Roman" w:eastAsia="Arial" w:hAnsi="Times New Roman" w:cs="Times New Roman"/>
                <w:i/>
                <w:sz w:val="20"/>
                <w:szCs w:val="20"/>
              </w:rPr>
              <w:t xml:space="preserve"> (IV кв.2015г./2001г.)</w:t>
            </w:r>
          </w:p>
        </w:tc>
        <w:tc>
          <w:tcPr>
            <w:tcW w:w="620" w:type="pct"/>
            <w:vAlign w:val="center"/>
          </w:tcPr>
          <w:p w14:paraId="2968B7C2"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315E631F" w14:textId="77777777" w:rsidR="00CB7644" w:rsidRPr="00CB7644" w:rsidRDefault="00CB7644" w:rsidP="00CB7644">
            <w:pPr>
              <w:ind w:right="27"/>
              <w:jc w:val="center"/>
              <w:rPr>
                <w:rFonts w:ascii="Times New Roman" w:hAnsi="Times New Roman" w:cs="Times New Roman"/>
                <w:sz w:val="20"/>
                <w:szCs w:val="20"/>
              </w:rPr>
            </w:pPr>
            <w:r w:rsidRPr="00CB7644">
              <w:rPr>
                <w:rFonts w:ascii="Times New Roman" w:eastAsia="Arial" w:hAnsi="Times New Roman" w:cs="Times New Roman"/>
                <w:i/>
                <w:sz w:val="20"/>
                <w:szCs w:val="20"/>
              </w:rPr>
              <w:t>6,33</w:t>
            </w:r>
          </w:p>
        </w:tc>
      </w:tr>
      <w:tr w:rsidR="00CB7644" w:rsidRPr="00CB7644" w14:paraId="7E87E681" w14:textId="77777777" w:rsidTr="00CB7644">
        <w:tblPrEx>
          <w:tblCellMar>
            <w:top w:w="0" w:type="dxa"/>
            <w:left w:w="0" w:type="dxa"/>
          </w:tblCellMar>
        </w:tblPrEx>
        <w:trPr>
          <w:trHeight w:val="340"/>
        </w:trPr>
        <w:tc>
          <w:tcPr>
            <w:tcW w:w="306" w:type="pct"/>
            <w:vAlign w:val="center"/>
          </w:tcPr>
          <w:p w14:paraId="56424E98" w14:textId="77777777" w:rsidR="00CB7644" w:rsidRPr="00CB7644" w:rsidRDefault="00CB7644" w:rsidP="00CB7644">
            <w:pPr>
              <w:ind w:left="91"/>
              <w:jc w:val="center"/>
              <w:rPr>
                <w:rFonts w:ascii="Times New Roman" w:hAnsi="Times New Roman" w:cs="Times New Roman"/>
                <w:sz w:val="20"/>
                <w:szCs w:val="20"/>
              </w:rPr>
            </w:pPr>
            <w:r w:rsidRPr="00CB7644">
              <w:rPr>
                <w:rFonts w:ascii="Times New Roman" w:eastAsia="Arial" w:hAnsi="Times New Roman" w:cs="Times New Roman"/>
                <w:b/>
                <w:i/>
                <w:sz w:val="20"/>
                <w:szCs w:val="20"/>
              </w:rPr>
              <w:t>2.3.2.</w:t>
            </w:r>
          </w:p>
        </w:tc>
        <w:tc>
          <w:tcPr>
            <w:tcW w:w="2463" w:type="pct"/>
            <w:vAlign w:val="center"/>
          </w:tcPr>
          <w:p w14:paraId="48CDFCD4" w14:textId="77777777" w:rsidR="00CB7644" w:rsidRPr="00CB7644" w:rsidRDefault="00CB7644" w:rsidP="00CB7644">
            <w:pPr>
              <w:ind w:left="302" w:right="44"/>
              <w:rPr>
                <w:rFonts w:ascii="Times New Roman" w:hAnsi="Times New Roman" w:cs="Times New Roman"/>
                <w:sz w:val="20"/>
                <w:szCs w:val="20"/>
              </w:rPr>
            </w:pPr>
            <w:r w:rsidRPr="00CB7644">
              <w:rPr>
                <w:rFonts w:ascii="Times New Roman" w:eastAsia="Arial" w:hAnsi="Times New Roman" w:cs="Times New Roman"/>
                <w:b/>
                <w:i/>
                <w:sz w:val="20"/>
                <w:szCs w:val="20"/>
              </w:rPr>
              <w:t>Подключение котельной к централизованной системе водоснабжения и водоотведения</w:t>
            </w:r>
          </w:p>
        </w:tc>
        <w:tc>
          <w:tcPr>
            <w:tcW w:w="620" w:type="pct"/>
            <w:vAlign w:val="center"/>
          </w:tcPr>
          <w:p w14:paraId="2169222A"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b/>
                <w:i/>
                <w:sz w:val="20"/>
                <w:szCs w:val="20"/>
              </w:rPr>
              <w:t>тыс. руб.</w:t>
            </w:r>
          </w:p>
        </w:tc>
        <w:tc>
          <w:tcPr>
            <w:tcW w:w="1611" w:type="pct"/>
            <w:vAlign w:val="center"/>
          </w:tcPr>
          <w:p w14:paraId="5950743B"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b/>
                <w:i/>
                <w:sz w:val="20"/>
                <w:szCs w:val="20"/>
              </w:rPr>
              <w:t>5 582,796</w:t>
            </w:r>
          </w:p>
        </w:tc>
      </w:tr>
      <w:tr w:rsidR="00CB7644" w:rsidRPr="00CB7644" w14:paraId="0E653F7B" w14:textId="77777777" w:rsidTr="00CB7644">
        <w:tblPrEx>
          <w:tblCellMar>
            <w:top w:w="0" w:type="dxa"/>
            <w:left w:w="0" w:type="dxa"/>
          </w:tblCellMar>
        </w:tblPrEx>
        <w:trPr>
          <w:trHeight w:val="340"/>
        </w:trPr>
        <w:tc>
          <w:tcPr>
            <w:tcW w:w="306" w:type="pct"/>
            <w:vAlign w:val="center"/>
          </w:tcPr>
          <w:p w14:paraId="3EA2D25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76CD1B1"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Источник данных для расчета составляющей по подключению котельной к сетям водоснабжения и водоотведения</w:t>
            </w:r>
          </w:p>
        </w:tc>
        <w:tc>
          <w:tcPr>
            <w:tcW w:w="620" w:type="pct"/>
            <w:vAlign w:val="center"/>
          </w:tcPr>
          <w:p w14:paraId="74B5249A"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644A15B7" w14:textId="7A6F6F01"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Постановление Правительства РФ от</w:t>
            </w:r>
          </w:p>
          <w:p w14:paraId="092FEB5F" w14:textId="77777777" w:rsidR="00CB7644" w:rsidRPr="00CB7644" w:rsidRDefault="00CB7644" w:rsidP="00CB7644">
            <w:pPr>
              <w:ind w:right="5"/>
              <w:jc w:val="center"/>
              <w:rPr>
                <w:rFonts w:ascii="Times New Roman" w:hAnsi="Times New Roman" w:cs="Times New Roman"/>
                <w:sz w:val="20"/>
                <w:szCs w:val="20"/>
              </w:rPr>
            </w:pPr>
            <w:r w:rsidRPr="00CB7644">
              <w:rPr>
                <w:rFonts w:ascii="Times New Roman" w:eastAsia="Arial" w:hAnsi="Times New Roman" w:cs="Times New Roman"/>
                <w:sz w:val="20"/>
                <w:szCs w:val="20"/>
              </w:rPr>
              <w:t>15.12.2017 № 1562 (техникоэкономические параметры)</w:t>
            </w:r>
          </w:p>
        </w:tc>
      </w:tr>
      <w:tr w:rsidR="00CB7644" w:rsidRPr="00CB7644" w14:paraId="796DC797" w14:textId="77777777" w:rsidTr="00CB7644">
        <w:tblPrEx>
          <w:tblCellMar>
            <w:top w:w="0" w:type="dxa"/>
            <w:left w:w="0" w:type="dxa"/>
          </w:tblCellMar>
        </w:tblPrEx>
        <w:trPr>
          <w:trHeight w:val="340"/>
        </w:trPr>
        <w:tc>
          <w:tcPr>
            <w:tcW w:w="306" w:type="pct"/>
            <w:vAlign w:val="center"/>
          </w:tcPr>
          <w:p w14:paraId="5D410C5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383BB27"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Базовая ставка за подключаемую нагрузку к централизованной системе водоснабжения</w:t>
            </w:r>
          </w:p>
        </w:tc>
        <w:tc>
          <w:tcPr>
            <w:tcW w:w="620" w:type="pct"/>
            <w:vAlign w:val="center"/>
          </w:tcPr>
          <w:p w14:paraId="0FAF9492" w14:textId="77777777" w:rsidR="00CB7644" w:rsidRPr="00CB7644" w:rsidRDefault="00CB7644" w:rsidP="00CB7644">
            <w:pPr>
              <w:ind w:left="377" w:hanging="228"/>
              <w:jc w:val="center"/>
              <w:rPr>
                <w:rFonts w:ascii="Times New Roman" w:hAnsi="Times New Roman" w:cs="Times New Roman"/>
                <w:sz w:val="20"/>
                <w:szCs w:val="20"/>
              </w:rPr>
            </w:pPr>
            <w:r w:rsidRPr="00CB7644">
              <w:rPr>
                <w:rFonts w:ascii="Times New Roman" w:eastAsia="Arial" w:hAnsi="Times New Roman" w:cs="Times New Roman"/>
                <w:i/>
                <w:sz w:val="20"/>
                <w:szCs w:val="20"/>
              </w:rPr>
              <w:t>руб./куб.м в сутки</w:t>
            </w:r>
          </w:p>
        </w:tc>
        <w:tc>
          <w:tcPr>
            <w:tcW w:w="1611" w:type="pct"/>
            <w:vAlign w:val="center"/>
          </w:tcPr>
          <w:p w14:paraId="5DE370DD"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139 348</w:t>
            </w:r>
          </w:p>
        </w:tc>
      </w:tr>
      <w:tr w:rsidR="00CB7644" w:rsidRPr="00CB7644" w14:paraId="03767FBF" w14:textId="77777777" w:rsidTr="00CB7644">
        <w:tblPrEx>
          <w:tblCellMar>
            <w:top w:w="0" w:type="dxa"/>
            <w:left w:w="0" w:type="dxa"/>
          </w:tblCellMar>
        </w:tblPrEx>
        <w:trPr>
          <w:trHeight w:val="340"/>
        </w:trPr>
        <w:tc>
          <w:tcPr>
            <w:tcW w:w="306" w:type="pct"/>
            <w:vAlign w:val="center"/>
          </w:tcPr>
          <w:p w14:paraId="038EEEFC"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D72E83B"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Величина подключаемой нагрузки к централизованной системе водоснабжения</w:t>
            </w:r>
          </w:p>
        </w:tc>
        <w:tc>
          <w:tcPr>
            <w:tcW w:w="620" w:type="pct"/>
            <w:vAlign w:val="center"/>
          </w:tcPr>
          <w:p w14:paraId="5C43D921" w14:textId="77777777" w:rsidR="00CB7644" w:rsidRPr="00CB7644" w:rsidRDefault="00CB7644" w:rsidP="00CB7644">
            <w:pPr>
              <w:ind w:left="67"/>
              <w:jc w:val="center"/>
              <w:rPr>
                <w:rFonts w:ascii="Times New Roman" w:hAnsi="Times New Roman" w:cs="Times New Roman"/>
                <w:sz w:val="20"/>
                <w:szCs w:val="20"/>
              </w:rPr>
            </w:pPr>
            <w:r w:rsidRPr="00CB7644">
              <w:rPr>
                <w:rFonts w:ascii="Times New Roman" w:eastAsia="Arial" w:hAnsi="Times New Roman" w:cs="Times New Roman"/>
                <w:i/>
                <w:sz w:val="20"/>
                <w:szCs w:val="20"/>
              </w:rPr>
              <w:t>куб.м в сутки</w:t>
            </w:r>
          </w:p>
        </w:tc>
        <w:tc>
          <w:tcPr>
            <w:tcW w:w="1611" w:type="pct"/>
            <w:vAlign w:val="center"/>
          </w:tcPr>
          <w:p w14:paraId="31ED9B95"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3,7</w:t>
            </w:r>
          </w:p>
        </w:tc>
      </w:tr>
      <w:tr w:rsidR="00CB7644" w:rsidRPr="00CB7644" w14:paraId="51B845EB" w14:textId="77777777" w:rsidTr="00CB7644">
        <w:tblPrEx>
          <w:tblCellMar>
            <w:top w:w="0" w:type="dxa"/>
            <w:left w:w="0" w:type="dxa"/>
          </w:tblCellMar>
        </w:tblPrEx>
        <w:trPr>
          <w:trHeight w:val="340"/>
        </w:trPr>
        <w:tc>
          <w:tcPr>
            <w:tcW w:w="306" w:type="pct"/>
            <w:vAlign w:val="center"/>
          </w:tcPr>
          <w:p w14:paraId="740F62F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D55118D"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Базовая ставка за подключаемую нагрузку канализационной сети</w:t>
            </w:r>
          </w:p>
        </w:tc>
        <w:tc>
          <w:tcPr>
            <w:tcW w:w="620" w:type="pct"/>
            <w:vAlign w:val="center"/>
          </w:tcPr>
          <w:p w14:paraId="138F0419" w14:textId="77777777" w:rsidR="00CB7644" w:rsidRPr="00CB7644" w:rsidRDefault="00CB7644" w:rsidP="00CB7644">
            <w:pPr>
              <w:ind w:left="377" w:hanging="228"/>
              <w:jc w:val="center"/>
              <w:rPr>
                <w:rFonts w:ascii="Times New Roman" w:hAnsi="Times New Roman" w:cs="Times New Roman"/>
                <w:sz w:val="20"/>
                <w:szCs w:val="20"/>
              </w:rPr>
            </w:pPr>
            <w:r w:rsidRPr="00CB7644">
              <w:rPr>
                <w:rFonts w:ascii="Times New Roman" w:eastAsia="Arial" w:hAnsi="Times New Roman" w:cs="Times New Roman"/>
                <w:i/>
                <w:sz w:val="20"/>
                <w:szCs w:val="20"/>
              </w:rPr>
              <w:t>руб./куб.м в сутки</w:t>
            </w:r>
          </w:p>
        </w:tc>
        <w:tc>
          <w:tcPr>
            <w:tcW w:w="1611" w:type="pct"/>
            <w:vAlign w:val="center"/>
          </w:tcPr>
          <w:p w14:paraId="709CFD8F"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119 543</w:t>
            </w:r>
          </w:p>
        </w:tc>
      </w:tr>
      <w:tr w:rsidR="00CB7644" w:rsidRPr="00CB7644" w14:paraId="03480300" w14:textId="77777777" w:rsidTr="00CB7644">
        <w:tblPrEx>
          <w:tblCellMar>
            <w:top w:w="0" w:type="dxa"/>
            <w:left w:w="0" w:type="dxa"/>
          </w:tblCellMar>
        </w:tblPrEx>
        <w:trPr>
          <w:trHeight w:val="340"/>
        </w:trPr>
        <w:tc>
          <w:tcPr>
            <w:tcW w:w="306" w:type="pct"/>
            <w:vAlign w:val="center"/>
          </w:tcPr>
          <w:p w14:paraId="255F22A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DC18283"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Величина подключаемой нагрузки к централизованной системе водоотведения</w:t>
            </w:r>
          </w:p>
        </w:tc>
        <w:tc>
          <w:tcPr>
            <w:tcW w:w="620" w:type="pct"/>
            <w:vAlign w:val="center"/>
          </w:tcPr>
          <w:p w14:paraId="13B8C29F" w14:textId="77777777" w:rsidR="00CB7644" w:rsidRPr="00CB7644" w:rsidRDefault="00CB7644" w:rsidP="00CB7644">
            <w:pPr>
              <w:ind w:left="67"/>
              <w:jc w:val="center"/>
              <w:rPr>
                <w:rFonts w:ascii="Times New Roman" w:hAnsi="Times New Roman" w:cs="Times New Roman"/>
                <w:sz w:val="20"/>
                <w:szCs w:val="20"/>
              </w:rPr>
            </w:pPr>
            <w:r w:rsidRPr="00CB7644">
              <w:rPr>
                <w:rFonts w:ascii="Times New Roman" w:eastAsia="Arial" w:hAnsi="Times New Roman" w:cs="Times New Roman"/>
                <w:i/>
                <w:sz w:val="20"/>
                <w:szCs w:val="20"/>
              </w:rPr>
              <w:t>куб.м в сутки</w:t>
            </w:r>
          </w:p>
        </w:tc>
        <w:tc>
          <w:tcPr>
            <w:tcW w:w="1611" w:type="pct"/>
            <w:vAlign w:val="center"/>
          </w:tcPr>
          <w:p w14:paraId="320EF7DF"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0,2</w:t>
            </w:r>
          </w:p>
        </w:tc>
      </w:tr>
      <w:tr w:rsidR="00CB7644" w:rsidRPr="00CB7644" w14:paraId="264BE055" w14:textId="77777777" w:rsidTr="00CB7644">
        <w:tblPrEx>
          <w:tblCellMar>
            <w:top w:w="0" w:type="dxa"/>
            <w:left w:w="0" w:type="dxa"/>
          </w:tblCellMar>
        </w:tblPrEx>
        <w:trPr>
          <w:trHeight w:val="340"/>
        </w:trPr>
        <w:tc>
          <w:tcPr>
            <w:tcW w:w="306" w:type="pct"/>
            <w:vAlign w:val="center"/>
          </w:tcPr>
          <w:p w14:paraId="7CA7DA6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E73C073"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Базовая ставка тарифа за расстояние от точки подключения к системе водоснабжения</w:t>
            </w:r>
          </w:p>
        </w:tc>
        <w:tc>
          <w:tcPr>
            <w:tcW w:w="620" w:type="pct"/>
            <w:vAlign w:val="center"/>
          </w:tcPr>
          <w:p w14:paraId="49AACA60"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руб./м</w:t>
            </w:r>
          </w:p>
        </w:tc>
        <w:tc>
          <w:tcPr>
            <w:tcW w:w="1611" w:type="pct"/>
            <w:vAlign w:val="center"/>
          </w:tcPr>
          <w:p w14:paraId="3822B378"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8 200</w:t>
            </w:r>
          </w:p>
        </w:tc>
      </w:tr>
      <w:tr w:rsidR="00CB7644" w:rsidRPr="00CB7644" w14:paraId="3EB022E7" w14:textId="77777777" w:rsidTr="00CB7644">
        <w:tblPrEx>
          <w:tblCellMar>
            <w:top w:w="0" w:type="dxa"/>
            <w:left w:w="0" w:type="dxa"/>
          </w:tblCellMar>
        </w:tblPrEx>
        <w:trPr>
          <w:trHeight w:val="340"/>
        </w:trPr>
        <w:tc>
          <w:tcPr>
            <w:tcW w:w="306" w:type="pct"/>
            <w:vAlign w:val="center"/>
          </w:tcPr>
          <w:p w14:paraId="47E9D94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1411557"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Базовая ставка тарифа за расстояние от точки подключения к системе водоотведения</w:t>
            </w:r>
          </w:p>
        </w:tc>
        <w:tc>
          <w:tcPr>
            <w:tcW w:w="620" w:type="pct"/>
            <w:vAlign w:val="center"/>
          </w:tcPr>
          <w:p w14:paraId="68DC8C4F"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руб./м</w:t>
            </w:r>
          </w:p>
        </w:tc>
        <w:tc>
          <w:tcPr>
            <w:tcW w:w="1611" w:type="pct"/>
            <w:vAlign w:val="center"/>
          </w:tcPr>
          <w:p w14:paraId="6FFFAD81"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i/>
                <w:sz w:val="20"/>
                <w:szCs w:val="20"/>
              </w:rPr>
              <w:t>8 611</w:t>
            </w:r>
          </w:p>
        </w:tc>
      </w:tr>
      <w:tr w:rsidR="00CB7644" w:rsidRPr="00CB7644" w14:paraId="5295D46C" w14:textId="77777777" w:rsidTr="00CB7644">
        <w:tblPrEx>
          <w:tblCellMar>
            <w:top w:w="0" w:type="dxa"/>
            <w:left w:w="0" w:type="dxa"/>
          </w:tblCellMar>
        </w:tblPrEx>
        <w:trPr>
          <w:trHeight w:val="340"/>
        </w:trPr>
        <w:tc>
          <w:tcPr>
            <w:tcW w:w="306" w:type="pct"/>
            <w:vAlign w:val="center"/>
          </w:tcPr>
          <w:p w14:paraId="0637C74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4E46342"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Протяженность сетей от места подключения к централизованной системе</w:t>
            </w:r>
          </w:p>
        </w:tc>
        <w:tc>
          <w:tcPr>
            <w:tcW w:w="620" w:type="pct"/>
            <w:vAlign w:val="center"/>
          </w:tcPr>
          <w:p w14:paraId="68C08F80" w14:textId="77777777" w:rsidR="00CB7644" w:rsidRPr="00CB7644" w:rsidRDefault="00CB7644" w:rsidP="00CB7644">
            <w:pPr>
              <w:ind w:right="43"/>
              <w:jc w:val="center"/>
              <w:rPr>
                <w:rFonts w:ascii="Times New Roman" w:hAnsi="Times New Roman" w:cs="Times New Roman"/>
                <w:sz w:val="20"/>
                <w:szCs w:val="20"/>
              </w:rPr>
            </w:pPr>
            <w:r w:rsidRPr="00CB7644">
              <w:rPr>
                <w:rFonts w:ascii="Times New Roman" w:eastAsia="Arial" w:hAnsi="Times New Roman" w:cs="Times New Roman"/>
                <w:i/>
                <w:sz w:val="20"/>
                <w:szCs w:val="20"/>
              </w:rPr>
              <w:t>м</w:t>
            </w:r>
          </w:p>
        </w:tc>
        <w:tc>
          <w:tcPr>
            <w:tcW w:w="1611" w:type="pct"/>
            <w:vAlign w:val="center"/>
          </w:tcPr>
          <w:p w14:paraId="3E4E0801" w14:textId="77777777" w:rsidR="00CB7644" w:rsidRPr="00CB7644" w:rsidRDefault="00CB7644" w:rsidP="00CB7644">
            <w:pPr>
              <w:ind w:right="27"/>
              <w:jc w:val="center"/>
              <w:rPr>
                <w:rFonts w:ascii="Times New Roman" w:hAnsi="Times New Roman" w:cs="Times New Roman"/>
                <w:sz w:val="20"/>
                <w:szCs w:val="20"/>
              </w:rPr>
            </w:pPr>
            <w:r w:rsidRPr="00CB7644">
              <w:rPr>
                <w:rFonts w:ascii="Times New Roman" w:eastAsia="Arial" w:hAnsi="Times New Roman" w:cs="Times New Roman"/>
                <w:i/>
                <w:sz w:val="20"/>
                <w:szCs w:val="20"/>
              </w:rPr>
              <w:t>300</w:t>
            </w:r>
          </w:p>
        </w:tc>
      </w:tr>
      <w:tr w:rsidR="00CB7644" w:rsidRPr="00CB7644" w14:paraId="468D1DEB" w14:textId="77777777" w:rsidTr="00CB7644">
        <w:tblPrEx>
          <w:tblCellMar>
            <w:top w:w="0" w:type="dxa"/>
            <w:left w:w="0" w:type="dxa"/>
          </w:tblCellMar>
        </w:tblPrEx>
        <w:trPr>
          <w:trHeight w:val="340"/>
        </w:trPr>
        <w:tc>
          <w:tcPr>
            <w:tcW w:w="306" w:type="pct"/>
            <w:vAlign w:val="center"/>
          </w:tcPr>
          <w:p w14:paraId="590306B4" w14:textId="77777777" w:rsidR="00CB7644" w:rsidRPr="00CB7644" w:rsidRDefault="00CB7644" w:rsidP="00CB7644">
            <w:pPr>
              <w:ind w:left="91"/>
              <w:jc w:val="center"/>
              <w:rPr>
                <w:rFonts w:ascii="Times New Roman" w:hAnsi="Times New Roman" w:cs="Times New Roman"/>
                <w:sz w:val="20"/>
                <w:szCs w:val="20"/>
              </w:rPr>
            </w:pPr>
            <w:r w:rsidRPr="00CB7644">
              <w:rPr>
                <w:rFonts w:ascii="Times New Roman" w:eastAsia="Arial" w:hAnsi="Times New Roman" w:cs="Times New Roman"/>
                <w:b/>
                <w:i/>
                <w:sz w:val="20"/>
                <w:szCs w:val="20"/>
              </w:rPr>
              <w:t>2.3.3.</w:t>
            </w:r>
          </w:p>
        </w:tc>
        <w:tc>
          <w:tcPr>
            <w:tcW w:w="2463" w:type="pct"/>
            <w:vAlign w:val="center"/>
          </w:tcPr>
          <w:p w14:paraId="64250E91"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b/>
                <w:i/>
                <w:sz w:val="20"/>
                <w:szCs w:val="20"/>
              </w:rPr>
              <w:t>Подключение котельной к газораспределительным сетям</w:t>
            </w:r>
          </w:p>
        </w:tc>
        <w:tc>
          <w:tcPr>
            <w:tcW w:w="620" w:type="pct"/>
            <w:vAlign w:val="center"/>
          </w:tcPr>
          <w:p w14:paraId="7CACAF15"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b/>
                <w:i/>
                <w:sz w:val="20"/>
                <w:szCs w:val="20"/>
              </w:rPr>
              <w:t>тыс. руб.</w:t>
            </w:r>
          </w:p>
        </w:tc>
        <w:tc>
          <w:tcPr>
            <w:tcW w:w="1611" w:type="pct"/>
            <w:vAlign w:val="center"/>
          </w:tcPr>
          <w:p w14:paraId="07C5B3BD"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b/>
                <w:i/>
                <w:sz w:val="20"/>
                <w:szCs w:val="20"/>
              </w:rPr>
              <w:t>2 035,000</w:t>
            </w:r>
          </w:p>
        </w:tc>
      </w:tr>
      <w:tr w:rsidR="00CB7644" w:rsidRPr="00CB7644" w14:paraId="139CE344" w14:textId="77777777" w:rsidTr="00CB7644">
        <w:tblPrEx>
          <w:tblCellMar>
            <w:top w:w="0" w:type="dxa"/>
            <w:left w:w="0" w:type="dxa"/>
          </w:tblCellMar>
        </w:tblPrEx>
        <w:trPr>
          <w:trHeight w:val="340"/>
        </w:trPr>
        <w:tc>
          <w:tcPr>
            <w:tcW w:w="306" w:type="pct"/>
            <w:vAlign w:val="center"/>
          </w:tcPr>
          <w:p w14:paraId="2EC1AC6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7005BDD"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Источник данных для расчета составляющей по подключению котельной к газораспределительным сетям</w:t>
            </w:r>
          </w:p>
        </w:tc>
        <w:tc>
          <w:tcPr>
            <w:tcW w:w="620" w:type="pct"/>
            <w:vAlign w:val="center"/>
          </w:tcPr>
          <w:p w14:paraId="43D102B4"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44618FED" w14:textId="200283C2"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Постановление Правительства РФ от</w:t>
            </w:r>
          </w:p>
          <w:p w14:paraId="6DDB5D72" w14:textId="77777777" w:rsidR="00CB7644" w:rsidRPr="00CB7644" w:rsidRDefault="00CB7644" w:rsidP="00CB7644">
            <w:pPr>
              <w:ind w:right="5"/>
              <w:jc w:val="center"/>
              <w:rPr>
                <w:rFonts w:ascii="Times New Roman" w:hAnsi="Times New Roman" w:cs="Times New Roman"/>
                <w:sz w:val="20"/>
                <w:szCs w:val="20"/>
              </w:rPr>
            </w:pPr>
            <w:r w:rsidRPr="00CB7644">
              <w:rPr>
                <w:rFonts w:ascii="Times New Roman" w:eastAsia="Arial" w:hAnsi="Times New Roman" w:cs="Times New Roman"/>
                <w:sz w:val="20"/>
                <w:szCs w:val="20"/>
              </w:rPr>
              <w:t>15.12.2017 № 1562 (техникоэкономические параметры)</w:t>
            </w:r>
          </w:p>
        </w:tc>
      </w:tr>
      <w:tr w:rsidR="00CB7644" w:rsidRPr="00CB7644" w14:paraId="35DE00B8" w14:textId="77777777" w:rsidTr="00CB7644">
        <w:tblPrEx>
          <w:tblCellMar>
            <w:top w:w="0" w:type="dxa"/>
            <w:left w:w="0" w:type="dxa"/>
          </w:tblCellMar>
        </w:tblPrEx>
        <w:trPr>
          <w:trHeight w:val="340"/>
        </w:trPr>
        <w:tc>
          <w:tcPr>
            <w:tcW w:w="306" w:type="pct"/>
            <w:vAlign w:val="center"/>
          </w:tcPr>
          <w:p w14:paraId="04C75D22" w14:textId="77777777" w:rsidR="00CB7644" w:rsidRPr="00CB7644" w:rsidRDefault="00CB7644" w:rsidP="00CB7644">
            <w:pPr>
              <w:jc w:val="center"/>
              <w:rPr>
                <w:rFonts w:ascii="Times New Roman" w:hAnsi="Times New Roman" w:cs="Times New Roman"/>
                <w:sz w:val="20"/>
                <w:szCs w:val="20"/>
              </w:rPr>
            </w:pPr>
            <w:r w:rsidRPr="00CB7644">
              <w:rPr>
                <w:rFonts w:ascii="Times New Roman" w:eastAsia="Arial" w:hAnsi="Times New Roman" w:cs="Times New Roman"/>
                <w:b/>
                <w:sz w:val="20"/>
                <w:szCs w:val="20"/>
              </w:rPr>
              <w:t>2.4.</w:t>
            </w:r>
          </w:p>
        </w:tc>
        <w:tc>
          <w:tcPr>
            <w:tcW w:w="2463" w:type="pct"/>
            <w:vAlign w:val="center"/>
          </w:tcPr>
          <w:p w14:paraId="6F4C8205"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Стоимость земельного участка для размещения котельной</w:t>
            </w:r>
          </w:p>
        </w:tc>
        <w:tc>
          <w:tcPr>
            <w:tcW w:w="620" w:type="pct"/>
            <w:vAlign w:val="center"/>
          </w:tcPr>
          <w:p w14:paraId="6524DB25"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тыс. руб.</w:t>
            </w:r>
          </w:p>
        </w:tc>
        <w:tc>
          <w:tcPr>
            <w:tcW w:w="1611" w:type="pct"/>
            <w:vAlign w:val="center"/>
          </w:tcPr>
          <w:p w14:paraId="51F818D8"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b/>
                <w:sz w:val="20"/>
                <w:szCs w:val="20"/>
              </w:rPr>
              <w:t>163,934</w:t>
            </w:r>
          </w:p>
        </w:tc>
      </w:tr>
      <w:tr w:rsidR="00CB7644" w:rsidRPr="00CB7644" w14:paraId="0C7AAEA8" w14:textId="77777777" w:rsidTr="00CB7644">
        <w:tblPrEx>
          <w:tblCellMar>
            <w:top w:w="0" w:type="dxa"/>
            <w:left w:w="0" w:type="dxa"/>
          </w:tblCellMar>
        </w:tblPrEx>
        <w:trPr>
          <w:trHeight w:val="340"/>
        </w:trPr>
        <w:tc>
          <w:tcPr>
            <w:tcW w:w="306" w:type="pct"/>
            <w:vAlign w:val="center"/>
          </w:tcPr>
          <w:p w14:paraId="20CE5C0D"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7AE23F5"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Площадь земельного участка для строительства котельной</w:t>
            </w:r>
          </w:p>
        </w:tc>
        <w:tc>
          <w:tcPr>
            <w:tcW w:w="620" w:type="pct"/>
            <w:vAlign w:val="center"/>
          </w:tcPr>
          <w:p w14:paraId="5EA6418C"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кв.м</w:t>
            </w:r>
          </w:p>
        </w:tc>
        <w:tc>
          <w:tcPr>
            <w:tcW w:w="1611" w:type="pct"/>
            <w:vAlign w:val="center"/>
          </w:tcPr>
          <w:p w14:paraId="2B2D8601" w14:textId="77777777" w:rsidR="00CB7644" w:rsidRPr="00CB7644" w:rsidRDefault="00CB7644" w:rsidP="00CB7644">
            <w:pPr>
              <w:jc w:val="center"/>
              <w:rPr>
                <w:rFonts w:ascii="Times New Roman" w:hAnsi="Times New Roman" w:cs="Times New Roman"/>
                <w:sz w:val="20"/>
                <w:szCs w:val="20"/>
              </w:rPr>
            </w:pPr>
            <w:r w:rsidRPr="00CB7644">
              <w:rPr>
                <w:rFonts w:ascii="Times New Roman" w:eastAsia="Arial" w:hAnsi="Times New Roman" w:cs="Times New Roman"/>
                <w:sz w:val="20"/>
                <w:szCs w:val="20"/>
              </w:rPr>
              <w:t>500,0</w:t>
            </w:r>
          </w:p>
        </w:tc>
      </w:tr>
      <w:tr w:rsidR="00CB7644" w:rsidRPr="00CB7644" w14:paraId="509AFC95" w14:textId="77777777" w:rsidTr="00CB7644">
        <w:tblPrEx>
          <w:tblCellMar>
            <w:top w:w="0" w:type="dxa"/>
            <w:left w:w="0" w:type="dxa"/>
          </w:tblCellMar>
        </w:tblPrEx>
        <w:trPr>
          <w:trHeight w:val="340"/>
        </w:trPr>
        <w:tc>
          <w:tcPr>
            <w:tcW w:w="306" w:type="pct"/>
            <w:vAlign w:val="center"/>
          </w:tcPr>
          <w:p w14:paraId="598B11C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736330C"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Удельная базовая стоимость земельного участка (в ценах базового года)</w:t>
            </w:r>
          </w:p>
        </w:tc>
        <w:tc>
          <w:tcPr>
            <w:tcW w:w="620" w:type="pct"/>
            <w:vAlign w:val="center"/>
          </w:tcPr>
          <w:p w14:paraId="055123D6"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sz w:val="20"/>
                <w:szCs w:val="20"/>
              </w:rPr>
              <w:t>тыс.руб./кв.м</w:t>
            </w:r>
          </w:p>
        </w:tc>
        <w:tc>
          <w:tcPr>
            <w:tcW w:w="1611" w:type="pct"/>
            <w:vAlign w:val="center"/>
          </w:tcPr>
          <w:p w14:paraId="14D87F5E" w14:textId="77777777" w:rsidR="00CB7644" w:rsidRPr="00CB7644" w:rsidRDefault="00CB7644" w:rsidP="00CB7644">
            <w:pPr>
              <w:ind w:right="1"/>
              <w:jc w:val="center"/>
              <w:rPr>
                <w:rFonts w:ascii="Times New Roman" w:hAnsi="Times New Roman" w:cs="Times New Roman"/>
                <w:sz w:val="20"/>
                <w:szCs w:val="20"/>
              </w:rPr>
            </w:pPr>
            <w:r w:rsidRPr="00CB7644">
              <w:rPr>
                <w:rFonts w:ascii="Times New Roman" w:eastAsia="Arial" w:hAnsi="Times New Roman" w:cs="Times New Roman"/>
                <w:sz w:val="20"/>
                <w:szCs w:val="20"/>
              </w:rPr>
              <w:t>0,24105</w:t>
            </w:r>
          </w:p>
        </w:tc>
      </w:tr>
      <w:tr w:rsidR="00CB7644" w:rsidRPr="00CB7644" w14:paraId="5E797B8A" w14:textId="77777777" w:rsidTr="00CB7644">
        <w:tblPrEx>
          <w:tblCellMar>
            <w:top w:w="0" w:type="dxa"/>
            <w:left w:w="0" w:type="dxa"/>
          </w:tblCellMar>
        </w:tblPrEx>
        <w:trPr>
          <w:trHeight w:val="340"/>
        </w:trPr>
        <w:tc>
          <w:tcPr>
            <w:tcW w:w="306" w:type="pct"/>
            <w:vAlign w:val="center"/>
          </w:tcPr>
          <w:p w14:paraId="6980AF8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8DADA50"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Источник информации для определения удельной рыночной или кадастровой стоимости земельного участка для строительства котельной</w:t>
            </w:r>
          </w:p>
        </w:tc>
        <w:tc>
          <w:tcPr>
            <w:tcW w:w="620" w:type="pct"/>
            <w:vAlign w:val="center"/>
          </w:tcPr>
          <w:p w14:paraId="4EF5E3BD"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A2E97BC" w14:textId="69202DB8" w:rsidR="00CB7644" w:rsidRPr="00CB7644" w:rsidRDefault="00CB7644" w:rsidP="00CB7644">
            <w:pPr>
              <w:spacing w:line="258" w:lineRule="auto"/>
              <w:jc w:val="center"/>
              <w:rPr>
                <w:rFonts w:ascii="Times New Roman" w:hAnsi="Times New Roman" w:cs="Times New Roman"/>
                <w:sz w:val="20"/>
                <w:szCs w:val="20"/>
              </w:rPr>
            </w:pPr>
            <w:r w:rsidRPr="00CB7644">
              <w:rPr>
                <w:rFonts w:ascii="Times New Roman" w:eastAsia="Arial" w:hAnsi="Times New Roman" w:cs="Times New Roman"/>
                <w:sz w:val="20"/>
                <w:szCs w:val="20"/>
              </w:rPr>
              <w:t>Приказ Департамента Управления имуществом Ивановской области от</w:t>
            </w:r>
          </w:p>
          <w:p w14:paraId="787FEB79"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25.11.2014 № 105 (прил.29)</w:t>
            </w:r>
          </w:p>
        </w:tc>
      </w:tr>
      <w:tr w:rsidR="00CB7644" w:rsidRPr="00CB7644" w14:paraId="6827DDC2" w14:textId="77777777" w:rsidTr="00CB7644">
        <w:tblPrEx>
          <w:tblCellMar>
            <w:top w:w="0" w:type="dxa"/>
            <w:left w:w="0" w:type="dxa"/>
          </w:tblCellMar>
        </w:tblPrEx>
        <w:trPr>
          <w:trHeight w:val="340"/>
        </w:trPr>
        <w:tc>
          <w:tcPr>
            <w:tcW w:w="306" w:type="pct"/>
            <w:vAlign w:val="center"/>
          </w:tcPr>
          <w:p w14:paraId="75853D43"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b/>
                <w:sz w:val="20"/>
                <w:szCs w:val="20"/>
              </w:rPr>
              <w:lastRenderedPageBreak/>
              <w:t>2.5.</w:t>
            </w:r>
          </w:p>
        </w:tc>
        <w:tc>
          <w:tcPr>
            <w:tcW w:w="2463" w:type="pct"/>
            <w:vAlign w:val="center"/>
          </w:tcPr>
          <w:p w14:paraId="138C3545"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Объем полезного отпуска тепловой энергии</w:t>
            </w:r>
          </w:p>
        </w:tc>
        <w:tc>
          <w:tcPr>
            <w:tcW w:w="620" w:type="pct"/>
            <w:vAlign w:val="center"/>
          </w:tcPr>
          <w:p w14:paraId="04E44A59"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b/>
                <w:sz w:val="20"/>
                <w:szCs w:val="20"/>
              </w:rPr>
              <w:t>тыс. Гкал</w:t>
            </w:r>
          </w:p>
        </w:tc>
        <w:tc>
          <w:tcPr>
            <w:tcW w:w="1611" w:type="pct"/>
            <w:vAlign w:val="center"/>
          </w:tcPr>
          <w:p w14:paraId="4504E73D"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b/>
                <w:sz w:val="20"/>
                <w:szCs w:val="20"/>
              </w:rPr>
              <w:t>28,806</w:t>
            </w:r>
          </w:p>
        </w:tc>
      </w:tr>
      <w:tr w:rsidR="00CB7644" w:rsidRPr="00CB7644" w14:paraId="0B7F760B" w14:textId="77777777" w:rsidTr="00CB7644">
        <w:tblPrEx>
          <w:tblCellMar>
            <w:top w:w="0" w:type="dxa"/>
            <w:left w:w="0" w:type="dxa"/>
          </w:tblCellMar>
        </w:tblPrEx>
        <w:trPr>
          <w:trHeight w:val="340"/>
        </w:trPr>
        <w:tc>
          <w:tcPr>
            <w:tcW w:w="306" w:type="pct"/>
            <w:vAlign w:val="center"/>
          </w:tcPr>
          <w:p w14:paraId="5C734A1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DED7246" w14:textId="1286E8E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Установленная тепловая мощность котельной</w:t>
            </w:r>
          </w:p>
        </w:tc>
        <w:tc>
          <w:tcPr>
            <w:tcW w:w="620" w:type="pct"/>
            <w:vAlign w:val="center"/>
          </w:tcPr>
          <w:p w14:paraId="2945CA30"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Гкал/ч</w:t>
            </w:r>
          </w:p>
        </w:tc>
        <w:tc>
          <w:tcPr>
            <w:tcW w:w="1611" w:type="pct"/>
            <w:vAlign w:val="center"/>
          </w:tcPr>
          <w:p w14:paraId="756A5658"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10</w:t>
            </w:r>
          </w:p>
        </w:tc>
      </w:tr>
      <w:tr w:rsidR="00CB7644" w:rsidRPr="00CB7644" w14:paraId="1D275AD6" w14:textId="77777777" w:rsidTr="00CB7644">
        <w:tblPrEx>
          <w:tblCellMar>
            <w:top w:w="0" w:type="dxa"/>
            <w:left w:w="0" w:type="dxa"/>
          </w:tblCellMar>
        </w:tblPrEx>
        <w:trPr>
          <w:trHeight w:val="340"/>
        </w:trPr>
        <w:tc>
          <w:tcPr>
            <w:tcW w:w="306" w:type="pct"/>
            <w:vAlign w:val="center"/>
          </w:tcPr>
          <w:p w14:paraId="33E0321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AEDF7F1" w14:textId="5CA19F76"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Коэффициент использования установленной мощности</w:t>
            </w:r>
          </w:p>
          <w:p w14:paraId="564DA7C0"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(КИУМ)</w:t>
            </w:r>
          </w:p>
        </w:tc>
        <w:tc>
          <w:tcPr>
            <w:tcW w:w="620" w:type="pct"/>
            <w:vAlign w:val="center"/>
          </w:tcPr>
          <w:p w14:paraId="7C294A5C"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5716B4EA"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0,339</w:t>
            </w:r>
          </w:p>
        </w:tc>
      </w:tr>
      <w:tr w:rsidR="00CB7644" w:rsidRPr="00CB7644" w14:paraId="290F20EE" w14:textId="77777777" w:rsidTr="00CB7644">
        <w:tblPrEx>
          <w:tblCellMar>
            <w:top w:w="0" w:type="dxa"/>
            <w:left w:w="0" w:type="dxa"/>
          </w:tblCellMar>
        </w:tblPrEx>
        <w:trPr>
          <w:trHeight w:val="340"/>
        </w:trPr>
        <w:tc>
          <w:tcPr>
            <w:tcW w:w="306" w:type="pct"/>
            <w:vAlign w:val="center"/>
          </w:tcPr>
          <w:p w14:paraId="09D497D1"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BD0D8C2"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Число часов в году</w:t>
            </w:r>
          </w:p>
        </w:tc>
        <w:tc>
          <w:tcPr>
            <w:tcW w:w="620" w:type="pct"/>
            <w:vAlign w:val="center"/>
          </w:tcPr>
          <w:p w14:paraId="56186E48"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час</w:t>
            </w:r>
          </w:p>
        </w:tc>
        <w:tc>
          <w:tcPr>
            <w:tcW w:w="1611" w:type="pct"/>
            <w:vAlign w:val="center"/>
          </w:tcPr>
          <w:p w14:paraId="024B97E7"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8 760</w:t>
            </w:r>
          </w:p>
        </w:tc>
      </w:tr>
      <w:tr w:rsidR="00CB7644" w:rsidRPr="00CB7644" w14:paraId="06142BD1" w14:textId="77777777" w:rsidTr="00CB7644">
        <w:tblPrEx>
          <w:tblCellMar>
            <w:top w:w="0" w:type="dxa"/>
            <w:left w:w="0" w:type="dxa"/>
          </w:tblCellMar>
        </w:tblPrEx>
        <w:trPr>
          <w:trHeight w:val="340"/>
        </w:trPr>
        <w:tc>
          <w:tcPr>
            <w:tcW w:w="306" w:type="pct"/>
            <w:vAlign w:val="center"/>
          </w:tcPr>
          <w:p w14:paraId="446F242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6CAC6E7" w14:textId="3F6F5EE3"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Коэффициент готовности, учитывающий плановую продолжительность годовой работы оборудования котельной</w:t>
            </w:r>
          </w:p>
        </w:tc>
        <w:tc>
          <w:tcPr>
            <w:tcW w:w="620" w:type="pct"/>
            <w:vAlign w:val="center"/>
          </w:tcPr>
          <w:p w14:paraId="5C3D8AD8"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0047548" w14:textId="77777777" w:rsidR="00CB7644" w:rsidRPr="00CB7644" w:rsidRDefault="00CB7644" w:rsidP="00CB7644">
            <w:pPr>
              <w:ind w:right="29"/>
              <w:jc w:val="center"/>
              <w:rPr>
                <w:rFonts w:ascii="Times New Roman" w:hAnsi="Times New Roman" w:cs="Times New Roman"/>
                <w:sz w:val="20"/>
                <w:szCs w:val="20"/>
              </w:rPr>
            </w:pPr>
            <w:r w:rsidRPr="00CB7644">
              <w:rPr>
                <w:rFonts w:ascii="Times New Roman" w:eastAsia="Arial" w:hAnsi="Times New Roman" w:cs="Times New Roman"/>
                <w:sz w:val="20"/>
                <w:szCs w:val="20"/>
              </w:rPr>
              <w:t>0,97</w:t>
            </w:r>
          </w:p>
        </w:tc>
      </w:tr>
      <w:tr w:rsidR="00CB7644" w:rsidRPr="00CB7644" w14:paraId="69D94190" w14:textId="77777777" w:rsidTr="00CB7644">
        <w:tblPrEx>
          <w:tblCellMar>
            <w:top w:w="0" w:type="dxa"/>
            <w:left w:w="0" w:type="dxa"/>
          </w:tblCellMar>
        </w:tblPrEx>
        <w:trPr>
          <w:trHeight w:val="340"/>
        </w:trPr>
        <w:tc>
          <w:tcPr>
            <w:tcW w:w="306" w:type="pct"/>
            <w:vAlign w:val="center"/>
          </w:tcPr>
          <w:p w14:paraId="4EE1B08A"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b/>
                <w:sz w:val="20"/>
                <w:szCs w:val="20"/>
              </w:rPr>
              <w:t>2.6.</w:t>
            </w:r>
          </w:p>
        </w:tc>
        <w:tc>
          <w:tcPr>
            <w:tcW w:w="2463" w:type="pct"/>
            <w:vAlign w:val="center"/>
          </w:tcPr>
          <w:p w14:paraId="433E8024"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Норма доходности инвестированного капитала</w:t>
            </w:r>
          </w:p>
        </w:tc>
        <w:tc>
          <w:tcPr>
            <w:tcW w:w="620" w:type="pct"/>
            <w:vAlign w:val="center"/>
          </w:tcPr>
          <w:p w14:paraId="4FC6AF08"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1435AA77" w14:textId="77777777" w:rsidR="00CB7644" w:rsidRPr="00CB7644" w:rsidRDefault="00CB7644" w:rsidP="00CB7644">
            <w:pPr>
              <w:ind w:right="8"/>
              <w:jc w:val="center"/>
              <w:rPr>
                <w:rFonts w:ascii="Times New Roman" w:hAnsi="Times New Roman" w:cs="Times New Roman"/>
                <w:sz w:val="20"/>
                <w:szCs w:val="20"/>
              </w:rPr>
            </w:pPr>
            <w:r w:rsidRPr="00CB7644">
              <w:rPr>
                <w:rFonts w:ascii="Times New Roman" w:eastAsia="Arial" w:hAnsi="Times New Roman" w:cs="Times New Roman"/>
                <w:b/>
                <w:sz w:val="20"/>
                <w:szCs w:val="20"/>
              </w:rPr>
              <w:t>8,75%</w:t>
            </w:r>
          </w:p>
        </w:tc>
      </w:tr>
      <w:tr w:rsidR="00CB7644" w:rsidRPr="00CB7644" w14:paraId="29AD27FD" w14:textId="77777777" w:rsidTr="00CB7644">
        <w:tblPrEx>
          <w:tblCellMar>
            <w:top w:w="0" w:type="dxa"/>
            <w:left w:w="0" w:type="dxa"/>
          </w:tblCellMar>
        </w:tblPrEx>
        <w:trPr>
          <w:trHeight w:val="340"/>
        </w:trPr>
        <w:tc>
          <w:tcPr>
            <w:tcW w:w="306" w:type="pct"/>
            <w:vAlign w:val="center"/>
          </w:tcPr>
          <w:p w14:paraId="4EB5233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6145F54"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Базовый уровень нормы доходности</w:t>
            </w:r>
          </w:p>
        </w:tc>
        <w:tc>
          <w:tcPr>
            <w:tcW w:w="620" w:type="pct"/>
            <w:vAlign w:val="center"/>
          </w:tcPr>
          <w:p w14:paraId="2699E066" w14:textId="77777777" w:rsidR="00CB7644" w:rsidRPr="00CB7644" w:rsidRDefault="00CB7644" w:rsidP="00CB7644">
            <w:pPr>
              <w:ind w:right="30"/>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78427C72"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13,88%</w:t>
            </w:r>
          </w:p>
        </w:tc>
      </w:tr>
      <w:tr w:rsidR="00CB7644" w:rsidRPr="00CB7644" w14:paraId="7539271B" w14:textId="77777777" w:rsidTr="00CB7644">
        <w:tblPrEx>
          <w:tblCellMar>
            <w:top w:w="0" w:type="dxa"/>
            <w:left w:w="0" w:type="dxa"/>
          </w:tblCellMar>
        </w:tblPrEx>
        <w:trPr>
          <w:trHeight w:val="340"/>
        </w:trPr>
        <w:tc>
          <w:tcPr>
            <w:tcW w:w="306" w:type="pct"/>
            <w:vAlign w:val="center"/>
          </w:tcPr>
          <w:p w14:paraId="72E3D11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8D8C0A3"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Ключевая ставка ЦБ РФ (базовый уровень)</w:t>
            </w:r>
          </w:p>
        </w:tc>
        <w:tc>
          <w:tcPr>
            <w:tcW w:w="620" w:type="pct"/>
            <w:vAlign w:val="center"/>
          </w:tcPr>
          <w:p w14:paraId="1E62F513"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556094CC"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12,64%</w:t>
            </w:r>
          </w:p>
        </w:tc>
      </w:tr>
      <w:tr w:rsidR="00CB7644" w:rsidRPr="00CB7644" w14:paraId="670C94BF" w14:textId="77777777" w:rsidTr="00CB7644">
        <w:tblPrEx>
          <w:tblCellMar>
            <w:top w:w="0" w:type="dxa"/>
            <w:left w:w="0" w:type="dxa"/>
          </w:tblCellMar>
        </w:tblPrEx>
        <w:trPr>
          <w:trHeight w:val="340"/>
        </w:trPr>
        <w:tc>
          <w:tcPr>
            <w:tcW w:w="306" w:type="pct"/>
            <w:vAlign w:val="center"/>
          </w:tcPr>
          <w:p w14:paraId="2C9E1E36"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8F9CA91" w14:textId="2E980F52" w:rsidR="00CB7644" w:rsidRPr="00CB7644" w:rsidRDefault="00CB7644" w:rsidP="00CB7644">
            <w:pPr>
              <w:ind w:right="39"/>
              <w:rPr>
                <w:rFonts w:ascii="Times New Roman" w:hAnsi="Times New Roman" w:cs="Times New Roman"/>
                <w:sz w:val="20"/>
                <w:szCs w:val="20"/>
              </w:rPr>
            </w:pPr>
            <w:r w:rsidRPr="00CB7644">
              <w:rPr>
                <w:rFonts w:ascii="Times New Roman" w:eastAsia="Arial" w:hAnsi="Times New Roman" w:cs="Times New Roman"/>
                <w:sz w:val="20"/>
                <w:szCs w:val="20"/>
              </w:rPr>
              <w:t>Ключевая ставка ЦБ РФ (средневзвешенная по дням за 9 мес.</w:t>
            </w:r>
          </w:p>
          <w:p w14:paraId="31DD0B6C"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(i-1)-го года)</w:t>
            </w:r>
          </w:p>
        </w:tc>
        <w:tc>
          <w:tcPr>
            <w:tcW w:w="620" w:type="pct"/>
            <w:vAlign w:val="center"/>
          </w:tcPr>
          <w:p w14:paraId="080BF38C"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4D8AF602"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7,57%</w:t>
            </w:r>
          </w:p>
        </w:tc>
      </w:tr>
      <w:tr w:rsidR="00CB7644" w:rsidRPr="00CB7644" w14:paraId="77239F1B" w14:textId="77777777" w:rsidTr="00CB7644">
        <w:tblPrEx>
          <w:tblCellMar>
            <w:top w:w="0" w:type="dxa"/>
            <w:left w:w="0" w:type="dxa"/>
          </w:tblCellMar>
        </w:tblPrEx>
        <w:trPr>
          <w:trHeight w:val="340"/>
        </w:trPr>
        <w:tc>
          <w:tcPr>
            <w:tcW w:w="306" w:type="pct"/>
            <w:vAlign w:val="center"/>
          </w:tcPr>
          <w:p w14:paraId="68B3646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520081B"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Срок возврата инвестированного капитала</w:t>
            </w:r>
          </w:p>
        </w:tc>
        <w:tc>
          <w:tcPr>
            <w:tcW w:w="620" w:type="pct"/>
            <w:vAlign w:val="center"/>
          </w:tcPr>
          <w:p w14:paraId="78E3C63A"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лет</w:t>
            </w:r>
          </w:p>
        </w:tc>
        <w:tc>
          <w:tcPr>
            <w:tcW w:w="1611" w:type="pct"/>
            <w:vAlign w:val="center"/>
          </w:tcPr>
          <w:p w14:paraId="553897C7"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10</w:t>
            </w:r>
          </w:p>
        </w:tc>
      </w:tr>
      <w:tr w:rsidR="00CB7644" w:rsidRPr="00CB7644" w14:paraId="420B09B0" w14:textId="77777777" w:rsidTr="00CB7644">
        <w:tblPrEx>
          <w:tblCellMar>
            <w:top w:w="0" w:type="dxa"/>
            <w:left w:w="0" w:type="dxa"/>
          </w:tblCellMar>
        </w:tblPrEx>
        <w:trPr>
          <w:trHeight w:val="340"/>
        </w:trPr>
        <w:tc>
          <w:tcPr>
            <w:tcW w:w="306" w:type="pct"/>
            <w:vAlign w:val="center"/>
          </w:tcPr>
          <w:p w14:paraId="2C9BCBA4"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b/>
                <w:sz w:val="20"/>
                <w:szCs w:val="20"/>
              </w:rPr>
              <w:t>2.7.</w:t>
            </w:r>
          </w:p>
        </w:tc>
        <w:tc>
          <w:tcPr>
            <w:tcW w:w="2463" w:type="pct"/>
            <w:vAlign w:val="center"/>
          </w:tcPr>
          <w:p w14:paraId="6FE01DBB"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Кумулятивное значение прогнозного индекса цен производителей (ИЦП) i-й год к базовому году</w:t>
            </w:r>
          </w:p>
        </w:tc>
        <w:tc>
          <w:tcPr>
            <w:tcW w:w="620" w:type="pct"/>
            <w:vAlign w:val="center"/>
          </w:tcPr>
          <w:p w14:paraId="03E16FE5"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7A8E5976"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136,0%</w:t>
            </w:r>
          </w:p>
        </w:tc>
      </w:tr>
      <w:tr w:rsidR="00CB7644" w:rsidRPr="00CB7644" w14:paraId="31FF3A64" w14:textId="77777777" w:rsidTr="00CB7644">
        <w:tblPrEx>
          <w:tblCellMar>
            <w:top w:w="0" w:type="dxa"/>
            <w:left w:w="0" w:type="dxa"/>
          </w:tblCellMar>
        </w:tblPrEx>
        <w:trPr>
          <w:trHeight w:val="340"/>
        </w:trPr>
        <w:tc>
          <w:tcPr>
            <w:tcW w:w="306" w:type="pct"/>
            <w:vAlign w:val="center"/>
          </w:tcPr>
          <w:p w14:paraId="3C7F8EA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490CE8D"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Индекс 2016/2015</w:t>
            </w:r>
          </w:p>
        </w:tc>
        <w:tc>
          <w:tcPr>
            <w:tcW w:w="620" w:type="pct"/>
            <w:vAlign w:val="center"/>
          </w:tcPr>
          <w:p w14:paraId="4250B2F1"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2CED987A"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104,3%</w:t>
            </w:r>
          </w:p>
        </w:tc>
      </w:tr>
      <w:tr w:rsidR="00CB7644" w:rsidRPr="00CB7644" w14:paraId="7477B8A1" w14:textId="77777777" w:rsidTr="00CB7644">
        <w:tblPrEx>
          <w:tblCellMar>
            <w:top w:w="0" w:type="dxa"/>
            <w:left w:w="0" w:type="dxa"/>
          </w:tblCellMar>
        </w:tblPrEx>
        <w:trPr>
          <w:trHeight w:val="340"/>
        </w:trPr>
        <w:tc>
          <w:tcPr>
            <w:tcW w:w="306" w:type="pct"/>
            <w:vAlign w:val="center"/>
          </w:tcPr>
          <w:p w14:paraId="276FDF6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9DA3A6D"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Индекс 2017/2016</w:t>
            </w:r>
          </w:p>
        </w:tc>
        <w:tc>
          <w:tcPr>
            <w:tcW w:w="620" w:type="pct"/>
            <w:vAlign w:val="center"/>
          </w:tcPr>
          <w:p w14:paraId="1400306E"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664EB4B7"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107,6%</w:t>
            </w:r>
          </w:p>
        </w:tc>
      </w:tr>
      <w:tr w:rsidR="00CB7644" w:rsidRPr="00CB7644" w14:paraId="2E8D1641" w14:textId="77777777" w:rsidTr="00CB7644">
        <w:tblPrEx>
          <w:tblCellMar>
            <w:top w:w="0" w:type="dxa"/>
            <w:left w:w="0" w:type="dxa"/>
          </w:tblCellMar>
        </w:tblPrEx>
        <w:trPr>
          <w:trHeight w:val="340"/>
        </w:trPr>
        <w:tc>
          <w:tcPr>
            <w:tcW w:w="306" w:type="pct"/>
            <w:vAlign w:val="center"/>
          </w:tcPr>
          <w:p w14:paraId="2FF2E4C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43ED274"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Индекс 2018/2017</w:t>
            </w:r>
          </w:p>
        </w:tc>
        <w:tc>
          <w:tcPr>
            <w:tcW w:w="620" w:type="pct"/>
            <w:vAlign w:val="center"/>
          </w:tcPr>
          <w:p w14:paraId="491C55CD"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5F147303"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111,9%</w:t>
            </w:r>
          </w:p>
        </w:tc>
      </w:tr>
      <w:tr w:rsidR="00CB7644" w:rsidRPr="00CB7644" w14:paraId="4EC04A97" w14:textId="77777777" w:rsidTr="00CB7644">
        <w:tblPrEx>
          <w:tblCellMar>
            <w:top w:w="0" w:type="dxa"/>
            <w:left w:w="0" w:type="dxa"/>
          </w:tblCellMar>
        </w:tblPrEx>
        <w:trPr>
          <w:trHeight w:val="340"/>
        </w:trPr>
        <w:tc>
          <w:tcPr>
            <w:tcW w:w="306" w:type="pct"/>
            <w:vAlign w:val="center"/>
          </w:tcPr>
          <w:p w14:paraId="759B7F1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968BB59"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Индекс 2019/2018</w:t>
            </w:r>
          </w:p>
        </w:tc>
        <w:tc>
          <w:tcPr>
            <w:tcW w:w="620" w:type="pct"/>
            <w:vAlign w:val="center"/>
          </w:tcPr>
          <w:p w14:paraId="71E84588"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76C06A70"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105,3%</w:t>
            </w:r>
          </w:p>
        </w:tc>
      </w:tr>
      <w:tr w:rsidR="00CB7644" w:rsidRPr="00CB7644" w14:paraId="2C6085D4" w14:textId="77777777" w:rsidTr="00CB7644">
        <w:tblPrEx>
          <w:tblCellMar>
            <w:top w:w="0" w:type="dxa"/>
            <w:left w:w="0" w:type="dxa"/>
          </w:tblCellMar>
        </w:tblPrEx>
        <w:trPr>
          <w:trHeight w:val="340"/>
        </w:trPr>
        <w:tc>
          <w:tcPr>
            <w:tcW w:w="306" w:type="pct"/>
            <w:vAlign w:val="center"/>
          </w:tcPr>
          <w:p w14:paraId="41FA5F1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D1EE633"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Индекс 2020/2019</w:t>
            </w:r>
          </w:p>
        </w:tc>
        <w:tc>
          <w:tcPr>
            <w:tcW w:w="620" w:type="pct"/>
            <w:vAlign w:val="center"/>
          </w:tcPr>
          <w:p w14:paraId="6571FB22"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60BC2190"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102,8%</w:t>
            </w:r>
          </w:p>
        </w:tc>
      </w:tr>
      <w:tr w:rsidR="00CB7644" w:rsidRPr="00CB7644" w14:paraId="2B06D6CE" w14:textId="77777777" w:rsidTr="00CB7644">
        <w:tblPrEx>
          <w:tblCellMar>
            <w:top w:w="0" w:type="dxa"/>
            <w:left w:w="0" w:type="dxa"/>
          </w:tblCellMar>
        </w:tblPrEx>
        <w:trPr>
          <w:trHeight w:val="340"/>
        </w:trPr>
        <w:tc>
          <w:tcPr>
            <w:tcW w:w="306" w:type="pct"/>
            <w:vAlign w:val="center"/>
          </w:tcPr>
          <w:p w14:paraId="0DFADACE"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3</w:t>
            </w:r>
          </w:p>
        </w:tc>
        <w:tc>
          <w:tcPr>
            <w:tcW w:w="2463" w:type="pct"/>
            <w:vAlign w:val="center"/>
          </w:tcPr>
          <w:p w14:paraId="6BA8BA92" w14:textId="77777777" w:rsidR="00CB7644" w:rsidRPr="00CB7644" w:rsidRDefault="00CB7644" w:rsidP="00CB7644">
            <w:pPr>
              <w:ind w:left="2"/>
              <w:rPr>
                <w:rFonts w:ascii="Times New Roman" w:hAnsi="Times New Roman" w:cs="Times New Roman"/>
                <w:sz w:val="20"/>
                <w:szCs w:val="20"/>
              </w:rPr>
            </w:pPr>
            <w:r w:rsidRPr="00CB7644">
              <w:rPr>
                <w:rFonts w:ascii="Times New Roman" w:eastAsia="Arial" w:hAnsi="Times New Roman" w:cs="Times New Roman"/>
                <w:b/>
                <w:sz w:val="20"/>
                <w:szCs w:val="20"/>
              </w:rPr>
              <w:t>Составляющая расходов на уплату налогов</w:t>
            </w:r>
          </w:p>
        </w:tc>
        <w:tc>
          <w:tcPr>
            <w:tcW w:w="620" w:type="pct"/>
            <w:vAlign w:val="center"/>
          </w:tcPr>
          <w:p w14:paraId="430A538C"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7E33F9E6"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130,89</w:t>
            </w:r>
          </w:p>
        </w:tc>
      </w:tr>
      <w:tr w:rsidR="00CB7644" w:rsidRPr="00CB7644" w14:paraId="26B997A1" w14:textId="77777777" w:rsidTr="00CB7644">
        <w:tblPrEx>
          <w:tblCellMar>
            <w:top w:w="0" w:type="dxa"/>
            <w:left w:w="0" w:type="dxa"/>
          </w:tblCellMar>
        </w:tblPrEx>
        <w:trPr>
          <w:trHeight w:val="340"/>
        </w:trPr>
        <w:tc>
          <w:tcPr>
            <w:tcW w:w="306" w:type="pct"/>
            <w:vAlign w:val="center"/>
          </w:tcPr>
          <w:p w14:paraId="406B6631"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33C38F8"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Налог на прибыль</w:t>
            </w:r>
          </w:p>
        </w:tc>
        <w:tc>
          <w:tcPr>
            <w:tcW w:w="620" w:type="pct"/>
            <w:vAlign w:val="center"/>
          </w:tcPr>
          <w:p w14:paraId="686273C2"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23FFC873"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2 258,274</w:t>
            </w:r>
          </w:p>
        </w:tc>
      </w:tr>
      <w:tr w:rsidR="00CB7644" w:rsidRPr="00CB7644" w14:paraId="3B6E06B7" w14:textId="77777777" w:rsidTr="00CB7644">
        <w:tblPrEx>
          <w:tblCellMar>
            <w:top w:w="0" w:type="dxa"/>
            <w:left w:w="0" w:type="dxa"/>
          </w:tblCellMar>
        </w:tblPrEx>
        <w:trPr>
          <w:trHeight w:val="340"/>
        </w:trPr>
        <w:tc>
          <w:tcPr>
            <w:tcW w:w="306" w:type="pct"/>
            <w:vAlign w:val="center"/>
          </w:tcPr>
          <w:p w14:paraId="38FAC9A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8165D5E"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Ставка налога на прибыль</w:t>
            </w:r>
          </w:p>
        </w:tc>
        <w:tc>
          <w:tcPr>
            <w:tcW w:w="620" w:type="pct"/>
            <w:vAlign w:val="center"/>
          </w:tcPr>
          <w:p w14:paraId="5D0888E2" w14:textId="77777777" w:rsidR="00CB7644" w:rsidRPr="00CB7644" w:rsidRDefault="00CB7644" w:rsidP="00CB7644">
            <w:pPr>
              <w:ind w:right="30"/>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2B78269C"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20,0%</w:t>
            </w:r>
          </w:p>
        </w:tc>
      </w:tr>
      <w:tr w:rsidR="00CB7644" w:rsidRPr="00CB7644" w14:paraId="72EDC486" w14:textId="77777777" w:rsidTr="00CB7644">
        <w:tblPrEx>
          <w:tblCellMar>
            <w:top w:w="0" w:type="dxa"/>
            <w:left w:w="0" w:type="dxa"/>
          </w:tblCellMar>
        </w:tblPrEx>
        <w:trPr>
          <w:trHeight w:val="340"/>
        </w:trPr>
        <w:tc>
          <w:tcPr>
            <w:tcW w:w="306" w:type="pct"/>
            <w:vAlign w:val="center"/>
          </w:tcPr>
          <w:p w14:paraId="07045E5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DA5055A"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Период амортизации котельной и тепловых сетей</w:t>
            </w:r>
          </w:p>
        </w:tc>
        <w:tc>
          <w:tcPr>
            <w:tcW w:w="620" w:type="pct"/>
            <w:vAlign w:val="center"/>
          </w:tcPr>
          <w:p w14:paraId="4ECB394B"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лет</w:t>
            </w:r>
          </w:p>
        </w:tc>
        <w:tc>
          <w:tcPr>
            <w:tcW w:w="1611" w:type="pct"/>
            <w:vAlign w:val="center"/>
          </w:tcPr>
          <w:p w14:paraId="6561C5CA"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15</w:t>
            </w:r>
          </w:p>
        </w:tc>
      </w:tr>
      <w:tr w:rsidR="00CB7644" w:rsidRPr="00CB7644" w14:paraId="381D19A0" w14:textId="77777777" w:rsidTr="00CB7644">
        <w:tblPrEx>
          <w:tblCellMar>
            <w:top w:w="0" w:type="dxa"/>
            <w:left w:w="0" w:type="dxa"/>
          </w:tblCellMar>
        </w:tblPrEx>
        <w:trPr>
          <w:trHeight w:val="340"/>
        </w:trPr>
        <w:tc>
          <w:tcPr>
            <w:tcW w:w="306" w:type="pct"/>
            <w:vAlign w:val="center"/>
          </w:tcPr>
          <w:p w14:paraId="2699495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19F1712"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Налог на имущество</w:t>
            </w:r>
          </w:p>
        </w:tc>
        <w:tc>
          <w:tcPr>
            <w:tcW w:w="620" w:type="pct"/>
            <w:vAlign w:val="center"/>
          </w:tcPr>
          <w:p w14:paraId="2F44FB89"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04728320"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1 510,375</w:t>
            </w:r>
          </w:p>
        </w:tc>
      </w:tr>
      <w:tr w:rsidR="00CB7644" w:rsidRPr="00CB7644" w14:paraId="16F6CBAE" w14:textId="77777777" w:rsidTr="00CB7644">
        <w:tblPrEx>
          <w:tblCellMar>
            <w:top w:w="0" w:type="dxa"/>
            <w:left w:w="0" w:type="dxa"/>
          </w:tblCellMar>
        </w:tblPrEx>
        <w:trPr>
          <w:trHeight w:val="340"/>
        </w:trPr>
        <w:tc>
          <w:tcPr>
            <w:tcW w:w="306" w:type="pct"/>
            <w:vAlign w:val="center"/>
          </w:tcPr>
          <w:p w14:paraId="4F6CCF0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C4F8A27"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Ставка налога на имущество</w:t>
            </w:r>
          </w:p>
        </w:tc>
        <w:tc>
          <w:tcPr>
            <w:tcW w:w="620" w:type="pct"/>
            <w:vAlign w:val="center"/>
          </w:tcPr>
          <w:p w14:paraId="3273B3A4" w14:textId="77777777" w:rsidR="00CB7644" w:rsidRPr="00CB7644" w:rsidRDefault="00CB7644" w:rsidP="00CB7644">
            <w:pPr>
              <w:ind w:right="30"/>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1BBF5A45"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2,2%</w:t>
            </w:r>
          </w:p>
        </w:tc>
      </w:tr>
      <w:tr w:rsidR="00CB7644" w:rsidRPr="00CB7644" w14:paraId="646F2087" w14:textId="77777777" w:rsidTr="00CB7644">
        <w:tblPrEx>
          <w:tblCellMar>
            <w:top w:w="0" w:type="dxa"/>
            <w:left w:w="0" w:type="dxa"/>
          </w:tblCellMar>
        </w:tblPrEx>
        <w:trPr>
          <w:trHeight w:val="340"/>
        </w:trPr>
        <w:tc>
          <w:tcPr>
            <w:tcW w:w="306" w:type="pct"/>
            <w:vAlign w:val="center"/>
          </w:tcPr>
          <w:p w14:paraId="14F0980C"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D05C2EC"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sz w:val="20"/>
                <w:szCs w:val="20"/>
              </w:rPr>
              <w:t>Налог на землю</w:t>
            </w:r>
          </w:p>
        </w:tc>
        <w:tc>
          <w:tcPr>
            <w:tcW w:w="620" w:type="pct"/>
            <w:vAlign w:val="center"/>
          </w:tcPr>
          <w:p w14:paraId="1113CB47"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3F6A19DE"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1,808</w:t>
            </w:r>
          </w:p>
        </w:tc>
      </w:tr>
      <w:tr w:rsidR="00CB7644" w:rsidRPr="00CB7644" w14:paraId="31044C66" w14:textId="77777777" w:rsidTr="00CB7644">
        <w:tblPrEx>
          <w:tblCellMar>
            <w:top w:w="0" w:type="dxa"/>
            <w:left w:w="0" w:type="dxa"/>
          </w:tblCellMar>
        </w:tblPrEx>
        <w:trPr>
          <w:trHeight w:val="340"/>
        </w:trPr>
        <w:tc>
          <w:tcPr>
            <w:tcW w:w="306" w:type="pct"/>
            <w:vAlign w:val="center"/>
          </w:tcPr>
          <w:p w14:paraId="163FD4C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9D39CAF"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Удельная кадастровая стоимость земельного участка</w:t>
            </w:r>
          </w:p>
        </w:tc>
        <w:tc>
          <w:tcPr>
            <w:tcW w:w="620" w:type="pct"/>
            <w:vAlign w:val="center"/>
          </w:tcPr>
          <w:p w14:paraId="362EA1BE" w14:textId="77777777" w:rsidR="00CB7644" w:rsidRPr="00CB7644" w:rsidRDefault="00CB7644" w:rsidP="00CB7644">
            <w:pPr>
              <w:ind w:right="31"/>
              <w:jc w:val="center"/>
              <w:rPr>
                <w:rFonts w:ascii="Times New Roman" w:hAnsi="Times New Roman" w:cs="Times New Roman"/>
                <w:sz w:val="20"/>
                <w:szCs w:val="20"/>
              </w:rPr>
            </w:pPr>
            <w:r w:rsidRPr="00CB7644">
              <w:rPr>
                <w:rFonts w:ascii="Times New Roman" w:eastAsia="Arial" w:hAnsi="Times New Roman" w:cs="Times New Roman"/>
                <w:sz w:val="20"/>
                <w:szCs w:val="20"/>
              </w:rPr>
              <w:t>руб./кв.м</w:t>
            </w:r>
          </w:p>
        </w:tc>
        <w:tc>
          <w:tcPr>
            <w:tcW w:w="1611" w:type="pct"/>
            <w:vAlign w:val="center"/>
          </w:tcPr>
          <w:p w14:paraId="35FFCA65"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241,05</w:t>
            </w:r>
          </w:p>
        </w:tc>
      </w:tr>
      <w:tr w:rsidR="00CB7644" w:rsidRPr="00CB7644" w14:paraId="01A5F215" w14:textId="77777777" w:rsidTr="00CB7644">
        <w:tblPrEx>
          <w:tblCellMar>
            <w:top w:w="0" w:type="dxa"/>
            <w:left w:w="0" w:type="dxa"/>
          </w:tblCellMar>
        </w:tblPrEx>
        <w:trPr>
          <w:trHeight w:val="340"/>
        </w:trPr>
        <w:tc>
          <w:tcPr>
            <w:tcW w:w="306" w:type="pct"/>
            <w:vAlign w:val="center"/>
          </w:tcPr>
          <w:p w14:paraId="0CF3B861"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CF5141C"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Источник информации для определения удельной кадастровой стоимости земельного участка для строительства котельной</w:t>
            </w:r>
          </w:p>
        </w:tc>
        <w:tc>
          <w:tcPr>
            <w:tcW w:w="620" w:type="pct"/>
            <w:vAlign w:val="center"/>
          </w:tcPr>
          <w:p w14:paraId="6111832F"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77E29C94" w14:textId="1A908300" w:rsidR="00CB7644" w:rsidRPr="00CB7644" w:rsidRDefault="00CB7644" w:rsidP="00CB7644">
            <w:pPr>
              <w:spacing w:line="258" w:lineRule="auto"/>
              <w:jc w:val="center"/>
              <w:rPr>
                <w:rFonts w:ascii="Times New Roman" w:hAnsi="Times New Roman" w:cs="Times New Roman"/>
                <w:sz w:val="20"/>
                <w:szCs w:val="20"/>
              </w:rPr>
            </w:pPr>
            <w:r w:rsidRPr="00CB7644">
              <w:rPr>
                <w:rFonts w:ascii="Times New Roman" w:eastAsia="Arial" w:hAnsi="Times New Roman" w:cs="Times New Roman"/>
                <w:sz w:val="20"/>
                <w:szCs w:val="20"/>
              </w:rPr>
              <w:t>Приказ Департамента Управления имуществом Ивановской области от</w:t>
            </w:r>
          </w:p>
          <w:p w14:paraId="4B9DD94B"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25.11.2014 № 105 (прил.29)</w:t>
            </w:r>
          </w:p>
        </w:tc>
      </w:tr>
      <w:tr w:rsidR="00CB7644" w:rsidRPr="00CB7644" w14:paraId="5255DF28" w14:textId="77777777" w:rsidTr="00CB7644">
        <w:tblPrEx>
          <w:tblCellMar>
            <w:top w:w="0" w:type="dxa"/>
            <w:left w:w="0" w:type="dxa"/>
          </w:tblCellMar>
        </w:tblPrEx>
        <w:trPr>
          <w:trHeight w:val="340"/>
        </w:trPr>
        <w:tc>
          <w:tcPr>
            <w:tcW w:w="306" w:type="pct"/>
            <w:vAlign w:val="center"/>
          </w:tcPr>
          <w:p w14:paraId="5644CF51"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8D23F67"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Кадастровая стоимость земельного участка</w:t>
            </w:r>
          </w:p>
        </w:tc>
        <w:tc>
          <w:tcPr>
            <w:tcW w:w="620" w:type="pct"/>
            <w:vAlign w:val="center"/>
          </w:tcPr>
          <w:p w14:paraId="24D723B8"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6C820064"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120,525</w:t>
            </w:r>
          </w:p>
        </w:tc>
      </w:tr>
      <w:tr w:rsidR="00CB7644" w:rsidRPr="00CB7644" w14:paraId="12E502F5" w14:textId="77777777" w:rsidTr="00CB7644">
        <w:tblPrEx>
          <w:tblCellMar>
            <w:top w:w="0" w:type="dxa"/>
            <w:left w:w="0" w:type="dxa"/>
          </w:tblCellMar>
        </w:tblPrEx>
        <w:trPr>
          <w:trHeight w:val="340"/>
        </w:trPr>
        <w:tc>
          <w:tcPr>
            <w:tcW w:w="306" w:type="pct"/>
            <w:vAlign w:val="center"/>
          </w:tcPr>
          <w:p w14:paraId="435EF1D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C70F663"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Ставка земельного налога</w:t>
            </w:r>
          </w:p>
        </w:tc>
        <w:tc>
          <w:tcPr>
            <w:tcW w:w="620" w:type="pct"/>
            <w:vAlign w:val="center"/>
          </w:tcPr>
          <w:p w14:paraId="04A904AB" w14:textId="77777777" w:rsidR="00CB7644" w:rsidRPr="00CB7644" w:rsidRDefault="00CB7644" w:rsidP="00CB7644">
            <w:pPr>
              <w:ind w:right="30"/>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6324B949" w14:textId="77777777" w:rsidR="00CB7644" w:rsidRPr="00CB7644" w:rsidRDefault="00CB7644" w:rsidP="00CB7644">
            <w:pPr>
              <w:ind w:right="16"/>
              <w:jc w:val="center"/>
              <w:rPr>
                <w:rFonts w:ascii="Times New Roman" w:hAnsi="Times New Roman" w:cs="Times New Roman"/>
                <w:sz w:val="20"/>
                <w:szCs w:val="20"/>
              </w:rPr>
            </w:pPr>
            <w:r w:rsidRPr="00CB7644">
              <w:rPr>
                <w:rFonts w:ascii="Times New Roman" w:eastAsia="Arial" w:hAnsi="Times New Roman" w:cs="Times New Roman"/>
                <w:sz w:val="20"/>
                <w:szCs w:val="20"/>
              </w:rPr>
              <w:t>1,5%</w:t>
            </w:r>
          </w:p>
        </w:tc>
      </w:tr>
      <w:tr w:rsidR="00CB7644" w:rsidRPr="00CB7644" w14:paraId="74DEE293" w14:textId="77777777" w:rsidTr="00CB7644">
        <w:tblPrEx>
          <w:tblCellMar>
            <w:top w:w="0" w:type="dxa"/>
            <w:left w:w="0" w:type="dxa"/>
          </w:tblCellMar>
        </w:tblPrEx>
        <w:trPr>
          <w:trHeight w:val="340"/>
        </w:trPr>
        <w:tc>
          <w:tcPr>
            <w:tcW w:w="306" w:type="pct"/>
            <w:vAlign w:val="center"/>
          </w:tcPr>
          <w:p w14:paraId="76AF37E2"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4</w:t>
            </w:r>
          </w:p>
        </w:tc>
        <w:tc>
          <w:tcPr>
            <w:tcW w:w="2463" w:type="pct"/>
            <w:vAlign w:val="center"/>
          </w:tcPr>
          <w:p w14:paraId="3AFFD2DC" w14:textId="77777777" w:rsidR="00CB7644" w:rsidRPr="00CB7644" w:rsidRDefault="00CB7644" w:rsidP="00CB7644">
            <w:pPr>
              <w:ind w:left="2"/>
              <w:rPr>
                <w:rFonts w:ascii="Times New Roman" w:hAnsi="Times New Roman" w:cs="Times New Roman"/>
                <w:sz w:val="20"/>
                <w:szCs w:val="20"/>
              </w:rPr>
            </w:pPr>
            <w:r w:rsidRPr="00CB7644">
              <w:rPr>
                <w:rFonts w:ascii="Times New Roman" w:eastAsia="Arial" w:hAnsi="Times New Roman" w:cs="Times New Roman"/>
                <w:b/>
                <w:sz w:val="20"/>
                <w:szCs w:val="20"/>
              </w:rPr>
              <w:t>Составляющая прочих расходов</w:t>
            </w:r>
          </w:p>
        </w:tc>
        <w:tc>
          <w:tcPr>
            <w:tcW w:w="620" w:type="pct"/>
            <w:vAlign w:val="center"/>
          </w:tcPr>
          <w:p w14:paraId="03492235"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27B20E64"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134,18</w:t>
            </w:r>
          </w:p>
        </w:tc>
      </w:tr>
      <w:tr w:rsidR="00CB7644" w:rsidRPr="00CB7644" w14:paraId="78734F45" w14:textId="77777777" w:rsidTr="00CB7644">
        <w:tblPrEx>
          <w:tblCellMar>
            <w:top w:w="0" w:type="dxa"/>
            <w:left w:w="0" w:type="dxa"/>
          </w:tblCellMar>
        </w:tblPrEx>
        <w:trPr>
          <w:trHeight w:val="340"/>
        </w:trPr>
        <w:tc>
          <w:tcPr>
            <w:tcW w:w="306" w:type="pct"/>
            <w:vAlign w:val="center"/>
          </w:tcPr>
          <w:p w14:paraId="25A726D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88A4001" w14:textId="77777777" w:rsidR="00CB7644" w:rsidRPr="00CB7644" w:rsidRDefault="00CB7644" w:rsidP="00CB7644">
            <w:pPr>
              <w:ind w:left="151"/>
              <w:rPr>
                <w:rFonts w:ascii="Times New Roman" w:hAnsi="Times New Roman" w:cs="Times New Roman"/>
                <w:sz w:val="20"/>
                <w:szCs w:val="20"/>
              </w:rPr>
            </w:pPr>
            <w:r w:rsidRPr="00CB7644">
              <w:rPr>
                <w:rFonts w:ascii="Times New Roman" w:eastAsia="Arial" w:hAnsi="Times New Roman" w:cs="Times New Roman"/>
                <w:b/>
                <w:sz w:val="20"/>
                <w:szCs w:val="20"/>
              </w:rPr>
              <w:t>Прочие расходы</w:t>
            </w:r>
          </w:p>
        </w:tc>
        <w:tc>
          <w:tcPr>
            <w:tcW w:w="620" w:type="pct"/>
            <w:vAlign w:val="center"/>
          </w:tcPr>
          <w:p w14:paraId="0AC632CB"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b/>
                <w:sz w:val="20"/>
                <w:szCs w:val="20"/>
              </w:rPr>
              <w:t>тыс. руб.</w:t>
            </w:r>
          </w:p>
        </w:tc>
        <w:tc>
          <w:tcPr>
            <w:tcW w:w="1611" w:type="pct"/>
            <w:vAlign w:val="center"/>
          </w:tcPr>
          <w:p w14:paraId="709753B6"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b/>
                <w:sz w:val="20"/>
                <w:szCs w:val="20"/>
              </w:rPr>
              <w:t>2 642,602</w:t>
            </w:r>
          </w:p>
        </w:tc>
      </w:tr>
      <w:tr w:rsidR="00CB7644" w:rsidRPr="00CB7644" w14:paraId="5AE1FD45" w14:textId="77777777" w:rsidTr="00CB7644">
        <w:tblPrEx>
          <w:tblCellMar>
            <w:top w:w="0" w:type="dxa"/>
            <w:left w:w="0" w:type="dxa"/>
          </w:tblCellMar>
        </w:tblPrEx>
        <w:trPr>
          <w:trHeight w:val="340"/>
        </w:trPr>
        <w:tc>
          <w:tcPr>
            <w:tcW w:w="306" w:type="pct"/>
            <w:vAlign w:val="center"/>
          </w:tcPr>
          <w:p w14:paraId="7AB5087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E12CDEC"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Расходы на техническое обслуживание и ремонт котельной и тепловых сетей на период регулирования</w:t>
            </w:r>
          </w:p>
        </w:tc>
        <w:tc>
          <w:tcPr>
            <w:tcW w:w="620" w:type="pct"/>
            <w:vAlign w:val="center"/>
          </w:tcPr>
          <w:p w14:paraId="027280A0"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7DBD1BD7"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492,150</w:t>
            </w:r>
          </w:p>
        </w:tc>
      </w:tr>
      <w:tr w:rsidR="00CB7644" w:rsidRPr="00CB7644" w14:paraId="1207FDF7" w14:textId="77777777" w:rsidTr="00CB7644">
        <w:tblPrEx>
          <w:tblCellMar>
            <w:top w:w="0" w:type="dxa"/>
            <w:left w:w="0" w:type="dxa"/>
          </w:tblCellMar>
        </w:tblPrEx>
        <w:trPr>
          <w:trHeight w:val="340"/>
        </w:trPr>
        <w:tc>
          <w:tcPr>
            <w:tcW w:w="306" w:type="pct"/>
            <w:vAlign w:val="center"/>
          </w:tcPr>
          <w:p w14:paraId="2ABE1BB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A39A7D9"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Базовые капитальные затраты на ОС котельной в базовом году</w:t>
            </w:r>
          </w:p>
        </w:tc>
        <w:tc>
          <w:tcPr>
            <w:tcW w:w="620" w:type="pct"/>
            <w:vAlign w:val="center"/>
          </w:tcPr>
          <w:p w14:paraId="70E91967" w14:textId="77777777" w:rsidR="00CB7644" w:rsidRPr="00CB7644" w:rsidRDefault="00CB7644" w:rsidP="00CB7644">
            <w:pPr>
              <w:ind w:right="63"/>
              <w:jc w:val="center"/>
              <w:rPr>
                <w:rFonts w:ascii="Times New Roman" w:hAnsi="Times New Roman" w:cs="Times New Roman"/>
                <w:sz w:val="20"/>
                <w:szCs w:val="20"/>
              </w:rPr>
            </w:pPr>
            <w:r w:rsidRPr="00CB7644">
              <w:rPr>
                <w:rFonts w:ascii="Times New Roman" w:eastAsia="Arial" w:hAnsi="Times New Roman" w:cs="Times New Roman"/>
                <w:i/>
                <w:sz w:val="20"/>
                <w:szCs w:val="20"/>
              </w:rPr>
              <w:t>тыс. руб.</w:t>
            </w:r>
          </w:p>
        </w:tc>
        <w:tc>
          <w:tcPr>
            <w:tcW w:w="1611" w:type="pct"/>
            <w:vAlign w:val="center"/>
          </w:tcPr>
          <w:p w14:paraId="39808200"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26 610,000</w:t>
            </w:r>
          </w:p>
        </w:tc>
      </w:tr>
      <w:tr w:rsidR="00CB7644" w:rsidRPr="00CB7644" w14:paraId="7BE5E65D" w14:textId="77777777" w:rsidTr="00CB7644">
        <w:tblPrEx>
          <w:tblCellMar>
            <w:top w:w="0" w:type="dxa"/>
            <w:left w:w="0" w:type="dxa"/>
          </w:tblCellMar>
        </w:tblPrEx>
        <w:trPr>
          <w:trHeight w:val="340"/>
        </w:trPr>
        <w:tc>
          <w:tcPr>
            <w:tcW w:w="306" w:type="pct"/>
            <w:vAlign w:val="center"/>
          </w:tcPr>
          <w:p w14:paraId="57A6968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CEA139C" w14:textId="77777777" w:rsidR="00CB7644" w:rsidRPr="00CB7644" w:rsidRDefault="00CB7644" w:rsidP="00CB7644">
            <w:pPr>
              <w:ind w:left="454" w:right="4"/>
              <w:rPr>
                <w:rFonts w:ascii="Times New Roman" w:hAnsi="Times New Roman" w:cs="Times New Roman"/>
                <w:sz w:val="20"/>
                <w:szCs w:val="20"/>
              </w:rPr>
            </w:pPr>
            <w:r w:rsidRPr="00CB7644">
              <w:rPr>
                <w:rFonts w:ascii="Times New Roman" w:eastAsia="Arial" w:hAnsi="Times New Roman" w:cs="Times New Roman"/>
                <w:i/>
                <w:sz w:val="20"/>
                <w:szCs w:val="20"/>
              </w:rPr>
              <w:t>Базовые капитальные затраты на ОС тепловых сетей в базовом году для территорий, не относящихся к территориям распространения вечномерзлых грунтов,</w:t>
            </w:r>
          </w:p>
        </w:tc>
        <w:tc>
          <w:tcPr>
            <w:tcW w:w="620" w:type="pct"/>
            <w:vAlign w:val="center"/>
          </w:tcPr>
          <w:p w14:paraId="2AFF1B98" w14:textId="77777777" w:rsidR="00CB7644" w:rsidRPr="00CB7644" w:rsidRDefault="00CB7644" w:rsidP="00CB7644">
            <w:pPr>
              <w:ind w:right="63"/>
              <w:jc w:val="center"/>
              <w:rPr>
                <w:rFonts w:ascii="Times New Roman" w:hAnsi="Times New Roman" w:cs="Times New Roman"/>
                <w:sz w:val="20"/>
                <w:szCs w:val="20"/>
              </w:rPr>
            </w:pPr>
            <w:r w:rsidRPr="00CB7644">
              <w:rPr>
                <w:rFonts w:ascii="Times New Roman" w:eastAsia="Arial" w:hAnsi="Times New Roman" w:cs="Times New Roman"/>
                <w:i/>
                <w:sz w:val="20"/>
                <w:szCs w:val="20"/>
              </w:rPr>
              <w:t>тыс. руб.</w:t>
            </w:r>
          </w:p>
        </w:tc>
        <w:tc>
          <w:tcPr>
            <w:tcW w:w="1611" w:type="pct"/>
            <w:vAlign w:val="center"/>
          </w:tcPr>
          <w:p w14:paraId="17D25A7B" w14:textId="77777777" w:rsidR="00CB7644" w:rsidRPr="00CB7644" w:rsidRDefault="00CB7644" w:rsidP="00CB7644">
            <w:pPr>
              <w:ind w:right="44"/>
              <w:jc w:val="center"/>
              <w:rPr>
                <w:rFonts w:ascii="Times New Roman" w:hAnsi="Times New Roman" w:cs="Times New Roman"/>
                <w:sz w:val="20"/>
                <w:szCs w:val="20"/>
              </w:rPr>
            </w:pPr>
            <w:r w:rsidRPr="00CB7644">
              <w:rPr>
                <w:rFonts w:ascii="Times New Roman" w:eastAsia="Arial" w:hAnsi="Times New Roman" w:cs="Times New Roman"/>
                <w:i/>
                <w:sz w:val="20"/>
                <w:szCs w:val="20"/>
              </w:rPr>
              <w:t>6 200,000</w:t>
            </w:r>
          </w:p>
        </w:tc>
      </w:tr>
      <w:tr w:rsidR="00CB7644" w:rsidRPr="00CB7644" w14:paraId="322B4D6E" w14:textId="77777777" w:rsidTr="00CB7644">
        <w:tblPrEx>
          <w:tblCellMar>
            <w:top w:w="0" w:type="dxa"/>
            <w:left w:w="0" w:type="dxa"/>
          </w:tblCellMar>
        </w:tblPrEx>
        <w:trPr>
          <w:trHeight w:val="340"/>
        </w:trPr>
        <w:tc>
          <w:tcPr>
            <w:tcW w:w="306" w:type="pct"/>
            <w:vAlign w:val="center"/>
          </w:tcPr>
          <w:p w14:paraId="3DC37B2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F57E993"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Коэффициент расходов на ТО и ремонт ОС котельной</w:t>
            </w:r>
          </w:p>
        </w:tc>
        <w:tc>
          <w:tcPr>
            <w:tcW w:w="620" w:type="pct"/>
            <w:vAlign w:val="center"/>
          </w:tcPr>
          <w:p w14:paraId="3AA8698B"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69E5DBBA"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0,015</w:t>
            </w:r>
          </w:p>
        </w:tc>
      </w:tr>
      <w:tr w:rsidR="00CB7644" w:rsidRPr="00CB7644" w14:paraId="6BBC9CF1" w14:textId="77777777" w:rsidTr="00CB7644">
        <w:tblPrEx>
          <w:tblCellMar>
            <w:top w:w="0" w:type="dxa"/>
            <w:left w:w="0" w:type="dxa"/>
          </w:tblCellMar>
        </w:tblPrEx>
        <w:trPr>
          <w:trHeight w:val="340"/>
        </w:trPr>
        <w:tc>
          <w:tcPr>
            <w:tcW w:w="306" w:type="pct"/>
            <w:vAlign w:val="center"/>
          </w:tcPr>
          <w:p w14:paraId="42464D2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E0AA2FE"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Коэффициент расходов на ТО и ремонт ОС тепловых сетей</w:t>
            </w:r>
          </w:p>
        </w:tc>
        <w:tc>
          <w:tcPr>
            <w:tcW w:w="620" w:type="pct"/>
            <w:vAlign w:val="center"/>
          </w:tcPr>
          <w:p w14:paraId="191BAB3D"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55850924"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0,015</w:t>
            </w:r>
          </w:p>
        </w:tc>
      </w:tr>
      <w:tr w:rsidR="00CB7644" w:rsidRPr="00CB7644" w14:paraId="55EDB40E" w14:textId="77777777" w:rsidTr="00CB7644">
        <w:tblPrEx>
          <w:tblCellMar>
            <w:top w:w="0" w:type="dxa"/>
            <w:left w:w="0" w:type="dxa"/>
          </w:tblCellMar>
        </w:tblPrEx>
        <w:trPr>
          <w:trHeight w:val="340"/>
        </w:trPr>
        <w:tc>
          <w:tcPr>
            <w:tcW w:w="306" w:type="pct"/>
            <w:vAlign w:val="center"/>
          </w:tcPr>
          <w:p w14:paraId="3DDDB4D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D6FC6DD"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Расходы на электрическую энергию на СН котельной на период регулирования</w:t>
            </w:r>
          </w:p>
        </w:tc>
        <w:tc>
          <w:tcPr>
            <w:tcW w:w="620" w:type="pct"/>
            <w:vAlign w:val="center"/>
          </w:tcPr>
          <w:p w14:paraId="442D0AEA"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0F088BF3"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1 433,477</w:t>
            </w:r>
          </w:p>
        </w:tc>
      </w:tr>
      <w:tr w:rsidR="00CB7644" w:rsidRPr="00CB7644" w14:paraId="69DD1795" w14:textId="77777777" w:rsidTr="00CB7644">
        <w:tblPrEx>
          <w:tblCellMar>
            <w:top w:w="0" w:type="dxa"/>
            <w:left w:w="0" w:type="dxa"/>
          </w:tblCellMar>
        </w:tblPrEx>
        <w:trPr>
          <w:trHeight w:val="340"/>
        </w:trPr>
        <w:tc>
          <w:tcPr>
            <w:tcW w:w="306" w:type="pct"/>
            <w:vAlign w:val="center"/>
          </w:tcPr>
          <w:p w14:paraId="1B216191"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AA8C167"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Гарантирующий поставщик (ГП)</w:t>
            </w:r>
          </w:p>
        </w:tc>
        <w:tc>
          <w:tcPr>
            <w:tcW w:w="620" w:type="pct"/>
            <w:vAlign w:val="center"/>
          </w:tcPr>
          <w:p w14:paraId="6710826E"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7F689305"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ООО Ивановоэнергосбыт</w:t>
            </w:r>
          </w:p>
        </w:tc>
      </w:tr>
      <w:tr w:rsidR="00CB7644" w:rsidRPr="00CB7644" w14:paraId="567DC146" w14:textId="77777777" w:rsidTr="00CB7644">
        <w:tblPrEx>
          <w:tblCellMar>
            <w:top w:w="0" w:type="dxa"/>
            <w:left w:w="0" w:type="dxa"/>
          </w:tblCellMar>
        </w:tblPrEx>
        <w:trPr>
          <w:trHeight w:val="340"/>
        </w:trPr>
        <w:tc>
          <w:tcPr>
            <w:tcW w:w="306" w:type="pct"/>
            <w:vAlign w:val="center"/>
          </w:tcPr>
          <w:p w14:paraId="61DE973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35B8B32" w14:textId="77777777" w:rsidR="00CB7644" w:rsidRPr="00CB7644" w:rsidRDefault="00CB7644" w:rsidP="00CB7644">
            <w:pPr>
              <w:ind w:left="49"/>
              <w:rPr>
                <w:rFonts w:ascii="Times New Roman" w:hAnsi="Times New Roman" w:cs="Times New Roman"/>
                <w:sz w:val="20"/>
                <w:szCs w:val="20"/>
              </w:rPr>
            </w:pPr>
            <w:r w:rsidRPr="00CB7644">
              <w:rPr>
                <w:rFonts w:ascii="Times New Roman" w:eastAsia="Arial" w:hAnsi="Times New Roman" w:cs="Times New Roman"/>
                <w:i/>
                <w:sz w:val="20"/>
                <w:szCs w:val="20"/>
              </w:rPr>
              <w:t>Цена на электрическую энергию на розничном рынке</w:t>
            </w:r>
          </w:p>
        </w:tc>
        <w:tc>
          <w:tcPr>
            <w:tcW w:w="620" w:type="pct"/>
            <w:vAlign w:val="center"/>
          </w:tcPr>
          <w:p w14:paraId="59F7C6D1" w14:textId="77777777" w:rsidR="00CB7644" w:rsidRPr="00CB7644" w:rsidRDefault="00CB7644" w:rsidP="00CB7644">
            <w:pPr>
              <w:ind w:right="63"/>
              <w:jc w:val="center"/>
              <w:rPr>
                <w:rFonts w:ascii="Times New Roman" w:hAnsi="Times New Roman" w:cs="Times New Roman"/>
                <w:sz w:val="20"/>
                <w:szCs w:val="20"/>
              </w:rPr>
            </w:pPr>
            <w:r w:rsidRPr="00CB7644">
              <w:rPr>
                <w:rFonts w:ascii="Times New Roman" w:eastAsia="Arial" w:hAnsi="Times New Roman" w:cs="Times New Roman"/>
                <w:i/>
                <w:sz w:val="20"/>
                <w:szCs w:val="20"/>
              </w:rPr>
              <w:t>руб./кВтч</w:t>
            </w:r>
          </w:p>
        </w:tc>
        <w:tc>
          <w:tcPr>
            <w:tcW w:w="1611" w:type="pct"/>
            <w:vAlign w:val="center"/>
          </w:tcPr>
          <w:p w14:paraId="11932EF9"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4,524</w:t>
            </w:r>
          </w:p>
        </w:tc>
      </w:tr>
      <w:tr w:rsidR="00CB7644" w:rsidRPr="00CB7644" w14:paraId="0AE4382D" w14:textId="77777777" w:rsidTr="00CB7644">
        <w:tblPrEx>
          <w:tblCellMar>
            <w:top w:w="0" w:type="dxa"/>
            <w:left w:w="0" w:type="dxa"/>
          </w:tblCellMar>
        </w:tblPrEx>
        <w:trPr>
          <w:trHeight w:val="340"/>
        </w:trPr>
        <w:tc>
          <w:tcPr>
            <w:tcW w:w="306" w:type="pct"/>
            <w:vAlign w:val="center"/>
          </w:tcPr>
          <w:p w14:paraId="316C8AD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C1685D0" w14:textId="77777777" w:rsidR="00CB7644" w:rsidRPr="00CB7644" w:rsidRDefault="00CB7644" w:rsidP="00CB7644">
            <w:pPr>
              <w:ind w:left="454" w:right="25"/>
              <w:rPr>
                <w:rFonts w:ascii="Times New Roman" w:hAnsi="Times New Roman" w:cs="Times New Roman"/>
                <w:sz w:val="20"/>
                <w:szCs w:val="20"/>
              </w:rPr>
            </w:pPr>
            <w:r w:rsidRPr="00CB7644">
              <w:rPr>
                <w:rFonts w:ascii="Times New Roman" w:eastAsia="Arial" w:hAnsi="Times New Roman" w:cs="Times New Roman"/>
                <w:i/>
                <w:sz w:val="20"/>
                <w:szCs w:val="20"/>
              </w:rPr>
              <w:t>Максимальная мощность энергопринимающих установок котельной</w:t>
            </w:r>
          </w:p>
        </w:tc>
        <w:tc>
          <w:tcPr>
            <w:tcW w:w="620" w:type="pct"/>
            <w:vAlign w:val="center"/>
          </w:tcPr>
          <w:p w14:paraId="77184923" w14:textId="77777777" w:rsidR="00CB7644" w:rsidRPr="00CB7644" w:rsidRDefault="00CB7644" w:rsidP="00CB7644">
            <w:pPr>
              <w:ind w:right="56"/>
              <w:jc w:val="center"/>
              <w:rPr>
                <w:rFonts w:ascii="Times New Roman" w:hAnsi="Times New Roman" w:cs="Times New Roman"/>
                <w:sz w:val="20"/>
                <w:szCs w:val="20"/>
              </w:rPr>
            </w:pPr>
            <w:r w:rsidRPr="00CB7644">
              <w:rPr>
                <w:rFonts w:ascii="Times New Roman" w:eastAsia="Arial" w:hAnsi="Times New Roman" w:cs="Times New Roman"/>
                <w:i/>
                <w:sz w:val="20"/>
                <w:szCs w:val="20"/>
              </w:rPr>
              <w:t>кВт</w:t>
            </w:r>
          </w:p>
        </w:tc>
        <w:tc>
          <w:tcPr>
            <w:tcW w:w="1611" w:type="pct"/>
            <w:vAlign w:val="center"/>
          </w:tcPr>
          <w:p w14:paraId="79BAB5FA"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110,0</w:t>
            </w:r>
          </w:p>
        </w:tc>
      </w:tr>
      <w:tr w:rsidR="00CB7644" w:rsidRPr="00CB7644" w14:paraId="3D4997BE" w14:textId="77777777" w:rsidTr="00CB7644">
        <w:tblPrEx>
          <w:tblCellMar>
            <w:top w:w="0" w:type="dxa"/>
            <w:left w:w="0" w:type="dxa"/>
          </w:tblCellMar>
        </w:tblPrEx>
        <w:trPr>
          <w:trHeight w:val="340"/>
        </w:trPr>
        <w:tc>
          <w:tcPr>
            <w:tcW w:w="306" w:type="pct"/>
            <w:vAlign w:val="center"/>
          </w:tcPr>
          <w:p w14:paraId="704BCFA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76AAB3D"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Продолжительность годовой работы оборудования котельной с учетом коэффициента готовности</w:t>
            </w:r>
          </w:p>
        </w:tc>
        <w:tc>
          <w:tcPr>
            <w:tcW w:w="620" w:type="pct"/>
            <w:vAlign w:val="center"/>
          </w:tcPr>
          <w:p w14:paraId="42380E04" w14:textId="77777777" w:rsidR="00CB7644" w:rsidRPr="00CB7644" w:rsidRDefault="00CB7644" w:rsidP="00CB7644">
            <w:pPr>
              <w:ind w:right="63"/>
              <w:jc w:val="center"/>
              <w:rPr>
                <w:rFonts w:ascii="Times New Roman" w:hAnsi="Times New Roman" w:cs="Times New Roman"/>
                <w:sz w:val="20"/>
                <w:szCs w:val="20"/>
              </w:rPr>
            </w:pPr>
            <w:r w:rsidRPr="00CB7644">
              <w:rPr>
                <w:rFonts w:ascii="Times New Roman" w:eastAsia="Arial" w:hAnsi="Times New Roman" w:cs="Times New Roman"/>
                <w:i/>
                <w:sz w:val="20"/>
                <w:szCs w:val="20"/>
              </w:rPr>
              <w:t>час</w:t>
            </w:r>
          </w:p>
        </w:tc>
        <w:tc>
          <w:tcPr>
            <w:tcW w:w="1611" w:type="pct"/>
            <w:vAlign w:val="center"/>
          </w:tcPr>
          <w:p w14:paraId="7B7E7489"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8 497</w:t>
            </w:r>
          </w:p>
        </w:tc>
      </w:tr>
      <w:tr w:rsidR="00CB7644" w:rsidRPr="00CB7644" w14:paraId="40A57C82" w14:textId="77777777" w:rsidTr="00CB7644">
        <w:tblPrEx>
          <w:tblCellMar>
            <w:top w:w="0" w:type="dxa"/>
            <w:left w:w="0" w:type="dxa"/>
          </w:tblCellMar>
        </w:tblPrEx>
        <w:trPr>
          <w:trHeight w:val="340"/>
        </w:trPr>
        <w:tc>
          <w:tcPr>
            <w:tcW w:w="306" w:type="pct"/>
            <w:vAlign w:val="center"/>
          </w:tcPr>
          <w:p w14:paraId="4B4F241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62999C5" w14:textId="34FE520B" w:rsidR="00CB7644" w:rsidRPr="00CB7644" w:rsidRDefault="00CB7644" w:rsidP="00CB7644">
            <w:pPr>
              <w:ind w:right="115"/>
              <w:rPr>
                <w:rFonts w:ascii="Times New Roman" w:hAnsi="Times New Roman" w:cs="Times New Roman"/>
                <w:sz w:val="20"/>
                <w:szCs w:val="20"/>
              </w:rPr>
            </w:pPr>
            <w:r w:rsidRPr="00CB7644">
              <w:rPr>
                <w:rFonts w:ascii="Times New Roman" w:eastAsia="Arial" w:hAnsi="Times New Roman" w:cs="Times New Roman"/>
                <w:i/>
                <w:sz w:val="20"/>
                <w:szCs w:val="20"/>
              </w:rPr>
              <w:t>Коэффициент использования установленной мощности</w:t>
            </w:r>
          </w:p>
          <w:p w14:paraId="74FCF29B"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(КИУМ)</w:t>
            </w:r>
          </w:p>
        </w:tc>
        <w:tc>
          <w:tcPr>
            <w:tcW w:w="620" w:type="pct"/>
            <w:vAlign w:val="center"/>
          </w:tcPr>
          <w:p w14:paraId="26F40E8F"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7BDF4D4D"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0,339</w:t>
            </w:r>
          </w:p>
        </w:tc>
      </w:tr>
      <w:tr w:rsidR="00CB7644" w:rsidRPr="00CB7644" w14:paraId="3A35DDBB" w14:textId="77777777" w:rsidTr="00CB7644">
        <w:tblPrEx>
          <w:tblCellMar>
            <w:top w:w="0" w:type="dxa"/>
            <w:left w:w="0" w:type="dxa"/>
          </w:tblCellMar>
        </w:tblPrEx>
        <w:trPr>
          <w:trHeight w:val="340"/>
        </w:trPr>
        <w:tc>
          <w:tcPr>
            <w:tcW w:w="306" w:type="pct"/>
            <w:vAlign w:val="center"/>
          </w:tcPr>
          <w:p w14:paraId="27A652A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2BEB3AE" w14:textId="77777777" w:rsidR="00CB7644" w:rsidRPr="00CB7644" w:rsidRDefault="00CB7644" w:rsidP="00CB7644">
            <w:pPr>
              <w:ind w:left="302"/>
              <w:rPr>
                <w:rFonts w:ascii="Times New Roman" w:hAnsi="Times New Roman" w:cs="Times New Roman"/>
                <w:sz w:val="20"/>
                <w:szCs w:val="20"/>
              </w:rPr>
            </w:pPr>
            <w:r w:rsidRPr="00CB7644">
              <w:rPr>
                <w:rFonts w:ascii="Times New Roman" w:eastAsia="Arial" w:hAnsi="Times New Roman" w:cs="Times New Roman"/>
                <w:sz w:val="20"/>
                <w:szCs w:val="20"/>
              </w:rPr>
              <w:t>Расходы на водоснабжение на период регулирования</w:t>
            </w:r>
          </w:p>
        </w:tc>
        <w:tc>
          <w:tcPr>
            <w:tcW w:w="620" w:type="pct"/>
            <w:vAlign w:val="center"/>
          </w:tcPr>
          <w:p w14:paraId="58FFE537"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6C094200" w14:textId="77777777" w:rsidR="00CB7644" w:rsidRPr="00CB7644" w:rsidRDefault="00CB7644" w:rsidP="00CB7644">
            <w:pPr>
              <w:ind w:right="15"/>
              <w:jc w:val="center"/>
              <w:rPr>
                <w:rFonts w:ascii="Times New Roman" w:hAnsi="Times New Roman" w:cs="Times New Roman"/>
                <w:sz w:val="20"/>
                <w:szCs w:val="20"/>
              </w:rPr>
            </w:pPr>
            <w:r w:rsidRPr="00CB7644">
              <w:rPr>
                <w:rFonts w:ascii="Times New Roman" w:eastAsia="Arial" w:hAnsi="Times New Roman" w:cs="Times New Roman"/>
                <w:sz w:val="20"/>
                <w:szCs w:val="20"/>
              </w:rPr>
              <w:t>11,022</w:t>
            </w:r>
          </w:p>
        </w:tc>
      </w:tr>
      <w:tr w:rsidR="00CB7644" w:rsidRPr="00CB7644" w14:paraId="37404E11" w14:textId="77777777" w:rsidTr="00CB7644">
        <w:tblPrEx>
          <w:tblCellMar>
            <w:top w:w="0" w:type="dxa"/>
            <w:left w:w="0" w:type="dxa"/>
          </w:tblCellMar>
        </w:tblPrEx>
        <w:trPr>
          <w:trHeight w:val="340"/>
        </w:trPr>
        <w:tc>
          <w:tcPr>
            <w:tcW w:w="306" w:type="pct"/>
            <w:vAlign w:val="center"/>
          </w:tcPr>
          <w:p w14:paraId="3F881FC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438151E"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Расход воды на водоподготовку</w:t>
            </w:r>
          </w:p>
        </w:tc>
        <w:tc>
          <w:tcPr>
            <w:tcW w:w="620" w:type="pct"/>
            <w:vAlign w:val="center"/>
          </w:tcPr>
          <w:p w14:paraId="568F1B74"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куб.м/год</w:t>
            </w:r>
          </w:p>
        </w:tc>
        <w:tc>
          <w:tcPr>
            <w:tcW w:w="1611" w:type="pct"/>
            <w:vAlign w:val="center"/>
          </w:tcPr>
          <w:p w14:paraId="4B1D1F23" w14:textId="77777777" w:rsidR="00CB7644" w:rsidRPr="00CB7644" w:rsidRDefault="00CB7644" w:rsidP="00CB7644">
            <w:pPr>
              <w:ind w:right="44"/>
              <w:jc w:val="center"/>
              <w:rPr>
                <w:rFonts w:ascii="Times New Roman" w:hAnsi="Times New Roman" w:cs="Times New Roman"/>
                <w:sz w:val="20"/>
                <w:szCs w:val="20"/>
              </w:rPr>
            </w:pPr>
            <w:r w:rsidRPr="00CB7644">
              <w:rPr>
                <w:rFonts w:ascii="Times New Roman" w:eastAsia="Arial" w:hAnsi="Times New Roman" w:cs="Times New Roman"/>
                <w:i/>
                <w:sz w:val="20"/>
                <w:szCs w:val="20"/>
              </w:rPr>
              <w:t>1 239,175</w:t>
            </w:r>
          </w:p>
        </w:tc>
      </w:tr>
      <w:tr w:rsidR="00CB7644" w:rsidRPr="00CB7644" w14:paraId="27C9F462" w14:textId="77777777" w:rsidTr="00CB7644">
        <w:tblPrEx>
          <w:tblCellMar>
            <w:top w:w="0" w:type="dxa"/>
            <w:left w:w="0" w:type="dxa"/>
          </w:tblCellMar>
        </w:tblPrEx>
        <w:trPr>
          <w:trHeight w:val="340"/>
        </w:trPr>
        <w:tc>
          <w:tcPr>
            <w:tcW w:w="306" w:type="pct"/>
            <w:vAlign w:val="center"/>
          </w:tcPr>
          <w:p w14:paraId="38FFBF8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663D10C"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Расход воды на собственные нужды котельной</w:t>
            </w:r>
          </w:p>
        </w:tc>
        <w:tc>
          <w:tcPr>
            <w:tcW w:w="620" w:type="pct"/>
            <w:vAlign w:val="center"/>
          </w:tcPr>
          <w:p w14:paraId="7E5790DF"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куб.м/год</w:t>
            </w:r>
          </w:p>
        </w:tc>
        <w:tc>
          <w:tcPr>
            <w:tcW w:w="1611" w:type="pct"/>
            <w:vAlign w:val="center"/>
          </w:tcPr>
          <w:p w14:paraId="005DC136" w14:textId="77777777" w:rsidR="00CB7644" w:rsidRPr="00CB7644" w:rsidRDefault="00CB7644" w:rsidP="00CB7644">
            <w:pPr>
              <w:ind w:right="43"/>
              <w:jc w:val="center"/>
              <w:rPr>
                <w:rFonts w:ascii="Times New Roman" w:hAnsi="Times New Roman" w:cs="Times New Roman"/>
                <w:sz w:val="20"/>
                <w:szCs w:val="20"/>
              </w:rPr>
            </w:pPr>
            <w:r w:rsidRPr="00CB7644">
              <w:rPr>
                <w:rFonts w:ascii="Times New Roman" w:eastAsia="Arial" w:hAnsi="Times New Roman" w:cs="Times New Roman"/>
                <w:i/>
                <w:sz w:val="20"/>
                <w:szCs w:val="20"/>
              </w:rPr>
              <w:t>73,0</w:t>
            </w:r>
          </w:p>
        </w:tc>
      </w:tr>
      <w:tr w:rsidR="00CB7644" w:rsidRPr="00CB7644" w14:paraId="2CC876D0" w14:textId="77777777" w:rsidTr="00CB7644">
        <w:tblPrEx>
          <w:tblCellMar>
            <w:top w:w="0" w:type="dxa"/>
            <w:left w:w="0" w:type="dxa"/>
          </w:tblCellMar>
        </w:tblPrEx>
        <w:trPr>
          <w:trHeight w:val="340"/>
        </w:trPr>
        <w:tc>
          <w:tcPr>
            <w:tcW w:w="306" w:type="pct"/>
            <w:vAlign w:val="center"/>
          </w:tcPr>
          <w:p w14:paraId="09B11D30"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AB9642C"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sz w:val="20"/>
                <w:szCs w:val="20"/>
              </w:rPr>
              <w:t>Гарантирующая организация в МО с наибольшим максимальным объемом отпуска воды</w:t>
            </w:r>
          </w:p>
        </w:tc>
        <w:tc>
          <w:tcPr>
            <w:tcW w:w="620" w:type="pct"/>
            <w:vAlign w:val="center"/>
          </w:tcPr>
          <w:p w14:paraId="6544CC7D" w14:textId="77777777" w:rsidR="00CB7644" w:rsidRPr="00CB7644" w:rsidRDefault="00CB7644" w:rsidP="00CB7644">
            <w:pPr>
              <w:ind w:right="33"/>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1B65D5D1" w14:textId="77777777" w:rsidR="00CB7644" w:rsidRPr="00CB7644" w:rsidRDefault="00CB7644" w:rsidP="00CB7644">
            <w:pPr>
              <w:ind w:right="30"/>
              <w:jc w:val="center"/>
              <w:rPr>
                <w:rFonts w:ascii="Times New Roman" w:hAnsi="Times New Roman" w:cs="Times New Roman"/>
                <w:sz w:val="20"/>
                <w:szCs w:val="20"/>
              </w:rPr>
            </w:pPr>
            <w:r w:rsidRPr="00CB7644">
              <w:rPr>
                <w:rFonts w:ascii="Times New Roman" w:eastAsia="Arial" w:hAnsi="Times New Roman" w:cs="Times New Roman"/>
                <w:sz w:val="20"/>
                <w:szCs w:val="20"/>
              </w:rPr>
              <w:t>ЗАО "ИП "Родники"</w:t>
            </w:r>
          </w:p>
        </w:tc>
      </w:tr>
      <w:tr w:rsidR="00CB7644" w:rsidRPr="00CB7644" w14:paraId="2E93A2DF" w14:textId="77777777" w:rsidTr="00CB7644">
        <w:tblPrEx>
          <w:tblCellMar>
            <w:top w:w="0" w:type="dxa"/>
            <w:left w:w="0" w:type="dxa"/>
          </w:tblCellMar>
        </w:tblPrEx>
        <w:trPr>
          <w:trHeight w:val="340"/>
        </w:trPr>
        <w:tc>
          <w:tcPr>
            <w:tcW w:w="306" w:type="pct"/>
            <w:vAlign w:val="center"/>
          </w:tcPr>
          <w:p w14:paraId="2182D2C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2DC94CD" w14:textId="77777777" w:rsidR="00CB7644" w:rsidRPr="00CB7644" w:rsidRDefault="00CB7644" w:rsidP="00CB7644">
            <w:pPr>
              <w:ind w:left="454"/>
              <w:rPr>
                <w:rFonts w:ascii="Times New Roman" w:hAnsi="Times New Roman" w:cs="Times New Roman"/>
                <w:sz w:val="20"/>
                <w:szCs w:val="20"/>
              </w:rPr>
            </w:pPr>
            <w:r w:rsidRPr="00CB7644">
              <w:rPr>
                <w:rFonts w:ascii="Times New Roman" w:eastAsia="Arial" w:hAnsi="Times New Roman" w:cs="Times New Roman"/>
                <w:i/>
                <w:sz w:val="20"/>
                <w:szCs w:val="20"/>
              </w:rPr>
              <w:t>Тариф на холодную воду во втором полугодии базового года</w:t>
            </w:r>
          </w:p>
        </w:tc>
        <w:tc>
          <w:tcPr>
            <w:tcW w:w="620" w:type="pct"/>
            <w:vAlign w:val="center"/>
          </w:tcPr>
          <w:p w14:paraId="53455004" w14:textId="77777777" w:rsidR="00CB7644" w:rsidRPr="00CB7644" w:rsidRDefault="00CB7644" w:rsidP="00CB7644">
            <w:pPr>
              <w:ind w:right="59"/>
              <w:jc w:val="center"/>
              <w:rPr>
                <w:rFonts w:ascii="Times New Roman" w:hAnsi="Times New Roman" w:cs="Times New Roman"/>
                <w:sz w:val="20"/>
                <w:szCs w:val="20"/>
              </w:rPr>
            </w:pPr>
            <w:r w:rsidRPr="00CB7644">
              <w:rPr>
                <w:rFonts w:ascii="Times New Roman" w:eastAsia="Arial" w:hAnsi="Times New Roman" w:cs="Times New Roman"/>
                <w:i/>
                <w:sz w:val="20"/>
                <w:szCs w:val="20"/>
              </w:rPr>
              <w:t>руб./м3</w:t>
            </w:r>
          </w:p>
        </w:tc>
        <w:tc>
          <w:tcPr>
            <w:tcW w:w="1611" w:type="pct"/>
            <w:vAlign w:val="center"/>
          </w:tcPr>
          <w:p w14:paraId="251B979A" w14:textId="77777777" w:rsidR="00CB7644" w:rsidRPr="00CB7644" w:rsidRDefault="00CB7644" w:rsidP="00CB7644">
            <w:pPr>
              <w:ind w:right="43"/>
              <w:jc w:val="center"/>
              <w:rPr>
                <w:rFonts w:ascii="Times New Roman" w:hAnsi="Times New Roman" w:cs="Times New Roman"/>
                <w:sz w:val="20"/>
                <w:szCs w:val="20"/>
              </w:rPr>
            </w:pPr>
            <w:r w:rsidRPr="00CB7644">
              <w:rPr>
                <w:rFonts w:ascii="Times New Roman" w:eastAsia="Arial" w:hAnsi="Times New Roman" w:cs="Times New Roman"/>
                <w:i/>
                <w:sz w:val="20"/>
                <w:szCs w:val="20"/>
              </w:rPr>
              <w:t>8,40</w:t>
            </w:r>
          </w:p>
        </w:tc>
      </w:tr>
      <w:tr w:rsidR="00CB7644" w:rsidRPr="00CB7644" w14:paraId="6C9D99DD" w14:textId="77777777" w:rsidTr="00CB7644">
        <w:tblPrEx>
          <w:tblCellMar>
            <w:top w:w="0" w:type="dxa"/>
            <w:left w:w="0" w:type="dxa"/>
          </w:tblCellMar>
        </w:tblPrEx>
        <w:trPr>
          <w:trHeight w:val="340"/>
        </w:trPr>
        <w:tc>
          <w:tcPr>
            <w:tcW w:w="306" w:type="pct"/>
            <w:vAlign w:val="center"/>
          </w:tcPr>
          <w:p w14:paraId="0AE5BCF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A8FA846"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Реквизиты решения об установлении тарифа</w:t>
            </w:r>
          </w:p>
        </w:tc>
        <w:tc>
          <w:tcPr>
            <w:tcW w:w="620" w:type="pct"/>
            <w:vAlign w:val="center"/>
          </w:tcPr>
          <w:p w14:paraId="64375D05"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3AF86F9E" w14:textId="2346DF9F" w:rsidR="00CB7644" w:rsidRPr="00CB7644" w:rsidRDefault="00CB7644" w:rsidP="00CB7644">
            <w:pPr>
              <w:ind w:left="24"/>
              <w:jc w:val="center"/>
              <w:rPr>
                <w:rFonts w:ascii="Times New Roman" w:hAnsi="Times New Roman" w:cs="Times New Roman"/>
                <w:sz w:val="20"/>
                <w:szCs w:val="20"/>
              </w:rPr>
            </w:pPr>
            <w:r w:rsidRPr="00CB7644">
              <w:rPr>
                <w:rFonts w:ascii="Times New Roman" w:eastAsia="Arial" w:hAnsi="Times New Roman" w:cs="Times New Roman"/>
                <w:sz w:val="20"/>
                <w:szCs w:val="20"/>
              </w:rPr>
              <w:t>Постановление РСТ Ив.обл. от 15.12.2014</w:t>
            </w:r>
          </w:p>
          <w:p w14:paraId="67DEE254" w14:textId="77777777" w:rsidR="00CB7644" w:rsidRPr="00CB7644" w:rsidRDefault="00CB7644" w:rsidP="00CB7644">
            <w:pPr>
              <w:ind w:right="37"/>
              <w:jc w:val="center"/>
              <w:rPr>
                <w:rFonts w:ascii="Times New Roman" w:hAnsi="Times New Roman" w:cs="Times New Roman"/>
                <w:sz w:val="20"/>
                <w:szCs w:val="20"/>
              </w:rPr>
            </w:pPr>
            <w:r w:rsidRPr="00CB7644">
              <w:rPr>
                <w:rFonts w:ascii="Times New Roman" w:eastAsia="Arial" w:hAnsi="Times New Roman" w:cs="Times New Roman"/>
                <w:sz w:val="20"/>
                <w:szCs w:val="20"/>
              </w:rPr>
              <w:t>№ 645-к/2</w:t>
            </w:r>
          </w:p>
        </w:tc>
      </w:tr>
      <w:tr w:rsidR="00CB7644" w:rsidRPr="00CB7644" w14:paraId="3DECB2FB" w14:textId="77777777" w:rsidTr="00CB7644">
        <w:tblPrEx>
          <w:tblCellMar>
            <w:top w:w="0" w:type="dxa"/>
            <w:left w:w="0" w:type="dxa"/>
          </w:tblCellMar>
        </w:tblPrEx>
        <w:trPr>
          <w:trHeight w:val="340"/>
        </w:trPr>
        <w:tc>
          <w:tcPr>
            <w:tcW w:w="306" w:type="pct"/>
            <w:vAlign w:val="center"/>
          </w:tcPr>
          <w:p w14:paraId="75249BF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87FFCC5" w14:textId="77777777" w:rsidR="00CB7644" w:rsidRPr="00CB7644" w:rsidRDefault="00CB7644" w:rsidP="00CB7644">
            <w:pPr>
              <w:ind w:left="300"/>
              <w:rPr>
                <w:rFonts w:ascii="Times New Roman" w:hAnsi="Times New Roman" w:cs="Times New Roman"/>
                <w:sz w:val="20"/>
                <w:szCs w:val="20"/>
              </w:rPr>
            </w:pPr>
            <w:r w:rsidRPr="00CB7644">
              <w:rPr>
                <w:rFonts w:ascii="Times New Roman" w:eastAsia="Arial" w:hAnsi="Times New Roman" w:cs="Times New Roman"/>
                <w:sz w:val="20"/>
                <w:szCs w:val="20"/>
              </w:rPr>
              <w:t>Расходы на водоотведение на период регулирования</w:t>
            </w:r>
          </w:p>
        </w:tc>
        <w:tc>
          <w:tcPr>
            <w:tcW w:w="620" w:type="pct"/>
            <w:vAlign w:val="center"/>
          </w:tcPr>
          <w:p w14:paraId="0110C14D"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7AD44F22"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0,390</w:t>
            </w:r>
          </w:p>
        </w:tc>
      </w:tr>
      <w:tr w:rsidR="00CB7644" w:rsidRPr="00CB7644" w14:paraId="3FF15C59" w14:textId="77777777" w:rsidTr="00CB7644">
        <w:tblPrEx>
          <w:tblCellMar>
            <w:top w:w="0" w:type="dxa"/>
            <w:left w:w="0" w:type="dxa"/>
          </w:tblCellMar>
        </w:tblPrEx>
        <w:trPr>
          <w:trHeight w:val="340"/>
        </w:trPr>
        <w:tc>
          <w:tcPr>
            <w:tcW w:w="306" w:type="pct"/>
            <w:vAlign w:val="center"/>
          </w:tcPr>
          <w:p w14:paraId="3C9B0E4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380152F"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Объем водоотведения</w:t>
            </w:r>
          </w:p>
        </w:tc>
        <w:tc>
          <w:tcPr>
            <w:tcW w:w="620" w:type="pct"/>
            <w:vAlign w:val="center"/>
          </w:tcPr>
          <w:p w14:paraId="03B97FEC" w14:textId="77777777" w:rsidR="00CB7644" w:rsidRPr="00CB7644" w:rsidRDefault="00CB7644" w:rsidP="00CB7644">
            <w:pPr>
              <w:ind w:right="64"/>
              <w:jc w:val="center"/>
              <w:rPr>
                <w:rFonts w:ascii="Times New Roman" w:hAnsi="Times New Roman" w:cs="Times New Roman"/>
                <w:sz w:val="20"/>
                <w:szCs w:val="20"/>
              </w:rPr>
            </w:pPr>
            <w:r w:rsidRPr="00CB7644">
              <w:rPr>
                <w:rFonts w:ascii="Times New Roman" w:eastAsia="Arial" w:hAnsi="Times New Roman" w:cs="Times New Roman"/>
                <w:i/>
                <w:sz w:val="20"/>
                <w:szCs w:val="20"/>
              </w:rPr>
              <w:t>куб.м/год</w:t>
            </w:r>
          </w:p>
        </w:tc>
        <w:tc>
          <w:tcPr>
            <w:tcW w:w="1611" w:type="pct"/>
            <w:vAlign w:val="center"/>
          </w:tcPr>
          <w:p w14:paraId="7E6D3E06"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73,0</w:t>
            </w:r>
          </w:p>
        </w:tc>
      </w:tr>
      <w:tr w:rsidR="00CB7644" w:rsidRPr="00CB7644" w14:paraId="69362D1F" w14:textId="77777777" w:rsidTr="00CB7644">
        <w:tblPrEx>
          <w:tblCellMar>
            <w:top w:w="0" w:type="dxa"/>
            <w:left w:w="0" w:type="dxa"/>
          </w:tblCellMar>
        </w:tblPrEx>
        <w:trPr>
          <w:trHeight w:val="340"/>
        </w:trPr>
        <w:tc>
          <w:tcPr>
            <w:tcW w:w="306" w:type="pct"/>
            <w:vAlign w:val="center"/>
          </w:tcPr>
          <w:p w14:paraId="29709907"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FAB5B16"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sz w:val="20"/>
                <w:szCs w:val="20"/>
              </w:rPr>
              <w:t>Гарантирующая организация в МО с наибольшим максимальным объемом отведения стоков</w:t>
            </w:r>
          </w:p>
        </w:tc>
        <w:tc>
          <w:tcPr>
            <w:tcW w:w="620" w:type="pct"/>
            <w:vAlign w:val="center"/>
          </w:tcPr>
          <w:p w14:paraId="4BD24803" w14:textId="77777777" w:rsidR="00CB7644" w:rsidRPr="00CB7644" w:rsidRDefault="00CB7644" w:rsidP="00CB7644">
            <w:pPr>
              <w:ind w:right="36"/>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5D217FF1" w14:textId="77777777" w:rsidR="00CB7644" w:rsidRPr="00CB7644" w:rsidRDefault="00CB7644" w:rsidP="00CB7644">
            <w:pPr>
              <w:ind w:right="32"/>
              <w:jc w:val="center"/>
              <w:rPr>
                <w:rFonts w:ascii="Times New Roman" w:hAnsi="Times New Roman" w:cs="Times New Roman"/>
                <w:sz w:val="20"/>
                <w:szCs w:val="20"/>
              </w:rPr>
            </w:pPr>
            <w:r w:rsidRPr="00CB7644">
              <w:rPr>
                <w:rFonts w:ascii="Times New Roman" w:eastAsia="Arial" w:hAnsi="Times New Roman" w:cs="Times New Roman"/>
                <w:sz w:val="20"/>
                <w:szCs w:val="20"/>
              </w:rPr>
              <w:t>ЗАО "ИП "Родники"</w:t>
            </w:r>
          </w:p>
        </w:tc>
      </w:tr>
      <w:tr w:rsidR="00CB7644" w:rsidRPr="00CB7644" w14:paraId="07A92A32" w14:textId="77777777" w:rsidTr="00CB7644">
        <w:tblPrEx>
          <w:tblCellMar>
            <w:top w:w="0" w:type="dxa"/>
            <w:left w:w="0" w:type="dxa"/>
          </w:tblCellMar>
        </w:tblPrEx>
        <w:trPr>
          <w:trHeight w:val="340"/>
        </w:trPr>
        <w:tc>
          <w:tcPr>
            <w:tcW w:w="306" w:type="pct"/>
            <w:vAlign w:val="center"/>
          </w:tcPr>
          <w:p w14:paraId="5E6DDFA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82A820E"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Тариф на водоотведение во втором полугодии базового года</w:t>
            </w:r>
          </w:p>
        </w:tc>
        <w:tc>
          <w:tcPr>
            <w:tcW w:w="620" w:type="pct"/>
            <w:vAlign w:val="center"/>
          </w:tcPr>
          <w:p w14:paraId="51CC323E"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21B06897" w14:textId="77777777" w:rsidR="00CB7644" w:rsidRPr="00CB7644" w:rsidRDefault="00CB7644" w:rsidP="00CB7644">
            <w:pPr>
              <w:ind w:right="60"/>
              <w:jc w:val="center"/>
              <w:rPr>
                <w:rFonts w:ascii="Times New Roman" w:hAnsi="Times New Roman" w:cs="Times New Roman"/>
                <w:sz w:val="20"/>
                <w:szCs w:val="20"/>
              </w:rPr>
            </w:pPr>
            <w:r w:rsidRPr="00CB7644">
              <w:rPr>
                <w:rFonts w:ascii="Times New Roman" w:eastAsia="Arial" w:hAnsi="Times New Roman" w:cs="Times New Roman"/>
                <w:i/>
                <w:sz w:val="20"/>
                <w:szCs w:val="20"/>
              </w:rPr>
              <w:t>5,34</w:t>
            </w:r>
          </w:p>
        </w:tc>
      </w:tr>
      <w:tr w:rsidR="00CB7644" w:rsidRPr="00CB7644" w14:paraId="3F1C5987" w14:textId="77777777" w:rsidTr="00CB7644">
        <w:tblPrEx>
          <w:tblCellMar>
            <w:top w:w="0" w:type="dxa"/>
            <w:left w:w="0" w:type="dxa"/>
          </w:tblCellMar>
        </w:tblPrEx>
        <w:trPr>
          <w:trHeight w:val="340"/>
        </w:trPr>
        <w:tc>
          <w:tcPr>
            <w:tcW w:w="306" w:type="pct"/>
            <w:vAlign w:val="center"/>
          </w:tcPr>
          <w:p w14:paraId="7FC4829F"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0D41263"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Реквизиты решения об установлении тарифа</w:t>
            </w:r>
          </w:p>
        </w:tc>
        <w:tc>
          <w:tcPr>
            <w:tcW w:w="620" w:type="pct"/>
            <w:vAlign w:val="center"/>
          </w:tcPr>
          <w:p w14:paraId="52D226EC"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632C0619" w14:textId="70FDA476" w:rsidR="00CB7644" w:rsidRPr="00CB7644" w:rsidRDefault="00CB7644" w:rsidP="00CB7644">
            <w:pPr>
              <w:ind w:left="24"/>
              <w:jc w:val="center"/>
              <w:rPr>
                <w:rFonts w:ascii="Times New Roman" w:hAnsi="Times New Roman" w:cs="Times New Roman"/>
                <w:sz w:val="20"/>
                <w:szCs w:val="20"/>
              </w:rPr>
            </w:pPr>
            <w:r w:rsidRPr="00CB7644">
              <w:rPr>
                <w:rFonts w:ascii="Times New Roman" w:eastAsia="Arial" w:hAnsi="Times New Roman" w:cs="Times New Roman"/>
                <w:sz w:val="20"/>
                <w:szCs w:val="20"/>
              </w:rPr>
              <w:t>Постановление РСТ Ив.обл. от 15.12.2014</w:t>
            </w:r>
          </w:p>
          <w:p w14:paraId="2AF2C92C" w14:textId="77777777" w:rsidR="00CB7644" w:rsidRPr="00CB7644" w:rsidRDefault="00CB7644" w:rsidP="00CB7644">
            <w:pPr>
              <w:ind w:right="37"/>
              <w:jc w:val="center"/>
              <w:rPr>
                <w:rFonts w:ascii="Times New Roman" w:hAnsi="Times New Roman" w:cs="Times New Roman"/>
                <w:sz w:val="20"/>
                <w:szCs w:val="20"/>
              </w:rPr>
            </w:pPr>
            <w:r w:rsidRPr="00CB7644">
              <w:rPr>
                <w:rFonts w:ascii="Times New Roman" w:eastAsia="Arial" w:hAnsi="Times New Roman" w:cs="Times New Roman"/>
                <w:sz w:val="20"/>
                <w:szCs w:val="20"/>
              </w:rPr>
              <w:t>№ 645-к/2</w:t>
            </w:r>
          </w:p>
        </w:tc>
      </w:tr>
      <w:tr w:rsidR="00CB7644" w:rsidRPr="00CB7644" w14:paraId="7432B9EC" w14:textId="77777777" w:rsidTr="00CB7644">
        <w:tblPrEx>
          <w:tblCellMar>
            <w:top w:w="0" w:type="dxa"/>
            <w:left w:w="0" w:type="dxa"/>
          </w:tblCellMar>
        </w:tblPrEx>
        <w:trPr>
          <w:trHeight w:val="340"/>
        </w:trPr>
        <w:tc>
          <w:tcPr>
            <w:tcW w:w="306" w:type="pct"/>
            <w:vAlign w:val="center"/>
          </w:tcPr>
          <w:p w14:paraId="3DA360E4"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FC8E44B" w14:textId="77777777" w:rsidR="00CB7644" w:rsidRPr="00CB7644" w:rsidRDefault="00CB7644" w:rsidP="00CB7644">
            <w:pPr>
              <w:ind w:left="300"/>
              <w:rPr>
                <w:rFonts w:ascii="Times New Roman" w:hAnsi="Times New Roman" w:cs="Times New Roman"/>
                <w:sz w:val="20"/>
                <w:szCs w:val="20"/>
              </w:rPr>
            </w:pPr>
            <w:r w:rsidRPr="00CB7644">
              <w:rPr>
                <w:rFonts w:ascii="Times New Roman" w:eastAsia="Arial" w:hAnsi="Times New Roman" w:cs="Times New Roman"/>
                <w:sz w:val="20"/>
                <w:szCs w:val="20"/>
              </w:rPr>
              <w:t>Расходы на оплату труда персонала котельной на период регулирования</w:t>
            </w:r>
          </w:p>
        </w:tc>
        <w:tc>
          <w:tcPr>
            <w:tcW w:w="620" w:type="pct"/>
            <w:vAlign w:val="center"/>
          </w:tcPr>
          <w:p w14:paraId="18EAE671"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069744B0"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705,562</w:t>
            </w:r>
          </w:p>
        </w:tc>
      </w:tr>
      <w:tr w:rsidR="00CB7644" w:rsidRPr="00CB7644" w14:paraId="4D8DFF62" w14:textId="77777777" w:rsidTr="00CB7644">
        <w:tblPrEx>
          <w:tblCellMar>
            <w:top w:w="0" w:type="dxa"/>
            <w:left w:w="0" w:type="dxa"/>
          </w:tblCellMar>
        </w:tblPrEx>
        <w:trPr>
          <w:trHeight w:val="340"/>
        </w:trPr>
        <w:tc>
          <w:tcPr>
            <w:tcW w:w="306" w:type="pct"/>
            <w:vAlign w:val="center"/>
          </w:tcPr>
          <w:p w14:paraId="59139675"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F7FECEE" w14:textId="77777777" w:rsidR="00CB7644" w:rsidRPr="00CB7644" w:rsidRDefault="00CB7644" w:rsidP="00CB7644">
            <w:pPr>
              <w:ind w:right="82"/>
              <w:rPr>
                <w:rFonts w:ascii="Times New Roman" w:hAnsi="Times New Roman" w:cs="Times New Roman"/>
                <w:sz w:val="20"/>
                <w:szCs w:val="20"/>
              </w:rPr>
            </w:pPr>
            <w:r w:rsidRPr="00CB7644">
              <w:rPr>
                <w:rFonts w:ascii="Times New Roman" w:eastAsia="Arial" w:hAnsi="Times New Roman" w:cs="Times New Roman"/>
                <w:sz w:val="20"/>
                <w:szCs w:val="20"/>
              </w:rPr>
              <w:t>Фонд оплаты труда работников котельной и тепловых сетей</w:t>
            </w:r>
          </w:p>
        </w:tc>
        <w:tc>
          <w:tcPr>
            <w:tcW w:w="620" w:type="pct"/>
            <w:vAlign w:val="center"/>
          </w:tcPr>
          <w:p w14:paraId="49B14BEA"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31BA279A"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541,907</w:t>
            </w:r>
          </w:p>
        </w:tc>
      </w:tr>
      <w:tr w:rsidR="00CB7644" w:rsidRPr="00CB7644" w14:paraId="064FE9CF" w14:textId="77777777" w:rsidTr="00CB7644">
        <w:tblPrEx>
          <w:tblCellMar>
            <w:top w:w="0" w:type="dxa"/>
            <w:left w:w="0" w:type="dxa"/>
          </w:tblCellMar>
        </w:tblPrEx>
        <w:trPr>
          <w:trHeight w:val="340"/>
        </w:trPr>
        <w:tc>
          <w:tcPr>
            <w:tcW w:w="306" w:type="pct"/>
            <w:vAlign w:val="center"/>
          </w:tcPr>
          <w:p w14:paraId="5B8B348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066B2EC2"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Количество штатных единиц персонала котельной с учетом коэффициента загрузки</w:t>
            </w:r>
          </w:p>
        </w:tc>
        <w:tc>
          <w:tcPr>
            <w:tcW w:w="620" w:type="pct"/>
            <w:vAlign w:val="center"/>
          </w:tcPr>
          <w:p w14:paraId="58ED8AC9" w14:textId="77777777" w:rsidR="00CB7644" w:rsidRPr="00CB7644" w:rsidRDefault="00CB7644" w:rsidP="00CB7644">
            <w:pPr>
              <w:ind w:right="65"/>
              <w:jc w:val="center"/>
              <w:rPr>
                <w:rFonts w:ascii="Times New Roman" w:hAnsi="Times New Roman" w:cs="Times New Roman"/>
                <w:sz w:val="20"/>
                <w:szCs w:val="20"/>
              </w:rPr>
            </w:pPr>
            <w:r w:rsidRPr="00CB7644">
              <w:rPr>
                <w:rFonts w:ascii="Times New Roman" w:eastAsia="Arial" w:hAnsi="Times New Roman" w:cs="Times New Roman"/>
                <w:i/>
                <w:sz w:val="20"/>
                <w:szCs w:val="20"/>
              </w:rPr>
              <w:t>чел.</w:t>
            </w:r>
          </w:p>
        </w:tc>
        <w:tc>
          <w:tcPr>
            <w:tcW w:w="1611" w:type="pct"/>
            <w:vAlign w:val="center"/>
          </w:tcPr>
          <w:p w14:paraId="2BF237B5"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i/>
                <w:sz w:val="20"/>
                <w:szCs w:val="20"/>
              </w:rPr>
              <w:t>5,5</w:t>
            </w:r>
          </w:p>
        </w:tc>
      </w:tr>
      <w:tr w:rsidR="00CB7644" w:rsidRPr="00CB7644" w14:paraId="37A954D9" w14:textId="77777777" w:rsidTr="00CB7644">
        <w:tblPrEx>
          <w:tblCellMar>
            <w:top w:w="0" w:type="dxa"/>
            <w:left w:w="0" w:type="dxa"/>
          </w:tblCellMar>
        </w:tblPrEx>
        <w:trPr>
          <w:trHeight w:val="340"/>
        </w:trPr>
        <w:tc>
          <w:tcPr>
            <w:tcW w:w="306" w:type="pct"/>
            <w:vAlign w:val="center"/>
          </w:tcPr>
          <w:p w14:paraId="42C94F8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FFC3FF6" w14:textId="4D9B2A91"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Базовый уровень среднемесячной ЗП по котельной с учетом коэффициента корректировки</w:t>
            </w:r>
          </w:p>
        </w:tc>
        <w:tc>
          <w:tcPr>
            <w:tcW w:w="620" w:type="pct"/>
            <w:vAlign w:val="center"/>
          </w:tcPr>
          <w:p w14:paraId="4B2EA55F" w14:textId="54BCE580" w:rsidR="00CB7644" w:rsidRPr="00CB7644" w:rsidRDefault="00CB7644" w:rsidP="00CB7644">
            <w:pPr>
              <w:ind w:left="43"/>
              <w:jc w:val="center"/>
              <w:rPr>
                <w:rFonts w:ascii="Times New Roman" w:hAnsi="Times New Roman" w:cs="Times New Roman"/>
                <w:sz w:val="20"/>
                <w:szCs w:val="20"/>
              </w:rPr>
            </w:pPr>
            <w:r w:rsidRPr="00CB7644">
              <w:rPr>
                <w:rFonts w:ascii="Times New Roman" w:eastAsia="Arial" w:hAnsi="Times New Roman" w:cs="Times New Roman"/>
                <w:i/>
                <w:sz w:val="20"/>
                <w:szCs w:val="20"/>
              </w:rPr>
              <w:t>тыс.руб./ чел.</w:t>
            </w:r>
          </w:p>
          <w:p w14:paraId="578B01A8" w14:textId="77777777" w:rsidR="00CB7644" w:rsidRPr="00CB7644" w:rsidRDefault="00CB7644" w:rsidP="00CB7644">
            <w:pPr>
              <w:ind w:right="65"/>
              <w:jc w:val="center"/>
              <w:rPr>
                <w:rFonts w:ascii="Times New Roman" w:hAnsi="Times New Roman" w:cs="Times New Roman"/>
                <w:sz w:val="20"/>
                <w:szCs w:val="20"/>
              </w:rPr>
            </w:pPr>
            <w:r w:rsidRPr="00CB7644">
              <w:rPr>
                <w:rFonts w:ascii="Times New Roman" w:eastAsia="Arial" w:hAnsi="Times New Roman" w:cs="Times New Roman"/>
                <w:i/>
                <w:sz w:val="20"/>
                <w:szCs w:val="20"/>
              </w:rPr>
              <w:t>в месяц</w:t>
            </w:r>
          </w:p>
        </w:tc>
        <w:tc>
          <w:tcPr>
            <w:tcW w:w="1611" w:type="pct"/>
            <w:vAlign w:val="center"/>
          </w:tcPr>
          <w:p w14:paraId="0ACB6333"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i/>
                <w:sz w:val="20"/>
                <w:szCs w:val="20"/>
              </w:rPr>
              <w:t>8,226</w:t>
            </w:r>
          </w:p>
        </w:tc>
      </w:tr>
      <w:tr w:rsidR="00CB7644" w:rsidRPr="00CB7644" w14:paraId="2C3BA186" w14:textId="77777777" w:rsidTr="00CB7644">
        <w:tblPrEx>
          <w:tblCellMar>
            <w:top w:w="0" w:type="dxa"/>
            <w:left w:w="0" w:type="dxa"/>
          </w:tblCellMar>
        </w:tblPrEx>
        <w:trPr>
          <w:trHeight w:val="340"/>
        </w:trPr>
        <w:tc>
          <w:tcPr>
            <w:tcW w:w="306" w:type="pct"/>
            <w:vAlign w:val="center"/>
          </w:tcPr>
          <w:p w14:paraId="7628E0F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194A9522" w14:textId="6DBD3DC2"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Коэффициент корректировки (К мо)</w:t>
            </w:r>
          </w:p>
        </w:tc>
        <w:tc>
          <w:tcPr>
            <w:tcW w:w="620" w:type="pct"/>
            <w:vAlign w:val="center"/>
          </w:tcPr>
          <w:p w14:paraId="5D47FE82" w14:textId="77777777" w:rsidR="00CB7644" w:rsidRPr="00CB7644" w:rsidRDefault="00CB7644" w:rsidP="00CB7644">
            <w:pPr>
              <w:ind w:right="65"/>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2DFBB42B"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i/>
                <w:sz w:val="20"/>
                <w:szCs w:val="20"/>
              </w:rPr>
              <w:t>0,181</w:t>
            </w:r>
          </w:p>
        </w:tc>
      </w:tr>
      <w:tr w:rsidR="00CB7644" w:rsidRPr="00CB7644" w14:paraId="3F716E0A" w14:textId="77777777" w:rsidTr="00CB7644">
        <w:tblPrEx>
          <w:tblCellMar>
            <w:top w:w="0" w:type="dxa"/>
            <w:left w:w="0" w:type="dxa"/>
          </w:tblCellMar>
        </w:tblPrEx>
        <w:trPr>
          <w:trHeight w:val="340"/>
        </w:trPr>
        <w:tc>
          <w:tcPr>
            <w:tcW w:w="306" w:type="pct"/>
            <w:vAlign w:val="center"/>
          </w:tcPr>
          <w:p w14:paraId="06B06B9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91C7EDC" w14:textId="0FF728A6"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Величина среднемесячной заработной платы работников организаций по отрасли «Производство и распределение электроэнергии, газа и воды» по г.</w:t>
            </w:r>
          </w:p>
          <w:p w14:paraId="153B9331"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lastRenderedPageBreak/>
              <w:t>Москве в базовом году</w:t>
            </w:r>
          </w:p>
        </w:tc>
        <w:tc>
          <w:tcPr>
            <w:tcW w:w="620" w:type="pct"/>
            <w:vAlign w:val="center"/>
          </w:tcPr>
          <w:p w14:paraId="298A8D67"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lastRenderedPageBreak/>
              <w:t>руб.</w:t>
            </w:r>
          </w:p>
        </w:tc>
        <w:tc>
          <w:tcPr>
            <w:tcW w:w="1611" w:type="pct"/>
            <w:vAlign w:val="center"/>
          </w:tcPr>
          <w:p w14:paraId="435F70A6"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86 941</w:t>
            </w:r>
          </w:p>
        </w:tc>
      </w:tr>
      <w:tr w:rsidR="00CB7644" w:rsidRPr="00CB7644" w14:paraId="1080664A" w14:textId="77777777" w:rsidTr="00CB7644">
        <w:tblPrEx>
          <w:tblCellMar>
            <w:top w:w="0" w:type="dxa"/>
            <w:left w:w="0" w:type="dxa"/>
          </w:tblCellMar>
        </w:tblPrEx>
        <w:trPr>
          <w:trHeight w:val="340"/>
        </w:trPr>
        <w:tc>
          <w:tcPr>
            <w:tcW w:w="306" w:type="pct"/>
            <w:vAlign w:val="center"/>
          </w:tcPr>
          <w:p w14:paraId="7D97586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226B73E"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Величина среднемесячной заработной платы работников по муниципальному району в базовом году</w:t>
            </w:r>
          </w:p>
        </w:tc>
        <w:tc>
          <w:tcPr>
            <w:tcW w:w="620" w:type="pct"/>
            <w:vAlign w:val="center"/>
          </w:tcPr>
          <w:p w14:paraId="125080F2"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руб.</w:t>
            </w:r>
          </w:p>
        </w:tc>
        <w:tc>
          <w:tcPr>
            <w:tcW w:w="1611" w:type="pct"/>
            <w:vAlign w:val="center"/>
          </w:tcPr>
          <w:p w14:paraId="356F78F7" w14:textId="77777777" w:rsidR="00CB7644" w:rsidRPr="00CB7644" w:rsidRDefault="00CB7644" w:rsidP="00CB7644">
            <w:pPr>
              <w:ind w:right="49"/>
              <w:jc w:val="center"/>
              <w:rPr>
                <w:rFonts w:ascii="Times New Roman" w:hAnsi="Times New Roman" w:cs="Times New Roman"/>
                <w:sz w:val="20"/>
                <w:szCs w:val="20"/>
              </w:rPr>
            </w:pPr>
            <w:r w:rsidRPr="00CB7644">
              <w:rPr>
                <w:rFonts w:ascii="Times New Roman" w:eastAsia="Arial" w:hAnsi="Times New Roman" w:cs="Times New Roman"/>
                <w:i/>
                <w:sz w:val="20"/>
                <w:szCs w:val="20"/>
              </w:rPr>
              <w:t>15 729,8</w:t>
            </w:r>
          </w:p>
        </w:tc>
      </w:tr>
      <w:tr w:rsidR="00CB7644" w:rsidRPr="00CB7644" w14:paraId="445EB441" w14:textId="77777777" w:rsidTr="00CB7644">
        <w:tblPrEx>
          <w:tblCellMar>
            <w:top w:w="0" w:type="dxa"/>
            <w:left w:w="0" w:type="dxa"/>
          </w:tblCellMar>
        </w:tblPrEx>
        <w:trPr>
          <w:trHeight w:val="340"/>
        </w:trPr>
        <w:tc>
          <w:tcPr>
            <w:tcW w:w="306" w:type="pct"/>
            <w:vAlign w:val="center"/>
          </w:tcPr>
          <w:p w14:paraId="28E0CE18"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34F44CF" w14:textId="77777777" w:rsidR="00CB7644" w:rsidRPr="00CB7644" w:rsidRDefault="00CB7644" w:rsidP="00CB7644">
            <w:pPr>
              <w:ind w:left="300"/>
              <w:rPr>
                <w:rFonts w:ascii="Times New Roman" w:hAnsi="Times New Roman" w:cs="Times New Roman"/>
                <w:sz w:val="20"/>
                <w:szCs w:val="20"/>
              </w:rPr>
            </w:pPr>
            <w:r w:rsidRPr="00CB7644">
              <w:rPr>
                <w:rFonts w:ascii="Times New Roman" w:eastAsia="Arial" w:hAnsi="Times New Roman" w:cs="Times New Roman"/>
                <w:sz w:val="20"/>
                <w:szCs w:val="20"/>
              </w:rPr>
              <w:t>Расходы на уплату страховых взносов</w:t>
            </w:r>
          </w:p>
        </w:tc>
        <w:tc>
          <w:tcPr>
            <w:tcW w:w="620" w:type="pct"/>
            <w:vAlign w:val="center"/>
          </w:tcPr>
          <w:p w14:paraId="230FAE17"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2B96699F"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163,656</w:t>
            </w:r>
          </w:p>
        </w:tc>
      </w:tr>
      <w:tr w:rsidR="00CB7644" w:rsidRPr="00CB7644" w14:paraId="02DA13A4" w14:textId="77777777" w:rsidTr="00CB7644">
        <w:tblPrEx>
          <w:tblCellMar>
            <w:top w:w="0" w:type="dxa"/>
            <w:left w:w="0" w:type="dxa"/>
          </w:tblCellMar>
        </w:tblPrEx>
        <w:trPr>
          <w:trHeight w:val="340"/>
        </w:trPr>
        <w:tc>
          <w:tcPr>
            <w:tcW w:w="306" w:type="pct"/>
            <w:vAlign w:val="center"/>
          </w:tcPr>
          <w:p w14:paraId="00360400"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33441412" w14:textId="17DF34CF"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Ставка по оплате страховых взносов от ФОТ</w:t>
            </w:r>
          </w:p>
        </w:tc>
        <w:tc>
          <w:tcPr>
            <w:tcW w:w="620" w:type="pct"/>
            <w:vAlign w:val="center"/>
          </w:tcPr>
          <w:p w14:paraId="55C2C67D" w14:textId="77777777" w:rsidR="00CB7644" w:rsidRPr="00CB7644" w:rsidRDefault="00CB7644" w:rsidP="00CB7644">
            <w:pPr>
              <w:ind w:right="61"/>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2C458A5E" w14:textId="77777777" w:rsidR="00CB7644" w:rsidRPr="00CB7644" w:rsidRDefault="00CB7644" w:rsidP="00CB7644">
            <w:pPr>
              <w:ind w:right="49"/>
              <w:jc w:val="center"/>
              <w:rPr>
                <w:rFonts w:ascii="Times New Roman" w:hAnsi="Times New Roman" w:cs="Times New Roman"/>
                <w:sz w:val="20"/>
                <w:szCs w:val="20"/>
              </w:rPr>
            </w:pPr>
            <w:r w:rsidRPr="00CB7644">
              <w:rPr>
                <w:rFonts w:ascii="Times New Roman" w:eastAsia="Arial" w:hAnsi="Times New Roman" w:cs="Times New Roman"/>
                <w:i/>
                <w:sz w:val="20"/>
                <w:szCs w:val="20"/>
              </w:rPr>
              <w:t>30,2%</w:t>
            </w:r>
          </w:p>
        </w:tc>
      </w:tr>
      <w:tr w:rsidR="00CB7644" w:rsidRPr="00CB7644" w14:paraId="0DC03403" w14:textId="77777777" w:rsidTr="00CB7644">
        <w:tblPrEx>
          <w:tblCellMar>
            <w:top w:w="0" w:type="dxa"/>
            <w:left w:w="0" w:type="dxa"/>
          </w:tblCellMar>
        </w:tblPrEx>
        <w:trPr>
          <w:trHeight w:val="340"/>
        </w:trPr>
        <w:tc>
          <w:tcPr>
            <w:tcW w:w="306" w:type="pct"/>
            <w:vAlign w:val="center"/>
          </w:tcPr>
          <w:p w14:paraId="033025B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9248F1D" w14:textId="77777777" w:rsidR="00CB7644" w:rsidRPr="00CB7644" w:rsidRDefault="00CB7644" w:rsidP="00CB7644">
            <w:pPr>
              <w:ind w:left="149"/>
              <w:rPr>
                <w:rFonts w:ascii="Times New Roman" w:hAnsi="Times New Roman" w:cs="Times New Roman"/>
                <w:sz w:val="20"/>
                <w:szCs w:val="20"/>
              </w:rPr>
            </w:pPr>
            <w:r w:rsidRPr="00CB7644">
              <w:rPr>
                <w:rFonts w:ascii="Times New Roman" w:eastAsia="Arial" w:hAnsi="Times New Roman" w:cs="Times New Roman"/>
                <w:b/>
                <w:sz w:val="20"/>
                <w:szCs w:val="20"/>
              </w:rPr>
              <w:t>Иные расходы</w:t>
            </w:r>
          </w:p>
        </w:tc>
        <w:tc>
          <w:tcPr>
            <w:tcW w:w="620" w:type="pct"/>
            <w:vAlign w:val="center"/>
          </w:tcPr>
          <w:p w14:paraId="3A933900"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b/>
                <w:sz w:val="20"/>
                <w:szCs w:val="20"/>
              </w:rPr>
              <w:t>тыс. руб.</w:t>
            </w:r>
          </w:p>
        </w:tc>
        <w:tc>
          <w:tcPr>
            <w:tcW w:w="1611" w:type="pct"/>
            <w:vAlign w:val="center"/>
          </w:tcPr>
          <w:p w14:paraId="3CFE95A8"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b/>
                <w:sz w:val="20"/>
                <w:szCs w:val="20"/>
              </w:rPr>
              <w:t>270,754</w:t>
            </w:r>
          </w:p>
        </w:tc>
      </w:tr>
      <w:tr w:rsidR="00CB7644" w:rsidRPr="00CB7644" w14:paraId="3ED0F94C" w14:textId="77777777" w:rsidTr="00CB7644">
        <w:tblPrEx>
          <w:tblCellMar>
            <w:top w:w="0" w:type="dxa"/>
            <w:left w:w="0" w:type="dxa"/>
          </w:tblCellMar>
        </w:tblPrEx>
        <w:trPr>
          <w:trHeight w:val="340"/>
        </w:trPr>
        <w:tc>
          <w:tcPr>
            <w:tcW w:w="306" w:type="pct"/>
            <w:vAlign w:val="center"/>
          </w:tcPr>
          <w:p w14:paraId="219812BC"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2138040" w14:textId="77777777" w:rsidR="00CB7644" w:rsidRPr="00CB7644" w:rsidRDefault="00CB7644" w:rsidP="00CB7644">
            <w:pPr>
              <w:ind w:left="149"/>
              <w:rPr>
                <w:rFonts w:ascii="Times New Roman" w:hAnsi="Times New Roman" w:cs="Times New Roman"/>
                <w:sz w:val="20"/>
                <w:szCs w:val="20"/>
              </w:rPr>
            </w:pPr>
            <w:r w:rsidRPr="00CB7644">
              <w:rPr>
                <w:rFonts w:ascii="Times New Roman" w:eastAsia="Arial" w:hAnsi="Times New Roman" w:cs="Times New Roman"/>
                <w:sz w:val="20"/>
                <w:szCs w:val="20"/>
              </w:rPr>
              <w:t>Прочие расходы</w:t>
            </w:r>
          </w:p>
        </w:tc>
        <w:tc>
          <w:tcPr>
            <w:tcW w:w="620" w:type="pct"/>
            <w:vAlign w:val="center"/>
          </w:tcPr>
          <w:p w14:paraId="212BFBCE"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2F67DE89"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270,754</w:t>
            </w:r>
          </w:p>
        </w:tc>
      </w:tr>
      <w:tr w:rsidR="00CB7644" w:rsidRPr="00CB7644" w14:paraId="26C25906" w14:textId="77777777" w:rsidTr="00CB7644">
        <w:tblPrEx>
          <w:tblCellMar>
            <w:top w:w="0" w:type="dxa"/>
            <w:left w:w="0" w:type="dxa"/>
          </w:tblCellMar>
        </w:tblPrEx>
        <w:trPr>
          <w:trHeight w:val="340"/>
        </w:trPr>
        <w:tc>
          <w:tcPr>
            <w:tcW w:w="306" w:type="pct"/>
            <w:vAlign w:val="center"/>
          </w:tcPr>
          <w:p w14:paraId="71F8B60B"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6D6CB13D" w14:textId="77777777" w:rsidR="00CB7644" w:rsidRPr="00CB7644" w:rsidRDefault="00CB7644" w:rsidP="00CB7644">
            <w:pPr>
              <w:ind w:left="149" w:right="12"/>
              <w:rPr>
                <w:rFonts w:ascii="Times New Roman" w:hAnsi="Times New Roman" w:cs="Times New Roman"/>
                <w:sz w:val="20"/>
                <w:szCs w:val="20"/>
              </w:rPr>
            </w:pPr>
            <w:r w:rsidRPr="00CB7644">
              <w:rPr>
                <w:rFonts w:ascii="Times New Roman" w:eastAsia="Arial" w:hAnsi="Times New Roman" w:cs="Times New Roman"/>
                <w:sz w:val="20"/>
                <w:szCs w:val="20"/>
              </w:rPr>
              <w:t>Расходы на реализацию золы и размещение шлака и выбросы загрязняющих веществ в атмосферный воздух (для котельных, использующих уголь)</w:t>
            </w:r>
          </w:p>
        </w:tc>
        <w:tc>
          <w:tcPr>
            <w:tcW w:w="620" w:type="pct"/>
            <w:vAlign w:val="center"/>
          </w:tcPr>
          <w:p w14:paraId="7DD86B11"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72905964"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0,000</w:t>
            </w:r>
          </w:p>
        </w:tc>
      </w:tr>
      <w:tr w:rsidR="00CB7644" w:rsidRPr="00CB7644" w14:paraId="342449ED" w14:textId="77777777" w:rsidTr="00CB7644">
        <w:tblPrEx>
          <w:tblCellMar>
            <w:top w:w="0" w:type="dxa"/>
            <w:left w:w="0" w:type="dxa"/>
          </w:tblCellMar>
        </w:tblPrEx>
        <w:trPr>
          <w:trHeight w:val="340"/>
        </w:trPr>
        <w:tc>
          <w:tcPr>
            <w:tcW w:w="306" w:type="pct"/>
            <w:vAlign w:val="center"/>
          </w:tcPr>
          <w:p w14:paraId="08DE1339"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A943597"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Коэффициент расходов на плату за выбросы в атмосферный воздух в ЦФО (для котельных, использующих уголь)</w:t>
            </w:r>
          </w:p>
        </w:tc>
        <w:tc>
          <w:tcPr>
            <w:tcW w:w="620" w:type="pct"/>
            <w:vAlign w:val="center"/>
          </w:tcPr>
          <w:p w14:paraId="32D8D16D" w14:textId="77777777" w:rsidR="00CB7644" w:rsidRPr="00CB7644" w:rsidRDefault="00CB7644" w:rsidP="00CB7644">
            <w:pPr>
              <w:ind w:right="65"/>
              <w:jc w:val="center"/>
              <w:rPr>
                <w:rFonts w:ascii="Times New Roman" w:hAnsi="Times New Roman" w:cs="Times New Roman"/>
                <w:sz w:val="20"/>
                <w:szCs w:val="20"/>
              </w:rPr>
            </w:pPr>
            <w:r w:rsidRPr="00CB7644">
              <w:rPr>
                <w:rFonts w:ascii="Times New Roman" w:eastAsia="Arial" w:hAnsi="Times New Roman" w:cs="Times New Roman"/>
                <w:i/>
                <w:sz w:val="20"/>
                <w:szCs w:val="20"/>
              </w:rPr>
              <w:t>-</w:t>
            </w:r>
          </w:p>
        </w:tc>
        <w:tc>
          <w:tcPr>
            <w:tcW w:w="1611" w:type="pct"/>
            <w:vAlign w:val="center"/>
          </w:tcPr>
          <w:p w14:paraId="42E707D5"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0,0149</w:t>
            </w:r>
          </w:p>
        </w:tc>
      </w:tr>
      <w:tr w:rsidR="00CB7644" w:rsidRPr="00CB7644" w14:paraId="38ABCE99" w14:textId="77777777" w:rsidTr="00CB7644">
        <w:tblPrEx>
          <w:tblCellMar>
            <w:top w:w="0" w:type="dxa"/>
            <w:left w:w="0" w:type="dxa"/>
          </w:tblCellMar>
        </w:tblPrEx>
        <w:trPr>
          <w:trHeight w:val="340"/>
        </w:trPr>
        <w:tc>
          <w:tcPr>
            <w:tcW w:w="306" w:type="pct"/>
            <w:vAlign w:val="center"/>
          </w:tcPr>
          <w:p w14:paraId="6F34D0E0"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83E2207"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Составляющая предельного уровня цены, обеспечивающая компенсацию расходов на топливо</w:t>
            </w:r>
          </w:p>
        </w:tc>
        <w:tc>
          <w:tcPr>
            <w:tcW w:w="620" w:type="pct"/>
            <w:vAlign w:val="center"/>
          </w:tcPr>
          <w:p w14:paraId="62AC3BBC" w14:textId="77777777" w:rsidR="00CB7644" w:rsidRPr="00CB7644" w:rsidRDefault="00CB7644" w:rsidP="00CB7644">
            <w:pPr>
              <w:ind w:right="62"/>
              <w:jc w:val="center"/>
              <w:rPr>
                <w:rFonts w:ascii="Times New Roman" w:hAnsi="Times New Roman" w:cs="Times New Roman"/>
                <w:sz w:val="20"/>
                <w:szCs w:val="20"/>
              </w:rPr>
            </w:pPr>
            <w:r w:rsidRPr="00CB7644">
              <w:rPr>
                <w:rFonts w:ascii="Times New Roman" w:eastAsia="Arial" w:hAnsi="Times New Roman" w:cs="Times New Roman"/>
                <w:i/>
                <w:sz w:val="20"/>
                <w:szCs w:val="20"/>
              </w:rPr>
              <w:t>руб./Гкал</w:t>
            </w:r>
          </w:p>
        </w:tc>
        <w:tc>
          <w:tcPr>
            <w:tcW w:w="1611" w:type="pct"/>
            <w:vAlign w:val="center"/>
          </w:tcPr>
          <w:p w14:paraId="047C894C"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802,96</w:t>
            </w:r>
          </w:p>
        </w:tc>
      </w:tr>
      <w:tr w:rsidR="00CB7644" w:rsidRPr="00CB7644" w14:paraId="4F23D236" w14:textId="77777777" w:rsidTr="00CB7644">
        <w:tblPrEx>
          <w:tblCellMar>
            <w:top w:w="0" w:type="dxa"/>
            <w:left w:w="0" w:type="dxa"/>
          </w:tblCellMar>
        </w:tblPrEx>
        <w:trPr>
          <w:trHeight w:val="340"/>
        </w:trPr>
        <w:tc>
          <w:tcPr>
            <w:tcW w:w="306" w:type="pct"/>
            <w:vAlign w:val="center"/>
          </w:tcPr>
          <w:p w14:paraId="3221A0F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4F2823D4" w14:textId="77777777" w:rsidR="00CB7644" w:rsidRPr="00CB7644" w:rsidRDefault="00CB7644" w:rsidP="00CB7644">
            <w:pPr>
              <w:ind w:left="452"/>
              <w:rPr>
                <w:rFonts w:ascii="Times New Roman" w:hAnsi="Times New Roman" w:cs="Times New Roman"/>
                <w:sz w:val="20"/>
                <w:szCs w:val="20"/>
              </w:rPr>
            </w:pPr>
            <w:r w:rsidRPr="00CB7644">
              <w:rPr>
                <w:rFonts w:ascii="Times New Roman" w:eastAsia="Arial" w:hAnsi="Times New Roman" w:cs="Times New Roman"/>
                <w:i/>
                <w:sz w:val="20"/>
                <w:szCs w:val="20"/>
              </w:rPr>
              <w:t>Объем полезного отпуска тепловой энергии</w:t>
            </w:r>
          </w:p>
        </w:tc>
        <w:tc>
          <w:tcPr>
            <w:tcW w:w="620" w:type="pct"/>
            <w:vAlign w:val="center"/>
          </w:tcPr>
          <w:p w14:paraId="51F35388" w14:textId="77777777" w:rsidR="00CB7644" w:rsidRPr="00CB7644" w:rsidRDefault="00CB7644" w:rsidP="00CB7644">
            <w:pPr>
              <w:ind w:right="48"/>
              <w:jc w:val="center"/>
              <w:rPr>
                <w:rFonts w:ascii="Times New Roman" w:hAnsi="Times New Roman" w:cs="Times New Roman"/>
                <w:sz w:val="20"/>
                <w:szCs w:val="20"/>
              </w:rPr>
            </w:pPr>
            <w:r w:rsidRPr="00CB7644">
              <w:rPr>
                <w:rFonts w:ascii="Times New Roman" w:eastAsia="Arial" w:hAnsi="Times New Roman" w:cs="Times New Roman"/>
                <w:i/>
                <w:sz w:val="20"/>
                <w:szCs w:val="20"/>
              </w:rPr>
              <w:t>тыс. Гкал</w:t>
            </w:r>
          </w:p>
        </w:tc>
        <w:tc>
          <w:tcPr>
            <w:tcW w:w="1611" w:type="pct"/>
            <w:vAlign w:val="center"/>
          </w:tcPr>
          <w:p w14:paraId="7ED8683C" w14:textId="77777777" w:rsidR="00CB7644" w:rsidRPr="00CB7644" w:rsidRDefault="00CB7644" w:rsidP="00CB7644">
            <w:pPr>
              <w:ind w:right="46"/>
              <w:jc w:val="center"/>
              <w:rPr>
                <w:rFonts w:ascii="Times New Roman" w:hAnsi="Times New Roman" w:cs="Times New Roman"/>
                <w:sz w:val="20"/>
                <w:szCs w:val="20"/>
              </w:rPr>
            </w:pPr>
            <w:r w:rsidRPr="00CB7644">
              <w:rPr>
                <w:rFonts w:ascii="Times New Roman" w:eastAsia="Arial" w:hAnsi="Times New Roman" w:cs="Times New Roman"/>
                <w:i/>
                <w:sz w:val="20"/>
                <w:szCs w:val="20"/>
              </w:rPr>
              <w:t>28,806</w:t>
            </w:r>
          </w:p>
        </w:tc>
      </w:tr>
      <w:tr w:rsidR="00CB7644" w:rsidRPr="00CB7644" w14:paraId="21408B7F" w14:textId="77777777" w:rsidTr="00CB7644">
        <w:tblPrEx>
          <w:tblCellMar>
            <w:top w:w="0" w:type="dxa"/>
            <w:left w:w="0" w:type="dxa"/>
          </w:tblCellMar>
        </w:tblPrEx>
        <w:trPr>
          <w:trHeight w:val="340"/>
        </w:trPr>
        <w:tc>
          <w:tcPr>
            <w:tcW w:w="306" w:type="pct"/>
            <w:vAlign w:val="center"/>
          </w:tcPr>
          <w:p w14:paraId="2C444ABE"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52F42ECB" w14:textId="77777777" w:rsidR="00CB7644" w:rsidRPr="00CB7644" w:rsidRDefault="00CB7644" w:rsidP="00CB7644">
            <w:pPr>
              <w:ind w:left="149"/>
              <w:rPr>
                <w:rFonts w:ascii="Times New Roman" w:hAnsi="Times New Roman" w:cs="Times New Roman"/>
                <w:sz w:val="20"/>
                <w:szCs w:val="20"/>
              </w:rPr>
            </w:pPr>
            <w:r w:rsidRPr="00CB7644">
              <w:rPr>
                <w:rFonts w:ascii="Times New Roman" w:eastAsia="Arial" w:hAnsi="Times New Roman" w:cs="Times New Roman"/>
                <w:sz w:val="20"/>
                <w:szCs w:val="20"/>
              </w:rPr>
              <w:t>Кумулятивное значение прогнозного индекса цен производителей (ИЦП) i-й год к базовому году</w:t>
            </w:r>
          </w:p>
        </w:tc>
        <w:tc>
          <w:tcPr>
            <w:tcW w:w="620" w:type="pct"/>
            <w:vAlign w:val="center"/>
          </w:tcPr>
          <w:p w14:paraId="7CB3FE6E" w14:textId="77777777" w:rsidR="00CB7644" w:rsidRPr="00CB7644" w:rsidRDefault="00CB7644" w:rsidP="00CB7644">
            <w:pPr>
              <w:ind w:right="36"/>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2034B640"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136,0%</w:t>
            </w:r>
          </w:p>
        </w:tc>
      </w:tr>
      <w:tr w:rsidR="00CB7644" w:rsidRPr="00CB7644" w14:paraId="14AAC5CB" w14:textId="77777777" w:rsidTr="00CB7644">
        <w:tblPrEx>
          <w:tblCellMar>
            <w:top w:w="0" w:type="dxa"/>
            <w:left w:w="0" w:type="dxa"/>
          </w:tblCellMar>
        </w:tblPrEx>
        <w:trPr>
          <w:trHeight w:val="340"/>
        </w:trPr>
        <w:tc>
          <w:tcPr>
            <w:tcW w:w="306" w:type="pct"/>
            <w:vAlign w:val="center"/>
          </w:tcPr>
          <w:p w14:paraId="44343D3C"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b/>
                <w:sz w:val="20"/>
                <w:szCs w:val="20"/>
              </w:rPr>
              <w:t>5</w:t>
            </w:r>
          </w:p>
        </w:tc>
        <w:tc>
          <w:tcPr>
            <w:tcW w:w="2463" w:type="pct"/>
            <w:vAlign w:val="center"/>
          </w:tcPr>
          <w:p w14:paraId="231E062F"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Составляющая резерва по сомнительным долгам</w:t>
            </w:r>
          </w:p>
        </w:tc>
        <w:tc>
          <w:tcPr>
            <w:tcW w:w="620" w:type="pct"/>
            <w:vAlign w:val="center"/>
          </w:tcPr>
          <w:p w14:paraId="51DFF551" w14:textId="77777777" w:rsidR="00CB7644" w:rsidRPr="00CB7644" w:rsidRDefault="00CB7644" w:rsidP="00CB7644">
            <w:pPr>
              <w:ind w:right="37"/>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17D2FFC4"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b/>
                <w:sz w:val="20"/>
                <w:szCs w:val="20"/>
              </w:rPr>
              <w:t>32,40</w:t>
            </w:r>
          </w:p>
        </w:tc>
      </w:tr>
      <w:tr w:rsidR="00CB7644" w:rsidRPr="00CB7644" w14:paraId="54F81FF9" w14:textId="77777777" w:rsidTr="00CB7644">
        <w:tblPrEx>
          <w:tblCellMar>
            <w:top w:w="0" w:type="dxa"/>
            <w:left w:w="0" w:type="dxa"/>
          </w:tblCellMar>
        </w:tblPrEx>
        <w:trPr>
          <w:trHeight w:val="340"/>
        </w:trPr>
        <w:tc>
          <w:tcPr>
            <w:tcW w:w="306" w:type="pct"/>
            <w:vAlign w:val="center"/>
          </w:tcPr>
          <w:p w14:paraId="7672AA13"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7F396FC" w14:textId="77777777" w:rsidR="00CB7644" w:rsidRPr="00CB7644" w:rsidRDefault="00CB7644" w:rsidP="00CB7644">
            <w:pPr>
              <w:ind w:left="149"/>
              <w:rPr>
                <w:rFonts w:ascii="Times New Roman" w:hAnsi="Times New Roman" w:cs="Times New Roman"/>
                <w:sz w:val="20"/>
                <w:szCs w:val="20"/>
              </w:rPr>
            </w:pPr>
            <w:r w:rsidRPr="00CB7644">
              <w:rPr>
                <w:rFonts w:ascii="Times New Roman" w:eastAsia="Arial" w:hAnsi="Times New Roman" w:cs="Times New Roman"/>
                <w:sz w:val="20"/>
                <w:szCs w:val="20"/>
              </w:rPr>
              <w:t>База для начисления резерва по сомнительным долгам</w:t>
            </w:r>
          </w:p>
        </w:tc>
        <w:tc>
          <w:tcPr>
            <w:tcW w:w="620" w:type="pct"/>
            <w:vAlign w:val="center"/>
          </w:tcPr>
          <w:p w14:paraId="46F41398" w14:textId="77777777" w:rsidR="00CB7644" w:rsidRPr="00CB7644" w:rsidRDefault="00CB7644" w:rsidP="00CB7644">
            <w:pPr>
              <w:ind w:right="34"/>
              <w:jc w:val="center"/>
              <w:rPr>
                <w:rFonts w:ascii="Times New Roman" w:hAnsi="Times New Roman" w:cs="Times New Roman"/>
                <w:sz w:val="20"/>
                <w:szCs w:val="20"/>
              </w:rPr>
            </w:pPr>
            <w:r w:rsidRPr="00CB7644">
              <w:rPr>
                <w:rFonts w:ascii="Times New Roman" w:eastAsia="Arial" w:hAnsi="Times New Roman" w:cs="Times New Roman"/>
                <w:sz w:val="20"/>
                <w:szCs w:val="20"/>
              </w:rPr>
              <w:t>тыс. руб.</w:t>
            </w:r>
          </w:p>
        </w:tc>
        <w:tc>
          <w:tcPr>
            <w:tcW w:w="1611" w:type="pct"/>
            <w:vAlign w:val="center"/>
          </w:tcPr>
          <w:p w14:paraId="1CA08417"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sz w:val="20"/>
                <w:szCs w:val="20"/>
              </w:rPr>
              <w:t>1 619,944</w:t>
            </w:r>
          </w:p>
        </w:tc>
      </w:tr>
      <w:tr w:rsidR="00CB7644" w:rsidRPr="00CB7644" w14:paraId="0E917945" w14:textId="77777777" w:rsidTr="00CB7644">
        <w:tblPrEx>
          <w:tblCellMar>
            <w:top w:w="0" w:type="dxa"/>
            <w:left w:w="0" w:type="dxa"/>
          </w:tblCellMar>
        </w:tblPrEx>
        <w:trPr>
          <w:trHeight w:val="340"/>
        </w:trPr>
        <w:tc>
          <w:tcPr>
            <w:tcW w:w="306" w:type="pct"/>
            <w:vAlign w:val="center"/>
          </w:tcPr>
          <w:p w14:paraId="4DEF8772"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792C0125" w14:textId="77777777" w:rsidR="00CB7644" w:rsidRPr="00CB7644" w:rsidRDefault="00CB7644" w:rsidP="00CB7644">
            <w:pPr>
              <w:ind w:left="149"/>
              <w:rPr>
                <w:rFonts w:ascii="Times New Roman" w:hAnsi="Times New Roman" w:cs="Times New Roman"/>
                <w:sz w:val="20"/>
                <w:szCs w:val="20"/>
              </w:rPr>
            </w:pPr>
            <w:r w:rsidRPr="00CB7644">
              <w:rPr>
                <w:rFonts w:ascii="Times New Roman" w:eastAsia="Arial" w:hAnsi="Times New Roman" w:cs="Times New Roman"/>
                <w:sz w:val="20"/>
                <w:szCs w:val="20"/>
              </w:rPr>
              <w:t>Доля уровня резерва по сомнительным долгам</w:t>
            </w:r>
          </w:p>
        </w:tc>
        <w:tc>
          <w:tcPr>
            <w:tcW w:w="620" w:type="pct"/>
            <w:vAlign w:val="center"/>
          </w:tcPr>
          <w:p w14:paraId="2834D564" w14:textId="77777777" w:rsidR="00CB7644" w:rsidRPr="00CB7644" w:rsidRDefault="00CB7644" w:rsidP="00CB7644">
            <w:pPr>
              <w:ind w:right="36"/>
              <w:jc w:val="center"/>
              <w:rPr>
                <w:rFonts w:ascii="Times New Roman" w:hAnsi="Times New Roman" w:cs="Times New Roman"/>
                <w:sz w:val="20"/>
                <w:szCs w:val="20"/>
              </w:rPr>
            </w:pPr>
            <w:r w:rsidRPr="00CB7644">
              <w:rPr>
                <w:rFonts w:ascii="Times New Roman" w:eastAsia="Arial" w:hAnsi="Times New Roman" w:cs="Times New Roman"/>
                <w:sz w:val="20"/>
                <w:szCs w:val="20"/>
              </w:rPr>
              <w:t>-</w:t>
            </w:r>
          </w:p>
        </w:tc>
        <w:tc>
          <w:tcPr>
            <w:tcW w:w="1611" w:type="pct"/>
            <w:vAlign w:val="center"/>
          </w:tcPr>
          <w:p w14:paraId="0DEB1501"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sz w:val="20"/>
                <w:szCs w:val="20"/>
              </w:rPr>
              <w:t>2%</w:t>
            </w:r>
          </w:p>
        </w:tc>
      </w:tr>
      <w:tr w:rsidR="00CB7644" w:rsidRPr="00CB7644" w14:paraId="5501F4E2" w14:textId="77777777" w:rsidTr="00CB7644">
        <w:tblPrEx>
          <w:tblCellMar>
            <w:top w:w="0" w:type="dxa"/>
            <w:left w:w="0" w:type="dxa"/>
          </w:tblCellMar>
        </w:tblPrEx>
        <w:trPr>
          <w:trHeight w:val="340"/>
        </w:trPr>
        <w:tc>
          <w:tcPr>
            <w:tcW w:w="306" w:type="pct"/>
            <w:vAlign w:val="center"/>
          </w:tcPr>
          <w:p w14:paraId="7DE5FE7D"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b/>
                <w:sz w:val="20"/>
                <w:szCs w:val="20"/>
              </w:rPr>
              <w:t>6</w:t>
            </w:r>
          </w:p>
        </w:tc>
        <w:tc>
          <w:tcPr>
            <w:tcW w:w="2463" w:type="pct"/>
            <w:vAlign w:val="center"/>
          </w:tcPr>
          <w:p w14:paraId="7B610AFA" w14:textId="68F9AE22"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Составляющая отклонения фактических показателей от прогнозных</w:t>
            </w:r>
          </w:p>
        </w:tc>
        <w:tc>
          <w:tcPr>
            <w:tcW w:w="620" w:type="pct"/>
            <w:vAlign w:val="center"/>
          </w:tcPr>
          <w:p w14:paraId="54EF058A" w14:textId="77777777" w:rsidR="00CB7644" w:rsidRPr="00CB7644" w:rsidRDefault="00CB7644" w:rsidP="00CB7644">
            <w:pPr>
              <w:ind w:right="37"/>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70B46E8C" w14:textId="77777777" w:rsidR="00CB7644" w:rsidRPr="00CB7644" w:rsidRDefault="00CB7644" w:rsidP="00CB7644">
            <w:pPr>
              <w:ind w:right="17"/>
              <w:jc w:val="center"/>
              <w:rPr>
                <w:rFonts w:ascii="Times New Roman" w:hAnsi="Times New Roman" w:cs="Times New Roman"/>
                <w:sz w:val="20"/>
                <w:szCs w:val="20"/>
              </w:rPr>
            </w:pPr>
            <w:r w:rsidRPr="00CB7644">
              <w:rPr>
                <w:rFonts w:ascii="Times New Roman" w:eastAsia="Arial" w:hAnsi="Times New Roman" w:cs="Times New Roman"/>
                <w:b/>
                <w:sz w:val="20"/>
                <w:szCs w:val="20"/>
              </w:rPr>
              <w:t>0,00</w:t>
            </w:r>
          </w:p>
        </w:tc>
      </w:tr>
      <w:tr w:rsidR="00CB7644" w:rsidRPr="00CB7644" w14:paraId="5FB0E3C8" w14:textId="77777777" w:rsidTr="00CB7644">
        <w:tblPrEx>
          <w:tblCellMar>
            <w:top w:w="0" w:type="dxa"/>
            <w:left w:w="0" w:type="dxa"/>
          </w:tblCellMar>
        </w:tblPrEx>
        <w:trPr>
          <w:trHeight w:val="340"/>
        </w:trPr>
        <w:tc>
          <w:tcPr>
            <w:tcW w:w="306" w:type="pct"/>
            <w:vAlign w:val="center"/>
          </w:tcPr>
          <w:p w14:paraId="471C5E0A" w14:textId="77777777" w:rsidR="00CB7644" w:rsidRPr="00CB7644" w:rsidRDefault="00CB7644" w:rsidP="00CB7644">
            <w:pPr>
              <w:jc w:val="center"/>
              <w:rPr>
                <w:rFonts w:ascii="Times New Roman" w:hAnsi="Times New Roman" w:cs="Times New Roman"/>
                <w:sz w:val="20"/>
                <w:szCs w:val="20"/>
              </w:rPr>
            </w:pPr>
          </w:p>
        </w:tc>
        <w:tc>
          <w:tcPr>
            <w:tcW w:w="2463" w:type="pct"/>
            <w:vAlign w:val="center"/>
          </w:tcPr>
          <w:p w14:paraId="26507A9A" w14:textId="77777777" w:rsidR="00CB7644" w:rsidRPr="00CB7644" w:rsidRDefault="00CB7644" w:rsidP="00CB7644">
            <w:pPr>
              <w:ind w:left="149"/>
              <w:rPr>
                <w:rFonts w:ascii="Times New Roman" w:hAnsi="Times New Roman" w:cs="Times New Roman"/>
                <w:sz w:val="20"/>
                <w:szCs w:val="20"/>
              </w:rPr>
            </w:pPr>
            <w:r w:rsidRPr="00CB7644">
              <w:rPr>
                <w:rFonts w:ascii="Times New Roman" w:eastAsia="Arial" w:hAnsi="Times New Roman" w:cs="Times New Roman"/>
                <w:sz w:val="20"/>
                <w:szCs w:val="20"/>
              </w:rPr>
              <w:t>Учет показателя в расчете</w:t>
            </w:r>
          </w:p>
        </w:tc>
        <w:tc>
          <w:tcPr>
            <w:tcW w:w="620" w:type="pct"/>
            <w:vAlign w:val="center"/>
          </w:tcPr>
          <w:p w14:paraId="787C3F08" w14:textId="77777777" w:rsidR="00CB7644" w:rsidRPr="00CB7644" w:rsidRDefault="00CB7644" w:rsidP="00CB7644">
            <w:pPr>
              <w:jc w:val="center"/>
              <w:rPr>
                <w:rFonts w:ascii="Times New Roman" w:hAnsi="Times New Roman" w:cs="Times New Roman"/>
                <w:sz w:val="20"/>
                <w:szCs w:val="20"/>
              </w:rPr>
            </w:pPr>
          </w:p>
        </w:tc>
        <w:tc>
          <w:tcPr>
            <w:tcW w:w="1611" w:type="pct"/>
            <w:vAlign w:val="center"/>
          </w:tcPr>
          <w:p w14:paraId="518B14FC" w14:textId="77777777" w:rsidR="00CB7644" w:rsidRPr="00CB7644" w:rsidRDefault="00CB7644" w:rsidP="00CB7644">
            <w:pPr>
              <w:ind w:right="18"/>
              <w:jc w:val="center"/>
              <w:rPr>
                <w:rFonts w:ascii="Times New Roman" w:hAnsi="Times New Roman" w:cs="Times New Roman"/>
                <w:sz w:val="20"/>
                <w:szCs w:val="20"/>
              </w:rPr>
            </w:pPr>
            <w:r w:rsidRPr="00CB7644">
              <w:rPr>
                <w:rFonts w:ascii="Times New Roman" w:eastAsia="Arial" w:hAnsi="Times New Roman" w:cs="Times New Roman"/>
                <w:sz w:val="20"/>
                <w:szCs w:val="20"/>
              </w:rPr>
              <w:t>Не учитывается</w:t>
            </w:r>
          </w:p>
        </w:tc>
      </w:tr>
      <w:tr w:rsidR="00CB7644" w:rsidRPr="00CB7644" w14:paraId="1A407FDC" w14:textId="77777777" w:rsidTr="00CB7644">
        <w:tblPrEx>
          <w:tblCellMar>
            <w:top w:w="0" w:type="dxa"/>
            <w:left w:w="0" w:type="dxa"/>
          </w:tblCellMar>
        </w:tblPrEx>
        <w:trPr>
          <w:trHeight w:val="340"/>
        </w:trPr>
        <w:tc>
          <w:tcPr>
            <w:tcW w:w="306" w:type="pct"/>
            <w:vAlign w:val="center"/>
          </w:tcPr>
          <w:p w14:paraId="201F6080"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b/>
                <w:sz w:val="20"/>
                <w:szCs w:val="20"/>
              </w:rPr>
              <w:t>7</w:t>
            </w:r>
          </w:p>
        </w:tc>
        <w:tc>
          <w:tcPr>
            <w:tcW w:w="2463" w:type="pct"/>
            <w:vAlign w:val="center"/>
          </w:tcPr>
          <w:p w14:paraId="6EC5D71A" w14:textId="4D9A2C63" w:rsidR="00CB7644" w:rsidRPr="00CB7644" w:rsidRDefault="00CB7644" w:rsidP="00CB7644">
            <w:pPr>
              <w:spacing w:after="8"/>
              <w:rPr>
                <w:rFonts w:ascii="Times New Roman" w:hAnsi="Times New Roman" w:cs="Times New Roman"/>
                <w:sz w:val="20"/>
                <w:szCs w:val="20"/>
              </w:rPr>
            </w:pPr>
            <w:r w:rsidRPr="00CB7644">
              <w:rPr>
                <w:rFonts w:ascii="Times New Roman" w:eastAsia="Arial" w:hAnsi="Times New Roman" w:cs="Times New Roman"/>
                <w:b/>
                <w:sz w:val="20"/>
                <w:szCs w:val="20"/>
              </w:rPr>
              <w:t>Предельный уровень цены на тепловую энергию, БЕЗ</w:t>
            </w:r>
          </w:p>
          <w:p w14:paraId="36DA0106"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УЧЕТА НДС</w:t>
            </w:r>
          </w:p>
        </w:tc>
        <w:tc>
          <w:tcPr>
            <w:tcW w:w="620" w:type="pct"/>
            <w:vAlign w:val="center"/>
          </w:tcPr>
          <w:p w14:paraId="64661154" w14:textId="77777777" w:rsidR="00CB7644" w:rsidRPr="00CB7644" w:rsidRDefault="00CB7644" w:rsidP="00CB7644">
            <w:pPr>
              <w:ind w:right="37"/>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3AB3AEAA"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b/>
                <w:sz w:val="20"/>
                <w:szCs w:val="20"/>
              </w:rPr>
              <w:t>1 652,34</w:t>
            </w:r>
          </w:p>
        </w:tc>
      </w:tr>
      <w:tr w:rsidR="00CB7644" w:rsidRPr="00CB7644" w14:paraId="13E0341D" w14:textId="77777777" w:rsidTr="00CB7644">
        <w:tblPrEx>
          <w:tblCellMar>
            <w:top w:w="0" w:type="dxa"/>
            <w:left w:w="0" w:type="dxa"/>
          </w:tblCellMar>
        </w:tblPrEx>
        <w:trPr>
          <w:trHeight w:val="340"/>
        </w:trPr>
        <w:tc>
          <w:tcPr>
            <w:tcW w:w="306" w:type="pct"/>
            <w:vAlign w:val="center"/>
          </w:tcPr>
          <w:p w14:paraId="3775D511" w14:textId="77777777" w:rsidR="00CB7644" w:rsidRPr="00CB7644" w:rsidRDefault="00CB7644" w:rsidP="00CB7644">
            <w:pPr>
              <w:ind w:right="19"/>
              <w:jc w:val="center"/>
              <w:rPr>
                <w:rFonts w:ascii="Times New Roman" w:hAnsi="Times New Roman" w:cs="Times New Roman"/>
                <w:sz w:val="20"/>
                <w:szCs w:val="20"/>
              </w:rPr>
            </w:pPr>
            <w:r w:rsidRPr="00CB7644">
              <w:rPr>
                <w:rFonts w:ascii="Times New Roman" w:eastAsia="Arial" w:hAnsi="Times New Roman" w:cs="Times New Roman"/>
                <w:b/>
                <w:sz w:val="20"/>
                <w:szCs w:val="20"/>
              </w:rPr>
              <w:t>8</w:t>
            </w:r>
          </w:p>
        </w:tc>
        <w:tc>
          <w:tcPr>
            <w:tcW w:w="2463" w:type="pct"/>
            <w:vAlign w:val="center"/>
          </w:tcPr>
          <w:p w14:paraId="3E7BC538" w14:textId="2EA5AA3B" w:rsidR="00CB7644" w:rsidRPr="00CB7644" w:rsidRDefault="00CB7644" w:rsidP="00CB7644">
            <w:pPr>
              <w:spacing w:after="8"/>
              <w:rPr>
                <w:rFonts w:ascii="Times New Roman" w:hAnsi="Times New Roman" w:cs="Times New Roman"/>
                <w:sz w:val="20"/>
                <w:szCs w:val="20"/>
              </w:rPr>
            </w:pPr>
            <w:r w:rsidRPr="00CB7644">
              <w:rPr>
                <w:rFonts w:ascii="Times New Roman" w:eastAsia="Arial" w:hAnsi="Times New Roman" w:cs="Times New Roman"/>
                <w:b/>
                <w:sz w:val="20"/>
                <w:szCs w:val="20"/>
              </w:rPr>
              <w:t>Предельный уровень цены на тепловую энергию, С</w:t>
            </w:r>
          </w:p>
          <w:p w14:paraId="2D49B93B" w14:textId="77777777" w:rsidR="00CB7644" w:rsidRPr="00CB7644" w:rsidRDefault="00CB7644" w:rsidP="00CB7644">
            <w:pPr>
              <w:rPr>
                <w:rFonts w:ascii="Times New Roman" w:hAnsi="Times New Roman" w:cs="Times New Roman"/>
                <w:sz w:val="20"/>
                <w:szCs w:val="20"/>
              </w:rPr>
            </w:pPr>
            <w:r w:rsidRPr="00CB7644">
              <w:rPr>
                <w:rFonts w:ascii="Times New Roman" w:eastAsia="Arial" w:hAnsi="Times New Roman" w:cs="Times New Roman"/>
                <w:b/>
                <w:sz w:val="20"/>
                <w:szCs w:val="20"/>
              </w:rPr>
              <w:t>УЧЕТОМ НДС</w:t>
            </w:r>
          </w:p>
        </w:tc>
        <w:tc>
          <w:tcPr>
            <w:tcW w:w="620" w:type="pct"/>
            <w:vAlign w:val="center"/>
          </w:tcPr>
          <w:p w14:paraId="0053D5A5" w14:textId="77777777" w:rsidR="00CB7644" w:rsidRPr="00CB7644" w:rsidRDefault="00CB7644" w:rsidP="00CB7644">
            <w:pPr>
              <w:ind w:right="37"/>
              <w:jc w:val="center"/>
              <w:rPr>
                <w:rFonts w:ascii="Times New Roman" w:hAnsi="Times New Roman" w:cs="Times New Roman"/>
                <w:sz w:val="20"/>
                <w:szCs w:val="20"/>
              </w:rPr>
            </w:pPr>
            <w:r w:rsidRPr="00CB7644">
              <w:rPr>
                <w:rFonts w:ascii="Times New Roman" w:eastAsia="Arial" w:hAnsi="Times New Roman" w:cs="Times New Roman"/>
                <w:b/>
                <w:sz w:val="20"/>
                <w:szCs w:val="20"/>
              </w:rPr>
              <w:t>руб./Гкал</w:t>
            </w:r>
          </w:p>
        </w:tc>
        <w:tc>
          <w:tcPr>
            <w:tcW w:w="1611" w:type="pct"/>
            <w:vAlign w:val="center"/>
          </w:tcPr>
          <w:p w14:paraId="2B37B9D0" w14:textId="77777777" w:rsidR="00CB7644" w:rsidRPr="00CB7644" w:rsidRDefault="00CB7644" w:rsidP="00CB7644">
            <w:pPr>
              <w:ind w:right="20"/>
              <w:jc w:val="center"/>
              <w:rPr>
                <w:rFonts w:ascii="Times New Roman" w:hAnsi="Times New Roman" w:cs="Times New Roman"/>
                <w:sz w:val="20"/>
                <w:szCs w:val="20"/>
              </w:rPr>
            </w:pPr>
            <w:r w:rsidRPr="00CB7644">
              <w:rPr>
                <w:rFonts w:ascii="Times New Roman" w:eastAsia="Arial" w:hAnsi="Times New Roman" w:cs="Times New Roman"/>
                <w:b/>
                <w:sz w:val="20"/>
                <w:szCs w:val="20"/>
              </w:rPr>
              <w:t>1 982,81</w:t>
            </w:r>
          </w:p>
        </w:tc>
      </w:tr>
    </w:tbl>
    <w:p w14:paraId="5E9C0960" w14:textId="77777777" w:rsidR="00CB7644" w:rsidRDefault="00CB7644" w:rsidP="00463837">
      <w:pPr>
        <w:pStyle w:val="Maximyz0"/>
      </w:pPr>
    </w:p>
    <w:p w14:paraId="708EA835" w14:textId="77777777" w:rsidR="00294AB6" w:rsidRDefault="00294AB6" w:rsidP="004A4570">
      <w:pPr>
        <w:pStyle w:val="21"/>
      </w:pPr>
      <w:r>
        <w:t xml:space="preserve"> </w:t>
      </w:r>
      <w:bookmarkStart w:id="267" w:name="_Toc422231578"/>
      <w:bookmarkStart w:id="268" w:name="_Toc40639180"/>
      <w:r w:rsidRPr="00327A52">
        <w:t>Платы за подключение к системе теплоснабжения и поступлений денежных средств от осуществления указанной деятельности</w:t>
      </w:r>
      <w:bookmarkEnd w:id="267"/>
      <w:bookmarkEnd w:id="268"/>
    </w:p>
    <w:p w14:paraId="2BD7F1F7" w14:textId="00695D76" w:rsidR="00294AB6" w:rsidRDefault="00294AB6" w:rsidP="004A4570">
      <w:pPr>
        <w:pStyle w:val="Maximyz0"/>
      </w:pPr>
      <w:r>
        <w:t xml:space="preserve">В теплоснабжающих организациях </w:t>
      </w:r>
      <w:r w:rsidR="007250A6">
        <w:t>Родниковского городского поселения</w:t>
      </w:r>
      <w:r w:rsidR="00127493">
        <w:t xml:space="preserve"> </w:t>
      </w:r>
      <w:r>
        <w:t xml:space="preserve">плата за подключение к системе теплоснабжения не устанавливалась. Технологическое присоединение нового потребителя к тепловым сетям происходит бесплатно после выполнения им технических условий, выданных теплоснабжающей организацией. Технические условия выдаются после положительного заключения о возможности подключения в ходе рассмотрения заявления о присоединении к тепловым сетям от нового потребителя. </w:t>
      </w:r>
    </w:p>
    <w:p w14:paraId="166A5C30" w14:textId="6C1F41E5" w:rsidR="00294AB6" w:rsidRDefault="00294AB6" w:rsidP="004A4570">
      <w:pPr>
        <w:rPr>
          <w:lang w:eastAsia="en-US"/>
        </w:rPr>
      </w:pPr>
    </w:p>
    <w:p w14:paraId="2064270A" w14:textId="77777777" w:rsidR="00CB7644" w:rsidRDefault="00CB7644" w:rsidP="00294AB6">
      <w:pPr>
        <w:pStyle w:val="21"/>
        <w:sectPr w:rsidR="00CB7644" w:rsidSect="00E6599D">
          <w:pgSz w:w="11906" w:h="16838"/>
          <w:pgMar w:top="1134" w:right="851" w:bottom="1134" w:left="1418" w:header="709" w:footer="709" w:gutter="0"/>
          <w:cols w:space="708"/>
          <w:docGrid w:linePitch="360"/>
        </w:sectPr>
      </w:pPr>
      <w:bookmarkStart w:id="269" w:name="_Toc422231579"/>
    </w:p>
    <w:p w14:paraId="282E9880" w14:textId="21FDCB12" w:rsidR="00294AB6" w:rsidRDefault="00463837" w:rsidP="00294AB6">
      <w:pPr>
        <w:pStyle w:val="21"/>
      </w:pPr>
      <w:r>
        <w:lastRenderedPageBreak/>
        <w:t xml:space="preserve"> </w:t>
      </w:r>
      <w:bookmarkStart w:id="270" w:name="_Toc40639181"/>
      <w:r w:rsidR="00294AB6" w:rsidRPr="00327A52">
        <w:t>Платы за услуги по поддержанию резервной тепловой мощности, в том числе для социально значимых категорий потребителей</w:t>
      </w:r>
      <w:bookmarkEnd w:id="269"/>
      <w:bookmarkEnd w:id="270"/>
    </w:p>
    <w:p w14:paraId="1E9D3986" w14:textId="77777777" w:rsidR="00294AB6" w:rsidRDefault="00294AB6" w:rsidP="00294AB6">
      <w:pPr>
        <w:pStyle w:val="Maximyz0"/>
      </w:pPr>
      <w:r>
        <w:t xml:space="preserve">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 </w:t>
      </w:r>
    </w:p>
    <w:p w14:paraId="10B4870D" w14:textId="77777777" w:rsidR="00294AB6" w:rsidRDefault="00294AB6" w:rsidP="00294AB6">
      <w:pPr>
        <w:pStyle w:val="Maximyz0"/>
      </w:pPr>
      <w: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14:paraId="78ADA821" w14:textId="77777777" w:rsidR="00294AB6" w:rsidRDefault="00294AB6" w:rsidP="00294AB6">
      <w:pPr>
        <w:pStyle w:val="Maximyz0"/>
      </w:pPr>
      <w:r>
        <w:t xml:space="preserve">Плата за услуги по поддержанию резервной тепловой мощности устанавливается органом регулирования для каждой регулируемой организации равной ставке за мощность установленного для такой организации тарифа или, если для такой организации установлен одноставочный тариф, равной ставке за мощность двухставочного тарифа, рассчитанного для такой организации в соответствии с методическими указаниями. </w:t>
      </w:r>
    </w:p>
    <w:p w14:paraId="3917F2D9" w14:textId="77777777" w:rsidR="00294AB6" w:rsidRDefault="00294AB6" w:rsidP="00294AB6">
      <w:pPr>
        <w:pStyle w:val="Maximyz0"/>
      </w:pPr>
      <w: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рассчитанного для такой организации в соответствии с методическими указаниями. </w:t>
      </w:r>
    </w:p>
    <w:p w14:paraId="66CC4838" w14:textId="77777777" w:rsidR="00294AB6" w:rsidRDefault="00294AB6" w:rsidP="00294AB6">
      <w:pPr>
        <w:pStyle w:val="Maximyz0"/>
      </w:pPr>
      <w: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45FB80EF" w14:textId="77777777" w:rsidR="00294AB6" w:rsidRDefault="00294AB6" w:rsidP="00294AB6">
      <w:pPr>
        <w:pStyle w:val="Maximyz0"/>
      </w:pPr>
      <w:r>
        <w:t xml:space="preserve">а) физические лица, приобретающие тепловую энергию в целях потребления в населенных пунктах и жилых зонах при воинских частях; </w:t>
      </w:r>
    </w:p>
    <w:p w14:paraId="5C8E1C93" w14:textId="77777777" w:rsidR="00294AB6" w:rsidRDefault="00294AB6" w:rsidP="00294AB6">
      <w:pPr>
        <w:pStyle w:val="Maximyz0"/>
      </w:pPr>
      <w:r>
        <w:t xml:space="preserve">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52EB25BE" w14:textId="77777777" w:rsidR="00294AB6" w:rsidRDefault="00294AB6" w:rsidP="00294AB6">
      <w:pPr>
        <w:pStyle w:val="Maximyz0"/>
      </w:pPr>
      <w: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2213CAE8" w14:textId="77777777" w:rsidR="00294AB6" w:rsidRDefault="00294AB6" w:rsidP="00294AB6">
      <w:pPr>
        <w:pStyle w:val="Maximyz0"/>
      </w:pPr>
      <w:r>
        <w:lastRenderedPageBreak/>
        <w:t xml:space="preserve">г) религиозные организации; </w:t>
      </w:r>
    </w:p>
    <w:p w14:paraId="6C5BFACC" w14:textId="77777777" w:rsidR="00294AB6" w:rsidRDefault="00294AB6" w:rsidP="00294AB6">
      <w:pPr>
        <w:pStyle w:val="Maximyz0"/>
      </w:pPr>
      <w:r>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14:paraId="1FB1601E" w14:textId="77777777" w:rsidR="00294AB6" w:rsidRDefault="00294AB6" w:rsidP="00294AB6">
      <w:pPr>
        <w:pStyle w:val="Maximyz0"/>
      </w:pPr>
      <w: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72C12A0C" w14:textId="77777777" w:rsidR="00294AB6" w:rsidRDefault="00294AB6" w:rsidP="00294AB6">
      <w:pPr>
        <w:pStyle w:val="Maximyz0"/>
      </w:pPr>
      <w:r>
        <w:t xml:space="preserve">ж) исправительно-трудовые учреждения, следственные изоляторы, тюрьмы. </w:t>
      </w:r>
    </w:p>
    <w:p w14:paraId="777715AD" w14:textId="77777777" w:rsidR="00294AB6" w:rsidRPr="00327A52" w:rsidRDefault="00294AB6" w:rsidP="00294AB6">
      <w:pPr>
        <w:rPr>
          <w:lang w:eastAsia="en-US"/>
        </w:rPr>
      </w:pPr>
    </w:p>
    <w:p w14:paraId="4BB14682" w14:textId="77777777" w:rsidR="00327A52" w:rsidRPr="00327A52" w:rsidRDefault="00327A52" w:rsidP="00327A52">
      <w:pPr>
        <w:rPr>
          <w:lang w:eastAsia="en-US"/>
        </w:rPr>
      </w:pPr>
    </w:p>
    <w:p w14:paraId="76D70F0D" w14:textId="77777777" w:rsidR="0066345A" w:rsidRDefault="0066345A" w:rsidP="005141DC">
      <w:pPr>
        <w:pStyle w:val="18"/>
        <w:rPr>
          <w:lang w:val="ru-RU"/>
        </w:rPr>
        <w:sectPr w:rsidR="0066345A" w:rsidSect="00E6599D">
          <w:pgSz w:w="11906" w:h="16838"/>
          <w:pgMar w:top="1134" w:right="851" w:bottom="1134" w:left="1418" w:header="709" w:footer="709" w:gutter="0"/>
          <w:cols w:space="708"/>
          <w:docGrid w:linePitch="360"/>
        </w:sectPr>
      </w:pPr>
    </w:p>
    <w:p w14:paraId="5ECC62F6" w14:textId="1D5F94AA" w:rsidR="00C2547D" w:rsidRPr="005141DC" w:rsidRDefault="00C2547D" w:rsidP="005141DC">
      <w:pPr>
        <w:pStyle w:val="18"/>
        <w:rPr>
          <w:lang w:val="ru-RU"/>
        </w:rPr>
      </w:pPr>
      <w:bookmarkStart w:id="271" w:name="_Toc40639182"/>
      <w:r w:rsidRPr="005141DC">
        <w:rPr>
          <w:lang w:val="ru-RU"/>
        </w:rPr>
        <w:lastRenderedPageBreak/>
        <w:t>Часть</w:t>
      </w:r>
      <w:r w:rsidR="005141DC">
        <w:rPr>
          <w:lang w:val="ru-RU"/>
        </w:rPr>
        <w:t>.</w:t>
      </w:r>
      <w:r w:rsidRPr="005141DC">
        <w:rPr>
          <w:lang w:val="ru-RU"/>
        </w:rPr>
        <w:t xml:space="preserve"> Описание существующих технических и технологических проблем в системах теплоснабжения поселения</w:t>
      </w:r>
      <w:bookmarkEnd w:id="259"/>
      <w:bookmarkEnd w:id="271"/>
    </w:p>
    <w:p w14:paraId="7A07C58E" w14:textId="11F6960D" w:rsidR="00770142" w:rsidRDefault="00770142" w:rsidP="00290E4E">
      <w:pPr>
        <w:pStyle w:val="21"/>
      </w:pPr>
      <w:r>
        <w:t xml:space="preserve"> </w:t>
      </w:r>
      <w:bookmarkStart w:id="272" w:name="_Toc40639183"/>
      <w:r>
        <w:t>Существующие проблемы организации качественного теплоснабжения</w:t>
      </w:r>
      <w:bookmarkEnd w:id="272"/>
    </w:p>
    <w:p w14:paraId="527E870F" w14:textId="73BBE429" w:rsidR="00BB6B0A" w:rsidRDefault="00BB6B0A" w:rsidP="00BB6B0A">
      <w:pPr>
        <w:pStyle w:val="Maximyz0"/>
        <w:rPr>
          <w:lang w:eastAsia="en-US"/>
        </w:rPr>
      </w:pPr>
      <w:r>
        <w:rPr>
          <w:lang w:eastAsia="en-US"/>
        </w:rPr>
        <w:t xml:space="preserve">Фактическая тепловая схема котельной </w:t>
      </w:r>
      <w:r w:rsidRPr="001B3004">
        <w:rPr>
          <w:lang w:eastAsia="en-US"/>
        </w:rPr>
        <w:t>ООО «УК Индустриальный парк «Родники»</w:t>
      </w:r>
      <w:r>
        <w:rPr>
          <w:lang w:eastAsia="en-US"/>
        </w:rPr>
        <w:t xml:space="preserve"> имеет нарушения.  Отсутствует линия рециркуляции для подмеса горячей воды из прямой в обратную линию для увеличения температуры на входе в котёл, что неизбежно приведёт к низкотемпературной коррозии экранных труб и выходу из строя котлов, также отсутствие линии рециркуляции приводит к переменному гидравлическому режиму работы котла, что грубо нарушает правила эксплуатации энергоустановок (согласно </w:t>
      </w:r>
      <w:r w:rsidRPr="00E015F2">
        <w:rPr>
          <w:lang w:eastAsia="en-US"/>
        </w:rPr>
        <w:t xml:space="preserve">паспортным данным котла температура на входе в котёл не менее 70 </w:t>
      </w:r>
      <w:r w:rsidRPr="00E015F2">
        <w:rPr>
          <w:vertAlign w:val="superscript"/>
          <w:lang w:eastAsia="en-US"/>
        </w:rPr>
        <w:t>о</w:t>
      </w:r>
      <w:r>
        <w:rPr>
          <w:lang w:eastAsia="en-US"/>
        </w:rPr>
        <w:t>С</w:t>
      </w:r>
      <w:r w:rsidRPr="00E015F2">
        <w:rPr>
          <w:lang w:eastAsia="en-US"/>
        </w:rPr>
        <w:t>, расход воды в основном режиме не менее 618 т/ч</w:t>
      </w:r>
      <w:r>
        <w:rPr>
          <w:lang w:eastAsia="en-US"/>
        </w:rPr>
        <w:t xml:space="preserve">). Деаэрация подпиточной воды отсутствует, что приведёт к интенсивной коррозии внутренних поверхностей магистральных, квартальных и внутридомовых тепловых сетей. Подогреватели подпиточной воды отсутствуют, из-за чего происходит коррозия фильтров умягчения воды. Эксплуатация системы ХВО нарушена, химлаборатория отсутствует, что приведёт к образованию накипи в экранных трубах котловых агрегатов, и как следствие, повышению удельного расхода условного топлива на выработку тепловой энергии.  </w:t>
      </w:r>
    </w:p>
    <w:p w14:paraId="1BED397B" w14:textId="061D59F3" w:rsidR="00BB6B0A" w:rsidRDefault="00692384" w:rsidP="00650ECF">
      <w:pPr>
        <w:pStyle w:val="Maximyz0"/>
        <w:rPr>
          <w:lang w:eastAsia="en-US"/>
        </w:rPr>
      </w:pPr>
      <w:r>
        <w:rPr>
          <w:lang w:eastAsia="en-US"/>
        </w:rPr>
        <w:t>На магистральном трубопроводе между микрорайонами Ма</w:t>
      </w:r>
      <w:r w:rsidR="00650ECF">
        <w:rPr>
          <w:lang w:eastAsia="en-US"/>
        </w:rPr>
        <w:t>ши</w:t>
      </w:r>
      <w:r>
        <w:rPr>
          <w:lang w:eastAsia="en-US"/>
        </w:rPr>
        <w:t xml:space="preserve">ностроитель и 60 лет Октября практически отсутствует тепловая </w:t>
      </w:r>
      <w:r w:rsidR="00DC0966">
        <w:rPr>
          <w:lang w:eastAsia="en-US"/>
        </w:rPr>
        <w:t>изоляция, а</w:t>
      </w:r>
      <w:r>
        <w:rPr>
          <w:lang w:eastAsia="en-US"/>
        </w:rPr>
        <w:t xml:space="preserve"> </w:t>
      </w:r>
      <w:r w:rsidR="00DC0966">
        <w:rPr>
          <w:lang w:eastAsia="en-US"/>
        </w:rPr>
        <w:t>также с</w:t>
      </w:r>
      <w:r>
        <w:rPr>
          <w:lang w:eastAsia="en-US"/>
        </w:rPr>
        <w:t xml:space="preserve"> нарушением норм проведён монтаж трубопроводов, при котором опоры приварены напрямую к трубам, что приводит к сверхнормативным потерям в тепловых сетях.</w:t>
      </w:r>
    </w:p>
    <w:p w14:paraId="36113F8D" w14:textId="0346EBCA" w:rsidR="00DC0966" w:rsidRDefault="00DC0966" w:rsidP="00650ECF">
      <w:pPr>
        <w:pStyle w:val="Maximyz0"/>
        <w:rPr>
          <w:lang w:eastAsia="en-US"/>
        </w:rPr>
      </w:pPr>
      <w:r>
        <w:rPr>
          <w:lang w:eastAsia="en-US"/>
        </w:rPr>
        <w:t xml:space="preserve">По данным ООО «УК ИП «Родники» существующие фактические потери тепловой энергии в тепловых сетях выше нормируемых. Необходимо провести </w:t>
      </w:r>
      <w:r w:rsidR="00117484" w:rsidRPr="00117484">
        <w:rPr>
          <w:lang w:eastAsia="en-US"/>
        </w:rPr>
        <w:t>обследование тепловых сетей с целью выявления участков, имеющих повышенные тепловые потери</w:t>
      </w:r>
      <w:r w:rsidR="00117484">
        <w:rPr>
          <w:lang w:eastAsia="en-US"/>
        </w:rPr>
        <w:t>, а также</w:t>
      </w:r>
      <w:r w:rsidR="00117484" w:rsidRPr="00117484">
        <w:rPr>
          <w:lang w:eastAsia="en-US"/>
        </w:rPr>
        <w:t xml:space="preserve"> разработать инвестиционную программу, направленную на доведение тепловых потерь </w:t>
      </w:r>
      <w:r w:rsidR="00117484">
        <w:rPr>
          <w:lang w:eastAsia="en-US"/>
        </w:rPr>
        <w:t>до</w:t>
      </w:r>
      <w:r w:rsidR="00117484" w:rsidRPr="00117484">
        <w:rPr>
          <w:lang w:eastAsia="en-US"/>
        </w:rPr>
        <w:t xml:space="preserve"> </w:t>
      </w:r>
      <w:r w:rsidR="00117484">
        <w:rPr>
          <w:lang w:eastAsia="en-US"/>
        </w:rPr>
        <w:t>нормируемых</w:t>
      </w:r>
      <w:r>
        <w:rPr>
          <w:lang w:eastAsia="en-US"/>
        </w:rPr>
        <w:t xml:space="preserve">. </w:t>
      </w:r>
    </w:p>
    <w:p w14:paraId="00FF2074" w14:textId="51427438" w:rsidR="00B83CC6" w:rsidRDefault="002573BC" w:rsidP="00650ECF">
      <w:pPr>
        <w:pStyle w:val="Maximyz0"/>
        <w:rPr>
          <w:lang w:eastAsia="en-US"/>
        </w:rPr>
      </w:pPr>
      <w:r w:rsidRPr="002573BC">
        <w:rPr>
          <w:lang w:eastAsia="en-US"/>
        </w:rPr>
        <w:t>На территории Родниковского городского поселения теплоснабжение потребителей по открытой схеме осуществляется от котельной ЗАО «РМЗ» потребителям, расположенных в мкр.</w:t>
      </w:r>
      <w:r>
        <w:rPr>
          <w:lang w:eastAsia="en-US"/>
        </w:rPr>
        <w:t xml:space="preserve"> </w:t>
      </w:r>
      <w:r w:rsidRPr="002573BC">
        <w:rPr>
          <w:lang w:eastAsia="en-US"/>
        </w:rPr>
        <w:t>Машиностроитель и двум потребителям в мкр. 60 лет Октября (д.</w:t>
      </w:r>
      <w:r>
        <w:rPr>
          <w:lang w:eastAsia="en-US"/>
        </w:rPr>
        <w:t xml:space="preserve"> </w:t>
      </w:r>
      <w:r w:rsidRPr="002573BC">
        <w:rPr>
          <w:lang w:eastAsia="en-US"/>
        </w:rPr>
        <w:t>9, д.</w:t>
      </w:r>
      <w:r>
        <w:rPr>
          <w:lang w:eastAsia="en-US"/>
        </w:rPr>
        <w:t xml:space="preserve"> </w:t>
      </w:r>
      <w:r w:rsidRPr="002573BC">
        <w:rPr>
          <w:lang w:eastAsia="en-US"/>
        </w:rPr>
        <w:t>10). Следует отметить, что в неотопите</w:t>
      </w:r>
      <w:r>
        <w:rPr>
          <w:lang w:eastAsia="en-US"/>
        </w:rPr>
        <w:t>л</w:t>
      </w:r>
      <w:r w:rsidRPr="002573BC">
        <w:rPr>
          <w:lang w:eastAsia="en-US"/>
        </w:rPr>
        <w:t>ьный период ГВС у потребителей 60 лет Октября д.9, д.10 отсутствует. Это связано со значительной удалённостью потребителей от котельной ЗАО «РМЗ».</w:t>
      </w:r>
    </w:p>
    <w:p w14:paraId="742714E7" w14:textId="77777777" w:rsidR="002573BC" w:rsidRDefault="002573BC" w:rsidP="00650ECF">
      <w:pPr>
        <w:pStyle w:val="Maximyz0"/>
        <w:rPr>
          <w:lang w:eastAsia="en-US"/>
        </w:rPr>
      </w:pPr>
    </w:p>
    <w:p w14:paraId="01E36455" w14:textId="2E617ED2" w:rsidR="00770142" w:rsidRDefault="00770142" w:rsidP="00290E4E">
      <w:pPr>
        <w:pStyle w:val="21"/>
      </w:pPr>
      <w:r>
        <w:t xml:space="preserve"> </w:t>
      </w:r>
      <w:bookmarkStart w:id="273" w:name="_Toc40639184"/>
      <w:r>
        <w:t>Существующие проблемы организации надежного и безопасного теплоснабжения</w:t>
      </w:r>
      <w:bookmarkEnd w:id="273"/>
    </w:p>
    <w:p w14:paraId="064CFB43" w14:textId="77777777" w:rsidR="00290E4E" w:rsidRPr="00290E4E" w:rsidRDefault="00290E4E" w:rsidP="0066345A">
      <w:pPr>
        <w:pStyle w:val="Maximyz0"/>
      </w:pPr>
      <w:r w:rsidRPr="00290E4E">
        <w:rPr>
          <w:lang w:eastAsia="en-US"/>
        </w:rPr>
        <w:t xml:space="preserve">  </w:t>
      </w:r>
      <w:r w:rsidRPr="00290E4E">
        <w:t xml:space="preserve">Надёжное теплоснабжение потребителей заключается в способности действующих источников теплоты, тепловых сетей и в целом системы централизованного теплоснабжения </w:t>
      </w:r>
      <w:r w:rsidRPr="00290E4E">
        <w:lastRenderedPageBreak/>
        <w:t xml:space="preserve">потребителей обеспечивать в течение заданного промежутка времени требуемых режимов, параметров и качества теплоснабжения. </w:t>
      </w:r>
    </w:p>
    <w:p w14:paraId="524FDF07" w14:textId="77777777" w:rsidR="00290E4E" w:rsidRPr="00290E4E" w:rsidRDefault="00290E4E" w:rsidP="0066345A">
      <w:pPr>
        <w:pStyle w:val="Maximyz0"/>
        <w:rPr>
          <w:color w:val="000000"/>
        </w:rPr>
      </w:pPr>
      <w:r w:rsidRPr="00290E4E">
        <w:rPr>
          <w:color w:val="000000"/>
        </w:rPr>
        <w:t>Надежность теплоснабжения оценивается двумя вероятностными и одним детерминированным узловыми показателями, определяемыми за отопительный период для узлов расчетной схемы, к которым подключены потребители.</w:t>
      </w:r>
    </w:p>
    <w:p w14:paraId="7ABEAE16" w14:textId="77777777" w:rsidR="00290E4E" w:rsidRPr="00290E4E" w:rsidRDefault="00290E4E" w:rsidP="0066345A">
      <w:pPr>
        <w:pStyle w:val="Maximyz0"/>
        <w:rPr>
          <w:color w:val="000000"/>
        </w:rPr>
      </w:pPr>
      <w:r w:rsidRPr="00290E4E">
        <w:rPr>
          <w:color w:val="000000"/>
        </w:rPr>
        <w:t>В связи с тем,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w:t>
      </w:r>
    </w:p>
    <w:p w14:paraId="00297E61" w14:textId="77777777" w:rsidR="00290E4E" w:rsidRPr="00290E4E" w:rsidRDefault="00290E4E" w:rsidP="0066345A">
      <w:pPr>
        <w:pStyle w:val="Maximyz0"/>
        <w:rPr>
          <w:color w:val="000000"/>
        </w:rPr>
      </w:pPr>
      <w:r w:rsidRPr="00290E4E">
        <w:rPr>
          <w:color w:val="000000"/>
        </w:rPr>
        <w:t>Надежность расчетного уровня теплоснабжения оценивается коэффициентами готовности </w:t>
      </w:r>
      <w:r w:rsidRPr="00290E4E">
        <w:rPr>
          <w:position w:val="-14"/>
          <w:lang w:val="en-US"/>
        </w:rPr>
        <w:object w:dxaOrig="340" w:dyaOrig="380" w14:anchorId="2212CE49">
          <v:shape id="_x0000_i1202" type="#_x0000_t75" style="width:14.25pt;height:21.75pt" o:ole="">
            <v:imagedata r:id="rId372" o:title=""/>
          </v:shape>
          <o:OLEObject Type="Embed" ProgID="Equation.DSMT4" ShapeID="_x0000_i1202" DrawAspect="Content" ObjectID="_1653984164" r:id="rId373"/>
        </w:object>
      </w:r>
      <w:r w:rsidRPr="00290E4E">
        <w:rPr>
          <w:color w:val="000000"/>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w:t>
      </w:r>
      <w:r w:rsidRPr="00290E4E">
        <w:rPr>
          <w:i/>
          <w:iCs/>
          <w:color w:val="000000"/>
        </w:rPr>
        <w:t>j</w:t>
      </w:r>
      <w:r w:rsidRPr="00290E4E">
        <w:rPr>
          <w:color w:val="000000"/>
        </w:rPr>
        <w:t>-й узел будет обеспечена подача расчетного количества тепла (или иначе среднее значение доли отопительного сезона,  в течение которой теплоснабжение потребителя в </w:t>
      </w:r>
      <w:r w:rsidRPr="00290E4E">
        <w:rPr>
          <w:i/>
          <w:iCs/>
          <w:color w:val="000000"/>
        </w:rPr>
        <w:t>j</w:t>
      </w:r>
      <w:r w:rsidRPr="00290E4E">
        <w:rPr>
          <w:color w:val="000000"/>
        </w:rPr>
        <w:t>-м узле не нарушается).</w:t>
      </w:r>
    </w:p>
    <w:p w14:paraId="52E1F06E" w14:textId="77777777" w:rsidR="00290E4E" w:rsidRPr="00290E4E" w:rsidRDefault="00290E4E" w:rsidP="0066345A">
      <w:pPr>
        <w:pStyle w:val="Maximyz0"/>
        <w:rPr>
          <w:color w:val="000000"/>
        </w:rPr>
      </w:pPr>
      <w:r w:rsidRPr="00290E4E">
        <w:rPr>
          <w:color w:val="000000"/>
        </w:rPr>
        <w:t>Надежность пониженного уровня теплоснабжения потребителей оценивается вероятностями безотказной работы </w:t>
      </w:r>
      <w:r w:rsidRPr="00290E4E">
        <w:rPr>
          <w:position w:val="-14"/>
          <w:lang w:val="en-US"/>
        </w:rPr>
        <w:object w:dxaOrig="260" w:dyaOrig="380" w14:anchorId="46807E31">
          <v:shape id="_x0000_i1203" type="#_x0000_t75" style="width:14.25pt;height:21.75pt" o:ole="">
            <v:imagedata r:id="rId374" o:title=""/>
          </v:shape>
          <o:OLEObject Type="Embed" ProgID="Equation.DSMT4" ShapeID="_x0000_i1203" DrawAspect="Content" ObjectID="_1653984165" r:id="rId375"/>
        </w:object>
      </w:r>
      <w:r w:rsidRPr="00290E4E">
        <w:rPr>
          <w:color w:val="000000"/>
        </w:rPr>
        <w:t>, определяемыми для каждого узла-потребителя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40D197B6" w14:textId="77777777" w:rsidR="00290E4E" w:rsidRPr="00290E4E" w:rsidRDefault="00290E4E" w:rsidP="0066345A">
      <w:pPr>
        <w:pStyle w:val="Maximyz0"/>
        <w:rPr>
          <w:color w:val="000000"/>
        </w:rPr>
      </w:pPr>
      <w:r w:rsidRPr="00290E4E">
        <w:rPr>
          <w:color w:val="000000"/>
        </w:rPr>
        <w:t>Детерминированный показатель – норма подачи тепла потребителям в аварийных ситуациях </w:t>
      </w:r>
      <w:r w:rsidRPr="00290E4E">
        <w:rPr>
          <w:position w:val="-12"/>
          <w:lang w:val="en-US"/>
        </w:rPr>
        <w:object w:dxaOrig="360" w:dyaOrig="380" w14:anchorId="4A760191">
          <v:shape id="_x0000_i1204" type="#_x0000_t75" style="width:14.25pt;height:21.75pt" o:ole="">
            <v:imagedata r:id="rId376" o:title=""/>
          </v:shape>
          <o:OLEObject Type="Embed" ProgID="Equation.DSMT4" ShapeID="_x0000_i1204" DrawAspect="Content" ObjectID="_1653984166" r:id="rId377"/>
        </w:object>
      </w:r>
      <w:r w:rsidRPr="00290E4E">
        <w:t>.</w:t>
      </w:r>
    </w:p>
    <w:p w14:paraId="43B5EA9F" w14:textId="77777777" w:rsidR="00290E4E" w:rsidRPr="00290E4E" w:rsidRDefault="00290E4E" w:rsidP="0066345A">
      <w:pPr>
        <w:pStyle w:val="Maximyz0"/>
      </w:pPr>
      <w:r w:rsidRPr="00290E4E">
        <w:t>Наиболее ненадёжным звеном централизованной системы теплоснабжения являются тепловые сети, особенно при их подземной прокладке.</w:t>
      </w:r>
    </w:p>
    <w:p w14:paraId="34F6B6DF" w14:textId="77777777" w:rsidR="00290E4E" w:rsidRPr="00290E4E" w:rsidRDefault="00290E4E" w:rsidP="0066345A">
      <w:pPr>
        <w:pStyle w:val="Maximyz0"/>
      </w:pPr>
      <w:r w:rsidRPr="00290E4E">
        <w:t xml:space="preserve">Вероятностные показатели надёжности должны удовлетворять нормативным значениям: </w:t>
      </w:r>
    </w:p>
    <w:p w14:paraId="77D24C12" w14:textId="03148211" w:rsidR="00290E4E" w:rsidRPr="00290E4E" w:rsidRDefault="00290E4E" w:rsidP="0066345A">
      <w:pPr>
        <w:pStyle w:val="Maximyz0"/>
        <w:jc w:val="center"/>
      </w:pPr>
      <w:r w:rsidRPr="00290E4E">
        <w:rPr>
          <w:position w:val="-14"/>
          <w:lang w:val="en-US"/>
        </w:rPr>
        <w:object w:dxaOrig="859" w:dyaOrig="380" w14:anchorId="2C26FF14">
          <v:shape id="_x0000_i1205" type="#_x0000_t75" style="width:43.5pt;height:21.75pt" o:ole="">
            <v:imagedata r:id="rId378" o:title=""/>
          </v:shape>
          <o:OLEObject Type="Embed" ProgID="Equation.DSMT4" ShapeID="_x0000_i1205" DrawAspect="Content" ObjectID="_1653984167" r:id="rId379"/>
        </w:object>
      </w:r>
    </w:p>
    <w:p w14:paraId="59BD3E2E" w14:textId="77777777" w:rsidR="00290E4E" w:rsidRPr="00290E4E" w:rsidRDefault="00290E4E" w:rsidP="0066345A">
      <w:pPr>
        <w:pStyle w:val="Maximyz0"/>
        <w:jc w:val="center"/>
        <w:rPr>
          <w:lang w:val="en-US"/>
        </w:rPr>
      </w:pPr>
      <w:r w:rsidRPr="00290E4E">
        <w:rPr>
          <w:position w:val="-14"/>
          <w:lang w:val="en-US"/>
        </w:rPr>
        <w:object w:dxaOrig="880" w:dyaOrig="380" w14:anchorId="6F146F37">
          <v:shape id="_x0000_i1206" type="#_x0000_t75" style="width:43.5pt;height:21.75pt" o:ole="">
            <v:imagedata r:id="rId380" o:title=""/>
          </v:shape>
          <o:OLEObject Type="Embed" ProgID="Equation.DSMT4" ShapeID="_x0000_i1206" DrawAspect="Content" ObjectID="_1653984168" r:id="rId381"/>
        </w:object>
      </w:r>
    </w:p>
    <w:p w14:paraId="4C075D6D" w14:textId="77777777" w:rsidR="00290E4E" w:rsidRPr="00290E4E" w:rsidRDefault="00290E4E" w:rsidP="0066345A">
      <w:pPr>
        <w:pStyle w:val="Maximyz0"/>
      </w:pPr>
      <w:r w:rsidRPr="00290E4E">
        <w:t xml:space="preserve">где </w:t>
      </w:r>
      <w:r w:rsidRPr="00290E4E">
        <w:rPr>
          <w:position w:val="-10"/>
        </w:rPr>
        <w:object w:dxaOrig="200" w:dyaOrig="300" w14:anchorId="7DFB7FB9">
          <v:shape id="_x0000_i1207" type="#_x0000_t75" style="width:7.5pt;height:14.25pt" o:ole="">
            <v:imagedata r:id="rId382" o:title=""/>
          </v:shape>
          <o:OLEObject Type="Embed" ProgID="Equation.DSMT4" ShapeID="_x0000_i1207" DrawAspect="Content" ObjectID="_1653984169" r:id="rId383"/>
        </w:object>
      </w:r>
      <w:r w:rsidRPr="00290E4E">
        <w:t xml:space="preserve"> - множество узлов расчетной схемы тепловой сети, к которым подключены потребители тепловой энергии.</w:t>
      </w:r>
    </w:p>
    <w:p w14:paraId="5197FBF5" w14:textId="77777777" w:rsidR="00290E4E" w:rsidRPr="00290E4E" w:rsidRDefault="00290E4E" w:rsidP="0066345A">
      <w:pPr>
        <w:pStyle w:val="Maximyz0"/>
      </w:pPr>
      <w:r w:rsidRPr="00290E4E">
        <w:t xml:space="preserve">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равно 0,86. Вклад тепловой сети в этот показатель составляет 0,9, т.е. </w:t>
      </w:r>
      <w:r w:rsidRPr="00290E4E">
        <w:rPr>
          <w:position w:val="-12"/>
        </w:rPr>
        <w:object w:dxaOrig="360" w:dyaOrig="360" w14:anchorId="345FC808">
          <v:shape id="_x0000_i1208" type="#_x0000_t75" style="width:14.25pt;height:14.25pt" o:ole="">
            <v:imagedata r:id="rId384" o:title=""/>
          </v:shape>
          <o:OLEObject Type="Embed" ProgID="Equation.DSMT4" ShapeID="_x0000_i1208" DrawAspect="Content" ObjectID="_1653984170" r:id="rId385"/>
        </w:object>
      </w:r>
      <w:r w:rsidRPr="00290E4E">
        <w:t xml:space="preserve"> = 0,9.</w:t>
      </w:r>
    </w:p>
    <w:p w14:paraId="4EA9CC48" w14:textId="58DFE3A2" w:rsidR="00290E4E" w:rsidRPr="00290E4E" w:rsidRDefault="00290E4E" w:rsidP="0066345A">
      <w:pPr>
        <w:pStyle w:val="Maximyz0"/>
      </w:pPr>
      <w:r w:rsidRPr="00290E4E">
        <w:lastRenderedPageBreak/>
        <w:t xml:space="preserve">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нормативное значение коэффициента </w:t>
      </w:r>
      <w:r w:rsidR="006E6864" w:rsidRPr="00290E4E">
        <w:t>готовности принимается</w:t>
      </w:r>
      <w:r w:rsidRPr="00290E4E">
        <w:t xml:space="preserve"> равным 0,97.</w:t>
      </w:r>
    </w:p>
    <w:p w14:paraId="7EB40A08" w14:textId="60FC6C00" w:rsidR="00770142" w:rsidRDefault="00290E4E" w:rsidP="0066345A">
      <w:pPr>
        <w:pStyle w:val="Maximyz0"/>
        <w:rPr>
          <w:lang w:eastAsia="en-US"/>
        </w:rPr>
      </w:pPr>
      <w:r w:rsidRPr="00290E4E">
        <w:rPr>
          <w:rFonts w:eastAsia="Times New Roman"/>
          <w:szCs w:val="24"/>
        </w:rPr>
        <w:t xml:space="preserve">Значение действительных вероятностных показателей надёжности тепловых сетей позволяют разработать мероприятия по изменению структуры тепловых сетей </w:t>
      </w:r>
      <w:r w:rsidR="007250A6">
        <w:rPr>
          <w:rFonts w:eastAsia="Times New Roman"/>
          <w:szCs w:val="24"/>
        </w:rPr>
        <w:t>Родниковского городского поселения</w:t>
      </w:r>
      <w:r w:rsidR="006E6864">
        <w:rPr>
          <w:rFonts w:eastAsia="Times New Roman"/>
          <w:szCs w:val="24"/>
        </w:rPr>
        <w:t xml:space="preserve"> для</w:t>
      </w:r>
      <w:r w:rsidRPr="00290E4E">
        <w:rPr>
          <w:rFonts w:eastAsia="Times New Roman"/>
          <w:szCs w:val="24"/>
        </w:rPr>
        <w:t xml:space="preserve"> достижения значений показателей надёжности, удовлетворяющих нормативным требованиям (см. главу </w:t>
      </w:r>
      <w:r w:rsidR="00CF4BCC">
        <w:rPr>
          <w:rFonts w:eastAsia="Times New Roman"/>
          <w:szCs w:val="24"/>
        </w:rPr>
        <w:t>6</w:t>
      </w:r>
      <w:r w:rsidRPr="00290E4E">
        <w:rPr>
          <w:rFonts w:eastAsia="Times New Roman"/>
          <w:szCs w:val="24"/>
        </w:rPr>
        <w:t xml:space="preserve"> Обосновывающих материалов).</w:t>
      </w:r>
      <w:r w:rsidR="00770142">
        <w:rPr>
          <w:lang w:eastAsia="en-US"/>
        </w:rPr>
        <w:t xml:space="preserve">  </w:t>
      </w:r>
    </w:p>
    <w:p w14:paraId="4EC82054" w14:textId="77777777" w:rsidR="00DC0966" w:rsidRDefault="00DC0966" w:rsidP="0066345A">
      <w:pPr>
        <w:pStyle w:val="Maximyz0"/>
        <w:rPr>
          <w:lang w:eastAsia="en-US"/>
        </w:rPr>
      </w:pPr>
    </w:p>
    <w:p w14:paraId="56DEB224" w14:textId="499364A2" w:rsidR="00770142" w:rsidRDefault="00770142" w:rsidP="008058E4">
      <w:pPr>
        <w:pStyle w:val="21"/>
      </w:pPr>
      <w:r>
        <w:t xml:space="preserve"> </w:t>
      </w:r>
      <w:bookmarkStart w:id="274" w:name="_Toc40639185"/>
      <w:r>
        <w:t>Существующие проблемы развития системы теплоснабжения</w:t>
      </w:r>
      <w:bookmarkEnd w:id="274"/>
    </w:p>
    <w:p w14:paraId="168BA16D" w14:textId="3E6DA7A9" w:rsidR="00425065" w:rsidRPr="00892C98" w:rsidRDefault="00425065" w:rsidP="00892C98">
      <w:pPr>
        <w:pStyle w:val="Maximyz0"/>
      </w:pPr>
      <w:r w:rsidRPr="00892C98">
        <w:t xml:space="preserve">В ходе выполнения актуализации схемы теплоснабжения </w:t>
      </w:r>
      <w:r w:rsidR="007250A6">
        <w:t>Родниковского городского поселения</w:t>
      </w:r>
      <w:r w:rsidR="00C21D0A" w:rsidRPr="00892C98">
        <w:t xml:space="preserve"> существенных проблем развития системы теплоснабжения </w:t>
      </w:r>
      <w:r w:rsidR="007250A6">
        <w:t>Родниковского городского поселения</w:t>
      </w:r>
      <w:r w:rsidR="00892C98" w:rsidRPr="00892C98">
        <w:t>, за исключением проблем, указанных в пункте 12.1</w:t>
      </w:r>
      <w:r w:rsidR="00C21D0A" w:rsidRPr="00892C98">
        <w:t xml:space="preserve"> не выявлено.</w:t>
      </w:r>
      <w:r w:rsidR="006E6864" w:rsidRPr="00892C98">
        <w:t xml:space="preserve"> </w:t>
      </w:r>
    </w:p>
    <w:p w14:paraId="77BD14A2" w14:textId="77777777" w:rsidR="00770142" w:rsidRDefault="00770142" w:rsidP="008058E4">
      <w:pPr>
        <w:ind w:firstLine="720"/>
        <w:jc w:val="both"/>
        <w:rPr>
          <w:b/>
          <w:lang w:eastAsia="en-US"/>
        </w:rPr>
      </w:pPr>
    </w:p>
    <w:p w14:paraId="2BCD8F40" w14:textId="27DA14D9" w:rsidR="00770142" w:rsidRDefault="00770142" w:rsidP="000F7829">
      <w:pPr>
        <w:pStyle w:val="21"/>
      </w:pPr>
      <w:r>
        <w:t xml:space="preserve"> </w:t>
      </w:r>
      <w:bookmarkStart w:id="275" w:name="_Toc40639186"/>
      <w:r>
        <w:t>Существующие проблемы надежного и эффективного снабжения топливом действующих систем теплоснабжения</w:t>
      </w:r>
      <w:bookmarkEnd w:id="275"/>
    </w:p>
    <w:p w14:paraId="3155D81F" w14:textId="7325137E" w:rsidR="00770142" w:rsidRPr="00626AE8" w:rsidRDefault="000F7829" w:rsidP="00877640">
      <w:pPr>
        <w:pStyle w:val="Maximyz0"/>
      </w:pPr>
      <w:r w:rsidRPr="00626AE8">
        <w:t xml:space="preserve">Проблем с организацией системы снабжения источника теплоты топливом в </w:t>
      </w:r>
      <w:r w:rsidR="007250A6">
        <w:t>Родниковском городском поселении</w:t>
      </w:r>
      <w:r w:rsidRPr="00626AE8">
        <w:t xml:space="preserve"> нет. Основным топливом для</w:t>
      </w:r>
      <w:r w:rsidR="00C21D0A">
        <w:t xml:space="preserve"> большинства</w:t>
      </w:r>
      <w:r w:rsidRPr="00626AE8">
        <w:t xml:space="preserve"> котельных является природный газ.</w:t>
      </w:r>
    </w:p>
    <w:p w14:paraId="1D495554" w14:textId="77777777" w:rsidR="000F7829" w:rsidRPr="000F7829" w:rsidRDefault="000F7829" w:rsidP="000F7829">
      <w:pPr>
        <w:pStyle w:val="Maximyz0"/>
      </w:pPr>
    </w:p>
    <w:p w14:paraId="2B4E274C" w14:textId="22BC3DBC" w:rsidR="00C2547D" w:rsidRDefault="005D6A87" w:rsidP="000A7253">
      <w:pPr>
        <w:pStyle w:val="21"/>
      </w:pPr>
      <w:r>
        <w:t xml:space="preserve"> </w:t>
      </w:r>
      <w:bookmarkStart w:id="276" w:name="_Toc40639187"/>
      <w:r>
        <w:t>Анализ предписаний надзорных органов об устранении нарушений, влияющих на безопасность и надежность системы теплоснабжения</w:t>
      </w:r>
      <w:bookmarkEnd w:id="276"/>
    </w:p>
    <w:p w14:paraId="3A7E6064" w14:textId="66713846" w:rsidR="001A1551" w:rsidRDefault="005D6A87" w:rsidP="00A92DB2">
      <w:pPr>
        <w:pStyle w:val="Maximyz0"/>
      </w:pPr>
      <w:r>
        <w:rPr>
          <w:lang w:eastAsia="en-US"/>
        </w:rPr>
        <w:t>Предписаний надзорных органов об устранении нарушений, влияющих на безопасность и надежность системы теплоснабжения, нет.</w:t>
      </w:r>
      <w:bookmarkEnd w:id="0"/>
    </w:p>
    <w:sectPr w:rsidR="001A1551" w:rsidSect="007F3567">
      <w:pgSz w:w="11907" w:h="16839" w:code="9"/>
      <w:pgMar w:top="1134" w:right="850"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FA57A6" w14:textId="77777777" w:rsidR="00E67DAE" w:rsidRDefault="00E67DAE">
      <w:r>
        <w:separator/>
      </w:r>
    </w:p>
  </w:endnote>
  <w:endnote w:type="continuationSeparator" w:id="0">
    <w:p w14:paraId="2B713B03" w14:textId="77777777" w:rsidR="00E67DAE" w:rsidRDefault="00E67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altName w:val="Arial"/>
    <w:panose1 w:val="020B0604020202020204"/>
    <w:charset w:val="CC"/>
    <w:family w:val="swiss"/>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altName w:val="Corbel"/>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AcademyACTT">
    <w:altName w:val="Times New Roman"/>
    <w:panose1 w:val="020B0604020202020204"/>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Gungsuh">
    <w:panose1 w:val="02030600000101010101"/>
    <w:charset w:val="81"/>
    <w:family w:val="roman"/>
    <w:pitch w:val="variable"/>
    <w:sig w:usb0="B00002AF" w:usb1="69D77CFB" w:usb2="00000030" w:usb3="00000000" w:csb0="0008009F" w:csb1="00000000"/>
  </w:font>
  <w:font w:name="PetersburgC">
    <w:altName w:val="PetersburgC"/>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inheri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OpenSymbol">
    <w:altName w:val="Times New Roman"/>
    <w:panose1 w:val="020B0604020202020204"/>
    <w:charset w:val="00"/>
    <w:family w:val="auto"/>
    <w:pitch w:val="variable"/>
    <w:sig w:usb0="800000AF" w:usb1="1001ECE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C57E03" w14:textId="77777777" w:rsidR="00D04A74" w:rsidRDefault="00D04A74" w:rsidP="0077699E">
    <w:pPr>
      <w:pStyle w:val="affa"/>
      <w:framePr w:wrap="around" w:vAnchor="text" w:hAnchor="margin" w:xAlign="center" w:y="1"/>
      <w:rPr>
        <w:rStyle w:val="affff5"/>
        <w:rFonts w:eastAsia="Calibri"/>
      </w:rPr>
    </w:pPr>
    <w:r>
      <w:rPr>
        <w:rStyle w:val="affff5"/>
        <w:rFonts w:eastAsia="Calibri"/>
      </w:rPr>
      <w:fldChar w:fldCharType="begin"/>
    </w:r>
    <w:r>
      <w:rPr>
        <w:rStyle w:val="affff5"/>
        <w:rFonts w:eastAsia="Calibri"/>
      </w:rPr>
      <w:instrText xml:space="preserve">PAGE  </w:instrText>
    </w:r>
    <w:r>
      <w:rPr>
        <w:rStyle w:val="affff5"/>
        <w:rFonts w:eastAsia="Calibri"/>
      </w:rPr>
      <w:fldChar w:fldCharType="separate"/>
    </w:r>
    <w:r>
      <w:rPr>
        <w:rStyle w:val="affff5"/>
        <w:rFonts w:eastAsia="Calibri"/>
        <w:noProof/>
      </w:rPr>
      <w:t>154</w:t>
    </w:r>
    <w:r>
      <w:rPr>
        <w:rStyle w:val="affff5"/>
        <w:rFonts w:eastAsia="Calibri"/>
      </w:rPr>
      <w:fldChar w:fldCharType="end"/>
    </w:r>
  </w:p>
  <w:p w14:paraId="59801B78" w14:textId="77777777" w:rsidR="00D04A74" w:rsidRDefault="00D04A74">
    <w:pPr>
      <w:pStyle w:val="af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A4748" w14:textId="642EA186" w:rsidR="00D04A74" w:rsidRDefault="00D04A74" w:rsidP="0077699E">
    <w:pPr>
      <w:pStyle w:val="affa"/>
      <w:framePr w:wrap="around" w:vAnchor="text" w:hAnchor="margin" w:xAlign="center" w:y="1"/>
      <w:rPr>
        <w:rStyle w:val="affff5"/>
        <w:rFonts w:eastAsia="Calibri"/>
      </w:rPr>
    </w:pPr>
    <w:r>
      <w:rPr>
        <w:rStyle w:val="affff5"/>
        <w:rFonts w:eastAsia="Calibri"/>
      </w:rPr>
      <w:fldChar w:fldCharType="begin"/>
    </w:r>
    <w:r>
      <w:rPr>
        <w:rStyle w:val="affff5"/>
        <w:rFonts w:eastAsia="Calibri"/>
      </w:rPr>
      <w:instrText xml:space="preserve">PAGE  </w:instrText>
    </w:r>
    <w:r>
      <w:rPr>
        <w:rStyle w:val="affff5"/>
        <w:rFonts w:eastAsia="Calibri"/>
      </w:rPr>
      <w:fldChar w:fldCharType="separate"/>
    </w:r>
    <w:r w:rsidR="0013351F">
      <w:rPr>
        <w:rStyle w:val="affff5"/>
        <w:rFonts w:eastAsia="Calibri"/>
        <w:noProof/>
      </w:rPr>
      <w:t>2</w:t>
    </w:r>
    <w:r>
      <w:rPr>
        <w:rStyle w:val="affff5"/>
        <w:rFonts w:eastAsia="Calibri"/>
      </w:rPr>
      <w:fldChar w:fldCharType="end"/>
    </w:r>
  </w:p>
  <w:p w14:paraId="5E9D415D" w14:textId="77777777" w:rsidR="00D04A74" w:rsidRPr="00140DF5" w:rsidRDefault="00D04A74" w:rsidP="0077699E">
    <w:pPr>
      <w:pStyle w:val="affa"/>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18CE1" w14:textId="77777777" w:rsidR="00D04A74" w:rsidRDefault="00D04A74" w:rsidP="00903B9F">
    <w:pPr>
      <w:tabs>
        <w:tab w:val="left" w:pos="6315"/>
      </w:tabs>
      <w:jc w:val="center"/>
      <w:rPr>
        <w:sz w:val="28"/>
        <w:szCs w:val="28"/>
      </w:rPr>
    </w:pPr>
    <w:r w:rsidRPr="00FB4108">
      <w:rPr>
        <w:sz w:val="28"/>
        <w:szCs w:val="28"/>
      </w:rPr>
      <w:t>г.</w:t>
    </w:r>
    <w:r>
      <w:rPr>
        <w:sz w:val="28"/>
        <w:szCs w:val="28"/>
        <w:lang w:val="en-US"/>
      </w:rPr>
      <w:t xml:space="preserve"> </w:t>
    </w:r>
    <w:r>
      <w:rPr>
        <w:sz w:val="28"/>
        <w:szCs w:val="28"/>
      </w:rPr>
      <w:t>Иваново</w:t>
    </w:r>
  </w:p>
  <w:p w14:paraId="4599D319" w14:textId="0558F55B" w:rsidR="00D04A74" w:rsidRPr="00903B9F" w:rsidRDefault="00D04A74" w:rsidP="00903B9F">
    <w:pPr>
      <w:tabs>
        <w:tab w:val="left" w:pos="6315"/>
      </w:tabs>
      <w:jc w:val="center"/>
      <w:rPr>
        <w:sz w:val="28"/>
        <w:szCs w:val="28"/>
      </w:rPr>
    </w:pPr>
    <w:r w:rsidRPr="00D931E2">
      <w:rPr>
        <w:sz w:val="28"/>
        <w:szCs w:val="28"/>
      </w:rPr>
      <w:t>20</w:t>
    </w:r>
    <w:r>
      <w:rPr>
        <w:sz w:val="28"/>
        <w:szCs w:val="28"/>
      </w:rPr>
      <w:t>20</w:t>
    </w:r>
    <w:r>
      <w:rPr>
        <w:sz w:val="28"/>
        <w:szCs w:val="28"/>
        <w:lang w:val="en-US"/>
      </w:rPr>
      <w:t xml:space="preserve"> </w:t>
    </w:r>
    <w:r>
      <w:rPr>
        <w:sz w:val="28"/>
        <w:szCs w:val="28"/>
      </w:rPr>
      <w:t>г.</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vanish/>
        <w:highlight w:val="yellow"/>
      </w:rPr>
      <w:id w:val="367038652"/>
      <w:docPartObj>
        <w:docPartGallery w:val="Page Numbers (Bottom of Page)"/>
        <w:docPartUnique/>
      </w:docPartObj>
    </w:sdtPr>
    <w:sdtEndPr/>
    <w:sdtContent>
      <w:p w14:paraId="514545DB" w14:textId="71E804A7" w:rsidR="00D04A74" w:rsidRDefault="00D04A74">
        <w:pPr>
          <w:pStyle w:val="affa"/>
          <w:jc w:val="center"/>
        </w:pPr>
        <w:r>
          <w:fldChar w:fldCharType="begin"/>
        </w:r>
        <w:r>
          <w:instrText>PAGE   \* MERGEFORMAT</w:instrText>
        </w:r>
        <w:r>
          <w:fldChar w:fldCharType="separate"/>
        </w:r>
        <w:r w:rsidR="0013351F">
          <w:rPr>
            <w:noProof/>
          </w:rPr>
          <w:t>9</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0921065"/>
      <w:docPartObj>
        <w:docPartGallery w:val="Page Numbers (Bottom of Page)"/>
        <w:docPartUnique/>
      </w:docPartObj>
    </w:sdtPr>
    <w:sdtEndPr/>
    <w:sdtContent>
      <w:p w14:paraId="52E4A8A4" w14:textId="140B08C0" w:rsidR="00D04A74" w:rsidRDefault="00D04A74">
        <w:pPr>
          <w:pStyle w:val="affa"/>
          <w:jc w:val="center"/>
        </w:pPr>
        <w:r>
          <w:fldChar w:fldCharType="begin"/>
        </w:r>
        <w:r>
          <w:instrText>PAGE   \* MERGEFORMAT</w:instrText>
        </w:r>
        <w:r>
          <w:fldChar w:fldCharType="separate"/>
        </w:r>
        <w:r w:rsidR="0013351F">
          <w:rPr>
            <w:noProof/>
          </w:rPr>
          <w:t>124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5F7427" w14:textId="77777777" w:rsidR="00E67DAE" w:rsidRDefault="00E67DAE">
      <w:r>
        <w:separator/>
      </w:r>
    </w:p>
  </w:footnote>
  <w:footnote w:type="continuationSeparator" w:id="0">
    <w:p w14:paraId="45834942" w14:textId="77777777" w:rsidR="00E67DAE" w:rsidRDefault="00E67D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F6C3A" w14:textId="77777777" w:rsidR="00D04A74" w:rsidRDefault="00D04A74">
    <w:pPr>
      <w:pStyle w:val="aff8"/>
      <w:framePr w:wrap="around" w:vAnchor="text" w:hAnchor="margin" w:xAlign="center" w:y="1"/>
      <w:rPr>
        <w:rStyle w:val="affff5"/>
        <w:rFonts w:eastAsia="Calibri"/>
      </w:rPr>
    </w:pPr>
    <w:r>
      <w:rPr>
        <w:rStyle w:val="affff5"/>
        <w:rFonts w:eastAsia="Calibri"/>
      </w:rPr>
      <w:fldChar w:fldCharType="begin"/>
    </w:r>
    <w:r>
      <w:rPr>
        <w:rStyle w:val="affff5"/>
        <w:rFonts w:eastAsia="Calibri"/>
      </w:rPr>
      <w:instrText xml:space="preserve">PAGE  </w:instrText>
    </w:r>
    <w:r>
      <w:rPr>
        <w:rStyle w:val="affff5"/>
        <w:rFonts w:eastAsia="Calibri"/>
      </w:rPr>
      <w:fldChar w:fldCharType="end"/>
    </w:r>
  </w:p>
  <w:p w14:paraId="2B57E2C9" w14:textId="77777777" w:rsidR="00D04A74" w:rsidRDefault="00D04A74">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90D4BCF2"/>
    <w:lvl w:ilvl="0">
      <w:start w:val="1"/>
      <w:numFmt w:val="decimal"/>
      <w:pStyle w:val="4"/>
      <w:lvlText w:val="%1."/>
      <w:lvlJc w:val="left"/>
      <w:pPr>
        <w:tabs>
          <w:tab w:val="num" w:pos="631"/>
        </w:tabs>
        <w:ind w:left="631"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59547D90"/>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6"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1AE112D"/>
    <w:multiLevelType w:val="hybridMultilevel"/>
    <w:tmpl w:val="D076D970"/>
    <w:lvl w:ilvl="0" w:tplc="303E3278">
      <w:start w:val="1"/>
      <w:numFmt w:val="decimal"/>
      <w:pStyle w:val="a1"/>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027D27D9"/>
    <w:multiLevelType w:val="hybridMultilevel"/>
    <w:tmpl w:val="3DD8FF60"/>
    <w:lvl w:ilvl="0" w:tplc="C45EF240">
      <w:start w:val="1"/>
      <w:numFmt w:val="decimal"/>
      <w:pStyle w:val="a2"/>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9" w15:restartNumberingAfterBreak="0">
    <w:nsid w:val="02A9491F"/>
    <w:multiLevelType w:val="hybridMultilevel"/>
    <w:tmpl w:val="C824AED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5414981"/>
    <w:multiLevelType w:val="hybridMultilevel"/>
    <w:tmpl w:val="4A5E82E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5C6329D"/>
    <w:multiLevelType w:val="hybridMultilevel"/>
    <w:tmpl w:val="CEFE6FE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67E2FD6"/>
    <w:multiLevelType w:val="hybridMultilevel"/>
    <w:tmpl w:val="A4EEE37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8025692"/>
    <w:multiLevelType w:val="hybridMultilevel"/>
    <w:tmpl w:val="D014284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8543941"/>
    <w:multiLevelType w:val="hybridMultilevel"/>
    <w:tmpl w:val="68ECB94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088D4B43"/>
    <w:multiLevelType w:val="hybridMultilevel"/>
    <w:tmpl w:val="06369DF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8AF5E1C"/>
    <w:multiLevelType w:val="hybridMultilevel"/>
    <w:tmpl w:val="F412F53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0A050544"/>
    <w:multiLevelType w:val="hybridMultilevel"/>
    <w:tmpl w:val="C57E0E8E"/>
    <w:lvl w:ilvl="0" w:tplc="9B14BB24">
      <w:start w:val="1"/>
      <w:numFmt w:val="decimal"/>
      <w:pStyle w:val="a3"/>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0A7431B3"/>
    <w:multiLevelType w:val="hybridMultilevel"/>
    <w:tmpl w:val="A1688B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0BDF0BDC"/>
    <w:multiLevelType w:val="hybridMultilevel"/>
    <w:tmpl w:val="57C0C4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0BEF0508"/>
    <w:multiLevelType w:val="hybridMultilevel"/>
    <w:tmpl w:val="476C7DC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01D4D13"/>
    <w:multiLevelType w:val="hybridMultilevel"/>
    <w:tmpl w:val="CDC8291C"/>
    <w:lvl w:ilvl="0" w:tplc="1CDA232E">
      <w:start w:val="1"/>
      <w:numFmt w:val="decimal"/>
      <w:pStyle w:val="1"/>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168D639E"/>
    <w:multiLevelType w:val="hybridMultilevel"/>
    <w:tmpl w:val="E08292CA"/>
    <w:lvl w:ilvl="0" w:tplc="907A1ED6">
      <w:start w:val="1"/>
      <w:numFmt w:val="decimal"/>
      <w:pStyle w:val="10"/>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27" w15:restartNumberingAfterBreak="0">
    <w:nsid w:val="1849556E"/>
    <w:multiLevelType w:val="hybridMultilevel"/>
    <w:tmpl w:val="5C1AB23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9980D95"/>
    <w:multiLevelType w:val="hybridMultilevel"/>
    <w:tmpl w:val="3058EBC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AEF0A96"/>
    <w:multiLevelType w:val="hybridMultilevel"/>
    <w:tmpl w:val="A46A066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1AFC5F7E"/>
    <w:multiLevelType w:val="hybridMultilevel"/>
    <w:tmpl w:val="7618DE8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1B647AFD"/>
    <w:multiLevelType w:val="hybridMultilevel"/>
    <w:tmpl w:val="F8461F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4"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36"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7" w15:restartNumberingAfterBreak="0">
    <w:nsid w:val="1E4040EF"/>
    <w:multiLevelType w:val="hybridMultilevel"/>
    <w:tmpl w:val="90A48F08"/>
    <w:styleLink w:val="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39" w15:restartNumberingAfterBreak="0">
    <w:nsid w:val="214F04EE"/>
    <w:multiLevelType w:val="hybridMultilevel"/>
    <w:tmpl w:val="B936E8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1725CE1"/>
    <w:multiLevelType w:val="multilevel"/>
    <w:tmpl w:val="E522D7D6"/>
    <w:lvl w:ilvl="0">
      <w:start w:val="1"/>
      <w:numFmt w:val="decimal"/>
      <w:lvlText w:val="%1"/>
      <w:lvlJc w:val="left"/>
      <w:pPr>
        <w:ind w:left="360" w:hanging="360"/>
      </w:pPr>
      <w:rPr>
        <w:rFonts w:cs="Times New Roman" w:hint="default"/>
      </w:rPr>
    </w:lvl>
    <w:lvl w:ilvl="1">
      <w:start w:val="1"/>
      <w:numFmt w:val="decimal"/>
      <w:lvlText w:val="%1.%2"/>
      <w:lvlJc w:val="left"/>
      <w:pPr>
        <w:ind w:left="1068" w:hanging="360"/>
      </w:pPr>
      <w:rPr>
        <w:rFonts w:cs="Times New Roman" w:hint="default"/>
      </w:rPr>
    </w:lvl>
    <w:lvl w:ilvl="2">
      <w:start w:val="1"/>
      <w:numFmt w:val="decimal"/>
      <w:lvlText w:val="%1.%2.%3"/>
      <w:lvlJc w:val="left"/>
      <w:pPr>
        <w:ind w:left="2136" w:hanging="720"/>
      </w:pPr>
      <w:rPr>
        <w:rFonts w:cs="Times New Roman" w:hint="default"/>
      </w:rPr>
    </w:lvl>
    <w:lvl w:ilvl="3">
      <w:start w:val="1"/>
      <w:numFmt w:val="decimal"/>
      <w:lvlText w:val="%1.%2.%3.%4"/>
      <w:lvlJc w:val="left"/>
      <w:pPr>
        <w:ind w:left="2844" w:hanging="72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620" w:hanging="1080"/>
      </w:pPr>
      <w:rPr>
        <w:rFonts w:cs="Times New Roman" w:hint="default"/>
      </w:rPr>
    </w:lvl>
    <w:lvl w:ilvl="6">
      <w:start w:val="1"/>
      <w:numFmt w:val="decimal"/>
      <w:lvlText w:val="%1.%2.%3.%4.%5.%6.%7"/>
      <w:lvlJc w:val="left"/>
      <w:pPr>
        <w:ind w:left="5688" w:hanging="1440"/>
      </w:pPr>
      <w:rPr>
        <w:rFonts w:cs="Times New Roman" w:hint="default"/>
      </w:rPr>
    </w:lvl>
    <w:lvl w:ilvl="7">
      <w:start w:val="1"/>
      <w:numFmt w:val="decimal"/>
      <w:lvlText w:val="%1.%2.%3.%4.%5.%6.%7.%8"/>
      <w:lvlJc w:val="left"/>
      <w:pPr>
        <w:ind w:left="6396" w:hanging="1440"/>
      </w:pPr>
      <w:rPr>
        <w:rFonts w:cs="Times New Roman" w:hint="default"/>
      </w:rPr>
    </w:lvl>
    <w:lvl w:ilvl="8">
      <w:start w:val="1"/>
      <w:numFmt w:val="decimal"/>
      <w:lvlText w:val="%1.%2.%3.%4.%5.%6.%7.%8.%9"/>
      <w:lvlJc w:val="left"/>
      <w:pPr>
        <w:ind w:left="7464" w:hanging="1800"/>
      </w:pPr>
      <w:rPr>
        <w:rFonts w:cs="Times New Roman" w:hint="default"/>
      </w:rPr>
    </w:lvl>
  </w:abstractNum>
  <w:abstractNum w:abstractNumId="41" w15:restartNumberingAfterBreak="0">
    <w:nsid w:val="22137314"/>
    <w:multiLevelType w:val="hybridMultilevel"/>
    <w:tmpl w:val="4A2E16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3"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44"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45" w15:restartNumberingAfterBreak="0">
    <w:nsid w:val="282249AB"/>
    <w:multiLevelType w:val="hybridMultilevel"/>
    <w:tmpl w:val="DC8C794E"/>
    <w:lvl w:ilvl="0" w:tplc="D74CFFA2">
      <w:start w:val="1"/>
      <w:numFmt w:val="bullet"/>
      <w:pStyle w:val="12"/>
      <w:lvlText w:val=""/>
      <w:lvlJc w:val="left"/>
      <w:pPr>
        <w:ind w:left="2869" w:hanging="360"/>
      </w:pPr>
      <w:rPr>
        <w:rFonts w:ascii="Symbol" w:hAnsi="Symbol" w:hint="default"/>
      </w:rPr>
    </w:lvl>
    <w:lvl w:ilvl="1" w:tplc="04190003" w:tentative="1">
      <w:start w:val="1"/>
      <w:numFmt w:val="bullet"/>
      <w:pStyle w:val="2TimesNewRoman"/>
      <w:lvlText w:val="o"/>
      <w:lvlJc w:val="left"/>
      <w:pPr>
        <w:ind w:left="3589" w:hanging="360"/>
      </w:pPr>
      <w:rPr>
        <w:rFonts w:ascii="Courier New" w:hAnsi="Courier New" w:cs="Courier New" w:hint="default"/>
      </w:rPr>
    </w:lvl>
    <w:lvl w:ilvl="2" w:tplc="04190005" w:tentative="1">
      <w:start w:val="1"/>
      <w:numFmt w:val="bullet"/>
      <w:pStyle w:val="30"/>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46" w15:restartNumberingAfterBreak="0">
    <w:nsid w:val="2ACE5174"/>
    <w:multiLevelType w:val="hybridMultilevel"/>
    <w:tmpl w:val="FE5836F8"/>
    <w:lvl w:ilvl="0" w:tplc="665AF3FC">
      <w:start w:val="1"/>
      <w:numFmt w:val="bullet"/>
      <w:pStyle w:val="ac"/>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7" w15:restartNumberingAfterBreak="0">
    <w:nsid w:val="2B9820A9"/>
    <w:multiLevelType w:val="hybridMultilevel"/>
    <w:tmpl w:val="3182A89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49" w15:restartNumberingAfterBreak="0">
    <w:nsid w:val="2D832B02"/>
    <w:multiLevelType w:val="multilevel"/>
    <w:tmpl w:val="D9DA15D2"/>
    <w:numStyleLink w:val="Maximyz"/>
  </w:abstractNum>
  <w:abstractNum w:abstractNumId="50" w15:restartNumberingAfterBreak="0">
    <w:nsid w:val="2EDF6AC5"/>
    <w:multiLevelType w:val="multilevel"/>
    <w:tmpl w:val="F6780B4A"/>
    <w:lvl w:ilvl="0">
      <w:start w:val="1"/>
      <w:numFmt w:val="decimal"/>
      <w:pStyle w:val="13"/>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1"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0"/>
      <w:lvlText w:val="%1.%2."/>
      <w:lvlJc w:val="left"/>
      <w:pPr>
        <w:tabs>
          <w:tab w:val="num" w:pos="792"/>
        </w:tabs>
        <w:ind w:left="792" w:hanging="432"/>
      </w:pPr>
      <w:rPr>
        <w:rFonts w:cs="Times New Roman" w:hint="default"/>
      </w:rPr>
    </w:lvl>
    <w:lvl w:ilvl="2">
      <w:start w:val="1"/>
      <w:numFmt w:val="decimal"/>
      <w:pStyle w:val="31"/>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2" w15:restartNumberingAfterBreak="0">
    <w:nsid w:val="320F241B"/>
    <w:multiLevelType w:val="hybridMultilevel"/>
    <w:tmpl w:val="226E5550"/>
    <w:lvl w:ilvl="0" w:tplc="54628EFE">
      <w:start w:val="1"/>
      <w:numFmt w:val="bullet"/>
      <w:pStyle w:val="ad"/>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33B85110"/>
    <w:multiLevelType w:val="hybridMultilevel"/>
    <w:tmpl w:val="509A7D10"/>
    <w:lvl w:ilvl="0" w:tplc="D74CFFA2">
      <w:start w:val="1"/>
      <w:numFmt w:val="bullet"/>
      <w:lvlText w:val=""/>
      <w:lvlJc w:val="left"/>
      <w:pPr>
        <w:ind w:left="2869" w:hanging="360"/>
      </w:pPr>
      <w:rPr>
        <w:rFonts w:ascii="Symbol" w:hAnsi="Symbol" w:hint="default"/>
      </w:rPr>
    </w:lvl>
    <w:lvl w:ilvl="1" w:tplc="04190003" w:tentative="1">
      <w:start w:val="1"/>
      <w:numFmt w:val="bullet"/>
      <w:lvlText w:val="o"/>
      <w:lvlJc w:val="left"/>
      <w:pPr>
        <w:ind w:left="3589" w:hanging="360"/>
      </w:pPr>
      <w:rPr>
        <w:rFonts w:ascii="Courier New" w:hAnsi="Courier New" w:cs="Courier New" w:hint="default"/>
      </w:rPr>
    </w:lvl>
    <w:lvl w:ilvl="2" w:tplc="04190005" w:tentative="1">
      <w:start w:val="1"/>
      <w:numFmt w:val="bullet"/>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54"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15:restartNumberingAfterBreak="0">
    <w:nsid w:val="34914EAB"/>
    <w:multiLevelType w:val="hybridMultilevel"/>
    <w:tmpl w:val="64D81FD2"/>
    <w:lvl w:ilvl="0" w:tplc="1C6A6D5A">
      <w:start w:val="1"/>
      <w:numFmt w:val="decimal"/>
      <w:pStyle w:val="ae"/>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57"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35721469"/>
    <w:multiLevelType w:val="hybridMultilevel"/>
    <w:tmpl w:val="62028542"/>
    <w:lvl w:ilvl="0" w:tplc="9C7846FA">
      <w:start w:val="1"/>
      <w:numFmt w:val="bullet"/>
      <w:pStyle w:val="af"/>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9" w15:restartNumberingAfterBreak="0">
    <w:nsid w:val="39510E81"/>
    <w:multiLevelType w:val="hybridMultilevel"/>
    <w:tmpl w:val="3AD204F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9F4743F"/>
    <w:multiLevelType w:val="hybridMultilevel"/>
    <w:tmpl w:val="F022FDCE"/>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A6A22D6"/>
    <w:multiLevelType w:val="hybridMultilevel"/>
    <w:tmpl w:val="339C52F6"/>
    <w:lvl w:ilvl="0" w:tplc="D74CFFA2">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62" w15:restartNumberingAfterBreak="0">
    <w:nsid w:val="3A8421C1"/>
    <w:multiLevelType w:val="hybridMultilevel"/>
    <w:tmpl w:val="6632F22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64" w15:restartNumberingAfterBreak="0">
    <w:nsid w:val="3CB81DFA"/>
    <w:multiLevelType w:val="hybridMultilevel"/>
    <w:tmpl w:val="605E53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CEA21FF"/>
    <w:multiLevelType w:val="hybridMultilevel"/>
    <w:tmpl w:val="D9C28E4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67"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FD751D5"/>
    <w:multiLevelType w:val="hybridMultilevel"/>
    <w:tmpl w:val="0AEC474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20E596E"/>
    <w:multiLevelType w:val="hybridMultilevel"/>
    <w:tmpl w:val="93349610"/>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442A542A"/>
    <w:multiLevelType w:val="hybridMultilevel"/>
    <w:tmpl w:val="4C6057AA"/>
    <w:styleLink w:val="15"/>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47E57058"/>
    <w:multiLevelType w:val="hybridMultilevel"/>
    <w:tmpl w:val="18D4F6B6"/>
    <w:lvl w:ilvl="0" w:tplc="5F640668">
      <w:start w:val="1"/>
      <w:numFmt w:val="bullet"/>
      <w:pStyle w:val="af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74"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75" w15:restartNumberingAfterBreak="0">
    <w:nsid w:val="4AD51060"/>
    <w:multiLevelType w:val="hybridMultilevel"/>
    <w:tmpl w:val="D85A924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4D6F697F"/>
    <w:multiLevelType w:val="hybridMultilevel"/>
    <w:tmpl w:val="F19460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4DC8392E"/>
    <w:multiLevelType w:val="hybridMultilevel"/>
    <w:tmpl w:val="6D46884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4DCC4686"/>
    <w:multiLevelType w:val="hybridMultilevel"/>
    <w:tmpl w:val="81728210"/>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4DD22A7D"/>
    <w:multiLevelType w:val="hybridMultilevel"/>
    <w:tmpl w:val="3496AAE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19632EB"/>
    <w:multiLevelType w:val="multilevel"/>
    <w:tmpl w:val="73760C40"/>
    <w:lvl w:ilvl="0">
      <w:start w:val="1"/>
      <w:numFmt w:val="decimal"/>
      <w:pStyle w:val="af6"/>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1" w15:restartNumberingAfterBreak="0">
    <w:nsid w:val="51FD120E"/>
    <w:multiLevelType w:val="multilevel"/>
    <w:tmpl w:val="ACFE0328"/>
    <w:lvl w:ilvl="0">
      <w:start w:val="1"/>
      <w:numFmt w:val="decimal"/>
      <w:pStyle w:val="af7"/>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2" w15:restartNumberingAfterBreak="0">
    <w:nsid w:val="52CF25F1"/>
    <w:multiLevelType w:val="hybridMultilevel"/>
    <w:tmpl w:val="77987A46"/>
    <w:lvl w:ilvl="0" w:tplc="D74CFFA2">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83" w15:restartNumberingAfterBreak="0">
    <w:nsid w:val="531E7C32"/>
    <w:multiLevelType w:val="hybridMultilevel"/>
    <w:tmpl w:val="9676D346"/>
    <w:lvl w:ilvl="0" w:tplc="0A7485AA">
      <w:start w:val="1"/>
      <w:numFmt w:val="decimal"/>
      <w:pStyle w:val="af8"/>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84" w15:restartNumberingAfterBreak="0">
    <w:nsid w:val="538675B7"/>
    <w:multiLevelType w:val="hybridMultilevel"/>
    <w:tmpl w:val="9202F858"/>
    <w:lvl w:ilvl="0" w:tplc="CA06F1DC">
      <w:start w:val="1"/>
      <w:numFmt w:val="decimal"/>
      <w:pStyle w:val="16"/>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4E35769"/>
    <w:multiLevelType w:val="hybridMultilevel"/>
    <w:tmpl w:val="54607C8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7E65CF1"/>
    <w:multiLevelType w:val="hybridMultilevel"/>
    <w:tmpl w:val="853813D6"/>
    <w:lvl w:ilvl="0" w:tplc="B47A4EC2">
      <w:start w:val="1"/>
      <w:numFmt w:val="bullet"/>
      <w:pStyle w:val="af9"/>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7" w15:restartNumberingAfterBreak="0">
    <w:nsid w:val="584B6AC2"/>
    <w:multiLevelType w:val="hybridMultilevel"/>
    <w:tmpl w:val="AB4E78E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58D473DF"/>
    <w:multiLevelType w:val="hybridMultilevel"/>
    <w:tmpl w:val="16E6E8B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58DF3BA8"/>
    <w:multiLevelType w:val="hybridMultilevel"/>
    <w:tmpl w:val="E3F0F3D6"/>
    <w:lvl w:ilvl="0" w:tplc="6D0C078E">
      <w:start w:val="1"/>
      <w:numFmt w:val="decimal"/>
      <w:pStyle w:val="17"/>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0" w15:restartNumberingAfterBreak="0">
    <w:nsid w:val="59B7050E"/>
    <w:multiLevelType w:val="hybridMultilevel"/>
    <w:tmpl w:val="2996DD2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5B2851AA"/>
    <w:multiLevelType w:val="hybridMultilevel"/>
    <w:tmpl w:val="43E07E5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5BEC30EA"/>
    <w:multiLevelType w:val="multilevel"/>
    <w:tmpl w:val="F376BAB2"/>
    <w:lvl w:ilvl="0">
      <w:start w:val="1"/>
      <w:numFmt w:val="decimal"/>
      <w:pStyle w:val="18"/>
      <w:lvlText w:val="%1"/>
      <w:lvlJc w:val="left"/>
      <w:pPr>
        <w:ind w:left="502" w:hanging="360"/>
      </w:pPr>
      <w:rPr>
        <w:rFonts w:hint="default"/>
      </w:rPr>
    </w:lvl>
    <w:lvl w:ilvl="1">
      <w:start w:val="1"/>
      <w:numFmt w:val="decimal"/>
      <w:pStyle w:val="21"/>
      <w:lvlText w:val="%1.%2"/>
      <w:lvlJc w:val="left"/>
      <w:pPr>
        <w:ind w:left="1000" w:hanging="432"/>
      </w:pPr>
      <w:rPr>
        <w:rFonts w:hint="default"/>
        <w:color w:val="auto"/>
      </w:rPr>
    </w:lvl>
    <w:lvl w:ilvl="2">
      <w:start w:val="1"/>
      <w:numFmt w:val="decimal"/>
      <w:pStyle w:val="32"/>
      <w:lvlText w:val="%1.%2.%3"/>
      <w:lvlJc w:val="left"/>
      <w:pPr>
        <w:ind w:left="1266"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5C463C1F"/>
    <w:multiLevelType w:val="hybridMultilevel"/>
    <w:tmpl w:val="4100332C"/>
    <w:styleLink w:val="2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5C4D499B"/>
    <w:multiLevelType w:val="hybridMultilevel"/>
    <w:tmpl w:val="039E41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5C9A51F1"/>
    <w:multiLevelType w:val="hybridMultilevel"/>
    <w:tmpl w:val="ABB25F22"/>
    <w:lvl w:ilvl="0" w:tplc="FFFFFFFF">
      <w:start w:val="1"/>
      <w:numFmt w:val="bullet"/>
      <w:pStyle w:val="afa"/>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96" w15:restartNumberingAfterBreak="0">
    <w:nsid w:val="5D69548D"/>
    <w:multiLevelType w:val="hybridMultilevel"/>
    <w:tmpl w:val="C0B43E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7" w15:restartNumberingAfterBreak="0">
    <w:nsid w:val="5E8A2635"/>
    <w:multiLevelType w:val="hybridMultilevel"/>
    <w:tmpl w:val="F7F4D658"/>
    <w:lvl w:ilvl="0" w:tplc="D74CFFA2">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98" w15:restartNumberingAfterBreak="0">
    <w:nsid w:val="5E937D53"/>
    <w:multiLevelType w:val="hybridMultilevel"/>
    <w:tmpl w:val="59C8E10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5EA94484"/>
    <w:multiLevelType w:val="singleLevel"/>
    <w:tmpl w:val="3D207538"/>
    <w:lvl w:ilvl="0">
      <w:start w:val="1"/>
      <w:numFmt w:val="bullet"/>
      <w:pStyle w:val="afb"/>
      <w:lvlText w:val="-"/>
      <w:lvlJc w:val="left"/>
      <w:pPr>
        <w:tabs>
          <w:tab w:val="num" w:pos="1077"/>
        </w:tabs>
        <w:ind w:left="1077" w:hanging="368"/>
      </w:pPr>
      <w:rPr>
        <w:rFonts w:ascii="Times New Roman" w:hAnsi="Times New Roman" w:hint="default"/>
        <w:b/>
        <w:i w:val="0"/>
        <w:sz w:val="24"/>
      </w:rPr>
    </w:lvl>
  </w:abstractNum>
  <w:abstractNum w:abstractNumId="100" w15:restartNumberingAfterBreak="0">
    <w:nsid w:val="61E42F88"/>
    <w:multiLevelType w:val="hybridMultilevel"/>
    <w:tmpl w:val="65FCFC9E"/>
    <w:lvl w:ilvl="0" w:tplc="90C44D6A">
      <w:start w:val="1"/>
      <w:numFmt w:val="decimal"/>
      <w:pStyle w:val="afc"/>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3AC0F94"/>
    <w:multiLevelType w:val="hybridMultilevel"/>
    <w:tmpl w:val="8B58485E"/>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660769E4"/>
    <w:multiLevelType w:val="hybridMultilevel"/>
    <w:tmpl w:val="574A1D9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7520B0B"/>
    <w:multiLevelType w:val="multilevel"/>
    <w:tmpl w:val="1220D61C"/>
    <w:lvl w:ilvl="0">
      <w:start w:val="1"/>
      <w:numFmt w:val="decimal"/>
      <w:pStyle w:val="19"/>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06"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07" w15:restartNumberingAfterBreak="0">
    <w:nsid w:val="69B4648C"/>
    <w:multiLevelType w:val="hybridMultilevel"/>
    <w:tmpl w:val="F584829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6A31238C"/>
    <w:multiLevelType w:val="hybridMultilevel"/>
    <w:tmpl w:val="C10C7094"/>
    <w:lvl w:ilvl="0" w:tplc="FF284DE6">
      <w:start w:val="1"/>
      <w:numFmt w:val="bullet"/>
      <w:pStyle w:val="afd"/>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6AF46395"/>
    <w:multiLevelType w:val="hybridMultilevel"/>
    <w:tmpl w:val="9D22BE7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6CFC490D"/>
    <w:multiLevelType w:val="hybridMultilevel"/>
    <w:tmpl w:val="87C05C98"/>
    <w:lvl w:ilvl="0" w:tplc="D74CFFA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112" w15:restartNumberingAfterBreak="0">
    <w:nsid w:val="6FD350E5"/>
    <w:multiLevelType w:val="hybridMultilevel"/>
    <w:tmpl w:val="3D487BE6"/>
    <w:styleLink w:val="111111"/>
    <w:lvl w:ilvl="0" w:tplc="A762E82E">
      <w:numFmt w:val="bullet"/>
      <w:pStyle w:val="afe"/>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0CD293A"/>
    <w:multiLevelType w:val="hybridMultilevel"/>
    <w:tmpl w:val="9D2AD59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15"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3"/>
      <w:lvlText w:val="1.%2"/>
      <w:lvlJc w:val="left"/>
      <w:pPr>
        <w:tabs>
          <w:tab w:val="num" w:pos="716"/>
        </w:tabs>
        <w:ind w:left="716" w:hanging="432"/>
      </w:pPr>
      <w:rPr>
        <w:rFonts w:hint="default"/>
      </w:rPr>
    </w:lvl>
    <w:lvl w:ilvl="2">
      <w:start w:val="1"/>
      <w:numFmt w:val="decimal"/>
      <w:pStyle w:val="1a"/>
      <w:lvlText w:val="%1.%2.%3."/>
      <w:lvlJc w:val="left"/>
      <w:pPr>
        <w:tabs>
          <w:tab w:val="num" w:pos="1440"/>
        </w:tabs>
        <w:ind w:left="1224" w:hanging="504"/>
      </w:pPr>
      <w:rPr>
        <w:rFonts w:hint="default"/>
      </w:rPr>
    </w:lvl>
    <w:lvl w:ilvl="3">
      <w:start w:val="1"/>
      <w:numFmt w:val="decimal"/>
      <w:pStyle w:val="33"/>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7" w15:restartNumberingAfterBreak="0">
    <w:nsid w:val="77961730"/>
    <w:multiLevelType w:val="hybridMultilevel"/>
    <w:tmpl w:val="9386137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78DF67FB"/>
    <w:multiLevelType w:val="hybridMultilevel"/>
    <w:tmpl w:val="72F80030"/>
    <w:lvl w:ilvl="0" w:tplc="D74CFFA2">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9" w15:restartNumberingAfterBreak="0">
    <w:nsid w:val="79B973BD"/>
    <w:multiLevelType w:val="hybridMultilevel"/>
    <w:tmpl w:val="E8FCC1B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A7C33E4"/>
    <w:multiLevelType w:val="hybridMultilevel"/>
    <w:tmpl w:val="C8E8274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15:restartNumberingAfterBreak="0">
    <w:nsid w:val="7C9B0E23"/>
    <w:multiLevelType w:val="hybridMultilevel"/>
    <w:tmpl w:val="32741B7E"/>
    <w:lvl w:ilvl="0" w:tplc="D74CFFA2">
      <w:start w:val="1"/>
      <w:numFmt w:val="bullet"/>
      <w:lvlText w:val=""/>
      <w:lvlJc w:val="left"/>
      <w:pPr>
        <w:ind w:left="2869" w:hanging="360"/>
      </w:pPr>
      <w:rPr>
        <w:rFonts w:ascii="Symbol" w:hAnsi="Symbol" w:hint="default"/>
      </w:rPr>
    </w:lvl>
    <w:lvl w:ilvl="1" w:tplc="04190003" w:tentative="1">
      <w:start w:val="1"/>
      <w:numFmt w:val="bullet"/>
      <w:lvlText w:val="o"/>
      <w:lvlJc w:val="left"/>
      <w:pPr>
        <w:ind w:left="3589" w:hanging="360"/>
      </w:pPr>
      <w:rPr>
        <w:rFonts w:ascii="Courier New" w:hAnsi="Courier New" w:cs="Courier New" w:hint="default"/>
      </w:rPr>
    </w:lvl>
    <w:lvl w:ilvl="2" w:tplc="04190005" w:tentative="1">
      <w:start w:val="1"/>
      <w:numFmt w:val="bullet"/>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123" w15:restartNumberingAfterBreak="0">
    <w:nsid w:val="7D266AB0"/>
    <w:multiLevelType w:val="singleLevel"/>
    <w:tmpl w:val="9B28F0A2"/>
    <w:lvl w:ilvl="0">
      <w:start w:val="1"/>
      <w:numFmt w:val="bullet"/>
      <w:pStyle w:val="34"/>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4" w15:restartNumberingAfterBreak="0">
    <w:nsid w:val="7D4812B2"/>
    <w:multiLevelType w:val="hybridMultilevel"/>
    <w:tmpl w:val="BA8C16BA"/>
    <w:lvl w:ilvl="0" w:tplc="DB725C1C">
      <w:start w:val="1"/>
      <w:numFmt w:val="bullet"/>
      <w:lvlText w:val="-"/>
      <w:lvlJc w:val="left"/>
      <w:pPr>
        <w:ind w:left="1490" w:hanging="360"/>
      </w:pPr>
      <w:rPr>
        <w:rFonts w:ascii="Courier New" w:hAnsi="Courier New"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25" w15:restartNumberingAfterBreak="0">
    <w:nsid w:val="7F3B5C27"/>
    <w:multiLevelType w:val="multilevel"/>
    <w:tmpl w:val="1DE8D7F6"/>
    <w:styleLink w:val="1b"/>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16"/>
  </w:num>
  <w:num w:numId="2">
    <w:abstractNumId w:val="74"/>
  </w:num>
  <w:num w:numId="3">
    <w:abstractNumId w:val="123"/>
  </w:num>
  <w:num w:numId="4">
    <w:abstractNumId w:val="92"/>
  </w:num>
  <w:num w:numId="5">
    <w:abstractNumId w:val="54"/>
  </w:num>
  <w:num w:numId="6">
    <w:abstractNumId w:val="49"/>
  </w:num>
  <w:num w:numId="7">
    <w:abstractNumId w:val="40"/>
  </w:num>
  <w:num w:numId="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1"/>
  </w:num>
  <w:num w:numId="11">
    <w:abstractNumId w:val="21"/>
  </w:num>
  <w:num w:numId="12">
    <w:abstractNumId w:val="85"/>
  </w:num>
  <w:num w:numId="13">
    <w:abstractNumId w:val="98"/>
  </w:num>
  <w:num w:numId="14">
    <w:abstractNumId w:val="118"/>
  </w:num>
  <w:num w:numId="15">
    <w:abstractNumId w:val="107"/>
  </w:num>
  <w:num w:numId="16">
    <w:abstractNumId w:val="109"/>
  </w:num>
  <w:num w:numId="17">
    <w:abstractNumId w:val="117"/>
  </w:num>
  <w:num w:numId="18">
    <w:abstractNumId w:val="19"/>
  </w:num>
  <w:num w:numId="19">
    <w:abstractNumId w:val="28"/>
  </w:num>
  <w:num w:numId="20">
    <w:abstractNumId w:val="79"/>
  </w:num>
  <w:num w:numId="21">
    <w:abstractNumId w:val="68"/>
  </w:num>
  <w:num w:numId="22">
    <w:abstractNumId w:val="77"/>
  </w:num>
  <w:num w:numId="23">
    <w:abstractNumId w:val="120"/>
  </w:num>
  <w:num w:numId="24">
    <w:abstractNumId w:val="52"/>
  </w:num>
  <w:num w:numId="25">
    <w:abstractNumId w:val="47"/>
  </w:num>
  <w:num w:numId="26">
    <w:abstractNumId w:val="97"/>
  </w:num>
  <w:num w:numId="27">
    <w:abstractNumId w:val="61"/>
  </w:num>
  <w:num w:numId="28">
    <w:abstractNumId w:val="29"/>
  </w:num>
  <w:num w:numId="29">
    <w:abstractNumId w:val="119"/>
  </w:num>
  <w:num w:numId="30">
    <w:abstractNumId w:val="27"/>
  </w:num>
  <w:num w:numId="31">
    <w:abstractNumId w:val="110"/>
  </w:num>
  <w:num w:numId="32">
    <w:abstractNumId w:val="10"/>
  </w:num>
  <w:num w:numId="3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31"/>
  </w:num>
  <w:num w:numId="36">
    <w:abstractNumId w:val="41"/>
  </w:num>
  <w:num w:numId="37">
    <w:abstractNumId w:val="62"/>
  </w:num>
  <w:num w:numId="38">
    <w:abstractNumId w:val="88"/>
  </w:num>
  <w:num w:numId="39">
    <w:abstractNumId w:val="16"/>
  </w:num>
  <w:num w:numId="40">
    <w:abstractNumId w:val="53"/>
  </w:num>
  <w:num w:numId="41">
    <w:abstractNumId w:val="45"/>
  </w:num>
  <w:num w:numId="42">
    <w:abstractNumId w:val="122"/>
  </w:num>
  <w:num w:numId="43">
    <w:abstractNumId w:val="12"/>
  </w:num>
  <w:num w:numId="44">
    <w:abstractNumId w:val="9"/>
  </w:num>
  <w:num w:numId="45">
    <w:abstractNumId w:val="23"/>
  </w:num>
  <w:num w:numId="46">
    <w:abstractNumId w:val="39"/>
  </w:num>
  <w:num w:numId="47">
    <w:abstractNumId w:val="75"/>
  </w:num>
  <w:num w:numId="48">
    <w:abstractNumId w:val="113"/>
  </w:num>
  <w:num w:numId="49">
    <w:abstractNumId w:val="104"/>
  </w:num>
  <w:num w:numId="50">
    <w:abstractNumId w:val="90"/>
  </w:num>
  <w:num w:numId="51">
    <w:abstractNumId w:val="15"/>
  </w:num>
  <w:num w:numId="52">
    <w:abstractNumId w:val="18"/>
  </w:num>
  <w:num w:numId="53">
    <w:abstractNumId w:val="65"/>
  </w:num>
  <w:num w:numId="54">
    <w:abstractNumId w:val="87"/>
  </w:num>
  <w:num w:numId="55">
    <w:abstractNumId w:val="13"/>
  </w:num>
  <w:num w:numId="56">
    <w:abstractNumId w:val="30"/>
  </w:num>
  <w:num w:numId="57">
    <w:abstractNumId w:val="11"/>
  </w:num>
  <w:num w:numId="58">
    <w:abstractNumId w:val="76"/>
  </w:num>
  <w:num w:numId="59">
    <w:abstractNumId w:val="91"/>
  </w:num>
  <w:num w:numId="60">
    <w:abstractNumId w:val="94"/>
  </w:num>
  <w:num w:numId="61">
    <w:abstractNumId w:val="96"/>
  </w:num>
  <w:num w:numId="62">
    <w:abstractNumId w:val="82"/>
  </w:num>
  <w:num w:numId="63">
    <w:abstractNumId w:val="64"/>
  </w:num>
  <w:num w:numId="64">
    <w:abstractNumId w:val="100"/>
  </w:num>
  <w:num w:numId="65">
    <w:abstractNumId w:val="69"/>
  </w:num>
  <w:num w:numId="66">
    <w:abstractNumId w:val="78"/>
  </w:num>
  <w:num w:numId="67">
    <w:abstractNumId w:val="124"/>
  </w:num>
  <w:num w:numId="68">
    <w:abstractNumId w:val="59"/>
  </w:num>
  <w:num w:numId="69">
    <w:abstractNumId w:val="17"/>
  </w:num>
  <w:num w:numId="70">
    <w:abstractNumId w:val="6"/>
  </w:num>
  <w:num w:numId="71">
    <w:abstractNumId w:val="115"/>
  </w:num>
  <w:num w:numId="72">
    <w:abstractNumId w:val="95"/>
  </w:num>
  <w:num w:numId="73">
    <w:abstractNumId w:val="46"/>
  </w:num>
  <w:num w:numId="74">
    <w:abstractNumId w:val="99"/>
  </w:num>
  <w:num w:numId="75">
    <w:abstractNumId w:val="2"/>
  </w:num>
  <w:num w:numId="76">
    <w:abstractNumId w:val="84"/>
  </w:num>
  <w:num w:numId="77">
    <w:abstractNumId w:val="4"/>
  </w:num>
  <w:num w:numId="78">
    <w:abstractNumId w:val="26"/>
  </w:num>
  <w:num w:numId="79">
    <w:abstractNumId w:val="43"/>
  </w:num>
  <w:num w:numId="80">
    <w:abstractNumId w:val="38"/>
  </w:num>
  <w:num w:numId="81">
    <w:abstractNumId w:val="83"/>
  </w:num>
  <w:num w:numId="82">
    <w:abstractNumId w:val="0"/>
  </w:num>
  <w:num w:numId="83">
    <w:abstractNumId w:val="55"/>
  </w:num>
  <w:num w:numId="84">
    <w:abstractNumId w:val="24"/>
  </w:num>
  <w:num w:numId="85">
    <w:abstractNumId w:val="3"/>
  </w:num>
  <w:num w:numId="86">
    <w:abstractNumId w:val="89"/>
  </w:num>
  <w:num w:numId="87">
    <w:abstractNumId w:val="66"/>
  </w:num>
  <w:num w:numId="88">
    <w:abstractNumId w:val="108"/>
  </w:num>
  <w:num w:numId="89">
    <w:abstractNumId w:val="114"/>
  </w:num>
  <w:num w:numId="90">
    <w:abstractNumId w:val="58"/>
  </w:num>
  <w:num w:numId="91">
    <w:abstractNumId w:val="35"/>
  </w:num>
  <w:num w:numId="92">
    <w:abstractNumId w:val="25"/>
  </w:num>
  <w:num w:numId="93">
    <w:abstractNumId w:val="71"/>
  </w:num>
  <w:num w:numId="94">
    <w:abstractNumId w:val="70"/>
  </w:num>
  <w:num w:numId="95">
    <w:abstractNumId w:val="14"/>
  </w:num>
  <w:num w:numId="96">
    <w:abstractNumId w:val="32"/>
  </w:num>
  <w:num w:numId="97">
    <w:abstractNumId w:val="7"/>
  </w:num>
  <w:num w:numId="98">
    <w:abstractNumId w:val="34"/>
  </w:num>
  <w:num w:numId="99">
    <w:abstractNumId w:val="57"/>
  </w:num>
  <w:num w:numId="100">
    <w:abstractNumId w:val="37"/>
  </w:num>
  <w:num w:numId="101">
    <w:abstractNumId w:val="93"/>
  </w:num>
  <w:num w:numId="102">
    <w:abstractNumId w:val="44"/>
  </w:num>
  <w:num w:numId="103">
    <w:abstractNumId w:val="112"/>
  </w:num>
  <w:num w:numId="104">
    <w:abstractNumId w:val="101"/>
  </w:num>
  <w:num w:numId="105">
    <w:abstractNumId w:val="72"/>
  </w:num>
  <w:num w:numId="106">
    <w:abstractNumId w:val="56"/>
  </w:num>
  <w:num w:numId="107">
    <w:abstractNumId w:val="1"/>
  </w:num>
  <w:num w:numId="108">
    <w:abstractNumId w:val="51"/>
  </w:num>
  <w:num w:numId="109">
    <w:abstractNumId w:val="105"/>
  </w:num>
  <w:num w:numId="110">
    <w:abstractNumId w:val="33"/>
  </w:num>
  <w:num w:numId="111">
    <w:abstractNumId w:val="50"/>
  </w:num>
  <w:num w:numId="112">
    <w:abstractNumId w:val="80"/>
  </w:num>
  <w:num w:numId="113">
    <w:abstractNumId w:val="81"/>
  </w:num>
  <w:num w:numId="114">
    <w:abstractNumId w:val="42"/>
  </w:num>
  <w:num w:numId="115">
    <w:abstractNumId w:val="36"/>
  </w:num>
  <w:num w:numId="116">
    <w:abstractNumId w:val="67"/>
  </w:num>
  <w:num w:numId="117">
    <w:abstractNumId w:val="103"/>
  </w:num>
  <w:num w:numId="118">
    <w:abstractNumId w:val="20"/>
  </w:num>
  <w:num w:numId="119">
    <w:abstractNumId w:val="73"/>
  </w:num>
  <w:num w:numId="120">
    <w:abstractNumId w:val="8"/>
  </w:num>
  <w:num w:numId="121">
    <w:abstractNumId w:val="48"/>
  </w:num>
  <w:num w:numId="122">
    <w:abstractNumId w:val="63"/>
  </w:num>
  <w:num w:numId="123">
    <w:abstractNumId w:val="106"/>
  </w:num>
  <w:num w:numId="124">
    <w:abstractNumId w:val="86"/>
  </w:num>
  <w:num w:numId="125">
    <w:abstractNumId w:val="111"/>
  </w:num>
  <w:num w:numId="126">
    <w:abstractNumId w:val="125"/>
  </w:num>
  <w:num w:numId="127">
    <w:abstractNumId w:val="60"/>
  </w:num>
  <w:num w:numId="128">
    <w:abstractNumId w:val="102"/>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3E3"/>
    <w:rsid w:val="00000426"/>
    <w:rsid w:val="000012A5"/>
    <w:rsid w:val="0000389B"/>
    <w:rsid w:val="00003D39"/>
    <w:rsid w:val="00003E9E"/>
    <w:rsid w:val="0000509A"/>
    <w:rsid w:val="00005133"/>
    <w:rsid w:val="00005781"/>
    <w:rsid w:val="000059F0"/>
    <w:rsid w:val="00005F46"/>
    <w:rsid w:val="0000647D"/>
    <w:rsid w:val="00006E7F"/>
    <w:rsid w:val="00007434"/>
    <w:rsid w:val="00010C06"/>
    <w:rsid w:val="00011150"/>
    <w:rsid w:val="00011822"/>
    <w:rsid w:val="0001194F"/>
    <w:rsid w:val="00013449"/>
    <w:rsid w:val="000148F8"/>
    <w:rsid w:val="00014EAD"/>
    <w:rsid w:val="00014FD3"/>
    <w:rsid w:val="000156C7"/>
    <w:rsid w:val="00015D00"/>
    <w:rsid w:val="000161B6"/>
    <w:rsid w:val="000179F0"/>
    <w:rsid w:val="0002145F"/>
    <w:rsid w:val="000216B3"/>
    <w:rsid w:val="000229C8"/>
    <w:rsid w:val="00022F6C"/>
    <w:rsid w:val="00023079"/>
    <w:rsid w:val="00023312"/>
    <w:rsid w:val="00024C6D"/>
    <w:rsid w:val="00025ACB"/>
    <w:rsid w:val="00025E33"/>
    <w:rsid w:val="00025F1A"/>
    <w:rsid w:val="000262D4"/>
    <w:rsid w:val="00030032"/>
    <w:rsid w:val="00030095"/>
    <w:rsid w:val="000311C8"/>
    <w:rsid w:val="00031657"/>
    <w:rsid w:val="00031807"/>
    <w:rsid w:val="00032333"/>
    <w:rsid w:val="0003250D"/>
    <w:rsid w:val="000333AB"/>
    <w:rsid w:val="00033764"/>
    <w:rsid w:val="000358AA"/>
    <w:rsid w:val="00037833"/>
    <w:rsid w:val="00037B82"/>
    <w:rsid w:val="0004086C"/>
    <w:rsid w:val="00040923"/>
    <w:rsid w:val="00042BD0"/>
    <w:rsid w:val="00042DE8"/>
    <w:rsid w:val="000436E6"/>
    <w:rsid w:val="000439F7"/>
    <w:rsid w:val="00044299"/>
    <w:rsid w:val="000442C5"/>
    <w:rsid w:val="00045F00"/>
    <w:rsid w:val="00045F3B"/>
    <w:rsid w:val="000467B3"/>
    <w:rsid w:val="00046AC3"/>
    <w:rsid w:val="00047570"/>
    <w:rsid w:val="00047753"/>
    <w:rsid w:val="000477E0"/>
    <w:rsid w:val="00047DFB"/>
    <w:rsid w:val="00050854"/>
    <w:rsid w:val="000511DA"/>
    <w:rsid w:val="00051995"/>
    <w:rsid w:val="00051B5B"/>
    <w:rsid w:val="00051B78"/>
    <w:rsid w:val="0005203F"/>
    <w:rsid w:val="000522B8"/>
    <w:rsid w:val="000528A8"/>
    <w:rsid w:val="000529A0"/>
    <w:rsid w:val="00054CE4"/>
    <w:rsid w:val="00054EEF"/>
    <w:rsid w:val="0005501E"/>
    <w:rsid w:val="000551EB"/>
    <w:rsid w:val="00055DF3"/>
    <w:rsid w:val="00056508"/>
    <w:rsid w:val="00057144"/>
    <w:rsid w:val="000573BC"/>
    <w:rsid w:val="00057527"/>
    <w:rsid w:val="000575C2"/>
    <w:rsid w:val="000576D1"/>
    <w:rsid w:val="00057AF3"/>
    <w:rsid w:val="00057D05"/>
    <w:rsid w:val="00060A68"/>
    <w:rsid w:val="00060AC6"/>
    <w:rsid w:val="00061278"/>
    <w:rsid w:val="00061FF5"/>
    <w:rsid w:val="00062416"/>
    <w:rsid w:val="000625AD"/>
    <w:rsid w:val="00062C78"/>
    <w:rsid w:val="0006333C"/>
    <w:rsid w:val="00063886"/>
    <w:rsid w:val="000649C3"/>
    <w:rsid w:val="00065028"/>
    <w:rsid w:val="00065118"/>
    <w:rsid w:val="0006634D"/>
    <w:rsid w:val="00066A79"/>
    <w:rsid w:val="00066F27"/>
    <w:rsid w:val="00067266"/>
    <w:rsid w:val="00070DCD"/>
    <w:rsid w:val="00071AF8"/>
    <w:rsid w:val="0007203E"/>
    <w:rsid w:val="00072934"/>
    <w:rsid w:val="000734FE"/>
    <w:rsid w:val="0007357D"/>
    <w:rsid w:val="00073813"/>
    <w:rsid w:val="00073905"/>
    <w:rsid w:val="00073B8B"/>
    <w:rsid w:val="000754C2"/>
    <w:rsid w:val="00076705"/>
    <w:rsid w:val="00077885"/>
    <w:rsid w:val="00080F64"/>
    <w:rsid w:val="00081110"/>
    <w:rsid w:val="00081635"/>
    <w:rsid w:val="0008245B"/>
    <w:rsid w:val="00082793"/>
    <w:rsid w:val="00082AA5"/>
    <w:rsid w:val="00082D78"/>
    <w:rsid w:val="00082FFB"/>
    <w:rsid w:val="00083256"/>
    <w:rsid w:val="0008369C"/>
    <w:rsid w:val="00083A21"/>
    <w:rsid w:val="00083A88"/>
    <w:rsid w:val="00084AA2"/>
    <w:rsid w:val="00084EF0"/>
    <w:rsid w:val="00085DC3"/>
    <w:rsid w:val="00085DCA"/>
    <w:rsid w:val="00085F0A"/>
    <w:rsid w:val="0008624C"/>
    <w:rsid w:val="00086887"/>
    <w:rsid w:val="00086C2F"/>
    <w:rsid w:val="00086C72"/>
    <w:rsid w:val="00086D6B"/>
    <w:rsid w:val="00087262"/>
    <w:rsid w:val="000877BB"/>
    <w:rsid w:val="00087BD9"/>
    <w:rsid w:val="00087F71"/>
    <w:rsid w:val="00091D25"/>
    <w:rsid w:val="00092653"/>
    <w:rsid w:val="000927E5"/>
    <w:rsid w:val="00093561"/>
    <w:rsid w:val="00093687"/>
    <w:rsid w:val="00094574"/>
    <w:rsid w:val="00094C81"/>
    <w:rsid w:val="000954FF"/>
    <w:rsid w:val="00095A43"/>
    <w:rsid w:val="000962F5"/>
    <w:rsid w:val="00096BAA"/>
    <w:rsid w:val="00096BC7"/>
    <w:rsid w:val="00097D8C"/>
    <w:rsid w:val="000A0F20"/>
    <w:rsid w:val="000A11D1"/>
    <w:rsid w:val="000A1B07"/>
    <w:rsid w:val="000A2D00"/>
    <w:rsid w:val="000A31B3"/>
    <w:rsid w:val="000A3842"/>
    <w:rsid w:val="000A3A11"/>
    <w:rsid w:val="000A47A6"/>
    <w:rsid w:val="000A70C5"/>
    <w:rsid w:val="000A7253"/>
    <w:rsid w:val="000B040A"/>
    <w:rsid w:val="000B08D2"/>
    <w:rsid w:val="000B0B07"/>
    <w:rsid w:val="000B0CE3"/>
    <w:rsid w:val="000B124E"/>
    <w:rsid w:val="000B178A"/>
    <w:rsid w:val="000B2720"/>
    <w:rsid w:val="000B27B4"/>
    <w:rsid w:val="000B35DD"/>
    <w:rsid w:val="000B3E60"/>
    <w:rsid w:val="000B46A4"/>
    <w:rsid w:val="000B6E15"/>
    <w:rsid w:val="000B70DB"/>
    <w:rsid w:val="000B72C4"/>
    <w:rsid w:val="000B79A7"/>
    <w:rsid w:val="000C1326"/>
    <w:rsid w:val="000C1B62"/>
    <w:rsid w:val="000C1C38"/>
    <w:rsid w:val="000C22B4"/>
    <w:rsid w:val="000C2CAF"/>
    <w:rsid w:val="000C2F51"/>
    <w:rsid w:val="000C3B15"/>
    <w:rsid w:val="000C3C44"/>
    <w:rsid w:val="000C48AF"/>
    <w:rsid w:val="000C5332"/>
    <w:rsid w:val="000C5620"/>
    <w:rsid w:val="000C6DEE"/>
    <w:rsid w:val="000C703B"/>
    <w:rsid w:val="000C7EB1"/>
    <w:rsid w:val="000D06A6"/>
    <w:rsid w:val="000D0816"/>
    <w:rsid w:val="000D1014"/>
    <w:rsid w:val="000D128D"/>
    <w:rsid w:val="000D1321"/>
    <w:rsid w:val="000D1586"/>
    <w:rsid w:val="000D1A60"/>
    <w:rsid w:val="000D2D3F"/>
    <w:rsid w:val="000D2FA9"/>
    <w:rsid w:val="000D38C2"/>
    <w:rsid w:val="000D3CDD"/>
    <w:rsid w:val="000D4EDB"/>
    <w:rsid w:val="000D5177"/>
    <w:rsid w:val="000D5278"/>
    <w:rsid w:val="000D6407"/>
    <w:rsid w:val="000D6DB6"/>
    <w:rsid w:val="000D7EAE"/>
    <w:rsid w:val="000E094A"/>
    <w:rsid w:val="000E154E"/>
    <w:rsid w:val="000E193B"/>
    <w:rsid w:val="000E28AC"/>
    <w:rsid w:val="000E30CA"/>
    <w:rsid w:val="000E3216"/>
    <w:rsid w:val="000E370C"/>
    <w:rsid w:val="000E371B"/>
    <w:rsid w:val="000E3BB0"/>
    <w:rsid w:val="000E4173"/>
    <w:rsid w:val="000E41F8"/>
    <w:rsid w:val="000E43AB"/>
    <w:rsid w:val="000E4A45"/>
    <w:rsid w:val="000E535B"/>
    <w:rsid w:val="000E58EE"/>
    <w:rsid w:val="000E731D"/>
    <w:rsid w:val="000E7E4B"/>
    <w:rsid w:val="000F11BF"/>
    <w:rsid w:val="000F1364"/>
    <w:rsid w:val="000F2E90"/>
    <w:rsid w:val="000F378A"/>
    <w:rsid w:val="000F3E42"/>
    <w:rsid w:val="000F456C"/>
    <w:rsid w:val="000F4678"/>
    <w:rsid w:val="000F51C2"/>
    <w:rsid w:val="000F55C3"/>
    <w:rsid w:val="000F5604"/>
    <w:rsid w:val="000F6A78"/>
    <w:rsid w:val="000F6DB9"/>
    <w:rsid w:val="000F754E"/>
    <w:rsid w:val="000F7829"/>
    <w:rsid w:val="000F7F84"/>
    <w:rsid w:val="0010049D"/>
    <w:rsid w:val="001008AD"/>
    <w:rsid w:val="00100B93"/>
    <w:rsid w:val="001013B8"/>
    <w:rsid w:val="00101E25"/>
    <w:rsid w:val="0010218E"/>
    <w:rsid w:val="0010239E"/>
    <w:rsid w:val="001034D2"/>
    <w:rsid w:val="0010394B"/>
    <w:rsid w:val="001043A5"/>
    <w:rsid w:val="00105799"/>
    <w:rsid w:val="001057E7"/>
    <w:rsid w:val="00105A96"/>
    <w:rsid w:val="00105B28"/>
    <w:rsid w:val="00105CC4"/>
    <w:rsid w:val="00105F1F"/>
    <w:rsid w:val="00106BAF"/>
    <w:rsid w:val="00106C53"/>
    <w:rsid w:val="00106C81"/>
    <w:rsid w:val="00107831"/>
    <w:rsid w:val="00107933"/>
    <w:rsid w:val="00111854"/>
    <w:rsid w:val="00112704"/>
    <w:rsid w:val="00113995"/>
    <w:rsid w:val="00113ED3"/>
    <w:rsid w:val="001145A9"/>
    <w:rsid w:val="00114690"/>
    <w:rsid w:val="00114E90"/>
    <w:rsid w:val="00115C26"/>
    <w:rsid w:val="001172C5"/>
    <w:rsid w:val="001173FC"/>
    <w:rsid w:val="00117484"/>
    <w:rsid w:val="0011767B"/>
    <w:rsid w:val="00117DB2"/>
    <w:rsid w:val="00120D66"/>
    <w:rsid w:val="00120FB8"/>
    <w:rsid w:val="00121FB5"/>
    <w:rsid w:val="00122298"/>
    <w:rsid w:val="00122461"/>
    <w:rsid w:val="001229A8"/>
    <w:rsid w:val="001238ED"/>
    <w:rsid w:val="00123B67"/>
    <w:rsid w:val="00123F2E"/>
    <w:rsid w:val="00124045"/>
    <w:rsid w:val="001241B9"/>
    <w:rsid w:val="001241E4"/>
    <w:rsid w:val="001245DB"/>
    <w:rsid w:val="0012479C"/>
    <w:rsid w:val="00125B64"/>
    <w:rsid w:val="00125E27"/>
    <w:rsid w:val="00125FE3"/>
    <w:rsid w:val="0012602E"/>
    <w:rsid w:val="001269AD"/>
    <w:rsid w:val="001273B2"/>
    <w:rsid w:val="00127493"/>
    <w:rsid w:val="00127AD3"/>
    <w:rsid w:val="00127BF6"/>
    <w:rsid w:val="0013032B"/>
    <w:rsid w:val="00130BCE"/>
    <w:rsid w:val="00130DE0"/>
    <w:rsid w:val="00130F45"/>
    <w:rsid w:val="001311B6"/>
    <w:rsid w:val="001323DC"/>
    <w:rsid w:val="00132577"/>
    <w:rsid w:val="00132693"/>
    <w:rsid w:val="00132770"/>
    <w:rsid w:val="00132D0A"/>
    <w:rsid w:val="00133267"/>
    <w:rsid w:val="0013351F"/>
    <w:rsid w:val="00133B74"/>
    <w:rsid w:val="00134450"/>
    <w:rsid w:val="001345E9"/>
    <w:rsid w:val="00134668"/>
    <w:rsid w:val="001346A0"/>
    <w:rsid w:val="001354BC"/>
    <w:rsid w:val="001357AC"/>
    <w:rsid w:val="0013584E"/>
    <w:rsid w:val="00135EB6"/>
    <w:rsid w:val="00136C32"/>
    <w:rsid w:val="00136C80"/>
    <w:rsid w:val="00137E3D"/>
    <w:rsid w:val="00137EAC"/>
    <w:rsid w:val="00137EAF"/>
    <w:rsid w:val="001401BB"/>
    <w:rsid w:val="00140AC1"/>
    <w:rsid w:val="001414E3"/>
    <w:rsid w:val="001418BC"/>
    <w:rsid w:val="00141E5F"/>
    <w:rsid w:val="00142D52"/>
    <w:rsid w:val="00143AD5"/>
    <w:rsid w:val="00144AEA"/>
    <w:rsid w:val="00144E8B"/>
    <w:rsid w:val="001452B9"/>
    <w:rsid w:val="001458A1"/>
    <w:rsid w:val="001502A0"/>
    <w:rsid w:val="001507B4"/>
    <w:rsid w:val="001511ED"/>
    <w:rsid w:val="00151359"/>
    <w:rsid w:val="00151F18"/>
    <w:rsid w:val="00152180"/>
    <w:rsid w:val="001528E0"/>
    <w:rsid w:val="00152F4B"/>
    <w:rsid w:val="00153A13"/>
    <w:rsid w:val="00153A30"/>
    <w:rsid w:val="00153D90"/>
    <w:rsid w:val="00154257"/>
    <w:rsid w:val="00155090"/>
    <w:rsid w:val="00155A39"/>
    <w:rsid w:val="00155B14"/>
    <w:rsid w:val="00155F50"/>
    <w:rsid w:val="00157086"/>
    <w:rsid w:val="0016032F"/>
    <w:rsid w:val="00160765"/>
    <w:rsid w:val="001620A5"/>
    <w:rsid w:val="001623F9"/>
    <w:rsid w:val="00162A7E"/>
    <w:rsid w:val="001636B6"/>
    <w:rsid w:val="001652E3"/>
    <w:rsid w:val="001657B5"/>
    <w:rsid w:val="00165A4F"/>
    <w:rsid w:val="00167102"/>
    <w:rsid w:val="001705D7"/>
    <w:rsid w:val="00170E72"/>
    <w:rsid w:val="00171A0F"/>
    <w:rsid w:val="00172C2D"/>
    <w:rsid w:val="0017315A"/>
    <w:rsid w:val="00173C40"/>
    <w:rsid w:val="001745DD"/>
    <w:rsid w:val="00174B36"/>
    <w:rsid w:val="00174E8A"/>
    <w:rsid w:val="00175106"/>
    <w:rsid w:val="0017511F"/>
    <w:rsid w:val="00175273"/>
    <w:rsid w:val="001765F7"/>
    <w:rsid w:val="00176DCA"/>
    <w:rsid w:val="0017704A"/>
    <w:rsid w:val="001775BB"/>
    <w:rsid w:val="001776E8"/>
    <w:rsid w:val="00177D2A"/>
    <w:rsid w:val="001807B6"/>
    <w:rsid w:val="00181316"/>
    <w:rsid w:val="00181F6A"/>
    <w:rsid w:val="001825EE"/>
    <w:rsid w:val="001832E4"/>
    <w:rsid w:val="001833EE"/>
    <w:rsid w:val="001836C6"/>
    <w:rsid w:val="0018378A"/>
    <w:rsid w:val="00183C14"/>
    <w:rsid w:val="0018545A"/>
    <w:rsid w:val="00185836"/>
    <w:rsid w:val="0018698D"/>
    <w:rsid w:val="00186CC1"/>
    <w:rsid w:val="00186ED4"/>
    <w:rsid w:val="001870CF"/>
    <w:rsid w:val="001904B5"/>
    <w:rsid w:val="001905CE"/>
    <w:rsid w:val="00191119"/>
    <w:rsid w:val="00193E37"/>
    <w:rsid w:val="00194C96"/>
    <w:rsid w:val="00194EC2"/>
    <w:rsid w:val="00195B35"/>
    <w:rsid w:val="0019601F"/>
    <w:rsid w:val="00196807"/>
    <w:rsid w:val="001970D3"/>
    <w:rsid w:val="00197123"/>
    <w:rsid w:val="001A039D"/>
    <w:rsid w:val="001A135D"/>
    <w:rsid w:val="001A1551"/>
    <w:rsid w:val="001A17EB"/>
    <w:rsid w:val="001A215C"/>
    <w:rsid w:val="001A2C44"/>
    <w:rsid w:val="001A38BF"/>
    <w:rsid w:val="001A3B5D"/>
    <w:rsid w:val="001A42DD"/>
    <w:rsid w:val="001A50AA"/>
    <w:rsid w:val="001A51F0"/>
    <w:rsid w:val="001A58A4"/>
    <w:rsid w:val="001A60BD"/>
    <w:rsid w:val="001A75D8"/>
    <w:rsid w:val="001A7673"/>
    <w:rsid w:val="001A7731"/>
    <w:rsid w:val="001A7E1B"/>
    <w:rsid w:val="001B09CE"/>
    <w:rsid w:val="001B0E66"/>
    <w:rsid w:val="001B14C5"/>
    <w:rsid w:val="001B17AB"/>
    <w:rsid w:val="001B3004"/>
    <w:rsid w:val="001B325B"/>
    <w:rsid w:val="001B3724"/>
    <w:rsid w:val="001B43B3"/>
    <w:rsid w:val="001B4AA1"/>
    <w:rsid w:val="001B4AD1"/>
    <w:rsid w:val="001B4BCD"/>
    <w:rsid w:val="001B4C5B"/>
    <w:rsid w:val="001B51E5"/>
    <w:rsid w:val="001B5957"/>
    <w:rsid w:val="001B59E4"/>
    <w:rsid w:val="001B689E"/>
    <w:rsid w:val="001B703D"/>
    <w:rsid w:val="001B70A7"/>
    <w:rsid w:val="001C0EBD"/>
    <w:rsid w:val="001C1039"/>
    <w:rsid w:val="001C1FAC"/>
    <w:rsid w:val="001C2DAB"/>
    <w:rsid w:val="001C3DDD"/>
    <w:rsid w:val="001C4172"/>
    <w:rsid w:val="001C4D32"/>
    <w:rsid w:val="001C5546"/>
    <w:rsid w:val="001C5A03"/>
    <w:rsid w:val="001C67FA"/>
    <w:rsid w:val="001C6CD6"/>
    <w:rsid w:val="001C6DF9"/>
    <w:rsid w:val="001C6F73"/>
    <w:rsid w:val="001C6F91"/>
    <w:rsid w:val="001C72E9"/>
    <w:rsid w:val="001D1E7A"/>
    <w:rsid w:val="001D2678"/>
    <w:rsid w:val="001D333D"/>
    <w:rsid w:val="001D417C"/>
    <w:rsid w:val="001D45D4"/>
    <w:rsid w:val="001D46AE"/>
    <w:rsid w:val="001D4A6D"/>
    <w:rsid w:val="001D6464"/>
    <w:rsid w:val="001D70C8"/>
    <w:rsid w:val="001D798D"/>
    <w:rsid w:val="001E129D"/>
    <w:rsid w:val="001E18CB"/>
    <w:rsid w:val="001E2F6C"/>
    <w:rsid w:val="001E32D9"/>
    <w:rsid w:val="001E36CB"/>
    <w:rsid w:val="001E37A1"/>
    <w:rsid w:val="001E45F1"/>
    <w:rsid w:val="001E4673"/>
    <w:rsid w:val="001E49BA"/>
    <w:rsid w:val="001E54F3"/>
    <w:rsid w:val="001E5D97"/>
    <w:rsid w:val="001E5D99"/>
    <w:rsid w:val="001E62A9"/>
    <w:rsid w:val="001E688E"/>
    <w:rsid w:val="001E757E"/>
    <w:rsid w:val="001E78F8"/>
    <w:rsid w:val="001E7C45"/>
    <w:rsid w:val="001F00E0"/>
    <w:rsid w:val="001F0117"/>
    <w:rsid w:val="001F144E"/>
    <w:rsid w:val="001F1B67"/>
    <w:rsid w:val="001F2BC0"/>
    <w:rsid w:val="001F3BDF"/>
    <w:rsid w:val="001F3CA5"/>
    <w:rsid w:val="001F4C4B"/>
    <w:rsid w:val="001F6791"/>
    <w:rsid w:val="001F71E4"/>
    <w:rsid w:val="001F7288"/>
    <w:rsid w:val="00200834"/>
    <w:rsid w:val="00201C7B"/>
    <w:rsid w:val="00201F5C"/>
    <w:rsid w:val="0020226F"/>
    <w:rsid w:val="002028FE"/>
    <w:rsid w:val="00202F21"/>
    <w:rsid w:val="0020392E"/>
    <w:rsid w:val="0020416B"/>
    <w:rsid w:val="00204676"/>
    <w:rsid w:val="002052FA"/>
    <w:rsid w:val="002058B6"/>
    <w:rsid w:val="00205AD0"/>
    <w:rsid w:val="002065B2"/>
    <w:rsid w:val="002066AA"/>
    <w:rsid w:val="0020707B"/>
    <w:rsid w:val="00207658"/>
    <w:rsid w:val="002079F9"/>
    <w:rsid w:val="00210152"/>
    <w:rsid w:val="00211718"/>
    <w:rsid w:val="002125A6"/>
    <w:rsid w:val="00213249"/>
    <w:rsid w:val="00214593"/>
    <w:rsid w:val="0021544E"/>
    <w:rsid w:val="002157E0"/>
    <w:rsid w:val="00217E43"/>
    <w:rsid w:val="00220660"/>
    <w:rsid w:val="00220F05"/>
    <w:rsid w:val="002221D2"/>
    <w:rsid w:val="00222233"/>
    <w:rsid w:val="00222294"/>
    <w:rsid w:val="00222333"/>
    <w:rsid w:val="002226FC"/>
    <w:rsid w:val="002227EB"/>
    <w:rsid w:val="00224461"/>
    <w:rsid w:val="00224762"/>
    <w:rsid w:val="00224D55"/>
    <w:rsid w:val="00225296"/>
    <w:rsid w:val="0022651E"/>
    <w:rsid w:val="002268D7"/>
    <w:rsid w:val="00227216"/>
    <w:rsid w:val="002272D3"/>
    <w:rsid w:val="002272F8"/>
    <w:rsid w:val="00227609"/>
    <w:rsid w:val="00227A0C"/>
    <w:rsid w:val="00227C10"/>
    <w:rsid w:val="0023065C"/>
    <w:rsid w:val="00231251"/>
    <w:rsid w:val="002318F8"/>
    <w:rsid w:val="002325E7"/>
    <w:rsid w:val="00233BF0"/>
    <w:rsid w:val="002341E1"/>
    <w:rsid w:val="0023431E"/>
    <w:rsid w:val="002345B0"/>
    <w:rsid w:val="00234855"/>
    <w:rsid w:val="00234C87"/>
    <w:rsid w:val="00235075"/>
    <w:rsid w:val="0023539B"/>
    <w:rsid w:val="002354E3"/>
    <w:rsid w:val="00235990"/>
    <w:rsid w:val="002364AE"/>
    <w:rsid w:val="00236E60"/>
    <w:rsid w:val="00237D05"/>
    <w:rsid w:val="00240542"/>
    <w:rsid w:val="00240661"/>
    <w:rsid w:val="002406BD"/>
    <w:rsid w:val="00240C66"/>
    <w:rsid w:val="00240DBF"/>
    <w:rsid w:val="00240E49"/>
    <w:rsid w:val="00240FB4"/>
    <w:rsid w:val="0024143F"/>
    <w:rsid w:val="00241801"/>
    <w:rsid w:val="00241F93"/>
    <w:rsid w:val="002432AA"/>
    <w:rsid w:val="00245C10"/>
    <w:rsid w:val="00245E60"/>
    <w:rsid w:val="002468D5"/>
    <w:rsid w:val="00247F63"/>
    <w:rsid w:val="002507AC"/>
    <w:rsid w:val="00251AF4"/>
    <w:rsid w:val="00251C57"/>
    <w:rsid w:val="0025253A"/>
    <w:rsid w:val="00252733"/>
    <w:rsid w:val="002543AE"/>
    <w:rsid w:val="002548AB"/>
    <w:rsid w:val="00254B93"/>
    <w:rsid w:val="00255425"/>
    <w:rsid w:val="00256232"/>
    <w:rsid w:val="002573BC"/>
    <w:rsid w:val="002615CB"/>
    <w:rsid w:val="00262E56"/>
    <w:rsid w:val="0026384E"/>
    <w:rsid w:val="0026435F"/>
    <w:rsid w:val="00264BAB"/>
    <w:rsid w:val="0026535C"/>
    <w:rsid w:val="0026541A"/>
    <w:rsid w:val="00266E00"/>
    <w:rsid w:val="00267100"/>
    <w:rsid w:val="00267309"/>
    <w:rsid w:val="0026732E"/>
    <w:rsid w:val="00267B10"/>
    <w:rsid w:val="002703F6"/>
    <w:rsid w:val="00270642"/>
    <w:rsid w:val="00270CC0"/>
    <w:rsid w:val="00271065"/>
    <w:rsid w:val="00271238"/>
    <w:rsid w:val="00271598"/>
    <w:rsid w:val="00271CFD"/>
    <w:rsid w:val="00271F9B"/>
    <w:rsid w:val="00272302"/>
    <w:rsid w:val="00272845"/>
    <w:rsid w:val="00272F3A"/>
    <w:rsid w:val="002731AF"/>
    <w:rsid w:val="00273C6B"/>
    <w:rsid w:val="0027494E"/>
    <w:rsid w:val="002751FB"/>
    <w:rsid w:val="00275387"/>
    <w:rsid w:val="00276101"/>
    <w:rsid w:val="002761C7"/>
    <w:rsid w:val="0027659D"/>
    <w:rsid w:val="00276A62"/>
    <w:rsid w:val="00276B21"/>
    <w:rsid w:val="00276C03"/>
    <w:rsid w:val="00277B93"/>
    <w:rsid w:val="0028002E"/>
    <w:rsid w:val="00280C9D"/>
    <w:rsid w:val="002822AB"/>
    <w:rsid w:val="00282A33"/>
    <w:rsid w:val="0028348C"/>
    <w:rsid w:val="00283B79"/>
    <w:rsid w:val="00284131"/>
    <w:rsid w:val="002847E5"/>
    <w:rsid w:val="00284873"/>
    <w:rsid w:val="002848D2"/>
    <w:rsid w:val="00284C18"/>
    <w:rsid w:val="00285C4A"/>
    <w:rsid w:val="00286211"/>
    <w:rsid w:val="00286837"/>
    <w:rsid w:val="00286AC1"/>
    <w:rsid w:val="00287C4B"/>
    <w:rsid w:val="00287CA9"/>
    <w:rsid w:val="0029069E"/>
    <w:rsid w:val="00290932"/>
    <w:rsid w:val="00290E16"/>
    <w:rsid w:val="00290E4E"/>
    <w:rsid w:val="00290F8A"/>
    <w:rsid w:val="002929E8"/>
    <w:rsid w:val="002935AF"/>
    <w:rsid w:val="00293896"/>
    <w:rsid w:val="00293BCB"/>
    <w:rsid w:val="00294AB6"/>
    <w:rsid w:val="00295347"/>
    <w:rsid w:val="0029544C"/>
    <w:rsid w:val="0029559C"/>
    <w:rsid w:val="00295682"/>
    <w:rsid w:val="00295CFE"/>
    <w:rsid w:val="00296628"/>
    <w:rsid w:val="002974F8"/>
    <w:rsid w:val="00297C33"/>
    <w:rsid w:val="002A0E5E"/>
    <w:rsid w:val="002A171F"/>
    <w:rsid w:val="002A18DA"/>
    <w:rsid w:val="002A208E"/>
    <w:rsid w:val="002A27A2"/>
    <w:rsid w:val="002A3184"/>
    <w:rsid w:val="002A3814"/>
    <w:rsid w:val="002A3D39"/>
    <w:rsid w:val="002A3D51"/>
    <w:rsid w:val="002A3F5B"/>
    <w:rsid w:val="002A555B"/>
    <w:rsid w:val="002A57C4"/>
    <w:rsid w:val="002A6494"/>
    <w:rsid w:val="002A6A4F"/>
    <w:rsid w:val="002A6C5A"/>
    <w:rsid w:val="002A73AB"/>
    <w:rsid w:val="002A7417"/>
    <w:rsid w:val="002B00BD"/>
    <w:rsid w:val="002B05CB"/>
    <w:rsid w:val="002B0737"/>
    <w:rsid w:val="002B0DC5"/>
    <w:rsid w:val="002B169C"/>
    <w:rsid w:val="002B197F"/>
    <w:rsid w:val="002B1DEF"/>
    <w:rsid w:val="002B287E"/>
    <w:rsid w:val="002B3099"/>
    <w:rsid w:val="002B31B4"/>
    <w:rsid w:val="002B34A2"/>
    <w:rsid w:val="002B4432"/>
    <w:rsid w:val="002B455D"/>
    <w:rsid w:val="002B4EF6"/>
    <w:rsid w:val="002B516E"/>
    <w:rsid w:val="002B5196"/>
    <w:rsid w:val="002B6FD7"/>
    <w:rsid w:val="002B7982"/>
    <w:rsid w:val="002B7EFB"/>
    <w:rsid w:val="002C13FC"/>
    <w:rsid w:val="002C1A00"/>
    <w:rsid w:val="002C1B64"/>
    <w:rsid w:val="002C258E"/>
    <w:rsid w:val="002C28B0"/>
    <w:rsid w:val="002C2B2E"/>
    <w:rsid w:val="002C352B"/>
    <w:rsid w:val="002C3737"/>
    <w:rsid w:val="002C3BEB"/>
    <w:rsid w:val="002C48D7"/>
    <w:rsid w:val="002C4A1B"/>
    <w:rsid w:val="002C4D5C"/>
    <w:rsid w:val="002C5A66"/>
    <w:rsid w:val="002C7AA8"/>
    <w:rsid w:val="002D0166"/>
    <w:rsid w:val="002D06DF"/>
    <w:rsid w:val="002D0DAA"/>
    <w:rsid w:val="002D16BE"/>
    <w:rsid w:val="002D22FE"/>
    <w:rsid w:val="002D2926"/>
    <w:rsid w:val="002D3390"/>
    <w:rsid w:val="002D3F6F"/>
    <w:rsid w:val="002D4147"/>
    <w:rsid w:val="002D4F3F"/>
    <w:rsid w:val="002D5585"/>
    <w:rsid w:val="002D5E30"/>
    <w:rsid w:val="002D5EEE"/>
    <w:rsid w:val="002D6DD3"/>
    <w:rsid w:val="002D73DB"/>
    <w:rsid w:val="002D769E"/>
    <w:rsid w:val="002E1392"/>
    <w:rsid w:val="002E1AAE"/>
    <w:rsid w:val="002E3059"/>
    <w:rsid w:val="002E463A"/>
    <w:rsid w:val="002E7A51"/>
    <w:rsid w:val="002F0820"/>
    <w:rsid w:val="002F20C0"/>
    <w:rsid w:val="002F2993"/>
    <w:rsid w:val="002F424A"/>
    <w:rsid w:val="002F452B"/>
    <w:rsid w:val="002F453B"/>
    <w:rsid w:val="002F5485"/>
    <w:rsid w:val="002F5864"/>
    <w:rsid w:val="002F623A"/>
    <w:rsid w:val="002F75C2"/>
    <w:rsid w:val="003012BC"/>
    <w:rsid w:val="003017CB"/>
    <w:rsid w:val="00301C61"/>
    <w:rsid w:val="003027A3"/>
    <w:rsid w:val="00303846"/>
    <w:rsid w:val="00303D7D"/>
    <w:rsid w:val="00304112"/>
    <w:rsid w:val="00304C01"/>
    <w:rsid w:val="00304D1A"/>
    <w:rsid w:val="00304EEC"/>
    <w:rsid w:val="00305964"/>
    <w:rsid w:val="00306787"/>
    <w:rsid w:val="0030687E"/>
    <w:rsid w:val="00306958"/>
    <w:rsid w:val="00307187"/>
    <w:rsid w:val="003073AD"/>
    <w:rsid w:val="00310303"/>
    <w:rsid w:val="00310D3F"/>
    <w:rsid w:val="00310EC8"/>
    <w:rsid w:val="00310EDA"/>
    <w:rsid w:val="003117DC"/>
    <w:rsid w:val="00312165"/>
    <w:rsid w:val="003123D2"/>
    <w:rsid w:val="003131D3"/>
    <w:rsid w:val="00313458"/>
    <w:rsid w:val="00313F81"/>
    <w:rsid w:val="003146BF"/>
    <w:rsid w:val="00314940"/>
    <w:rsid w:val="00314E09"/>
    <w:rsid w:val="00314EBA"/>
    <w:rsid w:val="00316073"/>
    <w:rsid w:val="00316259"/>
    <w:rsid w:val="00316588"/>
    <w:rsid w:val="0031687E"/>
    <w:rsid w:val="00316D69"/>
    <w:rsid w:val="003175BF"/>
    <w:rsid w:val="00317AEC"/>
    <w:rsid w:val="0032007D"/>
    <w:rsid w:val="0032037E"/>
    <w:rsid w:val="003204FB"/>
    <w:rsid w:val="00320C91"/>
    <w:rsid w:val="00320E61"/>
    <w:rsid w:val="00321BC2"/>
    <w:rsid w:val="003232AB"/>
    <w:rsid w:val="003241C1"/>
    <w:rsid w:val="00324347"/>
    <w:rsid w:val="003243DB"/>
    <w:rsid w:val="003244D2"/>
    <w:rsid w:val="003252A8"/>
    <w:rsid w:val="00325C7F"/>
    <w:rsid w:val="00326C6B"/>
    <w:rsid w:val="00327716"/>
    <w:rsid w:val="00327A52"/>
    <w:rsid w:val="00327BC4"/>
    <w:rsid w:val="00330010"/>
    <w:rsid w:val="003327A7"/>
    <w:rsid w:val="00332847"/>
    <w:rsid w:val="00332A8B"/>
    <w:rsid w:val="00332B64"/>
    <w:rsid w:val="00332D1E"/>
    <w:rsid w:val="00335B91"/>
    <w:rsid w:val="00336225"/>
    <w:rsid w:val="00337064"/>
    <w:rsid w:val="0033707E"/>
    <w:rsid w:val="003376C0"/>
    <w:rsid w:val="00337727"/>
    <w:rsid w:val="00337FC0"/>
    <w:rsid w:val="0034105E"/>
    <w:rsid w:val="003449EF"/>
    <w:rsid w:val="003450B1"/>
    <w:rsid w:val="003462E5"/>
    <w:rsid w:val="003466D5"/>
    <w:rsid w:val="00346923"/>
    <w:rsid w:val="00346CD3"/>
    <w:rsid w:val="00346FF2"/>
    <w:rsid w:val="003471EC"/>
    <w:rsid w:val="0034732B"/>
    <w:rsid w:val="00347FCE"/>
    <w:rsid w:val="003506B0"/>
    <w:rsid w:val="00350D71"/>
    <w:rsid w:val="00352448"/>
    <w:rsid w:val="00352791"/>
    <w:rsid w:val="003536CA"/>
    <w:rsid w:val="00353BDE"/>
    <w:rsid w:val="003545C4"/>
    <w:rsid w:val="00354676"/>
    <w:rsid w:val="00354E1A"/>
    <w:rsid w:val="0035548C"/>
    <w:rsid w:val="00356070"/>
    <w:rsid w:val="00356C76"/>
    <w:rsid w:val="00360C49"/>
    <w:rsid w:val="003618DA"/>
    <w:rsid w:val="00361A91"/>
    <w:rsid w:val="00361ED2"/>
    <w:rsid w:val="00361F2B"/>
    <w:rsid w:val="0036238C"/>
    <w:rsid w:val="003626FC"/>
    <w:rsid w:val="00362883"/>
    <w:rsid w:val="00363379"/>
    <w:rsid w:val="003635A1"/>
    <w:rsid w:val="00363869"/>
    <w:rsid w:val="00363B17"/>
    <w:rsid w:val="00364181"/>
    <w:rsid w:val="00365031"/>
    <w:rsid w:val="00365132"/>
    <w:rsid w:val="00365D8F"/>
    <w:rsid w:val="00365F50"/>
    <w:rsid w:val="00366A2B"/>
    <w:rsid w:val="00367551"/>
    <w:rsid w:val="00367988"/>
    <w:rsid w:val="00370122"/>
    <w:rsid w:val="00370762"/>
    <w:rsid w:val="00370C91"/>
    <w:rsid w:val="00371A94"/>
    <w:rsid w:val="0037377D"/>
    <w:rsid w:val="00373B55"/>
    <w:rsid w:val="003743B2"/>
    <w:rsid w:val="003743DD"/>
    <w:rsid w:val="00374511"/>
    <w:rsid w:val="00374CE2"/>
    <w:rsid w:val="00375A05"/>
    <w:rsid w:val="00376519"/>
    <w:rsid w:val="00376733"/>
    <w:rsid w:val="00376BBB"/>
    <w:rsid w:val="00377354"/>
    <w:rsid w:val="00377639"/>
    <w:rsid w:val="00377C0B"/>
    <w:rsid w:val="00377CBB"/>
    <w:rsid w:val="0038121E"/>
    <w:rsid w:val="003812E3"/>
    <w:rsid w:val="0038135A"/>
    <w:rsid w:val="0038176A"/>
    <w:rsid w:val="0038193A"/>
    <w:rsid w:val="00381A32"/>
    <w:rsid w:val="003823E9"/>
    <w:rsid w:val="003825BF"/>
    <w:rsid w:val="003827C3"/>
    <w:rsid w:val="00382AC9"/>
    <w:rsid w:val="00384D0A"/>
    <w:rsid w:val="00385131"/>
    <w:rsid w:val="00385AC3"/>
    <w:rsid w:val="00385E17"/>
    <w:rsid w:val="00386535"/>
    <w:rsid w:val="00386839"/>
    <w:rsid w:val="00386BD5"/>
    <w:rsid w:val="003870E9"/>
    <w:rsid w:val="00387490"/>
    <w:rsid w:val="003874AF"/>
    <w:rsid w:val="0038783D"/>
    <w:rsid w:val="00387A0C"/>
    <w:rsid w:val="003907C0"/>
    <w:rsid w:val="00390BFB"/>
    <w:rsid w:val="0039116A"/>
    <w:rsid w:val="0039140C"/>
    <w:rsid w:val="00391C62"/>
    <w:rsid w:val="00392640"/>
    <w:rsid w:val="00392B16"/>
    <w:rsid w:val="003933A7"/>
    <w:rsid w:val="003939BB"/>
    <w:rsid w:val="00394BB3"/>
    <w:rsid w:val="00394C5D"/>
    <w:rsid w:val="00395CE2"/>
    <w:rsid w:val="0039610A"/>
    <w:rsid w:val="00396D9C"/>
    <w:rsid w:val="00397028"/>
    <w:rsid w:val="003979ED"/>
    <w:rsid w:val="003A0B7F"/>
    <w:rsid w:val="003A284D"/>
    <w:rsid w:val="003A31BB"/>
    <w:rsid w:val="003A374E"/>
    <w:rsid w:val="003A3ECC"/>
    <w:rsid w:val="003A4432"/>
    <w:rsid w:val="003A4492"/>
    <w:rsid w:val="003A5F15"/>
    <w:rsid w:val="003A61BB"/>
    <w:rsid w:val="003A6D53"/>
    <w:rsid w:val="003A7790"/>
    <w:rsid w:val="003A7B9B"/>
    <w:rsid w:val="003B01E6"/>
    <w:rsid w:val="003B043F"/>
    <w:rsid w:val="003B1D7A"/>
    <w:rsid w:val="003B22BE"/>
    <w:rsid w:val="003B2E08"/>
    <w:rsid w:val="003B3756"/>
    <w:rsid w:val="003B3E0F"/>
    <w:rsid w:val="003B3E4A"/>
    <w:rsid w:val="003B463B"/>
    <w:rsid w:val="003B46E7"/>
    <w:rsid w:val="003B492D"/>
    <w:rsid w:val="003B505C"/>
    <w:rsid w:val="003B512E"/>
    <w:rsid w:val="003B60C2"/>
    <w:rsid w:val="003B688E"/>
    <w:rsid w:val="003B7133"/>
    <w:rsid w:val="003B73BC"/>
    <w:rsid w:val="003B73E5"/>
    <w:rsid w:val="003B77D1"/>
    <w:rsid w:val="003B7921"/>
    <w:rsid w:val="003C0460"/>
    <w:rsid w:val="003C04C6"/>
    <w:rsid w:val="003C0D19"/>
    <w:rsid w:val="003C2767"/>
    <w:rsid w:val="003C2C0F"/>
    <w:rsid w:val="003C42FB"/>
    <w:rsid w:val="003C4E4A"/>
    <w:rsid w:val="003C5CBC"/>
    <w:rsid w:val="003C62A8"/>
    <w:rsid w:val="003C6601"/>
    <w:rsid w:val="003C6D1B"/>
    <w:rsid w:val="003C72D7"/>
    <w:rsid w:val="003C72ED"/>
    <w:rsid w:val="003D0AFF"/>
    <w:rsid w:val="003D0E1C"/>
    <w:rsid w:val="003D0E75"/>
    <w:rsid w:val="003D2581"/>
    <w:rsid w:val="003D30AD"/>
    <w:rsid w:val="003D322F"/>
    <w:rsid w:val="003D4225"/>
    <w:rsid w:val="003D42CB"/>
    <w:rsid w:val="003D470D"/>
    <w:rsid w:val="003D5536"/>
    <w:rsid w:val="003D5816"/>
    <w:rsid w:val="003D5886"/>
    <w:rsid w:val="003D60D4"/>
    <w:rsid w:val="003D7619"/>
    <w:rsid w:val="003E0508"/>
    <w:rsid w:val="003E0A86"/>
    <w:rsid w:val="003E127A"/>
    <w:rsid w:val="003E2639"/>
    <w:rsid w:val="003E2B0E"/>
    <w:rsid w:val="003E3E7A"/>
    <w:rsid w:val="003E3F75"/>
    <w:rsid w:val="003E408E"/>
    <w:rsid w:val="003E49D7"/>
    <w:rsid w:val="003E4D71"/>
    <w:rsid w:val="003E50DA"/>
    <w:rsid w:val="003E5F2A"/>
    <w:rsid w:val="003E7233"/>
    <w:rsid w:val="003F04D5"/>
    <w:rsid w:val="003F07CD"/>
    <w:rsid w:val="003F0805"/>
    <w:rsid w:val="003F0DCF"/>
    <w:rsid w:val="003F13F1"/>
    <w:rsid w:val="003F2285"/>
    <w:rsid w:val="003F2F84"/>
    <w:rsid w:val="003F430C"/>
    <w:rsid w:val="003F4B25"/>
    <w:rsid w:val="003F561D"/>
    <w:rsid w:val="003F5EDE"/>
    <w:rsid w:val="003F6CD7"/>
    <w:rsid w:val="003F767E"/>
    <w:rsid w:val="003F7CB5"/>
    <w:rsid w:val="003F7D92"/>
    <w:rsid w:val="004015BE"/>
    <w:rsid w:val="004017D7"/>
    <w:rsid w:val="004020AC"/>
    <w:rsid w:val="004023EE"/>
    <w:rsid w:val="00402A65"/>
    <w:rsid w:val="00402FD4"/>
    <w:rsid w:val="00403CE2"/>
    <w:rsid w:val="00403D6C"/>
    <w:rsid w:val="004044D9"/>
    <w:rsid w:val="004045DE"/>
    <w:rsid w:val="00404D63"/>
    <w:rsid w:val="00405523"/>
    <w:rsid w:val="00406426"/>
    <w:rsid w:val="004065F1"/>
    <w:rsid w:val="00406823"/>
    <w:rsid w:val="0040786D"/>
    <w:rsid w:val="0040790E"/>
    <w:rsid w:val="00407B41"/>
    <w:rsid w:val="00407FC4"/>
    <w:rsid w:val="0041025B"/>
    <w:rsid w:val="004103CE"/>
    <w:rsid w:val="004103DE"/>
    <w:rsid w:val="0041050D"/>
    <w:rsid w:val="00410B27"/>
    <w:rsid w:val="0041200A"/>
    <w:rsid w:val="00412263"/>
    <w:rsid w:val="004127CB"/>
    <w:rsid w:val="00412F08"/>
    <w:rsid w:val="004138E0"/>
    <w:rsid w:val="004157AA"/>
    <w:rsid w:val="00415889"/>
    <w:rsid w:val="00415C5C"/>
    <w:rsid w:val="00416D95"/>
    <w:rsid w:val="00417E1C"/>
    <w:rsid w:val="00421199"/>
    <w:rsid w:val="00421F0E"/>
    <w:rsid w:val="00421F9E"/>
    <w:rsid w:val="0042202E"/>
    <w:rsid w:val="0042212E"/>
    <w:rsid w:val="004223B0"/>
    <w:rsid w:val="004225DC"/>
    <w:rsid w:val="0042312C"/>
    <w:rsid w:val="00423880"/>
    <w:rsid w:val="00423F21"/>
    <w:rsid w:val="0042412E"/>
    <w:rsid w:val="00425065"/>
    <w:rsid w:val="004257E0"/>
    <w:rsid w:val="00427028"/>
    <w:rsid w:val="00427660"/>
    <w:rsid w:val="00430114"/>
    <w:rsid w:val="0043056A"/>
    <w:rsid w:val="0043061B"/>
    <w:rsid w:val="00430925"/>
    <w:rsid w:val="00430961"/>
    <w:rsid w:val="00430F1B"/>
    <w:rsid w:val="00431AE7"/>
    <w:rsid w:val="00431DE3"/>
    <w:rsid w:val="00432043"/>
    <w:rsid w:val="004324AC"/>
    <w:rsid w:val="004324C3"/>
    <w:rsid w:val="0043289D"/>
    <w:rsid w:val="00432C08"/>
    <w:rsid w:val="00432EAA"/>
    <w:rsid w:val="0043322B"/>
    <w:rsid w:val="00433464"/>
    <w:rsid w:val="0043350F"/>
    <w:rsid w:val="00433AE4"/>
    <w:rsid w:val="004356C9"/>
    <w:rsid w:val="00435DAB"/>
    <w:rsid w:val="0043619A"/>
    <w:rsid w:val="00436216"/>
    <w:rsid w:val="00436614"/>
    <w:rsid w:val="004367D4"/>
    <w:rsid w:val="00437290"/>
    <w:rsid w:val="0044081D"/>
    <w:rsid w:val="0044135C"/>
    <w:rsid w:val="00441F01"/>
    <w:rsid w:val="00442D0A"/>
    <w:rsid w:val="00444403"/>
    <w:rsid w:val="00444A7D"/>
    <w:rsid w:val="0044540A"/>
    <w:rsid w:val="00445CFB"/>
    <w:rsid w:val="004467BA"/>
    <w:rsid w:val="00446DB9"/>
    <w:rsid w:val="0044715E"/>
    <w:rsid w:val="00447CF2"/>
    <w:rsid w:val="0045036C"/>
    <w:rsid w:val="00450589"/>
    <w:rsid w:val="00450932"/>
    <w:rsid w:val="00450DE6"/>
    <w:rsid w:val="00450F33"/>
    <w:rsid w:val="00450F50"/>
    <w:rsid w:val="00451CBA"/>
    <w:rsid w:val="0045526C"/>
    <w:rsid w:val="0045529B"/>
    <w:rsid w:val="00455990"/>
    <w:rsid w:val="00456E0B"/>
    <w:rsid w:val="004572DD"/>
    <w:rsid w:val="00460661"/>
    <w:rsid w:val="004619B1"/>
    <w:rsid w:val="00461A62"/>
    <w:rsid w:val="004624A0"/>
    <w:rsid w:val="00462F49"/>
    <w:rsid w:val="00463837"/>
    <w:rsid w:val="004638DF"/>
    <w:rsid w:val="00463C29"/>
    <w:rsid w:val="00463C51"/>
    <w:rsid w:val="00464D27"/>
    <w:rsid w:val="004657D3"/>
    <w:rsid w:val="00465C1A"/>
    <w:rsid w:val="0046678B"/>
    <w:rsid w:val="00467194"/>
    <w:rsid w:val="00467C17"/>
    <w:rsid w:val="0047063C"/>
    <w:rsid w:val="00470D41"/>
    <w:rsid w:val="00470FC1"/>
    <w:rsid w:val="00471484"/>
    <w:rsid w:val="00471BD7"/>
    <w:rsid w:val="00472422"/>
    <w:rsid w:val="00472493"/>
    <w:rsid w:val="004726F4"/>
    <w:rsid w:val="00472C33"/>
    <w:rsid w:val="00472F32"/>
    <w:rsid w:val="00473BE7"/>
    <w:rsid w:val="004745ED"/>
    <w:rsid w:val="00475643"/>
    <w:rsid w:val="00475D48"/>
    <w:rsid w:val="00476318"/>
    <w:rsid w:val="004768C9"/>
    <w:rsid w:val="0047718E"/>
    <w:rsid w:val="004773D6"/>
    <w:rsid w:val="004775D2"/>
    <w:rsid w:val="00477616"/>
    <w:rsid w:val="0047787B"/>
    <w:rsid w:val="004829BF"/>
    <w:rsid w:val="004845ED"/>
    <w:rsid w:val="00484800"/>
    <w:rsid w:val="00484809"/>
    <w:rsid w:val="004850AB"/>
    <w:rsid w:val="004857BE"/>
    <w:rsid w:val="00485A72"/>
    <w:rsid w:val="00485E18"/>
    <w:rsid w:val="004867C2"/>
    <w:rsid w:val="00486A15"/>
    <w:rsid w:val="004876AC"/>
    <w:rsid w:val="00487E99"/>
    <w:rsid w:val="00487FF4"/>
    <w:rsid w:val="00490306"/>
    <w:rsid w:val="00490B75"/>
    <w:rsid w:val="0049228D"/>
    <w:rsid w:val="004933E7"/>
    <w:rsid w:val="004948E1"/>
    <w:rsid w:val="0049490E"/>
    <w:rsid w:val="00494D9C"/>
    <w:rsid w:val="0049540C"/>
    <w:rsid w:val="00495689"/>
    <w:rsid w:val="00495724"/>
    <w:rsid w:val="00496F82"/>
    <w:rsid w:val="004976EA"/>
    <w:rsid w:val="004A0261"/>
    <w:rsid w:val="004A0525"/>
    <w:rsid w:val="004A205D"/>
    <w:rsid w:val="004A282A"/>
    <w:rsid w:val="004A28DA"/>
    <w:rsid w:val="004A2966"/>
    <w:rsid w:val="004A2F93"/>
    <w:rsid w:val="004A33A3"/>
    <w:rsid w:val="004A392C"/>
    <w:rsid w:val="004A3BAF"/>
    <w:rsid w:val="004A4570"/>
    <w:rsid w:val="004A5B36"/>
    <w:rsid w:val="004A5FEC"/>
    <w:rsid w:val="004A60CB"/>
    <w:rsid w:val="004A7644"/>
    <w:rsid w:val="004B09CD"/>
    <w:rsid w:val="004B0BCF"/>
    <w:rsid w:val="004B0D2D"/>
    <w:rsid w:val="004B1503"/>
    <w:rsid w:val="004B1A35"/>
    <w:rsid w:val="004B47D5"/>
    <w:rsid w:val="004B5878"/>
    <w:rsid w:val="004B602D"/>
    <w:rsid w:val="004B6518"/>
    <w:rsid w:val="004B65CB"/>
    <w:rsid w:val="004C0156"/>
    <w:rsid w:val="004C1329"/>
    <w:rsid w:val="004C18B8"/>
    <w:rsid w:val="004C1A80"/>
    <w:rsid w:val="004C1E75"/>
    <w:rsid w:val="004C2448"/>
    <w:rsid w:val="004C2918"/>
    <w:rsid w:val="004C34F4"/>
    <w:rsid w:val="004C412F"/>
    <w:rsid w:val="004C4781"/>
    <w:rsid w:val="004C4A38"/>
    <w:rsid w:val="004C4B57"/>
    <w:rsid w:val="004C55F5"/>
    <w:rsid w:val="004C6247"/>
    <w:rsid w:val="004C6680"/>
    <w:rsid w:val="004C66C9"/>
    <w:rsid w:val="004C6BF7"/>
    <w:rsid w:val="004C7813"/>
    <w:rsid w:val="004D01D7"/>
    <w:rsid w:val="004D0576"/>
    <w:rsid w:val="004D07FA"/>
    <w:rsid w:val="004D0D70"/>
    <w:rsid w:val="004D0E2A"/>
    <w:rsid w:val="004D1485"/>
    <w:rsid w:val="004D1E33"/>
    <w:rsid w:val="004D2254"/>
    <w:rsid w:val="004D29E6"/>
    <w:rsid w:val="004D2AD9"/>
    <w:rsid w:val="004D2B73"/>
    <w:rsid w:val="004D3267"/>
    <w:rsid w:val="004D5C3C"/>
    <w:rsid w:val="004D6717"/>
    <w:rsid w:val="004E0421"/>
    <w:rsid w:val="004E083B"/>
    <w:rsid w:val="004E08F2"/>
    <w:rsid w:val="004E0DA9"/>
    <w:rsid w:val="004E19DE"/>
    <w:rsid w:val="004E1B61"/>
    <w:rsid w:val="004E3043"/>
    <w:rsid w:val="004E3524"/>
    <w:rsid w:val="004E45A4"/>
    <w:rsid w:val="004E45AA"/>
    <w:rsid w:val="004E47AC"/>
    <w:rsid w:val="004E4934"/>
    <w:rsid w:val="004E5D22"/>
    <w:rsid w:val="004E6EEC"/>
    <w:rsid w:val="004E7B1C"/>
    <w:rsid w:val="004E7FF1"/>
    <w:rsid w:val="004F008E"/>
    <w:rsid w:val="004F1486"/>
    <w:rsid w:val="004F2544"/>
    <w:rsid w:val="004F43D0"/>
    <w:rsid w:val="004F4A3A"/>
    <w:rsid w:val="004F5D08"/>
    <w:rsid w:val="004F70C5"/>
    <w:rsid w:val="004F7166"/>
    <w:rsid w:val="004F72BF"/>
    <w:rsid w:val="004F7BE4"/>
    <w:rsid w:val="00501046"/>
    <w:rsid w:val="0050159A"/>
    <w:rsid w:val="0050214C"/>
    <w:rsid w:val="00502790"/>
    <w:rsid w:val="0050373B"/>
    <w:rsid w:val="00503BD4"/>
    <w:rsid w:val="005040A6"/>
    <w:rsid w:val="00504309"/>
    <w:rsid w:val="0050470B"/>
    <w:rsid w:val="0050474E"/>
    <w:rsid w:val="00504916"/>
    <w:rsid w:val="00504DA8"/>
    <w:rsid w:val="005050F0"/>
    <w:rsid w:val="00506450"/>
    <w:rsid w:val="005071C1"/>
    <w:rsid w:val="0050777F"/>
    <w:rsid w:val="00510288"/>
    <w:rsid w:val="0051168E"/>
    <w:rsid w:val="005116DF"/>
    <w:rsid w:val="00511DD1"/>
    <w:rsid w:val="0051237A"/>
    <w:rsid w:val="005129B9"/>
    <w:rsid w:val="005134C5"/>
    <w:rsid w:val="005138E3"/>
    <w:rsid w:val="00513D75"/>
    <w:rsid w:val="00513FC6"/>
    <w:rsid w:val="005141DC"/>
    <w:rsid w:val="005156FE"/>
    <w:rsid w:val="0051771E"/>
    <w:rsid w:val="00517FE4"/>
    <w:rsid w:val="00520316"/>
    <w:rsid w:val="005204E1"/>
    <w:rsid w:val="005206CC"/>
    <w:rsid w:val="00520B15"/>
    <w:rsid w:val="0052114C"/>
    <w:rsid w:val="005212FD"/>
    <w:rsid w:val="0052241D"/>
    <w:rsid w:val="005228E2"/>
    <w:rsid w:val="00522959"/>
    <w:rsid w:val="00523004"/>
    <w:rsid w:val="005236DF"/>
    <w:rsid w:val="005244B7"/>
    <w:rsid w:val="00524781"/>
    <w:rsid w:val="00524B69"/>
    <w:rsid w:val="00525922"/>
    <w:rsid w:val="00525BE7"/>
    <w:rsid w:val="00525C61"/>
    <w:rsid w:val="00525D80"/>
    <w:rsid w:val="00527A8F"/>
    <w:rsid w:val="0053042C"/>
    <w:rsid w:val="00530C08"/>
    <w:rsid w:val="00531CCB"/>
    <w:rsid w:val="00531DAA"/>
    <w:rsid w:val="00532417"/>
    <w:rsid w:val="00532885"/>
    <w:rsid w:val="00537585"/>
    <w:rsid w:val="00540526"/>
    <w:rsid w:val="00541519"/>
    <w:rsid w:val="00541AA7"/>
    <w:rsid w:val="00541E52"/>
    <w:rsid w:val="00542C48"/>
    <w:rsid w:val="00545FD1"/>
    <w:rsid w:val="00546BB1"/>
    <w:rsid w:val="00546DBB"/>
    <w:rsid w:val="00547D67"/>
    <w:rsid w:val="00550621"/>
    <w:rsid w:val="005518F0"/>
    <w:rsid w:val="00552116"/>
    <w:rsid w:val="00552FE6"/>
    <w:rsid w:val="00553003"/>
    <w:rsid w:val="005530A9"/>
    <w:rsid w:val="00553CED"/>
    <w:rsid w:val="00554D8A"/>
    <w:rsid w:val="00556EAD"/>
    <w:rsid w:val="00556F05"/>
    <w:rsid w:val="005572A0"/>
    <w:rsid w:val="00557935"/>
    <w:rsid w:val="00560F45"/>
    <w:rsid w:val="00561446"/>
    <w:rsid w:val="00562581"/>
    <w:rsid w:val="00562BD1"/>
    <w:rsid w:val="0056305C"/>
    <w:rsid w:val="00563094"/>
    <w:rsid w:val="00563423"/>
    <w:rsid w:val="005635E4"/>
    <w:rsid w:val="005635F6"/>
    <w:rsid w:val="00564052"/>
    <w:rsid w:val="005640D7"/>
    <w:rsid w:val="00564824"/>
    <w:rsid w:val="00565219"/>
    <w:rsid w:val="00565B13"/>
    <w:rsid w:val="00567208"/>
    <w:rsid w:val="00567826"/>
    <w:rsid w:val="00567C1D"/>
    <w:rsid w:val="005702F0"/>
    <w:rsid w:val="005709A1"/>
    <w:rsid w:val="00570D66"/>
    <w:rsid w:val="00571BB9"/>
    <w:rsid w:val="005720B6"/>
    <w:rsid w:val="005724D4"/>
    <w:rsid w:val="00572A18"/>
    <w:rsid w:val="0057395D"/>
    <w:rsid w:val="00573C19"/>
    <w:rsid w:val="00574FC2"/>
    <w:rsid w:val="005758F5"/>
    <w:rsid w:val="00575972"/>
    <w:rsid w:val="0057712A"/>
    <w:rsid w:val="00577792"/>
    <w:rsid w:val="00580E97"/>
    <w:rsid w:val="005810B7"/>
    <w:rsid w:val="005814FF"/>
    <w:rsid w:val="0058205E"/>
    <w:rsid w:val="00582268"/>
    <w:rsid w:val="0058296C"/>
    <w:rsid w:val="00582D38"/>
    <w:rsid w:val="005838A8"/>
    <w:rsid w:val="00584414"/>
    <w:rsid w:val="005853A1"/>
    <w:rsid w:val="005857A4"/>
    <w:rsid w:val="00586133"/>
    <w:rsid w:val="005862FA"/>
    <w:rsid w:val="005864B0"/>
    <w:rsid w:val="005868C2"/>
    <w:rsid w:val="00586DBE"/>
    <w:rsid w:val="00586F58"/>
    <w:rsid w:val="00587350"/>
    <w:rsid w:val="00587EFC"/>
    <w:rsid w:val="00590ADB"/>
    <w:rsid w:val="00590D1F"/>
    <w:rsid w:val="00590EF3"/>
    <w:rsid w:val="005911D8"/>
    <w:rsid w:val="00591D39"/>
    <w:rsid w:val="0059211E"/>
    <w:rsid w:val="00593123"/>
    <w:rsid w:val="00594980"/>
    <w:rsid w:val="00596359"/>
    <w:rsid w:val="00596A77"/>
    <w:rsid w:val="005977C3"/>
    <w:rsid w:val="005979A4"/>
    <w:rsid w:val="00597F48"/>
    <w:rsid w:val="005A019F"/>
    <w:rsid w:val="005A01EE"/>
    <w:rsid w:val="005A02D5"/>
    <w:rsid w:val="005A0CA5"/>
    <w:rsid w:val="005A20EB"/>
    <w:rsid w:val="005A25AC"/>
    <w:rsid w:val="005A3484"/>
    <w:rsid w:val="005A41F1"/>
    <w:rsid w:val="005A5CD3"/>
    <w:rsid w:val="005A6ADE"/>
    <w:rsid w:val="005A714A"/>
    <w:rsid w:val="005A78CF"/>
    <w:rsid w:val="005A7F57"/>
    <w:rsid w:val="005B0688"/>
    <w:rsid w:val="005B0D39"/>
    <w:rsid w:val="005B3B8A"/>
    <w:rsid w:val="005B4209"/>
    <w:rsid w:val="005B4EA0"/>
    <w:rsid w:val="005B5089"/>
    <w:rsid w:val="005B54B9"/>
    <w:rsid w:val="005B5984"/>
    <w:rsid w:val="005B5FFA"/>
    <w:rsid w:val="005B6113"/>
    <w:rsid w:val="005B79CB"/>
    <w:rsid w:val="005C06CD"/>
    <w:rsid w:val="005C0B66"/>
    <w:rsid w:val="005C11F6"/>
    <w:rsid w:val="005C2033"/>
    <w:rsid w:val="005C2DC6"/>
    <w:rsid w:val="005C2DE5"/>
    <w:rsid w:val="005C2EAB"/>
    <w:rsid w:val="005C320E"/>
    <w:rsid w:val="005C4FFB"/>
    <w:rsid w:val="005C5524"/>
    <w:rsid w:val="005C6B05"/>
    <w:rsid w:val="005C6BA8"/>
    <w:rsid w:val="005C7046"/>
    <w:rsid w:val="005C712F"/>
    <w:rsid w:val="005C73FB"/>
    <w:rsid w:val="005C7658"/>
    <w:rsid w:val="005C7CBA"/>
    <w:rsid w:val="005D034C"/>
    <w:rsid w:val="005D06D0"/>
    <w:rsid w:val="005D0AD9"/>
    <w:rsid w:val="005D1BBB"/>
    <w:rsid w:val="005D1DFA"/>
    <w:rsid w:val="005D32D1"/>
    <w:rsid w:val="005D3C1C"/>
    <w:rsid w:val="005D5110"/>
    <w:rsid w:val="005D540A"/>
    <w:rsid w:val="005D6A87"/>
    <w:rsid w:val="005D7051"/>
    <w:rsid w:val="005D7DE5"/>
    <w:rsid w:val="005D7FD9"/>
    <w:rsid w:val="005E1EAE"/>
    <w:rsid w:val="005E1F8C"/>
    <w:rsid w:val="005E2069"/>
    <w:rsid w:val="005E2B40"/>
    <w:rsid w:val="005E2B6B"/>
    <w:rsid w:val="005E2F1E"/>
    <w:rsid w:val="005E31F2"/>
    <w:rsid w:val="005E34C8"/>
    <w:rsid w:val="005E40FB"/>
    <w:rsid w:val="005E42F3"/>
    <w:rsid w:val="005E44F1"/>
    <w:rsid w:val="005E4A50"/>
    <w:rsid w:val="005E6FD5"/>
    <w:rsid w:val="005E7A8C"/>
    <w:rsid w:val="005F01C2"/>
    <w:rsid w:val="005F072A"/>
    <w:rsid w:val="005F0782"/>
    <w:rsid w:val="005F18CE"/>
    <w:rsid w:val="005F35ED"/>
    <w:rsid w:val="005F37E9"/>
    <w:rsid w:val="005F473D"/>
    <w:rsid w:val="005F5526"/>
    <w:rsid w:val="005F57D7"/>
    <w:rsid w:val="005F67D3"/>
    <w:rsid w:val="005F6AAF"/>
    <w:rsid w:val="005F6CF9"/>
    <w:rsid w:val="005F6D6D"/>
    <w:rsid w:val="005F7109"/>
    <w:rsid w:val="0060025D"/>
    <w:rsid w:val="006008B7"/>
    <w:rsid w:val="00600B97"/>
    <w:rsid w:val="00601442"/>
    <w:rsid w:val="0060207C"/>
    <w:rsid w:val="00602D31"/>
    <w:rsid w:val="00603A84"/>
    <w:rsid w:val="00603B42"/>
    <w:rsid w:val="006055EE"/>
    <w:rsid w:val="00606402"/>
    <w:rsid w:val="00607180"/>
    <w:rsid w:val="00610F52"/>
    <w:rsid w:val="006113BF"/>
    <w:rsid w:val="006117BB"/>
    <w:rsid w:val="00613843"/>
    <w:rsid w:val="006145E8"/>
    <w:rsid w:val="006146BC"/>
    <w:rsid w:val="006149FA"/>
    <w:rsid w:val="00615707"/>
    <w:rsid w:val="00615F52"/>
    <w:rsid w:val="00616731"/>
    <w:rsid w:val="006168BB"/>
    <w:rsid w:val="00616B5D"/>
    <w:rsid w:val="00617A09"/>
    <w:rsid w:val="00617DD5"/>
    <w:rsid w:val="006204F0"/>
    <w:rsid w:val="00620525"/>
    <w:rsid w:val="00620662"/>
    <w:rsid w:val="00622253"/>
    <w:rsid w:val="006237B8"/>
    <w:rsid w:val="0062426B"/>
    <w:rsid w:val="00624D98"/>
    <w:rsid w:val="0062653B"/>
    <w:rsid w:val="00626AE8"/>
    <w:rsid w:val="0062732E"/>
    <w:rsid w:val="0062795E"/>
    <w:rsid w:val="00630057"/>
    <w:rsid w:val="00630EC4"/>
    <w:rsid w:val="00631959"/>
    <w:rsid w:val="00631AD6"/>
    <w:rsid w:val="0063215C"/>
    <w:rsid w:val="006322B2"/>
    <w:rsid w:val="0063347A"/>
    <w:rsid w:val="00634261"/>
    <w:rsid w:val="00635A7E"/>
    <w:rsid w:val="00635DE0"/>
    <w:rsid w:val="006403F9"/>
    <w:rsid w:val="00640BD9"/>
    <w:rsid w:val="0064172F"/>
    <w:rsid w:val="00642765"/>
    <w:rsid w:val="00642821"/>
    <w:rsid w:val="006429B0"/>
    <w:rsid w:val="00643555"/>
    <w:rsid w:val="00645DEE"/>
    <w:rsid w:val="00646122"/>
    <w:rsid w:val="0064620B"/>
    <w:rsid w:val="00650028"/>
    <w:rsid w:val="00650ECF"/>
    <w:rsid w:val="00651361"/>
    <w:rsid w:val="00651DB8"/>
    <w:rsid w:val="0065273D"/>
    <w:rsid w:val="006531C7"/>
    <w:rsid w:val="006533BA"/>
    <w:rsid w:val="0065477C"/>
    <w:rsid w:val="0065504D"/>
    <w:rsid w:val="006555EC"/>
    <w:rsid w:val="006573B3"/>
    <w:rsid w:val="006574ED"/>
    <w:rsid w:val="0066034B"/>
    <w:rsid w:val="00660C07"/>
    <w:rsid w:val="006619EB"/>
    <w:rsid w:val="00662650"/>
    <w:rsid w:val="0066319E"/>
    <w:rsid w:val="0066345A"/>
    <w:rsid w:val="00663948"/>
    <w:rsid w:val="00664C17"/>
    <w:rsid w:val="00664FAB"/>
    <w:rsid w:val="00664FCD"/>
    <w:rsid w:val="00665171"/>
    <w:rsid w:val="0066540C"/>
    <w:rsid w:val="00666572"/>
    <w:rsid w:val="00667A23"/>
    <w:rsid w:val="006700A0"/>
    <w:rsid w:val="0067028A"/>
    <w:rsid w:val="006703FF"/>
    <w:rsid w:val="0067091E"/>
    <w:rsid w:val="00670D07"/>
    <w:rsid w:val="006713A8"/>
    <w:rsid w:val="006714BD"/>
    <w:rsid w:val="0067159B"/>
    <w:rsid w:val="00671FD7"/>
    <w:rsid w:val="006720D4"/>
    <w:rsid w:val="006750DA"/>
    <w:rsid w:val="006750E0"/>
    <w:rsid w:val="0067526D"/>
    <w:rsid w:val="0067659A"/>
    <w:rsid w:val="0067688C"/>
    <w:rsid w:val="00676C4E"/>
    <w:rsid w:val="00676FE1"/>
    <w:rsid w:val="006774AD"/>
    <w:rsid w:val="00677595"/>
    <w:rsid w:val="006808F4"/>
    <w:rsid w:val="00680EF2"/>
    <w:rsid w:val="0068117C"/>
    <w:rsid w:val="006811C6"/>
    <w:rsid w:val="00681267"/>
    <w:rsid w:val="00682961"/>
    <w:rsid w:val="006830DC"/>
    <w:rsid w:val="00683394"/>
    <w:rsid w:val="0068350F"/>
    <w:rsid w:val="00683D7A"/>
    <w:rsid w:val="0068472B"/>
    <w:rsid w:val="006855EF"/>
    <w:rsid w:val="00685B2C"/>
    <w:rsid w:val="00686479"/>
    <w:rsid w:val="00687446"/>
    <w:rsid w:val="00687593"/>
    <w:rsid w:val="00690231"/>
    <w:rsid w:val="00690F2B"/>
    <w:rsid w:val="00691390"/>
    <w:rsid w:val="006914F1"/>
    <w:rsid w:val="00691C61"/>
    <w:rsid w:val="00692005"/>
    <w:rsid w:val="0069230A"/>
    <w:rsid w:val="00692384"/>
    <w:rsid w:val="00692BA4"/>
    <w:rsid w:val="00694613"/>
    <w:rsid w:val="00694DC9"/>
    <w:rsid w:val="00694F61"/>
    <w:rsid w:val="006957BC"/>
    <w:rsid w:val="006957F3"/>
    <w:rsid w:val="00695987"/>
    <w:rsid w:val="00696BDB"/>
    <w:rsid w:val="006977FD"/>
    <w:rsid w:val="006A2174"/>
    <w:rsid w:val="006A289E"/>
    <w:rsid w:val="006A4204"/>
    <w:rsid w:val="006A427C"/>
    <w:rsid w:val="006A43CF"/>
    <w:rsid w:val="006A47E4"/>
    <w:rsid w:val="006A480E"/>
    <w:rsid w:val="006A4C1E"/>
    <w:rsid w:val="006A6170"/>
    <w:rsid w:val="006A68CA"/>
    <w:rsid w:val="006A6C10"/>
    <w:rsid w:val="006A79B3"/>
    <w:rsid w:val="006B0076"/>
    <w:rsid w:val="006B0271"/>
    <w:rsid w:val="006B0CBB"/>
    <w:rsid w:val="006B12C9"/>
    <w:rsid w:val="006B253D"/>
    <w:rsid w:val="006B2824"/>
    <w:rsid w:val="006B2CFA"/>
    <w:rsid w:val="006B32FA"/>
    <w:rsid w:val="006B3707"/>
    <w:rsid w:val="006B39FB"/>
    <w:rsid w:val="006B3FC6"/>
    <w:rsid w:val="006B424D"/>
    <w:rsid w:val="006B4FFD"/>
    <w:rsid w:val="006B53E1"/>
    <w:rsid w:val="006B5D68"/>
    <w:rsid w:val="006B67BF"/>
    <w:rsid w:val="006B6A9D"/>
    <w:rsid w:val="006B7990"/>
    <w:rsid w:val="006B7A96"/>
    <w:rsid w:val="006C03D0"/>
    <w:rsid w:val="006C0A94"/>
    <w:rsid w:val="006C1625"/>
    <w:rsid w:val="006C1726"/>
    <w:rsid w:val="006C2A48"/>
    <w:rsid w:val="006C2EB4"/>
    <w:rsid w:val="006C3260"/>
    <w:rsid w:val="006C33B3"/>
    <w:rsid w:val="006C38F5"/>
    <w:rsid w:val="006C3BB8"/>
    <w:rsid w:val="006C40A1"/>
    <w:rsid w:val="006C48B7"/>
    <w:rsid w:val="006C52D5"/>
    <w:rsid w:val="006C5BD8"/>
    <w:rsid w:val="006C66D1"/>
    <w:rsid w:val="006C6851"/>
    <w:rsid w:val="006C6876"/>
    <w:rsid w:val="006C6E5A"/>
    <w:rsid w:val="006C7831"/>
    <w:rsid w:val="006C7C60"/>
    <w:rsid w:val="006D0632"/>
    <w:rsid w:val="006D1621"/>
    <w:rsid w:val="006D195F"/>
    <w:rsid w:val="006D1A15"/>
    <w:rsid w:val="006D2128"/>
    <w:rsid w:val="006D2130"/>
    <w:rsid w:val="006D241E"/>
    <w:rsid w:val="006D3C94"/>
    <w:rsid w:val="006D4297"/>
    <w:rsid w:val="006D4ACC"/>
    <w:rsid w:val="006D5699"/>
    <w:rsid w:val="006D57F6"/>
    <w:rsid w:val="006D5CA6"/>
    <w:rsid w:val="006D627D"/>
    <w:rsid w:val="006D6696"/>
    <w:rsid w:val="006D7786"/>
    <w:rsid w:val="006D7DFE"/>
    <w:rsid w:val="006E0210"/>
    <w:rsid w:val="006E1694"/>
    <w:rsid w:val="006E16EF"/>
    <w:rsid w:val="006E1ED1"/>
    <w:rsid w:val="006E2792"/>
    <w:rsid w:val="006E32DA"/>
    <w:rsid w:val="006E385E"/>
    <w:rsid w:val="006E3D34"/>
    <w:rsid w:val="006E465A"/>
    <w:rsid w:val="006E4F0B"/>
    <w:rsid w:val="006E6864"/>
    <w:rsid w:val="006E6E96"/>
    <w:rsid w:val="006E710C"/>
    <w:rsid w:val="006E7388"/>
    <w:rsid w:val="006E7521"/>
    <w:rsid w:val="006E7645"/>
    <w:rsid w:val="006E77CD"/>
    <w:rsid w:val="006F0813"/>
    <w:rsid w:val="006F103A"/>
    <w:rsid w:val="006F24CD"/>
    <w:rsid w:val="006F304F"/>
    <w:rsid w:val="006F3330"/>
    <w:rsid w:val="006F3471"/>
    <w:rsid w:val="006F4820"/>
    <w:rsid w:val="006F5A22"/>
    <w:rsid w:val="006F5E9E"/>
    <w:rsid w:val="006F623B"/>
    <w:rsid w:val="006F7815"/>
    <w:rsid w:val="006F7BCA"/>
    <w:rsid w:val="007007CB"/>
    <w:rsid w:val="00701128"/>
    <w:rsid w:val="00701BB1"/>
    <w:rsid w:val="007027C6"/>
    <w:rsid w:val="00702C1E"/>
    <w:rsid w:val="00703758"/>
    <w:rsid w:val="007040BC"/>
    <w:rsid w:val="007040C0"/>
    <w:rsid w:val="0070419F"/>
    <w:rsid w:val="0070426A"/>
    <w:rsid w:val="0070445A"/>
    <w:rsid w:val="007048D8"/>
    <w:rsid w:val="007051E0"/>
    <w:rsid w:val="00705AC0"/>
    <w:rsid w:val="0070715A"/>
    <w:rsid w:val="00707493"/>
    <w:rsid w:val="007074CB"/>
    <w:rsid w:val="00710515"/>
    <w:rsid w:val="00710BA9"/>
    <w:rsid w:val="00710D25"/>
    <w:rsid w:val="0071170E"/>
    <w:rsid w:val="00711A02"/>
    <w:rsid w:val="00712520"/>
    <w:rsid w:val="00712AFA"/>
    <w:rsid w:val="00712EAB"/>
    <w:rsid w:val="00713172"/>
    <w:rsid w:val="00713AE1"/>
    <w:rsid w:val="00714481"/>
    <w:rsid w:val="00714619"/>
    <w:rsid w:val="0071485E"/>
    <w:rsid w:val="00715485"/>
    <w:rsid w:val="0071549F"/>
    <w:rsid w:val="007159DB"/>
    <w:rsid w:val="00715E44"/>
    <w:rsid w:val="00716DBA"/>
    <w:rsid w:val="007174A4"/>
    <w:rsid w:val="00717FB9"/>
    <w:rsid w:val="007201DB"/>
    <w:rsid w:val="0072031D"/>
    <w:rsid w:val="00721EA6"/>
    <w:rsid w:val="007225C7"/>
    <w:rsid w:val="00722613"/>
    <w:rsid w:val="007227A9"/>
    <w:rsid w:val="00722D65"/>
    <w:rsid w:val="00722D9F"/>
    <w:rsid w:val="00723E77"/>
    <w:rsid w:val="00724CB7"/>
    <w:rsid w:val="007250A6"/>
    <w:rsid w:val="007251A1"/>
    <w:rsid w:val="0072524B"/>
    <w:rsid w:val="007258A6"/>
    <w:rsid w:val="007260A1"/>
    <w:rsid w:val="00726A6F"/>
    <w:rsid w:val="00726F84"/>
    <w:rsid w:val="00727223"/>
    <w:rsid w:val="007303E6"/>
    <w:rsid w:val="0073075F"/>
    <w:rsid w:val="007307EF"/>
    <w:rsid w:val="00731854"/>
    <w:rsid w:val="00732E2E"/>
    <w:rsid w:val="00733B08"/>
    <w:rsid w:val="00733B20"/>
    <w:rsid w:val="00735029"/>
    <w:rsid w:val="00735B7E"/>
    <w:rsid w:val="00735BC0"/>
    <w:rsid w:val="00736687"/>
    <w:rsid w:val="00737738"/>
    <w:rsid w:val="00737D7C"/>
    <w:rsid w:val="00737E92"/>
    <w:rsid w:val="007405A0"/>
    <w:rsid w:val="00740CB7"/>
    <w:rsid w:val="00741186"/>
    <w:rsid w:val="00741783"/>
    <w:rsid w:val="00742C00"/>
    <w:rsid w:val="0074395C"/>
    <w:rsid w:val="007445F8"/>
    <w:rsid w:val="00744C44"/>
    <w:rsid w:val="00745BB3"/>
    <w:rsid w:val="007464AE"/>
    <w:rsid w:val="00746504"/>
    <w:rsid w:val="0074721D"/>
    <w:rsid w:val="0074734C"/>
    <w:rsid w:val="007478D0"/>
    <w:rsid w:val="00747A85"/>
    <w:rsid w:val="0075028C"/>
    <w:rsid w:val="007502FC"/>
    <w:rsid w:val="00752618"/>
    <w:rsid w:val="00752641"/>
    <w:rsid w:val="007528E0"/>
    <w:rsid w:val="00753C1A"/>
    <w:rsid w:val="0075595A"/>
    <w:rsid w:val="00755B60"/>
    <w:rsid w:val="00756A73"/>
    <w:rsid w:val="00761134"/>
    <w:rsid w:val="0076129F"/>
    <w:rsid w:val="007614B8"/>
    <w:rsid w:val="0076161E"/>
    <w:rsid w:val="007623B9"/>
    <w:rsid w:val="007636BE"/>
    <w:rsid w:val="00763ACE"/>
    <w:rsid w:val="00763F2C"/>
    <w:rsid w:val="007642C5"/>
    <w:rsid w:val="0076484E"/>
    <w:rsid w:val="00764ABB"/>
    <w:rsid w:val="007660DC"/>
    <w:rsid w:val="00767B60"/>
    <w:rsid w:val="00770142"/>
    <w:rsid w:val="0077073E"/>
    <w:rsid w:val="00770AA6"/>
    <w:rsid w:val="00771345"/>
    <w:rsid w:val="00771D17"/>
    <w:rsid w:val="00774959"/>
    <w:rsid w:val="00775358"/>
    <w:rsid w:val="007754A0"/>
    <w:rsid w:val="00775D64"/>
    <w:rsid w:val="00776352"/>
    <w:rsid w:val="0077699E"/>
    <w:rsid w:val="00776AB7"/>
    <w:rsid w:val="00776D88"/>
    <w:rsid w:val="0078081A"/>
    <w:rsid w:val="00780990"/>
    <w:rsid w:val="00780C56"/>
    <w:rsid w:val="0078169E"/>
    <w:rsid w:val="00781804"/>
    <w:rsid w:val="00781DBD"/>
    <w:rsid w:val="00781E16"/>
    <w:rsid w:val="00781FFD"/>
    <w:rsid w:val="0078234A"/>
    <w:rsid w:val="00782463"/>
    <w:rsid w:val="00782993"/>
    <w:rsid w:val="00782FA1"/>
    <w:rsid w:val="00782FBA"/>
    <w:rsid w:val="00783117"/>
    <w:rsid w:val="00783F20"/>
    <w:rsid w:val="007841E5"/>
    <w:rsid w:val="007854F2"/>
    <w:rsid w:val="00785C97"/>
    <w:rsid w:val="00785CE6"/>
    <w:rsid w:val="007868EE"/>
    <w:rsid w:val="00786AAA"/>
    <w:rsid w:val="00787255"/>
    <w:rsid w:val="00787769"/>
    <w:rsid w:val="00787C64"/>
    <w:rsid w:val="0079053C"/>
    <w:rsid w:val="0079073C"/>
    <w:rsid w:val="007915BA"/>
    <w:rsid w:val="0079182F"/>
    <w:rsid w:val="007921EE"/>
    <w:rsid w:val="00792686"/>
    <w:rsid w:val="00792BED"/>
    <w:rsid w:val="00793BFE"/>
    <w:rsid w:val="00794E22"/>
    <w:rsid w:val="007956BE"/>
    <w:rsid w:val="00795869"/>
    <w:rsid w:val="00796848"/>
    <w:rsid w:val="00796A40"/>
    <w:rsid w:val="00796C03"/>
    <w:rsid w:val="00797058"/>
    <w:rsid w:val="0079764B"/>
    <w:rsid w:val="007A07A5"/>
    <w:rsid w:val="007A11AF"/>
    <w:rsid w:val="007A136C"/>
    <w:rsid w:val="007A1BD9"/>
    <w:rsid w:val="007A1CDE"/>
    <w:rsid w:val="007A2102"/>
    <w:rsid w:val="007A25FB"/>
    <w:rsid w:val="007A2C41"/>
    <w:rsid w:val="007A38EE"/>
    <w:rsid w:val="007A4064"/>
    <w:rsid w:val="007A4A5B"/>
    <w:rsid w:val="007A4D39"/>
    <w:rsid w:val="007A4D43"/>
    <w:rsid w:val="007A5C6B"/>
    <w:rsid w:val="007A5F1C"/>
    <w:rsid w:val="007A608C"/>
    <w:rsid w:val="007A66BB"/>
    <w:rsid w:val="007A7096"/>
    <w:rsid w:val="007A74B7"/>
    <w:rsid w:val="007A7AC4"/>
    <w:rsid w:val="007B039F"/>
    <w:rsid w:val="007B0A67"/>
    <w:rsid w:val="007B0E79"/>
    <w:rsid w:val="007B10A6"/>
    <w:rsid w:val="007B172C"/>
    <w:rsid w:val="007B2298"/>
    <w:rsid w:val="007B2F42"/>
    <w:rsid w:val="007B3B37"/>
    <w:rsid w:val="007B3B5C"/>
    <w:rsid w:val="007B3D8C"/>
    <w:rsid w:val="007B40BE"/>
    <w:rsid w:val="007B4B0F"/>
    <w:rsid w:val="007B66A3"/>
    <w:rsid w:val="007B6F7E"/>
    <w:rsid w:val="007B76E3"/>
    <w:rsid w:val="007B76EA"/>
    <w:rsid w:val="007C01DB"/>
    <w:rsid w:val="007C0DC5"/>
    <w:rsid w:val="007C175F"/>
    <w:rsid w:val="007C1AAE"/>
    <w:rsid w:val="007C2D6B"/>
    <w:rsid w:val="007C329C"/>
    <w:rsid w:val="007C33D1"/>
    <w:rsid w:val="007C37CA"/>
    <w:rsid w:val="007C3812"/>
    <w:rsid w:val="007C4514"/>
    <w:rsid w:val="007C4F7F"/>
    <w:rsid w:val="007C5526"/>
    <w:rsid w:val="007C5685"/>
    <w:rsid w:val="007C5A26"/>
    <w:rsid w:val="007C6591"/>
    <w:rsid w:val="007C66FB"/>
    <w:rsid w:val="007C6913"/>
    <w:rsid w:val="007D0005"/>
    <w:rsid w:val="007D0A57"/>
    <w:rsid w:val="007D213C"/>
    <w:rsid w:val="007D21A6"/>
    <w:rsid w:val="007D2771"/>
    <w:rsid w:val="007D2E93"/>
    <w:rsid w:val="007D4EB5"/>
    <w:rsid w:val="007D52B2"/>
    <w:rsid w:val="007D6075"/>
    <w:rsid w:val="007D6BDD"/>
    <w:rsid w:val="007D6CF6"/>
    <w:rsid w:val="007D74C0"/>
    <w:rsid w:val="007E0639"/>
    <w:rsid w:val="007E17E0"/>
    <w:rsid w:val="007E2D14"/>
    <w:rsid w:val="007E3618"/>
    <w:rsid w:val="007E361A"/>
    <w:rsid w:val="007E366E"/>
    <w:rsid w:val="007E3819"/>
    <w:rsid w:val="007E386C"/>
    <w:rsid w:val="007E38A5"/>
    <w:rsid w:val="007E3DCE"/>
    <w:rsid w:val="007E3E70"/>
    <w:rsid w:val="007E5418"/>
    <w:rsid w:val="007E5AFC"/>
    <w:rsid w:val="007E62E9"/>
    <w:rsid w:val="007E69DA"/>
    <w:rsid w:val="007E6F3F"/>
    <w:rsid w:val="007F1D23"/>
    <w:rsid w:val="007F2EE2"/>
    <w:rsid w:val="007F3425"/>
    <w:rsid w:val="007F3567"/>
    <w:rsid w:val="007F39FB"/>
    <w:rsid w:val="007F3B54"/>
    <w:rsid w:val="007F40AD"/>
    <w:rsid w:val="007F4548"/>
    <w:rsid w:val="007F4B95"/>
    <w:rsid w:val="007F4E40"/>
    <w:rsid w:val="007F59D6"/>
    <w:rsid w:val="007F66EC"/>
    <w:rsid w:val="007F682A"/>
    <w:rsid w:val="007F6B7D"/>
    <w:rsid w:val="007F712B"/>
    <w:rsid w:val="00800167"/>
    <w:rsid w:val="008001A5"/>
    <w:rsid w:val="00800E43"/>
    <w:rsid w:val="00800ED1"/>
    <w:rsid w:val="00801103"/>
    <w:rsid w:val="0080165F"/>
    <w:rsid w:val="00801B07"/>
    <w:rsid w:val="00801F7B"/>
    <w:rsid w:val="0080251B"/>
    <w:rsid w:val="008027F1"/>
    <w:rsid w:val="00803289"/>
    <w:rsid w:val="0080351D"/>
    <w:rsid w:val="00803810"/>
    <w:rsid w:val="00803F18"/>
    <w:rsid w:val="008041B5"/>
    <w:rsid w:val="00804313"/>
    <w:rsid w:val="00804F04"/>
    <w:rsid w:val="0080542B"/>
    <w:rsid w:val="0080576E"/>
    <w:rsid w:val="008058E4"/>
    <w:rsid w:val="00807126"/>
    <w:rsid w:val="008073E7"/>
    <w:rsid w:val="00807BCC"/>
    <w:rsid w:val="00810927"/>
    <w:rsid w:val="00810E86"/>
    <w:rsid w:val="0081188A"/>
    <w:rsid w:val="008120AD"/>
    <w:rsid w:val="00812918"/>
    <w:rsid w:val="00814791"/>
    <w:rsid w:val="00814809"/>
    <w:rsid w:val="00814913"/>
    <w:rsid w:val="00814A09"/>
    <w:rsid w:val="00814FFE"/>
    <w:rsid w:val="008155CC"/>
    <w:rsid w:val="00815C0B"/>
    <w:rsid w:val="0081667F"/>
    <w:rsid w:val="00816E14"/>
    <w:rsid w:val="0081715A"/>
    <w:rsid w:val="00817618"/>
    <w:rsid w:val="00817DB9"/>
    <w:rsid w:val="00820013"/>
    <w:rsid w:val="00820A3E"/>
    <w:rsid w:val="00820EA6"/>
    <w:rsid w:val="00821DCD"/>
    <w:rsid w:val="00822D3B"/>
    <w:rsid w:val="00822EC2"/>
    <w:rsid w:val="00823125"/>
    <w:rsid w:val="00823672"/>
    <w:rsid w:val="0082382E"/>
    <w:rsid w:val="00823D01"/>
    <w:rsid w:val="008259A2"/>
    <w:rsid w:val="0082763E"/>
    <w:rsid w:val="00827EDD"/>
    <w:rsid w:val="00830514"/>
    <w:rsid w:val="008306C2"/>
    <w:rsid w:val="008307B1"/>
    <w:rsid w:val="00830A4B"/>
    <w:rsid w:val="00830B78"/>
    <w:rsid w:val="00831082"/>
    <w:rsid w:val="0083125F"/>
    <w:rsid w:val="00831722"/>
    <w:rsid w:val="00831B55"/>
    <w:rsid w:val="00831C36"/>
    <w:rsid w:val="008331BD"/>
    <w:rsid w:val="008344DC"/>
    <w:rsid w:val="00834688"/>
    <w:rsid w:val="00834AC4"/>
    <w:rsid w:val="008350F6"/>
    <w:rsid w:val="00835990"/>
    <w:rsid w:val="00835EA1"/>
    <w:rsid w:val="00835FBB"/>
    <w:rsid w:val="00837744"/>
    <w:rsid w:val="00837BEF"/>
    <w:rsid w:val="00837F8A"/>
    <w:rsid w:val="008406FE"/>
    <w:rsid w:val="00840FBB"/>
    <w:rsid w:val="00842B64"/>
    <w:rsid w:val="00842C1F"/>
    <w:rsid w:val="008439A0"/>
    <w:rsid w:val="00843CD3"/>
    <w:rsid w:val="0084406D"/>
    <w:rsid w:val="008448E6"/>
    <w:rsid w:val="00844927"/>
    <w:rsid w:val="008449D6"/>
    <w:rsid w:val="00845571"/>
    <w:rsid w:val="008456C4"/>
    <w:rsid w:val="0084574E"/>
    <w:rsid w:val="008462BC"/>
    <w:rsid w:val="00846A99"/>
    <w:rsid w:val="00847616"/>
    <w:rsid w:val="00847B0C"/>
    <w:rsid w:val="00847C2E"/>
    <w:rsid w:val="00847F11"/>
    <w:rsid w:val="0085056E"/>
    <w:rsid w:val="00850B04"/>
    <w:rsid w:val="00850B39"/>
    <w:rsid w:val="00851BF9"/>
    <w:rsid w:val="00851C7B"/>
    <w:rsid w:val="00851F7C"/>
    <w:rsid w:val="00852029"/>
    <w:rsid w:val="008521F9"/>
    <w:rsid w:val="00852A26"/>
    <w:rsid w:val="00853299"/>
    <w:rsid w:val="00853458"/>
    <w:rsid w:val="00853BC6"/>
    <w:rsid w:val="00853F20"/>
    <w:rsid w:val="00854184"/>
    <w:rsid w:val="00854DBF"/>
    <w:rsid w:val="00855417"/>
    <w:rsid w:val="0085644B"/>
    <w:rsid w:val="0085664C"/>
    <w:rsid w:val="008566DF"/>
    <w:rsid w:val="0085706A"/>
    <w:rsid w:val="00860771"/>
    <w:rsid w:val="00860E09"/>
    <w:rsid w:val="00861139"/>
    <w:rsid w:val="00861513"/>
    <w:rsid w:val="00861837"/>
    <w:rsid w:val="00861DB4"/>
    <w:rsid w:val="00861F35"/>
    <w:rsid w:val="008622D2"/>
    <w:rsid w:val="008622FC"/>
    <w:rsid w:val="008624FD"/>
    <w:rsid w:val="00862528"/>
    <w:rsid w:val="00862A0E"/>
    <w:rsid w:val="00862B4E"/>
    <w:rsid w:val="00864CA6"/>
    <w:rsid w:val="00864E59"/>
    <w:rsid w:val="00865136"/>
    <w:rsid w:val="008652E5"/>
    <w:rsid w:val="00865CEA"/>
    <w:rsid w:val="00865FC9"/>
    <w:rsid w:val="008661E5"/>
    <w:rsid w:val="00867462"/>
    <w:rsid w:val="00867B7E"/>
    <w:rsid w:val="00870875"/>
    <w:rsid w:val="00872A79"/>
    <w:rsid w:val="008732B4"/>
    <w:rsid w:val="008733A6"/>
    <w:rsid w:val="008736B5"/>
    <w:rsid w:val="0087396D"/>
    <w:rsid w:val="008749F7"/>
    <w:rsid w:val="00875068"/>
    <w:rsid w:val="00875A8F"/>
    <w:rsid w:val="00877640"/>
    <w:rsid w:val="00877AB0"/>
    <w:rsid w:val="00877B4D"/>
    <w:rsid w:val="0088098D"/>
    <w:rsid w:val="00880F06"/>
    <w:rsid w:val="0088154F"/>
    <w:rsid w:val="008826B5"/>
    <w:rsid w:val="0088305F"/>
    <w:rsid w:val="008833AB"/>
    <w:rsid w:val="00883B7D"/>
    <w:rsid w:val="00883BC7"/>
    <w:rsid w:val="00884541"/>
    <w:rsid w:val="008846AA"/>
    <w:rsid w:val="0088490D"/>
    <w:rsid w:val="008855C4"/>
    <w:rsid w:val="00885DE2"/>
    <w:rsid w:val="00885EFF"/>
    <w:rsid w:val="00885F2F"/>
    <w:rsid w:val="00886A12"/>
    <w:rsid w:val="00887A18"/>
    <w:rsid w:val="00887E99"/>
    <w:rsid w:val="00891704"/>
    <w:rsid w:val="00892268"/>
    <w:rsid w:val="00892C98"/>
    <w:rsid w:val="00892EF0"/>
    <w:rsid w:val="0089336C"/>
    <w:rsid w:val="008942F3"/>
    <w:rsid w:val="008944A8"/>
    <w:rsid w:val="00894669"/>
    <w:rsid w:val="00895207"/>
    <w:rsid w:val="00895ECA"/>
    <w:rsid w:val="00896325"/>
    <w:rsid w:val="008965D1"/>
    <w:rsid w:val="00896825"/>
    <w:rsid w:val="00896F99"/>
    <w:rsid w:val="00897809"/>
    <w:rsid w:val="008A0290"/>
    <w:rsid w:val="008A17F7"/>
    <w:rsid w:val="008A2258"/>
    <w:rsid w:val="008A2457"/>
    <w:rsid w:val="008A33AA"/>
    <w:rsid w:val="008A341E"/>
    <w:rsid w:val="008A3DB5"/>
    <w:rsid w:val="008A4AB0"/>
    <w:rsid w:val="008A4F64"/>
    <w:rsid w:val="008A6683"/>
    <w:rsid w:val="008A71FF"/>
    <w:rsid w:val="008A73A9"/>
    <w:rsid w:val="008A75CC"/>
    <w:rsid w:val="008B0EF9"/>
    <w:rsid w:val="008B106B"/>
    <w:rsid w:val="008B317F"/>
    <w:rsid w:val="008B322D"/>
    <w:rsid w:val="008B3373"/>
    <w:rsid w:val="008B429A"/>
    <w:rsid w:val="008B4619"/>
    <w:rsid w:val="008B4AEE"/>
    <w:rsid w:val="008B4EC3"/>
    <w:rsid w:val="008B5C81"/>
    <w:rsid w:val="008B5DEA"/>
    <w:rsid w:val="008B6FC3"/>
    <w:rsid w:val="008B736E"/>
    <w:rsid w:val="008B7AF1"/>
    <w:rsid w:val="008B7FDE"/>
    <w:rsid w:val="008C0AA3"/>
    <w:rsid w:val="008C0DB3"/>
    <w:rsid w:val="008C18D4"/>
    <w:rsid w:val="008C383B"/>
    <w:rsid w:val="008C3DFD"/>
    <w:rsid w:val="008C4687"/>
    <w:rsid w:val="008C53FC"/>
    <w:rsid w:val="008C64CA"/>
    <w:rsid w:val="008C6950"/>
    <w:rsid w:val="008C6E5E"/>
    <w:rsid w:val="008C7944"/>
    <w:rsid w:val="008C7C5E"/>
    <w:rsid w:val="008C7C82"/>
    <w:rsid w:val="008C7DF7"/>
    <w:rsid w:val="008C7EA8"/>
    <w:rsid w:val="008D0889"/>
    <w:rsid w:val="008D0BF4"/>
    <w:rsid w:val="008D15F7"/>
    <w:rsid w:val="008D17C1"/>
    <w:rsid w:val="008D201A"/>
    <w:rsid w:val="008D21A3"/>
    <w:rsid w:val="008D2AC9"/>
    <w:rsid w:val="008D37B8"/>
    <w:rsid w:val="008D3A72"/>
    <w:rsid w:val="008D3E04"/>
    <w:rsid w:val="008D7A8A"/>
    <w:rsid w:val="008D7F86"/>
    <w:rsid w:val="008D7F8D"/>
    <w:rsid w:val="008E0A72"/>
    <w:rsid w:val="008E0F14"/>
    <w:rsid w:val="008E151E"/>
    <w:rsid w:val="008E1A27"/>
    <w:rsid w:val="008E333F"/>
    <w:rsid w:val="008E3385"/>
    <w:rsid w:val="008E3658"/>
    <w:rsid w:val="008E398F"/>
    <w:rsid w:val="008E3E76"/>
    <w:rsid w:val="008E506C"/>
    <w:rsid w:val="008E6AD6"/>
    <w:rsid w:val="008E71D6"/>
    <w:rsid w:val="008E765F"/>
    <w:rsid w:val="008E7E45"/>
    <w:rsid w:val="008F0B62"/>
    <w:rsid w:val="008F0E85"/>
    <w:rsid w:val="008F1816"/>
    <w:rsid w:val="008F1C41"/>
    <w:rsid w:val="008F2F3B"/>
    <w:rsid w:val="008F3309"/>
    <w:rsid w:val="008F3A6C"/>
    <w:rsid w:val="008F428D"/>
    <w:rsid w:val="008F4343"/>
    <w:rsid w:val="008F479C"/>
    <w:rsid w:val="008F4C31"/>
    <w:rsid w:val="008F5027"/>
    <w:rsid w:val="008F5357"/>
    <w:rsid w:val="008F5BC3"/>
    <w:rsid w:val="008F5E25"/>
    <w:rsid w:val="008F6920"/>
    <w:rsid w:val="0090195C"/>
    <w:rsid w:val="00901BC7"/>
    <w:rsid w:val="009020B7"/>
    <w:rsid w:val="00902266"/>
    <w:rsid w:val="0090245D"/>
    <w:rsid w:val="009026DD"/>
    <w:rsid w:val="00902CE0"/>
    <w:rsid w:val="00903B75"/>
    <w:rsid w:val="00903B9F"/>
    <w:rsid w:val="0090444B"/>
    <w:rsid w:val="00904456"/>
    <w:rsid w:val="009052E9"/>
    <w:rsid w:val="009053BA"/>
    <w:rsid w:val="009055AE"/>
    <w:rsid w:val="00906F3A"/>
    <w:rsid w:val="009074CD"/>
    <w:rsid w:val="0090784D"/>
    <w:rsid w:val="00907C75"/>
    <w:rsid w:val="00907FA9"/>
    <w:rsid w:val="0091072A"/>
    <w:rsid w:val="009115A0"/>
    <w:rsid w:val="009122CE"/>
    <w:rsid w:val="009126B9"/>
    <w:rsid w:val="0091272A"/>
    <w:rsid w:val="00913D53"/>
    <w:rsid w:val="009140DB"/>
    <w:rsid w:val="00915749"/>
    <w:rsid w:val="00915AAF"/>
    <w:rsid w:val="00916185"/>
    <w:rsid w:val="00916FCA"/>
    <w:rsid w:val="00917468"/>
    <w:rsid w:val="00917AAC"/>
    <w:rsid w:val="00917B69"/>
    <w:rsid w:val="00917E3B"/>
    <w:rsid w:val="0092058D"/>
    <w:rsid w:val="00920B4D"/>
    <w:rsid w:val="0092176A"/>
    <w:rsid w:val="00921AFC"/>
    <w:rsid w:val="009223D7"/>
    <w:rsid w:val="00922D81"/>
    <w:rsid w:val="0092350A"/>
    <w:rsid w:val="00923683"/>
    <w:rsid w:val="009239A8"/>
    <w:rsid w:val="00923BAC"/>
    <w:rsid w:val="00923D47"/>
    <w:rsid w:val="00923E85"/>
    <w:rsid w:val="00924843"/>
    <w:rsid w:val="00924B04"/>
    <w:rsid w:val="00924DF6"/>
    <w:rsid w:val="009268D8"/>
    <w:rsid w:val="00927E0F"/>
    <w:rsid w:val="00931BB0"/>
    <w:rsid w:val="0093201B"/>
    <w:rsid w:val="00932A40"/>
    <w:rsid w:val="00934BFF"/>
    <w:rsid w:val="00935AB9"/>
    <w:rsid w:val="009363EE"/>
    <w:rsid w:val="009364AC"/>
    <w:rsid w:val="009365D3"/>
    <w:rsid w:val="00936749"/>
    <w:rsid w:val="009372FE"/>
    <w:rsid w:val="0094026A"/>
    <w:rsid w:val="009404FE"/>
    <w:rsid w:val="00940C9D"/>
    <w:rsid w:val="00941221"/>
    <w:rsid w:val="00941D4D"/>
    <w:rsid w:val="00941FD3"/>
    <w:rsid w:val="00942418"/>
    <w:rsid w:val="00944522"/>
    <w:rsid w:val="00944699"/>
    <w:rsid w:val="00944816"/>
    <w:rsid w:val="00944A5B"/>
    <w:rsid w:val="00944AF0"/>
    <w:rsid w:val="00944FE8"/>
    <w:rsid w:val="00945105"/>
    <w:rsid w:val="00947D9E"/>
    <w:rsid w:val="00950B60"/>
    <w:rsid w:val="00950E35"/>
    <w:rsid w:val="0095108F"/>
    <w:rsid w:val="00951B34"/>
    <w:rsid w:val="00951EC0"/>
    <w:rsid w:val="009525E5"/>
    <w:rsid w:val="00953BC6"/>
    <w:rsid w:val="00954D17"/>
    <w:rsid w:val="009551F7"/>
    <w:rsid w:val="009552F9"/>
    <w:rsid w:val="00955A13"/>
    <w:rsid w:val="009560F0"/>
    <w:rsid w:val="00956214"/>
    <w:rsid w:val="00956901"/>
    <w:rsid w:val="00960A62"/>
    <w:rsid w:val="00961E1A"/>
    <w:rsid w:val="009622ED"/>
    <w:rsid w:val="00962F25"/>
    <w:rsid w:val="00964EE8"/>
    <w:rsid w:val="00965E84"/>
    <w:rsid w:val="00966F9B"/>
    <w:rsid w:val="00967491"/>
    <w:rsid w:val="00967CC3"/>
    <w:rsid w:val="00967E0E"/>
    <w:rsid w:val="00967E17"/>
    <w:rsid w:val="00967F73"/>
    <w:rsid w:val="0097092B"/>
    <w:rsid w:val="00971C1C"/>
    <w:rsid w:val="00971F9D"/>
    <w:rsid w:val="009720A2"/>
    <w:rsid w:val="00972232"/>
    <w:rsid w:val="009735B1"/>
    <w:rsid w:val="00973C1C"/>
    <w:rsid w:val="009747D3"/>
    <w:rsid w:val="00975088"/>
    <w:rsid w:val="00975279"/>
    <w:rsid w:val="009755C0"/>
    <w:rsid w:val="009756E2"/>
    <w:rsid w:val="00975EA5"/>
    <w:rsid w:val="0097662B"/>
    <w:rsid w:val="00980217"/>
    <w:rsid w:val="00980393"/>
    <w:rsid w:val="009804AC"/>
    <w:rsid w:val="0098057F"/>
    <w:rsid w:val="00980860"/>
    <w:rsid w:val="00980AD7"/>
    <w:rsid w:val="00980E0B"/>
    <w:rsid w:val="00981478"/>
    <w:rsid w:val="009818E6"/>
    <w:rsid w:val="00981F11"/>
    <w:rsid w:val="009830FE"/>
    <w:rsid w:val="009839D8"/>
    <w:rsid w:val="00983BA9"/>
    <w:rsid w:val="009842EE"/>
    <w:rsid w:val="0098458B"/>
    <w:rsid w:val="00984F65"/>
    <w:rsid w:val="00984FAD"/>
    <w:rsid w:val="009861D0"/>
    <w:rsid w:val="00986D60"/>
    <w:rsid w:val="009874FE"/>
    <w:rsid w:val="00987947"/>
    <w:rsid w:val="009879DD"/>
    <w:rsid w:val="00990704"/>
    <w:rsid w:val="009911AD"/>
    <w:rsid w:val="009916D1"/>
    <w:rsid w:val="00991C51"/>
    <w:rsid w:val="00992378"/>
    <w:rsid w:val="0099489D"/>
    <w:rsid w:val="009964E7"/>
    <w:rsid w:val="009969F2"/>
    <w:rsid w:val="00996C9E"/>
    <w:rsid w:val="00997862"/>
    <w:rsid w:val="00997B8F"/>
    <w:rsid w:val="009A08CD"/>
    <w:rsid w:val="009A1134"/>
    <w:rsid w:val="009A1798"/>
    <w:rsid w:val="009A2CB9"/>
    <w:rsid w:val="009A2D22"/>
    <w:rsid w:val="009A3477"/>
    <w:rsid w:val="009A3636"/>
    <w:rsid w:val="009A45B8"/>
    <w:rsid w:val="009A4816"/>
    <w:rsid w:val="009A4950"/>
    <w:rsid w:val="009A6986"/>
    <w:rsid w:val="009A6B31"/>
    <w:rsid w:val="009A743B"/>
    <w:rsid w:val="009A75BB"/>
    <w:rsid w:val="009B0763"/>
    <w:rsid w:val="009B1876"/>
    <w:rsid w:val="009B1DD1"/>
    <w:rsid w:val="009B1ED2"/>
    <w:rsid w:val="009B407A"/>
    <w:rsid w:val="009B7272"/>
    <w:rsid w:val="009B7737"/>
    <w:rsid w:val="009B7CC7"/>
    <w:rsid w:val="009C00A8"/>
    <w:rsid w:val="009C01AA"/>
    <w:rsid w:val="009C0BF8"/>
    <w:rsid w:val="009C0F12"/>
    <w:rsid w:val="009C0F28"/>
    <w:rsid w:val="009C1498"/>
    <w:rsid w:val="009C1CB5"/>
    <w:rsid w:val="009C31B3"/>
    <w:rsid w:val="009C35F9"/>
    <w:rsid w:val="009C396A"/>
    <w:rsid w:val="009C479C"/>
    <w:rsid w:val="009C4F89"/>
    <w:rsid w:val="009C53FD"/>
    <w:rsid w:val="009C571F"/>
    <w:rsid w:val="009C61C8"/>
    <w:rsid w:val="009C6830"/>
    <w:rsid w:val="009C6D79"/>
    <w:rsid w:val="009C6FFF"/>
    <w:rsid w:val="009C765F"/>
    <w:rsid w:val="009C7831"/>
    <w:rsid w:val="009C7C71"/>
    <w:rsid w:val="009D0E5F"/>
    <w:rsid w:val="009D175B"/>
    <w:rsid w:val="009D1885"/>
    <w:rsid w:val="009D278F"/>
    <w:rsid w:val="009D34E9"/>
    <w:rsid w:val="009D437E"/>
    <w:rsid w:val="009D47DE"/>
    <w:rsid w:val="009D49CE"/>
    <w:rsid w:val="009D4A11"/>
    <w:rsid w:val="009D4AF5"/>
    <w:rsid w:val="009D4C23"/>
    <w:rsid w:val="009D55D3"/>
    <w:rsid w:val="009D5D46"/>
    <w:rsid w:val="009D7AAF"/>
    <w:rsid w:val="009E01D6"/>
    <w:rsid w:val="009E0FB7"/>
    <w:rsid w:val="009E14A5"/>
    <w:rsid w:val="009E1510"/>
    <w:rsid w:val="009E15F4"/>
    <w:rsid w:val="009E1AAE"/>
    <w:rsid w:val="009E220A"/>
    <w:rsid w:val="009E250D"/>
    <w:rsid w:val="009E31CC"/>
    <w:rsid w:val="009E328A"/>
    <w:rsid w:val="009E3B65"/>
    <w:rsid w:val="009E3F25"/>
    <w:rsid w:val="009E4D20"/>
    <w:rsid w:val="009E5208"/>
    <w:rsid w:val="009E540F"/>
    <w:rsid w:val="009E561B"/>
    <w:rsid w:val="009E5EE5"/>
    <w:rsid w:val="009E6912"/>
    <w:rsid w:val="009E6953"/>
    <w:rsid w:val="009F04E3"/>
    <w:rsid w:val="009F075F"/>
    <w:rsid w:val="009F0961"/>
    <w:rsid w:val="009F1A45"/>
    <w:rsid w:val="009F2446"/>
    <w:rsid w:val="009F31BB"/>
    <w:rsid w:val="009F3389"/>
    <w:rsid w:val="009F4818"/>
    <w:rsid w:val="009F4BFC"/>
    <w:rsid w:val="009F51CC"/>
    <w:rsid w:val="009F5747"/>
    <w:rsid w:val="009F5B3B"/>
    <w:rsid w:val="009F61A7"/>
    <w:rsid w:val="009F6587"/>
    <w:rsid w:val="009F68BE"/>
    <w:rsid w:val="009F7064"/>
    <w:rsid w:val="009F7417"/>
    <w:rsid w:val="009F7601"/>
    <w:rsid w:val="009F77CA"/>
    <w:rsid w:val="00A00E97"/>
    <w:rsid w:val="00A01417"/>
    <w:rsid w:val="00A01B3A"/>
    <w:rsid w:val="00A02152"/>
    <w:rsid w:val="00A02439"/>
    <w:rsid w:val="00A03206"/>
    <w:rsid w:val="00A0340C"/>
    <w:rsid w:val="00A034E4"/>
    <w:rsid w:val="00A03FC9"/>
    <w:rsid w:val="00A04176"/>
    <w:rsid w:val="00A04DAC"/>
    <w:rsid w:val="00A066AB"/>
    <w:rsid w:val="00A06E48"/>
    <w:rsid w:val="00A10502"/>
    <w:rsid w:val="00A1122C"/>
    <w:rsid w:val="00A11377"/>
    <w:rsid w:val="00A12799"/>
    <w:rsid w:val="00A12EDC"/>
    <w:rsid w:val="00A13532"/>
    <w:rsid w:val="00A13D21"/>
    <w:rsid w:val="00A14017"/>
    <w:rsid w:val="00A144E6"/>
    <w:rsid w:val="00A15E17"/>
    <w:rsid w:val="00A1602D"/>
    <w:rsid w:val="00A16908"/>
    <w:rsid w:val="00A16EA3"/>
    <w:rsid w:val="00A1714F"/>
    <w:rsid w:val="00A17C4B"/>
    <w:rsid w:val="00A20A1A"/>
    <w:rsid w:val="00A21C09"/>
    <w:rsid w:val="00A22881"/>
    <w:rsid w:val="00A23392"/>
    <w:rsid w:val="00A23898"/>
    <w:rsid w:val="00A23A0D"/>
    <w:rsid w:val="00A24D9F"/>
    <w:rsid w:val="00A254FF"/>
    <w:rsid w:val="00A26C67"/>
    <w:rsid w:val="00A2760B"/>
    <w:rsid w:val="00A278EF"/>
    <w:rsid w:val="00A27C66"/>
    <w:rsid w:val="00A3045C"/>
    <w:rsid w:val="00A30EE2"/>
    <w:rsid w:val="00A3119D"/>
    <w:rsid w:val="00A3191D"/>
    <w:rsid w:val="00A325FA"/>
    <w:rsid w:val="00A331CB"/>
    <w:rsid w:val="00A3437D"/>
    <w:rsid w:val="00A356E7"/>
    <w:rsid w:val="00A365F1"/>
    <w:rsid w:val="00A36696"/>
    <w:rsid w:val="00A37D87"/>
    <w:rsid w:val="00A40A88"/>
    <w:rsid w:val="00A40A8F"/>
    <w:rsid w:val="00A41790"/>
    <w:rsid w:val="00A41A5B"/>
    <w:rsid w:val="00A422BA"/>
    <w:rsid w:val="00A42C68"/>
    <w:rsid w:val="00A42F2F"/>
    <w:rsid w:val="00A43B2C"/>
    <w:rsid w:val="00A43E74"/>
    <w:rsid w:val="00A4496F"/>
    <w:rsid w:val="00A44ADB"/>
    <w:rsid w:val="00A4655E"/>
    <w:rsid w:val="00A46707"/>
    <w:rsid w:val="00A5100A"/>
    <w:rsid w:val="00A51437"/>
    <w:rsid w:val="00A516E2"/>
    <w:rsid w:val="00A517ED"/>
    <w:rsid w:val="00A51E0C"/>
    <w:rsid w:val="00A520E1"/>
    <w:rsid w:val="00A5237E"/>
    <w:rsid w:val="00A53679"/>
    <w:rsid w:val="00A5397F"/>
    <w:rsid w:val="00A53AE0"/>
    <w:rsid w:val="00A54B2E"/>
    <w:rsid w:val="00A55886"/>
    <w:rsid w:val="00A55916"/>
    <w:rsid w:val="00A55B15"/>
    <w:rsid w:val="00A5613A"/>
    <w:rsid w:val="00A56517"/>
    <w:rsid w:val="00A5671D"/>
    <w:rsid w:val="00A57C47"/>
    <w:rsid w:val="00A6031C"/>
    <w:rsid w:val="00A60394"/>
    <w:rsid w:val="00A6077F"/>
    <w:rsid w:val="00A60B65"/>
    <w:rsid w:val="00A60CB2"/>
    <w:rsid w:val="00A6163D"/>
    <w:rsid w:val="00A61811"/>
    <w:rsid w:val="00A621C5"/>
    <w:rsid w:val="00A62777"/>
    <w:rsid w:val="00A62907"/>
    <w:rsid w:val="00A62F34"/>
    <w:rsid w:val="00A63437"/>
    <w:rsid w:val="00A651EC"/>
    <w:rsid w:val="00A65B77"/>
    <w:rsid w:val="00A66BB2"/>
    <w:rsid w:val="00A66FB3"/>
    <w:rsid w:val="00A67568"/>
    <w:rsid w:val="00A70877"/>
    <w:rsid w:val="00A70F28"/>
    <w:rsid w:val="00A7104C"/>
    <w:rsid w:val="00A710AF"/>
    <w:rsid w:val="00A71142"/>
    <w:rsid w:val="00A71B5A"/>
    <w:rsid w:val="00A71BA1"/>
    <w:rsid w:val="00A72035"/>
    <w:rsid w:val="00A72C49"/>
    <w:rsid w:val="00A739BB"/>
    <w:rsid w:val="00A7426C"/>
    <w:rsid w:val="00A743A5"/>
    <w:rsid w:val="00A74E7C"/>
    <w:rsid w:val="00A753B1"/>
    <w:rsid w:val="00A75DF9"/>
    <w:rsid w:val="00A7630D"/>
    <w:rsid w:val="00A76FB1"/>
    <w:rsid w:val="00A77C4B"/>
    <w:rsid w:val="00A814BB"/>
    <w:rsid w:val="00A81CA4"/>
    <w:rsid w:val="00A81D70"/>
    <w:rsid w:val="00A82B14"/>
    <w:rsid w:val="00A83AFD"/>
    <w:rsid w:val="00A83EB8"/>
    <w:rsid w:val="00A84046"/>
    <w:rsid w:val="00A84AE8"/>
    <w:rsid w:val="00A84D69"/>
    <w:rsid w:val="00A851D6"/>
    <w:rsid w:val="00A8528A"/>
    <w:rsid w:val="00A8649C"/>
    <w:rsid w:val="00A874EE"/>
    <w:rsid w:val="00A874EF"/>
    <w:rsid w:val="00A87843"/>
    <w:rsid w:val="00A901B9"/>
    <w:rsid w:val="00A9211D"/>
    <w:rsid w:val="00A9272E"/>
    <w:rsid w:val="00A92DB2"/>
    <w:rsid w:val="00A92FAA"/>
    <w:rsid w:val="00A938AB"/>
    <w:rsid w:val="00A93D63"/>
    <w:rsid w:val="00A946A3"/>
    <w:rsid w:val="00A9588F"/>
    <w:rsid w:val="00A959E7"/>
    <w:rsid w:val="00A96509"/>
    <w:rsid w:val="00A96744"/>
    <w:rsid w:val="00A967D1"/>
    <w:rsid w:val="00A96EE5"/>
    <w:rsid w:val="00A97E57"/>
    <w:rsid w:val="00AA0394"/>
    <w:rsid w:val="00AA07F6"/>
    <w:rsid w:val="00AA14AF"/>
    <w:rsid w:val="00AA1FF4"/>
    <w:rsid w:val="00AA36BB"/>
    <w:rsid w:val="00AA3915"/>
    <w:rsid w:val="00AA4114"/>
    <w:rsid w:val="00AA4DBE"/>
    <w:rsid w:val="00AA5A25"/>
    <w:rsid w:val="00AA5F0A"/>
    <w:rsid w:val="00AA6338"/>
    <w:rsid w:val="00AA662D"/>
    <w:rsid w:val="00AA7297"/>
    <w:rsid w:val="00AA7F73"/>
    <w:rsid w:val="00AB0556"/>
    <w:rsid w:val="00AB08DB"/>
    <w:rsid w:val="00AB12F7"/>
    <w:rsid w:val="00AB1884"/>
    <w:rsid w:val="00AB1EEB"/>
    <w:rsid w:val="00AB2091"/>
    <w:rsid w:val="00AB22C0"/>
    <w:rsid w:val="00AB22DE"/>
    <w:rsid w:val="00AB261E"/>
    <w:rsid w:val="00AB2AA5"/>
    <w:rsid w:val="00AB36EA"/>
    <w:rsid w:val="00AB3A8E"/>
    <w:rsid w:val="00AB4DC6"/>
    <w:rsid w:val="00AB5390"/>
    <w:rsid w:val="00AB5A93"/>
    <w:rsid w:val="00AB5FAF"/>
    <w:rsid w:val="00AB680F"/>
    <w:rsid w:val="00AB78C3"/>
    <w:rsid w:val="00AC068A"/>
    <w:rsid w:val="00AC2CB2"/>
    <w:rsid w:val="00AC384F"/>
    <w:rsid w:val="00AC3E83"/>
    <w:rsid w:val="00AC537E"/>
    <w:rsid w:val="00AC5C06"/>
    <w:rsid w:val="00AC6050"/>
    <w:rsid w:val="00AC614B"/>
    <w:rsid w:val="00AC64E8"/>
    <w:rsid w:val="00AC6AC1"/>
    <w:rsid w:val="00AC6C71"/>
    <w:rsid w:val="00AC6DF1"/>
    <w:rsid w:val="00AC7468"/>
    <w:rsid w:val="00AD08B3"/>
    <w:rsid w:val="00AD0F66"/>
    <w:rsid w:val="00AD18C8"/>
    <w:rsid w:val="00AD1C51"/>
    <w:rsid w:val="00AD1E27"/>
    <w:rsid w:val="00AD3524"/>
    <w:rsid w:val="00AD361A"/>
    <w:rsid w:val="00AD4448"/>
    <w:rsid w:val="00AD4905"/>
    <w:rsid w:val="00AD5348"/>
    <w:rsid w:val="00AD53BA"/>
    <w:rsid w:val="00AD5401"/>
    <w:rsid w:val="00AD619F"/>
    <w:rsid w:val="00AD690E"/>
    <w:rsid w:val="00AE0824"/>
    <w:rsid w:val="00AE0C42"/>
    <w:rsid w:val="00AE0C50"/>
    <w:rsid w:val="00AE0D26"/>
    <w:rsid w:val="00AE0E09"/>
    <w:rsid w:val="00AE1089"/>
    <w:rsid w:val="00AE27B1"/>
    <w:rsid w:val="00AE2A61"/>
    <w:rsid w:val="00AE372F"/>
    <w:rsid w:val="00AE37FF"/>
    <w:rsid w:val="00AE3AD3"/>
    <w:rsid w:val="00AE461C"/>
    <w:rsid w:val="00AE4A3B"/>
    <w:rsid w:val="00AE57EC"/>
    <w:rsid w:val="00AE5EF0"/>
    <w:rsid w:val="00AE699C"/>
    <w:rsid w:val="00AE6DB6"/>
    <w:rsid w:val="00AE7567"/>
    <w:rsid w:val="00AE7A3D"/>
    <w:rsid w:val="00AF0BF5"/>
    <w:rsid w:val="00AF18DD"/>
    <w:rsid w:val="00AF1952"/>
    <w:rsid w:val="00AF218C"/>
    <w:rsid w:val="00AF2634"/>
    <w:rsid w:val="00AF2F7E"/>
    <w:rsid w:val="00AF375F"/>
    <w:rsid w:val="00AF37A0"/>
    <w:rsid w:val="00AF388F"/>
    <w:rsid w:val="00AF408D"/>
    <w:rsid w:val="00AF4193"/>
    <w:rsid w:val="00AF42FC"/>
    <w:rsid w:val="00AF4BA1"/>
    <w:rsid w:val="00AF4E7E"/>
    <w:rsid w:val="00AF4FCB"/>
    <w:rsid w:val="00AF5274"/>
    <w:rsid w:val="00AF5A20"/>
    <w:rsid w:val="00AF6B23"/>
    <w:rsid w:val="00AF6F64"/>
    <w:rsid w:val="00AF720F"/>
    <w:rsid w:val="00B0030A"/>
    <w:rsid w:val="00B004B3"/>
    <w:rsid w:val="00B0097C"/>
    <w:rsid w:val="00B00A6F"/>
    <w:rsid w:val="00B01190"/>
    <w:rsid w:val="00B01C69"/>
    <w:rsid w:val="00B02324"/>
    <w:rsid w:val="00B0264C"/>
    <w:rsid w:val="00B04557"/>
    <w:rsid w:val="00B05133"/>
    <w:rsid w:val="00B05215"/>
    <w:rsid w:val="00B053F6"/>
    <w:rsid w:val="00B0552F"/>
    <w:rsid w:val="00B05C26"/>
    <w:rsid w:val="00B06309"/>
    <w:rsid w:val="00B07E21"/>
    <w:rsid w:val="00B103C5"/>
    <w:rsid w:val="00B11869"/>
    <w:rsid w:val="00B11D84"/>
    <w:rsid w:val="00B11FA5"/>
    <w:rsid w:val="00B12548"/>
    <w:rsid w:val="00B12E34"/>
    <w:rsid w:val="00B12F53"/>
    <w:rsid w:val="00B1302B"/>
    <w:rsid w:val="00B1332F"/>
    <w:rsid w:val="00B13C22"/>
    <w:rsid w:val="00B143DB"/>
    <w:rsid w:val="00B14612"/>
    <w:rsid w:val="00B14F2C"/>
    <w:rsid w:val="00B150E0"/>
    <w:rsid w:val="00B16333"/>
    <w:rsid w:val="00B16508"/>
    <w:rsid w:val="00B16FE7"/>
    <w:rsid w:val="00B17A25"/>
    <w:rsid w:val="00B17B8C"/>
    <w:rsid w:val="00B17BBC"/>
    <w:rsid w:val="00B17CC1"/>
    <w:rsid w:val="00B205D2"/>
    <w:rsid w:val="00B20C1B"/>
    <w:rsid w:val="00B2194A"/>
    <w:rsid w:val="00B21D5A"/>
    <w:rsid w:val="00B21DC2"/>
    <w:rsid w:val="00B228A5"/>
    <w:rsid w:val="00B22F72"/>
    <w:rsid w:val="00B235B4"/>
    <w:rsid w:val="00B2379D"/>
    <w:rsid w:val="00B24657"/>
    <w:rsid w:val="00B25540"/>
    <w:rsid w:val="00B25611"/>
    <w:rsid w:val="00B26770"/>
    <w:rsid w:val="00B26A6A"/>
    <w:rsid w:val="00B26BB0"/>
    <w:rsid w:val="00B26F7E"/>
    <w:rsid w:val="00B26FEE"/>
    <w:rsid w:val="00B2782E"/>
    <w:rsid w:val="00B3081A"/>
    <w:rsid w:val="00B30D2C"/>
    <w:rsid w:val="00B3120F"/>
    <w:rsid w:val="00B3173F"/>
    <w:rsid w:val="00B31D06"/>
    <w:rsid w:val="00B320C0"/>
    <w:rsid w:val="00B324BE"/>
    <w:rsid w:val="00B32FBA"/>
    <w:rsid w:val="00B3303A"/>
    <w:rsid w:val="00B35231"/>
    <w:rsid w:val="00B352C1"/>
    <w:rsid w:val="00B35C6C"/>
    <w:rsid w:val="00B3613A"/>
    <w:rsid w:val="00B3619B"/>
    <w:rsid w:val="00B362CB"/>
    <w:rsid w:val="00B3643B"/>
    <w:rsid w:val="00B36F4D"/>
    <w:rsid w:val="00B403BA"/>
    <w:rsid w:val="00B405F1"/>
    <w:rsid w:val="00B41144"/>
    <w:rsid w:val="00B42289"/>
    <w:rsid w:val="00B42459"/>
    <w:rsid w:val="00B4263C"/>
    <w:rsid w:val="00B42A67"/>
    <w:rsid w:val="00B42B8E"/>
    <w:rsid w:val="00B42EB9"/>
    <w:rsid w:val="00B42FC6"/>
    <w:rsid w:val="00B43284"/>
    <w:rsid w:val="00B43561"/>
    <w:rsid w:val="00B44AC1"/>
    <w:rsid w:val="00B456C5"/>
    <w:rsid w:val="00B45972"/>
    <w:rsid w:val="00B45C0E"/>
    <w:rsid w:val="00B508BC"/>
    <w:rsid w:val="00B50C21"/>
    <w:rsid w:val="00B51396"/>
    <w:rsid w:val="00B51892"/>
    <w:rsid w:val="00B51AF1"/>
    <w:rsid w:val="00B51DD5"/>
    <w:rsid w:val="00B51DFE"/>
    <w:rsid w:val="00B51F6B"/>
    <w:rsid w:val="00B52229"/>
    <w:rsid w:val="00B524FE"/>
    <w:rsid w:val="00B52F4A"/>
    <w:rsid w:val="00B53774"/>
    <w:rsid w:val="00B53791"/>
    <w:rsid w:val="00B53B84"/>
    <w:rsid w:val="00B547D8"/>
    <w:rsid w:val="00B547FE"/>
    <w:rsid w:val="00B54FB5"/>
    <w:rsid w:val="00B5594B"/>
    <w:rsid w:val="00B5687C"/>
    <w:rsid w:val="00B57042"/>
    <w:rsid w:val="00B573D0"/>
    <w:rsid w:val="00B57718"/>
    <w:rsid w:val="00B61795"/>
    <w:rsid w:val="00B61C2C"/>
    <w:rsid w:val="00B620E6"/>
    <w:rsid w:val="00B62460"/>
    <w:rsid w:val="00B62FB4"/>
    <w:rsid w:val="00B63001"/>
    <w:rsid w:val="00B6327D"/>
    <w:rsid w:val="00B63401"/>
    <w:rsid w:val="00B63598"/>
    <w:rsid w:val="00B64BBB"/>
    <w:rsid w:val="00B64CFF"/>
    <w:rsid w:val="00B65B68"/>
    <w:rsid w:val="00B665A6"/>
    <w:rsid w:val="00B66729"/>
    <w:rsid w:val="00B67B5A"/>
    <w:rsid w:val="00B7107F"/>
    <w:rsid w:val="00B7185C"/>
    <w:rsid w:val="00B722BA"/>
    <w:rsid w:val="00B726E7"/>
    <w:rsid w:val="00B7341E"/>
    <w:rsid w:val="00B7349C"/>
    <w:rsid w:val="00B739AD"/>
    <w:rsid w:val="00B73A0F"/>
    <w:rsid w:val="00B74095"/>
    <w:rsid w:val="00B74AE6"/>
    <w:rsid w:val="00B74B24"/>
    <w:rsid w:val="00B77853"/>
    <w:rsid w:val="00B7793D"/>
    <w:rsid w:val="00B77BCD"/>
    <w:rsid w:val="00B80109"/>
    <w:rsid w:val="00B806CB"/>
    <w:rsid w:val="00B80EDA"/>
    <w:rsid w:val="00B81D4A"/>
    <w:rsid w:val="00B81FB1"/>
    <w:rsid w:val="00B835F6"/>
    <w:rsid w:val="00B83926"/>
    <w:rsid w:val="00B83CC6"/>
    <w:rsid w:val="00B83EC5"/>
    <w:rsid w:val="00B8448C"/>
    <w:rsid w:val="00B84B01"/>
    <w:rsid w:val="00B84D92"/>
    <w:rsid w:val="00B8531F"/>
    <w:rsid w:val="00B8556A"/>
    <w:rsid w:val="00B8566B"/>
    <w:rsid w:val="00B869FD"/>
    <w:rsid w:val="00B86F35"/>
    <w:rsid w:val="00B878C3"/>
    <w:rsid w:val="00B87BB4"/>
    <w:rsid w:val="00B91D0E"/>
    <w:rsid w:val="00B921C5"/>
    <w:rsid w:val="00B92551"/>
    <w:rsid w:val="00B92784"/>
    <w:rsid w:val="00B931B1"/>
    <w:rsid w:val="00B93379"/>
    <w:rsid w:val="00B93770"/>
    <w:rsid w:val="00B94049"/>
    <w:rsid w:val="00B94DA2"/>
    <w:rsid w:val="00B9511F"/>
    <w:rsid w:val="00B95732"/>
    <w:rsid w:val="00B957A0"/>
    <w:rsid w:val="00B96614"/>
    <w:rsid w:val="00B9680F"/>
    <w:rsid w:val="00B96A60"/>
    <w:rsid w:val="00B96E48"/>
    <w:rsid w:val="00B97605"/>
    <w:rsid w:val="00B97EC2"/>
    <w:rsid w:val="00BA1642"/>
    <w:rsid w:val="00BA1737"/>
    <w:rsid w:val="00BA1D37"/>
    <w:rsid w:val="00BA37F2"/>
    <w:rsid w:val="00BA3AF7"/>
    <w:rsid w:val="00BA3FFF"/>
    <w:rsid w:val="00BA4AC7"/>
    <w:rsid w:val="00BA552C"/>
    <w:rsid w:val="00BA5719"/>
    <w:rsid w:val="00BA5E7F"/>
    <w:rsid w:val="00BA6AD7"/>
    <w:rsid w:val="00BA7191"/>
    <w:rsid w:val="00BA7CDD"/>
    <w:rsid w:val="00BB0662"/>
    <w:rsid w:val="00BB09A4"/>
    <w:rsid w:val="00BB1392"/>
    <w:rsid w:val="00BB1870"/>
    <w:rsid w:val="00BB3B5A"/>
    <w:rsid w:val="00BB4B9A"/>
    <w:rsid w:val="00BB4CEA"/>
    <w:rsid w:val="00BB4F02"/>
    <w:rsid w:val="00BB51F6"/>
    <w:rsid w:val="00BB622E"/>
    <w:rsid w:val="00BB66AB"/>
    <w:rsid w:val="00BB6B0A"/>
    <w:rsid w:val="00BC0BEF"/>
    <w:rsid w:val="00BC1601"/>
    <w:rsid w:val="00BC21FB"/>
    <w:rsid w:val="00BC34E8"/>
    <w:rsid w:val="00BC39D0"/>
    <w:rsid w:val="00BC3D9C"/>
    <w:rsid w:val="00BC44A5"/>
    <w:rsid w:val="00BC4E85"/>
    <w:rsid w:val="00BC4EA4"/>
    <w:rsid w:val="00BC567D"/>
    <w:rsid w:val="00BC5C42"/>
    <w:rsid w:val="00BC62C1"/>
    <w:rsid w:val="00BC6B9C"/>
    <w:rsid w:val="00BC6D76"/>
    <w:rsid w:val="00BC7F09"/>
    <w:rsid w:val="00BD060D"/>
    <w:rsid w:val="00BD0B32"/>
    <w:rsid w:val="00BD123C"/>
    <w:rsid w:val="00BD136D"/>
    <w:rsid w:val="00BD14E9"/>
    <w:rsid w:val="00BD2A53"/>
    <w:rsid w:val="00BD2A98"/>
    <w:rsid w:val="00BD3993"/>
    <w:rsid w:val="00BD3F38"/>
    <w:rsid w:val="00BD5544"/>
    <w:rsid w:val="00BD59D3"/>
    <w:rsid w:val="00BD61F4"/>
    <w:rsid w:val="00BD7651"/>
    <w:rsid w:val="00BD79DE"/>
    <w:rsid w:val="00BE1D72"/>
    <w:rsid w:val="00BE2262"/>
    <w:rsid w:val="00BE2C53"/>
    <w:rsid w:val="00BE2FE8"/>
    <w:rsid w:val="00BE339C"/>
    <w:rsid w:val="00BE3F05"/>
    <w:rsid w:val="00BE437E"/>
    <w:rsid w:val="00BE43EA"/>
    <w:rsid w:val="00BE4592"/>
    <w:rsid w:val="00BE49DB"/>
    <w:rsid w:val="00BE689E"/>
    <w:rsid w:val="00BE724E"/>
    <w:rsid w:val="00BE7A22"/>
    <w:rsid w:val="00BF19A2"/>
    <w:rsid w:val="00BF2018"/>
    <w:rsid w:val="00BF2A52"/>
    <w:rsid w:val="00BF2CAE"/>
    <w:rsid w:val="00BF2F2C"/>
    <w:rsid w:val="00BF2F94"/>
    <w:rsid w:val="00BF3449"/>
    <w:rsid w:val="00BF35C2"/>
    <w:rsid w:val="00BF4134"/>
    <w:rsid w:val="00BF46DC"/>
    <w:rsid w:val="00BF670C"/>
    <w:rsid w:val="00C002F3"/>
    <w:rsid w:val="00C00F2D"/>
    <w:rsid w:val="00C012C8"/>
    <w:rsid w:val="00C02793"/>
    <w:rsid w:val="00C02871"/>
    <w:rsid w:val="00C02EB9"/>
    <w:rsid w:val="00C0325A"/>
    <w:rsid w:val="00C05EA1"/>
    <w:rsid w:val="00C05FE0"/>
    <w:rsid w:val="00C065F9"/>
    <w:rsid w:val="00C076CB"/>
    <w:rsid w:val="00C07BDF"/>
    <w:rsid w:val="00C07D73"/>
    <w:rsid w:val="00C10216"/>
    <w:rsid w:val="00C10F55"/>
    <w:rsid w:val="00C13709"/>
    <w:rsid w:val="00C13BC8"/>
    <w:rsid w:val="00C15C64"/>
    <w:rsid w:val="00C15C94"/>
    <w:rsid w:val="00C175E5"/>
    <w:rsid w:val="00C17895"/>
    <w:rsid w:val="00C17FE8"/>
    <w:rsid w:val="00C20154"/>
    <w:rsid w:val="00C2184C"/>
    <w:rsid w:val="00C21D0A"/>
    <w:rsid w:val="00C233DE"/>
    <w:rsid w:val="00C2407F"/>
    <w:rsid w:val="00C24408"/>
    <w:rsid w:val="00C246E7"/>
    <w:rsid w:val="00C2507D"/>
    <w:rsid w:val="00C25319"/>
    <w:rsid w:val="00C25466"/>
    <w:rsid w:val="00C2547D"/>
    <w:rsid w:val="00C25D5F"/>
    <w:rsid w:val="00C26084"/>
    <w:rsid w:val="00C2614D"/>
    <w:rsid w:val="00C26181"/>
    <w:rsid w:val="00C2683E"/>
    <w:rsid w:val="00C26FD7"/>
    <w:rsid w:val="00C271A5"/>
    <w:rsid w:val="00C27B3B"/>
    <w:rsid w:val="00C30515"/>
    <w:rsid w:val="00C31075"/>
    <w:rsid w:val="00C31241"/>
    <w:rsid w:val="00C31A90"/>
    <w:rsid w:val="00C32549"/>
    <w:rsid w:val="00C32B43"/>
    <w:rsid w:val="00C33BF5"/>
    <w:rsid w:val="00C33CE5"/>
    <w:rsid w:val="00C33E66"/>
    <w:rsid w:val="00C34C9E"/>
    <w:rsid w:val="00C34D62"/>
    <w:rsid w:val="00C351C3"/>
    <w:rsid w:val="00C35761"/>
    <w:rsid w:val="00C35B38"/>
    <w:rsid w:val="00C35F20"/>
    <w:rsid w:val="00C377B8"/>
    <w:rsid w:val="00C378D5"/>
    <w:rsid w:val="00C378E2"/>
    <w:rsid w:val="00C37AF4"/>
    <w:rsid w:val="00C40AED"/>
    <w:rsid w:val="00C41761"/>
    <w:rsid w:val="00C417D2"/>
    <w:rsid w:val="00C4251C"/>
    <w:rsid w:val="00C42BC5"/>
    <w:rsid w:val="00C42DF9"/>
    <w:rsid w:val="00C43254"/>
    <w:rsid w:val="00C43A02"/>
    <w:rsid w:val="00C440C9"/>
    <w:rsid w:val="00C445DA"/>
    <w:rsid w:val="00C44CE2"/>
    <w:rsid w:val="00C4556E"/>
    <w:rsid w:val="00C45748"/>
    <w:rsid w:val="00C45C7A"/>
    <w:rsid w:val="00C46472"/>
    <w:rsid w:val="00C468AA"/>
    <w:rsid w:val="00C46CD6"/>
    <w:rsid w:val="00C46DC9"/>
    <w:rsid w:val="00C47BB5"/>
    <w:rsid w:val="00C47E0E"/>
    <w:rsid w:val="00C51D88"/>
    <w:rsid w:val="00C52F7D"/>
    <w:rsid w:val="00C52FDC"/>
    <w:rsid w:val="00C537D5"/>
    <w:rsid w:val="00C53B0E"/>
    <w:rsid w:val="00C53FD6"/>
    <w:rsid w:val="00C5548C"/>
    <w:rsid w:val="00C56CC5"/>
    <w:rsid w:val="00C608A0"/>
    <w:rsid w:val="00C608F9"/>
    <w:rsid w:val="00C609B8"/>
    <w:rsid w:val="00C60EF8"/>
    <w:rsid w:val="00C616AC"/>
    <w:rsid w:val="00C6186A"/>
    <w:rsid w:val="00C61D49"/>
    <w:rsid w:val="00C61D78"/>
    <w:rsid w:val="00C64295"/>
    <w:rsid w:val="00C6507F"/>
    <w:rsid w:val="00C655F4"/>
    <w:rsid w:val="00C65729"/>
    <w:rsid w:val="00C65B28"/>
    <w:rsid w:val="00C66222"/>
    <w:rsid w:val="00C66756"/>
    <w:rsid w:val="00C66A7E"/>
    <w:rsid w:val="00C67DF7"/>
    <w:rsid w:val="00C67E40"/>
    <w:rsid w:val="00C67F51"/>
    <w:rsid w:val="00C71138"/>
    <w:rsid w:val="00C71418"/>
    <w:rsid w:val="00C716B1"/>
    <w:rsid w:val="00C72B40"/>
    <w:rsid w:val="00C72BA1"/>
    <w:rsid w:val="00C73966"/>
    <w:rsid w:val="00C73AC5"/>
    <w:rsid w:val="00C73C23"/>
    <w:rsid w:val="00C73EE0"/>
    <w:rsid w:val="00C74519"/>
    <w:rsid w:val="00C74793"/>
    <w:rsid w:val="00C74AFF"/>
    <w:rsid w:val="00C75921"/>
    <w:rsid w:val="00C76135"/>
    <w:rsid w:val="00C765A9"/>
    <w:rsid w:val="00C76813"/>
    <w:rsid w:val="00C8051F"/>
    <w:rsid w:val="00C81058"/>
    <w:rsid w:val="00C812B4"/>
    <w:rsid w:val="00C815C5"/>
    <w:rsid w:val="00C81963"/>
    <w:rsid w:val="00C819C1"/>
    <w:rsid w:val="00C81A37"/>
    <w:rsid w:val="00C81D88"/>
    <w:rsid w:val="00C824CD"/>
    <w:rsid w:val="00C82942"/>
    <w:rsid w:val="00C82EE1"/>
    <w:rsid w:val="00C83460"/>
    <w:rsid w:val="00C837D9"/>
    <w:rsid w:val="00C83997"/>
    <w:rsid w:val="00C83CAF"/>
    <w:rsid w:val="00C83EF4"/>
    <w:rsid w:val="00C8474B"/>
    <w:rsid w:val="00C849E2"/>
    <w:rsid w:val="00C85883"/>
    <w:rsid w:val="00C86071"/>
    <w:rsid w:val="00C861B9"/>
    <w:rsid w:val="00C866E4"/>
    <w:rsid w:val="00C86A10"/>
    <w:rsid w:val="00C86BDE"/>
    <w:rsid w:val="00C870C1"/>
    <w:rsid w:val="00C87330"/>
    <w:rsid w:val="00C875D6"/>
    <w:rsid w:val="00C90CF6"/>
    <w:rsid w:val="00C93300"/>
    <w:rsid w:val="00C93F18"/>
    <w:rsid w:val="00C945FF"/>
    <w:rsid w:val="00C95782"/>
    <w:rsid w:val="00C95FC1"/>
    <w:rsid w:val="00C97A40"/>
    <w:rsid w:val="00CA0616"/>
    <w:rsid w:val="00CA2DBB"/>
    <w:rsid w:val="00CA457B"/>
    <w:rsid w:val="00CA511E"/>
    <w:rsid w:val="00CA59E4"/>
    <w:rsid w:val="00CA672D"/>
    <w:rsid w:val="00CA6AC0"/>
    <w:rsid w:val="00CA7ECB"/>
    <w:rsid w:val="00CA7F47"/>
    <w:rsid w:val="00CB13EB"/>
    <w:rsid w:val="00CB183A"/>
    <w:rsid w:val="00CB1B29"/>
    <w:rsid w:val="00CB1DD5"/>
    <w:rsid w:val="00CB1E67"/>
    <w:rsid w:val="00CB2804"/>
    <w:rsid w:val="00CB346D"/>
    <w:rsid w:val="00CB3F05"/>
    <w:rsid w:val="00CB4460"/>
    <w:rsid w:val="00CB4D6A"/>
    <w:rsid w:val="00CB5231"/>
    <w:rsid w:val="00CB58EC"/>
    <w:rsid w:val="00CB5A93"/>
    <w:rsid w:val="00CB63CC"/>
    <w:rsid w:val="00CB6BAD"/>
    <w:rsid w:val="00CB6DAC"/>
    <w:rsid w:val="00CB7644"/>
    <w:rsid w:val="00CB7CD2"/>
    <w:rsid w:val="00CC01A2"/>
    <w:rsid w:val="00CC03FA"/>
    <w:rsid w:val="00CC061F"/>
    <w:rsid w:val="00CC065A"/>
    <w:rsid w:val="00CC077F"/>
    <w:rsid w:val="00CC085F"/>
    <w:rsid w:val="00CC08D4"/>
    <w:rsid w:val="00CC0AA5"/>
    <w:rsid w:val="00CC1EAF"/>
    <w:rsid w:val="00CC3076"/>
    <w:rsid w:val="00CC320C"/>
    <w:rsid w:val="00CC3595"/>
    <w:rsid w:val="00CC5335"/>
    <w:rsid w:val="00CC614E"/>
    <w:rsid w:val="00CC6897"/>
    <w:rsid w:val="00CC69B5"/>
    <w:rsid w:val="00CC6A0E"/>
    <w:rsid w:val="00CC7B6B"/>
    <w:rsid w:val="00CD0AD0"/>
    <w:rsid w:val="00CD1006"/>
    <w:rsid w:val="00CD14C6"/>
    <w:rsid w:val="00CD1D46"/>
    <w:rsid w:val="00CD2C1F"/>
    <w:rsid w:val="00CD2C60"/>
    <w:rsid w:val="00CD421E"/>
    <w:rsid w:val="00CD4F0B"/>
    <w:rsid w:val="00CD5905"/>
    <w:rsid w:val="00CD5BE8"/>
    <w:rsid w:val="00CD6517"/>
    <w:rsid w:val="00CD7566"/>
    <w:rsid w:val="00CD7BF5"/>
    <w:rsid w:val="00CE018A"/>
    <w:rsid w:val="00CE0AE2"/>
    <w:rsid w:val="00CE331F"/>
    <w:rsid w:val="00CE3B90"/>
    <w:rsid w:val="00CE471C"/>
    <w:rsid w:val="00CE4D08"/>
    <w:rsid w:val="00CE51BD"/>
    <w:rsid w:val="00CE594F"/>
    <w:rsid w:val="00CE5ED2"/>
    <w:rsid w:val="00CE6ECA"/>
    <w:rsid w:val="00CE78CA"/>
    <w:rsid w:val="00CE7A1E"/>
    <w:rsid w:val="00CF0A0D"/>
    <w:rsid w:val="00CF0E3F"/>
    <w:rsid w:val="00CF1673"/>
    <w:rsid w:val="00CF1AAF"/>
    <w:rsid w:val="00CF240A"/>
    <w:rsid w:val="00CF2926"/>
    <w:rsid w:val="00CF29DC"/>
    <w:rsid w:val="00CF346E"/>
    <w:rsid w:val="00CF3598"/>
    <w:rsid w:val="00CF3E87"/>
    <w:rsid w:val="00CF459D"/>
    <w:rsid w:val="00CF4A96"/>
    <w:rsid w:val="00CF4BCC"/>
    <w:rsid w:val="00CF5A98"/>
    <w:rsid w:val="00CF5B5B"/>
    <w:rsid w:val="00CF5DB5"/>
    <w:rsid w:val="00CF6669"/>
    <w:rsid w:val="00CF68ED"/>
    <w:rsid w:val="00CF6A61"/>
    <w:rsid w:val="00CF769A"/>
    <w:rsid w:val="00D026D0"/>
    <w:rsid w:val="00D02E53"/>
    <w:rsid w:val="00D034E7"/>
    <w:rsid w:val="00D0361E"/>
    <w:rsid w:val="00D04A74"/>
    <w:rsid w:val="00D04D46"/>
    <w:rsid w:val="00D053F7"/>
    <w:rsid w:val="00D05976"/>
    <w:rsid w:val="00D05FA0"/>
    <w:rsid w:val="00D06863"/>
    <w:rsid w:val="00D06EAA"/>
    <w:rsid w:val="00D0704E"/>
    <w:rsid w:val="00D077D0"/>
    <w:rsid w:val="00D079FA"/>
    <w:rsid w:val="00D10B9A"/>
    <w:rsid w:val="00D11274"/>
    <w:rsid w:val="00D117AC"/>
    <w:rsid w:val="00D1306B"/>
    <w:rsid w:val="00D132EE"/>
    <w:rsid w:val="00D13A8A"/>
    <w:rsid w:val="00D13B95"/>
    <w:rsid w:val="00D145D7"/>
    <w:rsid w:val="00D152CE"/>
    <w:rsid w:val="00D166FE"/>
    <w:rsid w:val="00D167A4"/>
    <w:rsid w:val="00D167FF"/>
    <w:rsid w:val="00D16C54"/>
    <w:rsid w:val="00D1706D"/>
    <w:rsid w:val="00D17D1D"/>
    <w:rsid w:val="00D17F04"/>
    <w:rsid w:val="00D2026B"/>
    <w:rsid w:val="00D20AB9"/>
    <w:rsid w:val="00D20F92"/>
    <w:rsid w:val="00D21C32"/>
    <w:rsid w:val="00D21DF4"/>
    <w:rsid w:val="00D22131"/>
    <w:rsid w:val="00D22891"/>
    <w:rsid w:val="00D228E3"/>
    <w:rsid w:val="00D22BAC"/>
    <w:rsid w:val="00D23023"/>
    <w:rsid w:val="00D231E7"/>
    <w:rsid w:val="00D2364B"/>
    <w:rsid w:val="00D2372D"/>
    <w:rsid w:val="00D239C2"/>
    <w:rsid w:val="00D246C1"/>
    <w:rsid w:val="00D24972"/>
    <w:rsid w:val="00D24B90"/>
    <w:rsid w:val="00D24C19"/>
    <w:rsid w:val="00D24CB8"/>
    <w:rsid w:val="00D25511"/>
    <w:rsid w:val="00D25A6A"/>
    <w:rsid w:val="00D25AEE"/>
    <w:rsid w:val="00D25CD3"/>
    <w:rsid w:val="00D26E74"/>
    <w:rsid w:val="00D276F8"/>
    <w:rsid w:val="00D27C50"/>
    <w:rsid w:val="00D27DD9"/>
    <w:rsid w:val="00D3079A"/>
    <w:rsid w:val="00D31807"/>
    <w:rsid w:val="00D31A24"/>
    <w:rsid w:val="00D32224"/>
    <w:rsid w:val="00D32249"/>
    <w:rsid w:val="00D325B6"/>
    <w:rsid w:val="00D32D9D"/>
    <w:rsid w:val="00D3535F"/>
    <w:rsid w:val="00D35843"/>
    <w:rsid w:val="00D35F99"/>
    <w:rsid w:val="00D40182"/>
    <w:rsid w:val="00D4037A"/>
    <w:rsid w:val="00D41175"/>
    <w:rsid w:val="00D41C01"/>
    <w:rsid w:val="00D41E0B"/>
    <w:rsid w:val="00D42016"/>
    <w:rsid w:val="00D4283B"/>
    <w:rsid w:val="00D44035"/>
    <w:rsid w:val="00D4461E"/>
    <w:rsid w:val="00D44C50"/>
    <w:rsid w:val="00D44CC6"/>
    <w:rsid w:val="00D4524A"/>
    <w:rsid w:val="00D453EA"/>
    <w:rsid w:val="00D455F3"/>
    <w:rsid w:val="00D45641"/>
    <w:rsid w:val="00D45B3A"/>
    <w:rsid w:val="00D467C3"/>
    <w:rsid w:val="00D46C1A"/>
    <w:rsid w:val="00D47A5C"/>
    <w:rsid w:val="00D47F1B"/>
    <w:rsid w:val="00D47F92"/>
    <w:rsid w:val="00D50D6D"/>
    <w:rsid w:val="00D51B8B"/>
    <w:rsid w:val="00D522F1"/>
    <w:rsid w:val="00D5264B"/>
    <w:rsid w:val="00D52BEA"/>
    <w:rsid w:val="00D52E68"/>
    <w:rsid w:val="00D52FC4"/>
    <w:rsid w:val="00D53038"/>
    <w:rsid w:val="00D535C2"/>
    <w:rsid w:val="00D53B40"/>
    <w:rsid w:val="00D53D5E"/>
    <w:rsid w:val="00D53DC8"/>
    <w:rsid w:val="00D53F13"/>
    <w:rsid w:val="00D5458C"/>
    <w:rsid w:val="00D54790"/>
    <w:rsid w:val="00D54F93"/>
    <w:rsid w:val="00D553A2"/>
    <w:rsid w:val="00D56075"/>
    <w:rsid w:val="00D573AA"/>
    <w:rsid w:val="00D573D9"/>
    <w:rsid w:val="00D6081F"/>
    <w:rsid w:val="00D62124"/>
    <w:rsid w:val="00D623AD"/>
    <w:rsid w:val="00D62880"/>
    <w:rsid w:val="00D628FE"/>
    <w:rsid w:val="00D63ABE"/>
    <w:rsid w:val="00D64677"/>
    <w:rsid w:val="00D64B9C"/>
    <w:rsid w:val="00D7011D"/>
    <w:rsid w:val="00D71093"/>
    <w:rsid w:val="00D710E6"/>
    <w:rsid w:val="00D71113"/>
    <w:rsid w:val="00D7136B"/>
    <w:rsid w:val="00D714AC"/>
    <w:rsid w:val="00D71597"/>
    <w:rsid w:val="00D7159A"/>
    <w:rsid w:val="00D71F64"/>
    <w:rsid w:val="00D721B5"/>
    <w:rsid w:val="00D723F2"/>
    <w:rsid w:val="00D72F87"/>
    <w:rsid w:val="00D72FAD"/>
    <w:rsid w:val="00D73577"/>
    <w:rsid w:val="00D7386F"/>
    <w:rsid w:val="00D73C0B"/>
    <w:rsid w:val="00D73EE8"/>
    <w:rsid w:val="00D75070"/>
    <w:rsid w:val="00D75F5B"/>
    <w:rsid w:val="00D76735"/>
    <w:rsid w:val="00D77908"/>
    <w:rsid w:val="00D77C90"/>
    <w:rsid w:val="00D77D9E"/>
    <w:rsid w:val="00D80553"/>
    <w:rsid w:val="00D80B14"/>
    <w:rsid w:val="00D80C5E"/>
    <w:rsid w:val="00D816EC"/>
    <w:rsid w:val="00D81C11"/>
    <w:rsid w:val="00D81D1A"/>
    <w:rsid w:val="00D8253B"/>
    <w:rsid w:val="00D83278"/>
    <w:rsid w:val="00D83510"/>
    <w:rsid w:val="00D84754"/>
    <w:rsid w:val="00D84770"/>
    <w:rsid w:val="00D849A9"/>
    <w:rsid w:val="00D8659D"/>
    <w:rsid w:val="00D86B64"/>
    <w:rsid w:val="00D86E15"/>
    <w:rsid w:val="00D915FA"/>
    <w:rsid w:val="00D9214C"/>
    <w:rsid w:val="00D928B8"/>
    <w:rsid w:val="00D92AB6"/>
    <w:rsid w:val="00D931E2"/>
    <w:rsid w:val="00D950EE"/>
    <w:rsid w:val="00D959BD"/>
    <w:rsid w:val="00D961F8"/>
    <w:rsid w:val="00D9621C"/>
    <w:rsid w:val="00D963B8"/>
    <w:rsid w:val="00D96417"/>
    <w:rsid w:val="00D97325"/>
    <w:rsid w:val="00D973BB"/>
    <w:rsid w:val="00DA1585"/>
    <w:rsid w:val="00DA1E74"/>
    <w:rsid w:val="00DA3513"/>
    <w:rsid w:val="00DA37D4"/>
    <w:rsid w:val="00DA4874"/>
    <w:rsid w:val="00DA4C30"/>
    <w:rsid w:val="00DA58EE"/>
    <w:rsid w:val="00DA5F29"/>
    <w:rsid w:val="00DA69C8"/>
    <w:rsid w:val="00DA777B"/>
    <w:rsid w:val="00DB05BC"/>
    <w:rsid w:val="00DB065E"/>
    <w:rsid w:val="00DB0D88"/>
    <w:rsid w:val="00DB0E8F"/>
    <w:rsid w:val="00DB100C"/>
    <w:rsid w:val="00DB18DE"/>
    <w:rsid w:val="00DB1C28"/>
    <w:rsid w:val="00DB2186"/>
    <w:rsid w:val="00DB26D7"/>
    <w:rsid w:val="00DB2941"/>
    <w:rsid w:val="00DB3070"/>
    <w:rsid w:val="00DB36BF"/>
    <w:rsid w:val="00DB3EA8"/>
    <w:rsid w:val="00DB4DBD"/>
    <w:rsid w:val="00DB5384"/>
    <w:rsid w:val="00DB5757"/>
    <w:rsid w:val="00DB7C6C"/>
    <w:rsid w:val="00DC04CE"/>
    <w:rsid w:val="00DC0966"/>
    <w:rsid w:val="00DC1784"/>
    <w:rsid w:val="00DC1BEA"/>
    <w:rsid w:val="00DC1DC7"/>
    <w:rsid w:val="00DC27A6"/>
    <w:rsid w:val="00DC2B6E"/>
    <w:rsid w:val="00DC2B76"/>
    <w:rsid w:val="00DC2D51"/>
    <w:rsid w:val="00DC2E71"/>
    <w:rsid w:val="00DC323E"/>
    <w:rsid w:val="00DC33A6"/>
    <w:rsid w:val="00DC358C"/>
    <w:rsid w:val="00DC369D"/>
    <w:rsid w:val="00DC4558"/>
    <w:rsid w:val="00DC5D49"/>
    <w:rsid w:val="00DC5F91"/>
    <w:rsid w:val="00DC6406"/>
    <w:rsid w:val="00DC65EC"/>
    <w:rsid w:val="00DC66AF"/>
    <w:rsid w:val="00DC6CC9"/>
    <w:rsid w:val="00DC6F4A"/>
    <w:rsid w:val="00DC7AF1"/>
    <w:rsid w:val="00DC7B9F"/>
    <w:rsid w:val="00DD1469"/>
    <w:rsid w:val="00DD3140"/>
    <w:rsid w:val="00DD3303"/>
    <w:rsid w:val="00DD3A7D"/>
    <w:rsid w:val="00DD49E5"/>
    <w:rsid w:val="00DD4D43"/>
    <w:rsid w:val="00DD4E4A"/>
    <w:rsid w:val="00DD5761"/>
    <w:rsid w:val="00DD63F1"/>
    <w:rsid w:val="00DD6AE1"/>
    <w:rsid w:val="00DE040C"/>
    <w:rsid w:val="00DE066F"/>
    <w:rsid w:val="00DE082A"/>
    <w:rsid w:val="00DE19CE"/>
    <w:rsid w:val="00DE1CCC"/>
    <w:rsid w:val="00DE1FB4"/>
    <w:rsid w:val="00DE3606"/>
    <w:rsid w:val="00DE37E6"/>
    <w:rsid w:val="00DE486E"/>
    <w:rsid w:val="00DE4C03"/>
    <w:rsid w:val="00DE51B2"/>
    <w:rsid w:val="00DE5516"/>
    <w:rsid w:val="00DE5647"/>
    <w:rsid w:val="00DE5856"/>
    <w:rsid w:val="00DE5B29"/>
    <w:rsid w:val="00DE6C6D"/>
    <w:rsid w:val="00DE7463"/>
    <w:rsid w:val="00DE7E20"/>
    <w:rsid w:val="00DF0BBB"/>
    <w:rsid w:val="00DF116A"/>
    <w:rsid w:val="00DF16AA"/>
    <w:rsid w:val="00DF1B0E"/>
    <w:rsid w:val="00DF1B92"/>
    <w:rsid w:val="00DF21E0"/>
    <w:rsid w:val="00DF2372"/>
    <w:rsid w:val="00DF238D"/>
    <w:rsid w:val="00DF29E5"/>
    <w:rsid w:val="00DF3419"/>
    <w:rsid w:val="00DF36D9"/>
    <w:rsid w:val="00DF3CF6"/>
    <w:rsid w:val="00DF4595"/>
    <w:rsid w:val="00DF4C4C"/>
    <w:rsid w:val="00DF542E"/>
    <w:rsid w:val="00DF5F3E"/>
    <w:rsid w:val="00DF6E91"/>
    <w:rsid w:val="00DF7BD8"/>
    <w:rsid w:val="00E00117"/>
    <w:rsid w:val="00E00171"/>
    <w:rsid w:val="00E0025A"/>
    <w:rsid w:val="00E00534"/>
    <w:rsid w:val="00E015F2"/>
    <w:rsid w:val="00E01747"/>
    <w:rsid w:val="00E017F0"/>
    <w:rsid w:val="00E019B4"/>
    <w:rsid w:val="00E01DEC"/>
    <w:rsid w:val="00E023B7"/>
    <w:rsid w:val="00E0393A"/>
    <w:rsid w:val="00E03BF9"/>
    <w:rsid w:val="00E04906"/>
    <w:rsid w:val="00E0651D"/>
    <w:rsid w:val="00E07F88"/>
    <w:rsid w:val="00E1101D"/>
    <w:rsid w:val="00E114F1"/>
    <w:rsid w:val="00E11B70"/>
    <w:rsid w:val="00E12298"/>
    <w:rsid w:val="00E12866"/>
    <w:rsid w:val="00E12CA6"/>
    <w:rsid w:val="00E13B4D"/>
    <w:rsid w:val="00E13DB5"/>
    <w:rsid w:val="00E141C2"/>
    <w:rsid w:val="00E14385"/>
    <w:rsid w:val="00E14542"/>
    <w:rsid w:val="00E14B56"/>
    <w:rsid w:val="00E165F8"/>
    <w:rsid w:val="00E1773E"/>
    <w:rsid w:val="00E17DB7"/>
    <w:rsid w:val="00E20684"/>
    <w:rsid w:val="00E20A83"/>
    <w:rsid w:val="00E2133A"/>
    <w:rsid w:val="00E21452"/>
    <w:rsid w:val="00E217C5"/>
    <w:rsid w:val="00E218A3"/>
    <w:rsid w:val="00E2205F"/>
    <w:rsid w:val="00E22CAB"/>
    <w:rsid w:val="00E22F5F"/>
    <w:rsid w:val="00E233C9"/>
    <w:rsid w:val="00E23533"/>
    <w:rsid w:val="00E23611"/>
    <w:rsid w:val="00E239A1"/>
    <w:rsid w:val="00E23A3B"/>
    <w:rsid w:val="00E23E4B"/>
    <w:rsid w:val="00E24154"/>
    <w:rsid w:val="00E24B4F"/>
    <w:rsid w:val="00E25370"/>
    <w:rsid w:val="00E26594"/>
    <w:rsid w:val="00E26AC6"/>
    <w:rsid w:val="00E3117A"/>
    <w:rsid w:val="00E31254"/>
    <w:rsid w:val="00E33144"/>
    <w:rsid w:val="00E33459"/>
    <w:rsid w:val="00E33A22"/>
    <w:rsid w:val="00E33D12"/>
    <w:rsid w:val="00E33DEE"/>
    <w:rsid w:val="00E34B42"/>
    <w:rsid w:val="00E34C17"/>
    <w:rsid w:val="00E3513A"/>
    <w:rsid w:val="00E35D7A"/>
    <w:rsid w:val="00E35F66"/>
    <w:rsid w:val="00E3682D"/>
    <w:rsid w:val="00E368DA"/>
    <w:rsid w:val="00E379F7"/>
    <w:rsid w:val="00E37F0F"/>
    <w:rsid w:val="00E37FAC"/>
    <w:rsid w:val="00E4070C"/>
    <w:rsid w:val="00E40734"/>
    <w:rsid w:val="00E4090A"/>
    <w:rsid w:val="00E40E6D"/>
    <w:rsid w:val="00E414F6"/>
    <w:rsid w:val="00E42315"/>
    <w:rsid w:val="00E42339"/>
    <w:rsid w:val="00E42BA7"/>
    <w:rsid w:val="00E42D00"/>
    <w:rsid w:val="00E43469"/>
    <w:rsid w:val="00E43A4E"/>
    <w:rsid w:val="00E44137"/>
    <w:rsid w:val="00E44280"/>
    <w:rsid w:val="00E44B7D"/>
    <w:rsid w:val="00E46542"/>
    <w:rsid w:val="00E4708C"/>
    <w:rsid w:val="00E52DEC"/>
    <w:rsid w:val="00E52EF6"/>
    <w:rsid w:val="00E52FFD"/>
    <w:rsid w:val="00E53A5C"/>
    <w:rsid w:val="00E53D8A"/>
    <w:rsid w:val="00E54206"/>
    <w:rsid w:val="00E55929"/>
    <w:rsid w:val="00E55C5D"/>
    <w:rsid w:val="00E56372"/>
    <w:rsid w:val="00E568F8"/>
    <w:rsid w:val="00E56CBE"/>
    <w:rsid w:val="00E57635"/>
    <w:rsid w:val="00E579F2"/>
    <w:rsid w:val="00E60713"/>
    <w:rsid w:val="00E60B1D"/>
    <w:rsid w:val="00E6148A"/>
    <w:rsid w:val="00E616B8"/>
    <w:rsid w:val="00E62829"/>
    <w:rsid w:val="00E62CE2"/>
    <w:rsid w:val="00E62FC4"/>
    <w:rsid w:val="00E63017"/>
    <w:rsid w:val="00E63F1E"/>
    <w:rsid w:val="00E64EC7"/>
    <w:rsid w:val="00E65609"/>
    <w:rsid w:val="00E6599D"/>
    <w:rsid w:val="00E65F78"/>
    <w:rsid w:val="00E662B7"/>
    <w:rsid w:val="00E663D6"/>
    <w:rsid w:val="00E66499"/>
    <w:rsid w:val="00E6673E"/>
    <w:rsid w:val="00E66C41"/>
    <w:rsid w:val="00E66F1F"/>
    <w:rsid w:val="00E679AD"/>
    <w:rsid w:val="00E67A3A"/>
    <w:rsid w:val="00E67A90"/>
    <w:rsid w:val="00E67C68"/>
    <w:rsid w:val="00E67CCF"/>
    <w:rsid w:val="00E67DAE"/>
    <w:rsid w:val="00E70EED"/>
    <w:rsid w:val="00E728CC"/>
    <w:rsid w:val="00E732F0"/>
    <w:rsid w:val="00E7381C"/>
    <w:rsid w:val="00E73E1C"/>
    <w:rsid w:val="00E746DB"/>
    <w:rsid w:val="00E748CE"/>
    <w:rsid w:val="00E75F35"/>
    <w:rsid w:val="00E76005"/>
    <w:rsid w:val="00E76139"/>
    <w:rsid w:val="00E7760B"/>
    <w:rsid w:val="00E77F9D"/>
    <w:rsid w:val="00E8018B"/>
    <w:rsid w:val="00E80240"/>
    <w:rsid w:val="00E802C4"/>
    <w:rsid w:val="00E80913"/>
    <w:rsid w:val="00E8162E"/>
    <w:rsid w:val="00E81D51"/>
    <w:rsid w:val="00E82120"/>
    <w:rsid w:val="00E83304"/>
    <w:rsid w:val="00E83463"/>
    <w:rsid w:val="00E83CAD"/>
    <w:rsid w:val="00E844F3"/>
    <w:rsid w:val="00E8498B"/>
    <w:rsid w:val="00E85A1E"/>
    <w:rsid w:val="00E85C22"/>
    <w:rsid w:val="00E86A93"/>
    <w:rsid w:val="00E86B90"/>
    <w:rsid w:val="00E8735A"/>
    <w:rsid w:val="00E90C69"/>
    <w:rsid w:val="00E91096"/>
    <w:rsid w:val="00E91432"/>
    <w:rsid w:val="00E92255"/>
    <w:rsid w:val="00E92635"/>
    <w:rsid w:val="00E92775"/>
    <w:rsid w:val="00E92B4B"/>
    <w:rsid w:val="00E930BE"/>
    <w:rsid w:val="00E93C21"/>
    <w:rsid w:val="00E944A2"/>
    <w:rsid w:val="00E94564"/>
    <w:rsid w:val="00E94CED"/>
    <w:rsid w:val="00E952C0"/>
    <w:rsid w:val="00E959D6"/>
    <w:rsid w:val="00E96221"/>
    <w:rsid w:val="00E96331"/>
    <w:rsid w:val="00E96E23"/>
    <w:rsid w:val="00E971E8"/>
    <w:rsid w:val="00E9769D"/>
    <w:rsid w:val="00E977E0"/>
    <w:rsid w:val="00E97A67"/>
    <w:rsid w:val="00EA0E1F"/>
    <w:rsid w:val="00EA1604"/>
    <w:rsid w:val="00EA1E7F"/>
    <w:rsid w:val="00EA1F47"/>
    <w:rsid w:val="00EA1F6B"/>
    <w:rsid w:val="00EA2D82"/>
    <w:rsid w:val="00EA3544"/>
    <w:rsid w:val="00EA369C"/>
    <w:rsid w:val="00EA3755"/>
    <w:rsid w:val="00EA3AB0"/>
    <w:rsid w:val="00EA43B2"/>
    <w:rsid w:val="00EA4C3C"/>
    <w:rsid w:val="00EA4E58"/>
    <w:rsid w:val="00EA5C0E"/>
    <w:rsid w:val="00EA64DC"/>
    <w:rsid w:val="00EA7148"/>
    <w:rsid w:val="00EA7A77"/>
    <w:rsid w:val="00EA7C54"/>
    <w:rsid w:val="00EB0058"/>
    <w:rsid w:val="00EB0286"/>
    <w:rsid w:val="00EB04F7"/>
    <w:rsid w:val="00EB0505"/>
    <w:rsid w:val="00EB1651"/>
    <w:rsid w:val="00EB360E"/>
    <w:rsid w:val="00EB3CE3"/>
    <w:rsid w:val="00EB4772"/>
    <w:rsid w:val="00EB48B9"/>
    <w:rsid w:val="00EB4967"/>
    <w:rsid w:val="00EB5212"/>
    <w:rsid w:val="00EB598D"/>
    <w:rsid w:val="00EB6788"/>
    <w:rsid w:val="00EB6E24"/>
    <w:rsid w:val="00EB7524"/>
    <w:rsid w:val="00EC090C"/>
    <w:rsid w:val="00EC0A7E"/>
    <w:rsid w:val="00EC0D96"/>
    <w:rsid w:val="00EC10AF"/>
    <w:rsid w:val="00EC188E"/>
    <w:rsid w:val="00EC190D"/>
    <w:rsid w:val="00EC2ACC"/>
    <w:rsid w:val="00EC4577"/>
    <w:rsid w:val="00EC46B6"/>
    <w:rsid w:val="00EC544C"/>
    <w:rsid w:val="00EC6234"/>
    <w:rsid w:val="00EC623F"/>
    <w:rsid w:val="00EC79DB"/>
    <w:rsid w:val="00EC7FB4"/>
    <w:rsid w:val="00ED0962"/>
    <w:rsid w:val="00ED0AEE"/>
    <w:rsid w:val="00ED1EE0"/>
    <w:rsid w:val="00ED1F00"/>
    <w:rsid w:val="00ED4483"/>
    <w:rsid w:val="00ED45B6"/>
    <w:rsid w:val="00ED4A11"/>
    <w:rsid w:val="00ED51A2"/>
    <w:rsid w:val="00ED52AA"/>
    <w:rsid w:val="00ED5932"/>
    <w:rsid w:val="00ED5C00"/>
    <w:rsid w:val="00ED68F7"/>
    <w:rsid w:val="00ED6A59"/>
    <w:rsid w:val="00ED6B53"/>
    <w:rsid w:val="00ED7512"/>
    <w:rsid w:val="00EE000D"/>
    <w:rsid w:val="00EE09EC"/>
    <w:rsid w:val="00EE14B9"/>
    <w:rsid w:val="00EE2434"/>
    <w:rsid w:val="00EE24E3"/>
    <w:rsid w:val="00EE2537"/>
    <w:rsid w:val="00EE2DDD"/>
    <w:rsid w:val="00EE3A06"/>
    <w:rsid w:val="00EE41BB"/>
    <w:rsid w:val="00EE4FAF"/>
    <w:rsid w:val="00EE5C3F"/>
    <w:rsid w:val="00EE7464"/>
    <w:rsid w:val="00EE792C"/>
    <w:rsid w:val="00EF1890"/>
    <w:rsid w:val="00EF2334"/>
    <w:rsid w:val="00EF237E"/>
    <w:rsid w:val="00EF272D"/>
    <w:rsid w:val="00EF2A46"/>
    <w:rsid w:val="00EF2B9F"/>
    <w:rsid w:val="00EF4F7F"/>
    <w:rsid w:val="00EF546A"/>
    <w:rsid w:val="00EF564F"/>
    <w:rsid w:val="00EF5C56"/>
    <w:rsid w:val="00EF5E83"/>
    <w:rsid w:val="00EF76F7"/>
    <w:rsid w:val="00EF7CC6"/>
    <w:rsid w:val="00F00A3E"/>
    <w:rsid w:val="00F00BDC"/>
    <w:rsid w:val="00F00DE6"/>
    <w:rsid w:val="00F00E62"/>
    <w:rsid w:val="00F010E6"/>
    <w:rsid w:val="00F013C9"/>
    <w:rsid w:val="00F01FB4"/>
    <w:rsid w:val="00F025F9"/>
    <w:rsid w:val="00F02BFD"/>
    <w:rsid w:val="00F03022"/>
    <w:rsid w:val="00F0337F"/>
    <w:rsid w:val="00F039AD"/>
    <w:rsid w:val="00F03CF6"/>
    <w:rsid w:val="00F03D0E"/>
    <w:rsid w:val="00F03FDF"/>
    <w:rsid w:val="00F0420F"/>
    <w:rsid w:val="00F05C60"/>
    <w:rsid w:val="00F0672A"/>
    <w:rsid w:val="00F071D1"/>
    <w:rsid w:val="00F07894"/>
    <w:rsid w:val="00F107D7"/>
    <w:rsid w:val="00F1144A"/>
    <w:rsid w:val="00F1239A"/>
    <w:rsid w:val="00F12606"/>
    <w:rsid w:val="00F12926"/>
    <w:rsid w:val="00F12A9C"/>
    <w:rsid w:val="00F12C47"/>
    <w:rsid w:val="00F1352C"/>
    <w:rsid w:val="00F1377B"/>
    <w:rsid w:val="00F13A1C"/>
    <w:rsid w:val="00F13D03"/>
    <w:rsid w:val="00F140DE"/>
    <w:rsid w:val="00F1420D"/>
    <w:rsid w:val="00F149F3"/>
    <w:rsid w:val="00F14ACB"/>
    <w:rsid w:val="00F14FA4"/>
    <w:rsid w:val="00F172B6"/>
    <w:rsid w:val="00F1755B"/>
    <w:rsid w:val="00F17B65"/>
    <w:rsid w:val="00F17FF4"/>
    <w:rsid w:val="00F20B11"/>
    <w:rsid w:val="00F20C1F"/>
    <w:rsid w:val="00F2139C"/>
    <w:rsid w:val="00F21415"/>
    <w:rsid w:val="00F22144"/>
    <w:rsid w:val="00F2231F"/>
    <w:rsid w:val="00F227D7"/>
    <w:rsid w:val="00F22D86"/>
    <w:rsid w:val="00F232E7"/>
    <w:rsid w:val="00F2341A"/>
    <w:rsid w:val="00F236A8"/>
    <w:rsid w:val="00F2373F"/>
    <w:rsid w:val="00F23993"/>
    <w:rsid w:val="00F23B29"/>
    <w:rsid w:val="00F23D92"/>
    <w:rsid w:val="00F24676"/>
    <w:rsid w:val="00F24835"/>
    <w:rsid w:val="00F2539A"/>
    <w:rsid w:val="00F2646D"/>
    <w:rsid w:val="00F27E4F"/>
    <w:rsid w:val="00F27EB2"/>
    <w:rsid w:val="00F30A52"/>
    <w:rsid w:val="00F30B01"/>
    <w:rsid w:val="00F32668"/>
    <w:rsid w:val="00F32D20"/>
    <w:rsid w:val="00F335E2"/>
    <w:rsid w:val="00F33845"/>
    <w:rsid w:val="00F343C0"/>
    <w:rsid w:val="00F35E01"/>
    <w:rsid w:val="00F3657C"/>
    <w:rsid w:val="00F36AE0"/>
    <w:rsid w:val="00F36FAA"/>
    <w:rsid w:val="00F40018"/>
    <w:rsid w:val="00F411EE"/>
    <w:rsid w:val="00F4144B"/>
    <w:rsid w:val="00F41BF2"/>
    <w:rsid w:val="00F42FDE"/>
    <w:rsid w:val="00F4346B"/>
    <w:rsid w:val="00F438AD"/>
    <w:rsid w:val="00F43C2E"/>
    <w:rsid w:val="00F445DA"/>
    <w:rsid w:val="00F45527"/>
    <w:rsid w:val="00F45692"/>
    <w:rsid w:val="00F46D12"/>
    <w:rsid w:val="00F51A93"/>
    <w:rsid w:val="00F51EB2"/>
    <w:rsid w:val="00F52339"/>
    <w:rsid w:val="00F5340E"/>
    <w:rsid w:val="00F542C0"/>
    <w:rsid w:val="00F5522E"/>
    <w:rsid w:val="00F556A4"/>
    <w:rsid w:val="00F55804"/>
    <w:rsid w:val="00F55818"/>
    <w:rsid w:val="00F56EF5"/>
    <w:rsid w:val="00F575DD"/>
    <w:rsid w:val="00F57BA1"/>
    <w:rsid w:val="00F6065A"/>
    <w:rsid w:val="00F608F0"/>
    <w:rsid w:val="00F60DD9"/>
    <w:rsid w:val="00F6127F"/>
    <w:rsid w:val="00F619E1"/>
    <w:rsid w:val="00F61E0B"/>
    <w:rsid w:val="00F62226"/>
    <w:rsid w:val="00F629E8"/>
    <w:rsid w:val="00F63AD5"/>
    <w:rsid w:val="00F63C94"/>
    <w:rsid w:val="00F645B1"/>
    <w:rsid w:val="00F64D1A"/>
    <w:rsid w:val="00F650CC"/>
    <w:rsid w:val="00F651B3"/>
    <w:rsid w:val="00F65840"/>
    <w:rsid w:val="00F66436"/>
    <w:rsid w:val="00F66CBA"/>
    <w:rsid w:val="00F679E4"/>
    <w:rsid w:val="00F700FD"/>
    <w:rsid w:val="00F70399"/>
    <w:rsid w:val="00F709B1"/>
    <w:rsid w:val="00F70C57"/>
    <w:rsid w:val="00F713CC"/>
    <w:rsid w:val="00F7178F"/>
    <w:rsid w:val="00F729C7"/>
    <w:rsid w:val="00F72C45"/>
    <w:rsid w:val="00F72D2A"/>
    <w:rsid w:val="00F730CA"/>
    <w:rsid w:val="00F730F6"/>
    <w:rsid w:val="00F74064"/>
    <w:rsid w:val="00F74A28"/>
    <w:rsid w:val="00F74D4C"/>
    <w:rsid w:val="00F7518D"/>
    <w:rsid w:val="00F75450"/>
    <w:rsid w:val="00F75BC8"/>
    <w:rsid w:val="00F76A97"/>
    <w:rsid w:val="00F76F30"/>
    <w:rsid w:val="00F770A4"/>
    <w:rsid w:val="00F770E3"/>
    <w:rsid w:val="00F773B8"/>
    <w:rsid w:val="00F7744C"/>
    <w:rsid w:val="00F7754C"/>
    <w:rsid w:val="00F779A4"/>
    <w:rsid w:val="00F77FEE"/>
    <w:rsid w:val="00F80052"/>
    <w:rsid w:val="00F80CFE"/>
    <w:rsid w:val="00F81716"/>
    <w:rsid w:val="00F81CFA"/>
    <w:rsid w:val="00F82056"/>
    <w:rsid w:val="00F822B7"/>
    <w:rsid w:val="00F84531"/>
    <w:rsid w:val="00F84C79"/>
    <w:rsid w:val="00F85B43"/>
    <w:rsid w:val="00F864F0"/>
    <w:rsid w:val="00F865E6"/>
    <w:rsid w:val="00F872E7"/>
    <w:rsid w:val="00F874BE"/>
    <w:rsid w:val="00F87F42"/>
    <w:rsid w:val="00F91061"/>
    <w:rsid w:val="00F91988"/>
    <w:rsid w:val="00F91C97"/>
    <w:rsid w:val="00F91D14"/>
    <w:rsid w:val="00F91EB0"/>
    <w:rsid w:val="00F93047"/>
    <w:rsid w:val="00F93867"/>
    <w:rsid w:val="00F93FC4"/>
    <w:rsid w:val="00F94928"/>
    <w:rsid w:val="00F951F6"/>
    <w:rsid w:val="00F95BFB"/>
    <w:rsid w:val="00F95D14"/>
    <w:rsid w:val="00F9715D"/>
    <w:rsid w:val="00F976D0"/>
    <w:rsid w:val="00F97A1A"/>
    <w:rsid w:val="00F97E1F"/>
    <w:rsid w:val="00FA061F"/>
    <w:rsid w:val="00FA14B9"/>
    <w:rsid w:val="00FA1AF0"/>
    <w:rsid w:val="00FA1C66"/>
    <w:rsid w:val="00FA3404"/>
    <w:rsid w:val="00FA3913"/>
    <w:rsid w:val="00FA4A85"/>
    <w:rsid w:val="00FA4ED5"/>
    <w:rsid w:val="00FA67DC"/>
    <w:rsid w:val="00FA6D6A"/>
    <w:rsid w:val="00FA6EB2"/>
    <w:rsid w:val="00FA7D66"/>
    <w:rsid w:val="00FA7F56"/>
    <w:rsid w:val="00FB036B"/>
    <w:rsid w:val="00FB03A6"/>
    <w:rsid w:val="00FB0776"/>
    <w:rsid w:val="00FB07CB"/>
    <w:rsid w:val="00FB10B2"/>
    <w:rsid w:val="00FB11C6"/>
    <w:rsid w:val="00FB1372"/>
    <w:rsid w:val="00FB20C5"/>
    <w:rsid w:val="00FB2608"/>
    <w:rsid w:val="00FB27A2"/>
    <w:rsid w:val="00FB426D"/>
    <w:rsid w:val="00FB429B"/>
    <w:rsid w:val="00FB4A26"/>
    <w:rsid w:val="00FB56AA"/>
    <w:rsid w:val="00FB5ADA"/>
    <w:rsid w:val="00FB6EFE"/>
    <w:rsid w:val="00FB728C"/>
    <w:rsid w:val="00FB7766"/>
    <w:rsid w:val="00FB7D0F"/>
    <w:rsid w:val="00FC0474"/>
    <w:rsid w:val="00FC0767"/>
    <w:rsid w:val="00FC0B8E"/>
    <w:rsid w:val="00FC0FA5"/>
    <w:rsid w:val="00FC1183"/>
    <w:rsid w:val="00FC12DC"/>
    <w:rsid w:val="00FC1F4C"/>
    <w:rsid w:val="00FC1FF2"/>
    <w:rsid w:val="00FC2567"/>
    <w:rsid w:val="00FC351C"/>
    <w:rsid w:val="00FC3591"/>
    <w:rsid w:val="00FC37FE"/>
    <w:rsid w:val="00FC40D1"/>
    <w:rsid w:val="00FC43ED"/>
    <w:rsid w:val="00FC4682"/>
    <w:rsid w:val="00FC4AEC"/>
    <w:rsid w:val="00FC5CC4"/>
    <w:rsid w:val="00FC6DAD"/>
    <w:rsid w:val="00FC7014"/>
    <w:rsid w:val="00FC7019"/>
    <w:rsid w:val="00FC7077"/>
    <w:rsid w:val="00FC7973"/>
    <w:rsid w:val="00FD004C"/>
    <w:rsid w:val="00FD00DE"/>
    <w:rsid w:val="00FD0870"/>
    <w:rsid w:val="00FD0A4A"/>
    <w:rsid w:val="00FD0B8E"/>
    <w:rsid w:val="00FD0D40"/>
    <w:rsid w:val="00FD1805"/>
    <w:rsid w:val="00FD22EA"/>
    <w:rsid w:val="00FD26E6"/>
    <w:rsid w:val="00FD2ABD"/>
    <w:rsid w:val="00FD2CCC"/>
    <w:rsid w:val="00FD2F11"/>
    <w:rsid w:val="00FD33E1"/>
    <w:rsid w:val="00FD4249"/>
    <w:rsid w:val="00FD472D"/>
    <w:rsid w:val="00FD4754"/>
    <w:rsid w:val="00FD4B65"/>
    <w:rsid w:val="00FD571A"/>
    <w:rsid w:val="00FD5DF2"/>
    <w:rsid w:val="00FD64E8"/>
    <w:rsid w:val="00FD6B60"/>
    <w:rsid w:val="00FE10A0"/>
    <w:rsid w:val="00FE10D2"/>
    <w:rsid w:val="00FE303F"/>
    <w:rsid w:val="00FE30EE"/>
    <w:rsid w:val="00FE3BC4"/>
    <w:rsid w:val="00FE4258"/>
    <w:rsid w:val="00FE4D72"/>
    <w:rsid w:val="00FE7295"/>
    <w:rsid w:val="00FE756B"/>
    <w:rsid w:val="00FF081D"/>
    <w:rsid w:val="00FF0E49"/>
    <w:rsid w:val="00FF0E4A"/>
    <w:rsid w:val="00FF119E"/>
    <w:rsid w:val="00FF1838"/>
    <w:rsid w:val="00FF2197"/>
    <w:rsid w:val="00FF224B"/>
    <w:rsid w:val="00FF2543"/>
    <w:rsid w:val="00FF4A13"/>
    <w:rsid w:val="00FF5D19"/>
    <w:rsid w:val="00FF604C"/>
    <w:rsid w:val="00FF62A6"/>
    <w:rsid w:val="00FF6317"/>
    <w:rsid w:val="00FF6631"/>
    <w:rsid w:val="00FF7053"/>
    <w:rsid w:val="00FF70E3"/>
    <w:rsid w:val="00FF7C97"/>
    <w:rsid w:val="00FF7D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7"/>
    <o:shapelayout v:ext="edit">
      <o:idmap v:ext="edit" data="1"/>
    </o:shapelayout>
  </w:shapeDefaults>
  <w:decimalSymbol w:val=","/>
  <w:listSeparator w:val=";"/>
  <w14:docId w14:val="0AD8E16E"/>
  <w15:docId w15:val="{05712D4A-CFD2-4ABC-B765-591BF7162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
    <w:name w:val="Normal"/>
    <w:rsid w:val="005518F0"/>
    <w:rPr>
      <w:sz w:val="24"/>
      <w:szCs w:val="24"/>
    </w:rPr>
  </w:style>
  <w:style w:type="paragraph" w:styleId="18">
    <w:name w:val="heading 1"/>
    <w:aliases w:val="Заголовок 1 Maximyz,Ариал11,Заголовок 1 абб,Заголовок 1mik,H1,H1 Знак,Заголовок 1 (табл),заголовок 1 Знак,Заголовок 1 Знак2,Заголовок 1 Знак1 Знак,Заголовок 1 (табл) Знак Знак Знак,заголовок 1 Знак Знак1 Знак,Слева:  0...,Заголовок 11 Знак"/>
    <w:basedOn w:val="aff"/>
    <w:next w:val="aff"/>
    <w:link w:val="1c"/>
    <w:uiPriority w:val="9"/>
    <w:qFormat/>
    <w:rsid w:val="004C4781"/>
    <w:pPr>
      <w:numPr>
        <w:numId w:val="4"/>
      </w:numPr>
      <w:spacing w:after="200" w:line="276" w:lineRule="auto"/>
      <w:outlineLvl w:val="0"/>
    </w:pPr>
    <w:rPr>
      <w:rFonts w:eastAsia="Calibri"/>
      <w:b/>
      <w:bCs/>
      <w:lang w:val="en-US" w:eastAsia="en-US"/>
    </w:rPr>
  </w:style>
  <w:style w:type="paragraph" w:styleId="21">
    <w:name w:val="heading 2"/>
    <w:aliases w:val="Заголовок 2 Maximyz,Заголовок 2 Знак Знак Знак Знак,Заголовок 2 Знак Знак Знак,H2,h2,Заголовок 2 Знак1,Заголовок 2 Знак Знак, Знак1 Знак Знак, Знак1 Знак1, Знак1,Знак1 Знак1,Заголовок 2 Знак2 Знак,Знак1 Знак Знак Знак1,4 ур. Заголовок"/>
    <w:basedOn w:val="aff"/>
    <w:next w:val="aff"/>
    <w:link w:val="24"/>
    <w:uiPriority w:val="9"/>
    <w:qFormat/>
    <w:rsid w:val="005F7109"/>
    <w:pPr>
      <w:numPr>
        <w:ilvl w:val="1"/>
        <w:numId w:val="4"/>
      </w:numPr>
      <w:spacing w:after="200" w:line="276" w:lineRule="auto"/>
      <w:ind w:left="1140"/>
      <w:outlineLvl w:val="1"/>
    </w:pPr>
    <w:rPr>
      <w:rFonts w:eastAsia="Calibri"/>
      <w:b/>
      <w:bCs/>
      <w:lang w:eastAsia="en-US"/>
    </w:rPr>
  </w:style>
  <w:style w:type="paragraph" w:styleId="32">
    <w:name w:val="heading 3"/>
    <w:aliases w:val="Заголовок 3 Maximyz,Заголовок 3 Знак + 12 pt,не полужирный,влево,Перед:  0 пт,Пос...,Заголовок 3 Знак +,Знак,Пер..., Знак4,Знак4,H3,h3,h3 Знак Знак Знак,h3 Знак Знак Знак Знак Знак Знак Знак Знак Знак Знак Знак Знак Знак Знак Знак Знак Знак"/>
    <w:basedOn w:val="aff0"/>
    <w:next w:val="aff"/>
    <w:link w:val="35"/>
    <w:qFormat/>
    <w:rsid w:val="004C4781"/>
    <w:pPr>
      <w:numPr>
        <w:ilvl w:val="2"/>
        <w:numId w:val="4"/>
      </w:numPr>
      <w:spacing w:after="200" w:line="276" w:lineRule="auto"/>
      <w:outlineLvl w:val="2"/>
    </w:pPr>
    <w:rPr>
      <w:b/>
      <w:bCs/>
      <w:szCs w:val="24"/>
      <w:lang w:val="en-US" w:eastAsia="en-US"/>
    </w:rPr>
  </w:style>
  <w:style w:type="paragraph" w:styleId="44">
    <w:name w:val="heading 4"/>
    <w:aliases w:val="Таб"/>
    <w:basedOn w:val="aff"/>
    <w:next w:val="aff"/>
    <w:link w:val="45"/>
    <w:uiPriority w:val="9"/>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
    <w:next w:val="aff"/>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
    <w:next w:val="aff"/>
    <w:link w:val="60"/>
    <w:uiPriority w:val="9"/>
    <w:qFormat/>
    <w:rsid w:val="00C4251C"/>
    <w:pPr>
      <w:keepNext/>
      <w:keepLines/>
      <w:spacing w:before="200"/>
      <w:outlineLvl w:val="5"/>
    </w:pPr>
    <w:rPr>
      <w:rFonts w:ascii="Cambria" w:hAnsi="Cambria"/>
      <w:i/>
      <w:iCs/>
      <w:color w:val="243F60"/>
      <w:szCs w:val="20"/>
    </w:rPr>
  </w:style>
  <w:style w:type="paragraph" w:styleId="7">
    <w:name w:val="heading 7"/>
    <w:basedOn w:val="aff"/>
    <w:next w:val="aff"/>
    <w:link w:val="70"/>
    <w:uiPriority w:val="9"/>
    <w:qFormat/>
    <w:rsid w:val="00C4251C"/>
    <w:pPr>
      <w:keepNext/>
      <w:keepLines/>
      <w:spacing w:before="200"/>
      <w:outlineLvl w:val="6"/>
    </w:pPr>
    <w:rPr>
      <w:rFonts w:ascii="Cambria" w:hAnsi="Cambria"/>
      <w:i/>
      <w:iCs/>
      <w:color w:val="404040"/>
      <w:szCs w:val="20"/>
    </w:rPr>
  </w:style>
  <w:style w:type="paragraph" w:styleId="8">
    <w:name w:val="heading 8"/>
    <w:basedOn w:val="aff"/>
    <w:next w:val="aff"/>
    <w:link w:val="80"/>
    <w:uiPriority w:val="9"/>
    <w:qFormat/>
    <w:rsid w:val="00C4251C"/>
    <w:pPr>
      <w:keepNext/>
      <w:keepLines/>
      <w:spacing w:before="200"/>
      <w:outlineLvl w:val="7"/>
    </w:pPr>
    <w:rPr>
      <w:rFonts w:ascii="Cambria" w:hAnsi="Cambria"/>
      <w:color w:val="404040"/>
      <w:szCs w:val="20"/>
    </w:rPr>
  </w:style>
  <w:style w:type="paragraph" w:styleId="9">
    <w:name w:val="heading 9"/>
    <w:basedOn w:val="aff"/>
    <w:next w:val="aff"/>
    <w:link w:val="90"/>
    <w:uiPriority w:val="9"/>
    <w:qFormat/>
    <w:rsid w:val="00C4251C"/>
    <w:pPr>
      <w:keepNext/>
      <w:keepLines/>
      <w:spacing w:before="200"/>
      <w:outlineLvl w:val="8"/>
    </w:pPr>
    <w:rPr>
      <w:rFonts w:ascii="Cambria" w:hAnsi="Cambria"/>
      <w:i/>
      <w:iCs/>
      <w:color w:val="404040"/>
      <w:szCs w:val="20"/>
    </w:rPr>
  </w:style>
  <w:style w:type="character" w:default="1" w:styleId="aff1">
    <w:name w:val="Default Paragraph Font"/>
    <w:uiPriority w:val="1"/>
    <w:semiHidden/>
    <w:unhideWhenUsed/>
  </w:style>
  <w:style w:type="table" w:default="1" w:styleId="aff2">
    <w:name w:val="Normal Table"/>
    <w:uiPriority w:val="99"/>
    <w:semiHidden/>
    <w:unhideWhenUsed/>
    <w:tblPr>
      <w:tblInd w:w="0" w:type="dxa"/>
      <w:tblCellMar>
        <w:top w:w="0" w:type="dxa"/>
        <w:left w:w="108" w:type="dxa"/>
        <w:bottom w:w="0" w:type="dxa"/>
        <w:right w:w="108" w:type="dxa"/>
      </w:tblCellMar>
    </w:tblPr>
  </w:style>
  <w:style w:type="numbering" w:default="1" w:styleId="aff3">
    <w:name w:val="No List"/>
    <w:uiPriority w:val="99"/>
    <w:semiHidden/>
    <w:unhideWhenUsed/>
  </w:style>
  <w:style w:type="paragraph" w:styleId="aff4">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
    <w:next w:val="aff"/>
    <w:link w:val="aff5"/>
    <w:qFormat/>
    <w:rsid w:val="00680EF2"/>
    <w:rPr>
      <w:bCs/>
      <w:sz w:val="20"/>
      <w:szCs w:val="20"/>
    </w:rPr>
  </w:style>
  <w:style w:type="paragraph" w:customStyle="1" w:styleId="MTDisplayEquation">
    <w:name w:val="MTDisplayEquation"/>
    <w:basedOn w:val="aff"/>
    <w:next w:val="aff"/>
    <w:link w:val="MTDisplayEquation0"/>
    <w:rsid w:val="00877B4D"/>
    <w:pPr>
      <w:keepNext/>
      <w:tabs>
        <w:tab w:val="center" w:pos="4680"/>
        <w:tab w:val="right" w:pos="9360"/>
      </w:tabs>
    </w:pPr>
  </w:style>
  <w:style w:type="character" w:customStyle="1" w:styleId="MTDisplayEquation0">
    <w:name w:val="MTDisplayEquation Знак"/>
    <w:basedOn w:val="aff1"/>
    <w:link w:val="MTDisplayEquation"/>
    <w:rsid w:val="00877B4D"/>
    <w:rPr>
      <w:sz w:val="24"/>
      <w:szCs w:val="24"/>
    </w:rPr>
  </w:style>
  <w:style w:type="paragraph" w:styleId="aff6">
    <w:name w:val="Balloon Text"/>
    <w:basedOn w:val="aff"/>
    <w:link w:val="aff7"/>
    <w:uiPriority w:val="99"/>
    <w:rsid w:val="004103CE"/>
    <w:rPr>
      <w:rFonts w:ascii="Tahoma" w:hAnsi="Tahoma" w:cs="Tahoma"/>
      <w:sz w:val="16"/>
      <w:szCs w:val="16"/>
      <w:lang w:eastAsia="en-US"/>
    </w:rPr>
  </w:style>
  <w:style w:type="character" w:customStyle="1" w:styleId="aff7">
    <w:name w:val="Текст выноски Знак"/>
    <w:basedOn w:val="aff1"/>
    <w:link w:val="aff6"/>
    <w:uiPriority w:val="99"/>
    <w:locked/>
    <w:rsid w:val="004103CE"/>
    <w:rPr>
      <w:rFonts w:ascii="Tahoma" w:hAnsi="Tahoma" w:cs="Tahoma"/>
      <w:sz w:val="16"/>
      <w:szCs w:val="16"/>
      <w:lang w:val="ru-RU" w:eastAsia="en-US" w:bidi="ar-SA"/>
    </w:rPr>
  </w:style>
  <w:style w:type="character" w:customStyle="1" w:styleId="1c">
    <w:name w:val="Заголовок 1 Знак"/>
    <w:aliases w:val="Заголовок 1 Maximyz Знак,Ариал11 Знак,Заголовок 1 абб Знак,Заголовок 1mik Знак,H1 Знак2,H1 Знак Знак1,Заголовок 1 (табл) Знак1,заголовок 1 Знак Знак1,Заголовок 1 Знак2 Знак1,Заголовок 1 Знак1 Знак Знак1,заголовок 1 Знак Знак1 Знак Знак"/>
    <w:basedOn w:val="aff1"/>
    <w:link w:val="18"/>
    <w:uiPriority w:val="9"/>
    <w:rsid w:val="00C4251C"/>
    <w:rPr>
      <w:rFonts w:eastAsia="Calibri"/>
      <w:b/>
      <w:bCs/>
      <w:sz w:val="24"/>
      <w:szCs w:val="24"/>
      <w:lang w:val="en-US" w:eastAsia="en-US"/>
    </w:rPr>
  </w:style>
  <w:style w:type="character" w:customStyle="1" w:styleId="24">
    <w:name w:val="Заголовок 2 Знак"/>
    <w:aliases w:val="Заголовок 2 Maximyz Знак,Заголовок 2 Знак Знак Знак Знак Знак,Заголовок 2 Знак Знак Знак Знак1,H2 Знак2,h2 Знак,Заголовок 2 Знак1 Знак,Заголовок 2 Знак Знак Знак1, Знак1 Знак Знак Знак, Знак1 Знак1 Знак, Знак1 Знак,Знак1 Знак1 Знак"/>
    <w:basedOn w:val="aff1"/>
    <w:link w:val="21"/>
    <w:uiPriority w:val="9"/>
    <w:rsid w:val="005F7109"/>
    <w:rPr>
      <w:rFonts w:eastAsia="Calibri"/>
      <w:b/>
      <w:bCs/>
      <w:sz w:val="24"/>
      <w:szCs w:val="24"/>
      <w:lang w:eastAsia="en-US"/>
    </w:rPr>
  </w:style>
  <w:style w:type="character" w:customStyle="1" w:styleId="35">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H3 Знак,h3 Знак,h3 Знак Знак Знак Знак"/>
    <w:basedOn w:val="aff1"/>
    <w:link w:val="32"/>
    <w:rsid w:val="00C4251C"/>
    <w:rPr>
      <w:rFonts w:eastAsia="Calibri"/>
      <w:b/>
      <w:bCs/>
      <w:sz w:val="24"/>
      <w:szCs w:val="24"/>
      <w:lang w:val="en-US" w:eastAsia="en-US"/>
    </w:rPr>
  </w:style>
  <w:style w:type="character" w:customStyle="1" w:styleId="45">
    <w:name w:val="Заголовок 4 Знак"/>
    <w:aliases w:val="Таб Знак"/>
    <w:basedOn w:val="aff1"/>
    <w:link w:val="44"/>
    <w:uiPriority w:val="9"/>
    <w:rsid w:val="00C4251C"/>
    <w:rPr>
      <w:rFonts w:ascii="Calibri" w:hAnsi="Calibri"/>
      <w:b/>
      <w:bCs/>
      <w:sz w:val="28"/>
      <w:szCs w:val="28"/>
      <w:lang w:val="ru-RU" w:eastAsia="en-US" w:bidi="ar-SA"/>
    </w:rPr>
  </w:style>
  <w:style w:type="character" w:customStyle="1" w:styleId="50">
    <w:name w:val="Заголовок 5 Знак"/>
    <w:aliases w:val="Underline Знак"/>
    <w:basedOn w:val="aff1"/>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1"/>
    <w:link w:val="6"/>
    <w:uiPriority w:val="9"/>
    <w:rsid w:val="00C4251C"/>
    <w:rPr>
      <w:rFonts w:ascii="Cambria" w:hAnsi="Cambria"/>
      <w:i/>
      <w:iCs/>
      <w:color w:val="243F60"/>
      <w:sz w:val="24"/>
      <w:lang w:val="ru-RU" w:eastAsia="ru-RU" w:bidi="ar-SA"/>
    </w:rPr>
  </w:style>
  <w:style w:type="character" w:customStyle="1" w:styleId="70">
    <w:name w:val="Заголовок 7 Знак"/>
    <w:basedOn w:val="aff1"/>
    <w:link w:val="7"/>
    <w:uiPriority w:val="9"/>
    <w:rsid w:val="00C4251C"/>
    <w:rPr>
      <w:rFonts w:ascii="Cambria" w:hAnsi="Cambria"/>
      <w:i/>
      <w:iCs/>
      <w:color w:val="404040"/>
      <w:sz w:val="24"/>
      <w:lang w:val="ru-RU" w:eastAsia="ru-RU" w:bidi="ar-SA"/>
    </w:rPr>
  </w:style>
  <w:style w:type="character" w:customStyle="1" w:styleId="80">
    <w:name w:val="Заголовок 8 Знак"/>
    <w:basedOn w:val="aff1"/>
    <w:link w:val="8"/>
    <w:uiPriority w:val="9"/>
    <w:rsid w:val="00C4251C"/>
    <w:rPr>
      <w:rFonts w:ascii="Cambria" w:hAnsi="Cambria"/>
      <w:color w:val="404040"/>
      <w:sz w:val="24"/>
      <w:lang w:val="ru-RU" w:eastAsia="ru-RU" w:bidi="ar-SA"/>
    </w:rPr>
  </w:style>
  <w:style w:type="character" w:customStyle="1" w:styleId="90">
    <w:name w:val="Заголовок 9 Знак"/>
    <w:basedOn w:val="aff1"/>
    <w:link w:val="9"/>
    <w:rsid w:val="00C4251C"/>
    <w:rPr>
      <w:rFonts w:ascii="Cambria" w:hAnsi="Cambria"/>
      <w:i/>
      <w:iCs/>
      <w:color w:val="404040"/>
      <w:sz w:val="24"/>
      <w:lang w:val="ru-RU" w:eastAsia="ru-RU" w:bidi="ar-SA"/>
    </w:rPr>
  </w:style>
  <w:style w:type="numbering" w:customStyle="1" w:styleId="1d">
    <w:name w:val="Нет списка1"/>
    <w:next w:val="aff3"/>
    <w:semiHidden/>
    <w:rsid w:val="00C4251C"/>
  </w:style>
  <w:style w:type="paragraph" w:styleId="aff8">
    <w:name w:val="header"/>
    <w:basedOn w:val="aff"/>
    <w:link w:val="aff9"/>
    <w:uiPriority w:val="99"/>
    <w:rsid w:val="00C4251C"/>
    <w:pPr>
      <w:tabs>
        <w:tab w:val="center" w:pos="4677"/>
        <w:tab w:val="right" w:pos="9355"/>
      </w:tabs>
    </w:pPr>
  </w:style>
  <w:style w:type="character" w:customStyle="1" w:styleId="aff9">
    <w:name w:val="Верхний колонтитул Знак"/>
    <w:basedOn w:val="aff1"/>
    <w:link w:val="aff8"/>
    <w:uiPriority w:val="99"/>
    <w:rsid w:val="00C4251C"/>
    <w:rPr>
      <w:sz w:val="24"/>
      <w:szCs w:val="24"/>
      <w:lang w:val="ru-RU" w:eastAsia="ru-RU" w:bidi="ar-SA"/>
    </w:rPr>
  </w:style>
  <w:style w:type="paragraph" w:styleId="affa">
    <w:name w:val="footer"/>
    <w:basedOn w:val="aff"/>
    <w:link w:val="affb"/>
    <w:uiPriority w:val="99"/>
    <w:rsid w:val="00C4251C"/>
    <w:pPr>
      <w:tabs>
        <w:tab w:val="center" w:pos="4677"/>
        <w:tab w:val="right" w:pos="9355"/>
      </w:tabs>
    </w:pPr>
  </w:style>
  <w:style w:type="character" w:customStyle="1" w:styleId="affb">
    <w:name w:val="Нижний колонтитул Знак"/>
    <w:basedOn w:val="aff1"/>
    <w:link w:val="affa"/>
    <w:uiPriority w:val="99"/>
    <w:rsid w:val="00C4251C"/>
    <w:rPr>
      <w:sz w:val="24"/>
      <w:szCs w:val="24"/>
      <w:lang w:val="ru-RU" w:eastAsia="ru-RU" w:bidi="ar-SA"/>
    </w:rPr>
  </w:style>
  <w:style w:type="paragraph" w:styleId="affc">
    <w:name w:val="Plain Text"/>
    <w:basedOn w:val="aff"/>
    <w:link w:val="affd"/>
    <w:rsid w:val="00C4251C"/>
    <w:rPr>
      <w:rFonts w:ascii="Courier New" w:hAnsi="Courier New" w:cs="Courier New"/>
      <w:sz w:val="20"/>
      <w:szCs w:val="20"/>
    </w:rPr>
  </w:style>
  <w:style w:type="character" w:customStyle="1" w:styleId="affd">
    <w:name w:val="Текст Знак"/>
    <w:basedOn w:val="aff1"/>
    <w:link w:val="affc"/>
    <w:rsid w:val="00C4251C"/>
    <w:rPr>
      <w:rFonts w:ascii="Courier New" w:hAnsi="Courier New" w:cs="Courier New"/>
      <w:lang w:val="ru-RU" w:eastAsia="ru-RU" w:bidi="ar-SA"/>
    </w:rPr>
  </w:style>
  <w:style w:type="paragraph" w:styleId="affe">
    <w:name w:val="Normal (Web)"/>
    <w:aliases w:val="Обычный (Web),Char Char Char Char Char Char Char Char Char Char Char Char Char Char Char Char Char Char Char,Обычный (Web)1"/>
    <w:basedOn w:val="aff"/>
    <w:link w:val="afff"/>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0">
    <w:name w:val="Table Grid"/>
    <w:aliases w:val="Таблица ОРГРЭС1"/>
    <w:basedOn w:val="aff2"/>
    <w:uiPriority w:val="59"/>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8"/>
    <w:rsid w:val="003123D2"/>
    <w:pPr>
      <w:numPr>
        <w:numId w:val="6"/>
      </w:numPr>
      <w:spacing w:line="360" w:lineRule="auto"/>
    </w:pPr>
  </w:style>
  <w:style w:type="paragraph" w:customStyle="1" w:styleId="Maximyz0">
    <w:name w:val="Maximyz Обычный"/>
    <w:basedOn w:val="aff"/>
    <w:link w:val="Maximyz2"/>
    <w:qFormat/>
    <w:rsid w:val="0000509A"/>
    <w:pPr>
      <w:spacing w:line="360" w:lineRule="auto"/>
      <w:ind w:firstLine="709"/>
      <w:jc w:val="both"/>
    </w:pPr>
    <w:rPr>
      <w:rFonts w:eastAsia="Calibri"/>
      <w:szCs w:val="20"/>
    </w:rPr>
  </w:style>
  <w:style w:type="paragraph" w:styleId="afff1">
    <w:name w:val="Title"/>
    <w:aliases w:val="Рис."/>
    <w:basedOn w:val="aff"/>
    <w:next w:val="aff"/>
    <w:link w:val="afff2"/>
    <w:qFormat/>
    <w:rsid w:val="00C4251C"/>
    <w:pPr>
      <w:pBdr>
        <w:bottom w:val="single" w:sz="4" w:space="1" w:color="auto"/>
      </w:pBdr>
      <w:contextualSpacing/>
    </w:pPr>
    <w:rPr>
      <w:rFonts w:ascii="Cambria" w:hAnsi="Cambria"/>
      <w:spacing w:val="5"/>
      <w:sz w:val="52"/>
      <w:szCs w:val="52"/>
    </w:rPr>
  </w:style>
  <w:style w:type="character" w:customStyle="1" w:styleId="afff2">
    <w:name w:val="Заголовок Знак"/>
    <w:aliases w:val="Рис. Знак"/>
    <w:basedOn w:val="aff1"/>
    <w:link w:val="afff1"/>
    <w:uiPriority w:val="10"/>
    <w:rsid w:val="00C4251C"/>
    <w:rPr>
      <w:rFonts w:ascii="Cambria" w:hAnsi="Cambria"/>
      <w:spacing w:val="5"/>
      <w:sz w:val="52"/>
      <w:szCs w:val="52"/>
      <w:lang w:val="ru-RU" w:eastAsia="ru-RU" w:bidi="ar-SA"/>
    </w:rPr>
  </w:style>
  <w:style w:type="paragraph" w:styleId="afff3">
    <w:name w:val="Subtitle"/>
    <w:aliases w:val="Таб. нал."/>
    <w:basedOn w:val="aff"/>
    <w:next w:val="aff"/>
    <w:link w:val="afff4"/>
    <w:qFormat/>
    <w:rsid w:val="00C4251C"/>
    <w:pPr>
      <w:spacing w:after="600"/>
    </w:pPr>
    <w:rPr>
      <w:rFonts w:ascii="Cambria" w:hAnsi="Cambria"/>
      <w:i/>
      <w:iCs/>
      <w:spacing w:val="13"/>
      <w:szCs w:val="20"/>
    </w:rPr>
  </w:style>
  <w:style w:type="character" w:customStyle="1" w:styleId="afff4">
    <w:name w:val="Подзаголовок Знак"/>
    <w:aliases w:val="Таб. нал. Знак"/>
    <w:basedOn w:val="aff1"/>
    <w:link w:val="afff3"/>
    <w:uiPriority w:val="11"/>
    <w:rsid w:val="00C4251C"/>
    <w:rPr>
      <w:rFonts w:ascii="Cambria" w:hAnsi="Cambria"/>
      <w:i/>
      <w:iCs/>
      <w:spacing w:val="13"/>
      <w:sz w:val="24"/>
      <w:lang w:val="ru-RU" w:eastAsia="ru-RU" w:bidi="ar-SA"/>
    </w:rPr>
  </w:style>
  <w:style w:type="character" w:styleId="afff5">
    <w:name w:val="Strong"/>
    <w:uiPriority w:val="22"/>
    <w:qFormat/>
    <w:rsid w:val="00C4251C"/>
    <w:rPr>
      <w:b/>
      <w:bCs/>
    </w:rPr>
  </w:style>
  <w:style w:type="paragraph" w:styleId="aff0">
    <w:name w:val="List Paragraph"/>
    <w:aliases w:val="ТАБЛИЦА,Тал.слева-12,ПАРАГРАФ,Абзац списка11,List Paragraph"/>
    <w:basedOn w:val="aff"/>
    <w:link w:val="afff6"/>
    <w:uiPriority w:val="34"/>
    <w:qFormat/>
    <w:rsid w:val="00C4251C"/>
    <w:pPr>
      <w:ind w:left="720"/>
      <w:contextualSpacing/>
    </w:pPr>
    <w:rPr>
      <w:rFonts w:eastAsia="Calibri"/>
      <w:szCs w:val="20"/>
    </w:rPr>
  </w:style>
  <w:style w:type="paragraph" w:styleId="1e">
    <w:name w:val="toc 1"/>
    <w:aliases w:val="Оглавление 1 (подзаголовок)"/>
    <w:basedOn w:val="aff"/>
    <w:next w:val="aff"/>
    <w:autoRedefine/>
    <w:uiPriority w:val="39"/>
    <w:unhideWhenUsed/>
    <w:qFormat/>
    <w:rsid w:val="00C43A02"/>
    <w:pPr>
      <w:spacing w:before="120" w:after="120"/>
    </w:pPr>
    <w:rPr>
      <w:rFonts w:asciiTheme="minorHAnsi" w:hAnsiTheme="minorHAnsi" w:cstheme="minorHAnsi"/>
      <w:b/>
      <w:bCs/>
      <w:caps/>
      <w:sz w:val="20"/>
      <w:szCs w:val="20"/>
    </w:rPr>
  </w:style>
  <w:style w:type="paragraph" w:styleId="25">
    <w:name w:val="toc 2"/>
    <w:basedOn w:val="aff"/>
    <w:next w:val="aff"/>
    <w:autoRedefine/>
    <w:uiPriority w:val="39"/>
    <w:unhideWhenUsed/>
    <w:qFormat/>
    <w:rsid w:val="00C4251C"/>
    <w:pPr>
      <w:ind w:left="240"/>
    </w:pPr>
    <w:rPr>
      <w:rFonts w:asciiTheme="minorHAnsi" w:hAnsiTheme="minorHAnsi" w:cstheme="minorHAnsi"/>
      <w:smallCaps/>
      <w:sz w:val="20"/>
      <w:szCs w:val="20"/>
    </w:rPr>
  </w:style>
  <w:style w:type="character" w:styleId="afff7">
    <w:name w:val="Hyperlink"/>
    <w:basedOn w:val="aff1"/>
    <w:uiPriority w:val="99"/>
    <w:unhideWhenUsed/>
    <w:rsid w:val="00C4251C"/>
    <w:rPr>
      <w:color w:val="0000FF"/>
      <w:u w:val="single"/>
    </w:rPr>
  </w:style>
  <w:style w:type="character" w:styleId="afff8">
    <w:name w:val="Emphasis"/>
    <w:uiPriority w:val="20"/>
    <w:qFormat/>
    <w:rsid w:val="00C4251C"/>
    <w:rPr>
      <w:b/>
      <w:bCs/>
      <w:i/>
      <w:iCs/>
      <w:spacing w:val="10"/>
      <w:bdr w:val="none" w:sz="0" w:space="0" w:color="auto"/>
      <w:shd w:val="clear" w:color="auto" w:fill="auto"/>
    </w:rPr>
  </w:style>
  <w:style w:type="paragraph" w:styleId="afff9">
    <w:name w:val="No Spacing"/>
    <w:aliases w:val="РАЗДЕЛ"/>
    <w:basedOn w:val="aff"/>
    <w:link w:val="afffa"/>
    <w:uiPriority w:val="1"/>
    <w:qFormat/>
    <w:rsid w:val="00C4251C"/>
    <w:rPr>
      <w:rFonts w:eastAsia="Calibri"/>
      <w:szCs w:val="20"/>
    </w:rPr>
  </w:style>
  <w:style w:type="paragraph" w:styleId="26">
    <w:name w:val="Quote"/>
    <w:basedOn w:val="aff"/>
    <w:next w:val="aff"/>
    <w:link w:val="27"/>
    <w:uiPriority w:val="29"/>
    <w:qFormat/>
    <w:rsid w:val="00C4251C"/>
    <w:pPr>
      <w:spacing w:before="200"/>
      <w:ind w:left="360" w:right="360"/>
    </w:pPr>
    <w:rPr>
      <w:rFonts w:eastAsia="Calibri"/>
      <w:i/>
      <w:iCs/>
      <w:szCs w:val="20"/>
    </w:rPr>
  </w:style>
  <w:style w:type="character" w:customStyle="1" w:styleId="27">
    <w:name w:val="Цитата 2 Знак"/>
    <w:basedOn w:val="aff1"/>
    <w:link w:val="26"/>
    <w:uiPriority w:val="29"/>
    <w:rsid w:val="00C4251C"/>
    <w:rPr>
      <w:rFonts w:eastAsia="Calibri"/>
      <w:i/>
      <w:iCs/>
      <w:sz w:val="24"/>
      <w:lang w:val="ru-RU" w:eastAsia="ru-RU" w:bidi="ar-SA"/>
    </w:rPr>
  </w:style>
  <w:style w:type="paragraph" w:styleId="afffb">
    <w:name w:val="Intense Quote"/>
    <w:basedOn w:val="aff"/>
    <w:next w:val="aff"/>
    <w:link w:val="afffc"/>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c">
    <w:name w:val="Выделенная цитата Знак"/>
    <w:basedOn w:val="aff1"/>
    <w:link w:val="afffb"/>
    <w:uiPriority w:val="30"/>
    <w:rsid w:val="00C4251C"/>
    <w:rPr>
      <w:rFonts w:eastAsia="Calibri"/>
      <w:b/>
      <w:bCs/>
      <w:i/>
      <w:iCs/>
      <w:sz w:val="24"/>
      <w:lang w:val="ru-RU" w:eastAsia="ru-RU" w:bidi="ar-SA"/>
    </w:rPr>
  </w:style>
  <w:style w:type="character" w:styleId="afffd">
    <w:name w:val="Subtle Emphasis"/>
    <w:uiPriority w:val="19"/>
    <w:qFormat/>
    <w:rsid w:val="00C4251C"/>
    <w:rPr>
      <w:i/>
      <w:iCs/>
    </w:rPr>
  </w:style>
  <w:style w:type="character" w:styleId="afffe">
    <w:name w:val="Intense Emphasis"/>
    <w:uiPriority w:val="21"/>
    <w:qFormat/>
    <w:rsid w:val="00C4251C"/>
    <w:rPr>
      <w:b/>
      <w:bCs/>
    </w:rPr>
  </w:style>
  <w:style w:type="character" w:styleId="affff">
    <w:name w:val="Subtle Reference"/>
    <w:uiPriority w:val="31"/>
    <w:qFormat/>
    <w:rsid w:val="00C4251C"/>
    <w:rPr>
      <w:smallCaps/>
    </w:rPr>
  </w:style>
  <w:style w:type="character" w:styleId="affff0">
    <w:name w:val="Intense Reference"/>
    <w:uiPriority w:val="32"/>
    <w:qFormat/>
    <w:rsid w:val="00C4251C"/>
    <w:rPr>
      <w:smallCaps/>
      <w:spacing w:val="5"/>
      <w:u w:val="single"/>
    </w:rPr>
  </w:style>
  <w:style w:type="character" w:styleId="affff1">
    <w:name w:val="Book Title"/>
    <w:uiPriority w:val="33"/>
    <w:qFormat/>
    <w:rsid w:val="00C4251C"/>
    <w:rPr>
      <w:i/>
      <w:iCs/>
      <w:smallCaps/>
      <w:spacing w:val="5"/>
    </w:rPr>
  </w:style>
  <w:style w:type="paragraph" w:customStyle="1" w:styleId="110">
    <w:name w:val="Заголовок 11"/>
    <w:basedOn w:val="aff"/>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2">
    <w:name w:val="Наполнение"/>
    <w:basedOn w:val="aff"/>
    <w:link w:val="affff3"/>
    <w:rsid w:val="00C4251C"/>
    <w:pPr>
      <w:ind w:right="284" w:firstLine="1134"/>
      <w:contextualSpacing/>
    </w:pPr>
    <w:rPr>
      <w:rFonts w:cs="Arial"/>
      <w:szCs w:val="20"/>
    </w:rPr>
  </w:style>
  <w:style w:type="paragraph" w:customStyle="1" w:styleId="p">
    <w:name w:val="p"/>
    <w:basedOn w:val="aff"/>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3">
    <w:name w:val="Maximyz Обычный текст"/>
    <w:basedOn w:val="aff"/>
    <w:rsid w:val="00A23392"/>
    <w:pPr>
      <w:spacing w:line="360" w:lineRule="auto"/>
      <w:jc w:val="both"/>
    </w:pPr>
  </w:style>
  <w:style w:type="paragraph" w:customStyle="1" w:styleId="1f">
    <w:name w:val="Стиль1"/>
    <w:basedOn w:val="aff"/>
    <w:link w:val="1f0"/>
    <w:qFormat/>
    <w:rsid w:val="00BF4134"/>
    <w:pPr>
      <w:spacing w:line="360" w:lineRule="auto"/>
      <w:jc w:val="both"/>
    </w:pPr>
    <w:rPr>
      <w:rFonts w:eastAsia="Calibri"/>
      <w:b/>
      <w:szCs w:val="20"/>
    </w:rPr>
  </w:style>
  <w:style w:type="paragraph" w:customStyle="1" w:styleId="28">
    <w:name w:val="Стиль2"/>
    <w:basedOn w:val="aff"/>
    <w:link w:val="29"/>
    <w:rsid w:val="00BF4134"/>
    <w:pPr>
      <w:spacing w:line="360" w:lineRule="auto"/>
      <w:jc w:val="both"/>
    </w:pPr>
    <w:rPr>
      <w:rFonts w:eastAsia="Calibri"/>
      <w:b/>
      <w:szCs w:val="20"/>
    </w:rPr>
  </w:style>
  <w:style w:type="paragraph" w:customStyle="1" w:styleId="36">
    <w:name w:val="Стиль3"/>
    <w:basedOn w:val="aff"/>
    <w:link w:val="37"/>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0">
    <w:name w:val="Maximyz Заголовок 3"/>
    <w:basedOn w:val="Maximyz20"/>
    <w:rsid w:val="00C4251C"/>
  </w:style>
  <w:style w:type="character" w:customStyle="1" w:styleId="38">
    <w:name w:val="Знак Знак3"/>
    <w:basedOn w:val="aff1"/>
    <w:rsid w:val="00C4251C"/>
    <w:rPr>
      <w:rFonts w:ascii="Tahoma" w:eastAsia="Calibri" w:hAnsi="Tahoma" w:cs="Tahoma"/>
      <w:sz w:val="16"/>
      <w:szCs w:val="16"/>
      <w:lang w:eastAsia="ru-RU"/>
    </w:rPr>
  </w:style>
  <w:style w:type="paragraph" w:customStyle="1" w:styleId="affff4">
    <w:name w:val="Знак Знак Знак Знак"/>
    <w:basedOn w:val="aff"/>
    <w:rsid w:val="00C4251C"/>
    <w:pPr>
      <w:spacing w:after="160" w:line="240" w:lineRule="exact"/>
    </w:pPr>
    <w:rPr>
      <w:rFonts w:ascii="Verdana" w:hAnsi="Verdana" w:cs="Verdana"/>
      <w:sz w:val="20"/>
      <w:szCs w:val="20"/>
      <w:lang w:val="en-US" w:eastAsia="en-US"/>
    </w:rPr>
  </w:style>
  <w:style w:type="character" w:styleId="affff5">
    <w:name w:val="page number"/>
    <w:basedOn w:val="aff1"/>
    <w:rsid w:val="00C4251C"/>
  </w:style>
  <w:style w:type="paragraph" w:styleId="affff6">
    <w:name w:val="Body Text Indent"/>
    <w:aliases w:val="Основной текст 1, Знак Знак"/>
    <w:basedOn w:val="aff"/>
    <w:link w:val="affff7"/>
    <w:qFormat/>
    <w:rsid w:val="00C4251C"/>
    <w:pPr>
      <w:autoSpaceDE w:val="0"/>
      <w:autoSpaceDN w:val="0"/>
      <w:spacing w:after="120" w:line="480" w:lineRule="auto"/>
    </w:pPr>
  </w:style>
  <w:style w:type="character" w:customStyle="1" w:styleId="affff7">
    <w:name w:val="Основной текст с отступом Знак"/>
    <w:aliases w:val="Основной текст 1 Знак, Знак Знак Знак"/>
    <w:basedOn w:val="aff1"/>
    <w:link w:val="affff6"/>
    <w:rsid w:val="00C4251C"/>
    <w:rPr>
      <w:sz w:val="24"/>
      <w:szCs w:val="24"/>
      <w:lang w:val="ru-RU" w:eastAsia="ru-RU" w:bidi="ar-SA"/>
    </w:rPr>
  </w:style>
  <w:style w:type="paragraph" w:customStyle="1" w:styleId="310">
    <w:name w:val="Заголовок 31"/>
    <w:basedOn w:val="aff"/>
    <w:rsid w:val="00C4251C"/>
    <w:pPr>
      <w:autoSpaceDE w:val="0"/>
      <w:autoSpaceDN w:val="0"/>
      <w:spacing w:before="225" w:after="75"/>
      <w:ind w:left="375"/>
      <w:outlineLvl w:val="3"/>
    </w:pPr>
    <w:rPr>
      <w:rFonts w:ascii="Verdana" w:hAnsi="Verdana" w:cs="Verdana"/>
      <w:b/>
      <w:bCs/>
      <w:color w:val="800000"/>
      <w:sz w:val="20"/>
      <w:szCs w:val="20"/>
    </w:rPr>
  </w:style>
  <w:style w:type="paragraph" w:styleId="affff8">
    <w:name w:val="TOC Heading"/>
    <w:basedOn w:val="18"/>
    <w:next w:val="aff"/>
    <w:uiPriority w:val="39"/>
    <w:qFormat/>
    <w:rsid w:val="00C4251C"/>
    <w:pPr>
      <w:keepLines/>
      <w:outlineLvl w:val="9"/>
    </w:pPr>
    <w:rPr>
      <w:color w:val="365F91"/>
    </w:rPr>
  </w:style>
  <w:style w:type="paragraph" w:styleId="affff9">
    <w:name w:val="Body Text"/>
    <w:aliases w:val="Знак1 Знак,Основной текст Знак Знак Знак,Основной текст Знак Знак Знак Знак,Основной текст Знак Знак Знак Знак Знак,Oaaee?iue,Oaaee?iue1,Oaaee?iue2,Oaaee?iue3,Oaaee?iue4,Oaaee?iue5,Oaaee?iue11,Oaaee?iue21,Oaaee?iue31,Oaaee?iue41,Табличный"/>
    <w:basedOn w:val="aff"/>
    <w:link w:val="affffa"/>
    <w:qFormat/>
    <w:rsid w:val="00C4251C"/>
    <w:pPr>
      <w:spacing w:after="120"/>
    </w:pPr>
  </w:style>
  <w:style w:type="character" w:customStyle="1" w:styleId="affffa">
    <w:name w:val="Основной текст Знак"/>
    <w:aliases w:val="Знак1 Знак Знак,Основной текст Знак Знак Знак Знак5,Основной текст Знак Знак Знак Знак Знак1,Основной текст Знак Знак Знак Знак Знак Знак4,Oaaee?iue Знак,Oaaee?iue1 Знак,Oaaee?iue2 Знак,Oaaee?iue3 Знак,Oaaee?iue4 Знак,Oaaee?iue5 Знак"/>
    <w:basedOn w:val="aff1"/>
    <w:link w:val="affff9"/>
    <w:rsid w:val="00C4251C"/>
    <w:rPr>
      <w:sz w:val="24"/>
      <w:szCs w:val="24"/>
      <w:lang w:val="ru-RU" w:eastAsia="ru-RU" w:bidi="ar-SA"/>
    </w:rPr>
  </w:style>
  <w:style w:type="paragraph" w:customStyle="1" w:styleId="1f1">
    <w:name w:val="заголовок 1"/>
    <w:basedOn w:val="aff"/>
    <w:next w:val="aff"/>
    <w:rsid w:val="00C4251C"/>
    <w:pPr>
      <w:keepNext/>
      <w:autoSpaceDE w:val="0"/>
      <w:autoSpaceDN w:val="0"/>
      <w:outlineLvl w:val="0"/>
    </w:pPr>
    <w:rPr>
      <w:b/>
      <w:bCs/>
      <w:sz w:val="20"/>
      <w:szCs w:val="20"/>
    </w:rPr>
  </w:style>
  <w:style w:type="paragraph" w:styleId="2a">
    <w:name w:val="Body Text 2"/>
    <w:basedOn w:val="aff"/>
    <w:link w:val="2b"/>
    <w:rsid w:val="00C4251C"/>
    <w:pPr>
      <w:spacing w:after="120" w:line="480" w:lineRule="auto"/>
    </w:pPr>
  </w:style>
  <w:style w:type="character" w:customStyle="1" w:styleId="2b">
    <w:name w:val="Основной текст 2 Знак"/>
    <w:basedOn w:val="aff1"/>
    <w:link w:val="2a"/>
    <w:rsid w:val="00C4251C"/>
    <w:rPr>
      <w:sz w:val="24"/>
      <w:szCs w:val="24"/>
      <w:lang w:val="ru-RU" w:eastAsia="ru-RU" w:bidi="ar-SA"/>
    </w:rPr>
  </w:style>
  <w:style w:type="paragraph" w:styleId="39">
    <w:name w:val="toc 3"/>
    <w:basedOn w:val="aff"/>
    <w:next w:val="aff"/>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2">
    <w:name w:val="Абзац списка1"/>
    <w:basedOn w:val="aff"/>
    <w:link w:val="ListParagraphChar"/>
    <w:uiPriority w:val="99"/>
    <w:qFormat/>
    <w:rsid w:val="003A4432"/>
    <w:pPr>
      <w:spacing w:after="200" w:line="276" w:lineRule="auto"/>
      <w:ind w:left="720"/>
      <w:contextualSpacing/>
    </w:pPr>
    <w:rPr>
      <w:rFonts w:ascii="Calibri" w:eastAsia="Calibri" w:hAnsi="Calibri"/>
      <w:sz w:val="22"/>
      <w:szCs w:val="22"/>
      <w:lang w:eastAsia="en-US"/>
    </w:rPr>
  </w:style>
  <w:style w:type="paragraph" w:styleId="affffb">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Знак Знак Знак"/>
    <w:basedOn w:val="aff"/>
    <w:link w:val="1f3"/>
    <w:qFormat/>
    <w:rsid w:val="006B67BF"/>
    <w:rPr>
      <w:sz w:val="20"/>
      <w:szCs w:val="20"/>
    </w:rPr>
  </w:style>
  <w:style w:type="character" w:customStyle="1" w:styleId="1f3">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
    <w:basedOn w:val="aff1"/>
    <w:link w:val="affffb"/>
    <w:rsid w:val="006B67BF"/>
  </w:style>
  <w:style w:type="character" w:styleId="affffc">
    <w:name w:val="footnote reference"/>
    <w:aliases w:val="Знак сноски-FN,Знак сноски 1,Ciae niinee-FN,Referencia nota al pie,Ciae niinee 1,SUPERS,Odwołanie przypisu,Footnote symbol"/>
    <w:basedOn w:val="aff1"/>
    <w:rsid w:val="006B67BF"/>
    <w:rPr>
      <w:vertAlign w:val="superscript"/>
    </w:rPr>
  </w:style>
  <w:style w:type="paragraph" w:styleId="3a">
    <w:name w:val="Body Text Indent 3"/>
    <w:basedOn w:val="aff"/>
    <w:link w:val="3b"/>
    <w:rsid w:val="006B67BF"/>
    <w:pPr>
      <w:ind w:firstLine="720"/>
    </w:pPr>
    <w:rPr>
      <w:sz w:val="28"/>
      <w:szCs w:val="28"/>
    </w:rPr>
  </w:style>
  <w:style w:type="character" w:customStyle="1" w:styleId="3b">
    <w:name w:val="Основной текст с отступом 3 Знак"/>
    <w:basedOn w:val="aff1"/>
    <w:link w:val="3a"/>
    <w:rsid w:val="006B67BF"/>
    <w:rPr>
      <w:sz w:val="28"/>
      <w:szCs w:val="28"/>
    </w:rPr>
  </w:style>
  <w:style w:type="paragraph" w:customStyle="1" w:styleId="ConsNonformat">
    <w:name w:val="ConsNonformat"/>
    <w:uiPriority w:val="99"/>
    <w:rsid w:val="006B67BF"/>
    <w:pPr>
      <w:widowControl w:val="0"/>
      <w:autoSpaceDE w:val="0"/>
      <w:autoSpaceDN w:val="0"/>
      <w:adjustRightInd w:val="0"/>
    </w:pPr>
    <w:rPr>
      <w:rFonts w:ascii="Courier New" w:hAnsi="Courier New" w:cs="Courier New"/>
      <w:sz w:val="24"/>
      <w:szCs w:val="24"/>
    </w:rPr>
  </w:style>
  <w:style w:type="paragraph" w:customStyle="1" w:styleId="1a">
    <w:name w:val="Уровень 1"/>
    <w:basedOn w:val="18"/>
    <w:rsid w:val="006B67BF"/>
    <w:pPr>
      <w:keepNext/>
      <w:numPr>
        <w:ilvl w:val="2"/>
        <w:numId w:val="1"/>
      </w:numPr>
      <w:spacing w:before="240" w:after="60"/>
    </w:pPr>
    <w:rPr>
      <w:rFonts w:ascii="Arial" w:hAnsi="Arial"/>
      <w:bCs w:val="0"/>
      <w:kern w:val="28"/>
      <w:sz w:val="32"/>
      <w:szCs w:val="32"/>
    </w:rPr>
  </w:style>
  <w:style w:type="paragraph" w:customStyle="1" w:styleId="23">
    <w:name w:val="Уровень 2"/>
    <w:basedOn w:val="aff"/>
    <w:rsid w:val="006B67BF"/>
    <w:pPr>
      <w:numPr>
        <w:ilvl w:val="1"/>
        <w:numId w:val="1"/>
      </w:numPr>
      <w:spacing w:after="60"/>
      <w:jc w:val="both"/>
    </w:pPr>
    <w:rPr>
      <w:sz w:val="28"/>
      <w:szCs w:val="28"/>
    </w:rPr>
  </w:style>
  <w:style w:type="paragraph" w:customStyle="1" w:styleId="33">
    <w:name w:val="Таблица 3"/>
    <w:basedOn w:val="aff"/>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
    <w:next w:val="aff"/>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
    <w:rsid w:val="006B67BF"/>
    <w:pPr>
      <w:widowControl w:val="0"/>
      <w:numPr>
        <w:ilvl w:val="1"/>
        <w:numId w:val="2"/>
      </w:numPr>
      <w:spacing w:line="360" w:lineRule="auto"/>
      <w:jc w:val="both"/>
    </w:pPr>
    <w:rPr>
      <w:sz w:val="28"/>
      <w:szCs w:val="28"/>
    </w:rPr>
  </w:style>
  <w:style w:type="paragraph" w:styleId="affffd">
    <w:name w:val="List"/>
    <w:basedOn w:val="aff"/>
    <w:link w:val="affffe"/>
    <w:rsid w:val="006B67BF"/>
    <w:pPr>
      <w:tabs>
        <w:tab w:val="left" w:pos="720"/>
        <w:tab w:val="left" w:pos="3119"/>
      </w:tabs>
      <w:ind w:left="1078" w:right="567" w:hanging="227"/>
      <w:jc w:val="both"/>
    </w:pPr>
    <w:rPr>
      <w:rFonts w:ascii="Arial" w:hAnsi="Arial"/>
      <w:sz w:val="20"/>
      <w:szCs w:val="20"/>
    </w:rPr>
  </w:style>
  <w:style w:type="paragraph" w:customStyle="1" w:styleId="34">
    <w:name w:val="Уровень 3"/>
    <w:basedOn w:val="23"/>
    <w:rsid w:val="006B67BF"/>
    <w:pPr>
      <w:numPr>
        <w:ilvl w:val="0"/>
        <w:numId w:val="3"/>
      </w:numPr>
      <w:tabs>
        <w:tab w:val="left" w:pos="-1985"/>
      </w:tabs>
    </w:pPr>
  </w:style>
  <w:style w:type="character" w:styleId="afffff">
    <w:name w:val="FollowedHyperlink"/>
    <w:basedOn w:val="aff1"/>
    <w:uiPriority w:val="99"/>
    <w:rsid w:val="00FA061F"/>
    <w:rPr>
      <w:rFonts w:cs="Times New Roman"/>
      <w:color w:val="800080"/>
      <w:u w:val="single"/>
    </w:rPr>
  </w:style>
  <w:style w:type="character" w:customStyle="1" w:styleId="afffff0">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2"/>
    <w:basedOn w:val="aff1"/>
    <w:uiPriority w:val="99"/>
    <w:rsid w:val="00A851D6"/>
  </w:style>
  <w:style w:type="numbering" w:customStyle="1" w:styleId="2c">
    <w:name w:val="Нет списка2"/>
    <w:next w:val="aff3"/>
    <w:uiPriority w:val="99"/>
    <w:semiHidden/>
    <w:unhideWhenUsed/>
    <w:rsid w:val="00406426"/>
  </w:style>
  <w:style w:type="paragraph" w:customStyle="1" w:styleId="1f4">
    <w:name w:val="Обычный1"/>
    <w:rsid w:val="00406426"/>
    <w:rPr>
      <w:snapToGrid w:val="0"/>
    </w:rPr>
  </w:style>
  <w:style w:type="paragraph" w:customStyle="1" w:styleId="Maximyz4">
    <w:name w:val="Maximyz Подзаголовок"/>
    <w:basedOn w:val="Maximyz1"/>
    <w:rsid w:val="00406426"/>
  </w:style>
  <w:style w:type="character" w:customStyle="1" w:styleId="1f5">
    <w:name w:val="Основной текст с отступом Знак1"/>
    <w:basedOn w:val="aff1"/>
    <w:uiPriority w:val="99"/>
    <w:rsid w:val="00406426"/>
    <w:rPr>
      <w:rFonts w:eastAsia="Calibri"/>
      <w:sz w:val="24"/>
      <w:szCs w:val="24"/>
    </w:rPr>
  </w:style>
  <w:style w:type="paragraph" w:customStyle="1" w:styleId="2d">
    <w:name w:val="Обычный2"/>
    <w:rsid w:val="00406426"/>
  </w:style>
  <w:style w:type="character" w:customStyle="1" w:styleId="1f6">
    <w:name w:val="Основной шрифт абзаца1"/>
    <w:rsid w:val="00406426"/>
  </w:style>
  <w:style w:type="character" w:customStyle="1" w:styleId="2e">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
    <w:basedOn w:val="aff1"/>
    <w:link w:val="2f"/>
    <w:rsid w:val="00406426"/>
    <w:rPr>
      <w:szCs w:val="24"/>
    </w:rPr>
  </w:style>
  <w:style w:type="paragraph" w:styleId="2f">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
    <w:link w:val="2e"/>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ff1"/>
    <w:uiPriority w:val="99"/>
    <w:rsid w:val="00406426"/>
    <w:rPr>
      <w:sz w:val="24"/>
      <w:szCs w:val="24"/>
    </w:rPr>
  </w:style>
  <w:style w:type="character" w:customStyle="1" w:styleId="311">
    <w:name w:val="Основной текст с отступом 3 Знак1"/>
    <w:basedOn w:val="aff1"/>
    <w:uiPriority w:val="99"/>
    <w:rsid w:val="00406426"/>
    <w:rPr>
      <w:rFonts w:eastAsia="Calibri"/>
      <w:sz w:val="16"/>
      <w:szCs w:val="16"/>
    </w:rPr>
  </w:style>
  <w:style w:type="paragraph" w:styleId="3c">
    <w:name w:val="Body Text 3"/>
    <w:basedOn w:val="aff"/>
    <w:link w:val="3d"/>
    <w:rsid w:val="00406426"/>
    <w:pPr>
      <w:autoSpaceDE w:val="0"/>
      <w:autoSpaceDN w:val="0"/>
      <w:ind w:left="1440" w:firstLine="567"/>
      <w:jc w:val="both"/>
    </w:pPr>
    <w:rPr>
      <w:sz w:val="20"/>
      <w:szCs w:val="20"/>
    </w:rPr>
  </w:style>
  <w:style w:type="character" w:customStyle="1" w:styleId="3d">
    <w:name w:val="Основной текст 3 Знак"/>
    <w:basedOn w:val="aff1"/>
    <w:link w:val="3c"/>
    <w:rsid w:val="00406426"/>
    <w:rPr>
      <w:sz w:val="16"/>
      <w:szCs w:val="16"/>
    </w:rPr>
  </w:style>
  <w:style w:type="paragraph" w:customStyle="1" w:styleId="afffff1">
    <w:name w:val="Îáû÷íûé"/>
    <w:rsid w:val="00406426"/>
    <w:pPr>
      <w:widowControl w:val="0"/>
    </w:pPr>
    <w:rPr>
      <w:rFonts w:ascii="PragmaticaCTT" w:hAnsi="PragmaticaCTT"/>
      <w:lang w:val="en-GB"/>
    </w:rPr>
  </w:style>
  <w:style w:type="paragraph" w:customStyle="1" w:styleId="afffff2">
    <w:name w:val="Название таблицы Знак Знак Знак"/>
    <w:basedOn w:val="aff"/>
    <w:next w:val="aff"/>
    <w:link w:val="afffff3"/>
    <w:rsid w:val="00406426"/>
    <w:pPr>
      <w:keepNext/>
      <w:spacing w:before="120" w:after="240"/>
      <w:jc w:val="center"/>
    </w:pPr>
    <w:rPr>
      <w:b/>
    </w:rPr>
  </w:style>
  <w:style w:type="character" w:customStyle="1" w:styleId="afffff3">
    <w:name w:val="Название таблицы Знак Знак Знак Знак"/>
    <w:basedOn w:val="aff1"/>
    <w:link w:val="afffff2"/>
    <w:rsid w:val="00406426"/>
    <w:rPr>
      <w:b/>
      <w:sz w:val="24"/>
      <w:szCs w:val="24"/>
    </w:rPr>
  </w:style>
  <w:style w:type="character" w:customStyle="1" w:styleId="afffff4">
    <w:name w:val="Схема документа Знак"/>
    <w:basedOn w:val="aff1"/>
    <w:link w:val="afffff5"/>
    <w:uiPriority w:val="99"/>
    <w:rsid w:val="00406426"/>
    <w:rPr>
      <w:rFonts w:ascii="Tahoma" w:hAnsi="Tahoma" w:cs="Tahoma"/>
      <w:shd w:val="clear" w:color="auto" w:fill="000080"/>
    </w:rPr>
  </w:style>
  <w:style w:type="paragraph" w:styleId="afffff5">
    <w:name w:val="Document Map"/>
    <w:basedOn w:val="aff"/>
    <w:link w:val="afffff4"/>
    <w:uiPriority w:val="99"/>
    <w:rsid w:val="00406426"/>
    <w:pPr>
      <w:shd w:val="clear" w:color="auto" w:fill="000080"/>
      <w:ind w:firstLine="567"/>
      <w:jc w:val="both"/>
    </w:pPr>
    <w:rPr>
      <w:rFonts w:ascii="Tahoma" w:hAnsi="Tahoma" w:cs="Tahoma"/>
      <w:sz w:val="20"/>
      <w:szCs w:val="20"/>
    </w:rPr>
  </w:style>
  <w:style w:type="character" w:customStyle="1" w:styleId="1f7">
    <w:name w:val="Схема документа Знак1"/>
    <w:basedOn w:val="aff1"/>
    <w:uiPriority w:val="99"/>
    <w:rsid w:val="00406426"/>
    <w:rPr>
      <w:rFonts w:ascii="Tahoma" w:hAnsi="Tahoma" w:cs="Tahoma"/>
      <w:sz w:val="16"/>
      <w:szCs w:val="16"/>
    </w:rPr>
  </w:style>
  <w:style w:type="character" w:customStyle="1" w:styleId="afffff6">
    <w:name w:val="Красная строка Знак"/>
    <w:basedOn w:val="affffa"/>
    <w:link w:val="afffff7"/>
    <w:rsid w:val="00406426"/>
    <w:rPr>
      <w:sz w:val="24"/>
      <w:szCs w:val="24"/>
      <w:lang w:val="ru-RU" w:eastAsia="ru-RU" w:bidi="ar-SA"/>
    </w:rPr>
  </w:style>
  <w:style w:type="paragraph" w:styleId="afffff7">
    <w:name w:val="Body Text First Indent"/>
    <w:basedOn w:val="affff9"/>
    <w:link w:val="afffff6"/>
    <w:rsid w:val="00406426"/>
    <w:pPr>
      <w:ind w:firstLine="210"/>
      <w:jc w:val="both"/>
    </w:pPr>
  </w:style>
  <w:style w:type="character" w:customStyle="1" w:styleId="1f8">
    <w:name w:val="Красная строка Знак1"/>
    <w:basedOn w:val="affffa"/>
    <w:uiPriority w:val="99"/>
    <w:rsid w:val="00406426"/>
    <w:rPr>
      <w:sz w:val="24"/>
      <w:szCs w:val="24"/>
      <w:lang w:val="ru-RU" w:eastAsia="ru-RU" w:bidi="ar-SA"/>
    </w:rPr>
  </w:style>
  <w:style w:type="character" w:customStyle="1" w:styleId="2f0">
    <w:name w:val="Красная строка 2 Знак"/>
    <w:basedOn w:val="affff7"/>
    <w:link w:val="2f1"/>
    <w:rsid w:val="00406426"/>
    <w:rPr>
      <w:sz w:val="24"/>
      <w:szCs w:val="24"/>
      <w:lang w:val="ru-RU" w:eastAsia="ru-RU" w:bidi="ar-SA"/>
    </w:rPr>
  </w:style>
  <w:style w:type="paragraph" w:styleId="2f1">
    <w:name w:val="Body Text First Indent 2"/>
    <w:basedOn w:val="affff6"/>
    <w:link w:val="2f0"/>
    <w:rsid w:val="00406426"/>
    <w:pPr>
      <w:autoSpaceDE/>
      <w:autoSpaceDN/>
      <w:spacing w:line="240" w:lineRule="auto"/>
      <w:ind w:left="283" w:firstLine="210"/>
      <w:jc w:val="both"/>
    </w:pPr>
  </w:style>
  <w:style w:type="character" w:customStyle="1" w:styleId="211">
    <w:name w:val="Красная строка 2 Знак1"/>
    <w:basedOn w:val="affff7"/>
    <w:uiPriority w:val="99"/>
    <w:rsid w:val="00406426"/>
    <w:rPr>
      <w:sz w:val="24"/>
      <w:szCs w:val="24"/>
      <w:lang w:val="ru-RU" w:eastAsia="ru-RU" w:bidi="ar-SA"/>
    </w:rPr>
  </w:style>
  <w:style w:type="paragraph" w:styleId="afffff8">
    <w:name w:val="Bibliography"/>
    <w:basedOn w:val="aff"/>
    <w:next w:val="aff"/>
    <w:uiPriority w:val="37"/>
    <w:unhideWhenUsed/>
    <w:rsid w:val="009C479C"/>
  </w:style>
  <w:style w:type="numbering" w:customStyle="1" w:styleId="3e">
    <w:name w:val="Нет списка3"/>
    <w:next w:val="aff3"/>
    <w:uiPriority w:val="99"/>
    <w:semiHidden/>
    <w:unhideWhenUsed/>
    <w:rsid w:val="00715E44"/>
  </w:style>
  <w:style w:type="paragraph" w:customStyle="1" w:styleId="3f">
    <w:name w:val="Обычный3"/>
    <w:rsid w:val="00715E44"/>
  </w:style>
  <w:style w:type="character" w:customStyle="1" w:styleId="2f2">
    <w:name w:val="Основной шрифт абзаца2"/>
    <w:rsid w:val="00715E44"/>
  </w:style>
  <w:style w:type="character" w:customStyle="1" w:styleId="312">
    <w:name w:val="Основной текст 3 Знак1"/>
    <w:basedOn w:val="aff1"/>
    <w:uiPriority w:val="99"/>
    <w:rsid w:val="00715E44"/>
    <w:rPr>
      <w:rFonts w:eastAsia="Calibri"/>
      <w:sz w:val="16"/>
      <w:szCs w:val="16"/>
    </w:rPr>
  </w:style>
  <w:style w:type="numbering" w:customStyle="1" w:styleId="46">
    <w:name w:val="Нет списка4"/>
    <w:next w:val="aff3"/>
    <w:uiPriority w:val="99"/>
    <w:semiHidden/>
    <w:unhideWhenUsed/>
    <w:rsid w:val="004C2448"/>
  </w:style>
  <w:style w:type="character" w:customStyle="1" w:styleId="MTEquationSection">
    <w:name w:val="MTEquationSection"/>
    <w:basedOn w:val="aff1"/>
    <w:rsid w:val="00005781"/>
    <w:rPr>
      <w:vanish/>
      <w:color w:val="FF0000"/>
    </w:rPr>
  </w:style>
  <w:style w:type="character" w:styleId="afffff9">
    <w:name w:val="Placeholder Text"/>
    <w:basedOn w:val="aff1"/>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a">
    <w:name w:val=".®.±.­"/>
    <w:basedOn w:val="Default"/>
    <w:next w:val="Default"/>
    <w:uiPriority w:val="99"/>
    <w:rsid w:val="00BA552C"/>
    <w:rPr>
      <w:color w:val="auto"/>
    </w:rPr>
  </w:style>
  <w:style w:type="paragraph" w:customStyle="1" w:styleId="afffffb">
    <w:name w:val="........."/>
    <w:basedOn w:val="Default"/>
    <w:next w:val="Default"/>
    <w:uiPriority w:val="99"/>
    <w:rsid w:val="00BA552C"/>
    <w:rPr>
      <w:color w:val="auto"/>
    </w:rPr>
  </w:style>
  <w:style w:type="character" w:customStyle="1" w:styleId="font40">
    <w:name w:val="font40"/>
    <w:basedOn w:val="aff1"/>
    <w:uiPriority w:val="99"/>
    <w:rsid w:val="00BA552C"/>
  </w:style>
  <w:style w:type="paragraph" w:customStyle="1" w:styleId="2f3">
    <w:name w:val="Абзац списка2"/>
    <w:basedOn w:val="aff"/>
    <w:rsid w:val="003450B1"/>
    <w:pPr>
      <w:spacing w:after="200" w:line="276" w:lineRule="auto"/>
      <w:ind w:left="720"/>
      <w:contextualSpacing/>
    </w:pPr>
    <w:rPr>
      <w:rFonts w:ascii="Calibri" w:hAnsi="Calibri"/>
      <w:sz w:val="22"/>
      <w:szCs w:val="22"/>
      <w:lang w:eastAsia="en-US"/>
    </w:rPr>
  </w:style>
  <w:style w:type="paragraph" w:styleId="47">
    <w:name w:val="toc 4"/>
    <w:basedOn w:val="aff"/>
    <w:next w:val="aff"/>
    <w:autoRedefine/>
    <w:uiPriority w:val="39"/>
    <w:rsid w:val="00594980"/>
    <w:pPr>
      <w:ind w:left="720"/>
    </w:pPr>
    <w:rPr>
      <w:rFonts w:asciiTheme="minorHAnsi" w:hAnsiTheme="minorHAnsi" w:cstheme="minorHAnsi"/>
      <w:sz w:val="18"/>
      <w:szCs w:val="18"/>
    </w:rPr>
  </w:style>
  <w:style w:type="paragraph" w:styleId="51">
    <w:name w:val="toc 5"/>
    <w:basedOn w:val="aff"/>
    <w:next w:val="aff"/>
    <w:autoRedefine/>
    <w:uiPriority w:val="39"/>
    <w:rsid w:val="00594980"/>
    <w:pPr>
      <w:ind w:left="960"/>
    </w:pPr>
    <w:rPr>
      <w:rFonts w:asciiTheme="minorHAnsi" w:hAnsiTheme="minorHAnsi" w:cstheme="minorHAnsi"/>
      <w:sz w:val="18"/>
      <w:szCs w:val="18"/>
    </w:rPr>
  </w:style>
  <w:style w:type="paragraph" w:styleId="61">
    <w:name w:val="toc 6"/>
    <w:basedOn w:val="aff"/>
    <w:next w:val="aff"/>
    <w:autoRedefine/>
    <w:uiPriority w:val="39"/>
    <w:rsid w:val="00594980"/>
    <w:pPr>
      <w:ind w:left="1200"/>
    </w:pPr>
    <w:rPr>
      <w:rFonts w:asciiTheme="minorHAnsi" w:hAnsiTheme="minorHAnsi" w:cstheme="minorHAnsi"/>
      <w:sz w:val="18"/>
      <w:szCs w:val="18"/>
    </w:rPr>
  </w:style>
  <w:style w:type="paragraph" w:styleId="71">
    <w:name w:val="toc 7"/>
    <w:basedOn w:val="aff"/>
    <w:next w:val="aff"/>
    <w:autoRedefine/>
    <w:uiPriority w:val="39"/>
    <w:rsid w:val="00594980"/>
    <w:pPr>
      <w:ind w:left="1440"/>
    </w:pPr>
    <w:rPr>
      <w:rFonts w:asciiTheme="minorHAnsi" w:hAnsiTheme="minorHAnsi" w:cstheme="minorHAnsi"/>
      <w:sz w:val="18"/>
      <w:szCs w:val="18"/>
    </w:rPr>
  </w:style>
  <w:style w:type="paragraph" w:styleId="81">
    <w:name w:val="toc 8"/>
    <w:basedOn w:val="aff"/>
    <w:next w:val="aff"/>
    <w:autoRedefine/>
    <w:uiPriority w:val="39"/>
    <w:rsid w:val="00594980"/>
    <w:pPr>
      <w:ind w:left="1680"/>
    </w:pPr>
    <w:rPr>
      <w:rFonts w:asciiTheme="minorHAnsi" w:hAnsiTheme="minorHAnsi" w:cstheme="minorHAnsi"/>
      <w:sz w:val="18"/>
      <w:szCs w:val="18"/>
    </w:rPr>
  </w:style>
  <w:style w:type="paragraph" w:styleId="91">
    <w:name w:val="toc 9"/>
    <w:basedOn w:val="aff"/>
    <w:next w:val="aff"/>
    <w:autoRedefine/>
    <w:uiPriority w:val="39"/>
    <w:rsid w:val="00594980"/>
    <w:pPr>
      <w:ind w:left="1920"/>
    </w:pPr>
    <w:rPr>
      <w:rFonts w:asciiTheme="minorHAnsi" w:hAnsiTheme="minorHAnsi" w:cstheme="minorHAnsi"/>
      <w:sz w:val="18"/>
      <w:szCs w:val="18"/>
    </w:rPr>
  </w:style>
  <w:style w:type="table" w:customStyle="1" w:styleId="1f9">
    <w:name w:val="Сетка таблицы1"/>
    <w:basedOn w:val="aff2"/>
    <w:next w:val="afff0"/>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етка таблицы2"/>
    <w:basedOn w:val="aff2"/>
    <w:next w:val="afff0"/>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
    <w:qFormat/>
    <w:rsid w:val="001B59E4"/>
    <w:pPr>
      <w:shd w:val="clear" w:color="000000" w:fill="FFC417"/>
      <w:spacing w:before="100" w:beforeAutospacing="1" w:after="100" w:afterAutospacing="1"/>
    </w:pPr>
  </w:style>
  <w:style w:type="paragraph" w:customStyle="1" w:styleId="xl64">
    <w:name w:val="xl64"/>
    <w:basedOn w:val="aff"/>
    <w:qFormat/>
    <w:rsid w:val="001B59E4"/>
    <w:pPr>
      <w:spacing w:before="100" w:beforeAutospacing="1" w:after="100" w:afterAutospacing="1"/>
      <w:jc w:val="center"/>
    </w:pPr>
    <w:rPr>
      <w:rFonts w:ascii="Arial" w:hAnsi="Arial" w:cs="Arial"/>
      <w:b/>
      <w:bCs/>
    </w:rPr>
  </w:style>
  <w:style w:type="paragraph" w:customStyle="1" w:styleId="xl65">
    <w:name w:val="xl65"/>
    <w:basedOn w:val="aff"/>
    <w:qFormat/>
    <w:rsid w:val="001B59E4"/>
    <w:pPr>
      <w:spacing w:before="100" w:beforeAutospacing="1" w:after="100" w:afterAutospacing="1"/>
    </w:pPr>
    <w:rPr>
      <w:b/>
      <w:bCs/>
    </w:rPr>
  </w:style>
  <w:style w:type="paragraph" w:customStyle="1" w:styleId="xl66">
    <w:name w:val="xl66"/>
    <w:basedOn w:val="aff"/>
    <w:qFormat/>
    <w:rsid w:val="001B59E4"/>
    <w:pPr>
      <w:spacing w:before="100" w:beforeAutospacing="1" w:after="100" w:afterAutospacing="1"/>
      <w:jc w:val="center"/>
    </w:pPr>
    <w:rPr>
      <w:b/>
      <w:bCs/>
    </w:rPr>
  </w:style>
  <w:style w:type="paragraph" w:customStyle="1" w:styleId="xl67">
    <w:name w:val="xl67"/>
    <w:basedOn w:val="aff"/>
    <w:qFormat/>
    <w:rsid w:val="001B59E4"/>
    <w:pPr>
      <w:spacing w:before="100" w:beforeAutospacing="1" w:after="100" w:afterAutospacing="1"/>
    </w:pPr>
    <w:rPr>
      <w:rFonts w:ascii="Arial" w:hAnsi="Arial" w:cs="Arial"/>
      <w:b/>
      <w:bCs/>
    </w:rPr>
  </w:style>
  <w:style w:type="paragraph" w:customStyle="1" w:styleId="xl68">
    <w:name w:val="xl68"/>
    <w:basedOn w:val="aff"/>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
    <w:qFormat/>
    <w:rsid w:val="001B59E4"/>
    <w:pPr>
      <w:shd w:val="clear" w:color="000000" w:fill="FFC417"/>
      <w:spacing w:before="100" w:beforeAutospacing="1" w:after="100" w:afterAutospacing="1"/>
      <w:jc w:val="center"/>
      <w:textAlignment w:val="center"/>
    </w:pPr>
  </w:style>
  <w:style w:type="paragraph" w:customStyle="1" w:styleId="xl70">
    <w:name w:val="xl70"/>
    <w:basedOn w:val="aff"/>
    <w:qFormat/>
    <w:rsid w:val="001B59E4"/>
    <w:pPr>
      <w:spacing w:before="100" w:beforeAutospacing="1" w:after="100" w:afterAutospacing="1"/>
      <w:jc w:val="center"/>
    </w:pPr>
    <w:rPr>
      <w:rFonts w:ascii="Arial" w:hAnsi="Arial" w:cs="Arial"/>
    </w:rPr>
  </w:style>
  <w:style w:type="paragraph" w:customStyle="1" w:styleId="xl71">
    <w:name w:val="xl71"/>
    <w:basedOn w:val="aff"/>
    <w:qFormat/>
    <w:rsid w:val="001B59E4"/>
    <w:pPr>
      <w:spacing w:before="100" w:beforeAutospacing="1" w:after="100" w:afterAutospacing="1"/>
      <w:jc w:val="center"/>
    </w:pPr>
  </w:style>
  <w:style w:type="paragraph" w:customStyle="1" w:styleId="xl72">
    <w:name w:val="xl72"/>
    <w:basedOn w:val="aff"/>
    <w:qFormat/>
    <w:rsid w:val="001B59E4"/>
    <w:pPr>
      <w:spacing w:before="100" w:beforeAutospacing="1" w:after="100" w:afterAutospacing="1"/>
    </w:pPr>
    <w:rPr>
      <w:rFonts w:ascii="Arial" w:hAnsi="Arial" w:cs="Arial"/>
    </w:rPr>
  </w:style>
  <w:style w:type="paragraph" w:customStyle="1" w:styleId="xl73">
    <w:name w:val="xl73"/>
    <w:basedOn w:val="aff"/>
    <w:qFormat/>
    <w:rsid w:val="001B59E4"/>
    <w:pPr>
      <w:spacing w:before="100" w:beforeAutospacing="1" w:after="100" w:afterAutospacing="1"/>
      <w:jc w:val="center"/>
    </w:pPr>
    <w:rPr>
      <w:rFonts w:ascii="Arial" w:hAnsi="Arial" w:cs="Arial"/>
      <w:b/>
      <w:bCs/>
    </w:rPr>
  </w:style>
  <w:style w:type="paragraph" w:customStyle="1" w:styleId="xl74">
    <w:name w:val="xl74"/>
    <w:basedOn w:val="aff"/>
    <w:qFormat/>
    <w:rsid w:val="001B59E4"/>
    <w:pPr>
      <w:spacing w:before="100" w:beforeAutospacing="1" w:after="100" w:afterAutospacing="1"/>
      <w:jc w:val="center"/>
    </w:pPr>
    <w:rPr>
      <w:rFonts w:ascii="Arial" w:hAnsi="Arial" w:cs="Arial"/>
      <w:b/>
      <w:bCs/>
    </w:rPr>
  </w:style>
  <w:style w:type="paragraph" w:customStyle="1" w:styleId="xl75">
    <w:name w:val="xl75"/>
    <w:basedOn w:val="aff"/>
    <w:qFormat/>
    <w:rsid w:val="001B59E4"/>
    <w:pPr>
      <w:spacing w:before="100" w:beforeAutospacing="1" w:after="100" w:afterAutospacing="1"/>
      <w:jc w:val="center"/>
    </w:pPr>
    <w:rPr>
      <w:rFonts w:ascii="Symbol" w:hAnsi="Symbol"/>
      <w:b/>
      <w:bCs/>
    </w:rPr>
  </w:style>
  <w:style w:type="paragraph" w:customStyle="1" w:styleId="xl76">
    <w:name w:val="xl76"/>
    <w:basedOn w:val="aff"/>
    <w:qFormat/>
    <w:rsid w:val="001B59E4"/>
    <w:pPr>
      <w:spacing w:before="100" w:beforeAutospacing="1" w:after="100" w:afterAutospacing="1"/>
    </w:pPr>
    <w:rPr>
      <w:rFonts w:ascii="Arial" w:hAnsi="Arial" w:cs="Arial"/>
      <w:b/>
      <w:bCs/>
    </w:rPr>
  </w:style>
  <w:style w:type="paragraph" w:customStyle="1" w:styleId="xl77">
    <w:name w:val="xl77"/>
    <w:basedOn w:val="aff"/>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
    <w:qFormat/>
    <w:rsid w:val="001B59E4"/>
    <w:pPr>
      <w:spacing w:before="100" w:beforeAutospacing="1" w:after="100" w:afterAutospacing="1"/>
      <w:jc w:val="center"/>
    </w:pPr>
    <w:rPr>
      <w:rFonts w:ascii="Arial" w:hAnsi="Arial" w:cs="Arial"/>
      <w:b/>
      <w:bCs/>
    </w:rPr>
  </w:style>
  <w:style w:type="paragraph" w:customStyle="1" w:styleId="xl80">
    <w:name w:val="xl80"/>
    <w:basedOn w:val="aff"/>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
    <w:qFormat/>
    <w:rsid w:val="001B59E4"/>
    <w:pPr>
      <w:spacing w:before="100" w:beforeAutospacing="1" w:after="100" w:afterAutospacing="1"/>
    </w:pPr>
    <w:rPr>
      <w:b/>
      <w:bCs/>
    </w:rPr>
  </w:style>
  <w:style w:type="paragraph" w:customStyle="1" w:styleId="xl83">
    <w:name w:val="xl83"/>
    <w:basedOn w:val="aff"/>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
    <w:qFormat/>
    <w:rsid w:val="001B59E4"/>
    <w:pPr>
      <w:spacing w:before="100" w:beforeAutospacing="1" w:after="100" w:afterAutospacing="1"/>
      <w:jc w:val="center"/>
    </w:pPr>
    <w:rPr>
      <w:rFonts w:ascii="Arial" w:hAnsi="Arial" w:cs="Arial"/>
      <w:b/>
      <w:bCs/>
    </w:rPr>
  </w:style>
  <w:style w:type="paragraph" w:customStyle="1" w:styleId="xl87">
    <w:name w:val="xl87"/>
    <w:basedOn w:val="aff"/>
    <w:qFormat/>
    <w:rsid w:val="001B59E4"/>
    <w:pPr>
      <w:spacing w:before="100" w:beforeAutospacing="1" w:after="100" w:afterAutospacing="1"/>
      <w:jc w:val="center"/>
    </w:pPr>
    <w:rPr>
      <w:rFonts w:ascii="Arial" w:hAnsi="Arial" w:cs="Arial"/>
    </w:rPr>
  </w:style>
  <w:style w:type="paragraph" w:customStyle="1" w:styleId="xl88">
    <w:name w:val="xl88"/>
    <w:basedOn w:val="aff"/>
    <w:qFormat/>
    <w:rsid w:val="001B59E4"/>
    <w:pPr>
      <w:spacing w:before="100" w:beforeAutospacing="1" w:after="100" w:afterAutospacing="1"/>
    </w:pPr>
    <w:rPr>
      <w:rFonts w:ascii="Arial" w:hAnsi="Arial" w:cs="Arial"/>
      <w:b/>
      <w:bCs/>
    </w:rPr>
  </w:style>
  <w:style w:type="paragraph" w:customStyle="1" w:styleId="xl89">
    <w:name w:val="xl89"/>
    <w:basedOn w:val="aff"/>
    <w:qFormat/>
    <w:rsid w:val="001B59E4"/>
    <w:pPr>
      <w:spacing w:before="100" w:beforeAutospacing="1" w:after="100" w:afterAutospacing="1"/>
    </w:pPr>
    <w:rPr>
      <w:rFonts w:ascii="Arial" w:hAnsi="Arial" w:cs="Arial"/>
    </w:rPr>
  </w:style>
  <w:style w:type="paragraph" w:customStyle="1" w:styleId="xl90">
    <w:name w:val="xl90"/>
    <w:basedOn w:val="aff"/>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
    <w:qFormat/>
    <w:rsid w:val="001B59E4"/>
    <w:pPr>
      <w:spacing w:before="100" w:beforeAutospacing="1" w:after="100" w:afterAutospacing="1"/>
      <w:jc w:val="center"/>
    </w:pPr>
    <w:rPr>
      <w:rFonts w:ascii="Arial" w:hAnsi="Arial" w:cs="Arial"/>
      <w:b/>
      <w:bCs/>
    </w:rPr>
  </w:style>
  <w:style w:type="paragraph" w:customStyle="1" w:styleId="xl105">
    <w:name w:val="xl105"/>
    <w:basedOn w:val="aff"/>
    <w:qFormat/>
    <w:rsid w:val="001B59E4"/>
    <w:pPr>
      <w:spacing w:before="100" w:beforeAutospacing="1" w:after="100" w:afterAutospacing="1"/>
    </w:pPr>
    <w:rPr>
      <w:rFonts w:ascii="Arial" w:hAnsi="Arial" w:cs="Arial"/>
      <w:b/>
      <w:bCs/>
      <w:color w:val="0000FF"/>
    </w:rPr>
  </w:style>
  <w:style w:type="paragraph" w:customStyle="1" w:styleId="xl106">
    <w:name w:val="xl106"/>
    <w:basedOn w:val="aff"/>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
    <w:qFormat/>
    <w:rsid w:val="001B59E4"/>
    <w:pPr>
      <w:spacing w:before="100" w:beforeAutospacing="1" w:after="100" w:afterAutospacing="1"/>
    </w:pPr>
    <w:rPr>
      <w:rFonts w:ascii="Arial" w:hAnsi="Arial" w:cs="Arial"/>
      <w:sz w:val="16"/>
      <w:szCs w:val="16"/>
    </w:rPr>
  </w:style>
  <w:style w:type="paragraph" w:customStyle="1" w:styleId="xl110">
    <w:name w:val="xl110"/>
    <w:basedOn w:val="aff"/>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
    <w:qFormat/>
    <w:rsid w:val="001B59E4"/>
    <w:pPr>
      <w:spacing w:before="100" w:beforeAutospacing="1" w:after="100" w:afterAutospacing="1"/>
    </w:pPr>
    <w:rPr>
      <w:rFonts w:ascii="Arial" w:hAnsi="Arial" w:cs="Arial"/>
      <w:b/>
      <w:bCs/>
      <w:color w:val="FFFFFF"/>
    </w:rPr>
  </w:style>
  <w:style w:type="paragraph" w:customStyle="1" w:styleId="xl127">
    <w:name w:val="xl127"/>
    <w:basedOn w:val="aff"/>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0">
    <w:name w:val="Абзац списка3"/>
    <w:basedOn w:val="aff"/>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
    <w:name w:val="Maximyz Список"/>
    <w:uiPriority w:val="99"/>
    <w:rsid w:val="003123D2"/>
    <w:pPr>
      <w:numPr>
        <w:numId w:val="5"/>
      </w:numPr>
    </w:pPr>
  </w:style>
  <w:style w:type="paragraph" w:customStyle="1" w:styleId="Maximyz21">
    <w:name w:val="Maximyz Заголовок 2.1"/>
    <w:basedOn w:val="Maximyz20"/>
    <w:rsid w:val="003123D2"/>
    <w:pPr>
      <w:numPr>
        <w:ilvl w:val="1"/>
        <w:numId w:val="6"/>
      </w:numPr>
    </w:pPr>
  </w:style>
  <w:style w:type="paragraph" w:customStyle="1" w:styleId="Maximyz31">
    <w:name w:val="Maximyz Заголовок 3.1"/>
    <w:basedOn w:val="aff0"/>
    <w:rsid w:val="003123D2"/>
    <w:pPr>
      <w:numPr>
        <w:ilvl w:val="2"/>
        <w:numId w:val="6"/>
      </w:numPr>
      <w:spacing w:after="200" w:line="360" w:lineRule="auto"/>
    </w:pPr>
    <w:rPr>
      <w:b/>
      <w:lang w:eastAsia="en-US"/>
    </w:rPr>
  </w:style>
  <w:style w:type="paragraph" w:customStyle="1" w:styleId="afffffc">
    <w:name w:val="Стиль Название объекта + полужирный"/>
    <w:basedOn w:val="aff4"/>
    <w:rsid w:val="00680EF2"/>
  </w:style>
  <w:style w:type="numbering" w:customStyle="1" w:styleId="52">
    <w:name w:val="Нет списка5"/>
    <w:next w:val="aff3"/>
    <w:uiPriority w:val="99"/>
    <w:semiHidden/>
    <w:unhideWhenUsed/>
    <w:rsid w:val="0039116A"/>
  </w:style>
  <w:style w:type="paragraph" w:customStyle="1" w:styleId="Maximyz5">
    <w:name w:val="Maximyz Заголовок"/>
    <w:basedOn w:val="aff"/>
    <w:rsid w:val="0039116A"/>
    <w:pPr>
      <w:ind w:firstLine="709"/>
      <w:jc w:val="both"/>
    </w:pPr>
    <w:rPr>
      <w:rFonts w:eastAsia="Calibri"/>
      <w:b/>
      <w:sz w:val="28"/>
      <w:szCs w:val="20"/>
    </w:rPr>
  </w:style>
  <w:style w:type="table" w:customStyle="1" w:styleId="3f1">
    <w:name w:val="Сетка таблицы3"/>
    <w:basedOn w:val="aff2"/>
    <w:next w:val="afff0"/>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2">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a">
    <w:name w:val="Название объекта1"/>
    <w:basedOn w:val="48"/>
    <w:next w:val="48"/>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f"/>
    <w:rsid w:val="0039116A"/>
    <w:rPr>
      <w:rFonts w:ascii="Arial" w:hAnsi="Arial" w:cs="Arial"/>
      <w:b/>
      <w:bCs/>
      <w:sz w:val="20"/>
      <w:szCs w:val="20"/>
    </w:rPr>
  </w:style>
  <w:style w:type="paragraph" w:customStyle="1" w:styleId="100">
    <w:name w:val="Стиль10"/>
    <w:basedOn w:val="aff8"/>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f3"/>
    <w:uiPriority w:val="99"/>
    <w:semiHidden/>
    <w:unhideWhenUsed/>
    <w:rsid w:val="0039116A"/>
  </w:style>
  <w:style w:type="table" w:customStyle="1" w:styleId="49">
    <w:name w:val="Сетка таблицы4"/>
    <w:basedOn w:val="aff2"/>
    <w:next w:val="afff0"/>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3"/>
    <w:uiPriority w:val="99"/>
    <w:semiHidden/>
    <w:unhideWhenUsed/>
    <w:rsid w:val="0039116A"/>
  </w:style>
  <w:style w:type="table" w:customStyle="1" w:styleId="53">
    <w:name w:val="Сетка таблицы5"/>
    <w:basedOn w:val="aff2"/>
    <w:next w:val="afff0"/>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3"/>
    <w:uiPriority w:val="99"/>
    <w:semiHidden/>
    <w:unhideWhenUsed/>
    <w:rsid w:val="00CF0E3F"/>
  </w:style>
  <w:style w:type="paragraph" w:customStyle="1" w:styleId="afffffd">
    <w:name w:val="Чертежный"/>
    <w:qFormat/>
    <w:rsid w:val="00CF0E3F"/>
    <w:pPr>
      <w:jc w:val="both"/>
    </w:pPr>
    <w:rPr>
      <w:rFonts w:ascii="ISOCPEUR" w:hAnsi="ISOCPEUR"/>
      <w:i/>
      <w:sz w:val="28"/>
      <w:lang w:val="uk-UA"/>
    </w:rPr>
  </w:style>
  <w:style w:type="character" w:customStyle="1" w:styleId="affff3">
    <w:name w:val="Наполнение Знак"/>
    <w:basedOn w:val="aff1"/>
    <w:link w:val="affff2"/>
    <w:rsid w:val="00CF0E3F"/>
    <w:rPr>
      <w:rFonts w:cs="Arial"/>
      <w:sz w:val="24"/>
    </w:rPr>
  </w:style>
  <w:style w:type="paragraph" w:customStyle="1" w:styleId="1fb">
    <w:name w:val="Основной текст1"/>
    <w:basedOn w:val="aff"/>
    <w:rsid w:val="00CF0E3F"/>
    <w:pPr>
      <w:contextualSpacing/>
      <w:jc w:val="both"/>
    </w:pPr>
    <w:rPr>
      <w:sz w:val="20"/>
      <w:szCs w:val="20"/>
      <w:lang w:val="en-US"/>
    </w:rPr>
  </w:style>
  <w:style w:type="paragraph" w:customStyle="1" w:styleId="111">
    <w:name w:val="Основной текст11"/>
    <w:basedOn w:val="aff"/>
    <w:rsid w:val="00CF0E3F"/>
    <w:pPr>
      <w:contextualSpacing/>
      <w:jc w:val="both"/>
    </w:pPr>
    <w:rPr>
      <w:sz w:val="20"/>
      <w:szCs w:val="20"/>
      <w:lang w:val="en-US"/>
    </w:rPr>
  </w:style>
  <w:style w:type="paragraph" w:customStyle="1" w:styleId="2f5">
    <w:name w:val="Основной текст2"/>
    <w:basedOn w:val="aff"/>
    <w:link w:val="afffffe"/>
    <w:rsid w:val="00CF0E3F"/>
    <w:pPr>
      <w:contextualSpacing/>
      <w:jc w:val="both"/>
    </w:pPr>
    <w:rPr>
      <w:sz w:val="20"/>
      <w:szCs w:val="20"/>
      <w:lang w:val="en-US"/>
    </w:rPr>
  </w:style>
  <w:style w:type="table" w:customStyle="1" w:styleId="63">
    <w:name w:val="Сетка таблицы6"/>
    <w:basedOn w:val="aff2"/>
    <w:next w:val="afff0"/>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
    <w:name w:val="Наполнение Знак Знак"/>
    <w:basedOn w:val="aff1"/>
    <w:rsid w:val="00CF0E3F"/>
    <w:rPr>
      <w:rFonts w:ascii="Arial" w:hAnsi="Arial" w:cs="Arial"/>
      <w:szCs w:val="24"/>
      <w:lang w:val="ru-RU" w:eastAsia="ru-RU" w:bidi="ar-SA"/>
    </w:rPr>
  </w:style>
  <w:style w:type="paragraph" w:customStyle="1" w:styleId="affffff0">
    <w:name w:val="Нормальный"/>
    <w:rsid w:val="00CF0E3F"/>
    <w:pPr>
      <w:autoSpaceDE w:val="0"/>
      <w:autoSpaceDN w:val="0"/>
      <w:jc w:val="center"/>
    </w:pPr>
    <w:rPr>
      <w:sz w:val="24"/>
    </w:rPr>
  </w:style>
  <w:style w:type="paragraph" w:customStyle="1" w:styleId="affffff1">
    <w:name w:val="Под формулой"/>
    <w:basedOn w:val="affffff0"/>
    <w:rsid w:val="00CF0E3F"/>
    <w:pPr>
      <w:ind w:left="567"/>
      <w:jc w:val="left"/>
    </w:pPr>
    <w:rPr>
      <w:sz w:val="22"/>
    </w:rPr>
  </w:style>
  <w:style w:type="paragraph" w:styleId="1fc">
    <w:name w:val="index 1"/>
    <w:basedOn w:val="aff"/>
    <w:next w:val="aff"/>
    <w:autoRedefine/>
    <w:uiPriority w:val="99"/>
    <w:unhideWhenUsed/>
    <w:rsid w:val="00CF0E3F"/>
    <w:pPr>
      <w:ind w:left="220" w:hanging="220"/>
      <w:contextualSpacing/>
      <w:jc w:val="both"/>
    </w:pPr>
    <w:rPr>
      <w:rFonts w:eastAsiaTheme="minorEastAsia" w:cstheme="minorBidi"/>
      <w:sz w:val="28"/>
      <w:szCs w:val="22"/>
    </w:rPr>
  </w:style>
  <w:style w:type="paragraph" w:styleId="affffff2">
    <w:name w:val="index heading"/>
    <w:basedOn w:val="aff"/>
    <w:next w:val="1fc"/>
    <w:rsid w:val="00CF0E3F"/>
    <w:pPr>
      <w:suppressAutoHyphens/>
      <w:contextualSpacing/>
      <w:jc w:val="both"/>
    </w:pPr>
    <w:rPr>
      <w:sz w:val="28"/>
    </w:rPr>
  </w:style>
  <w:style w:type="numbering" w:customStyle="1" w:styleId="92">
    <w:name w:val="Нет списка9"/>
    <w:next w:val="aff3"/>
    <w:uiPriority w:val="99"/>
    <w:semiHidden/>
    <w:unhideWhenUsed/>
    <w:rsid w:val="00307187"/>
  </w:style>
  <w:style w:type="table" w:customStyle="1" w:styleId="73">
    <w:name w:val="Сетка таблицы7"/>
    <w:basedOn w:val="aff2"/>
    <w:next w:val="afff0"/>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6">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3">
    <w:name w:val="Normal Indent"/>
    <w:basedOn w:val="aff"/>
    <w:link w:val="affffff4"/>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1"/>
    <w:rsid w:val="00C2547D"/>
  </w:style>
  <w:style w:type="character" w:customStyle="1" w:styleId="afff6">
    <w:name w:val="Абзац списка Знак"/>
    <w:aliases w:val="ТАБЛИЦА Знак,Тал.слева-12 Знак,ПАРАГРАФ Знак,Абзац списка11 Знак,List Paragraph Знак"/>
    <w:basedOn w:val="aff1"/>
    <w:link w:val="aff0"/>
    <w:uiPriority w:val="34"/>
    <w:rsid w:val="00C2547D"/>
    <w:rPr>
      <w:rFonts w:eastAsia="Calibri"/>
      <w:sz w:val="24"/>
    </w:rPr>
  </w:style>
  <w:style w:type="paragraph" w:customStyle="1" w:styleId="affffff5">
    <w:name w:val="Раздел"/>
    <w:basedOn w:val="aff"/>
    <w:link w:val="affffff6"/>
    <w:rsid w:val="00C2547D"/>
    <w:pPr>
      <w:spacing w:after="200" w:line="276" w:lineRule="auto"/>
      <w:jc w:val="center"/>
    </w:pPr>
    <w:rPr>
      <w:rFonts w:eastAsia="Calibri"/>
      <w:b/>
      <w:sz w:val="28"/>
    </w:rPr>
  </w:style>
  <w:style w:type="character" w:customStyle="1" w:styleId="affffff6">
    <w:name w:val="Раздел Знак"/>
    <w:basedOn w:val="aff1"/>
    <w:link w:val="affffff5"/>
    <w:rsid w:val="00C2547D"/>
    <w:rPr>
      <w:rFonts w:eastAsia="Calibri"/>
      <w:b/>
      <w:sz w:val="28"/>
      <w:szCs w:val="24"/>
    </w:rPr>
  </w:style>
  <w:style w:type="paragraph" w:customStyle="1" w:styleId="affffff7">
    <w:name w:val="ОснТекст"/>
    <w:basedOn w:val="aff"/>
    <w:link w:val="affffff8"/>
    <w:qFormat/>
    <w:rsid w:val="00C2547D"/>
    <w:pPr>
      <w:spacing w:after="200" w:line="276" w:lineRule="auto"/>
      <w:ind w:firstLine="540"/>
      <w:jc w:val="both"/>
    </w:pPr>
    <w:rPr>
      <w:rFonts w:eastAsiaTheme="minorEastAsia" w:cstheme="minorBidi"/>
    </w:rPr>
  </w:style>
  <w:style w:type="character" w:customStyle="1" w:styleId="affffff8">
    <w:name w:val="ОснТекст Знак"/>
    <w:basedOn w:val="aff1"/>
    <w:link w:val="affffff7"/>
    <w:rsid w:val="00C2547D"/>
    <w:rPr>
      <w:rFonts w:eastAsiaTheme="minorEastAsia" w:cstheme="minorBidi"/>
      <w:sz w:val="24"/>
      <w:szCs w:val="24"/>
    </w:rPr>
  </w:style>
  <w:style w:type="paragraph" w:customStyle="1" w:styleId="affffff9">
    <w:name w:val="Глава"/>
    <w:basedOn w:val="aff0"/>
    <w:link w:val="affffffa"/>
    <w:rsid w:val="00C2547D"/>
    <w:pPr>
      <w:spacing w:after="200" w:line="276" w:lineRule="auto"/>
      <w:ind w:left="0" w:right="-21"/>
      <w:jc w:val="both"/>
    </w:pPr>
    <w:rPr>
      <w:b/>
      <w:szCs w:val="24"/>
    </w:rPr>
  </w:style>
  <w:style w:type="character" w:customStyle="1" w:styleId="affffffa">
    <w:name w:val="Глава Знак"/>
    <w:basedOn w:val="afff6"/>
    <w:link w:val="affffff9"/>
    <w:rsid w:val="00C2547D"/>
    <w:rPr>
      <w:rFonts w:eastAsia="Calibri"/>
      <w:b/>
      <w:sz w:val="24"/>
      <w:szCs w:val="24"/>
    </w:rPr>
  </w:style>
  <w:style w:type="character" w:customStyle="1" w:styleId="ListParagraphChar">
    <w:name w:val="List Paragraph Char"/>
    <w:aliases w:val="Название таблицы Char,ПАРАГРАФ Char,Абзац списка11 Char"/>
    <w:basedOn w:val="aff1"/>
    <w:link w:val="1f2"/>
    <w:locked/>
    <w:rsid w:val="00C2547D"/>
    <w:rPr>
      <w:rFonts w:ascii="Calibri" w:eastAsia="Calibri" w:hAnsi="Calibri"/>
      <w:sz w:val="22"/>
      <w:szCs w:val="22"/>
      <w:lang w:eastAsia="en-US"/>
    </w:rPr>
  </w:style>
  <w:style w:type="paragraph" w:customStyle="1" w:styleId="1fd">
    <w:name w:val="Без интервала1"/>
    <w:rsid w:val="00C2547D"/>
    <w:rPr>
      <w:rFonts w:ascii="Calibri" w:hAnsi="Calibri"/>
      <w:sz w:val="22"/>
      <w:szCs w:val="22"/>
    </w:rPr>
  </w:style>
  <w:style w:type="character" w:customStyle="1" w:styleId="mycontent">
    <w:name w:val="mycontent"/>
    <w:basedOn w:val="aff1"/>
    <w:rsid w:val="00C2547D"/>
  </w:style>
  <w:style w:type="paragraph" w:customStyle="1" w:styleId="affffffb">
    <w:name w:val="ТАБЛИЦЫ"/>
    <w:basedOn w:val="afff9"/>
    <w:link w:val="affffffc"/>
    <w:qFormat/>
    <w:rsid w:val="00C2547D"/>
    <w:pPr>
      <w:jc w:val="center"/>
    </w:pPr>
    <w:rPr>
      <w:sz w:val="20"/>
    </w:rPr>
  </w:style>
  <w:style w:type="character" w:customStyle="1" w:styleId="affffffc">
    <w:name w:val="ТАБЛИЦЫ Знак"/>
    <w:basedOn w:val="aff1"/>
    <w:link w:val="affffffb"/>
    <w:rsid w:val="00C2547D"/>
    <w:rPr>
      <w:rFonts w:eastAsia="Calibri"/>
    </w:rPr>
  </w:style>
  <w:style w:type="paragraph" w:customStyle="1" w:styleId="xl24">
    <w:name w:val="xl24"/>
    <w:basedOn w:val="aff"/>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d">
    <w:name w:val="annotation reference"/>
    <w:basedOn w:val="aff1"/>
    <w:unhideWhenUsed/>
    <w:rsid w:val="00B57718"/>
    <w:rPr>
      <w:sz w:val="16"/>
      <w:szCs w:val="16"/>
    </w:rPr>
  </w:style>
  <w:style w:type="paragraph" w:styleId="affffffe">
    <w:name w:val="annotation text"/>
    <w:basedOn w:val="aff"/>
    <w:link w:val="afffffff"/>
    <w:uiPriority w:val="99"/>
    <w:unhideWhenUsed/>
    <w:rsid w:val="00B57718"/>
    <w:rPr>
      <w:sz w:val="20"/>
      <w:szCs w:val="20"/>
    </w:rPr>
  </w:style>
  <w:style w:type="character" w:customStyle="1" w:styleId="afffffff">
    <w:name w:val="Текст примечания Знак"/>
    <w:basedOn w:val="aff1"/>
    <w:link w:val="affffffe"/>
    <w:uiPriority w:val="99"/>
    <w:rsid w:val="00B57718"/>
  </w:style>
  <w:style w:type="paragraph" w:styleId="afffffff0">
    <w:name w:val="annotation subject"/>
    <w:basedOn w:val="affffffe"/>
    <w:next w:val="affffffe"/>
    <w:link w:val="afffffff1"/>
    <w:uiPriority w:val="99"/>
    <w:unhideWhenUsed/>
    <w:rsid w:val="00B57718"/>
    <w:rPr>
      <w:b/>
      <w:bCs/>
    </w:rPr>
  </w:style>
  <w:style w:type="character" w:customStyle="1" w:styleId="afffffff1">
    <w:name w:val="Тема примечания Знак"/>
    <w:basedOn w:val="afffffff"/>
    <w:link w:val="afffffff0"/>
    <w:uiPriority w:val="99"/>
    <w:rsid w:val="00B57718"/>
    <w:rPr>
      <w:b/>
      <w:bCs/>
    </w:rPr>
  </w:style>
  <w:style w:type="paragraph" w:customStyle="1" w:styleId="xl79">
    <w:name w:val="xl79"/>
    <w:basedOn w:val="aff"/>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f"/>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5">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1"/>
    <w:link w:val="aff4"/>
    <w:uiPriority w:val="35"/>
    <w:rsid w:val="0008245B"/>
    <w:rPr>
      <w:bCs/>
    </w:rPr>
  </w:style>
  <w:style w:type="paragraph" w:customStyle="1" w:styleId="ConsPlusNormal">
    <w:name w:val="ConsPlusNormal"/>
    <w:qFormat/>
    <w:rsid w:val="00D6081F"/>
    <w:pPr>
      <w:widowControl w:val="0"/>
      <w:autoSpaceDE w:val="0"/>
      <w:autoSpaceDN w:val="0"/>
      <w:adjustRightInd w:val="0"/>
      <w:ind w:firstLine="720"/>
    </w:pPr>
    <w:rPr>
      <w:rFonts w:ascii="Arial" w:hAnsi="Arial" w:cs="Arial"/>
    </w:rPr>
  </w:style>
  <w:style w:type="paragraph" w:styleId="2f7">
    <w:name w:val="List 2"/>
    <w:basedOn w:val="aff"/>
    <w:unhideWhenUsed/>
    <w:rsid w:val="00DF542E"/>
    <w:pPr>
      <w:ind w:left="566" w:hanging="283"/>
      <w:contextualSpacing/>
    </w:pPr>
  </w:style>
  <w:style w:type="paragraph" w:styleId="afffffff2">
    <w:name w:val="endnote text"/>
    <w:basedOn w:val="aff"/>
    <w:link w:val="afffffff3"/>
    <w:uiPriority w:val="99"/>
    <w:unhideWhenUsed/>
    <w:rsid w:val="009E01D6"/>
    <w:rPr>
      <w:sz w:val="20"/>
      <w:szCs w:val="20"/>
    </w:rPr>
  </w:style>
  <w:style w:type="character" w:customStyle="1" w:styleId="afffffff3">
    <w:name w:val="Текст концевой сноски Знак"/>
    <w:basedOn w:val="aff1"/>
    <w:link w:val="afffffff2"/>
    <w:uiPriority w:val="99"/>
    <w:rsid w:val="009E01D6"/>
  </w:style>
  <w:style w:type="character" w:styleId="afffffff4">
    <w:name w:val="endnote reference"/>
    <w:basedOn w:val="aff1"/>
    <w:uiPriority w:val="99"/>
    <w:unhideWhenUsed/>
    <w:rsid w:val="009E01D6"/>
    <w:rPr>
      <w:vertAlign w:val="superscript"/>
    </w:rPr>
  </w:style>
  <w:style w:type="paragraph" w:customStyle="1" w:styleId="ad">
    <w:name w:val="Перечисление"/>
    <w:basedOn w:val="aff0"/>
    <w:link w:val="afffffff5"/>
    <w:qFormat/>
    <w:rsid w:val="00F74064"/>
    <w:pPr>
      <w:widowControl w:val="0"/>
      <w:numPr>
        <w:numId w:val="24"/>
      </w:numPr>
      <w:spacing w:line="360" w:lineRule="auto"/>
      <w:ind w:left="0" w:firstLine="567"/>
      <w:jc w:val="both"/>
    </w:pPr>
    <w:rPr>
      <w:szCs w:val="22"/>
      <w:lang w:val="x-none" w:eastAsia="en-US"/>
    </w:rPr>
  </w:style>
  <w:style w:type="character" w:customStyle="1" w:styleId="afffffff5">
    <w:name w:val="Перечисление Знак"/>
    <w:link w:val="ad"/>
    <w:rsid w:val="00F74064"/>
    <w:rPr>
      <w:rFonts w:eastAsia="Calibri"/>
      <w:sz w:val="24"/>
      <w:szCs w:val="22"/>
      <w:lang w:val="x-none" w:eastAsia="en-US"/>
    </w:rPr>
  </w:style>
  <w:style w:type="paragraph" w:customStyle="1" w:styleId="214">
    <w:name w:val="Основной текст 21"/>
    <w:basedOn w:val="aff"/>
    <w:rsid w:val="0066319E"/>
    <w:pPr>
      <w:widowControl w:val="0"/>
      <w:overflowPunct w:val="0"/>
      <w:autoSpaceDE w:val="0"/>
      <w:autoSpaceDN w:val="0"/>
      <w:adjustRightInd w:val="0"/>
      <w:textAlignment w:val="baseline"/>
    </w:pPr>
    <w:rPr>
      <w:szCs w:val="20"/>
    </w:rPr>
  </w:style>
  <w:style w:type="paragraph" w:customStyle="1" w:styleId="xl144">
    <w:name w:val="xl144"/>
    <w:basedOn w:val="aff"/>
    <w:qFormat/>
    <w:rsid w:val="00642765"/>
    <w:pPr>
      <w:pBdr>
        <w:top w:val="single" w:sz="4" w:space="0" w:color="auto"/>
      </w:pBdr>
      <w:spacing w:before="100" w:beforeAutospacing="1" w:after="100" w:afterAutospacing="1"/>
    </w:pPr>
  </w:style>
  <w:style w:type="paragraph" w:customStyle="1" w:styleId="xl145">
    <w:name w:val="xl145"/>
    <w:basedOn w:val="aff"/>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
    <w:qFormat/>
    <w:rsid w:val="00642765"/>
    <w:pPr>
      <w:pBdr>
        <w:right w:val="single" w:sz="4" w:space="0" w:color="auto"/>
      </w:pBdr>
      <w:spacing w:before="100" w:beforeAutospacing="1" w:after="100" w:afterAutospacing="1"/>
    </w:pPr>
  </w:style>
  <w:style w:type="paragraph" w:customStyle="1" w:styleId="xl152">
    <w:name w:val="xl152"/>
    <w:basedOn w:val="aff"/>
    <w:qFormat/>
    <w:rsid w:val="00642765"/>
    <w:pPr>
      <w:pBdr>
        <w:left w:val="single" w:sz="8" w:space="0" w:color="auto"/>
      </w:pBdr>
      <w:spacing w:before="100" w:beforeAutospacing="1" w:after="100" w:afterAutospacing="1"/>
    </w:pPr>
  </w:style>
  <w:style w:type="paragraph" w:customStyle="1" w:styleId="xl153">
    <w:name w:val="xl153"/>
    <w:basedOn w:val="aff"/>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f"/>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f"/>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f"/>
    <w:qFormat/>
    <w:rsid w:val="00642765"/>
    <w:pPr>
      <w:pBdr>
        <w:right w:val="single" w:sz="4" w:space="0" w:color="auto"/>
      </w:pBdr>
      <w:spacing w:before="100" w:beforeAutospacing="1" w:after="100" w:afterAutospacing="1"/>
    </w:pPr>
  </w:style>
  <w:style w:type="paragraph" w:customStyle="1" w:styleId="xl157">
    <w:name w:val="xl157"/>
    <w:basedOn w:val="aff"/>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f"/>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f"/>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f"/>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f"/>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
    <w:qFormat/>
    <w:rsid w:val="00642765"/>
    <w:pPr>
      <w:pBdr>
        <w:right w:val="single" w:sz="4" w:space="0" w:color="auto"/>
      </w:pBdr>
      <w:spacing w:before="100" w:beforeAutospacing="1" w:after="100" w:afterAutospacing="1"/>
    </w:pPr>
  </w:style>
  <w:style w:type="paragraph" w:customStyle="1" w:styleId="xl222">
    <w:name w:val="xl222"/>
    <w:basedOn w:val="aff"/>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
    <w:qFormat/>
    <w:rsid w:val="00642765"/>
    <w:pPr>
      <w:shd w:val="clear" w:color="000000" w:fill="FFCC99"/>
      <w:spacing w:before="100" w:beforeAutospacing="1" w:after="100" w:afterAutospacing="1"/>
    </w:pPr>
    <w:rPr>
      <w:b/>
      <w:bCs/>
    </w:rPr>
  </w:style>
  <w:style w:type="paragraph" w:customStyle="1" w:styleId="xl239">
    <w:name w:val="xl239"/>
    <w:basedOn w:val="aff"/>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
    <w:rsid w:val="00642765"/>
    <w:pPr>
      <w:shd w:val="clear" w:color="000000" w:fill="FFCC99"/>
      <w:spacing w:before="100" w:beforeAutospacing="1" w:after="100" w:afterAutospacing="1"/>
    </w:pPr>
    <w:rPr>
      <w:b/>
      <w:bCs/>
    </w:rPr>
  </w:style>
  <w:style w:type="paragraph" w:customStyle="1" w:styleId="xl242">
    <w:name w:val="xl242"/>
    <w:basedOn w:val="aff"/>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f"/>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f"/>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f"/>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f"/>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
    <w:rsid w:val="00642765"/>
    <w:pPr>
      <w:pBdr>
        <w:bottom w:val="single" w:sz="4" w:space="0" w:color="auto"/>
      </w:pBdr>
      <w:spacing w:before="100" w:beforeAutospacing="1" w:after="100" w:afterAutospacing="1"/>
      <w:jc w:val="center"/>
    </w:pPr>
  </w:style>
  <w:style w:type="paragraph" w:customStyle="1" w:styleId="xl264">
    <w:name w:val="xl264"/>
    <w:basedOn w:val="aff"/>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2">
    <w:name w:val="Заголовок 1 Знак1"/>
    <w:aliases w:val="Заголовок 1 Знак Знак,Заголовок 1 Знак Знак1,Заголовок 1 Знак Знак Знак,H1 Знак1,H1 Знак Знак,Заголовок 1 (табл) Знак,заголовок 1 Знак1,заголовок 1 Знак Знак,Заголовок 1 Знак2 Знак,Заголовок 1 Знак1 Знак Знак, Знак Знак1"/>
    <w:basedOn w:val="aff1"/>
    <w:rsid w:val="003D0AFF"/>
    <w:rPr>
      <w:rFonts w:ascii="Arial" w:hAnsi="Arial" w:cs="Arial"/>
      <w:b/>
      <w:bCs/>
      <w:caps/>
      <w:kern w:val="32"/>
      <w:sz w:val="28"/>
      <w:szCs w:val="28"/>
      <w:lang w:val="ru-RU" w:eastAsia="ru-RU" w:bidi="ar-SA"/>
    </w:rPr>
  </w:style>
  <w:style w:type="paragraph" w:customStyle="1" w:styleId="-0">
    <w:name w:val="УГТП-Шифр объекта"/>
    <w:basedOn w:val="aff8"/>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8"/>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8"/>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8"/>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f"/>
    <w:rsid w:val="003D0AFF"/>
    <w:pPr>
      <w:jc w:val="center"/>
    </w:pPr>
    <w:rPr>
      <w:rFonts w:ascii="Arial" w:hAnsi="Arial" w:cs="Arial"/>
      <w:sz w:val="18"/>
      <w:szCs w:val="18"/>
    </w:rPr>
  </w:style>
  <w:style w:type="paragraph" w:customStyle="1" w:styleId="-6">
    <w:name w:val="УГТП-Номер тома"/>
    <w:basedOn w:val="aff"/>
    <w:rsid w:val="003D0AFF"/>
    <w:pPr>
      <w:jc w:val="center"/>
    </w:pPr>
    <w:rPr>
      <w:rFonts w:ascii="Arial" w:hAnsi="Arial" w:cs="Arial"/>
      <w:sz w:val="20"/>
      <w:szCs w:val="20"/>
    </w:rPr>
  </w:style>
  <w:style w:type="paragraph" w:customStyle="1" w:styleId="-7">
    <w:name w:val="УГТП-Обозначение"/>
    <w:basedOn w:val="aff"/>
    <w:rsid w:val="003D0AFF"/>
    <w:rPr>
      <w:rFonts w:ascii="Arial" w:hAnsi="Arial" w:cs="Arial"/>
      <w:sz w:val="20"/>
      <w:szCs w:val="20"/>
    </w:rPr>
  </w:style>
  <w:style w:type="paragraph" w:customStyle="1" w:styleId="-8">
    <w:name w:val="УГТП-Наименование"/>
    <w:basedOn w:val="aff"/>
    <w:rsid w:val="003D0AFF"/>
    <w:rPr>
      <w:rFonts w:ascii="Arial" w:hAnsi="Arial" w:cs="Arial"/>
      <w:sz w:val="20"/>
      <w:szCs w:val="20"/>
    </w:rPr>
  </w:style>
  <w:style w:type="paragraph" w:customStyle="1" w:styleId="-9">
    <w:name w:val="УГТП-Примечание"/>
    <w:basedOn w:val="aff"/>
    <w:rsid w:val="003D0AFF"/>
    <w:pPr>
      <w:jc w:val="center"/>
    </w:pPr>
    <w:rPr>
      <w:rFonts w:ascii="Arial" w:hAnsi="Arial" w:cs="Arial"/>
      <w:sz w:val="20"/>
      <w:szCs w:val="20"/>
    </w:rPr>
  </w:style>
  <w:style w:type="character" w:customStyle="1" w:styleId="FR10">
    <w:name w:val="FR1 Знак"/>
    <w:basedOn w:val="aff1"/>
    <w:link w:val="FR1"/>
    <w:rsid w:val="003D0AFF"/>
    <w:rPr>
      <w:sz w:val="28"/>
    </w:rPr>
  </w:style>
  <w:style w:type="paragraph" w:customStyle="1" w:styleId="afffffff6">
    <w:name w:val="Главы"/>
    <w:basedOn w:val="21"/>
    <w:next w:val="18"/>
    <w:rsid w:val="003D0AFF"/>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7">
    <w:name w:val="Подглавы"/>
    <w:basedOn w:val="afffffff6"/>
    <w:qFormat/>
    <w:rsid w:val="003D0AFF"/>
  </w:style>
  <w:style w:type="paragraph" w:customStyle="1" w:styleId="CharChar1CharChar1CharChar">
    <w:name w:val="Char Char Знак Знак1 Char Char1 Знак Знак Char Char"/>
    <w:basedOn w:val="aff"/>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f1"/>
    <w:uiPriority w:val="99"/>
    <w:rsid w:val="003D0AFF"/>
    <w:rPr>
      <w:rFonts w:ascii="Times New Roman" w:hAnsi="Times New Roman" w:cs="Times New Roman"/>
      <w:sz w:val="18"/>
      <w:szCs w:val="18"/>
    </w:rPr>
  </w:style>
  <w:style w:type="paragraph" w:customStyle="1" w:styleId="101">
    <w:name w:val="Знак10"/>
    <w:basedOn w:val="aff"/>
    <w:rsid w:val="003D0AFF"/>
    <w:rPr>
      <w:rFonts w:ascii="Verdana" w:hAnsi="Verdana" w:cs="Verdana"/>
      <w:sz w:val="20"/>
      <w:szCs w:val="20"/>
      <w:lang w:val="en-US" w:eastAsia="en-US"/>
    </w:rPr>
  </w:style>
  <w:style w:type="paragraph" w:styleId="HTML">
    <w:name w:val="HTML Preformatted"/>
    <w:basedOn w:val="aff"/>
    <w:link w:val="HTML0"/>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1"/>
    <w:link w:val="HTML"/>
    <w:rsid w:val="003D0AFF"/>
    <w:rPr>
      <w:rFonts w:ascii="Courier New" w:hAnsi="Courier New" w:cs="Courier New"/>
    </w:rPr>
  </w:style>
  <w:style w:type="character" w:customStyle="1" w:styleId="iceouttxt">
    <w:name w:val="iceouttxt"/>
    <w:basedOn w:val="aff1"/>
    <w:rsid w:val="003D0AFF"/>
  </w:style>
  <w:style w:type="character" w:customStyle="1" w:styleId="10pt">
    <w:name w:val="Основной текст + 10 pt;Полужирный"/>
    <w:basedOn w:val="aff1"/>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ff"/>
    <w:rsid w:val="003D0AFF"/>
    <w:pPr>
      <w:widowControl w:val="0"/>
      <w:shd w:val="clear" w:color="auto" w:fill="FFFFFF"/>
      <w:spacing w:after="300" w:line="0" w:lineRule="atLeast"/>
      <w:ind w:hanging="360"/>
      <w:jc w:val="center"/>
    </w:pPr>
    <w:rPr>
      <w:color w:val="000000"/>
      <w:sz w:val="22"/>
      <w:szCs w:val="22"/>
    </w:rPr>
  </w:style>
  <w:style w:type="paragraph" w:customStyle="1" w:styleId="1fe">
    <w:name w:val="Основной текст с отступом1"/>
    <w:basedOn w:val="aff"/>
    <w:rsid w:val="003D0AFF"/>
    <w:pPr>
      <w:ind w:firstLine="720"/>
      <w:jc w:val="both"/>
    </w:pPr>
    <w:rPr>
      <w:sz w:val="28"/>
      <w:szCs w:val="28"/>
    </w:rPr>
  </w:style>
  <w:style w:type="character" w:customStyle="1" w:styleId="apple-converted-space">
    <w:name w:val="apple-converted-space"/>
    <w:basedOn w:val="aff1"/>
    <w:rsid w:val="00425065"/>
  </w:style>
  <w:style w:type="paragraph" w:customStyle="1" w:styleId="afffffff8">
    <w:name w:val="_Обычный"/>
    <w:basedOn w:val="aff"/>
    <w:link w:val="afffffff9"/>
    <w:rsid w:val="0085056E"/>
    <w:pPr>
      <w:spacing w:line="360" w:lineRule="auto"/>
      <w:ind w:firstLine="567"/>
      <w:contextualSpacing/>
      <w:jc w:val="both"/>
    </w:pPr>
    <w:rPr>
      <w:rFonts w:eastAsia="Calibri"/>
      <w:sz w:val="26"/>
      <w:szCs w:val="26"/>
      <w:lang w:eastAsia="en-US"/>
    </w:rPr>
  </w:style>
  <w:style w:type="character" w:customStyle="1" w:styleId="afffffff9">
    <w:name w:val="_Обычный Знак"/>
    <w:link w:val="afffffff8"/>
    <w:rsid w:val="0085056E"/>
    <w:rPr>
      <w:rFonts w:eastAsia="Calibri"/>
      <w:sz w:val="26"/>
      <w:szCs w:val="26"/>
      <w:lang w:eastAsia="en-US"/>
    </w:rPr>
  </w:style>
  <w:style w:type="paragraph" w:customStyle="1" w:styleId="msonormal0">
    <w:name w:val="msonormal"/>
    <w:basedOn w:val="aff"/>
    <w:rsid w:val="00776D88"/>
    <w:pPr>
      <w:spacing w:before="100" w:beforeAutospacing="1" w:after="100" w:afterAutospacing="1"/>
    </w:pPr>
  </w:style>
  <w:style w:type="character" w:customStyle="1" w:styleId="4b">
    <w:name w:val="Основной текст (4)_"/>
    <w:basedOn w:val="aff1"/>
    <w:link w:val="411"/>
    <w:uiPriority w:val="99"/>
    <w:locked/>
    <w:rsid w:val="00776D88"/>
    <w:rPr>
      <w:sz w:val="18"/>
      <w:szCs w:val="18"/>
      <w:shd w:val="clear" w:color="auto" w:fill="FFFFFF"/>
    </w:rPr>
  </w:style>
  <w:style w:type="character" w:customStyle="1" w:styleId="42pt">
    <w:name w:val="Основной текст (4) + Интервал 2 pt"/>
    <w:basedOn w:val="4b"/>
    <w:uiPriority w:val="99"/>
    <w:rsid w:val="00776D88"/>
    <w:rPr>
      <w:spacing w:val="40"/>
      <w:sz w:val="18"/>
      <w:szCs w:val="18"/>
      <w:shd w:val="clear" w:color="auto" w:fill="FFFFFF"/>
    </w:rPr>
  </w:style>
  <w:style w:type="character" w:customStyle="1" w:styleId="2f8">
    <w:name w:val="Основной текст (2)_"/>
    <w:basedOn w:val="aff1"/>
    <w:link w:val="2f9"/>
    <w:uiPriority w:val="99"/>
    <w:locked/>
    <w:rsid w:val="00776D88"/>
    <w:rPr>
      <w:spacing w:val="-10"/>
      <w:sz w:val="17"/>
      <w:szCs w:val="17"/>
      <w:shd w:val="clear" w:color="auto" w:fill="FFFFFF"/>
    </w:rPr>
  </w:style>
  <w:style w:type="paragraph" w:customStyle="1" w:styleId="411">
    <w:name w:val="Основной текст (4)1"/>
    <w:basedOn w:val="aff"/>
    <w:link w:val="4b"/>
    <w:uiPriority w:val="99"/>
    <w:rsid w:val="00776D88"/>
    <w:pPr>
      <w:shd w:val="clear" w:color="auto" w:fill="FFFFFF"/>
      <w:spacing w:line="240" w:lineRule="atLeast"/>
    </w:pPr>
    <w:rPr>
      <w:sz w:val="18"/>
      <w:szCs w:val="18"/>
    </w:rPr>
  </w:style>
  <w:style w:type="paragraph" w:customStyle="1" w:styleId="2f9">
    <w:name w:val="Основной текст (2)"/>
    <w:basedOn w:val="aff"/>
    <w:link w:val="2f8"/>
    <w:uiPriority w:val="99"/>
    <w:rsid w:val="00776D88"/>
    <w:pPr>
      <w:shd w:val="clear" w:color="auto" w:fill="FFFFFF"/>
      <w:spacing w:line="240" w:lineRule="atLeast"/>
    </w:pPr>
    <w:rPr>
      <w:spacing w:val="-10"/>
      <w:sz w:val="17"/>
      <w:szCs w:val="17"/>
    </w:rPr>
  </w:style>
  <w:style w:type="paragraph" w:customStyle="1" w:styleId="afc">
    <w:name w:val="_таблица"/>
    <w:basedOn w:val="aff"/>
    <w:link w:val="afffffffa"/>
    <w:rsid w:val="00776D88"/>
    <w:pPr>
      <w:numPr>
        <w:numId w:val="64"/>
      </w:numPr>
      <w:autoSpaceDE w:val="0"/>
      <w:autoSpaceDN w:val="0"/>
      <w:adjustRightInd w:val="0"/>
      <w:spacing w:line="360" w:lineRule="auto"/>
      <w:jc w:val="right"/>
    </w:pPr>
    <w:rPr>
      <w:rFonts w:eastAsia="Calibri"/>
      <w:b/>
      <w:sz w:val="26"/>
      <w:szCs w:val="26"/>
      <w:lang w:eastAsia="en-US"/>
    </w:rPr>
  </w:style>
  <w:style w:type="character" w:customStyle="1" w:styleId="afffffffa">
    <w:name w:val="_таблица Знак"/>
    <w:link w:val="afc"/>
    <w:rsid w:val="00776D88"/>
    <w:rPr>
      <w:rFonts w:eastAsia="Calibri"/>
      <w:b/>
      <w:sz w:val="26"/>
      <w:szCs w:val="26"/>
      <w:lang w:eastAsia="en-US"/>
    </w:rPr>
  </w:style>
  <w:style w:type="paragraph" w:customStyle="1" w:styleId="font9">
    <w:name w:val="font9"/>
    <w:basedOn w:val="aff"/>
    <w:qFormat/>
    <w:rsid w:val="00776D88"/>
    <w:pPr>
      <w:spacing w:before="100" w:beforeAutospacing="1" w:after="100" w:afterAutospacing="1"/>
    </w:pPr>
    <w:rPr>
      <w:sz w:val="16"/>
      <w:szCs w:val="16"/>
    </w:rPr>
  </w:style>
  <w:style w:type="paragraph" w:customStyle="1" w:styleId="font10">
    <w:name w:val="font10"/>
    <w:basedOn w:val="aff"/>
    <w:qFormat/>
    <w:rsid w:val="00776D88"/>
    <w:pPr>
      <w:spacing w:before="100" w:beforeAutospacing="1" w:after="100" w:afterAutospacing="1"/>
    </w:pPr>
    <w:rPr>
      <w:sz w:val="20"/>
      <w:szCs w:val="20"/>
    </w:rPr>
  </w:style>
  <w:style w:type="paragraph" w:customStyle="1" w:styleId="font11">
    <w:name w:val="font11"/>
    <w:basedOn w:val="aff"/>
    <w:qFormat/>
    <w:rsid w:val="00776D88"/>
    <w:pPr>
      <w:spacing w:before="100" w:beforeAutospacing="1" w:after="100" w:afterAutospacing="1"/>
    </w:pPr>
    <w:rPr>
      <w:rFonts w:ascii="Tahoma" w:hAnsi="Tahoma" w:cs="Tahoma"/>
      <w:color w:val="000000"/>
      <w:sz w:val="16"/>
      <w:szCs w:val="16"/>
    </w:rPr>
  </w:style>
  <w:style w:type="paragraph" w:customStyle="1" w:styleId="font12">
    <w:name w:val="font12"/>
    <w:basedOn w:val="aff"/>
    <w:qFormat/>
    <w:rsid w:val="00776D88"/>
    <w:pPr>
      <w:spacing w:before="100" w:beforeAutospacing="1" w:after="100" w:afterAutospacing="1"/>
    </w:pPr>
    <w:rPr>
      <w:color w:val="000000"/>
      <w:sz w:val="16"/>
      <w:szCs w:val="16"/>
    </w:rPr>
  </w:style>
  <w:style w:type="paragraph" w:customStyle="1" w:styleId="font13">
    <w:name w:val="font13"/>
    <w:basedOn w:val="aff"/>
    <w:rsid w:val="00776D88"/>
    <w:pPr>
      <w:spacing w:before="100" w:beforeAutospacing="1" w:after="100" w:afterAutospacing="1"/>
    </w:pPr>
    <w:rPr>
      <w:i/>
      <w:iCs/>
      <w:color w:val="000000"/>
      <w:sz w:val="16"/>
      <w:szCs w:val="16"/>
    </w:rPr>
  </w:style>
  <w:style w:type="paragraph" w:customStyle="1" w:styleId="font14">
    <w:name w:val="font14"/>
    <w:basedOn w:val="aff"/>
    <w:rsid w:val="00776D88"/>
    <w:pPr>
      <w:spacing w:before="100" w:beforeAutospacing="1" w:after="100" w:afterAutospacing="1"/>
    </w:pPr>
    <w:rPr>
      <w:color w:val="000000"/>
      <w:sz w:val="16"/>
      <w:szCs w:val="16"/>
    </w:rPr>
  </w:style>
  <w:style w:type="paragraph" w:customStyle="1" w:styleId="font15">
    <w:name w:val="font15"/>
    <w:basedOn w:val="aff"/>
    <w:rsid w:val="00776D88"/>
    <w:pPr>
      <w:spacing w:before="100" w:beforeAutospacing="1" w:after="100" w:afterAutospacing="1"/>
    </w:pPr>
    <w:rPr>
      <w:rFonts w:ascii="Tahoma" w:hAnsi="Tahoma" w:cs="Tahoma"/>
      <w:color w:val="000000"/>
      <w:sz w:val="16"/>
      <w:szCs w:val="16"/>
    </w:rPr>
  </w:style>
  <w:style w:type="paragraph" w:customStyle="1" w:styleId="font16">
    <w:name w:val="font16"/>
    <w:basedOn w:val="aff"/>
    <w:rsid w:val="00776D88"/>
    <w:pPr>
      <w:spacing w:before="100" w:beforeAutospacing="1" w:after="100" w:afterAutospacing="1"/>
    </w:pPr>
    <w:rPr>
      <w:b/>
      <w:bCs/>
      <w:i/>
      <w:iCs/>
      <w:color w:val="000000"/>
      <w:sz w:val="16"/>
      <w:szCs w:val="16"/>
    </w:rPr>
  </w:style>
  <w:style w:type="paragraph" w:customStyle="1" w:styleId="font17">
    <w:name w:val="font17"/>
    <w:basedOn w:val="aff"/>
    <w:rsid w:val="00776D88"/>
    <w:pPr>
      <w:spacing w:before="100" w:beforeAutospacing="1" w:after="100" w:afterAutospacing="1"/>
    </w:pPr>
    <w:rPr>
      <w:b/>
      <w:bCs/>
      <w:i/>
      <w:iCs/>
      <w:color w:val="000000"/>
      <w:sz w:val="16"/>
      <w:szCs w:val="16"/>
    </w:rPr>
  </w:style>
  <w:style w:type="paragraph" w:customStyle="1" w:styleId="font18">
    <w:name w:val="font18"/>
    <w:basedOn w:val="aff"/>
    <w:rsid w:val="00776D88"/>
    <w:pPr>
      <w:spacing w:before="100" w:beforeAutospacing="1" w:after="100" w:afterAutospacing="1"/>
    </w:pPr>
    <w:rPr>
      <w:color w:val="000000"/>
      <w:sz w:val="14"/>
      <w:szCs w:val="14"/>
    </w:rPr>
  </w:style>
  <w:style w:type="paragraph" w:customStyle="1" w:styleId="font19">
    <w:name w:val="font19"/>
    <w:basedOn w:val="aff"/>
    <w:rsid w:val="00776D88"/>
    <w:pPr>
      <w:spacing w:before="100" w:beforeAutospacing="1" w:after="100" w:afterAutospacing="1"/>
    </w:pPr>
    <w:rPr>
      <w:rFonts w:ascii="Calibri" w:hAnsi="Calibri" w:cs="Calibri"/>
      <w:color w:val="000000"/>
      <w:sz w:val="14"/>
      <w:szCs w:val="14"/>
    </w:rPr>
  </w:style>
  <w:style w:type="paragraph" w:customStyle="1" w:styleId="font20">
    <w:name w:val="font20"/>
    <w:basedOn w:val="aff"/>
    <w:rsid w:val="00776D88"/>
    <w:pPr>
      <w:spacing w:before="100" w:beforeAutospacing="1" w:after="100" w:afterAutospacing="1"/>
    </w:pPr>
    <w:rPr>
      <w:b/>
      <w:bCs/>
      <w:color w:val="000000"/>
      <w:sz w:val="16"/>
      <w:szCs w:val="16"/>
    </w:rPr>
  </w:style>
  <w:style w:type="paragraph" w:customStyle="1" w:styleId="font21">
    <w:name w:val="font21"/>
    <w:basedOn w:val="aff"/>
    <w:rsid w:val="00776D88"/>
    <w:pPr>
      <w:spacing w:before="100" w:beforeAutospacing="1" w:after="100" w:afterAutospacing="1"/>
    </w:pPr>
    <w:rPr>
      <w:i/>
      <w:iCs/>
      <w:color w:val="000000"/>
      <w:sz w:val="16"/>
      <w:szCs w:val="16"/>
    </w:rPr>
  </w:style>
  <w:style w:type="paragraph" w:customStyle="1" w:styleId="font22">
    <w:name w:val="font22"/>
    <w:basedOn w:val="aff"/>
    <w:rsid w:val="00776D88"/>
    <w:pPr>
      <w:spacing w:before="100" w:beforeAutospacing="1" w:after="100" w:afterAutospacing="1"/>
    </w:pPr>
    <w:rPr>
      <w:b/>
      <w:bCs/>
      <w:i/>
      <w:iCs/>
      <w:color w:val="000080"/>
      <w:sz w:val="16"/>
      <w:szCs w:val="16"/>
    </w:rPr>
  </w:style>
  <w:style w:type="paragraph" w:customStyle="1" w:styleId="font23">
    <w:name w:val="font23"/>
    <w:basedOn w:val="aff"/>
    <w:rsid w:val="00776D88"/>
    <w:pPr>
      <w:spacing w:before="100" w:beforeAutospacing="1" w:after="100" w:afterAutospacing="1"/>
    </w:pPr>
    <w:rPr>
      <w:b/>
      <w:bCs/>
      <w:i/>
      <w:iCs/>
      <w:color w:val="000080"/>
      <w:sz w:val="16"/>
      <w:szCs w:val="16"/>
    </w:rPr>
  </w:style>
  <w:style w:type="paragraph" w:customStyle="1" w:styleId="font24">
    <w:name w:val="font24"/>
    <w:basedOn w:val="aff"/>
    <w:rsid w:val="00776D88"/>
    <w:pPr>
      <w:spacing w:before="100" w:beforeAutospacing="1" w:after="100" w:afterAutospacing="1"/>
    </w:pPr>
    <w:rPr>
      <w:color w:val="000080"/>
      <w:sz w:val="16"/>
      <w:szCs w:val="16"/>
    </w:rPr>
  </w:style>
  <w:style w:type="paragraph" w:customStyle="1" w:styleId="font25">
    <w:name w:val="font25"/>
    <w:basedOn w:val="aff"/>
    <w:rsid w:val="00776D88"/>
    <w:pPr>
      <w:spacing w:before="100" w:beforeAutospacing="1" w:after="100" w:afterAutospacing="1"/>
    </w:pPr>
    <w:rPr>
      <w:b/>
      <w:bCs/>
      <w:i/>
      <w:iCs/>
      <w:color w:val="000000"/>
      <w:sz w:val="18"/>
      <w:szCs w:val="18"/>
    </w:rPr>
  </w:style>
  <w:style w:type="paragraph" w:customStyle="1" w:styleId="font26">
    <w:name w:val="font26"/>
    <w:basedOn w:val="aff"/>
    <w:rsid w:val="00776D88"/>
    <w:pPr>
      <w:spacing w:before="100" w:beforeAutospacing="1" w:after="100" w:afterAutospacing="1"/>
    </w:pPr>
    <w:rPr>
      <w:b/>
      <w:bCs/>
      <w:i/>
      <w:iCs/>
      <w:color w:val="000000"/>
      <w:sz w:val="18"/>
      <w:szCs w:val="18"/>
    </w:rPr>
  </w:style>
  <w:style w:type="paragraph" w:customStyle="1" w:styleId="font27">
    <w:name w:val="font27"/>
    <w:basedOn w:val="aff"/>
    <w:rsid w:val="00776D88"/>
    <w:pPr>
      <w:spacing w:before="100" w:beforeAutospacing="1" w:after="100" w:afterAutospacing="1"/>
    </w:pPr>
    <w:rPr>
      <w:b/>
      <w:bCs/>
      <w:i/>
      <w:iCs/>
      <w:color w:val="000080"/>
      <w:sz w:val="18"/>
      <w:szCs w:val="18"/>
    </w:rPr>
  </w:style>
  <w:style w:type="paragraph" w:customStyle="1" w:styleId="font28">
    <w:name w:val="font28"/>
    <w:basedOn w:val="aff"/>
    <w:rsid w:val="00776D88"/>
    <w:pPr>
      <w:spacing w:before="100" w:beforeAutospacing="1" w:after="100" w:afterAutospacing="1"/>
    </w:pPr>
    <w:rPr>
      <w:b/>
      <w:bCs/>
      <w:i/>
      <w:iCs/>
      <w:color w:val="000080"/>
      <w:sz w:val="18"/>
      <w:szCs w:val="18"/>
    </w:rPr>
  </w:style>
  <w:style w:type="paragraph" w:customStyle="1" w:styleId="font29">
    <w:name w:val="font29"/>
    <w:basedOn w:val="aff"/>
    <w:rsid w:val="00776D88"/>
    <w:pPr>
      <w:spacing w:before="100" w:beforeAutospacing="1" w:after="100" w:afterAutospacing="1"/>
    </w:pPr>
    <w:rPr>
      <w:rFonts w:ascii="Agency FB" w:hAnsi="Agency FB"/>
      <w:b/>
      <w:bCs/>
      <w:color w:val="000000"/>
      <w:sz w:val="16"/>
      <w:szCs w:val="16"/>
    </w:rPr>
  </w:style>
  <w:style w:type="paragraph" w:customStyle="1" w:styleId="font30">
    <w:name w:val="font30"/>
    <w:basedOn w:val="aff"/>
    <w:rsid w:val="00776D88"/>
    <w:pPr>
      <w:spacing w:before="100" w:beforeAutospacing="1" w:after="100" w:afterAutospacing="1"/>
    </w:pPr>
    <w:rPr>
      <w:rFonts w:ascii="Agency FB" w:hAnsi="Agency FB"/>
      <w:color w:val="000000"/>
      <w:sz w:val="16"/>
      <w:szCs w:val="16"/>
    </w:rPr>
  </w:style>
  <w:style w:type="paragraph" w:customStyle="1" w:styleId="font31">
    <w:name w:val="font31"/>
    <w:basedOn w:val="aff"/>
    <w:rsid w:val="00776D88"/>
    <w:pPr>
      <w:spacing w:before="100" w:beforeAutospacing="1" w:after="100" w:afterAutospacing="1"/>
    </w:pPr>
    <w:rPr>
      <w:rFonts w:ascii="Agency FB" w:hAnsi="Agency FB"/>
      <w:color w:val="000000"/>
      <w:sz w:val="16"/>
      <w:szCs w:val="16"/>
    </w:rPr>
  </w:style>
  <w:style w:type="paragraph" w:customStyle="1" w:styleId="font32">
    <w:name w:val="font32"/>
    <w:basedOn w:val="aff"/>
    <w:rsid w:val="00776D88"/>
    <w:pPr>
      <w:spacing w:before="100" w:beforeAutospacing="1" w:after="100" w:afterAutospacing="1"/>
    </w:pPr>
    <w:rPr>
      <w:b/>
      <w:bCs/>
      <w:sz w:val="20"/>
      <w:szCs w:val="20"/>
    </w:rPr>
  </w:style>
  <w:style w:type="paragraph" w:customStyle="1" w:styleId="font33">
    <w:name w:val="font33"/>
    <w:basedOn w:val="aff"/>
    <w:rsid w:val="00776D88"/>
    <w:pPr>
      <w:spacing w:before="100" w:beforeAutospacing="1" w:after="100" w:afterAutospacing="1"/>
    </w:pPr>
    <w:rPr>
      <w:rFonts w:ascii="Cambria" w:hAnsi="Cambria"/>
      <w:color w:val="969696"/>
      <w:sz w:val="14"/>
      <w:szCs w:val="14"/>
    </w:rPr>
  </w:style>
  <w:style w:type="paragraph" w:customStyle="1" w:styleId="font34">
    <w:name w:val="font34"/>
    <w:basedOn w:val="aff"/>
    <w:rsid w:val="00776D88"/>
    <w:pPr>
      <w:spacing w:before="100" w:beforeAutospacing="1" w:after="100" w:afterAutospacing="1"/>
    </w:pPr>
    <w:rPr>
      <w:rFonts w:ascii="Cambria" w:hAnsi="Cambria"/>
      <w:b/>
      <w:bCs/>
      <w:i/>
      <w:iCs/>
      <w:color w:val="969696"/>
      <w:sz w:val="14"/>
      <w:szCs w:val="14"/>
    </w:rPr>
  </w:style>
  <w:style w:type="paragraph" w:customStyle="1" w:styleId="font35">
    <w:name w:val="font35"/>
    <w:basedOn w:val="aff"/>
    <w:rsid w:val="00776D88"/>
    <w:pPr>
      <w:spacing w:before="100" w:beforeAutospacing="1" w:after="100" w:afterAutospacing="1"/>
    </w:pPr>
    <w:rPr>
      <w:rFonts w:ascii="Cambria" w:hAnsi="Cambria"/>
      <w:b/>
      <w:bCs/>
      <w:i/>
      <w:iCs/>
      <w:color w:val="969696"/>
      <w:sz w:val="14"/>
      <w:szCs w:val="14"/>
    </w:rPr>
  </w:style>
  <w:style w:type="paragraph" w:customStyle="1" w:styleId="font36">
    <w:name w:val="font36"/>
    <w:basedOn w:val="aff"/>
    <w:rsid w:val="00776D88"/>
    <w:pPr>
      <w:spacing w:before="100" w:beforeAutospacing="1" w:after="100" w:afterAutospacing="1"/>
    </w:pPr>
    <w:rPr>
      <w:rFonts w:ascii="Cambria" w:hAnsi="Cambria"/>
      <w:i/>
      <w:iCs/>
      <w:color w:val="969696"/>
      <w:sz w:val="14"/>
      <w:szCs w:val="14"/>
    </w:rPr>
  </w:style>
  <w:style w:type="paragraph" w:customStyle="1" w:styleId="font37">
    <w:name w:val="font37"/>
    <w:basedOn w:val="aff"/>
    <w:rsid w:val="00776D88"/>
    <w:pPr>
      <w:spacing w:before="100" w:beforeAutospacing="1" w:after="100" w:afterAutospacing="1"/>
    </w:pPr>
    <w:rPr>
      <w:rFonts w:ascii="Cambria" w:hAnsi="Cambria"/>
      <w:i/>
      <w:iCs/>
      <w:color w:val="969696"/>
      <w:sz w:val="14"/>
      <w:szCs w:val="14"/>
    </w:rPr>
  </w:style>
  <w:style w:type="paragraph" w:customStyle="1" w:styleId="font38">
    <w:name w:val="font38"/>
    <w:basedOn w:val="aff"/>
    <w:rsid w:val="00776D88"/>
    <w:pPr>
      <w:spacing w:before="100" w:beforeAutospacing="1" w:after="100" w:afterAutospacing="1"/>
    </w:pPr>
    <w:rPr>
      <w:b/>
      <w:bCs/>
      <w:color w:val="CC3300"/>
      <w:sz w:val="16"/>
      <w:szCs w:val="16"/>
    </w:rPr>
  </w:style>
  <w:style w:type="paragraph" w:customStyle="1" w:styleId="font39">
    <w:name w:val="font39"/>
    <w:basedOn w:val="aff"/>
    <w:rsid w:val="00776D88"/>
    <w:pPr>
      <w:spacing w:before="100" w:beforeAutospacing="1" w:after="100" w:afterAutospacing="1"/>
    </w:pPr>
    <w:rPr>
      <w:b/>
      <w:bCs/>
      <w:i/>
      <w:iCs/>
      <w:color w:val="800000"/>
      <w:sz w:val="18"/>
      <w:szCs w:val="18"/>
    </w:rPr>
  </w:style>
  <w:style w:type="paragraph" w:customStyle="1" w:styleId="font41">
    <w:name w:val="font41"/>
    <w:basedOn w:val="aff"/>
    <w:rsid w:val="00776D88"/>
    <w:pPr>
      <w:spacing w:before="100" w:beforeAutospacing="1" w:after="100" w:afterAutospacing="1"/>
    </w:pPr>
    <w:rPr>
      <w:b/>
      <w:bCs/>
      <w:color w:val="000000"/>
      <w:sz w:val="18"/>
      <w:szCs w:val="18"/>
    </w:rPr>
  </w:style>
  <w:style w:type="paragraph" w:customStyle="1" w:styleId="font42">
    <w:name w:val="font42"/>
    <w:basedOn w:val="aff"/>
    <w:rsid w:val="00776D88"/>
    <w:pPr>
      <w:spacing w:before="100" w:beforeAutospacing="1" w:after="100" w:afterAutospacing="1"/>
    </w:pPr>
    <w:rPr>
      <w:b/>
      <w:bCs/>
      <w:color w:val="800000"/>
      <w:sz w:val="18"/>
      <w:szCs w:val="18"/>
    </w:rPr>
  </w:style>
  <w:style w:type="paragraph" w:customStyle="1" w:styleId="font43">
    <w:name w:val="font43"/>
    <w:basedOn w:val="aff"/>
    <w:rsid w:val="00776D88"/>
    <w:pPr>
      <w:spacing w:before="100" w:beforeAutospacing="1" w:after="100" w:afterAutospacing="1"/>
    </w:pPr>
    <w:rPr>
      <w:b/>
      <w:bCs/>
      <w:color w:val="000080"/>
      <w:sz w:val="18"/>
      <w:szCs w:val="18"/>
    </w:rPr>
  </w:style>
  <w:style w:type="paragraph" w:customStyle="1" w:styleId="font44">
    <w:name w:val="font44"/>
    <w:basedOn w:val="aff"/>
    <w:rsid w:val="00776D88"/>
    <w:pPr>
      <w:spacing w:before="100" w:beforeAutospacing="1" w:after="100" w:afterAutospacing="1"/>
    </w:pPr>
    <w:rPr>
      <w:color w:val="0000FF"/>
      <w:sz w:val="20"/>
      <w:szCs w:val="20"/>
    </w:rPr>
  </w:style>
  <w:style w:type="paragraph" w:customStyle="1" w:styleId="font45">
    <w:name w:val="font45"/>
    <w:basedOn w:val="aff"/>
    <w:rsid w:val="00776D88"/>
    <w:pPr>
      <w:spacing w:before="100" w:beforeAutospacing="1" w:after="100" w:afterAutospacing="1"/>
    </w:pPr>
    <w:rPr>
      <w:rFonts w:ascii="Tahoma" w:hAnsi="Tahoma" w:cs="Tahoma"/>
      <w:b/>
      <w:bCs/>
      <w:color w:val="000000"/>
      <w:sz w:val="16"/>
      <w:szCs w:val="16"/>
    </w:rPr>
  </w:style>
  <w:style w:type="paragraph" w:customStyle="1" w:styleId="font46">
    <w:name w:val="font46"/>
    <w:basedOn w:val="aff"/>
    <w:rsid w:val="00776D88"/>
    <w:pPr>
      <w:spacing w:before="100" w:beforeAutospacing="1" w:after="100" w:afterAutospacing="1"/>
    </w:pPr>
    <w:rPr>
      <w:color w:val="808080"/>
      <w:sz w:val="16"/>
      <w:szCs w:val="16"/>
    </w:rPr>
  </w:style>
  <w:style w:type="paragraph" w:customStyle="1" w:styleId="font47">
    <w:name w:val="font47"/>
    <w:basedOn w:val="aff"/>
    <w:rsid w:val="00776D88"/>
    <w:pPr>
      <w:spacing w:before="100" w:beforeAutospacing="1" w:after="100" w:afterAutospacing="1"/>
    </w:pPr>
    <w:rPr>
      <w:color w:val="000000"/>
      <w:sz w:val="18"/>
      <w:szCs w:val="18"/>
    </w:rPr>
  </w:style>
  <w:style w:type="paragraph" w:customStyle="1" w:styleId="font48">
    <w:name w:val="font48"/>
    <w:basedOn w:val="aff"/>
    <w:rsid w:val="00776D88"/>
    <w:pPr>
      <w:spacing w:before="100" w:beforeAutospacing="1" w:after="100" w:afterAutospacing="1"/>
    </w:pPr>
    <w:rPr>
      <w:b/>
      <w:bCs/>
      <w:i/>
      <w:iCs/>
      <w:color w:val="808080"/>
      <w:sz w:val="16"/>
      <w:szCs w:val="16"/>
    </w:rPr>
  </w:style>
  <w:style w:type="paragraph" w:customStyle="1" w:styleId="font49">
    <w:name w:val="font49"/>
    <w:basedOn w:val="aff"/>
    <w:rsid w:val="00776D88"/>
    <w:pPr>
      <w:spacing w:before="100" w:beforeAutospacing="1" w:after="100" w:afterAutospacing="1"/>
    </w:pPr>
    <w:rPr>
      <w:b/>
      <w:bCs/>
      <w:i/>
      <w:iCs/>
      <w:color w:val="808080"/>
      <w:sz w:val="16"/>
      <w:szCs w:val="16"/>
    </w:rPr>
  </w:style>
  <w:style w:type="paragraph" w:customStyle="1" w:styleId="font50">
    <w:name w:val="font50"/>
    <w:basedOn w:val="aff"/>
    <w:rsid w:val="00776D88"/>
    <w:pPr>
      <w:spacing w:before="100" w:beforeAutospacing="1" w:after="100" w:afterAutospacing="1"/>
    </w:pPr>
    <w:rPr>
      <w:color w:val="0000CC"/>
      <w:sz w:val="14"/>
      <w:szCs w:val="14"/>
    </w:rPr>
  </w:style>
  <w:style w:type="paragraph" w:customStyle="1" w:styleId="font51">
    <w:name w:val="font51"/>
    <w:basedOn w:val="aff"/>
    <w:rsid w:val="00776D88"/>
    <w:pPr>
      <w:spacing w:before="100" w:beforeAutospacing="1" w:after="100" w:afterAutospacing="1"/>
    </w:pPr>
    <w:rPr>
      <w:color w:val="006600"/>
      <w:sz w:val="20"/>
      <w:szCs w:val="20"/>
    </w:rPr>
  </w:style>
  <w:style w:type="paragraph" w:customStyle="1" w:styleId="font52">
    <w:name w:val="font52"/>
    <w:basedOn w:val="aff"/>
    <w:rsid w:val="00776D88"/>
    <w:pPr>
      <w:spacing w:before="100" w:beforeAutospacing="1" w:after="100" w:afterAutospacing="1"/>
    </w:pPr>
    <w:rPr>
      <w:rFonts w:ascii="Agency FB" w:hAnsi="Agency FB"/>
      <w:b/>
      <w:bCs/>
      <w:color w:val="000000"/>
      <w:sz w:val="18"/>
      <w:szCs w:val="18"/>
    </w:rPr>
  </w:style>
  <w:style w:type="paragraph" w:customStyle="1" w:styleId="font53">
    <w:name w:val="font53"/>
    <w:basedOn w:val="aff"/>
    <w:rsid w:val="00776D88"/>
    <w:pPr>
      <w:spacing w:before="100" w:beforeAutospacing="1" w:after="100" w:afterAutospacing="1"/>
    </w:pPr>
    <w:rPr>
      <w:rFonts w:ascii="Agency FB" w:hAnsi="Agency FB"/>
      <w:color w:val="000000"/>
      <w:sz w:val="18"/>
      <w:szCs w:val="18"/>
    </w:rPr>
  </w:style>
  <w:style w:type="paragraph" w:customStyle="1" w:styleId="font54">
    <w:name w:val="font54"/>
    <w:basedOn w:val="aff"/>
    <w:rsid w:val="00776D88"/>
    <w:pPr>
      <w:spacing w:before="100" w:beforeAutospacing="1" w:after="100" w:afterAutospacing="1"/>
    </w:pPr>
    <w:rPr>
      <w:rFonts w:ascii="Agency FB" w:hAnsi="Agency FB"/>
      <w:color w:val="000000"/>
      <w:sz w:val="18"/>
      <w:szCs w:val="18"/>
    </w:rPr>
  </w:style>
  <w:style w:type="paragraph" w:customStyle="1" w:styleId="font55">
    <w:name w:val="font55"/>
    <w:basedOn w:val="aff"/>
    <w:rsid w:val="00776D88"/>
    <w:pPr>
      <w:spacing w:before="100" w:beforeAutospacing="1" w:after="100" w:afterAutospacing="1"/>
    </w:pPr>
    <w:rPr>
      <w:i/>
      <w:iCs/>
      <w:color w:val="0000CC"/>
      <w:sz w:val="14"/>
      <w:szCs w:val="14"/>
    </w:rPr>
  </w:style>
  <w:style w:type="paragraph" w:customStyle="1" w:styleId="xl297">
    <w:name w:val="xl297"/>
    <w:basedOn w:val="aff"/>
    <w:rsid w:val="00776D88"/>
    <w:pPr>
      <w:spacing w:before="100" w:beforeAutospacing="1" w:after="100" w:afterAutospacing="1"/>
      <w:jc w:val="center"/>
      <w:textAlignment w:val="center"/>
    </w:pPr>
    <w:rPr>
      <w:color w:val="C00000"/>
      <w:sz w:val="18"/>
      <w:szCs w:val="18"/>
    </w:rPr>
  </w:style>
  <w:style w:type="paragraph" w:customStyle="1" w:styleId="xl298">
    <w:name w:val="xl298"/>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
    <w:rsid w:val="00776D88"/>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
    <w:rsid w:val="00776D88"/>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
    <w:rsid w:val="00776D8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
    <w:rsid w:val="00776D88"/>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
    <w:rsid w:val="00776D88"/>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
    <w:rsid w:val="00776D88"/>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
    <w:rsid w:val="00776D88"/>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
    <w:rsid w:val="00776D88"/>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
    <w:rsid w:val="00776D88"/>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
    <w:rsid w:val="00776D8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
    <w:rsid w:val="00776D88"/>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
    <w:rsid w:val="00776D88"/>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
    <w:rsid w:val="00776D88"/>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
    <w:rsid w:val="00776D88"/>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
    <w:rsid w:val="00776D88"/>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
    <w:rsid w:val="00776D8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
    <w:rsid w:val="00776D88"/>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
    <w:rsid w:val="00776D88"/>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
    <w:rsid w:val="00776D88"/>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
    <w:rsid w:val="00776D88"/>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
    <w:rsid w:val="00776D88"/>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
    <w:rsid w:val="00776D88"/>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
    <w:rsid w:val="00776D88"/>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
    <w:rsid w:val="00776D8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
    <w:rsid w:val="00776D88"/>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
    <w:rsid w:val="00776D88"/>
    <w:pPr>
      <w:spacing w:before="100" w:beforeAutospacing="1" w:after="100" w:afterAutospacing="1"/>
      <w:jc w:val="center"/>
      <w:textAlignment w:val="center"/>
    </w:pPr>
    <w:rPr>
      <w:color w:val="006600"/>
      <w:sz w:val="16"/>
      <w:szCs w:val="16"/>
    </w:rPr>
  </w:style>
  <w:style w:type="paragraph" w:customStyle="1" w:styleId="xl341">
    <w:name w:val="xl341"/>
    <w:basedOn w:val="aff"/>
    <w:rsid w:val="00776D88"/>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
    <w:rsid w:val="00776D88"/>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
    <w:rsid w:val="00776D88"/>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
    <w:rsid w:val="00776D88"/>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
    <w:rsid w:val="00776D88"/>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
    <w:rsid w:val="00776D88"/>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
    <w:rsid w:val="00776D88"/>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
    <w:rsid w:val="00776D88"/>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
    <w:rsid w:val="00776D8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
    <w:rsid w:val="00776D8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
    <w:rsid w:val="00776D88"/>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
    <w:rsid w:val="00776D88"/>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
    <w:rsid w:val="00776D8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
    <w:rsid w:val="00776D88"/>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
    <w:rsid w:val="00776D88"/>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
    <w:rsid w:val="00776D88"/>
    <w:pPr>
      <w:spacing w:before="100" w:beforeAutospacing="1" w:after="100" w:afterAutospacing="1"/>
      <w:jc w:val="center"/>
      <w:textAlignment w:val="center"/>
    </w:pPr>
    <w:rPr>
      <w:color w:val="006600"/>
      <w:sz w:val="18"/>
      <w:szCs w:val="18"/>
    </w:rPr>
  </w:style>
  <w:style w:type="paragraph" w:customStyle="1" w:styleId="xl360">
    <w:name w:val="xl360"/>
    <w:basedOn w:val="aff"/>
    <w:rsid w:val="00776D88"/>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
    <w:rsid w:val="00776D88"/>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
    <w:rsid w:val="00776D88"/>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
    <w:rsid w:val="00776D88"/>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
    <w:rsid w:val="00776D88"/>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
    <w:rsid w:val="00776D88"/>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
    <w:rsid w:val="00776D88"/>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
    <w:rsid w:val="00776D88"/>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
    <w:rsid w:val="00776D88"/>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
    <w:rsid w:val="00776D88"/>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
    <w:rsid w:val="00776D88"/>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
    <w:rsid w:val="00776D88"/>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
    <w:rsid w:val="00776D88"/>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
    <w:rsid w:val="00776D88"/>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
    <w:rsid w:val="00776D88"/>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
    <w:rsid w:val="00776D88"/>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
    <w:rsid w:val="00776D88"/>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
    <w:rsid w:val="00776D88"/>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
    <w:rsid w:val="00776D88"/>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
    <w:rsid w:val="00776D88"/>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
    <w:rsid w:val="00776D88"/>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
    <w:rsid w:val="00776D88"/>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
    <w:rsid w:val="00776D88"/>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
    <w:rsid w:val="00776D88"/>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
    <w:rsid w:val="00776D88"/>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
    <w:rsid w:val="00776D88"/>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
    <w:rsid w:val="00776D88"/>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
    <w:rsid w:val="00776D88"/>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
    <w:rsid w:val="00776D88"/>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
    <w:rsid w:val="00776D88"/>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
    <w:rsid w:val="00776D88"/>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
    <w:rsid w:val="00776D88"/>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
    <w:rsid w:val="00776D88"/>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
    <w:rsid w:val="00776D88"/>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
    <w:rsid w:val="00776D88"/>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
    <w:rsid w:val="00776D88"/>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
    <w:rsid w:val="00776D8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
    <w:rsid w:val="00776D88"/>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
    <w:rsid w:val="00776D88"/>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
    <w:rsid w:val="00776D88"/>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
    <w:rsid w:val="00776D88"/>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
    <w:rsid w:val="00776D8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
    <w:rsid w:val="00776D88"/>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
    <w:rsid w:val="00776D88"/>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
    <w:rsid w:val="00776D8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
    <w:rsid w:val="00776D88"/>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
    <w:rsid w:val="00776D88"/>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
    <w:rsid w:val="00776D88"/>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
    <w:rsid w:val="00776D88"/>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
    <w:rsid w:val="00776D88"/>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
    <w:rsid w:val="00776D8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
    <w:rsid w:val="00776D88"/>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
    <w:rsid w:val="00776D88"/>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
    <w:rsid w:val="00776D88"/>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
    <w:rsid w:val="00776D88"/>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
    <w:rsid w:val="00776D88"/>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
    <w:rsid w:val="00776D88"/>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
    <w:rsid w:val="00776D88"/>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
    <w:rsid w:val="00776D88"/>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
    <w:rsid w:val="00776D8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
    <w:rsid w:val="00776D8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
    <w:rsid w:val="00776D88"/>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
    <w:rsid w:val="00776D88"/>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
    <w:rsid w:val="00776D88"/>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
    <w:rsid w:val="00776D88"/>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
    <w:rsid w:val="00776D88"/>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
    <w:rsid w:val="00776D8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
    <w:rsid w:val="00776D8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
    <w:rsid w:val="00776D8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
    <w:rsid w:val="00776D8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
    <w:rsid w:val="00776D8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
    <w:rsid w:val="00776D8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
    <w:rsid w:val="00776D88"/>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
    <w:rsid w:val="00776D88"/>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
    <w:rsid w:val="00776D8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
    <w:rsid w:val="00776D8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
    <w:rsid w:val="00776D8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
    <w:rsid w:val="00776D8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
    <w:rsid w:val="00776D88"/>
    <w:pPr>
      <w:spacing w:before="100" w:beforeAutospacing="1" w:after="100" w:afterAutospacing="1"/>
      <w:jc w:val="center"/>
      <w:textAlignment w:val="center"/>
    </w:pPr>
    <w:rPr>
      <w:color w:val="006600"/>
      <w:sz w:val="20"/>
      <w:szCs w:val="20"/>
    </w:rPr>
  </w:style>
  <w:style w:type="paragraph" w:customStyle="1" w:styleId="xl463">
    <w:name w:val="xl463"/>
    <w:basedOn w:val="aff"/>
    <w:rsid w:val="00776D88"/>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
    <w:rsid w:val="00776D88"/>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
    <w:rsid w:val="00776D88"/>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
    <w:rsid w:val="00776D88"/>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
    <w:rsid w:val="00776D88"/>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
    <w:rsid w:val="00776D88"/>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
    <w:rsid w:val="00776D88"/>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
    <w:rsid w:val="00776D88"/>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
    <w:rsid w:val="00776D88"/>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
    <w:rsid w:val="00776D88"/>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
    <w:rsid w:val="00776D88"/>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
    <w:rsid w:val="00776D88"/>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
    <w:rsid w:val="00776D88"/>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
    <w:rsid w:val="00776D8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
    <w:rsid w:val="00776D88"/>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
    <w:rsid w:val="00776D88"/>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
    <w:rsid w:val="00776D88"/>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
    <w:rsid w:val="00776D88"/>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
    <w:rsid w:val="00776D8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
    <w:rsid w:val="00776D8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
    <w:rsid w:val="00776D8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
    <w:rsid w:val="00776D88"/>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
    <w:rsid w:val="00776D88"/>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
    <w:rsid w:val="00776D88"/>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
    <w:rsid w:val="00776D88"/>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
    <w:rsid w:val="00776D8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
    <w:rsid w:val="00776D8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
    <w:rsid w:val="00776D8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
    <w:rsid w:val="00776D88"/>
    <w:pPr>
      <w:spacing w:before="100" w:beforeAutospacing="1" w:after="100" w:afterAutospacing="1"/>
      <w:jc w:val="center"/>
      <w:textAlignment w:val="center"/>
    </w:pPr>
    <w:rPr>
      <w:color w:val="0000CC"/>
      <w:sz w:val="14"/>
      <w:szCs w:val="14"/>
    </w:rPr>
  </w:style>
  <w:style w:type="paragraph" w:customStyle="1" w:styleId="xl496">
    <w:name w:val="xl496"/>
    <w:basedOn w:val="aff"/>
    <w:rsid w:val="00776D88"/>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
    <w:rsid w:val="00776D88"/>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
    <w:rsid w:val="00776D88"/>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
    <w:rsid w:val="00776D88"/>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
    <w:rsid w:val="00776D88"/>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
    <w:rsid w:val="00776D88"/>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
    <w:rsid w:val="00776D88"/>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
    <w:rsid w:val="00776D88"/>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
    <w:rsid w:val="00776D88"/>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
    <w:rsid w:val="00776D88"/>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
    <w:rsid w:val="00776D88"/>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
    <w:rsid w:val="00776D88"/>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
    <w:rsid w:val="00776D88"/>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
    <w:rsid w:val="00776D88"/>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
    <w:rsid w:val="00776D88"/>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
    <w:rsid w:val="00776D88"/>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
    <w:rsid w:val="00776D88"/>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
    <w:rsid w:val="00776D8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
    <w:rsid w:val="00776D88"/>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
    <w:rsid w:val="00776D88"/>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
    <w:rsid w:val="00776D88"/>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
    <w:rsid w:val="00776D88"/>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
    <w:rsid w:val="00776D8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
    <w:rsid w:val="00776D88"/>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
    <w:rsid w:val="00776D8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
    <w:rsid w:val="00776D8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
    <w:rsid w:val="00776D88"/>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
    <w:rsid w:val="00776D88"/>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
    <w:rsid w:val="00776D88"/>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
    <w:rsid w:val="00776D88"/>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
    <w:rsid w:val="00776D88"/>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
    <w:rsid w:val="00776D88"/>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
    <w:rsid w:val="00776D88"/>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
    <w:rsid w:val="00776D88"/>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
    <w:rsid w:val="00776D88"/>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
    <w:rsid w:val="00776D88"/>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
    <w:rsid w:val="00776D88"/>
    <w:pPr>
      <w:spacing w:before="100" w:beforeAutospacing="1" w:after="100" w:afterAutospacing="1"/>
      <w:jc w:val="center"/>
      <w:textAlignment w:val="center"/>
    </w:pPr>
    <w:rPr>
      <w:color w:val="006600"/>
      <w:sz w:val="16"/>
      <w:szCs w:val="16"/>
    </w:rPr>
  </w:style>
  <w:style w:type="paragraph" w:customStyle="1" w:styleId="xl550">
    <w:name w:val="xl550"/>
    <w:basedOn w:val="aff"/>
    <w:rsid w:val="00776D88"/>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
    <w:rsid w:val="00776D8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
    <w:rsid w:val="00776D8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
    <w:rsid w:val="00776D8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
    <w:rsid w:val="00776D8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
    <w:rsid w:val="00776D88"/>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
    <w:rsid w:val="00776D8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
    <w:rsid w:val="00776D88"/>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
    <w:rsid w:val="00776D8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
    <w:rsid w:val="00776D8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
    <w:rsid w:val="00776D88"/>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
    <w:rsid w:val="00776D88"/>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
    <w:rsid w:val="00776D8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
    <w:rsid w:val="00776D8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
    <w:rsid w:val="00776D88"/>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
    <w:rsid w:val="00776D8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
    <w:rsid w:val="00776D8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
    <w:rsid w:val="00776D88"/>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
    <w:rsid w:val="00776D8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
    <w:rsid w:val="00776D88"/>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
    <w:rsid w:val="00776D88"/>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
    <w:rsid w:val="00776D8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
    <w:rsid w:val="00776D8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
    <w:rsid w:val="00776D88"/>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
    <w:rsid w:val="00776D88"/>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
    <w:rsid w:val="00776D8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
    <w:rsid w:val="00776D88"/>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
    <w:rsid w:val="00776D88"/>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
    <w:rsid w:val="00776D88"/>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
    <w:rsid w:val="00776D8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
    <w:rsid w:val="00776D88"/>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
    <w:rsid w:val="00776D88"/>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
    <w:rsid w:val="00776D88"/>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
    <w:rsid w:val="00776D88"/>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
    <w:rsid w:val="00776D88"/>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
    <w:rsid w:val="00776D8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
    <w:rsid w:val="00776D8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
    <w:rsid w:val="00776D88"/>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
    <w:rsid w:val="00776D88"/>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
    <w:rsid w:val="00776D88"/>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
    <w:rsid w:val="00776D88"/>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
    <w:rsid w:val="00776D88"/>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
    <w:rsid w:val="00776D88"/>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
    <w:rsid w:val="00776D88"/>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
    <w:rsid w:val="00776D88"/>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
    <w:rsid w:val="00776D88"/>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
    <w:rsid w:val="00776D88"/>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
    <w:rsid w:val="00776D88"/>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
    <w:rsid w:val="00776D88"/>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
    <w:rsid w:val="00776D88"/>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
    <w:rsid w:val="00776D88"/>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
    <w:rsid w:val="00776D88"/>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
    <w:rsid w:val="00776D88"/>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
    <w:rsid w:val="00776D88"/>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
    <w:rsid w:val="00776D88"/>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
    <w:rsid w:val="00776D88"/>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
    <w:rsid w:val="00776D88"/>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
    <w:rsid w:val="00776D88"/>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
    <w:rsid w:val="00776D88"/>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
    <w:rsid w:val="00776D88"/>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
    <w:rsid w:val="00776D88"/>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
    <w:rsid w:val="00776D88"/>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
    <w:rsid w:val="00776D88"/>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
    <w:rsid w:val="00776D88"/>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
    <w:rsid w:val="00776D88"/>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
    <w:rsid w:val="00776D88"/>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
    <w:rsid w:val="00776D88"/>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
    <w:rsid w:val="00776D88"/>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
    <w:rsid w:val="00776D88"/>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
    <w:rsid w:val="00776D88"/>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
    <w:rsid w:val="00776D88"/>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
    <w:rsid w:val="00776D88"/>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
    <w:rsid w:val="00776D88"/>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
    <w:rsid w:val="00776D88"/>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
    <w:rsid w:val="00776D88"/>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
    <w:rsid w:val="00776D88"/>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
    <w:rsid w:val="00776D88"/>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
    <w:rsid w:val="00776D88"/>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
    <w:rsid w:val="00776D88"/>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
    <w:rsid w:val="00776D88"/>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
    <w:rsid w:val="00776D88"/>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
    <w:rsid w:val="00776D88"/>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
    <w:rsid w:val="00776D88"/>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
    <w:rsid w:val="00776D88"/>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
    <w:rsid w:val="00776D88"/>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
    <w:rsid w:val="00776D88"/>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
    <w:rsid w:val="00776D88"/>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
    <w:rsid w:val="00776D88"/>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
    <w:rsid w:val="00776D88"/>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
    <w:rsid w:val="00776D88"/>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
    <w:rsid w:val="00776D88"/>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
    <w:rsid w:val="00776D88"/>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
    <w:rsid w:val="00776D88"/>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
    <w:rsid w:val="00776D88"/>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
    <w:rsid w:val="00776D88"/>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
    <w:rsid w:val="00776D88"/>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
    <w:rsid w:val="00776D88"/>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
    <w:rsid w:val="00776D88"/>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
    <w:rsid w:val="00776D88"/>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
    <w:rsid w:val="00776D88"/>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
    <w:rsid w:val="00776D88"/>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
    <w:rsid w:val="00776D88"/>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
    <w:rsid w:val="00776D88"/>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
    <w:rsid w:val="00776D88"/>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
    <w:rsid w:val="00776D88"/>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
    <w:rsid w:val="00776D88"/>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
    <w:rsid w:val="00776D88"/>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
    <w:rsid w:val="00776D88"/>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
    <w:rsid w:val="00776D88"/>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
    <w:rsid w:val="00776D88"/>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
    <w:rsid w:val="00776D88"/>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
    <w:rsid w:val="00776D88"/>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
    <w:rsid w:val="00776D88"/>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
    <w:rsid w:val="00776D8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
    <w:rsid w:val="00776D88"/>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
    <w:rsid w:val="00776D88"/>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
    <w:rsid w:val="00776D88"/>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
    <w:rsid w:val="00776D88"/>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
    <w:rsid w:val="00776D8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
    <w:rsid w:val="00776D8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
    <w:rsid w:val="00776D8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
    <w:rsid w:val="00776D88"/>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
    <w:rsid w:val="00776D88"/>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
    <w:rsid w:val="00776D88"/>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
    <w:rsid w:val="00776D88"/>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
    <w:rsid w:val="00776D88"/>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
    <w:rsid w:val="00776D88"/>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
    <w:rsid w:val="00776D88"/>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
    <w:rsid w:val="00776D88"/>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
    <w:rsid w:val="00776D88"/>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
    <w:rsid w:val="00776D88"/>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
    <w:rsid w:val="00776D88"/>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
    <w:rsid w:val="00776D88"/>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
    <w:rsid w:val="00776D88"/>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
    <w:rsid w:val="00776D88"/>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
    <w:rsid w:val="00776D88"/>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
    <w:rsid w:val="00776D88"/>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
    <w:rsid w:val="00776D88"/>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
    <w:rsid w:val="00776D88"/>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
    <w:rsid w:val="00776D88"/>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
    <w:rsid w:val="00776D88"/>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
    <w:rsid w:val="00776D88"/>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
    <w:rsid w:val="00776D88"/>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
    <w:rsid w:val="00776D88"/>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
    <w:rsid w:val="00776D88"/>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
    <w:rsid w:val="00776D88"/>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
    <w:rsid w:val="00776D88"/>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
    <w:rsid w:val="00776D88"/>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
    <w:rsid w:val="00776D88"/>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
    <w:rsid w:val="00776D88"/>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
    <w:rsid w:val="00776D88"/>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
    <w:rsid w:val="00776D88"/>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
    <w:rsid w:val="00776D88"/>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
    <w:rsid w:val="00776D88"/>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
    <w:rsid w:val="00776D88"/>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
    <w:rsid w:val="00776D88"/>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
    <w:rsid w:val="00776D88"/>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
    <w:rsid w:val="00776D88"/>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
    <w:rsid w:val="00776D88"/>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
    <w:rsid w:val="00776D88"/>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
    <w:rsid w:val="00776D88"/>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
    <w:rsid w:val="00776D88"/>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
    <w:qFormat/>
    <w:rsid w:val="00776D88"/>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
    <w:qFormat/>
    <w:rsid w:val="00776D88"/>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
    <w:qFormat/>
    <w:rsid w:val="00776D88"/>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
    <w:qFormat/>
    <w:rsid w:val="00776D88"/>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
    <w:qFormat/>
    <w:rsid w:val="00776D88"/>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
    <w:qFormat/>
    <w:rsid w:val="00776D88"/>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
    <w:qFormat/>
    <w:rsid w:val="00776D8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
    <w:qFormat/>
    <w:rsid w:val="00776D88"/>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
    <w:qFormat/>
    <w:rsid w:val="00776D88"/>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
    <w:qFormat/>
    <w:rsid w:val="00776D88"/>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
    <w:qFormat/>
    <w:rsid w:val="00776D88"/>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
    <w:qFormat/>
    <w:rsid w:val="00776D88"/>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
    <w:qFormat/>
    <w:rsid w:val="00776D88"/>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
    <w:qFormat/>
    <w:rsid w:val="00776D88"/>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
    <w:qFormat/>
    <w:rsid w:val="00776D88"/>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
    <w:qFormat/>
    <w:rsid w:val="00776D88"/>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
    <w:qFormat/>
    <w:rsid w:val="00776D88"/>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
    <w:qFormat/>
    <w:rsid w:val="00776D88"/>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
    <w:qFormat/>
    <w:rsid w:val="00776D88"/>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
    <w:qFormat/>
    <w:rsid w:val="00776D88"/>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
    <w:qFormat/>
    <w:rsid w:val="00776D88"/>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
    <w:qFormat/>
    <w:rsid w:val="00776D88"/>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
    <w:qFormat/>
    <w:rsid w:val="00776D88"/>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
    <w:qFormat/>
    <w:rsid w:val="00776D88"/>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
    <w:qFormat/>
    <w:rsid w:val="00776D8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
    <w:qFormat/>
    <w:rsid w:val="00776D88"/>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
    <w:qFormat/>
    <w:rsid w:val="00776D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
    <w:qFormat/>
    <w:rsid w:val="00776D88"/>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
    <w:qFormat/>
    <w:rsid w:val="00776D88"/>
    <w:pPr>
      <w:spacing w:before="100" w:beforeAutospacing="1" w:after="100" w:afterAutospacing="1"/>
      <w:textAlignment w:val="center"/>
    </w:pPr>
    <w:rPr>
      <w:b/>
      <w:bCs/>
    </w:rPr>
  </w:style>
  <w:style w:type="table" w:customStyle="1" w:styleId="TableGrid1">
    <w:name w:val="TableGrid1"/>
    <w:rsid w:val="00776D8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776D8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776D8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776D8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776D88"/>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b">
    <w:name w:val="Абзац"/>
    <w:link w:val="afffffffc"/>
    <w:uiPriority w:val="99"/>
    <w:qFormat/>
    <w:rsid w:val="00776D88"/>
    <w:pPr>
      <w:spacing w:before="120" w:after="60"/>
      <w:ind w:firstLine="567"/>
      <w:jc w:val="both"/>
    </w:pPr>
    <w:rPr>
      <w:sz w:val="24"/>
      <w:szCs w:val="24"/>
    </w:rPr>
  </w:style>
  <w:style w:type="character" w:customStyle="1" w:styleId="afffffffc">
    <w:name w:val="Абзац Знак"/>
    <w:basedOn w:val="aff1"/>
    <w:link w:val="afffffffb"/>
    <w:uiPriority w:val="99"/>
    <w:locked/>
    <w:rsid w:val="00776D88"/>
    <w:rPr>
      <w:sz w:val="24"/>
      <w:szCs w:val="24"/>
    </w:rPr>
  </w:style>
  <w:style w:type="paragraph" w:customStyle="1" w:styleId="ConsPlusTitle">
    <w:name w:val="ConsPlusTitle"/>
    <w:rsid w:val="00776D88"/>
    <w:pPr>
      <w:widowControl w:val="0"/>
      <w:autoSpaceDE w:val="0"/>
      <w:autoSpaceDN w:val="0"/>
      <w:adjustRightInd w:val="0"/>
      <w:spacing w:before="240" w:after="120"/>
      <w:jc w:val="right"/>
    </w:pPr>
    <w:rPr>
      <w:rFonts w:ascii="Arial" w:hAnsi="Arial" w:cs="Arial"/>
      <w:b/>
      <w:bCs/>
    </w:rPr>
  </w:style>
  <w:style w:type="paragraph" w:customStyle="1" w:styleId="ConsPlusNonformat">
    <w:name w:val="ConsPlusNonformat"/>
    <w:rsid w:val="00776D88"/>
    <w:pPr>
      <w:widowControl w:val="0"/>
      <w:autoSpaceDE w:val="0"/>
      <w:autoSpaceDN w:val="0"/>
      <w:adjustRightInd w:val="0"/>
      <w:spacing w:before="240" w:after="120"/>
      <w:jc w:val="right"/>
    </w:pPr>
    <w:rPr>
      <w:rFonts w:ascii="Courier New" w:hAnsi="Courier New" w:cs="Courier New"/>
    </w:rPr>
  </w:style>
  <w:style w:type="paragraph" w:customStyle="1" w:styleId="PzOglav">
    <w:name w:val="PzOglav"/>
    <w:basedOn w:val="aff"/>
    <w:rsid w:val="00776D88"/>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
    <w:rsid w:val="00776D88"/>
    <w:pPr>
      <w:spacing w:before="100" w:beforeAutospacing="1" w:after="100" w:afterAutospacing="1"/>
      <w:ind w:firstLine="709"/>
    </w:pPr>
    <w:rPr>
      <w:sz w:val="26"/>
    </w:rPr>
  </w:style>
  <w:style w:type="paragraph" w:customStyle="1" w:styleId="xl61">
    <w:name w:val="xl61"/>
    <w:basedOn w:val="aff"/>
    <w:rsid w:val="00776D88"/>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
    <w:rsid w:val="00776D88"/>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rsid w:val="00776D88"/>
    <w:pPr>
      <w:widowControl w:val="0"/>
      <w:suppressAutoHyphens/>
      <w:autoSpaceDE w:val="0"/>
      <w:spacing w:before="240" w:after="120"/>
      <w:jc w:val="right"/>
    </w:pPr>
    <w:rPr>
      <w:rFonts w:eastAsia="Arial" w:cs="Calibri"/>
      <w:b/>
      <w:bCs/>
      <w:sz w:val="28"/>
      <w:szCs w:val="28"/>
      <w:lang w:eastAsia="ar-SA"/>
    </w:rPr>
  </w:style>
  <w:style w:type="paragraph" w:customStyle="1" w:styleId="140">
    <w:name w:val="Обычный + 14 пт"/>
    <w:aliases w:val="По ширине,Первая строка:  1,25 см,Справа:  -0,02 см"/>
    <w:basedOn w:val="aff"/>
    <w:rsid w:val="00776D88"/>
    <w:pPr>
      <w:ind w:right="-10" w:firstLine="708"/>
      <w:jc w:val="both"/>
    </w:pPr>
    <w:rPr>
      <w:sz w:val="28"/>
      <w:szCs w:val="28"/>
    </w:rPr>
  </w:style>
  <w:style w:type="paragraph" w:customStyle="1" w:styleId="ConsCell">
    <w:name w:val="ConsCell"/>
    <w:uiPriority w:val="99"/>
    <w:rsid w:val="00776D88"/>
    <w:pPr>
      <w:widowControl w:val="0"/>
      <w:autoSpaceDE w:val="0"/>
      <w:autoSpaceDN w:val="0"/>
      <w:adjustRightInd w:val="0"/>
      <w:ind w:right="19772"/>
    </w:pPr>
    <w:rPr>
      <w:rFonts w:ascii="Arial" w:hAnsi="Arial" w:cs="Arial"/>
    </w:rPr>
  </w:style>
  <w:style w:type="paragraph" w:customStyle="1" w:styleId="a50">
    <w:name w:val="a5"/>
    <w:basedOn w:val="aff"/>
    <w:rsid w:val="00776D88"/>
    <w:pPr>
      <w:spacing w:before="100" w:beforeAutospacing="1" w:after="100" w:afterAutospacing="1"/>
    </w:pPr>
  </w:style>
  <w:style w:type="paragraph" w:customStyle="1" w:styleId="afffffffd">
    <w:name w:val="Содержимое таблицы"/>
    <w:basedOn w:val="aff"/>
    <w:rsid w:val="00776D88"/>
    <w:pPr>
      <w:widowControl w:val="0"/>
      <w:suppressLineNumbers/>
      <w:suppressAutoHyphens/>
    </w:pPr>
    <w:rPr>
      <w:rFonts w:eastAsia="Lucida Sans Unicode" w:cs="Tahoma"/>
      <w:kern w:val="1"/>
      <w:lang w:eastAsia="hi-IN" w:bidi="hi-IN"/>
    </w:rPr>
  </w:style>
  <w:style w:type="character" w:customStyle="1" w:styleId="link">
    <w:name w:val="link"/>
    <w:basedOn w:val="aff1"/>
    <w:rsid w:val="00776D88"/>
  </w:style>
  <w:style w:type="character" w:customStyle="1" w:styleId="285pt">
    <w:name w:val="Основной текст (2) + 8;5 pt"/>
    <w:basedOn w:val="2f8"/>
    <w:rsid w:val="00776D88"/>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a">
    <w:name w:val="Основной текст (2) + Полужирный"/>
    <w:basedOn w:val="2f8"/>
    <w:rsid w:val="00776D88"/>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8"/>
    <w:rsid w:val="00776D88"/>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8"/>
    <w:rsid w:val="00776D88"/>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8"/>
    <w:rsid w:val="00776D88"/>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8"/>
    <w:rsid w:val="00776D8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e">
    <w:name w:val="Основной текст_"/>
    <w:basedOn w:val="aff1"/>
    <w:link w:val="2f5"/>
    <w:rsid w:val="00776D88"/>
    <w:rPr>
      <w:lang w:val="en-US"/>
    </w:rPr>
  </w:style>
  <w:style w:type="character" w:customStyle="1" w:styleId="85pt">
    <w:name w:val="Основной текст + 8;5 pt;Полужирный"/>
    <w:basedOn w:val="afffffe"/>
    <w:rsid w:val="00776D88"/>
    <w:rPr>
      <w:b/>
      <w:bCs/>
      <w:color w:val="000000"/>
      <w:spacing w:val="0"/>
      <w:w w:val="100"/>
      <w:position w:val="0"/>
      <w:sz w:val="17"/>
      <w:szCs w:val="17"/>
      <w:lang w:val="ru-RU"/>
    </w:rPr>
  </w:style>
  <w:style w:type="character" w:customStyle="1" w:styleId="Calibri10pt">
    <w:name w:val="Основной текст + Calibri;10 pt"/>
    <w:basedOn w:val="afffffe"/>
    <w:rsid w:val="00776D88"/>
    <w:rPr>
      <w:rFonts w:ascii="Calibri" w:eastAsia="Calibri" w:hAnsi="Calibri" w:cs="Calibri"/>
      <w:color w:val="000000"/>
      <w:spacing w:val="0"/>
      <w:w w:val="100"/>
      <w:position w:val="0"/>
      <w:sz w:val="20"/>
      <w:szCs w:val="20"/>
      <w:lang w:val="ru-RU"/>
    </w:rPr>
  </w:style>
  <w:style w:type="paragraph" w:customStyle="1" w:styleId="s1">
    <w:name w:val="s_1"/>
    <w:basedOn w:val="aff"/>
    <w:rsid w:val="00776D88"/>
    <w:pPr>
      <w:spacing w:before="100" w:beforeAutospacing="1" w:after="100" w:afterAutospacing="1"/>
    </w:pPr>
  </w:style>
  <w:style w:type="character" w:customStyle="1" w:styleId="115pt">
    <w:name w:val="Основной текст + 11.5 pt;Полужирный"/>
    <w:basedOn w:val="afffffe"/>
    <w:rsid w:val="00776D88"/>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e"/>
    <w:rsid w:val="00776D88"/>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e"/>
    <w:rsid w:val="00776D88"/>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e"/>
    <w:rsid w:val="00776D88"/>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e"/>
    <w:rsid w:val="00776D88"/>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e"/>
    <w:rsid w:val="00776D88"/>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e">
    <w:name w:val="Основной текст + Не полужирный"/>
    <w:basedOn w:val="afffffe"/>
    <w:rsid w:val="00776D88"/>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3">
    <w:name w:val="Основной текст3"/>
    <w:basedOn w:val="aff"/>
    <w:rsid w:val="00776D88"/>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e"/>
    <w:rsid w:val="00776D88"/>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e"/>
    <w:rsid w:val="00776D88"/>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e"/>
    <w:rsid w:val="00776D88"/>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e"/>
    <w:rsid w:val="00776D88"/>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e"/>
    <w:rsid w:val="00776D88"/>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e"/>
    <w:rsid w:val="00776D88"/>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e"/>
    <w:rsid w:val="00776D88"/>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e"/>
    <w:rsid w:val="00776D88"/>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e"/>
    <w:rsid w:val="00776D88"/>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e"/>
    <w:rsid w:val="00776D88"/>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
    <w:rsid w:val="00776D88"/>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
    <w:name w:val="Основной текст + Курсив"/>
    <w:basedOn w:val="afffffe"/>
    <w:rsid w:val="00776D88"/>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e"/>
    <w:rsid w:val="00776D88"/>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e"/>
    <w:rsid w:val="00776D88"/>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
    <w:name w:val="Текст примечания Знак1"/>
    <w:basedOn w:val="aff1"/>
    <w:uiPriority w:val="99"/>
    <w:rsid w:val="00776D88"/>
    <w:rPr>
      <w:rFonts w:ascii="Times New Roman" w:hAnsi="Times New Roman"/>
      <w:sz w:val="20"/>
      <w:szCs w:val="20"/>
    </w:rPr>
  </w:style>
  <w:style w:type="character" w:customStyle="1" w:styleId="1ff0">
    <w:name w:val="Тема примечания Знак1"/>
    <w:basedOn w:val="1ff"/>
    <w:uiPriority w:val="99"/>
    <w:semiHidden/>
    <w:rsid w:val="00776D88"/>
    <w:rPr>
      <w:rFonts w:ascii="Times New Roman" w:hAnsi="Times New Roman"/>
      <w:b/>
      <w:bCs/>
      <w:sz w:val="20"/>
      <w:szCs w:val="20"/>
    </w:rPr>
  </w:style>
  <w:style w:type="character" w:customStyle="1" w:styleId="s10">
    <w:name w:val="s_10"/>
    <w:basedOn w:val="aff1"/>
    <w:rsid w:val="00776D88"/>
  </w:style>
  <w:style w:type="character" w:customStyle="1" w:styleId="affffffff0">
    <w:name w:val="Символ нумерации"/>
    <w:rsid w:val="00776D88"/>
  </w:style>
  <w:style w:type="paragraph" w:customStyle="1" w:styleId="1ff1">
    <w:name w:val="Заголовок1"/>
    <w:basedOn w:val="aff"/>
    <w:next w:val="affff9"/>
    <w:rsid w:val="00776D88"/>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2">
    <w:name w:val="Название1"/>
    <w:basedOn w:val="aff"/>
    <w:rsid w:val="00776D88"/>
    <w:pPr>
      <w:widowControl w:val="0"/>
      <w:suppressLineNumbers/>
      <w:suppressAutoHyphens/>
      <w:spacing w:before="120" w:after="120"/>
    </w:pPr>
    <w:rPr>
      <w:rFonts w:eastAsia="Lucida Sans Unicode" w:cs="Tahoma"/>
      <w:i/>
      <w:iCs/>
      <w:kern w:val="1"/>
      <w:lang w:eastAsia="en-US"/>
    </w:rPr>
  </w:style>
  <w:style w:type="paragraph" w:customStyle="1" w:styleId="1ff3">
    <w:name w:val="Указатель1"/>
    <w:basedOn w:val="aff"/>
    <w:rsid w:val="00776D88"/>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e"/>
    <w:rsid w:val="00776D88"/>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
    <w:rsid w:val="00776D88"/>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e"/>
    <w:rsid w:val="00776D88"/>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e"/>
    <w:rsid w:val="00776D88"/>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e"/>
    <w:rsid w:val="00776D88"/>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1"/>
    <w:rsid w:val="00776D88"/>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e"/>
    <w:rsid w:val="00776D88"/>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ff4">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basedOn w:val="aff1"/>
    <w:uiPriority w:val="99"/>
    <w:locked/>
    <w:rsid w:val="00776D88"/>
    <w:rPr>
      <w:rFonts w:ascii="Arial" w:hAnsi="Arial" w:cs="Arial"/>
      <w:spacing w:val="0"/>
      <w:sz w:val="20"/>
      <w:szCs w:val="20"/>
    </w:rPr>
  </w:style>
  <w:style w:type="character" w:customStyle="1" w:styleId="3f4">
    <w:name w:val="Основной текст (3)_"/>
    <w:basedOn w:val="aff1"/>
    <w:link w:val="3f5"/>
    <w:uiPriority w:val="99"/>
    <w:locked/>
    <w:rsid w:val="00776D88"/>
    <w:rPr>
      <w:noProof/>
      <w:shd w:val="clear" w:color="auto" w:fill="FFFFFF"/>
    </w:rPr>
  </w:style>
  <w:style w:type="character" w:customStyle="1" w:styleId="2fb">
    <w:name w:val="Подпись к таблице (2)_"/>
    <w:basedOn w:val="aff1"/>
    <w:link w:val="2fc"/>
    <w:uiPriority w:val="99"/>
    <w:locked/>
    <w:rsid w:val="00776D88"/>
    <w:rPr>
      <w:rFonts w:ascii="Arial" w:hAnsi="Arial" w:cs="Arial"/>
      <w:shd w:val="clear" w:color="auto" w:fill="FFFFFF"/>
    </w:rPr>
  </w:style>
  <w:style w:type="character" w:customStyle="1" w:styleId="56">
    <w:name w:val="Основной текст (5)_"/>
    <w:basedOn w:val="aff1"/>
    <w:link w:val="57"/>
    <w:uiPriority w:val="99"/>
    <w:locked/>
    <w:rsid w:val="00776D88"/>
    <w:rPr>
      <w:rFonts w:ascii="Microsoft Sans Serif" w:hAnsi="Microsoft Sans Serif" w:cs="Microsoft Sans Serif"/>
      <w:noProof/>
      <w:sz w:val="19"/>
      <w:szCs w:val="19"/>
      <w:shd w:val="clear" w:color="auto" w:fill="FFFFFF"/>
    </w:rPr>
  </w:style>
  <w:style w:type="character" w:customStyle="1" w:styleId="65">
    <w:name w:val="Основной текст (6)_"/>
    <w:basedOn w:val="aff1"/>
    <w:link w:val="66"/>
    <w:uiPriority w:val="99"/>
    <w:locked/>
    <w:rsid w:val="00776D88"/>
    <w:rPr>
      <w:rFonts w:ascii="Microsoft Sans Serif" w:hAnsi="Microsoft Sans Serif" w:cs="Microsoft Sans Serif"/>
      <w:sz w:val="14"/>
      <w:szCs w:val="14"/>
      <w:shd w:val="clear" w:color="auto" w:fill="FFFFFF"/>
    </w:rPr>
  </w:style>
  <w:style w:type="character" w:customStyle="1" w:styleId="74">
    <w:name w:val="Основной текст (7)_"/>
    <w:basedOn w:val="aff1"/>
    <w:link w:val="75"/>
    <w:uiPriority w:val="99"/>
    <w:locked/>
    <w:rsid w:val="00776D88"/>
    <w:rPr>
      <w:rFonts w:ascii="Arial" w:hAnsi="Arial" w:cs="Arial"/>
      <w:noProof/>
      <w:shd w:val="clear" w:color="auto" w:fill="FFFFFF"/>
    </w:rPr>
  </w:style>
  <w:style w:type="character" w:customStyle="1" w:styleId="1pt">
    <w:name w:val="Основной текст + Интервал 1 pt"/>
    <w:basedOn w:val="1ff4"/>
    <w:uiPriority w:val="99"/>
    <w:rsid w:val="00776D88"/>
    <w:rPr>
      <w:rFonts w:ascii="Arial" w:hAnsi="Arial" w:cs="Arial"/>
      <w:spacing w:val="20"/>
      <w:sz w:val="20"/>
      <w:szCs w:val="20"/>
    </w:rPr>
  </w:style>
  <w:style w:type="character" w:customStyle="1" w:styleId="21pt">
    <w:name w:val="Основной текст (2) + Интервал 1 pt"/>
    <w:basedOn w:val="2f8"/>
    <w:uiPriority w:val="99"/>
    <w:rsid w:val="00776D88"/>
    <w:rPr>
      <w:rFonts w:ascii="Arial" w:hAnsi="Arial" w:cs="Arial"/>
      <w:b/>
      <w:bCs/>
      <w:spacing w:val="30"/>
      <w:sz w:val="20"/>
      <w:szCs w:val="20"/>
      <w:shd w:val="clear" w:color="auto" w:fill="FFFFFF"/>
    </w:rPr>
  </w:style>
  <w:style w:type="character" w:customStyle="1" w:styleId="83">
    <w:name w:val="Основной текст (8)_"/>
    <w:basedOn w:val="aff1"/>
    <w:link w:val="84"/>
    <w:uiPriority w:val="99"/>
    <w:locked/>
    <w:rsid w:val="00776D88"/>
    <w:rPr>
      <w:rFonts w:ascii="Microsoft Sans Serif" w:hAnsi="Microsoft Sans Serif" w:cs="Microsoft Sans Serif"/>
      <w:noProof/>
      <w:shd w:val="clear" w:color="auto" w:fill="FFFFFF"/>
    </w:rPr>
  </w:style>
  <w:style w:type="character" w:customStyle="1" w:styleId="1pt2">
    <w:name w:val="Основной текст + Интервал 1 pt2"/>
    <w:basedOn w:val="1ff4"/>
    <w:uiPriority w:val="99"/>
    <w:rsid w:val="00776D88"/>
    <w:rPr>
      <w:rFonts w:ascii="Arial" w:hAnsi="Arial" w:cs="Arial"/>
      <w:spacing w:val="20"/>
      <w:sz w:val="20"/>
      <w:szCs w:val="20"/>
    </w:rPr>
  </w:style>
  <w:style w:type="character" w:customStyle="1" w:styleId="94">
    <w:name w:val="Основной текст (9)_"/>
    <w:basedOn w:val="aff1"/>
    <w:link w:val="95"/>
    <w:uiPriority w:val="99"/>
    <w:locked/>
    <w:rsid w:val="00776D88"/>
    <w:rPr>
      <w:rFonts w:ascii="Arial" w:hAnsi="Arial" w:cs="Arial"/>
      <w:noProof/>
      <w:shd w:val="clear" w:color="auto" w:fill="FFFFFF"/>
    </w:rPr>
  </w:style>
  <w:style w:type="character" w:customStyle="1" w:styleId="102">
    <w:name w:val="Основной текст (10)_"/>
    <w:basedOn w:val="aff1"/>
    <w:link w:val="103"/>
    <w:uiPriority w:val="99"/>
    <w:locked/>
    <w:rsid w:val="00776D88"/>
    <w:rPr>
      <w:rFonts w:ascii="Arial" w:hAnsi="Arial" w:cs="Arial"/>
      <w:noProof/>
      <w:sz w:val="19"/>
      <w:szCs w:val="19"/>
      <w:shd w:val="clear" w:color="auto" w:fill="FFFFFF"/>
    </w:rPr>
  </w:style>
  <w:style w:type="character" w:customStyle="1" w:styleId="113">
    <w:name w:val="Основной текст (11)_"/>
    <w:basedOn w:val="aff1"/>
    <w:link w:val="114"/>
    <w:uiPriority w:val="99"/>
    <w:locked/>
    <w:rsid w:val="00776D88"/>
    <w:rPr>
      <w:rFonts w:ascii="Arial" w:hAnsi="Arial" w:cs="Arial"/>
      <w:noProof/>
      <w:shd w:val="clear" w:color="auto" w:fill="FFFFFF"/>
    </w:rPr>
  </w:style>
  <w:style w:type="character" w:customStyle="1" w:styleId="affffffff1">
    <w:name w:val="Подпись к таблице_"/>
    <w:basedOn w:val="aff1"/>
    <w:link w:val="1ff5"/>
    <w:uiPriority w:val="99"/>
    <w:locked/>
    <w:rsid w:val="00776D88"/>
    <w:rPr>
      <w:rFonts w:ascii="Arial" w:hAnsi="Arial" w:cs="Arial"/>
      <w:b/>
      <w:bCs/>
      <w:shd w:val="clear" w:color="auto" w:fill="FFFFFF"/>
    </w:rPr>
  </w:style>
  <w:style w:type="character" w:customStyle="1" w:styleId="affffffff2">
    <w:name w:val="Подпись к таблице"/>
    <w:basedOn w:val="affffffff1"/>
    <w:uiPriority w:val="99"/>
    <w:rsid w:val="00776D88"/>
    <w:rPr>
      <w:rFonts w:ascii="Arial" w:hAnsi="Arial" w:cs="Arial"/>
      <w:b/>
      <w:bCs/>
      <w:u w:val="single"/>
      <w:shd w:val="clear" w:color="auto" w:fill="FFFFFF"/>
    </w:rPr>
  </w:style>
  <w:style w:type="character" w:customStyle="1" w:styleId="121">
    <w:name w:val="Основной текст (12)_"/>
    <w:basedOn w:val="aff1"/>
    <w:link w:val="122"/>
    <w:uiPriority w:val="99"/>
    <w:locked/>
    <w:rsid w:val="00776D88"/>
    <w:rPr>
      <w:rFonts w:ascii="Microsoft Sans Serif" w:hAnsi="Microsoft Sans Serif" w:cs="Microsoft Sans Serif"/>
      <w:noProof/>
      <w:shd w:val="clear" w:color="auto" w:fill="FFFFFF"/>
    </w:rPr>
  </w:style>
  <w:style w:type="character" w:customStyle="1" w:styleId="130">
    <w:name w:val="Основной текст (13)_"/>
    <w:basedOn w:val="aff1"/>
    <w:link w:val="131"/>
    <w:uiPriority w:val="99"/>
    <w:locked/>
    <w:rsid w:val="00776D88"/>
    <w:rPr>
      <w:rFonts w:ascii="Arial" w:hAnsi="Arial" w:cs="Arial"/>
      <w:noProof/>
      <w:sz w:val="19"/>
      <w:szCs w:val="19"/>
      <w:shd w:val="clear" w:color="auto" w:fill="FFFFFF"/>
    </w:rPr>
  </w:style>
  <w:style w:type="character" w:customStyle="1" w:styleId="141">
    <w:name w:val="Основной текст (14)_"/>
    <w:basedOn w:val="aff1"/>
    <w:link w:val="142"/>
    <w:uiPriority w:val="99"/>
    <w:locked/>
    <w:rsid w:val="00776D88"/>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
    <w:basedOn w:val="1ff4"/>
    <w:uiPriority w:val="99"/>
    <w:rsid w:val="00776D88"/>
    <w:rPr>
      <w:rFonts w:ascii="Trebuchet MS" w:hAnsi="Trebuchet MS" w:cs="Trebuchet MS"/>
      <w:b/>
      <w:bCs/>
      <w:noProof/>
      <w:spacing w:val="0"/>
      <w:sz w:val="20"/>
      <w:szCs w:val="20"/>
    </w:rPr>
  </w:style>
  <w:style w:type="character" w:customStyle="1" w:styleId="150">
    <w:name w:val="Основной текст (15)_"/>
    <w:basedOn w:val="aff1"/>
    <w:link w:val="151"/>
    <w:uiPriority w:val="99"/>
    <w:locked/>
    <w:rsid w:val="00776D88"/>
    <w:rPr>
      <w:rFonts w:ascii="Microsoft Sans Serif" w:hAnsi="Microsoft Sans Serif" w:cs="Microsoft Sans Serif"/>
      <w:noProof/>
      <w:shd w:val="clear" w:color="auto" w:fill="FFFFFF"/>
    </w:rPr>
  </w:style>
  <w:style w:type="character" w:customStyle="1" w:styleId="1pt1">
    <w:name w:val="Основной текст + Интервал 1 pt1"/>
    <w:basedOn w:val="1ff4"/>
    <w:uiPriority w:val="99"/>
    <w:rsid w:val="00776D88"/>
    <w:rPr>
      <w:rFonts w:ascii="Arial" w:hAnsi="Arial" w:cs="Arial"/>
      <w:spacing w:val="20"/>
      <w:sz w:val="20"/>
      <w:szCs w:val="20"/>
    </w:rPr>
  </w:style>
  <w:style w:type="character" w:customStyle="1" w:styleId="160">
    <w:name w:val="Основной текст (16)_"/>
    <w:basedOn w:val="aff1"/>
    <w:link w:val="161"/>
    <w:uiPriority w:val="99"/>
    <w:locked/>
    <w:rsid w:val="00776D88"/>
    <w:rPr>
      <w:rFonts w:ascii="Arial" w:hAnsi="Arial" w:cs="Arial"/>
      <w:noProof/>
      <w:sz w:val="19"/>
      <w:szCs w:val="19"/>
      <w:shd w:val="clear" w:color="auto" w:fill="FFFFFF"/>
    </w:rPr>
  </w:style>
  <w:style w:type="character" w:customStyle="1" w:styleId="2fd">
    <w:name w:val="Основной текст Знак2"/>
    <w:basedOn w:val="aff1"/>
    <w:uiPriority w:val="99"/>
    <w:semiHidden/>
    <w:rsid w:val="00776D88"/>
    <w:rPr>
      <w:rFonts w:cs="Arial Unicode MS"/>
      <w:color w:val="000000"/>
    </w:rPr>
  </w:style>
  <w:style w:type="paragraph" w:customStyle="1" w:styleId="3f5">
    <w:name w:val="Основной текст (3)"/>
    <w:basedOn w:val="aff"/>
    <w:link w:val="3f4"/>
    <w:uiPriority w:val="99"/>
    <w:rsid w:val="00776D88"/>
    <w:pPr>
      <w:shd w:val="clear" w:color="auto" w:fill="FFFFFF"/>
      <w:spacing w:line="240" w:lineRule="atLeast"/>
    </w:pPr>
    <w:rPr>
      <w:noProof/>
      <w:sz w:val="20"/>
      <w:szCs w:val="20"/>
    </w:rPr>
  </w:style>
  <w:style w:type="paragraph" w:customStyle="1" w:styleId="4c">
    <w:name w:val="Основной текст (4)"/>
    <w:basedOn w:val="aff"/>
    <w:uiPriority w:val="99"/>
    <w:rsid w:val="00776D88"/>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c">
    <w:name w:val="Подпись к таблице (2)"/>
    <w:basedOn w:val="aff"/>
    <w:link w:val="2fb"/>
    <w:uiPriority w:val="99"/>
    <w:rsid w:val="00776D88"/>
    <w:pPr>
      <w:shd w:val="clear" w:color="auto" w:fill="FFFFFF"/>
      <w:spacing w:line="240" w:lineRule="atLeast"/>
    </w:pPr>
    <w:rPr>
      <w:rFonts w:ascii="Arial" w:hAnsi="Arial" w:cs="Arial"/>
      <w:sz w:val="20"/>
      <w:szCs w:val="20"/>
    </w:rPr>
  </w:style>
  <w:style w:type="paragraph" w:customStyle="1" w:styleId="57">
    <w:name w:val="Основной текст (5)"/>
    <w:basedOn w:val="aff"/>
    <w:link w:val="56"/>
    <w:uiPriority w:val="99"/>
    <w:rsid w:val="00776D88"/>
    <w:pPr>
      <w:shd w:val="clear" w:color="auto" w:fill="FFFFFF"/>
      <w:spacing w:line="240" w:lineRule="atLeast"/>
    </w:pPr>
    <w:rPr>
      <w:rFonts w:ascii="Microsoft Sans Serif" w:hAnsi="Microsoft Sans Serif" w:cs="Microsoft Sans Serif"/>
      <w:noProof/>
      <w:sz w:val="19"/>
      <w:szCs w:val="19"/>
    </w:rPr>
  </w:style>
  <w:style w:type="paragraph" w:customStyle="1" w:styleId="66">
    <w:name w:val="Основной текст (6)"/>
    <w:basedOn w:val="aff"/>
    <w:link w:val="65"/>
    <w:uiPriority w:val="99"/>
    <w:rsid w:val="00776D88"/>
    <w:pPr>
      <w:shd w:val="clear" w:color="auto" w:fill="FFFFFF"/>
      <w:spacing w:line="240" w:lineRule="atLeast"/>
    </w:pPr>
    <w:rPr>
      <w:rFonts w:ascii="Microsoft Sans Serif" w:hAnsi="Microsoft Sans Serif" w:cs="Microsoft Sans Serif"/>
      <w:sz w:val="14"/>
      <w:szCs w:val="14"/>
    </w:rPr>
  </w:style>
  <w:style w:type="paragraph" w:customStyle="1" w:styleId="75">
    <w:name w:val="Основной текст (7)"/>
    <w:basedOn w:val="aff"/>
    <w:link w:val="74"/>
    <w:uiPriority w:val="99"/>
    <w:rsid w:val="00776D88"/>
    <w:pPr>
      <w:shd w:val="clear" w:color="auto" w:fill="FFFFFF"/>
      <w:spacing w:line="240" w:lineRule="atLeast"/>
    </w:pPr>
    <w:rPr>
      <w:rFonts w:ascii="Arial" w:hAnsi="Arial" w:cs="Arial"/>
      <w:noProof/>
      <w:sz w:val="20"/>
      <w:szCs w:val="20"/>
    </w:rPr>
  </w:style>
  <w:style w:type="paragraph" w:customStyle="1" w:styleId="84">
    <w:name w:val="Основной текст (8)"/>
    <w:basedOn w:val="aff"/>
    <w:link w:val="83"/>
    <w:uiPriority w:val="99"/>
    <w:rsid w:val="00776D88"/>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
    <w:link w:val="94"/>
    <w:uiPriority w:val="99"/>
    <w:rsid w:val="00776D88"/>
    <w:pPr>
      <w:shd w:val="clear" w:color="auto" w:fill="FFFFFF"/>
      <w:spacing w:line="240" w:lineRule="atLeast"/>
    </w:pPr>
    <w:rPr>
      <w:rFonts w:ascii="Arial" w:hAnsi="Arial" w:cs="Arial"/>
      <w:noProof/>
      <w:sz w:val="20"/>
      <w:szCs w:val="20"/>
    </w:rPr>
  </w:style>
  <w:style w:type="paragraph" w:customStyle="1" w:styleId="103">
    <w:name w:val="Основной текст (10)"/>
    <w:basedOn w:val="aff"/>
    <w:link w:val="102"/>
    <w:uiPriority w:val="99"/>
    <w:rsid w:val="00776D88"/>
    <w:pPr>
      <w:shd w:val="clear" w:color="auto" w:fill="FFFFFF"/>
      <w:spacing w:line="240" w:lineRule="atLeast"/>
    </w:pPr>
    <w:rPr>
      <w:rFonts w:ascii="Arial" w:hAnsi="Arial" w:cs="Arial"/>
      <w:noProof/>
      <w:sz w:val="19"/>
      <w:szCs w:val="19"/>
    </w:rPr>
  </w:style>
  <w:style w:type="paragraph" w:customStyle="1" w:styleId="114">
    <w:name w:val="Основной текст (11)"/>
    <w:basedOn w:val="aff"/>
    <w:link w:val="113"/>
    <w:uiPriority w:val="99"/>
    <w:rsid w:val="00776D88"/>
    <w:pPr>
      <w:shd w:val="clear" w:color="auto" w:fill="FFFFFF"/>
      <w:spacing w:line="240" w:lineRule="atLeast"/>
    </w:pPr>
    <w:rPr>
      <w:rFonts w:ascii="Arial" w:hAnsi="Arial" w:cs="Arial"/>
      <w:noProof/>
      <w:sz w:val="20"/>
      <w:szCs w:val="20"/>
    </w:rPr>
  </w:style>
  <w:style w:type="paragraph" w:customStyle="1" w:styleId="1ff5">
    <w:name w:val="Подпись к таблице1"/>
    <w:basedOn w:val="aff"/>
    <w:link w:val="affffffff1"/>
    <w:uiPriority w:val="99"/>
    <w:rsid w:val="00776D88"/>
    <w:pPr>
      <w:shd w:val="clear" w:color="auto" w:fill="FFFFFF"/>
      <w:spacing w:line="240" w:lineRule="atLeast"/>
    </w:pPr>
    <w:rPr>
      <w:rFonts w:ascii="Arial" w:hAnsi="Arial" w:cs="Arial"/>
      <w:b/>
      <w:bCs/>
      <w:sz w:val="20"/>
      <w:szCs w:val="20"/>
    </w:rPr>
  </w:style>
  <w:style w:type="paragraph" w:customStyle="1" w:styleId="122">
    <w:name w:val="Основной текст (12)"/>
    <w:basedOn w:val="aff"/>
    <w:link w:val="121"/>
    <w:uiPriority w:val="99"/>
    <w:rsid w:val="00776D88"/>
    <w:pPr>
      <w:shd w:val="clear" w:color="auto" w:fill="FFFFFF"/>
      <w:spacing w:line="240" w:lineRule="atLeast"/>
    </w:pPr>
    <w:rPr>
      <w:rFonts w:ascii="Microsoft Sans Serif" w:hAnsi="Microsoft Sans Serif" w:cs="Microsoft Sans Serif"/>
      <w:noProof/>
      <w:sz w:val="20"/>
      <w:szCs w:val="20"/>
    </w:rPr>
  </w:style>
  <w:style w:type="paragraph" w:customStyle="1" w:styleId="131">
    <w:name w:val="Основной текст (13)"/>
    <w:basedOn w:val="aff"/>
    <w:link w:val="130"/>
    <w:uiPriority w:val="99"/>
    <w:rsid w:val="00776D88"/>
    <w:pPr>
      <w:shd w:val="clear" w:color="auto" w:fill="FFFFFF"/>
      <w:spacing w:line="240" w:lineRule="atLeast"/>
    </w:pPr>
    <w:rPr>
      <w:rFonts w:ascii="Arial" w:hAnsi="Arial" w:cs="Arial"/>
      <w:noProof/>
      <w:sz w:val="19"/>
      <w:szCs w:val="19"/>
    </w:rPr>
  </w:style>
  <w:style w:type="paragraph" w:customStyle="1" w:styleId="142">
    <w:name w:val="Основной текст (14)"/>
    <w:basedOn w:val="aff"/>
    <w:link w:val="141"/>
    <w:uiPriority w:val="99"/>
    <w:rsid w:val="00776D88"/>
    <w:pPr>
      <w:shd w:val="clear" w:color="auto" w:fill="FFFFFF"/>
      <w:spacing w:line="240" w:lineRule="atLeast"/>
    </w:pPr>
    <w:rPr>
      <w:rFonts w:ascii="Microsoft Sans Serif" w:hAnsi="Microsoft Sans Serif" w:cs="Microsoft Sans Serif"/>
      <w:noProof/>
      <w:sz w:val="20"/>
      <w:szCs w:val="20"/>
    </w:rPr>
  </w:style>
  <w:style w:type="paragraph" w:customStyle="1" w:styleId="151">
    <w:name w:val="Основной текст (15)"/>
    <w:basedOn w:val="aff"/>
    <w:link w:val="150"/>
    <w:uiPriority w:val="99"/>
    <w:rsid w:val="00776D88"/>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
    <w:link w:val="160"/>
    <w:uiPriority w:val="99"/>
    <w:rsid w:val="00776D88"/>
    <w:pPr>
      <w:shd w:val="clear" w:color="auto" w:fill="FFFFFF"/>
      <w:spacing w:line="240" w:lineRule="atLeast"/>
    </w:pPr>
    <w:rPr>
      <w:rFonts w:ascii="Arial" w:hAnsi="Arial" w:cs="Arial"/>
      <w:noProof/>
      <w:sz w:val="19"/>
      <w:szCs w:val="19"/>
    </w:rPr>
  </w:style>
  <w:style w:type="character" w:customStyle="1" w:styleId="77">
    <w:name w:val="Основной текст (77)_"/>
    <w:basedOn w:val="aff1"/>
    <w:link w:val="770"/>
    <w:uiPriority w:val="99"/>
    <w:locked/>
    <w:rsid w:val="00776D88"/>
    <w:rPr>
      <w:rFonts w:ascii="Arial" w:hAnsi="Arial" w:cs="Arial"/>
      <w:shd w:val="clear" w:color="auto" w:fill="FFFFFF"/>
    </w:rPr>
  </w:style>
  <w:style w:type="character" w:customStyle="1" w:styleId="79">
    <w:name w:val="Основной текст (79)_"/>
    <w:basedOn w:val="aff1"/>
    <w:link w:val="790"/>
    <w:uiPriority w:val="99"/>
    <w:locked/>
    <w:rsid w:val="00776D88"/>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4"/>
    <w:uiPriority w:val="99"/>
    <w:rsid w:val="00776D88"/>
    <w:rPr>
      <w:rFonts w:ascii="Candara" w:hAnsi="Candara" w:cs="Candara"/>
      <w:spacing w:val="0"/>
      <w:sz w:val="19"/>
      <w:szCs w:val="19"/>
    </w:rPr>
  </w:style>
  <w:style w:type="character" w:customStyle="1" w:styleId="78">
    <w:name w:val="Основной текст (78)_"/>
    <w:basedOn w:val="aff1"/>
    <w:link w:val="780"/>
    <w:uiPriority w:val="99"/>
    <w:locked/>
    <w:rsid w:val="00776D88"/>
    <w:rPr>
      <w:rFonts w:ascii="Calibri" w:hAnsi="Calibri" w:cs="Calibri"/>
      <w:noProof/>
      <w:shd w:val="clear" w:color="auto" w:fill="FFFFFF"/>
    </w:rPr>
  </w:style>
  <w:style w:type="paragraph" w:customStyle="1" w:styleId="314">
    <w:name w:val="Основной текст (3)1"/>
    <w:basedOn w:val="aff"/>
    <w:uiPriority w:val="99"/>
    <w:rsid w:val="00776D88"/>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
    <w:uiPriority w:val="99"/>
    <w:rsid w:val="00776D88"/>
    <w:pPr>
      <w:shd w:val="clear" w:color="auto" w:fill="FFFFFF"/>
      <w:spacing w:line="240" w:lineRule="atLeast"/>
    </w:pPr>
    <w:rPr>
      <w:rFonts w:ascii="Arial" w:eastAsia="Arial Unicode MS" w:hAnsi="Arial" w:cs="Arial"/>
      <w:sz w:val="18"/>
      <w:szCs w:val="18"/>
    </w:rPr>
  </w:style>
  <w:style w:type="paragraph" w:customStyle="1" w:styleId="770">
    <w:name w:val="Основной текст (77)"/>
    <w:basedOn w:val="aff"/>
    <w:link w:val="77"/>
    <w:uiPriority w:val="99"/>
    <w:rsid w:val="00776D88"/>
    <w:pPr>
      <w:shd w:val="clear" w:color="auto" w:fill="FFFFFF"/>
      <w:spacing w:line="240" w:lineRule="atLeast"/>
    </w:pPr>
    <w:rPr>
      <w:rFonts w:ascii="Arial" w:hAnsi="Arial" w:cs="Arial"/>
      <w:sz w:val="20"/>
      <w:szCs w:val="20"/>
    </w:rPr>
  </w:style>
  <w:style w:type="paragraph" w:customStyle="1" w:styleId="790">
    <w:name w:val="Основной текст (79)"/>
    <w:basedOn w:val="aff"/>
    <w:link w:val="79"/>
    <w:uiPriority w:val="99"/>
    <w:rsid w:val="00776D88"/>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
    <w:link w:val="78"/>
    <w:uiPriority w:val="99"/>
    <w:rsid w:val="00776D88"/>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1"/>
    <w:link w:val="801"/>
    <w:uiPriority w:val="99"/>
    <w:locked/>
    <w:rsid w:val="00776D88"/>
    <w:rPr>
      <w:rFonts w:ascii="Arial" w:hAnsi="Arial" w:cs="Arial"/>
      <w:noProof/>
      <w:sz w:val="18"/>
      <w:szCs w:val="18"/>
      <w:shd w:val="clear" w:color="auto" w:fill="FFFFFF"/>
    </w:rPr>
  </w:style>
  <w:style w:type="paragraph" w:customStyle="1" w:styleId="801">
    <w:name w:val="Основной текст (80)"/>
    <w:basedOn w:val="aff"/>
    <w:link w:val="800"/>
    <w:uiPriority w:val="99"/>
    <w:rsid w:val="00776D88"/>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1"/>
    <w:link w:val="812"/>
    <w:uiPriority w:val="99"/>
    <w:locked/>
    <w:rsid w:val="00776D88"/>
    <w:rPr>
      <w:rFonts w:ascii="Arial" w:hAnsi="Arial" w:cs="Arial"/>
      <w:noProof/>
      <w:sz w:val="17"/>
      <w:szCs w:val="17"/>
      <w:shd w:val="clear" w:color="auto" w:fill="FFFFFF"/>
    </w:rPr>
  </w:style>
  <w:style w:type="paragraph" w:customStyle="1" w:styleId="812">
    <w:name w:val="Основной текст (81)"/>
    <w:basedOn w:val="aff"/>
    <w:link w:val="811"/>
    <w:uiPriority w:val="99"/>
    <w:rsid w:val="00776D88"/>
    <w:pPr>
      <w:shd w:val="clear" w:color="auto" w:fill="FFFFFF"/>
      <w:spacing w:line="240" w:lineRule="atLeast"/>
    </w:pPr>
    <w:rPr>
      <w:rFonts w:ascii="Arial" w:hAnsi="Arial" w:cs="Arial"/>
      <w:noProof/>
      <w:sz w:val="17"/>
      <w:szCs w:val="17"/>
    </w:rPr>
  </w:style>
  <w:style w:type="paragraph" w:customStyle="1" w:styleId="67">
    <w:name w:val="Обычный6"/>
    <w:rsid w:val="00776D88"/>
    <w:pPr>
      <w:widowControl w:val="0"/>
    </w:pPr>
    <w:rPr>
      <w:snapToGrid w:val="0"/>
    </w:rPr>
  </w:style>
  <w:style w:type="table" w:customStyle="1" w:styleId="TableGrid6">
    <w:name w:val="TableGrid6"/>
    <w:rsid w:val="00902CE0"/>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7TimesNewRoman75pt">
    <w:name w:val="Основной текст (7) + Times New Roman;7;5 pt;Не полужирный;Курсив"/>
    <w:basedOn w:val="74"/>
    <w:rsid w:val="00E82120"/>
    <w:rPr>
      <w:rFonts w:ascii="Times New Roman" w:eastAsia="Times New Roman" w:hAnsi="Times New Roman" w:cs="Times New Roman"/>
      <w:b/>
      <w:bCs/>
      <w:i/>
      <w:iCs/>
      <w:smallCaps w:val="0"/>
      <w:strike w:val="0"/>
      <w:noProof/>
      <w:spacing w:val="0"/>
      <w:sz w:val="15"/>
      <w:szCs w:val="15"/>
      <w:shd w:val="clear" w:color="auto" w:fill="FFFFFF"/>
    </w:rPr>
  </w:style>
  <w:style w:type="character" w:customStyle="1" w:styleId="1ff6">
    <w:name w:val="Неразрешенное упоминание1"/>
    <w:basedOn w:val="aff1"/>
    <w:uiPriority w:val="99"/>
    <w:semiHidden/>
    <w:unhideWhenUsed/>
    <w:rsid w:val="002731AF"/>
    <w:rPr>
      <w:color w:val="605E5C"/>
      <w:shd w:val="clear" w:color="auto" w:fill="E1DFDD"/>
    </w:rPr>
  </w:style>
  <w:style w:type="character" w:customStyle="1" w:styleId="Maximyz2">
    <w:name w:val="Maximyz Обычный Знак"/>
    <w:basedOn w:val="aff1"/>
    <w:link w:val="Maximyz0"/>
    <w:rsid w:val="00133B74"/>
    <w:rPr>
      <w:rFonts w:eastAsia="Calibri"/>
      <w:sz w:val="24"/>
    </w:rPr>
  </w:style>
  <w:style w:type="character" w:customStyle="1" w:styleId="FontStyle16">
    <w:name w:val="Font Style16"/>
    <w:rsid w:val="00133B74"/>
    <w:rPr>
      <w:rFonts w:ascii="Times New Roman" w:hAnsi="Times New Roman" w:cs="Times New Roman"/>
      <w:sz w:val="24"/>
      <w:szCs w:val="24"/>
    </w:rPr>
  </w:style>
  <w:style w:type="paragraph" w:customStyle="1" w:styleId="affffffff3">
    <w:name w:val="Текст отчета"/>
    <w:basedOn w:val="aff"/>
    <w:link w:val="affffffff4"/>
    <w:rsid w:val="00907C75"/>
    <w:pPr>
      <w:spacing w:before="120" w:after="120" w:line="276" w:lineRule="auto"/>
      <w:ind w:firstLine="720"/>
      <w:jc w:val="both"/>
    </w:pPr>
    <w:rPr>
      <w:rFonts w:eastAsia="Calibri"/>
      <w:szCs w:val="20"/>
    </w:rPr>
  </w:style>
  <w:style w:type="character" w:customStyle="1" w:styleId="affffffff4">
    <w:name w:val="Текст отчета Знак"/>
    <w:link w:val="affffffff3"/>
    <w:locked/>
    <w:rsid w:val="00907C75"/>
    <w:rPr>
      <w:rFonts w:eastAsia="Calibri"/>
      <w:sz w:val="24"/>
    </w:rPr>
  </w:style>
  <w:style w:type="paragraph" w:customStyle="1" w:styleId="affffffff5">
    <w:name w:val="Основной"/>
    <w:basedOn w:val="aff"/>
    <w:link w:val="affffffff6"/>
    <w:qFormat/>
    <w:rsid w:val="00E34C17"/>
    <w:pPr>
      <w:spacing w:before="120" w:line="312" w:lineRule="auto"/>
      <w:ind w:firstLine="720"/>
      <w:jc w:val="both"/>
    </w:pPr>
  </w:style>
  <w:style w:type="character" w:customStyle="1" w:styleId="affffffff6">
    <w:name w:val="Основной Знак"/>
    <w:link w:val="affffffff5"/>
    <w:rsid w:val="00E34C17"/>
    <w:rPr>
      <w:sz w:val="24"/>
      <w:szCs w:val="24"/>
    </w:rPr>
  </w:style>
  <w:style w:type="paragraph" w:customStyle="1" w:styleId="123">
    <w:name w:val="ТЗ_Список нумерованный 1.2.3."/>
    <w:basedOn w:val="aff"/>
    <w:rsid w:val="00E34C17"/>
    <w:pPr>
      <w:numPr>
        <w:numId w:val="69"/>
      </w:numPr>
      <w:tabs>
        <w:tab w:val="left" w:pos="573"/>
      </w:tabs>
      <w:spacing w:before="120"/>
      <w:ind w:left="7" w:firstLine="283"/>
    </w:pPr>
    <w:rPr>
      <w:szCs w:val="20"/>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
    <w:basedOn w:val="56"/>
    <w:uiPriority w:val="99"/>
    <w:rsid w:val="00E34C17"/>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
    <w:basedOn w:val="1ff4"/>
    <w:uiPriority w:val="99"/>
    <w:rsid w:val="00E34C17"/>
    <w:rPr>
      <w:rFonts w:ascii="Times New Roman" w:hAnsi="Times New Roman" w:cs="Times New Roman"/>
      <w:spacing w:val="0"/>
      <w:sz w:val="11"/>
      <w:szCs w:val="11"/>
    </w:rPr>
  </w:style>
  <w:style w:type="character" w:customStyle="1" w:styleId="85">
    <w:name w:val="Основной текст (8) + Курсив"/>
    <w:basedOn w:val="83"/>
    <w:uiPriority w:val="99"/>
    <w:rsid w:val="00E34C17"/>
    <w:rPr>
      <w:rFonts w:ascii="Times New Roman" w:hAnsi="Times New Roman" w:cs="Times New Roman"/>
      <w:b/>
      <w:bCs/>
      <w:i/>
      <w:iCs/>
      <w:noProof/>
      <w:spacing w:val="0"/>
      <w:sz w:val="15"/>
      <w:szCs w:val="15"/>
      <w:shd w:val="clear" w:color="auto" w:fill="FFFFFF"/>
    </w:rPr>
  </w:style>
  <w:style w:type="paragraph" w:customStyle="1" w:styleId="215">
    <w:name w:val="Основной текст (2)1"/>
    <w:basedOn w:val="aff"/>
    <w:uiPriority w:val="99"/>
    <w:rsid w:val="00E34C17"/>
    <w:pPr>
      <w:shd w:val="clear" w:color="auto" w:fill="FFFFFF"/>
      <w:spacing w:line="240" w:lineRule="atLeast"/>
    </w:pPr>
    <w:rPr>
      <w:rFonts w:eastAsia="Arial Unicode MS"/>
      <w:sz w:val="13"/>
      <w:szCs w:val="13"/>
    </w:rPr>
  </w:style>
  <w:style w:type="character" w:customStyle="1" w:styleId="240">
    <w:name w:val="Основной текст (2)4"/>
    <w:basedOn w:val="2f8"/>
    <w:uiPriority w:val="99"/>
    <w:rsid w:val="00E34C17"/>
    <w:rPr>
      <w:rFonts w:ascii="Times New Roman" w:hAnsi="Times New Roman" w:cs="Times New Roman"/>
      <w:spacing w:val="0"/>
      <w:sz w:val="13"/>
      <w:szCs w:val="13"/>
      <w:shd w:val="clear" w:color="auto" w:fill="FFFFFF"/>
    </w:rPr>
  </w:style>
  <w:style w:type="character" w:customStyle="1" w:styleId="29pt">
    <w:name w:val="Основной текст (2) + 9 pt"/>
    <w:basedOn w:val="2f8"/>
    <w:rsid w:val="00E34C1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Не 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0">
    <w:name w:val="Основной текст (2) + 8;5 pt;Не 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8"/>
    <w:rsid w:val="00E34C17"/>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8"/>
    <w:rsid w:val="00E34C17"/>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1">
    <w:name w:val="Основной текст (2) + 9 pt;Курсив"/>
    <w:basedOn w:val="2f8"/>
    <w:rsid w:val="00E34C17"/>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e">
    <w:name w:val="Основной текст (2) + Не 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8"/>
    <w:rsid w:val="00E34C17"/>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
    <w:name w:val="Основной текст (2) + Cambria;4 pt;Не полужирный"/>
    <w:basedOn w:val="2f8"/>
    <w:rsid w:val="00E34C17"/>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8"/>
    <w:rsid w:val="00E34C17"/>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8"/>
    <w:rsid w:val="00E34C17"/>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8"/>
    <w:rsid w:val="00E34C17"/>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8"/>
    <w:rsid w:val="00E34C17"/>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8"/>
    <w:rsid w:val="00E34C17"/>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
    <w:name w:val="Основной текст (2) + 6;5 pt;Не полужирный"/>
    <w:basedOn w:val="2f8"/>
    <w:rsid w:val="00E34C17"/>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8"/>
    <w:rsid w:val="00E34C17"/>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8"/>
    <w:rsid w:val="00E34C17"/>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ff">
    <w:name w:val="Основной текст (2) + Курсив"/>
    <w:basedOn w:val="2f8"/>
    <w:rsid w:val="00E34C17"/>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24pt0">
    <w:name w:val="Основной текст (2) + 4 pt"/>
    <w:basedOn w:val="2f8"/>
    <w:rsid w:val="00E34C17"/>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1ff7">
    <w:name w:val="Текст1"/>
    <w:basedOn w:val="aff"/>
    <w:rsid w:val="00E34C17"/>
    <w:pPr>
      <w:ind w:firstLine="709"/>
      <w:jc w:val="both"/>
    </w:pPr>
    <w:rPr>
      <w:szCs w:val="20"/>
    </w:rPr>
  </w:style>
  <w:style w:type="paragraph" w:customStyle="1" w:styleId="BodyText21">
    <w:name w:val="Body Text 21"/>
    <w:basedOn w:val="aff"/>
    <w:rsid w:val="00E34C17"/>
    <w:pPr>
      <w:autoSpaceDE w:val="0"/>
      <w:autoSpaceDN w:val="0"/>
      <w:spacing w:before="120"/>
      <w:ind w:firstLine="709"/>
      <w:jc w:val="both"/>
    </w:pPr>
    <w:rPr>
      <w:sz w:val="28"/>
      <w:szCs w:val="28"/>
    </w:rPr>
  </w:style>
  <w:style w:type="paragraph" w:customStyle="1" w:styleId="affffffff7">
    <w:name w:val="Название закона"/>
    <w:basedOn w:val="aff"/>
    <w:next w:val="2a"/>
    <w:rsid w:val="00E34C17"/>
    <w:pPr>
      <w:jc w:val="center"/>
    </w:pPr>
    <w:rPr>
      <w:b/>
    </w:rPr>
  </w:style>
  <w:style w:type="paragraph" w:customStyle="1" w:styleId="230">
    <w:name w:val="Основной текст с отступом 23"/>
    <w:basedOn w:val="aff"/>
    <w:rsid w:val="00E34C17"/>
    <w:pPr>
      <w:overflowPunct w:val="0"/>
      <w:autoSpaceDE w:val="0"/>
      <w:autoSpaceDN w:val="0"/>
      <w:adjustRightInd w:val="0"/>
      <w:spacing w:before="120"/>
      <w:ind w:firstLine="709"/>
      <w:jc w:val="both"/>
      <w:textAlignment w:val="baseline"/>
    </w:pPr>
    <w:rPr>
      <w:szCs w:val="20"/>
    </w:rPr>
  </w:style>
  <w:style w:type="paragraph" w:customStyle="1" w:styleId="330">
    <w:name w:val="Основной текст с отступом 33"/>
    <w:basedOn w:val="aff"/>
    <w:rsid w:val="00E34C17"/>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5">
    <w:name w:val="Основной текст 31"/>
    <w:basedOn w:val="aff"/>
    <w:rsid w:val="00E34C17"/>
    <w:pPr>
      <w:overflowPunct w:val="0"/>
      <w:autoSpaceDE w:val="0"/>
      <w:autoSpaceDN w:val="0"/>
      <w:adjustRightInd w:val="0"/>
      <w:jc w:val="center"/>
      <w:textAlignment w:val="baseline"/>
    </w:pPr>
    <w:rPr>
      <w:b/>
      <w:szCs w:val="20"/>
    </w:rPr>
  </w:style>
  <w:style w:type="paragraph" w:customStyle="1" w:styleId="1ff8">
    <w:name w:val="Обычный (веб)1"/>
    <w:basedOn w:val="aff"/>
    <w:rsid w:val="00E34C17"/>
    <w:pPr>
      <w:overflowPunct w:val="0"/>
      <w:autoSpaceDE w:val="0"/>
      <w:autoSpaceDN w:val="0"/>
      <w:adjustRightInd w:val="0"/>
      <w:spacing w:before="100" w:after="100"/>
    </w:pPr>
    <w:rPr>
      <w:color w:val="000000"/>
      <w:szCs w:val="20"/>
    </w:rPr>
  </w:style>
  <w:style w:type="paragraph" w:customStyle="1" w:styleId="Noeeu1">
    <w:name w:val="Noeeu1"/>
    <w:basedOn w:val="aff"/>
    <w:rsid w:val="00E34C17"/>
    <w:pPr>
      <w:overflowPunct w:val="0"/>
      <w:autoSpaceDE w:val="0"/>
      <w:autoSpaceDN w:val="0"/>
      <w:adjustRightInd w:val="0"/>
      <w:ind w:firstLine="720"/>
      <w:jc w:val="both"/>
      <w:textAlignment w:val="baseline"/>
    </w:pPr>
    <w:rPr>
      <w:szCs w:val="20"/>
    </w:rPr>
  </w:style>
  <w:style w:type="paragraph" w:customStyle="1" w:styleId="1ff9">
    <w:name w:val="1"/>
    <w:aliases w:val="подпункты (14pt,5)"/>
    <w:basedOn w:val="aff"/>
    <w:next w:val="affe"/>
    <w:link w:val="14pt"/>
    <w:qFormat/>
    <w:rsid w:val="00E34C17"/>
    <w:pPr>
      <w:spacing w:before="100" w:beforeAutospacing="1" w:after="100" w:afterAutospacing="1"/>
    </w:pPr>
    <w:rPr>
      <w:color w:val="000000"/>
    </w:rPr>
  </w:style>
  <w:style w:type="paragraph" w:styleId="2ff0">
    <w:name w:val="List Bullet 2"/>
    <w:basedOn w:val="aff"/>
    <w:autoRedefine/>
    <w:rsid w:val="00E34C17"/>
    <w:pPr>
      <w:tabs>
        <w:tab w:val="left" w:pos="643"/>
      </w:tabs>
      <w:ind w:firstLine="702"/>
      <w:jc w:val="both"/>
    </w:pPr>
    <w:rPr>
      <w:szCs w:val="20"/>
    </w:rPr>
  </w:style>
  <w:style w:type="paragraph" w:customStyle="1" w:styleId="212pt">
    <w:name w:val="Заголовок 2 + 12 pt Знак Знак"/>
    <w:basedOn w:val="aff"/>
    <w:next w:val="aff"/>
    <w:link w:val="212pt0"/>
    <w:autoRedefine/>
    <w:rsid w:val="00E34C17"/>
    <w:pPr>
      <w:keepNext/>
      <w:jc w:val="center"/>
      <w:outlineLvl w:val="0"/>
    </w:pPr>
    <w:rPr>
      <w:b/>
      <w:bCs/>
      <w:szCs w:val="20"/>
    </w:rPr>
  </w:style>
  <w:style w:type="character" w:customStyle="1" w:styleId="212pt0">
    <w:name w:val="Заголовок 2 + 12 pt Знак Знак Знак"/>
    <w:basedOn w:val="aff1"/>
    <w:link w:val="212pt"/>
    <w:rsid w:val="00E34C17"/>
    <w:rPr>
      <w:b/>
      <w:bCs/>
      <w:sz w:val="24"/>
    </w:rPr>
  </w:style>
  <w:style w:type="paragraph" w:customStyle="1" w:styleId="212pt1">
    <w:name w:val="Заголовок 2 + 12 pt"/>
    <w:basedOn w:val="aff"/>
    <w:next w:val="aff"/>
    <w:autoRedefine/>
    <w:rsid w:val="00E34C17"/>
    <w:pPr>
      <w:keepNext/>
      <w:spacing w:after="120"/>
      <w:jc w:val="center"/>
      <w:outlineLvl w:val="0"/>
    </w:pPr>
    <w:rPr>
      <w:bCs/>
      <w:sz w:val="20"/>
      <w:szCs w:val="20"/>
    </w:rPr>
  </w:style>
  <w:style w:type="paragraph" w:customStyle="1" w:styleId="2TimesNewRoman">
    <w:name w:val="Стиль Заголовок 2 + Times New Roman по центру"/>
    <w:basedOn w:val="21"/>
    <w:next w:val="affff9"/>
    <w:autoRedefine/>
    <w:rsid w:val="00E34C17"/>
    <w:pPr>
      <w:keepNext/>
      <w:numPr>
        <w:numId w:val="41"/>
      </w:numPr>
      <w:spacing w:before="240" w:after="60" w:line="240" w:lineRule="auto"/>
      <w:ind w:left="1702"/>
      <w:jc w:val="center"/>
    </w:pPr>
    <w:rPr>
      <w:rFonts w:eastAsia="Times New Roman"/>
      <w:b w:val="0"/>
      <w:iCs/>
      <w:sz w:val="28"/>
      <w:szCs w:val="20"/>
      <w:lang w:eastAsia="ru-RU"/>
    </w:rPr>
  </w:style>
  <w:style w:type="paragraph" w:customStyle="1" w:styleId="212pt2">
    <w:name w:val="Заголовок 2 + 12 pt Знак"/>
    <w:basedOn w:val="aff"/>
    <w:next w:val="aff"/>
    <w:autoRedefine/>
    <w:rsid w:val="00E34C17"/>
    <w:pPr>
      <w:keepNext/>
      <w:jc w:val="center"/>
      <w:outlineLvl w:val="0"/>
    </w:pPr>
    <w:rPr>
      <w:bCs/>
      <w:sz w:val="20"/>
      <w:szCs w:val="20"/>
    </w:rPr>
  </w:style>
  <w:style w:type="paragraph" w:customStyle="1" w:styleId="2ff1">
    <w:name w:val="Знак2"/>
    <w:basedOn w:val="aff"/>
    <w:next w:val="21"/>
    <w:autoRedefine/>
    <w:rsid w:val="00E34C17"/>
    <w:pPr>
      <w:spacing w:after="160" w:line="240" w:lineRule="exact"/>
      <w:jc w:val="right"/>
    </w:pPr>
    <w:rPr>
      <w:noProof/>
      <w:lang w:val="en-US" w:eastAsia="en-US"/>
    </w:rPr>
  </w:style>
  <w:style w:type="paragraph" w:styleId="2ff2">
    <w:name w:val="index 2"/>
    <w:basedOn w:val="aff"/>
    <w:next w:val="aff"/>
    <w:autoRedefine/>
    <w:semiHidden/>
    <w:rsid w:val="00E34C17"/>
    <w:pPr>
      <w:widowControl w:val="0"/>
      <w:autoSpaceDE w:val="0"/>
      <w:autoSpaceDN w:val="0"/>
      <w:adjustRightInd w:val="0"/>
      <w:ind w:left="400" w:hanging="200"/>
    </w:pPr>
    <w:rPr>
      <w:sz w:val="20"/>
      <w:szCs w:val="20"/>
    </w:rPr>
  </w:style>
  <w:style w:type="paragraph" w:customStyle="1" w:styleId="ac">
    <w:name w:val="Основной текст с точкой"/>
    <w:basedOn w:val="affff6"/>
    <w:link w:val="affffffff8"/>
    <w:rsid w:val="00E34C17"/>
    <w:pPr>
      <w:numPr>
        <w:numId w:val="73"/>
      </w:numPr>
      <w:tabs>
        <w:tab w:val="left" w:pos="851"/>
      </w:tabs>
      <w:overflowPunct w:val="0"/>
      <w:adjustRightInd w:val="0"/>
      <w:spacing w:before="60" w:after="0" w:line="240" w:lineRule="auto"/>
      <w:jc w:val="both"/>
    </w:pPr>
    <w:rPr>
      <w:szCs w:val="20"/>
    </w:rPr>
  </w:style>
  <w:style w:type="character" w:customStyle="1" w:styleId="affffffff8">
    <w:name w:val="Основной текст с точкой Знак"/>
    <w:basedOn w:val="aff1"/>
    <w:link w:val="ac"/>
    <w:rsid w:val="00E34C17"/>
    <w:rPr>
      <w:sz w:val="24"/>
    </w:rPr>
  </w:style>
  <w:style w:type="paragraph" w:styleId="affffffff9">
    <w:name w:val="List Continue"/>
    <w:basedOn w:val="aff"/>
    <w:rsid w:val="00E34C17"/>
    <w:pPr>
      <w:overflowPunct w:val="0"/>
      <w:autoSpaceDE w:val="0"/>
      <w:autoSpaceDN w:val="0"/>
      <w:adjustRightInd w:val="0"/>
      <w:spacing w:after="120"/>
      <w:ind w:left="283"/>
    </w:pPr>
    <w:rPr>
      <w:szCs w:val="20"/>
    </w:rPr>
  </w:style>
  <w:style w:type="paragraph" w:styleId="2ff3">
    <w:name w:val="List Continue 2"/>
    <w:basedOn w:val="aff"/>
    <w:rsid w:val="00E34C17"/>
    <w:pPr>
      <w:overflowPunct w:val="0"/>
      <w:autoSpaceDE w:val="0"/>
      <w:autoSpaceDN w:val="0"/>
      <w:adjustRightInd w:val="0"/>
      <w:spacing w:after="120"/>
      <w:ind w:left="566"/>
    </w:pPr>
    <w:rPr>
      <w:szCs w:val="20"/>
    </w:rPr>
  </w:style>
  <w:style w:type="paragraph" w:customStyle="1" w:styleId="4d">
    <w:name w:val="Знак Знак Знак4"/>
    <w:basedOn w:val="aff"/>
    <w:rsid w:val="00E34C17"/>
    <w:pPr>
      <w:spacing w:before="100" w:beforeAutospacing="1" w:after="100" w:afterAutospacing="1"/>
    </w:pPr>
    <w:rPr>
      <w:rFonts w:ascii="Tahoma" w:hAnsi="Tahoma"/>
      <w:sz w:val="20"/>
      <w:szCs w:val="20"/>
      <w:lang w:val="en-US" w:eastAsia="en-US"/>
    </w:rPr>
  </w:style>
  <w:style w:type="paragraph" w:customStyle="1" w:styleId="Oaaeeiuenoeeu">
    <w:name w:val="Oaaee?iue noeeu"/>
    <w:basedOn w:val="aff"/>
    <w:rsid w:val="00E34C17"/>
    <w:pPr>
      <w:overflowPunct w:val="0"/>
      <w:autoSpaceDE w:val="0"/>
      <w:autoSpaceDN w:val="0"/>
      <w:adjustRightInd w:val="0"/>
      <w:jc w:val="center"/>
      <w:textAlignment w:val="baseline"/>
    </w:pPr>
    <w:rPr>
      <w:sz w:val="22"/>
      <w:szCs w:val="20"/>
    </w:rPr>
  </w:style>
  <w:style w:type="paragraph" w:customStyle="1" w:styleId="affffffffa">
    <w:name w:val="Краткий обратный адрес"/>
    <w:basedOn w:val="aff"/>
    <w:rsid w:val="00E34C17"/>
    <w:pPr>
      <w:overflowPunct w:val="0"/>
      <w:autoSpaceDE w:val="0"/>
      <w:autoSpaceDN w:val="0"/>
      <w:adjustRightInd w:val="0"/>
    </w:pPr>
    <w:rPr>
      <w:szCs w:val="20"/>
    </w:rPr>
  </w:style>
  <w:style w:type="paragraph" w:customStyle="1" w:styleId="podzag">
    <w:name w:val="podzag"/>
    <w:basedOn w:val="aff"/>
    <w:rsid w:val="00E34C17"/>
    <w:pPr>
      <w:spacing w:before="100" w:after="100"/>
    </w:pPr>
    <w:rPr>
      <w:rFonts w:ascii="Arial Unicode MS" w:eastAsia="Arial Unicode MS" w:hAnsi="Arial Unicode MS"/>
      <w:szCs w:val="20"/>
    </w:rPr>
  </w:style>
  <w:style w:type="paragraph" w:customStyle="1" w:styleId="ConsNormal">
    <w:name w:val="ConsNormal"/>
    <w:rsid w:val="00E34C17"/>
    <w:pPr>
      <w:widowControl w:val="0"/>
      <w:autoSpaceDE w:val="0"/>
      <w:autoSpaceDN w:val="0"/>
      <w:adjustRightInd w:val="0"/>
      <w:ind w:firstLine="720"/>
    </w:pPr>
    <w:rPr>
      <w:rFonts w:ascii="Arial" w:hAnsi="Arial" w:cs="Arial"/>
    </w:rPr>
  </w:style>
  <w:style w:type="paragraph" w:customStyle="1" w:styleId="ConsTitle">
    <w:name w:val="ConsTitle"/>
    <w:rsid w:val="00E34C17"/>
    <w:pPr>
      <w:widowControl w:val="0"/>
      <w:autoSpaceDE w:val="0"/>
      <w:autoSpaceDN w:val="0"/>
      <w:adjustRightInd w:val="0"/>
    </w:pPr>
    <w:rPr>
      <w:rFonts w:ascii="Arial" w:hAnsi="Arial" w:cs="Arial"/>
      <w:b/>
      <w:bCs/>
    </w:rPr>
  </w:style>
  <w:style w:type="paragraph" w:customStyle="1" w:styleId="afa">
    <w:name w:val="Эко_№_таб"/>
    <w:basedOn w:val="aff"/>
    <w:next w:val="aff"/>
    <w:rsid w:val="00E34C17"/>
    <w:pPr>
      <w:numPr>
        <w:numId w:val="72"/>
      </w:numPr>
      <w:spacing w:before="120"/>
      <w:ind w:left="0" w:firstLine="709"/>
      <w:jc w:val="right"/>
    </w:pPr>
    <w:rPr>
      <w:i/>
      <w:szCs w:val="20"/>
    </w:rPr>
  </w:style>
  <w:style w:type="paragraph" w:customStyle="1" w:styleId="afb">
    <w:name w:val="Эко_булет"/>
    <w:basedOn w:val="aff"/>
    <w:next w:val="aff"/>
    <w:rsid w:val="00E34C17"/>
    <w:pPr>
      <w:numPr>
        <w:numId w:val="74"/>
      </w:numPr>
      <w:spacing w:before="120"/>
      <w:jc w:val="both"/>
    </w:pPr>
    <w:rPr>
      <w:szCs w:val="20"/>
    </w:rPr>
  </w:style>
  <w:style w:type="paragraph" w:customStyle="1" w:styleId="affffffffb">
    <w:name w:val="Эко_таб"/>
    <w:basedOn w:val="aff"/>
    <w:rsid w:val="00E34C17"/>
    <w:pPr>
      <w:spacing w:before="120" w:after="120"/>
      <w:jc w:val="center"/>
    </w:pPr>
    <w:rPr>
      <w:b/>
      <w:i/>
      <w:szCs w:val="20"/>
    </w:rPr>
  </w:style>
  <w:style w:type="paragraph" w:customStyle="1" w:styleId="affffffffc">
    <w:name w:val="Таблица"/>
    <w:basedOn w:val="aff"/>
    <w:link w:val="affffffffd"/>
    <w:qFormat/>
    <w:rsid w:val="00E34C17"/>
    <w:pPr>
      <w:jc w:val="center"/>
    </w:pPr>
    <w:rPr>
      <w:sz w:val="20"/>
      <w:szCs w:val="20"/>
    </w:rPr>
  </w:style>
  <w:style w:type="paragraph" w:customStyle="1" w:styleId="152">
    <w:name w:val="Шанпар1.5"/>
    <w:basedOn w:val="aff"/>
    <w:rsid w:val="00E34C17"/>
    <w:pPr>
      <w:spacing w:before="120" w:line="360" w:lineRule="auto"/>
      <w:ind w:firstLine="720"/>
      <w:jc w:val="both"/>
    </w:pPr>
    <w:rPr>
      <w:szCs w:val="20"/>
    </w:rPr>
  </w:style>
  <w:style w:type="paragraph" w:customStyle="1" w:styleId="Bullet1">
    <w:name w:val="Bullet 1"/>
    <w:basedOn w:val="aff"/>
    <w:rsid w:val="00E34C17"/>
    <w:pPr>
      <w:numPr>
        <w:numId w:val="71"/>
      </w:numPr>
      <w:spacing w:before="120" w:line="240" w:lineRule="atLeast"/>
      <w:jc w:val="both"/>
    </w:pPr>
    <w:rPr>
      <w:sz w:val="22"/>
      <w:szCs w:val="20"/>
      <w:lang w:val="en-AU"/>
    </w:rPr>
  </w:style>
  <w:style w:type="paragraph" w:customStyle="1" w:styleId="affffffffe">
    <w:name w:val="Обычный для таблицы"/>
    <w:basedOn w:val="aff"/>
    <w:rsid w:val="00E34C17"/>
    <w:pPr>
      <w:spacing w:before="120" w:after="120"/>
      <w:jc w:val="center"/>
    </w:pPr>
  </w:style>
  <w:style w:type="paragraph" w:customStyle="1" w:styleId="solo11">
    <w:name w:val="solo11"/>
    <w:basedOn w:val="aff"/>
    <w:rsid w:val="00E34C17"/>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6">
    <w:name w:val="List 3"/>
    <w:basedOn w:val="aff"/>
    <w:rsid w:val="00E34C17"/>
    <w:pPr>
      <w:overflowPunct w:val="0"/>
      <w:autoSpaceDE w:val="0"/>
      <w:autoSpaceDN w:val="0"/>
      <w:adjustRightInd w:val="0"/>
      <w:ind w:left="849" w:hanging="283"/>
    </w:pPr>
    <w:rPr>
      <w:szCs w:val="20"/>
    </w:rPr>
  </w:style>
  <w:style w:type="paragraph" w:customStyle="1" w:styleId="BodyTextIndent1">
    <w:name w:val="Body Text Indent1"/>
    <w:basedOn w:val="aff"/>
    <w:semiHidden/>
    <w:rsid w:val="00E34C17"/>
    <w:pPr>
      <w:ind w:firstLine="567"/>
      <w:jc w:val="both"/>
    </w:pPr>
    <w:rPr>
      <w:szCs w:val="20"/>
    </w:rPr>
  </w:style>
  <w:style w:type="paragraph" w:styleId="afffffffff">
    <w:name w:val="Block Text"/>
    <w:basedOn w:val="aff"/>
    <w:rsid w:val="00E34C17"/>
    <w:pPr>
      <w:widowControl w:val="0"/>
      <w:shd w:val="clear" w:color="auto" w:fill="FFFFFF"/>
      <w:ind w:left="14" w:right="36" w:firstLine="695"/>
      <w:jc w:val="both"/>
    </w:pPr>
    <w:rPr>
      <w:snapToGrid w:val="0"/>
      <w:color w:val="000000"/>
      <w:spacing w:val="-1"/>
      <w:szCs w:val="20"/>
    </w:rPr>
  </w:style>
  <w:style w:type="paragraph" w:customStyle="1" w:styleId="1ffa">
    <w:name w:val="1 Знак"/>
    <w:basedOn w:val="aff"/>
    <w:rsid w:val="00E34C17"/>
    <w:pPr>
      <w:spacing w:before="100" w:beforeAutospacing="1" w:after="100" w:afterAutospacing="1"/>
    </w:pPr>
    <w:rPr>
      <w:rFonts w:ascii="Tahoma" w:hAnsi="Tahoma"/>
      <w:sz w:val="20"/>
      <w:szCs w:val="20"/>
      <w:lang w:val="en-US" w:eastAsia="en-US"/>
    </w:rPr>
  </w:style>
  <w:style w:type="paragraph" w:customStyle="1" w:styleId="1ffb">
    <w:name w:val="Знак Знак Знак1 Знак Знак Знак Знак"/>
    <w:basedOn w:val="aff"/>
    <w:next w:val="21"/>
    <w:autoRedefine/>
    <w:rsid w:val="00E34C17"/>
    <w:pPr>
      <w:spacing w:after="160" w:line="240" w:lineRule="exact"/>
      <w:jc w:val="right"/>
    </w:pPr>
    <w:rPr>
      <w:noProof/>
      <w:lang w:val="en-US" w:eastAsia="en-US"/>
    </w:rPr>
  </w:style>
  <w:style w:type="character" w:customStyle="1" w:styleId="affffff4">
    <w:name w:val="Обычный отступ Знак"/>
    <w:basedOn w:val="aff1"/>
    <w:link w:val="affffff3"/>
    <w:rsid w:val="00E34C17"/>
    <w:rPr>
      <w:rFonts w:eastAsiaTheme="minorHAnsi" w:cstheme="minorBidi"/>
      <w:sz w:val="24"/>
      <w:szCs w:val="22"/>
      <w:lang w:eastAsia="en-US"/>
    </w:rPr>
  </w:style>
  <w:style w:type="paragraph" w:customStyle="1" w:styleId="12">
    <w:name w:val="Заголовок 1 с Нум"/>
    <w:basedOn w:val="18"/>
    <w:rsid w:val="00E34C17"/>
    <w:pPr>
      <w:keepNext/>
      <w:numPr>
        <w:numId w:val="41"/>
      </w:numPr>
      <w:spacing w:before="240" w:after="60" w:line="240" w:lineRule="auto"/>
    </w:pPr>
    <w:rPr>
      <w:rFonts w:eastAsia="Times New Roman" w:cs="Arial"/>
      <w:kern w:val="32"/>
      <w:szCs w:val="32"/>
      <w:lang w:val="ru-RU" w:eastAsia="ru-RU"/>
    </w:rPr>
  </w:style>
  <w:style w:type="paragraph" w:customStyle="1" w:styleId="231">
    <w:name w:val="Знак23"/>
    <w:basedOn w:val="aff"/>
    <w:next w:val="21"/>
    <w:autoRedefine/>
    <w:rsid w:val="00E34C17"/>
    <w:pPr>
      <w:spacing w:after="160" w:line="240" w:lineRule="exact"/>
      <w:jc w:val="right"/>
    </w:pPr>
    <w:rPr>
      <w:noProof/>
      <w:lang w:val="en-US" w:eastAsia="en-US"/>
    </w:rPr>
  </w:style>
  <w:style w:type="paragraph" w:customStyle="1" w:styleId="ConsPlusCell">
    <w:name w:val="ConsPlusCell"/>
    <w:link w:val="ConsPlusCell0"/>
    <w:uiPriority w:val="99"/>
    <w:rsid w:val="00E34C17"/>
    <w:pPr>
      <w:widowControl w:val="0"/>
      <w:autoSpaceDE w:val="0"/>
      <w:autoSpaceDN w:val="0"/>
      <w:adjustRightInd w:val="0"/>
    </w:pPr>
    <w:rPr>
      <w:rFonts w:ascii="Arial" w:hAnsi="Arial" w:cs="Arial"/>
    </w:rPr>
  </w:style>
  <w:style w:type="paragraph" w:customStyle="1" w:styleId="afffffffff0">
    <w:name w:val="Название таблицы"/>
    <w:basedOn w:val="affff9"/>
    <w:link w:val="afffffffff1"/>
    <w:autoRedefine/>
    <w:rsid w:val="00E34C17"/>
    <w:pPr>
      <w:spacing w:before="120"/>
      <w:ind w:right="-45"/>
    </w:pPr>
  </w:style>
  <w:style w:type="paragraph" w:customStyle="1" w:styleId="1ffc">
    <w:name w:val="Знак1"/>
    <w:basedOn w:val="aff"/>
    <w:next w:val="21"/>
    <w:autoRedefine/>
    <w:rsid w:val="00E34C17"/>
    <w:pPr>
      <w:spacing w:after="160" w:line="240" w:lineRule="exact"/>
      <w:jc w:val="right"/>
    </w:pPr>
    <w:rPr>
      <w:noProof/>
      <w:lang w:val="en-US" w:eastAsia="en-US"/>
    </w:rPr>
  </w:style>
  <w:style w:type="paragraph" w:customStyle="1" w:styleId="3f7">
    <w:name w:val="Знак3"/>
    <w:basedOn w:val="aff"/>
    <w:next w:val="21"/>
    <w:autoRedefine/>
    <w:rsid w:val="00E34C17"/>
    <w:pPr>
      <w:spacing w:after="160" w:line="240" w:lineRule="exact"/>
      <w:jc w:val="right"/>
    </w:pPr>
    <w:rPr>
      <w:noProof/>
      <w:lang w:val="en-US" w:eastAsia="en-US"/>
    </w:rPr>
  </w:style>
  <w:style w:type="paragraph" w:customStyle="1" w:styleId="afffffffff2">
    <w:name w:val="Основной жирный"/>
    <w:basedOn w:val="affff6"/>
    <w:next w:val="affff6"/>
    <w:rsid w:val="00E34C17"/>
    <w:pPr>
      <w:widowControl w:val="0"/>
      <w:overflowPunct w:val="0"/>
      <w:adjustRightInd w:val="0"/>
      <w:spacing w:before="120" w:after="0" w:line="240" w:lineRule="auto"/>
      <w:ind w:left="425" w:firstLine="425"/>
      <w:jc w:val="both"/>
    </w:pPr>
    <w:rPr>
      <w:b/>
      <w:bCs/>
    </w:rPr>
  </w:style>
  <w:style w:type="character" w:customStyle="1" w:styleId="1ffd">
    <w:name w:val="Заголовок 1 с Нум Знак"/>
    <w:basedOn w:val="aff1"/>
    <w:rsid w:val="00E34C17"/>
    <w:rPr>
      <w:rFonts w:ascii="Arial" w:hAnsi="Arial" w:cs="Arial" w:hint="default"/>
      <w:b/>
      <w:bCs/>
      <w:kern w:val="32"/>
      <w:sz w:val="24"/>
      <w:szCs w:val="32"/>
      <w:lang w:val="ru-RU" w:eastAsia="ru-RU" w:bidi="ar-SA"/>
    </w:rPr>
  </w:style>
  <w:style w:type="character" w:customStyle="1" w:styleId="afffffffff3">
    <w:name w:val="Основной жирный Знак"/>
    <w:basedOn w:val="affff7"/>
    <w:rsid w:val="00E34C17"/>
    <w:rPr>
      <w:b/>
      <w:bCs/>
      <w:sz w:val="24"/>
      <w:szCs w:val="24"/>
      <w:lang w:val="ru-RU" w:eastAsia="ru-RU" w:bidi="ar-SA"/>
    </w:rPr>
  </w:style>
  <w:style w:type="character" w:customStyle="1" w:styleId="1ffe">
    <w:name w:val="Заголовок 1 Знак Знак Знак Знак"/>
    <w:aliases w:val="Заголовок 1 Знак Знак Знак Знак1,Заголовок 1 Знак Знак Знак1"/>
    <w:basedOn w:val="aff1"/>
    <w:rsid w:val="00E34C17"/>
    <w:rPr>
      <w:sz w:val="28"/>
    </w:rPr>
  </w:style>
  <w:style w:type="character" w:customStyle="1" w:styleId="180">
    <w:name w:val="Знак Знак18"/>
    <w:basedOn w:val="aff1"/>
    <w:rsid w:val="00E34C17"/>
    <w:rPr>
      <w:sz w:val="28"/>
    </w:rPr>
  </w:style>
  <w:style w:type="character" w:customStyle="1" w:styleId="170">
    <w:name w:val="Знак Знак17"/>
    <w:basedOn w:val="aff1"/>
    <w:rsid w:val="00E34C17"/>
    <w:rPr>
      <w:b/>
      <w:sz w:val="22"/>
    </w:rPr>
  </w:style>
  <w:style w:type="character" w:customStyle="1" w:styleId="86">
    <w:name w:val="Знак Знак8"/>
    <w:basedOn w:val="aff1"/>
    <w:rsid w:val="00E34C17"/>
    <w:rPr>
      <w:sz w:val="28"/>
    </w:rPr>
  </w:style>
  <w:style w:type="character" w:customStyle="1" w:styleId="76">
    <w:name w:val="Знак Знак7"/>
    <w:basedOn w:val="aff1"/>
    <w:rsid w:val="00E34C17"/>
    <w:rPr>
      <w:b/>
      <w:sz w:val="24"/>
    </w:rPr>
  </w:style>
  <w:style w:type="character" w:customStyle="1" w:styleId="68">
    <w:name w:val="Знак Знак6"/>
    <w:basedOn w:val="aff1"/>
    <w:rsid w:val="00E34C17"/>
    <w:rPr>
      <w:sz w:val="24"/>
    </w:rPr>
  </w:style>
  <w:style w:type="character" w:customStyle="1" w:styleId="afffffffff4">
    <w:name w:val="Стиль полужирный"/>
    <w:basedOn w:val="aff1"/>
    <w:rsid w:val="00E34C17"/>
    <w:rPr>
      <w:b/>
      <w:bCs/>
      <w:strike w:val="0"/>
      <w:dstrike w:val="0"/>
      <w:u w:val="none"/>
      <w:effect w:val="none"/>
      <w:vertAlign w:val="baseline"/>
    </w:rPr>
  </w:style>
  <w:style w:type="paragraph" w:customStyle="1" w:styleId="txt">
    <w:name w:val="txt"/>
    <w:basedOn w:val="aff"/>
    <w:rsid w:val="00E34C17"/>
    <w:pPr>
      <w:spacing w:before="100" w:beforeAutospacing="1" w:after="100" w:afterAutospacing="1"/>
    </w:pPr>
  </w:style>
  <w:style w:type="paragraph" w:customStyle="1" w:styleId="4e">
    <w:name w:val="Знак Знак Знак Знак4"/>
    <w:basedOn w:val="aff"/>
    <w:next w:val="21"/>
    <w:autoRedefine/>
    <w:rsid w:val="00E34C17"/>
    <w:pPr>
      <w:spacing w:after="160" w:line="240" w:lineRule="exact"/>
      <w:jc w:val="right"/>
    </w:pPr>
    <w:rPr>
      <w:noProof/>
      <w:lang w:val="en-US" w:eastAsia="en-US"/>
    </w:rPr>
  </w:style>
  <w:style w:type="paragraph" w:customStyle="1" w:styleId="124">
    <w:name w:val="Знак12"/>
    <w:basedOn w:val="aff"/>
    <w:next w:val="21"/>
    <w:autoRedefine/>
    <w:rsid w:val="00E34C17"/>
    <w:pPr>
      <w:spacing w:after="160" w:line="240" w:lineRule="exact"/>
      <w:jc w:val="right"/>
    </w:pPr>
    <w:rPr>
      <w:noProof/>
      <w:lang w:val="en-US" w:eastAsia="en-US"/>
    </w:rPr>
  </w:style>
  <w:style w:type="paragraph" w:customStyle="1" w:styleId="321">
    <w:name w:val="Знак32"/>
    <w:basedOn w:val="aff"/>
    <w:next w:val="21"/>
    <w:autoRedefine/>
    <w:rsid w:val="00E34C17"/>
    <w:pPr>
      <w:spacing w:after="160" w:line="240" w:lineRule="exact"/>
      <w:jc w:val="right"/>
    </w:pPr>
    <w:rPr>
      <w:noProof/>
      <w:lang w:val="en-US" w:eastAsia="en-US"/>
    </w:rPr>
  </w:style>
  <w:style w:type="paragraph" w:customStyle="1" w:styleId="BodyTextIndent21">
    <w:name w:val="Body Text Indent 21"/>
    <w:basedOn w:val="aff"/>
    <w:uiPriority w:val="99"/>
    <w:rsid w:val="00E34C17"/>
    <w:pPr>
      <w:overflowPunct w:val="0"/>
      <w:autoSpaceDE w:val="0"/>
      <w:autoSpaceDN w:val="0"/>
      <w:adjustRightInd w:val="0"/>
      <w:spacing w:before="120"/>
      <w:ind w:firstLine="709"/>
      <w:jc w:val="both"/>
    </w:pPr>
    <w:rPr>
      <w:szCs w:val="20"/>
    </w:rPr>
  </w:style>
  <w:style w:type="paragraph" w:styleId="40">
    <w:name w:val="List 4"/>
    <w:basedOn w:val="aff"/>
    <w:rsid w:val="00E34C17"/>
    <w:pPr>
      <w:numPr>
        <w:numId w:val="70"/>
      </w:numPr>
      <w:overflowPunct w:val="0"/>
      <w:autoSpaceDE w:val="0"/>
      <w:autoSpaceDN w:val="0"/>
      <w:adjustRightInd w:val="0"/>
      <w:ind w:left="1132" w:hanging="283"/>
    </w:pPr>
    <w:rPr>
      <w:szCs w:val="20"/>
    </w:rPr>
  </w:style>
  <w:style w:type="paragraph" w:styleId="3">
    <w:name w:val="List Bullet 3"/>
    <w:basedOn w:val="aff"/>
    <w:autoRedefine/>
    <w:rsid w:val="00E34C17"/>
    <w:pPr>
      <w:numPr>
        <w:numId w:val="75"/>
      </w:numPr>
      <w:tabs>
        <w:tab w:val="clear" w:pos="926"/>
        <w:tab w:val="num" w:pos="360"/>
      </w:tabs>
      <w:overflowPunct w:val="0"/>
      <w:autoSpaceDE w:val="0"/>
      <w:autoSpaceDN w:val="0"/>
      <w:adjustRightInd w:val="0"/>
      <w:ind w:left="0" w:firstLine="0"/>
    </w:pPr>
    <w:rPr>
      <w:szCs w:val="20"/>
    </w:rPr>
  </w:style>
  <w:style w:type="paragraph" w:styleId="3f8">
    <w:name w:val="List Continue 3"/>
    <w:basedOn w:val="aff"/>
    <w:rsid w:val="00E34C17"/>
    <w:pPr>
      <w:overflowPunct w:val="0"/>
      <w:autoSpaceDE w:val="0"/>
      <w:autoSpaceDN w:val="0"/>
      <w:adjustRightInd w:val="0"/>
      <w:spacing w:after="120"/>
      <w:ind w:left="849"/>
    </w:pPr>
    <w:rPr>
      <w:szCs w:val="20"/>
    </w:rPr>
  </w:style>
  <w:style w:type="paragraph" w:styleId="afffffffff5">
    <w:name w:val="Signature"/>
    <w:basedOn w:val="aff"/>
    <w:link w:val="afffffffff6"/>
    <w:rsid w:val="00E34C17"/>
    <w:pPr>
      <w:overflowPunct w:val="0"/>
      <w:autoSpaceDE w:val="0"/>
      <w:autoSpaceDN w:val="0"/>
      <w:adjustRightInd w:val="0"/>
      <w:ind w:left="4252"/>
    </w:pPr>
    <w:rPr>
      <w:szCs w:val="20"/>
    </w:rPr>
  </w:style>
  <w:style w:type="character" w:customStyle="1" w:styleId="afffffffff6">
    <w:name w:val="Подпись Знак"/>
    <w:basedOn w:val="aff1"/>
    <w:link w:val="afffffffff5"/>
    <w:rsid w:val="00E34C17"/>
    <w:rPr>
      <w:sz w:val="24"/>
    </w:rPr>
  </w:style>
  <w:style w:type="paragraph" w:customStyle="1" w:styleId="PP">
    <w:name w:val="Строка PP"/>
    <w:basedOn w:val="afffffffff5"/>
    <w:rsid w:val="00E34C17"/>
  </w:style>
  <w:style w:type="paragraph" w:customStyle="1" w:styleId="PlainText1">
    <w:name w:val="Plain Text1"/>
    <w:basedOn w:val="aff"/>
    <w:rsid w:val="00E34C17"/>
    <w:pPr>
      <w:ind w:firstLine="709"/>
      <w:jc w:val="both"/>
    </w:pPr>
    <w:rPr>
      <w:szCs w:val="20"/>
    </w:rPr>
  </w:style>
  <w:style w:type="paragraph" w:customStyle="1" w:styleId="BodyText22">
    <w:name w:val="Body Text 22"/>
    <w:basedOn w:val="aff"/>
    <w:rsid w:val="00E34C17"/>
    <w:pPr>
      <w:spacing w:after="120"/>
      <w:jc w:val="both"/>
    </w:pPr>
    <w:rPr>
      <w:sz w:val="28"/>
      <w:szCs w:val="20"/>
    </w:rPr>
  </w:style>
  <w:style w:type="paragraph" w:customStyle="1" w:styleId="BodyTextIndent22">
    <w:name w:val="Body Text Indent 22"/>
    <w:basedOn w:val="aff"/>
    <w:rsid w:val="00E34C17"/>
    <w:pPr>
      <w:widowControl w:val="0"/>
      <w:spacing w:line="360" w:lineRule="auto"/>
      <w:ind w:firstLine="720"/>
    </w:pPr>
    <w:rPr>
      <w:szCs w:val="20"/>
    </w:rPr>
  </w:style>
  <w:style w:type="character" w:customStyle="1" w:styleId="txt1201">
    <w:name w:val="txt_1201"/>
    <w:basedOn w:val="aff1"/>
    <w:rsid w:val="00E34C17"/>
    <w:rPr>
      <w:sz w:val="29"/>
      <w:szCs w:val="29"/>
    </w:rPr>
  </w:style>
  <w:style w:type="paragraph" w:customStyle="1" w:styleId="125">
    <w:name w:val="Обычный (веб)12"/>
    <w:basedOn w:val="aff"/>
    <w:rsid w:val="00E34C17"/>
    <w:pPr>
      <w:spacing w:after="120" w:line="360" w:lineRule="auto"/>
    </w:pPr>
    <w:rPr>
      <w:color w:val="000000"/>
    </w:rPr>
  </w:style>
  <w:style w:type="character" w:customStyle="1" w:styleId="gdeobj">
    <w:name w:val="gdeobj"/>
    <w:basedOn w:val="aff1"/>
    <w:rsid w:val="00E34C17"/>
  </w:style>
  <w:style w:type="character" w:customStyle="1" w:styleId="pmbu">
    <w:name w:val="pmbu"/>
    <w:basedOn w:val="aff1"/>
    <w:rsid w:val="00E34C17"/>
  </w:style>
  <w:style w:type="paragraph" w:customStyle="1" w:styleId="2ff4">
    <w:name w:val="Знак Знак Знак2 Знак"/>
    <w:basedOn w:val="aff"/>
    <w:next w:val="21"/>
    <w:autoRedefine/>
    <w:rsid w:val="00E34C17"/>
    <w:pPr>
      <w:spacing w:after="160" w:line="240" w:lineRule="exact"/>
      <w:jc w:val="right"/>
    </w:pPr>
    <w:rPr>
      <w:noProof/>
      <w:lang w:val="en-US" w:eastAsia="en-US"/>
    </w:rPr>
  </w:style>
  <w:style w:type="paragraph" w:customStyle="1" w:styleId="30">
    <w:name w:val="заг 3"/>
    <w:basedOn w:val="32"/>
    <w:rsid w:val="00E34C17"/>
    <w:pPr>
      <w:keepNext/>
      <w:numPr>
        <w:numId w:val="41"/>
      </w:numPr>
      <w:spacing w:after="0"/>
      <w:ind w:left="1691"/>
      <w:contextualSpacing w:val="0"/>
      <w:jc w:val="center"/>
    </w:pPr>
    <w:rPr>
      <w:rFonts w:eastAsia="Times New Roman"/>
      <w:bCs w:val="0"/>
      <w:szCs w:val="20"/>
      <w:lang w:val="ru-RU" w:eastAsia="ru-RU"/>
    </w:rPr>
  </w:style>
  <w:style w:type="paragraph" w:customStyle="1" w:styleId="16">
    <w:name w:val="Список нумерованный 1."/>
    <w:basedOn w:val="aff"/>
    <w:link w:val="1fff"/>
    <w:qFormat/>
    <w:rsid w:val="00E34C17"/>
    <w:pPr>
      <w:numPr>
        <w:numId w:val="76"/>
      </w:numPr>
      <w:tabs>
        <w:tab w:val="left" w:pos="397"/>
      </w:tabs>
      <w:spacing w:line="360" w:lineRule="auto"/>
      <w:ind w:left="0" w:firstLine="0"/>
      <w:jc w:val="both"/>
    </w:pPr>
    <w:rPr>
      <w:rFonts w:cs="Arial"/>
    </w:rPr>
  </w:style>
  <w:style w:type="character" w:customStyle="1" w:styleId="1fff">
    <w:name w:val="Список нумерованный 1. Знак"/>
    <w:basedOn w:val="aff1"/>
    <w:link w:val="16"/>
    <w:rsid w:val="00E34C17"/>
    <w:rPr>
      <w:rFonts w:cs="Arial"/>
      <w:sz w:val="24"/>
      <w:szCs w:val="24"/>
    </w:rPr>
  </w:style>
  <w:style w:type="paragraph" w:customStyle="1" w:styleId="1fff0">
    <w:name w:val="Знак Знак Знак1 Знак"/>
    <w:basedOn w:val="aff"/>
    <w:rsid w:val="00E34C17"/>
    <w:pPr>
      <w:spacing w:before="100" w:beforeAutospacing="1" w:after="100" w:afterAutospacing="1"/>
    </w:pPr>
    <w:rPr>
      <w:rFonts w:ascii="Tahoma" w:hAnsi="Tahoma"/>
      <w:sz w:val="20"/>
      <w:szCs w:val="20"/>
      <w:lang w:val="en-US" w:eastAsia="en-US"/>
    </w:rPr>
  </w:style>
  <w:style w:type="paragraph" w:customStyle="1" w:styleId="Noeeu11">
    <w:name w:val="Noeeu11"/>
    <w:basedOn w:val="aff"/>
    <w:rsid w:val="00E34C17"/>
    <w:pPr>
      <w:overflowPunct w:val="0"/>
      <w:autoSpaceDE w:val="0"/>
      <w:autoSpaceDN w:val="0"/>
      <w:adjustRightInd w:val="0"/>
      <w:ind w:firstLine="720"/>
      <w:jc w:val="both"/>
      <w:textAlignment w:val="baseline"/>
    </w:pPr>
    <w:rPr>
      <w:szCs w:val="20"/>
    </w:rPr>
  </w:style>
  <w:style w:type="paragraph" w:styleId="a0">
    <w:name w:val="List Bullet"/>
    <w:basedOn w:val="aff"/>
    <w:uiPriority w:val="99"/>
    <w:rsid w:val="00E34C17"/>
    <w:pPr>
      <w:numPr>
        <w:numId w:val="77"/>
      </w:numPr>
      <w:overflowPunct w:val="0"/>
      <w:autoSpaceDE w:val="0"/>
      <w:autoSpaceDN w:val="0"/>
      <w:adjustRightInd w:val="0"/>
    </w:pPr>
    <w:rPr>
      <w:sz w:val="20"/>
      <w:szCs w:val="20"/>
    </w:rPr>
  </w:style>
  <w:style w:type="character" w:customStyle="1" w:styleId="1fff1">
    <w:name w:val="Основной текст Знак Знак Знак Знак1"/>
    <w:aliases w:val="Основной текст Знак Знак Знак Знак Знак Знак,Основной текст Знак Знак"/>
    <w:basedOn w:val="aff1"/>
    <w:uiPriority w:val="99"/>
    <w:rsid w:val="00E34C17"/>
    <w:rPr>
      <w:szCs w:val="24"/>
      <w:lang w:val="ru-RU" w:eastAsia="ru-RU" w:bidi="ar-SA"/>
    </w:rPr>
  </w:style>
  <w:style w:type="character" w:styleId="afffffffff7">
    <w:name w:val="line number"/>
    <w:basedOn w:val="aff1"/>
    <w:rsid w:val="00E34C17"/>
  </w:style>
  <w:style w:type="paragraph" w:customStyle="1" w:styleId="126">
    <w:name w:val="Заголовок 12"/>
    <w:basedOn w:val="67"/>
    <w:next w:val="67"/>
    <w:rsid w:val="00E34C17"/>
    <w:pPr>
      <w:keepNext/>
      <w:widowControl/>
      <w:numPr>
        <w:ilvl w:val="12"/>
      </w:numPr>
      <w:ind w:firstLine="709"/>
      <w:jc w:val="center"/>
      <w:outlineLvl w:val="0"/>
    </w:pPr>
    <w:rPr>
      <w:b/>
      <w:snapToGrid/>
      <w:sz w:val="24"/>
    </w:rPr>
  </w:style>
  <w:style w:type="paragraph" w:customStyle="1" w:styleId="232">
    <w:name w:val="Заголовок 23"/>
    <w:basedOn w:val="67"/>
    <w:next w:val="67"/>
    <w:rsid w:val="00E34C17"/>
    <w:pPr>
      <w:keepNext/>
      <w:widowControl/>
      <w:numPr>
        <w:ilvl w:val="12"/>
      </w:numPr>
      <w:ind w:firstLine="709"/>
      <w:jc w:val="both"/>
      <w:outlineLvl w:val="1"/>
    </w:pPr>
    <w:rPr>
      <w:snapToGrid/>
      <w:sz w:val="24"/>
    </w:rPr>
  </w:style>
  <w:style w:type="paragraph" w:customStyle="1" w:styleId="322">
    <w:name w:val="Заголовок 32"/>
    <w:basedOn w:val="67"/>
    <w:next w:val="67"/>
    <w:rsid w:val="00E34C17"/>
    <w:pPr>
      <w:keepNext/>
      <w:widowControl/>
      <w:ind w:firstLine="720"/>
      <w:jc w:val="both"/>
      <w:outlineLvl w:val="2"/>
    </w:pPr>
    <w:rPr>
      <w:snapToGrid/>
      <w:sz w:val="24"/>
    </w:rPr>
  </w:style>
  <w:style w:type="character" w:customStyle="1" w:styleId="1fff2">
    <w:name w:val="Знак Знак Знак1"/>
    <w:basedOn w:val="aff1"/>
    <w:rsid w:val="00E34C17"/>
    <w:rPr>
      <w:b/>
      <w:sz w:val="44"/>
      <w:lang w:val="ru-RU" w:eastAsia="ru-RU" w:bidi="ar-SA"/>
    </w:rPr>
  </w:style>
  <w:style w:type="paragraph" w:customStyle="1" w:styleId="afffffffff8">
    <w:name w:val="Фирма"/>
    <w:basedOn w:val="aff"/>
    <w:next w:val="aff"/>
    <w:rsid w:val="00E34C17"/>
    <w:pPr>
      <w:spacing w:line="288" w:lineRule="auto"/>
      <w:jc w:val="center"/>
    </w:pPr>
    <w:rPr>
      <w:rFonts w:ascii="Arial" w:hAnsi="Arial"/>
      <w:szCs w:val="20"/>
    </w:rPr>
  </w:style>
  <w:style w:type="paragraph" w:customStyle="1" w:styleId="afffffffff9">
    <w:name w:val="Содержание"/>
    <w:basedOn w:val="aff"/>
    <w:rsid w:val="00E34C17"/>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
    <w:rsid w:val="00E34C17"/>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
    <w:rsid w:val="00E34C17"/>
    <w:pPr>
      <w:spacing w:before="120"/>
      <w:ind w:left="1134" w:firstLine="567"/>
      <w:jc w:val="both"/>
    </w:pPr>
    <w:rPr>
      <w:szCs w:val="20"/>
    </w:rPr>
  </w:style>
  <w:style w:type="paragraph" w:customStyle="1" w:styleId="1fff3">
    <w:name w:val="1 Знак Знак"/>
    <w:basedOn w:val="affff6"/>
    <w:link w:val="1fff4"/>
    <w:rsid w:val="00E34C17"/>
    <w:pPr>
      <w:autoSpaceDE/>
      <w:autoSpaceDN/>
      <w:spacing w:after="0" w:line="240" w:lineRule="auto"/>
      <w:ind w:firstLine="709"/>
      <w:jc w:val="both"/>
    </w:pPr>
    <w:rPr>
      <w:rFonts w:ascii="Arial" w:hAnsi="Arial"/>
    </w:rPr>
  </w:style>
  <w:style w:type="character" w:customStyle="1" w:styleId="1fff4">
    <w:name w:val="1 Знак Знак Знак"/>
    <w:basedOn w:val="aff1"/>
    <w:link w:val="1fff3"/>
    <w:rsid w:val="00E34C17"/>
    <w:rPr>
      <w:rFonts w:ascii="Arial" w:hAnsi="Arial"/>
      <w:sz w:val="24"/>
      <w:szCs w:val="24"/>
    </w:rPr>
  </w:style>
  <w:style w:type="paragraph" w:customStyle="1" w:styleId="4f">
    <w:name w:val="Заг4"/>
    <w:basedOn w:val="30"/>
    <w:rsid w:val="00E34C17"/>
    <w:pPr>
      <w:outlineLvl w:val="3"/>
    </w:pPr>
  </w:style>
  <w:style w:type="paragraph" w:customStyle="1" w:styleId="3f9">
    <w:name w:val="о 3"/>
    <w:basedOn w:val="aff"/>
    <w:rsid w:val="00E34C17"/>
    <w:pPr>
      <w:keepNext/>
      <w:widowControl w:val="0"/>
      <w:ind w:left="737"/>
      <w:jc w:val="center"/>
    </w:pPr>
    <w:rPr>
      <w:bCs/>
    </w:rPr>
  </w:style>
  <w:style w:type="paragraph" w:customStyle="1" w:styleId="afffffffffa">
    <w:name w:val="текст сноски"/>
    <w:basedOn w:val="aff"/>
    <w:rsid w:val="00E34C17"/>
    <w:pPr>
      <w:autoSpaceDE w:val="0"/>
      <w:autoSpaceDN w:val="0"/>
    </w:pPr>
    <w:rPr>
      <w:rFonts w:ascii="Arial" w:hAnsi="Arial" w:cs="Arial"/>
      <w:sz w:val="20"/>
      <w:szCs w:val="20"/>
    </w:rPr>
  </w:style>
  <w:style w:type="paragraph" w:customStyle="1" w:styleId="2ff5">
    <w:name w:val="Заголов 2"/>
    <w:basedOn w:val="21"/>
    <w:next w:val="aff"/>
    <w:rsid w:val="00E34C17"/>
    <w:pPr>
      <w:numPr>
        <w:ilvl w:val="0"/>
        <w:numId w:val="0"/>
      </w:numPr>
      <w:spacing w:after="0" w:line="240" w:lineRule="auto"/>
      <w:ind w:left="3589" w:hanging="360"/>
      <w:jc w:val="center"/>
    </w:pPr>
    <w:rPr>
      <w:rFonts w:eastAsia="Times New Roman"/>
      <w:szCs w:val="20"/>
      <w:lang w:eastAsia="ru-RU"/>
    </w:rPr>
  </w:style>
  <w:style w:type="paragraph" w:styleId="afffffffffb">
    <w:name w:val="table of figures"/>
    <w:basedOn w:val="aff"/>
    <w:next w:val="aff"/>
    <w:uiPriority w:val="99"/>
    <w:rsid w:val="00E34C17"/>
    <w:pPr>
      <w:ind w:left="480" w:hanging="480"/>
    </w:pPr>
    <w:rPr>
      <w:b/>
      <w:bCs/>
      <w:sz w:val="20"/>
      <w:szCs w:val="20"/>
    </w:rPr>
  </w:style>
  <w:style w:type="paragraph" w:customStyle="1" w:styleId="1fff5">
    <w:name w:val="Знак Знак Знак1 Знак Знак Знак Знак Знак Знак Знак"/>
    <w:basedOn w:val="aff"/>
    <w:link w:val="1fff6"/>
    <w:rsid w:val="00E34C17"/>
    <w:pPr>
      <w:spacing w:before="100" w:beforeAutospacing="1" w:after="100" w:afterAutospacing="1"/>
    </w:pPr>
    <w:rPr>
      <w:rFonts w:ascii="Tahoma" w:hAnsi="Tahoma"/>
      <w:sz w:val="20"/>
      <w:szCs w:val="20"/>
      <w:lang w:val="en-US" w:eastAsia="en-US"/>
    </w:rPr>
  </w:style>
  <w:style w:type="paragraph" w:customStyle="1" w:styleId="afffffffffc">
    <w:name w:val="основной текст"/>
    <w:basedOn w:val="aff"/>
    <w:rsid w:val="00E34C17"/>
    <w:pPr>
      <w:spacing w:after="120"/>
      <w:ind w:firstLine="851"/>
      <w:jc w:val="both"/>
    </w:pPr>
    <w:rPr>
      <w:rFonts w:ascii="Arial" w:hAnsi="Arial"/>
      <w:sz w:val="28"/>
      <w:szCs w:val="20"/>
    </w:rPr>
  </w:style>
  <w:style w:type="paragraph" w:customStyle="1" w:styleId="132">
    <w:name w:val="Знак Знак Знак1 Знак Знак Знак Знак Знак Знак Знак3"/>
    <w:basedOn w:val="aff"/>
    <w:rsid w:val="00E34C17"/>
    <w:pPr>
      <w:spacing w:before="100" w:beforeAutospacing="1" w:after="100" w:afterAutospacing="1"/>
    </w:pPr>
    <w:rPr>
      <w:rFonts w:ascii="Tahoma" w:hAnsi="Tahoma"/>
      <w:sz w:val="20"/>
      <w:szCs w:val="20"/>
      <w:lang w:val="en-US" w:eastAsia="en-US"/>
    </w:rPr>
  </w:style>
  <w:style w:type="paragraph" w:customStyle="1" w:styleId="Iauiue">
    <w:name w:val="Iau?iue"/>
    <w:rsid w:val="00E34C17"/>
    <w:pPr>
      <w:overflowPunct w:val="0"/>
      <w:autoSpaceDE w:val="0"/>
      <w:autoSpaceDN w:val="0"/>
      <w:adjustRightInd w:val="0"/>
      <w:textAlignment w:val="baseline"/>
    </w:pPr>
    <w:rPr>
      <w:lang w:val="en-US"/>
    </w:rPr>
  </w:style>
  <w:style w:type="paragraph" w:customStyle="1" w:styleId="214pt">
    <w:name w:val="Заголовок 2 + 14 pt"/>
    <w:basedOn w:val="18"/>
    <w:next w:val="afffff7"/>
    <w:link w:val="214pt0"/>
    <w:rsid w:val="00E34C17"/>
    <w:pPr>
      <w:keepNext/>
      <w:numPr>
        <w:numId w:val="0"/>
      </w:numPr>
      <w:spacing w:after="0" w:line="240" w:lineRule="auto"/>
      <w:ind w:left="2869" w:hanging="360"/>
      <w:jc w:val="center"/>
    </w:pPr>
    <w:rPr>
      <w:rFonts w:eastAsia="Times New Roman"/>
      <w:sz w:val="28"/>
      <w:szCs w:val="20"/>
      <w:lang w:val="ru-RU" w:eastAsia="ru-RU"/>
    </w:rPr>
  </w:style>
  <w:style w:type="character" w:customStyle="1" w:styleId="214pt0">
    <w:name w:val="Заголовок 2 + 14 pt Знак"/>
    <w:basedOn w:val="aff1"/>
    <w:link w:val="214pt"/>
    <w:locked/>
    <w:rsid w:val="00E34C17"/>
    <w:rPr>
      <w:b/>
      <w:bCs/>
      <w:sz w:val="28"/>
    </w:rPr>
  </w:style>
  <w:style w:type="paragraph" w:customStyle="1" w:styleId="312pt">
    <w:name w:val="Заголовок 3 + 12 pt"/>
    <w:basedOn w:val="32"/>
    <w:next w:val="aff"/>
    <w:link w:val="312pt0"/>
    <w:autoRedefine/>
    <w:rsid w:val="00E34C17"/>
    <w:pPr>
      <w:keepNext/>
      <w:numPr>
        <w:ilvl w:val="0"/>
        <w:numId w:val="0"/>
      </w:numPr>
      <w:spacing w:before="120" w:after="120"/>
      <w:ind w:left="170" w:hanging="360"/>
      <w:contextualSpacing w:val="0"/>
      <w:jc w:val="center"/>
    </w:pPr>
    <w:rPr>
      <w:rFonts w:eastAsia="Times New Roman" w:cs="Arial"/>
      <w:szCs w:val="26"/>
      <w:lang w:val="ru-RU" w:eastAsia="ru-RU"/>
    </w:rPr>
  </w:style>
  <w:style w:type="character" w:customStyle="1" w:styleId="312pt0">
    <w:name w:val="Заголовок 3 + 12 pt Знак"/>
    <w:basedOn w:val="aff1"/>
    <w:link w:val="312pt"/>
    <w:locked/>
    <w:rsid w:val="00E34C17"/>
    <w:rPr>
      <w:rFonts w:cs="Arial"/>
      <w:b/>
      <w:bCs/>
      <w:sz w:val="24"/>
      <w:szCs w:val="26"/>
    </w:rPr>
  </w:style>
  <w:style w:type="paragraph" w:customStyle="1" w:styleId="afffffffffd">
    <w:name w:val="Список с точкой"/>
    <w:basedOn w:val="aff"/>
    <w:link w:val="afffffffffe"/>
    <w:rsid w:val="00E34C17"/>
    <w:pPr>
      <w:tabs>
        <w:tab w:val="num" w:pos="900"/>
      </w:tabs>
      <w:ind w:left="900" w:hanging="360"/>
      <w:jc w:val="both"/>
    </w:pPr>
  </w:style>
  <w:style w:type="character" w:customStyle="1" w:styleId="afffffffffe">
    <w:name w:val="Список с точкой Знак"/>
    <w:basedOn w:val="aff1"/>
    <w:link w:val="afffffffffd"/>
    <w:rsid w:val="00E34C17"/>
    <w:rPr>
      <w:sz w:val="24"/>
      <w:szCs w:val="24"/>
    </w:rPr>
  </w:style>
  <w:style w:type="character" w:customStyle="1" w:styleId="pagefont1">
    <w:name w:val="pagefont1"/>
    <w:basedOn w:val="aff1"/>
    <w:rsid w:val="00E34C17"/>
    <w:rPr>
      <w:sz w:val="18"/>
      <w:szCs w:val="18"/>
    </w:rPr>
  </w:style>
  <w:style w:type="character" w:customStyle="1" w:styleId="4f0">
    <w:name w:val="Основной текст Знак Знак Знак Знак4"/>
    <w:aliases w:val="Основной текст Знак Знак Знак Знак Знак Знак3"/>
    <w:basedOn w:val="aff1"/>
    <w:rsid w:val="00E34C17"/>
    <w:rPr>
      <w:szCs w:val="24"/>
      <w:lang w:val="ru-RU" w:eastAsia="ru-RU" w:bidi="ar-SA"/>
    </w:rPr>
  </w:style>
  <w:style w:type="character" w:customStyle="1" w:styleId="H21">
    <w:name w:val="H2 Знак1"/>
    <w:aliases w:val="h2 Знак Знак1"/>
    <w:basedOn w:val="aff1"/>
    <w:semiHidden/>
    <w:rsid w:val="00E34C17"/>
    <w:rPr>
      <w:b/>
      <w:bCs/>
      <w:sz w:val="24"/>
      <w:szCs w:val="24"/>
      <w:lang w:val="ru-RU" w:eastAsia="ru-RU" w:bidi="ar-SA"/>
    </w:rPr>
  </w:style>
  <w:style w:type="character" w:customStyle="1" w:styleId="2ff6">
    <w:name w:val="Основной текст Знак Знак Знак Знак2"/>
    <w:aliases w:val="Основной текст Знак Знак Знак Знак Знак Знак1"/>
    <w:basedOn w:val="aff1"/>
    <w:rsid w:val="00E34C17"/>
    <w:rPr>
      <w:szCs w:val="24"/>
      <w:lang w:val="ru-RU" w:eastAsia="ru-RU" w:bidi="ar-SA"/>
    </w:rPr>
  </w:style>
  <w:style w:type="character" w:customStyle="1" w:styleId="H2">
    <w:name w:val="H2 Знак"/>
    <w:aliases w:val="h2 Знак Знак"/>
    <w:basedOn w:val="aff1"/>
    <w:semiHidden/>
    <w:rsid w:val="00E34C17"/>
    <w:rPr>
      <w:b/>
      <w:bCs/>
      <w:sz w:val="24"/>
      <w:szCs w:val="24"/>
      <w:lang w:val="ru-RU" w:eastAsia="ru-RU" w:bidi="ar-SA"/>
    </w:rPr>
  </w:style>
  <w:style w:type="paragraph" w:customStyle="1" w:styleId="-a">
    <w:name w:val="Таблица - текст основной"/>
    <w:basedOn w:val="affff9"/>
    <w:link w:val="-b"/>
    <w:qFormat/>
    <w:rsid w:val="00E34C17"/>
    <w:pPr>
      <w:suppressAutoHyphens/>
      <w:spacing w:after="0"/>
    </w:pPr>
    <w:rPr>
      <w:rFonts w:ascii="Arial" w:hAnsi="Arial" w:cs="Arial"/>
      <w:sz w:val="20"/>
      <w:szCs w:val="20"/>
    </w:rPr>
  </w:style>
  <w:style w:type="character" w:customStyle="1" w:styleId="-b">
    <w:name w:val="Таблица - текст основной Знак"/>
    <w:basedOn w:val="aff1"/>
    <w:link w:val="-a"/>
    <w:rsid w:val="00E34C17"/>
    <w:rPr>
      <w:rFonts w:ascii="Arial" w:hAnsi="Arial" w:cs="Arial"/>
    </w:rPr>
  </w:style>
  <w:style w:type="paragraph" w:customStyle="1" w:styleId="-c">
    <w:name w:val="Таблица - шапка"/>
    <w:basedOn w:val="aff"/>
    <w:qFormat/>
    <w:rsid w:val="00E34C17"/>
    <w:pPr>
      <w:suppressAutoHyphens/>
      <w:spacing w:before="120" w:after="120"/>
      <w:jc w:val="center"/>
    </w:pPr>
    <w:rPr>
      <w:rFonts w:ascii="Arial" w:hAnsi="Arial" w:cs="Arial"/>
      <w:b/>
      <w:sz w:val="20"/>
      <w:szCs w:val="20"/>
    </w:rPr>
  </w:style>
  <w:style w:type="character" w:customStyle="1" w:styleId="style5">
    <w:name w:val="style5"/>
    <w:basedOn w:val="aff1"/>
    <w:rsid w:val="00E34C17"/>
  </w:style>
  <w:style w:type="character" w:customStyle="1" w:styleId="1fff6">
    <w:name w:val="Знак Знак Знак1 Знак Знак Знак Знак Знак Знак Знак Знак"/>
    <w:basedOn w:val="aff1"/>
    <w:link w:val="1fff5"/>
    <w:rsid w:val="00E34C17"/>
    <w:rPr>
      <w:rFonts w:ascii="Tahoma" w:hAnsi="Tahoma"/>
      <w:lang w:val="en-US" w:eastAsia="en-US"/>
    </w:rPr>
  </w:style>
  <w:style w:type="character" w:customStyle="1" w:styleId="BodyTextIndentChar">
    <w:name w:val="Body Text Indent Char"/>
    <w:basedOn w:val="aff1"/>
    <w:locked/>
    <w:rsid w:val="00E34C17"/>
    <w:rPr>
      <w:sz w:val="24"/>
      <w:lang w:val="ru-RU" w:eastAsia="ru-RU" w:bidi="ar-SA"/>
    </w:rPr>
  </w:style>
  <w:style w:type="paragraph" w:customStyle="1" w:styleId="Iacaaieaoaaeeou">
    <w:name w:val="Iacaaiea oaaeeou"/>
    <w:basedOn w:val="affff9"/>
    <w:rsid w:val="00E34C17"/>
    <w:pPr>
      <w:overflowPunct w:val="0"/>
      <w:autoSpaceDE w:val="0"/>
      <w:autoSpaceDN w:val="0"/>
      <w:adjustRightInd w:val="0"/>
      <w:spacing w:after="0"/>
      <w:ind w:left="720"/>
      <w:jc w:val="center"/>
      <w:textAlignment w:val="baseline"/>
    </w:pPr>
    <w:rPr>
      <w:b/>
      <w:szCs w:val="20"/>
    </w:rPr>
  </w:style>
  <w:style w:type="paragraph" w:customStyle="1" w:styleId="affffffffff">
    <w:name w:val="ОБЫЧНЫЙ_Г"/>
    <w:basedOn w:val="aff"/>
    <w:rsid w:val="00E34C17"/>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
    <w:link w:val="12pt1020"/>
    <w:rsid w:val="00E34C17"/>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1"/>
    <w:link w:val="12pt102"/>
    <w:rsid w:val="00E34C17"/>
    <w:rPr>
      <w:b/>
      <w:bCs/>
      <w:sz w:val="24"/>
      <w:szCs w:val="24"/>
    </w:rPr>
  </w:style>
  <w:style w:type="paragraph" w:customStyle="1" w:styleId="affffffffff0">
    <w:name w:val="Знак Знак Знак Знак Знак Знак Знак"/>
    <w:basedOn w:val="aff"/>
    <w:rsid w:val="00E34C17"/>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1"/>
    <w:semiHidden/>
    <w:locked/>
    <w:rsid w:val="00E34C17"/>
    <w:rPr>
      <w:rFonts w:ascii="Arial" w:hAnsi="Arial" w:cs="Arial"/>
      <w:b/>
      <w:bCs/>
      <w:sz w:val="26"/>
      <w:szCs w:val="26"/>
      <w:lang w:val="ru-RU" w:eastAsia="ru-RU" w:bidi="ar-SA"/>
    </w:rPr>
  </w:style>
  <w:style w:type="character" w:customStyle="1" w:styleId="BodyTextChar">
    <w:name w:val="Body Text Char"/>
    <w:basedOn w:val="aff1"/>
    <w:semiHidden/>
    <w:locked/>
    <w:rsid w:val="00E34C17"/>
    <w:rPr>
      <w:sz w:val="24"/>
      <w:lang w:val="ru-RU" w:eastAsia="ru-RU" w:bidi="ar-SA"/>
    </w:rPr>
  </w:style>
  <w:style w:type="character" w:customStyle="1" w:styleId="BodyText2Char">
    <w:name w:val="Body Text 2 Char"/>
    <w:basedOn w:val="aff1"/>
    <w:semiHidden/>
    <w:locked/>
    <w:rsid w:val="00E34C17"/>
    <w:rPr>
      <w:sz w:val="24"/>
      <w:lang w:val="ru-RU" w:eastAsia="ru-RU" w:bidi="ar-SA"/>
    </w:rPr>
  </w:style>
  <w:style w:type="character" w:customStyle="1" w:styleId="BodyTextIndent3Char">
    <w:name w:val="Body Text Indent 3 Char"/>
    <w:basedOn w:val="aff1"/>
    <w:semiHidden/>
    <w:locked/>
    <w:rsid w:val="00E34C17"/>
    <w:rPr>
      <w:sz w:val="16"/>
      <w:szCs w:val="16"/>
      <w:lang w:val="ru-RU" w:eastAsia="ru-RU" w:bidi="ar-SA"/>
    </w:rPr>
  </w:style>
  <w:style w:type="character" w:customStyle="1" w:styleId="3fa">
    <w:name w:val="Основной текст Знак Знак Знак Знак3"/>
    <w:aliases w:val="Основной текст Знак Знак Знак Знак Знак Знак2"/>
    <w:basedOn w:val="aff1"/>
    <w:rsid w:val="00E34C17"/>
    <w:rPr>
      <w:szCs w:val="24"/>
      <w:lang w:val="ru-RU" w:eastAsia="ru-RU" w:bidi="ar-SA"/>
    </w:rPr>
  </w:style>
  <w:style w:type="paragraph" w:customStyle="1" w:styleId="hramdescr">
    <w:name w:val="hramdescr"/>
    <w:basedOn w:val="aff"/>
    <w:rsid w:val="00E34C17"/>
    <w:pPr>
      <w:spacing w:before="100" w:beforeAutospacing="1" w:after="100" w:afterAutospacing="1"/>
    </w:pPr>
  </w:style>
  <w:style w:type="paragraph" w:customStyle="1" w:styleId="10">
    <w:name w:val="Список нумерованный 1"/>
    <w:basedOn w:val="aff"/>
    <w:qFormat/>
    <w:rsid w:val="00E34C17"/>
    <w:pPr>
      <w:numPr>
        <w:numId w:val="78"/>
      </w:numPr>
      <w:suppressAutoHyphens/>
      <w:spacing w:line="360" w:lineRule="auto"/>
    </w:pPr>
  </w:style>
  <w:style w:type="paragraph" w:customStyle="1" w:styleId="-d">
    <w:name w:val="Таблица - текст выделенный"/>
    <w:basedOn w:val="affff9"/>
    <w:link w:val="-e"/>
    <w:qFormat/>
    <w:rsid w:val="00E34C17"/>
    <w:pPr>
      <w:suppressAutoHyphens/>
      <w:spacing w:before="20" w:after="20"/>
      <w:contextualSpacing/>
    </w:pPr>
    <w:rPr>
      <w:rFonts w:ascii="Arial" w:hAnsi="Arial" w:cs="Arial"/>
      <w:b/>
    </w:rPr>
  </w:style>
  <w:style w:type="character" w:customStyle="1" w:styleId="-e">
    <w:name w:val="Таблица - текст выделенный Знак"/>
    <w:basedOn w:val="H21"/>
    <w:link w:val="-d"/>
    <w:rsid w:val="00E34C17"/>
    <w:rPr>
      <w:rFonts w:ascii="Arial" w:hAnsi="Arial" w:cs="Arial"/>
      <w:b/>
      <w:bCs w:val="0"/>
      <w:sz w:val="24"/>
      <w:szCs w:val="24"/>
      <w:lang w:val="ru-RU" w:eastAsia="ru-RU" w:bidi="ar-SA"/>
    </w:rPr>
  </w:style>
  <w:style w:type="character" w:customStyle="1" w:styleId="afffffffff1">
    <w:name w:val="Название таблицы Знак"/>
    <w:basedOn w:val="aff1"/>
    <w:link w:val="afffffffff0"/>
    <w:rsid w:val="00E34C17"/>
    <w:rPr>
      <w:sz w:val="24"/>
      <w:szCs w:val="24"/>
    </w:rPr>
  </w:style>
  <w:style w:type="paragraph" w:customStyle="1" w:styleId="1fff7">
    <w:name w:val="Знак Знак Знак1 Знак Знак Знак Знак Знак Знак Знак Знак Знак Знак Знак Знак Знак"/>
    <w:basedOn w:val="aff"/>
    <w:rsid w:val="00E34C17"/>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1"/>
    <w:rsid w:val="00E34C17"/>
    <w:rPr>
      <w:rFonts w:ascii="Times New Roman" w:hAnsi="Times New Roman" w:cs="Times New Roman"/>
      <w:sz w:val="20"/>
      <w:szCs w:val="20"/>
    </w:rPr>
  </w:style>
  <w:style w:type="character" w:customStyle="1" w:styleId="FontStyle369">
    <w:name w:val="Font Style369"/>
    <w:basedOn w:val="aff1"/>
    <w:rsid w:val="00E34C17"/>
    <w:rPr>
      <w:rFonts w:ascii="Times New Roman" w:hAnsi="Times New Roman" w:cs="Times New Roman"/>
      <w:b/>
      <w:bCs/>
      <w:spacing w:val="-10"/>
      <w:sz w:val="22"/>
      <w:szCs w:val="22"/>
    </w:rPr>
  </w:style>
  <w:style w:type="paragraph" w:customStyle="1" w:styleId="Style20">
    <w:name w:val="Style20"/>
    <w:basedOn w:val="aff"/>
    <w:rsid w:val="00E34C17"/>
    <w:pPr>
      <w:widowControl w:val="0"/>
      <w:autoSpaceDE w:val="0"/>
      <w:autoSpaceDN w:val="0"/>
      <w:adjustRightInd w:val="0"/>
      <w:spacing w:line="222" w:lineRule="exact"/>
    </w:pPr>
  </w:style>
  <w:style w:type="paragraph" w:customStyle="1" w:styleId="Style44">
    <w:name w:val="Style44"/>
    <w:basedOn w:val="aff"/>
    <w:rsid w:val="00E34C17"/>
    <w:pPr>
      <w:widowControl w:val="0"/>
      <w:autoSpaceDE w:val="0"/>
      <w:autoSpaceDN w:val="0"/>
      <w:adjustRightInd w:val="0"/>
      <w:spacing w:line="249" w:lineRule="exact"/>
      <w:jc w:val="center"/>
    </w:pPr>
  </w:style>
  <w:style w:type="paragraph" w:customStyle="1" w:styleId="Style51">
    <w:name w:val="Style51"/>
    <w:basedOn w:val="aff"/>
    <w:rsid w:val="00E34C17"/>
    <w:pPr>
      <w:widowControl w:val="0"/>
      <w:autoSpaceDE w:val="0"/>
      <w:autoSpaceDN w:val="0"/>
      <w:adjustRightInd w:val="0"/>
      <w:jc w:val="both"/>
    </w:pPr>
  </w:style>
  <w:style w:type="paragraph" w:customStyle="1" w:styleId="Style317">
    <w:name w:val="Style317"/>
    <w:basedOn w:val="aff"/>
    <w:rsid w:val="00E34C17"/>
    <w:pPr>
      <w:widowControl w:val="0"/>
      <w:autoSpaceDE w:val="0"/>
      <w:autoSpaceDN w:val="0"/>
      <w:adjustRightInd w:val="0"/>
    </w:pPr>
  </w:style>
  <w:style w:type="character" w:customStyle="1" w:styleId="FontStyle353">
    <w:name w:val="Font Style353"/>
    <w:basedOn w:val="aff1"/>
    <w:rsid w:val="00E34C17"/>
    <w:rPr>
      <w:rFonts w:ascii="Times New Roman" w:hAnsi="Times New Roman" w:cs="Times New Roman"/>
      <w:sz w:val="20"/>
      <w:szCs w:val="20"/>
    </w:rPr>
  </w:style>
  <w:style w:type="paragraph" w:customStyle="1" w:styleId="Style23">
    <w:name w:val="Style23"/>
    <w:basedOn w:val="aff"/>
    <w:rsid w:val="00E34C17"/>
    <w:pPr>
      <w:widowControl w:val="0"/>
      <w:autoSpaceDE w:val="0"/>
      <w:autoSpaceDN w:val="0"/>
      <w:adjustRightInd w:val="0"/>
    </w:pPr>
  </w:style>
  <w:style w:type="paragraph" w:customStyle="1" w:styleId="Style59">
    <w:name w:val="Style59"/>
    <w:basedOn w:val="aff"/>
    <w:rsid w:val="00E34C17"/>
    <w:pPr>
      <w:widowControl w:val="0"/>
      <w:autoSpaceDE w:val="0"/>
      <w:autoSpaceDN w:val="0"/>
      <w:adjustRightInd w:val="0"/>
    </w:pPr>
  </w:style>
  <w:style w:type="character" w:customStyle="1" w:styleId="FontStyle355">
    <w:name w:val="Font Style355"/>
    <w:basedOn w:val="aff1"/>
    <w:rsid w:val="00E34C17"/>
    <w:rPr>
      <w:rFonts w:ascii="Georgia" w:hAnsi="Georgia" w:cs="Georgia"/>
      <w:b/>
      <w:bCs/>
      <w:spacing w:val="-10"/>
      <w:sz w:val="20"/>
      <w:szCs w:val="20"/>
    </w:rPr>
  </w:style>
  <w:style w:type="paragraph" w:customStyle="1" w:styleId="Style10">
    <w:name w:val="Style10"/>
    <w:basedOn w:val="aff"/>
    <w:uiPriority w:val="99"/>
    <w:rsid w:val="00E34C17"/>
    <w:pPr>
      <w:widowControl w:val="0"/>
      <w:autoSpaceDE w:val="0"/>
      <w:autoSpaceDN w:val="0"/>
      <w:adjustRightInd w:val="0"/>
      <w:spacing w:line="234" w:lineRule="exact"/>
      <w:ind w:firstLine="618"/>
      <w:jc w:val="both"/>
    </w:pPr>
  </w:style>
  <w:style w:type="paragraph" w:customStyle="1" w:styleId="Style100">
    <w:name w:val="Style100"/>
    <w:basedOn w:val="aff"/>
    <w:rsid w:val="00E34C17"/>
    <w:pPr>
      <w:widowControl w:val="0"/>
      <w:autoSpaceDE w:val="0"/>
      <w:autoSpaceDN w:val="0"/>
      <w:adjustRightInd w:val="0"/>
      <w:spacing w:line="185" w:lineRule="exact"/>
      <w:ind w:firstLine="525"/>
      <w:jc w:val="both"/>
    </w:pPr>
  </w:style>
  <w:style w:type="paragraph" w:customStyle="1" w:styleId="Style329">
    <w:name w:val="Style329"/>
    <w:basedOn w:val="aff"/>
    <w:rsid w:val="00E34C17"/>
    <w:pPr>
      <w:widowControl w:val="0"/>
      <w:autoSpaceDE w:val="0"/>
      <w:autoSpaceDN w:val="0"/>
      <w:adjustRightInd w:val="0"/>
    </w:pPr>
  </w:style>
  <w:style w:type="paragraph" w:customStyle="1" w:styleId="Style309">
    <w:name w:val="Style309"/>
    <w:basedOn w:val="aff"/>
    <w:rsid w:val="00E34C17"/>
    <w:pPr>
      <w:widowControl w:val="0"/>
      <w:autoSpaceDE w:val="0"/>
      <w:autoSpaceDN w:val="0"/>
      <w:adjustRightInd w:val="0"/>
      <w:spacing w:line="202" w:lineRule="exact"/>
      <w:ind w:firstLine="2083"/>
      <w:jc w:val="both"/>
    </w:pPr>
  </w:style>
  <w:style w:type="character" w:customStyle="1" w:styleId="2ff7">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1"/>
    <w:basedOn w:val="aff1"/>
    <w:locked/>
    <w:rsid w:val="00E34C17"/>
    <w:rPr>
      <w:sz w:val="24"/>
    </w:rPr>
  </w:style>
  <w:style w:type="table" w:customStyle="1" w:styleId="1fff8">
    <w:name w:val="Стиль таблицы1"/>
    <w:basedOn w:val="affffffffff1"/>
    <w:uiPriority w:val="99"/>
    <w:rsid w:val="00E34C17"/>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8">
    <w:name w:val="Стиль таблицы2"/>
    <w:basedOn w:val="aff2"/>
    <w:uiPriority w:val="99"/>
    <w:rsid w:val="00E34C17"/>
    <w:tblPr/>
  </w:style>
  <w:style w:type="table" w:styleId="affffffffff1">
    <w:name w:val="Table Professional"/>
    <w:basedOn w:val="aff2"/>
    <w:uiPriority w:val="99"/>
    <w:rsid w:val="00E34C1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b">
    <w:name w:val="Стиль таблицы3"/>
    <w:basedOn w:val="aff2"/>
    <w:uiPriority w:val="99"/>
    <w:rsid w:val="00E34C17"/>
    <w:tblPr/>
  </w:style>
  <w:style w:type="paragraph" w:customStyle="1" w:styleId="1fff9">
    <w:name w:val="Знак Знак Знак1 Знак Знак Знак Знак Знак Знак Знак Знак Знак Знак"/>
    <w:basedOn w:val="aff"/>
    <w:rsid w:val="00E34C17"/>
    <w:pPr>
      <w:spacing w:before="100" w:beforeAutospacing="1" w:after="100" w:afterAutospacing="1"/>
    </w:pPr>
    <w:rPr>
      <w:rFonts w:ascii="Tahoma" w:hAnsi="Tahoma"/>
      <w:sz w:val="20"/>
      <w:szCs w:val="20"/>
      <w:lang w:val="en-US" w:eastAsia="en-US"/>
    </w:rPr>
  </w:style>
  <w:style w:type="paragraph" w:customStyle="1" w:styleId="104">
    <w:name w:val="Стиль Основной текст + по ширине Первая строка:  1 см После:  0 пт"/>
    <w:basedOn w:val="affff9"/>
    <w:rsid w:val="00E34C17"/>
    <w:pPr>
      <w:overflowPunct w:val="0"/>
      <w:autoSpaceDE w:val="0"/>
      <w:autoSpaceDN w:val="0"/>
      <w:adjustRightInd w:val="0"/>
      <w:spacing w:after="0" w:line="360" w:lineRule="auto"/>
      <w:ind w:firstLine="567"/>
      <w:jc w:val="both"/>
    </w:pPr>
    <w:rPr>
      <w:szCs w:val="20"/>
    </w:rPr>
  </w:style>
  <w:style w:type="character" w:customStyle="1" w:styleId="105">
    <w:name w:val="Знак Знак10"/>
    <w:basedOn w:val="aff1"/>
    <w:locked/>
    <w:rsid w:val="00E34C17"/>
    <w:rPr>
      <w:sz w:val="16"/>
      <w:szCs w:val="16"/>
      <w:lang w:val="ru-RU" w:eastAsia="ru-RU" w:bidi="ar-SA"/>
    </w:rPr>
  </w:style>
  <w:style w:type="paragraph" w:customStyle="1" w:styleId="affffffffff2">
    <w:name w:val="ОВОС Шер Основой текст"/>
    <w:basedOn w:val="affff6"/>
    <w:rsid w:val="00E34C17"/>
    <w:pPr>
      <w:autoSpaceDE/>
      <w:autoSpaceDN/>
      <w:spacing w:after="0" w:line="360" w:lineRule="auto"/>
      <w:ind w:left="709" w:firstLine="567"/>
      <w:jc w:val="both"/>
    </w:pPr>
    <w:rPr>
      <w:snapToGrid w:val="0"/>
      <w:szCs w:val="20"/>
    </w:rPr>
  </w:style>
  <w:style w:type="character" w:customStyle="1" w:styleId="affffffffff3">
    <w:name w:val="Основной текст Знак Знак Знак Знак Знак Знак Знак"/>
    <w:aliases w:val="Основной текст Знак Знак Знак Знак Знак Знак Знак1"/>
    <w:basedOn w:val="aff1"/>
    <w:rsid w:val="00E34C17"/>
    <w:rPr>
      <w:szCs w:val="24"/>
      <w:lang w:val="ru-RU" w:eastAsia="ru-RU" w:bidi="ar-SA"/>
    </w:rPr>
  </w:style>
  <w:style w:type="character" w:customStyle="1" w:styleId="217">
    <w:name w:val="Основной текст с отступом 2 Знак Знак Знак Знак1"/>
    <w:basedOn w:val="aff1"/>
    <w:locked/>
    <w:rsid w:val="00E34C17"/>
    <w:rPr>
      <w:sz w:val="24"/>
      <w:szCs w:val="24"/>
      <w:lang w:val="ru-RU" w:eastAsia="ru-RU" w:bidi="ar-SA"/>
    </w:rPr>
  </w:style>
  <w:style w:type="character" w:customStyle="1" w:styleId="212pt3">
    <w:name w:val="Заголовок 2 + 12 pt Знак Знак Знак Знак"/>
    <w:basedOn w:val="aff1"/>
    <w:rsid w:val="00E34C17"/>
    <w:rPr>
      <w:b/>
      <w:bCs/>
      <w:sz w:val="24"/>
      <w:lang w:val="ru-RU" w:eastAsia="ru-RU" w:bidi="ar-SA"/>
    </w:rPr>
  </w:style>
  <w:style w:type="character" w:customStyle="1" w:styleId="affffffffff4">
    <w:name w:val="Основной текст с точкой Знак Знак"/>
    <w:basedOn w:val="aff1"/>
    <w:rsid w:val="00E34C17"/>
    <w:rPr>
      <w:b/>
      <w:sz w:val="24"/>
      <w:szCs w:val="24"/>
      <w:u w:val="single"/>
      <w:lang w:val="ru-RU" w:eastAsia="ru-RU" w:bidi="ar-SA"/>
    </w:rPr>
  </w:style>
  <w:style w:type="paragraph" w:customStyle="1" w:styleId="2ff9">
    <w:name w:val="Знак Знак Знак2"/>
    <w:basedOn w:val="aff"/>
    <w:rsid w:val="00E34C17"/>
    <w:pPr>
      <w:spacing w:before="100" w:beforeAutospacing="1" w:after="100" w:afterAutospacing="1"/>
    </w:pPr>
    <w:rPr>
      <w:rFonts w:ascii="Tahoma" w:hAnsi="Tahoma"/>
      <w:sz w:val="20"/>
      <w:szCs w:val="20"/>
      <w:lang w:val="en-US" w:eastAsia="en-US"/>
    </w:rPr>
  </w:style>
  <w:style w:type="character" w:customStyle="1" w:styleId="1fffa">
    <w:name w:val="Список нумерованный 1. Знак Знак"/>
    <w:basedOn w:val="aff1"/>
    <w:rsid w:val="00E34C17"/>
    <w:rPr>
      <w:rFonts w:cs="Arial"/>
      <w:sz w:val="24"/>
      <w:szCs w:val="24"/>
    </w:rPr>
  </w:style>
  <w:style w:type="character" w:customStyle="1" w:styleId="1fffb">
    <w:name w:val="1 Знак Знак Знак Знак"/>
    <w:basedOn w:val="aff1"/>
    <w:rsid w:val="00E34C17"/>
    <w:rPr>
      <w:rFonts w:ascii="Arial" w:hAnsi="Arial"/>
      <w:sz w:val="24"/>
      <w:szCs w:val="24"/>
      <w:lang w:val="ru-RU" w:eastAsia="ru-RU" w:bidi="ar-SA"/>
    </w:rPr>
  </w:style>
  <w:style w:type="character" w:customStyle="1" w:styleId="214pt1">
    <w:name w:val="Заголовок 2 + 14 pt Знак Знак"/>
    <w:basedOn w:val="aff1"/>
    <w:locked/>
    <w:rsid w:val="00E34C17"/>
    <w:rPr>
      <w:b/>
      <w:bCs/>
      <w:sz w:val="28"/>
      <w:lang w:val="ru-RU" w:eastAsia="ru-RU" w:bidi="ar-SA"/>
    </w:rPr>
  </w:style>
  <w:style w:type="character" w:customStyle="1" w:styleId="312pt1">
    <w:name w:val="Заголовок 3 + 12 pt Знак Знак"/>
    <w:basedOn w:val="aff1"/>
    <w:locked/>
    <w:rsid w:val="00E34C17"/>
    <w:rPr>
      <w:rFonts w:cs="Arial"/>
      <w:b/>
      <w:bCs/>
      <w:iCs/>
      <w:sz w:val="24"/>
      <w:szCs w:val="26"/>
      <w:lang w:val="ru-RU" w:eastAsia="ru-RU" w:bidi="ar-SA"/>
    </w:rPr>
  </w:style>
  <w:style w:type="character" w:customStyle="1" w:styleId="affffffffff5">
    <w:name w:val="Список с точкой Знак Знак"/>
    <w:basedOn w:val="aff1"/>
    <w:rsid w:val="00E34C17"/>
    <w:rPr>
      <w:sz w:val="24"/>
      <w:szCs w:val="24"/>
      <w:lang w:val="ru-RU" w:eastAsia="ru-RU" w:bidi="ar-SA"/>
    </w:rPr>
  </w:style>
  <w:style w:type="character" w:customStyle="1" w:styleId="-f">
    <w:name w:val="Таблица - текст основной Знак Знак"/>
    <w:basedOn w:val="aff1"/>
    <w:rsid w:val="00E34C17"/>
    <w:rPr>
      <w:rFonts w:ascii="Arial" w:hAnsi="Arial" w:cs="Arial"/>
      <w:lang w:val="ru-RU" w:eastAsia="ru-RU" w:bidi="ar-SA"/>
    </w:rPr>
  </w:style>
  <w:style w:type="character" w:customStyle="1" w:styleId="1fffc">
    <w:name w:val="Знак Знак Знак1 Знак Знак Знак Знак Знак Знак Знак Знак Знак"/>
    <w:basedOn w:val="aff1"/>
    <w:rsid w:val="00E34C17"/>
    <w:rPr>
      <w:rFonts w:ascii="Tahoma" w:hAnsi="Tahoma"/>
      <w:lang w:val="en-US" w:eastAsia="en-US" w:bidi="ar-SA"/>
    </w:rPr>
  </w:style>
  <w:style w:type="paragraph" w:customStyle="1" w:styleId="affffffffff6">
    <w:name w:val="Знак Знак Знак Знак Знак"/>
    <w:basedOn w:val="aff"/>
    <w:rsid w:val="00E34C17"/>
    <w:pPr>
      <w:spacing w:before="100" w:beforeAutospacing="1" w:after="100" w:afterAutospacing="1"/>
    </w:pPr>
    <w:rPr>
      <w:rFonts w:ascii="Tahoma" w:hAnsi="Tahoma"/>
      <w:sz w:val="20"/>
      <w:szCs w:val="20"/>
      <w:lang w:val="en-US" w:eastAsia="en-US"/>
    </w:rPr>
  </w:style>
  <w:style w:type="paragraph" w:customStyle="1" w:styleId="115">
    <w:name w:val="1 Знак Знак Знак1"/>
    <w:basedOn w:val="aff"/>
    <w:rsid w:val="00E34C17"/>
    <w:pPr>
      <w:spacing w:before="100" w:beforeAutospacing="1" w:after="100" w:afterAutospacing="1"/>
    </w:pPr>
    <w:rPr>
      <w:rFonts w:ascii="Tahoma" w:hAnsi="Tahoma"/>
      <w:sz w:val="20"/>
      <w:szCs w:val="20"/>
      <w:lang w:val="en-US" w:eastAsia="en-US"/>
    </w:rPr>
  </w:style>
  <w:style w:type="character" w:customStyle="1" w:styleId="affffffffff7">
    <w:name w:val="Гипертекстовая ссылка"/>
    <w:basedOn w:val="aff1"/>
    <w:uiPriority w:val="99"/>
    <w:rsid w:val="00E34C17"/>
    <w:rPr>
      <w:color w:val="008000"/>
    </w:rPr>
  </w:style>
  <w:style w:type="paragraph" w:customStyle="1" w:styleId="affffffffff8">
    <w:name w:val="Нормальный (таблица)"/>
    <w:basedOn w:val="aff"/>
    <w:next w:val="aff"/>
    <w:uiPriority w:val="99"/>
    <w:qFormat/>
    <w:rsid w:val="00E34C17"/>
    <w:pPr>
      <w:widowControl w:val="0"/>
      <w:autoSpaceDE w:val="0"/>
      <w:autoSpaceDN w:val="0"/>
      <w:adjustRightInd w:val="0"/>
      <w:jc w:val="both"/>
    </w:pPr>
    <w:rPr>
      <w:rFonts w:ascii="Arial" w:hAnsi="Arial"/>
    </w:rPr>
  </w:style>
  <w:style w:type="paragraph" w:customStyle="1" w:styleId="affffffffff9">
    <w:name w:val="Прижатый влево"/>
    <w:basedOn w:val="aff"/>
    <w:next w:val="aff"/>
    <w:uiPriority w:val="99"/>
    <w:qFormat/>
    <w:rsid w:val="00E34C17"/>
    <w:pPr>
      <w:widowControl w:val="0"/>
      <w:autoSpaceDE w:val="0"/>
      <w:autoSpaceDN w:val="0"/>
      <w:adjustRightInd w:val="0"/>
    </w:pPr>
    <w:rPr>
      <w:rFonts w:ascii="Arial" w:hAnsi="Arial"/>
    </w:rPr>
  </w:style>
  <w:style w:type="paragraph" w:customStyle="1" w:styleId="2ffa">
    <w:name w:val="Текст2"/>
    <w:basedOn w:val="aff"/>
    <w:rsid w:val="00E34C17"/>
    <w:pPr>
      <w:ind w:firstLine="709"/>
      <w:jc w:val="both"/>
    </w:pPr>
    <w:rPr>
      <w:szCs w:val="20"/>
    </w:rPr>
  </w:style>
  <w:style w:type="paragraph" w:customStyle="1" w:styleId="241">
    <w:name w:val="Основной текст с отступом 24"/>
    <w:basedOn w:val="aff"/>
    <w:rsid w:val="00E34C17"/>
    <w:pPr>
      <w:overflowPunct w:val="0"/>
      <w:autoSpaceDE w:val="0"/>
      <w:autoSpaceDN w:val="0"/>
      <w:adjustRightInd w:val="0"/>
      <w:spacing w:before="120"/>
      <w:ind w:firstLine="709"/>
      <w:jc w:val="both"/>
      <w:textAlignment w:val="baseline"/>
    </w:pPr>
    <w:rPr>
      <w:szCs w:val="20"/>
    </w:rPr>
  </w:style>
  <w:style w:type="paragraph" w:customStyle="1" w:styleId="340">
    <w:name w:val="Основной текст с отступом 34"/>
    <w:basedOn w:val="aff"/>
    <w:rsid w:val="00E34C17"/>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3">
    <w:name w:val="Основной текст 32"/>
    <w:basedOn w:val="aff"/>
    <w:rsid w:val="00E34C17"/>
    <w:pPr>
      <w:overflowPunct w:val="0"/>
      <w:autoSpaceDE w:val="0"/>
      <w:autoSpaceDN w:val="0"/>
      <w:adjustRightInd w:val="0"/>
      <w:jc w:val="center"/>
      <w:textAlignment w:val="baseline"/>
    </w:pPr>
    <w:rPr>
      <w:b/>
      <w:szCs w:val="20"/>
    </w:rPr>
  </w:style>
  <w:style w:type="paragraph" w:customStyle="1" w:styleId="2ffb">
    <w:name w:val="Обычный (веб)2"/>
    <w:basedOn w:val="aff"/>
    <w:rsid w:val="00E34C17"/>
    <w:pPr>
      <w:overflowPunct w:val="0"/>
      <w:autoSpaceDE w:val="0"/>
      <w:autoSpaceDN w:val="0"/>
      <w:adjustRightInd w:val="0"/>
      <w:spacing w:before="100" w:after="100"/>
    </w:pPr>
    <w:rPr>
      <w:color w:val="000000"/>
      <w:szCs w:val="20"/>
    </w:rPr>
  </w:style>
  <w:style w:type="paragraph" w:customStyle="1" w:styleId="222">
    <w:name w:val="Знак22"/>
    <w:basedOn w:val="aff"/>
    <w:next w:val="21"/>
    <w:autoRedefine/>
    <w:rsid w:val="00E34C17"/>
    <w:pPr>
      <w:spacing w:after="160" w:line="240" w:lineRule="exact"/>
      <w:jc w:val="right"/>
    </w:pPr>
    <w:rPr>
      <w:noProof/>
      <w:lang w:val="en-US" w:eastAsia="en-US"/>
    </w:rPr>
  </w:style>
  <w:style w:type="paragraph" w:customStyle="1" w:styleId="3fc">
    <w:name w:val="Знак Знак Знак3"/>
    <w:basedOn w:val="aff"/>
    <w:rsid w:val="00E34C17"/>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f"/>
    <w:next w:val="21"/>
    <w:autoRedefine/>
    <w:rsid w:val="00E34C17"/>
    <w:pPr>
      <w:spacing w:after="160" w:line="240" w:lineRule="exact"/>
      <w:jc w:val="right"/>
    </w:pPr>
    <w:rPr>
      <w:noProof/>
      <w:lang w:val="en-US" w:eastAsia="en-US"/>
    </w:rPr>
  </w:style>
  <w:style w:type="character" w:customStyle="1" w:styleId="181">
    <w:name w:val="Знак Знак181"/>
    <w:rsid w:val="00E34C17"/>
    <w:rPr>
      <w:sz w:val="28"/>
    </w:rPr>
  </w:style>
  <w:style w:type="character" w:customStyle="1" w:styleId="171">
    <w:name w:val="Знак Знак171"/>
    <w:rsid w:val="00E34C17"/>
    <w:rPr>
      <w:b/>
      <w:sz w:val="22"/>
    </w:rPr>
  </w:style>
  <w:style w:type="character" w:customStyle="1" w:styleId="813">
    <w:name w:val="Знак Знак81"/>
    <w:rsid w:val="00E34C17"/>
    <w:rPr>
      <w:sz w:val="28"/>
    </w:rPr>
  </w:style>
  <w:style w:type="character" w:customStyle="1" w:styleId="711">
    <w:name w:val="Знак Знак71"/>
    <w:rsid w:val="00E34C17"/>
    <w:rPr>
      <w:b/>
      <w:sz w:val="24"/>
    </w:rPr>
  </w:style>
  <w:style w:type="character" w:customStyle="1" w:styleId="610">
    <w:name w:val="Знак Знак61"/>
    <w:rsid w:val="00E34C17"/>
    <w:rPr>
      <w:sz w:val="24"/>
    </w:rPr>
  </w:style>
  <w:style w:type="paragraph" w:customStyle="1" w:styleId="3fd">
    <w:name w:val="Знак Знак Знак Знак3"/>
    <w:basedOn w:val="aff"/>
    <w:next w:val="21"/>
    <w:autoRedefine/>
    <w:rsid w:val="00E34C17"/>
    <w:pPr>
      <w:spacing w:after="160" w:line="240" w:lineRule="exact"/>
      <w:jc w:val="right"/>
    </w:pPr>
    <w:rPr>
      <w:noProof/>
      <w:lang w:val="en-US" w:eastAsia="en-US"/>
    </w:rPr>
  </w:style>
  <w:style w:type="paragraph" w:customStyle="1" w:styleId="116">
    <w:name w:val="Знак11"/>
    <w:basedOn w:val="aff"/>
    <w:next w:val="21"/>
    <w:autoRedefine/>
    <w:rsid w:val="00E34C17"/>
    <w:pPr>
      <w:spacing w:after="160" w:line="240" w:lineRule="exact"/>
      <w:jc w:val="right"/>
    </w:pPr>
    <w:rPr>
      <w:noProof/>
      <w:lang w:val="en-US" w:eastAsia="en-US"/>
    </w:rPr>
  </w:style>
  <w:style w:type="paragraph" w:customStyle="1" w:styleId="316">
    <w:name w:val="Знак31"/>
    <w:basedOn w:val="aff"/>
    <w:next w:val="21"/>
    <w:autoRedefine/>
    <w:rsid w:val="00E34C17"/>
    <w:pPr>
      <w:spacing w:after="160" w:line="240" w:lineRule="exact"/>
      <w:jc w:val="right"/>
    </w:pPr>
    <w:rPr>
      <w:noProof/>
      <w:lang w:val="en-US" w:eastAsia="en-US"/>
    </w:rPr>
  </w:style>
  <w:style w:type="paragraph" w:customStyle="1" w:styleId="223">
    <w:name w:val="Знак Знак Знак2 Знак2"/>
    <w:basedOn w:val="aff"/>
    <w:next w:val="21"/>
    <w:autoRedefine/>
    <w:rsid w:val="00E34C17"/>
    <w:pPr>
      <w:spacing w:after="160" w:line="240" w:lineRule="exact"/>
      <w:jc w:val="right"/>
    </w:pPr>
    <w:rPr>
      <w:noProof/>
      <w:lang w:val="en-US" w:eastAsia="en-US"/>
    </w:rPr>
  </w:style>
  <w:style w:type="paragraph" w:customStyle="1" w:styleId="117">
    <w:name w:val="Знак Знак Знак1 Знак1"/>
    <w:basedOn w:val="aff"/>
    <w:rsid w:val="00E34C17"/>
    <w:pPr>
      <w:spacing w:before="100" w:beforeAutospacing="1" w:after="100" w:afterAutospacing="1"/>
    </w:pPr>
    <w:rPr>
      <w:rFonts w:ascii="Tahoma" w:hAnsi="Tahoma"/>
      <w:sz w:val="20"/>
      <w:szCs w:val="20"/>
      <w:lang w:val="en-US" w:eastAsia="en-US"/>
    </w:rPr>
  </w:style>
  <w:style w:type="paragraph" w:customStyle="1" w:styleId="7a">
    <w:name w:val="Обычный7"/>
    <w:rsid w:val="00E34C17"/>
  </w:style>
  <w:style w:type="paragraph" w:customStyle="1" w:styleId="133">
    <w:name w:val="Заголовок 13"/>
    <w:basedOn w:val="7a"/>
    <w:next w:val="7a"/>
    <w:rsid w:val="00E34C17"/>
    <w:pPr>
      <w:keepNext/>
      <w:numPr>
        <w:ilvl w:val="12"/>
      </w:numPr>
      <w:ind w:firstLine="709"/>
      <w:jc w:val="center"/>
      <w:outlineLvl w:val="0"/>
    </w:pPr>
    <w:rPr>
      <w:b/>
      <w:sz w:val="24"/>
    </w:rPr>
  </w:style>
  <w:style w:type="paragraph" w:customStyle="1" w:styleId="242">
    <w:name w:val="Заголовок 24"/>
    <w:basedOn w:val="7a"/>
    <w:next w:val="7a"/>
    <w:rsid w:val="00E34C17"/>
    <w:pPr>
      <w:keepNext/>
      <w:numPr>
        <w:ilvl w:val="12"/>
      </w:numPr>
      <w:ind w:firstLine="709"/>
      <w:jc w:val="both"/>
      <w:outlineLvl w:val="1"/>
    </w:pPr>
    <w:rPr>
      <w:sz w:val="24"/>
    </w:rPr>
  </w:style>
  <w:style w:type="paragraph" w:customStyle="1" w:styleId="331">
    <w:name w:val="Заголовок 33"/>
    <w:basedOn w:val="7a"/>
    <w:next w:val="7a"/>
    <w:rsid w:val="00E34C17"/>
    <w:pPr>
      <w:keepNext/>
      <w:ind w:firstLine="720"/>
      <w:jc w:val="both"/>
      <w:outlineLvl w:val="2"/>
    </w:pPr>
    <w:rPr>
      <w:sz w:val="24"/>
    </w:rPr>
  </w:style>
  <w:style w:type="character" w:customStyle="1" w:styleId="118">
    <w:name w:val="Знак Знак Знак11"/>
    <w:rsid w:val="00E34C17"/>
    <w:rPr>
      <w:b/>
      <w:sz w:val="44"/>
      <w:lang w:val="ru-RU" w:eastAsia="ru-RU" w:bidi="ar-SA"/>
    </w:rPr>
  </w:style>
  <w:style w:type="paragraph" w:customStyle="1" w:styleId="128">
    <w:name w:val="Знак Знак Знак1 Знак Знак Знак Знак Знак Знак Знак2"/>
    <w:basedOn w:val="aff"/>
    <w:link w:val="119"/>
    <w:rsid w:val="00E34C17"/>
    <w:pPr>
      <w:spacing w:before="100" w:beforeAutospacing="1" w:after="100" w:afterAutospacing="1"/>
    </w:pPr>
    <w:rPr>
      <w:rFonts w:ascii="Tahoma" w:hAnsi="Tahoma"/>
      <w:sz w:val="20"/>
      <w:szCs w:val="20"/>
      <w:lang w:val="en-US" w:eastAsia="en-US"/>
    </w:rPr>
  </w:style>
  <w:style w:type="character" w:customStyle="1" w:styleId="119">
    <w:name w:val="Знак Знак Знак1 Знак Знак Знак Знак Знак Знак Знак Знак1"/>
    <w:link w:val="128"/>
    <w:rsid w:val="00E34C17"/>
    <w:rPr>
      <w:rFonts w:ascii="Tahoma" w:hAnsi="Tahoma"/>
      <w:lang w:val="en-US" w:eastAsia="en-US"/>
    </w:rPr>
  </w:style>
  <w:style w:type="paragraph" w:customStyle="1" w:styleId="1fffd">
    <w:name w:val="Знак Знак Знак Знак Знак Знак Знак1"/>
    <w:basedOn w:val="aff"/>
    <w:rsid w:val="00E34C17"/>
    <w:pPr>
      <w:spacing w:before="100" w:beforeAutospacing="1" w:after="100" w:afterAutospacing="1"/>
    </w:pPr>
    <w:rPr>
      <w:rFonts w:ascii="Tahoma" w:hAnsi="Tahoma"/>
      <w:sz w:val="20"/>
      <w:szCs w:val="20"/>
      <w:lang w:val="en-US" w:eastAsia="en-US"/>
    </w:rPr>
  </w:style>
  <w:style w:type="paragraph" w:customStyle="1" w:styleId="11a">
    <w:name w:val="Знак Знак Знак1 Знак Знак Знак Знак Знак Знак Знак Знак Знак Знак Знак Знак Знак1"/>
    <w:basedOn w:val="aff"/>
    <w:rsid w:val="00E34C17"/>
    <w:pPr>
      <w:spacing w:before="100" w:beforeAutospacing="1" w:after="100" w:afterAutospacing="1"/>
    </w:pPr>
    <w:rPr>
      <w:rFonts w:ascii="Tahoma" w:hAnsi="Tahoma"/>
      <w:sz w:val="20"/>
      <w:szCs w:val="20"/>
      <w:lang w:val="en-US" w:eastAsia="en-US"/>
    </w:rPr>
  </w:style>
  <w:style w:type="paragraph" w:customStyle="1" w:styleId="11b">
    <w:name w:val="Знак Знак Знак1 Знак Знак Знак Знак Знак Знак Знак Знак Знак Знак1"/>
    <w:basedOn w:val="aff"/>
    <w:rsid w:val="00E34C17"/>
    <w:pPr>
      <w:spacing w:before="100" w:beforeAutospacing="1" w:after="100" w:afterAutospacing="1"/>
    </w:pPr>
    <w:rPr>
      <w:rFonts w:ascii="Tahoma" w:hAnsi="Tahoma"/>
      <w:sz w:val="20"/>
      <w:szCs w:val="20"/>
      <w:lang w:val="en-US" w:eastAsia="en-US"/>
    </w:rPr>
  </w:style>
  <w:style w:type="paragraph" w:customStyle="1" w:styleId="218">
    <w:name w:val="Знак Знак Знак21"/>
    <w:basedOn w:val="aff"/>
    <w:rsid w:val="00E34C17"/>
    <w:pPr>
      <w:spacing w:before="100" w:beforeAutospacing="1" w:after="100" w:afterAutospacing="1"/>
    </w:pPr>
    <w:rPr>
      <w:rFonts w:ascii="Tahoma" w:hAnsi="Tahoma"/>
      <w:sz w:val="20"/>
      <w:szCs w:val="20"/>
      <w:lang w:val="en-US" w:eastAsia="en-US"/>
    </w:rPr>
  </w:style>
  <w:style w:type="character" w:customStyle="1" w:styleId="11c">
    <w:name w:val="Знак Знак Знак1 Знак Знак Знак Знак Знак Знак Знак Знак Знак1"/>
    <w:rsid w:val="00E34C17"/>
    <w:rPr>
      <w:rFonts w:ascii="Tahoma" w:hAnsi="Tahoma"/>
      <w:lang w:val="en-US" w:eastAsia="en-US" w:bidi="ar-SA"/>
    </w:rPr>
  </w:style>
  <w:style w:type="paragraph" w:customStyle="1" w:styleId="1fffe">
    <w:name w:val="Знак Знак Знак Знак Знак1"/>
    <w:basedOn w:val="aff"/>
    <w:rsid w:val="00E34C17"/>
    <w:pPr>
      <w:spacing w:before="100" w:beforeAutospacing="1" w:after="100" w:afterAutospacing="1"/>
    </w:pPr>
    <w:rPr>
      <w:rFonts w:ascii="Tahoma" w:hAnsi="Tahoma"/>
      <w:sz w:val="20"/>
      <w:szCs w:val="20"/>
      <w:lang w:val="en-US" w:eastAsia="en-US"/>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1"/>
    <w:uiPriority w:val="99"/>
    <w:rsid w:val="00E34C17"/>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1"/>
    <w:uiPriority w:val="99"/>
    <w:rsid w:val="00E34C17"/>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1"/>
    <w:uiPriority w:val="99"/>
    <w:rsid w:val="00E34C17"/>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1"/>
    <w:uiPriority w:val="99"/>
    <w:rsid w:val="00E34C17"/>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1"/>
    <w:uiPriority w:val="99"/>
    <w:rsid w:val="00E34C17"/>
    <w:rPr>
      <w:rFonts w:ascii="Arial" w:hAnsi="Arial" w:cs="Arial"/>
      <w:b w:val="0"/>
      <w:bCs w:val="0"/>
      <w:spacing w:val="0"/>
      <w:sz w:val="18"/>
      <w:szCs w:val="18"/>
    </w:rPr>
  </w:style>
  <w:style w:type="paragraph" w:customStyle="1" w:styleId="aa">
    <w:name w:val="Подрисуночная надпись"/>
    <w:basedOn w:val="aff"/>
    <w:link w:val="affffffffffa"/>
    <w:autoRedefine/>
    <w:rsid w:val="00E34C17"/>
    <w:pPr>
      <w:numPr>
        <w:numId w:val="79"/>
      </w:numPr>
      <w:suppressLineNumbers/>
      <w:suppressAutoHyphens/>
      <w:spacing w:before="120" w:after="240"/>
      <w:jc w:val="both"/>
    </w:pPr>
    <w:rPr>
      <w:b/>
      <w:bCs/>
      <w:lang w:eastAsia="en-US"/>
    </w:rPr>
  </w:style>
  <w:style w:type="paragraph" w:customStyle="1" w:styleId="affffffffffb">
    <w:name w:val="Заголовок рис."/>
    <w:basedOn w:val="aa"/>
    <w:link w:val="affffffffffc"/>
    <w:rsid w:val="00E34C17"/>
    <w:pPr>
      <w:tabs>
        <w:tab w:val="left" w:pos="709"/>
        <w:tab w:val="left" w:pos="1134"/>
      </w:tabs>
      <w:suppressAutoHyphens w:val="0"/>
      <w:spacing w:before="60"/>
    </w:pPr>
    <w:rPr>
      <w:bCs w:val="0"/>
      <w:szCs w:val="20"/>
    </w:rPr>
  </w:style>
  <w:style w:type="character" w:customStyle="1" w:styleId="affffffffffc">
    <w:name w:val="Заголовок рис. Знак"/>
    <w:link w:val="affffffffffb"/>
    <w:rsid w:val="00E34C17"/>
    <w:rPr>
      <w:b/>
      <w:sz w:val="24"/>
      <w:lang w:eastAsia="en-US"/>
    </w:rPr>
  </w:style>
  <w:style w:type="paragraph" w:customStyle="1" w:styleId="a8">
    <w:name w:val="заголовок таблицы"/>
    <w:basedOn w:val="aff"/>
    <w:link w:val="affffffffffd"/>
    <w:autoRedefine/>
    <w:rsid w:val="00E34C17"/>
    <w:pPr>
      <w:keepNext/>
      <w:keepLines/>
      <w:widowControl w:val="0"/>
      <w:numPr>
        <w:numId w:val="80"/>
      </w:numPr>
      <w:tabs>
        <w:tab w:val="left" w:pos="1440"/>
      </w:tabs>
      <w:suppressAutoHyphens/>
      <w:spacing w:before="120" w:after="120"/>
      <w:contextualSpacing/>
      <w:jc w:val="both"/>
    </w:pPr>
    <w:rPr>
      <w:b/>
      <w:lang w:eastAsia="en-US"/>
    </w:rPr>
  </w:style>
  <w:style w:type="character" w:customStyle="1" w:styleId="affffffffffd">
    <w:name w:val="заголовок таблицы Знак Знак"/>
    <w:link w:val="a8"/>
    <w:rsid w:val="00E34C17"/>
    <w:rPr>
      <w:b/>
      <w:sz w:val="24"/>
      <w:szCs w:val="24"/>
      <w:lang w:eastAsia="en-US"/>
    </w:rPr>
  </w:style>
  <w:style w:type="paragraph" w:customStyle="1" w:styleId="af8">
    <w:name w:val="заголовок табл"/>
    <w:basedOn w:val="aff"/>
    <w:link w:val="1ffff"/>
    <w:rsid w:val="00E34C17"/>
    <w:pPr>
      <w:keepNext/>
      <w:numPr>
        <w:numId w:val="81"/>
      </w:numPr>
      <w:suppressLineNumbers/>
      <w:tabs>
        <w:tab w:val="left" w:leader="dot" w:pos="9356"/>
      </w:tabs>
      <w:suppressAutoHyphens/>
      <w:spacing w:before="120" w:after="120"/>
      <w:jc w:val="center"/>
    </w:pPr>
    <w:rPr>
      <w:b/>
      <w:bCs/>
    </w:rPr>
  </w:style>
  <w:style w:type="paragraph" w:customStyle="1" w:styleId="affffffffffe">
    <w:name w:val="Заголовок табл."/>
    <w:basedOn w:val="af8"/>
    <w:link w:val="afffffffffff"/>
    <w:rsid w:val="00E34C17"/>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
    <w:name w:val="Заголовок табл. Знак"/>
    <w:link w:val="affffffffffe"/>
    <w:rsid w:val="00E34C17"/>
    <w:rPr>
      <w:b/>
      <w:sz w:val="24"/>
    </w:rPr>
  </w:style>
  <w:style w:type="paragraph" w:customStyle="1" w:styleId="-20">
    <w:name w:val="Текст-2"/>
    <w:basedOn w:val="aff"/>
    <w:link w:val="-21"/>
    <w:rsid w:val="00E34C17"/>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E34C17"/>
    <w:rPr>
      <w:rFonts w:ascii="Times New Roman CYR" w:hAnsi="Times New Roman CYR" w:cs="Times New Roman CYR"/>
      <w:sz w:val="26"/>
      <w:szCs w:val="26"/>
    </w:rPr>
  </w:style>
  <w:style w:type="character" w:customStyle="1" w:styleId="affffffffffa">
    <w:name w:val="Подрисуночная надпись Знак Знак"/>
    <w:link w:val="aa"/>
    <w:rsid w:val="00E34C17"/>
    <w:rPr>
      <w:b/>
      <w:bCs/>
      <w:sz w:val="24"/>
      <w:szCs w:val="24"/>
      <w:lang w:eastAsia="en-US"/>
    </w:rPr>
  </w:style>
  <w:style w:type="paragraph" w:customStyle="1" w:styleId="134">
    <w:name w:val="Обычный 13"/>
    <w:basedOn w:val="aff"/>
    <w:link w:val="135"/>
    <w:rsid w:val="00E34C17"/>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4"/>
    <w:rsid w:val="00E34C17"/>
    <w:rPr>
      <w:sz w:val="26"/>
      <w:szCs w:val="26"/>
      <w:lang w:eastAsia="en-US"/>
    </w:rPr>
  </w:style>
  <w:style w:type="character" w:customStyle="1" w:styleId="1ffff">
    <w:name w:val="заголовок табл Знак1"/>
    <w:link w:val="af8"/>
    <w:rsid w:val="00E34C17"/>
    <w:rPr>
      <w:b/>
      <w:bCs/>
      <w:sz w:val="24"/>
      <w:szCs w:val="24"/>
    </w:rPr>
  </w:style>
  <w:style w:type="paragraph" w:customStyle="1" w:styleId="1330">
    <w:name w:val="Обычный 13 Знак3"/>
    <w:basedOn w:val="aff"/>
    <w:autoRedefine/>
    <w:rsid w:val="00E34C17"/>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
    <w:link w:val="1331"/>
    <w:rsid w:val="00E34C17"/>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E34C17"/>
    <w:rPr>
      <w:sz w:val="26"/>
    </w:rPr>
  </w:style>
  <w:style w:type="paragraph" w:customStyle="1" w:styleId="SmartView">
    <w:name w:val="Smart View"/>
    <w:basedOn w:val="aff"/>
    <w:uiPriority w:val="99"/>
    <w:qFormat/>
    <w:rsid w:val="00E34C17"/>
    <w:pPr>
      <w:contextualSpacing/>
    </w:pPr>
    <w:rPr>
      <w:rFonts w:ascii="Arial" w:eastAsia="Calibri" w:hAnsi="Arial"/>
      <w:sz w:val="20"/>
      <w:szCs w:val="20"/>
      <w:lang w:val="en-US" w:eastAsia="en-US"/>
    </w:rPr>
  </w:style>
  <w:style w:type="paragraph" w:customStyle="1" w:styleId="SmartView3">
    <w:name w:val="Smart View 3"/>
    <w:basedOn w:val="aff"/>
    <w:uiPriority w:val="99"/>
    <w:qFormat/>
    <w:rsid w:val="00E34C17"/>
    <w:pPr>
      <w:keepNext/>
      <w:keepLines/>
      <w:contextualSpacing/>
    </w:pPr>
    <w:rPr>
      <w:rFonts w:ascii="Arial" w:hAnsi="Arial"/>
      <w:b/>
      <w:bCs/>
      <w:szCs w:val="28"/>
      <w:lang w:val="en-US" w:eastAsia="en-US"/>
    </w:rPr>
  </w:style>
  <w:style w:type="paragraph" w:styleId="4">
    <w:name w:val="List Number 4"/>
    <w:basedOn w:val="aff"/>
    <w:rsid w:val="00E34C17"/>
    <w:pPr>
      <w:keepNext/>
      <w:numPr>
        <w:numId w:val="82"/>
      </w:numPr>
      <w:suppressLineNumbers/>
      <w:tabs>
        <w:tab w:val="left" w:leader="dot" w:pos="9356"/>
      </w:tabs>
      <w:suppressAutoHyphens/>
      <w:spacing w:before="240" w:after="60" w:line="288" w:lineRule="auto"/>
      <w:jc w:val="both"/>
    </w:pPr>
    <w:rPr>
      <w:szCs w:val="20"/>
    </w:rPr>
  </w:style>
  <w:style w:type="paragraph" w:customStyle="1" w:styleId="txt1">
    <w:name w:val="txt1"/>
    <w:basedOn w:val="aff"/>
    <w:rsid w:val="00E34C17"/>
    <w:pPr>
      <w:spacing w:before="45" w:after="45"/>
      <w:ind w:left="20" w:right="20" w:firstLine="400"/>
      <w:jc w:val="both"/>
    </w:pPr>
    <w:rPr>
      <w:rFonts w:ascii="Arial" w:hAnsi="Arial" w:cs="Arial"/>
      <w:color w:val="000000"/>
      <w:sz w:val="18"/>
      <w:szCs w:val="18"/>
    </w:rPr>
  </w:style>
  <w:style w:type="paragraph" w:customStyle="1" w:styleId="1ffff0">
    <w:name w:val="1. Заголовок"/>
    <w:basedOn w:val="18"/>
    <w:link w:val="1ffff1"/>
    <w:rsid w:val="00E34C17"/>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1">
    <w:name w:val="1. Заголовок Знак"/>
    <w:link w:val="1ffff0"/>
    <w:rsid w:val="00E34C17"/>
    <w:rPr>
      <w:b/>
      <w:caps/>
      <w:kern w:val="28"/>
      <w:sz w:val="28"/>
      <w:lang w:eastAsia="en-US"/>
    </w:rPr>
  </w:style>
  <w:style w:type="character" w:customStyle="1" w:styleId="afffffffffff0">
    <w:name w:val="заголовок табл Знак Знак"/>
    <w:uiPriority w:val="99"/>
    <w:rsid w:val="00E34C17"/>
    <w:rPr>
      <w:rFonts w:ascii="Times New Roman" w:eastAsia="Times New Roman" w:hAnsi="Times New Roman" w:cs="Times New Roman"/>
      <w:b/>
      <w:bCs/>
      <w:sz w:val="24"/>
      <w:szCs w:val="24"/>
    </w:rPr>
  </w:style>
  <w:style w:type="paragraph" w:customStyle="1" w:styleId="-1">
    <w:name w:val="Рис-1"/>
    <w:basedOn w:val="aa"/>
    <w:rsid w:val="00E34C17"/>
    <w:pPr>
      <w:keepNext/>
      <w:keepLines/>
      <w:numPr>
        <w:numId w:val="83"/>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1">
    <w:name w:val="отчетный"/>
    <w:basedOn w:val="aff"/>
    <w:link w:val="afffffffffff2"/>
    <w:rsid w:val="00E34C17"/>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2">
    <w:name w:val="отчетный Знак"/>
    <w:link w:val="afffffffffff1"/>
    <w:rsid w:val="00E34C17"/>
    <w:rPr>
      <w:rFonts w:ascii="Times New Roman CYR" w:hAnsi="Times New Roman CYR"/>
      <w:sz w:val="26"/>
      <w:szCs w:val="26"/>
      <w:lang w:eastAsia="en-US"/>
    </w:rPr>
  </w:style>
  <w:style w:type="paragraph" w:customStyle="1" w:styleId="afffffffffff3">
    <w:name w:val="ТЕКСТ"/>
    <w:basedOn w:val="aff"/>
    <w:link w:val="afffffffffff4"/>
    <w:rsid w:val="00E34C17"/>
    <w:pPr>
      <w:keepNext/>
      <w:widowControl w:val="0"/>
      <w:suppressAutoHyphens/>
      <w:spacing w:before="120" w:after="120" w:line="360" w:lineRule="auto"/>
      <w:ind w:right="-108" w:firstLine="720"/>
      <w:jc w:val="both"/>
    </w:pPr>
    <w:rPr>
      <w:sz w:val="26"/>
      <w:szCs w:val="20"/>
      <w:lang w:eastAsia="en-US"/>
    </w:rPr>
  </w:style>
  <w:style w:type="character" w:customStyle="1" w:styleId="afffffffffff4">
    <w:name w:val="ТЕКСТ Знак"/>
    <w:link w:val="afffffffffff3"/>
    <w:rsid w:val="00E34C17"/>
    <w:rPr>
      <w:sz w:val="26"/>
      <w:lang w:eastAsia="en-US"/>
    </w:rPr>
  </w:style>
  <w:style w:type="paragraph" w:customStyle="1" w:styleId="1">
    <w:name w:val="Рис.1. Подрисуночная надпись"/>
    <w:basedOn w:val="aff"/>
    <w:autoRedefine/>
    <w:rsid w:val="00E34C17"/>
    <w:pPr>
      <w:keepNext/>
      <w:numPr>
        <w:numId w:val="84"/>
      </w:numPr>
      <w:suppressLineNumbers/>
      <w:tabs>
        <w:tab w:val="left" w:pos="851"/>
        <w:tab w:val="left" w:leader="dot" w:pos="9356"/>
      </w:tabs>
      <w:suppressAutoHyphens/>
      <w:jc w:val="center"/>
    </w:pPr>
    <w:rPr>
      <w:b/>
      <w:bCs/>
    </w:rPr>
  </w:style>
  <w:style w:type="paragraph" w:styleId="a">
    <w:name w:val="List Number"/>
    <w:basedOn w:val="aff"/>
    <w:uiPriority w:val="99"/>
    <w:unhideWhenUsed/>
    <w:rsid w:val="00E34C17"/>
    <w:pPr>
      <w:numPr>
        <w:numId w:val="85"/>
      </w:numPr>
      <w:spacing w:after="200" w:line="276" w:lineRule="auto"/>
      <w:contextualSpacing/>
    </w:pPr>
    <w:rPr>
      <w:rFonts w:ascii="Calibri" w:eastAsia="Calibri" w:hAnsi="Calibri"/>
      <w:sz w:val="22"/>
      <w:szCs w:val="22"/>
      <w:lang w:eastAsia="en-US"/>
    </w:rPr>
  </w:style>
  <w:style w:type="paragraph" w:customStyle="1" w:styleId="17">
    <w:name w:val="Стиль Рис.1. Подрисуночная надпись + полужирный"/>
    <w:basedOn w:val="aff"/>
    <w:autoRedefine/>
    <w:rsid w:val="00E34C17"/>
    <w:pPr>
      <w:keepNext/>
      <w:numPr>
        <w:numId w:val="86"/>
      </w:numPr>
      <w:suppressLineNumbers/>
      <w:tabs>
        <w:tab w:val="left" w:pos="851"/>
        <w:tab w:val="left" w:leader="dot" w:pos="9356"/>
      </w:tabs>
      <w:suppressAutoHyphens/>
      <w:jc w:val="center"/>
    </w:pPr>
    <w:rPr>
      <w:b/>
      <w:bCs/>
    </w:rPr>
  </w:style>
  <w:style w:type="paragraph" w:customStyle="1" w:styleId="-10">
    <w:name w:val="Текст-1"/>
    <w:basedOn w:val="afffffffffff3"/>
    <w:link w:val="-11"/>
    <w:rsid w:val="00E34C17"/>
    <w:pPr>
      <w:keepNext w:val="0"/>
    </w:pPr>
  </w:style>
  <w:style w:type="paragraph" w:customStyle="1" w:styleId="af0">
    <w:name w:val="ТАБЛ."/>
    <w:basedOn w:val="-10"/>
    <w:next w:val="-10"/>
    <w:link w:val="afffffffffff5"/>
    <w:rsid w:val="00E34C17"/>
    <w:pPr>
      <w:numPr>
        <w:numId w:val="87"/>
      </w:numPr>
      <w:jc w:val="left"/>
    </w:pPr>
    <w:rPr>
      <w:b/>
      <w:lang w:eastAsia="ru-RU"/>
    </w:rPr>
  </w:style>
  <w:style w:type="character" w:customStyle="1" w:styleId="-11">
    <w:name w:val="Текст-1 Знак1"/>
    <w:basedOn w:val="afffffffffff4"/>
    <w:link w:val="-10"/>
    <w:locked/>
    <w:rsid w:val="00E34C17"/>
    <w:rPr>
      <w:sz w:val="26"/>
      <w:lang w:eastAsia="en-US"/>
    </w:rPr>
  </w:style>
  <w:style w:type="character" w:customStyle="1" w:styleId="afffffffffff5">
    <w:name w:val="ТАБЛ. Знак"/>
    <w:link w:val="af0"/>
    <w:locked/>
    <w:rsid w:val="00E34C17"/>
    <w:rPr>
      <w:b/>
      <w:sz w:val="26"/>
    </w:rPr>
  </w:style>
  <w:style w:type="paragraph" w:customStyle="1" w:styleId="12-">
    <w:name w:val="ТАБ 12-Заг."/>
    <w:basedOn w:val="aff"/>
    <w:rsid w:val="00E34C17"/>
    <w:pPr>
      <w:widowControl w:val="0"/>
      <w:ind w:left="-57" w:right="-57"/>
      <w:jc w:val="center"/>
    </w:pPr>
    <w:rPr>
      <w:b/>
      <w:szCs w:val="26"/>
    </w:rPr>
  </w:style>
  <w:style w:type="paragraph" w:customStyle="1" w:styleId="afffffffffff6">
    <w:name w:val="Базовый"/>
    <w:rsid w:val="00E34C17"/>
    <w:pPr>
      <w:tabs>
        <w:tab w:val="left" w:pos="708"/>
      </w:tabs>
      <w:suppressAutoHyphens/>
      <w:spacing w:after="200" w:line="276" w:lineRule="auto"/>
    </w:pPr>
    <w:rPr>
      <w:rFonts w:eastAsia="Calibri"/>
      <w:sz w:val="24"/>
    </w:rPr>
  </w:style>
  <w:style w:type="paragraph" w:customStyle="1" w:styleId="10-">
    <w:name w:val="ТАБ 10-Заг."/>
    <w:basedOn w:val="12-"/>
    <w:rsid w:val="00E34C17"/>
    <w:rPr>
      <w:sz w:val="20"/>
    </w:rPr>
  </w:style>
  <w:style w:type="paragraph" w:styleId="afffffffffff7">
    <w:name w:val="Revision"/>
    <w:hidden/>
    <w:uiPriority w:val="99"/>
    <w:semiHidden/>
    <w:rsid w:val="00E34C17"/>
    <w:rPr>
      <w:rFonts w:ascii="Calibri" w:eastAsia="Calibri" w:hAnsi="Calibri"/>
      <w:sz w:val="22"/>
      <w:szCs w:val="22"/>
      <w:lang w:eastAsia="en-US"/>
    </w:rPr>
  </w:style>
  <w:style w:type="paragraph" w:customStyle="1" w:styleId="Style4">
    <w:name w:val="Style4"/>
    <w:basedOn w:val="aff"/>
    <w:qFormat/>
    <w:rsid w:val="00E34C17"/>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1"/>
    <w:uiPriority w:val="99"/>
    <w:rsid w:val="00E34C17"/>
    <w:rPr>
      <w:rFonts w:ascii="Arial" w:hAnsi="Arial" w:cs="Arial"/>
      <w:b/>
      <w:bCs/>
      <w:i/>
      <w:iCs/>
      <w:sz w:val="26"/>
      <w:szCs w:val="26"/>
    </w:rPr>
  </w:style>
  <w:style w:type="paragraph" w:customStyle="1" w:styleId="Style3">
    <w:name w:val="Style3"/>
    <w:basedOn w:val="aff"/>
    <w:uiPriority w:val="99"/>
    <w:qFormat/>
    <w:rsid w:val="00E34C17"/>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1"/>
    <w:uiPriority w:val="99"/>
    <w:rsid w:val="00E34C17"/>
    <w:rPr>
      <w:rFonts w:ascii="Times New Roman" w:hAnsi="Times New Roman" w:cs="Times New Roman"/>
      <w:b/>
      <w:bCs/>
      <w:sz w:val="20"/>
      <w:szCs w:val="20"/>
    </w:rPr>
  </w:style>
  <w:style w:type="character" w:customStyle="1" w:styleId="FontStyle20">
    <w:name w:val="Font Style20"/>
    <w:basedOn w:val="aff1"/>
    <w:uiPriority w:val="99"/>
    <w:rsid w:val="00E34C17"/>
    <w:rPr>
      <w:rFonts w:ascii="Times New Roman" w:hAnsi="Times New Roman" w:cs="Times New Roman"/>
      <w:spacing w:val="-10"/>
      <w:sz w:val="18"/>
      <w:szCs w:val="18"/>
    </w:rPr>
  </w:style>
  <w:style w:type="character" w:customStyle="1" w:styleId="FontStyle28">
    <w:name w:val="Font Style28"/>
    <w:basedOn w:val="aff1"/>
    <w:uiPriority w:val="99"/>
    <w:rsid w:val="00E34C17"/>
    <w:rPr>
      <w:rFonts w:ascii="Arial" w:hAnsi="Arial" w:cs="Arial"/>
      <w:b/>
      <w:bCs/>
      <w:i/>
      <w:iCs/>
      <w:sz w:val="22"/>
      <w:szCs w:val="22"/>
    </w:rPr>
  </w:style>
  <w:style w:type="character" w:customStyle="1" w:styleId="FontStyle35">
    <w:name w:val="Font Style35"/>
    <w:basedOn w:val="aff1"/>
    <w:uiPriority w:val="99"/>
    <w:rsid w:val="00E34C17"/>
    <w:rPr>
      <w:rFonts w:ascii="Times New Roman" w:hAnsi="Times New Roman" w:cs="Times New Roman"/>
      <w:b/>
      <w:bCs/>
      <w:i/>
      <w:iCs/>
      <w:sz w:val="20"/>
      <w:szCs w:val="20"/>
    </w:rPr>
  </w:style>
  <w:style w:type="character" w:customStyle="1" w:styleId="FontStyle32">
    <w:name w:val="Font Style32"/>
    <w:basedOn w:val="aff1"/>
    <w:uiPriority w:val="99"/>
    <w:rsid w:val="00E34C17"/>
    <w:rPr>
      <w:rFonts w:ascii="Times New Roman" w:hAnsi="Times New Roman" w:cs="Times New Roman"/>
      <w:b/>
      <w:bCs/>
      <w:sz w:val="16"/>
      <w:szCs w:val="16"/>
    </w:rPr>
  </w:style>
  <w:style w:type="paragraph" w:customStyle="1" w:styleId="2ffc">
    <w:name w:val="Без интервала2"/>
    <w:link w:val="NoSpacingChar"/>
    <w:qFormat/>
    <w:rsid w:val="00E34C17"/>
    <w:rPr>
      <w:sz w:val="22"/>
      <w:szCs w:val="22"/>
      <w:lang w:eastAsia="en-US"/>
    </w:rPr>
  </w:style>
  <w:style w:type="paragraph" w:customStyle="1" w:styleId="afd">
    <w:name w:val="МаркТабл"/>
    <w:rsid w:val="00E34C17"/>
    <w:pPr>
      <w:numPr>
        <w:numId w:val="88"/>
      </w:numPr>
      <w:tabs>
        <w:tab w:val="clear" w:pos="1022"/>
        <w:tab w:val="num" w:pos="567"/>
        <w:tab w:val="left" w:pos="680"/>
        <w:tab w:val="num" w:pos="737"/>
      </w:tabs>
      <w:ind w:left="567"/>
    </w:pPr>
    <w:rPr>
      <w:rFonts w:eastAsia="SimSun"/>
      <w:sz w:val="24"/>
    </w:rPr>
  </w:style>
  <w:style w:type="character" w:customStyle="1" w:styleId="182">
    <w:name w:val="Основной текст (18)_"/>
    <w:basedOn w:val="aff1"/>
    <w:link w:val="183"/>
    <w:uiPriority w:val="99"/>
    <w:locked/>
    <w:rsid w:val="00E34C17"/>
    <w:rPr>
      <w:b/>
      <w:bCs/>
      <w:sz w:val="22"/>
      <w:szCs w:val="22"/>
      <w:shd w:val="clear" w:color="auto" w:fill="FFFFFF"/>
    </w:rPr>
  </w:style>
  <w:style w:type="character" w:customStyle="1" w:styleId="180pt">
    <w:name w:val="Основной текст (18) + Интервал 0 pt"/>
    <w:basedOn w:val="182"/>
    <w:uiPriority w:val="99"/>
    <w:rsid w:val="00E34C17"/>
    <w:rPr>
      <w:b/>
      <w:bCs/>
      <w:spacing w:val="10"/>
      <w:sz w:val="22"/>
      <w:szCs w:val="22"/>
      <w:shd w:val="clear" w:color="auto" w:fill="FFFFFF"/>
    </w:rPr>
  </w:style>
  <w:style w:type="paragraph" w:customStyle="1" w:styleId="814">
    <w:name w:val="Основной текст (8)1"/>
    <w:basedOn w:val="aff"/>
    <w:rsid w:val="00E34C17"/>
    <w:pPr>
      <w:shd w:val="clear" w:color="auto" w:fill="FFFFFF"/>
      <w:spacing w:line="240" w:lineRule="atLeast"/>
      <w:ind w:hanging="580"/>
    </w:pPr>
    <w:rPr>
      <w:b/>
      <w:bCs/>
      <w:sz w:val="21"/>
      <w:szCs w:val="21"/>
    </w:rPr>
  </w:style>
  <w:style w:type="paragraph" w:customStyle="1" w:styleId="183">
    <w:name w:val="Основной текст (18)"/>
    <w:basedOn w:val="aff"/>
    <w:link w:val="182"/>
    <w:uiPriority w:val="99"/>
    <w:rsid w:val="00E34C17"/>
    <w:pPr>
      <w:shd w:val="clear" w:color="auto" w:fill="FFFFFF"/>
      <w:spacing w:line="240" w:lineRule="atLeast"/>
    </w:pPr>
    <w:rPr>
      <w:b/>
      <w:bCs/>
      <w:sz w:val="22"/>
      <w:szCs w:val="22"/>
    </w:rPr>
  </w:style>
  <w:style w:type="character" w:customStyle="1" w:styleId="7pt2">
    <w:name w:val="Основной текст + Интервал 7 pt2"/>
    <w:basedOn w:val="aff1"/>
    <w:uiPriority w:val="99"/>
    <w:rsid w:val="00E34C17"/>
    <w:rPr>
      <w:rFonts w:ascii="Times New Roman" w:hAnsi="Times New Roman" w:cs="Times New Roman"/>
      <w:spacing w:val="150"/>
      <w:sz w:val="17"/>
      <w:szCs w:val="17"/>
    </w:rPr>
  </w:style>
  <w:style w:type="character" w:customStyle="1" w:styleId="521">
    <w:name w:val="Основной текст (52)_"/>
    <w:basedOn w:val="aff1"/>
    <w:link w:val="522"/>
    <w:uiPriority w:val="99"/>
    <w:locked/>
    <w:rsid w:val="00E34C17"/>
    <w:rPr>
      <w:noProof/>
      <w:sz w:val="10"/>
      <w:szCs w:val="10"/>
      <w:shd w:val="clear" w:color="auto" w:fill="FFFFFF"/>
    </w:rPr>
  </w:style>
  <w:style w:type="character" w:customStyle="1" w:styleId="540">
    <w:name w:val="Основной текст (54)_"/>
    <w:basedOn w:val="aff1"/>
    <w:link w:val="541"/>
    <w:uiPriority w:val="99"/>
    <w:locked/>
    <w:rsid w:val="00E34C17"/>
    <w:rPr>
      <w:noProof/>
      <w:sz w:val="9"/>
      <w:szCs w:val="9"/>
      <w:shd w:val="clear" w:color="auto" w:fill="FFFFFF"/>
    </w:rPr>
  </w:style>
  <w:style w:type="character" w:customStyle="1" w:styleId="530">
    <w:name w:val="Основной текст (53)_"/>
    <w:basedOn w:val="aff1"/>
    <w:link w:val="531"/>
    <w:uiPriority w:val="99"/>
    <w:locked/>
    <w:rsid w:val="00E34C17"/>
    <w:rPr>
      <w:noProof/>
      <w:sz w:val="10"/>
      <w:szCs w:val="10"/>
      <w:shd w:val="clear" w:color="auto" w:fill="FFFFFF"/>
    </w:rPr>
  </w:style>
  <w:style w:type="paragraph" w:customStyle="1" w:styleId="522">
    <w:name w:val="Основной текст (52)"/>
    <w:basedOn w:val="aff"/>
    <w:link w:val="521"/>
    <w:uiPriority w:val="99"/>
    <w:rsid w:val="00E34C17"/>
    <w:pPr>
      <w:shd w:val="clear" w:color="auto" w:fill="FFFFFF"/>
      <w:spacing w:line="240" w:lineRule="atLeast"/>
      <w:jc w:val="center"/>
    </w:pPr>
    <w:rPr>
      <w:noProof/>
      <w:sz w:val="10"/>
      <w:szCs w:val="10"/>
    </w:rPr>
  </w:style>
  <w:style w:type="paragraph" w:customStyle="1" w:styleId="541">
    <w:name w:val="Основной текст (54)"/>
    <w:basedOn w:val="aff"/>
    <w:link w:val="540"/>
    <w:uiPriority w:val="99"/>
    <w:rsid w:val="00E34C17"/>
    <w:pPr>
      <w:shd w:val="clear" w:color="auto" w:fill="FFFFFF"/>
      <w:spacing w:line="240" w:lineRule="atLeast"/>
      <w:jc w:val="center"/>
    </w:pPr>
    <w:rPr>
      <w:noProof/>
      <w:sz w:val="9"/>
      <w:szCs w:val="9"/>
    </w:rPr>
  </w:style>
  <w:style w:type="paragraph" w:customStyle="1" w:styleId="531">
    <w:name w:val="Основной текст (53)"/>
    <w:basedOn w:val="aff"/>
    <w:link w:val="530"/>
    <w:uiPriority w:val="99"/>
    <w:rsid w:val="00E34C17"/>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1"/>
    <w:uiPriority w:val="99"/>
    <w:rsid w:val="00E34C17"/>
    <w:rPr>
      <w:rFonts w:ascii="Times New Roman" w:hAnsi="Times New Roman" w:cs="Times New Roman"/>
      <w:spacing w:val="0"/>
      <w:sz w:val="17"/>
      <w:szCs w:val="17"/>
    </w:rPr>
  </w:style>
  <w:style w:type="paragraph" w:customStyle="1" w:styleId="143">
    <w:name w:val="Основной текст14"/>
    <w:basedOn w:val="aff"/>
    <w:uiPriority w:val="99"/>
    <w:rsid w:val="00E34C17"/>
    <w:pPr>
      <w:widowControl w:val="0"/>
      <w:shd w:val="clear" w:color="auto" w:fill="FFFFFF"/>
      <w:spacing w:line="480" w:lineRule="exact"/>
      <w:ind w:hanging="700"/>
      <w:jc w:val="both"/>
    </w:pPr>
    <w:rPr>
      <w:sz w:val="27"/>
      <w:szCs w:val="27"/>
    </w:rPr>
  </w:style>
  <w:style w:type="character" w:customStyle="1" w:styleId="2ffd">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8"/>
    <w:uiPriority w:val="99"/>
    <w:rsid w:val="00E34C17"/>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8"/>
    <w:uiPriority w:val="99"/>
    <w:rsid w:val="00E34C17"/>
    <w:rPr>
      <w:rFonts w:ascii="Times New Roman" w:hAnsi="Times New Roman" w:cs="Times New Roman"/>
      <w:i/>
      <w:iCs/>
      <w:spacing w:val="-10"/>
      <w:sz w:val="15"/>
      <w:szCs w:val="15"/>
      <w:shd w:val="clear" w:color="auto" w:fill="FFFFFF"/>
    </w:rPr>
  </w:style>
  <w:style w:type="character" w:customStyle="1" w:styleId="3fe">
    <w:name w:val="Основной текст Знак3"/>
    <w:basedOn w:val="aff1"/>
    <w:uiPriority w:val="99"/>
    <w:semiHidden/>
    <w:rsid w:val="00E34C17"/>
    <w:rPr>
      <w:rFonts w:cs="Times New Roman"/>
      <w:color w:val="000000"/>
    </w:rPr>
  </w:style>
  <w:style w:type="character" w:customStyle="1" w:styleId="20pt1">
    <w:name w:val="Основной текст (2) + Интервал 0 pt1"/>
    <w:basedOn w:val="2f8"/>
    <w:uiPriority w:val="99"/>
    <w:rsid w:val="00E34C17"/>
    <w:rPr>
      <w:rFonts w:ascii="Times New Roman" w:hAnsi="Times New Roman" w:cs="Times New Roman"/>
      <w:i/>
      <w:iCs/>
      <w:strike/>
      <w:spacing w:val="-10"/>
      <w:sz w:val="15"/>
      <w:szCs w:val="15"/>
      <w:shd w:val="clear" w:color="auto" w:fill="FFFFFF"/>
    </w:rPr>
  </w:style>
  <w:style w:type="character" w:customStyle="1" w:styleId="233">
    <w:name w:val="Основной текст (2)3"/>
    <w:basedOn w:val="2f8"/>
    <w:uiPriority w:val="99"/>
    <w:rsid w:val="00E34C17"/>
    <w:rPr>
      <w:rFonts w:ascii="Times New Roman" w:hAnsi="Times New Roman" w:cs="Times New Roman"/>
      <w:i/>
      <w:iCs/>
      <w:strike/>
      <w:spacing w:val="40"/>
      <w:sz w:val="15"/>
      <w:szCs w:val="15"/>
      <w:shd w:val="clear" w:color="auto" w:fill="FFFFFF"/>
    </w:rPr>
  </w:style>
  <w:style w:type="character" w:customStyle="1" w:styleId="224">
    <w:name w:val="Основной текст (2)2"/>
    <w:basedOn w:val="2f8"/>
    <w:uiPriority w:val="99"/>
    <w:rsid w:val="00E34C17"/>
    <w:rPr>
      <w:rFonts w:ascii="Times New Roman" w:hAnsi="Times New Roman" w:cs="Times New Roman"/>
      <w:i/>
      <w:iCs/>
      <w:noProof/>
      <w:spacing w:val="40"/>
      <w:sz w:val="15"/>
      <w:szCs w:val="15"/>
      <w:shd w:val="clear" w:color="auto" w:fill="FFFFFF"/>
    </w:rPr>
  </w:style>
  <w:style w:type="character" w:customStyle="1" w:styleId="afffffffffff8">
    <w:name w:val="Подпись к картинке_"/>
    <w:basedOn w:val="aff1"/>
    <w:link w:val="afffffffffff9"/>
    <w:uiPriority w:val="99"/>
    <w:locked/>
    <w:rsid w:val="00E34C17"/>
    <w:rPr>
      <w:sz w:val="16"/>
      <w:szCs w:val="16"/>
      <w:shd w:val="clear" w:color="auto" w:fill="FFFFFF"/>
    </w:rPr>
  </w:style>
  <w:style w:type="character" w:customStyle="1" w:styleId="215pt">
    <w:name w:val="Основной текст (2) + Интервал 15 pt"/>
    <w:basedOn w:val="2f8"/>
    <w:uiPriority w:val="99"/>
    <w:rsid w:val="00E34C17"/>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4"/>
    <w:uiPriority w:val="99"/>
    <w:rsid w:val="00E34C17"/>
    <w:rPr>
      <w:rFonts w:ascii="Times New Roman" w:hAnsi="Times New Roman" w:cs="Times New Roman"/>
      <w:spacing w:val="0"/>
      <w:sz w:val="12"/>
      <w:szCs w:val="12"/>
    </w:rPr>
  </w:style>
  <w:style w:type="character" w:customStyle="1" w:styleId="58pt">
    <w:name w:val="Основной текст (5) + 8 pt"/>
    <w:basedOn w:val="56"/>
    <w:uiPriority w:val="99"/>
    <w:rsid w:val="00E34C17"/>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4"/>
    <w:uiPriority w:val="99"/>
    <w:rsid w:val="00E34C17"/>
    <w:rPr>
      <w:rFonts w:ascii="Times New Roman" w:hAnsi="Times New Roman" w:cs="Times New Roman"/>
      <w:spacing w:val="-20"/>
      <w:sz w:val="16"/>
      <w:szCs w:val="16"/>
    </w:rPr>
  </w:style>
  <w:style w:type="paragraph" w:customStyle="1" w:styleId="afffffffffff9">
    <w:name w:val="Подпись к картинке"/>
    <w:basedOn w:val="aff"/>
    <w:link w:val="afffffffffff8"/>
    <w:uiPriority w:val="99"/>
    <w:rsid w:val="00E34C17"/>
    <w:pPr>
      <w:shd w:val="clear" w:color="auto" w:fill="FFFFFF"/>
      <w:spacing w:line="240" w:lineRule="atLeast"/>
    </w:pPr>
    <w:rPr>
      <w:sz w:val="16"/>
      <w:szCs w:val="16"/>
    </w:rPr>
  </w:style>
  <w:style w:type="paragraph" w:customStyle="1" w:styleId="1510">
    <w:name w:val="Основной текст (15)1"/>
    <w:basedOn w:val="aff"/>
    <w:uiPriority w:val="99"/>
    <w:rsid w:val="00E34C17"/>
    <w:pPr>
      <w:shd w:val="clear" w:color="auto" w:fill="FFFFFF"/>
      <w:spacing w:line="240" w:lineRule="atLeast"/>
    </w:pPr>
    <w:rPr>
      <w:rFonts w:ascii="SimHei" w:eastAsia="SimHei" w:cs="SimHei"/>
      <w:i/>
      <w:iCs/>
      <w:spacing w:val="20"/>
      <w:sz w:val="25"/>
      <w:szCs w:val="25"/>
    </w:rPr>
  </w:style>
  <w:style w:type="character" w:customStyle="1" w:styleId="1ffff2">
    <w:name w:val="Заголовок №1_"/>
    <w:basedOn w:val="aff1"/>
    <w:link w:val="1ffff3"/>
    <w:uiPriority w:val="99"/>
    <w:locked/>
    <w:rsid w:val="00E34C17"/>
    <w:rPr>
      <w:b/>
      <w:bCs/>
      <w:sz w:val="26"/>
      <w:szCs w:val="26"/>
      <w:shd w:val="clear" w:color="auto" w:fill="FFFFFF"/>
    </w:rPr>
  </w:style>
  <w:style w:type="character" w:customStyle="1" w:styleId="4f1">
    <w:name w:val="Основной текст Знак4"/>
    <w:basedOn w:val="aff1"/>
    <w:uiPriority w:val="99"/>
    <w:semiHidden/>
    <w:rsid w:val="00E34C17"/>
    <w:rPr>
      <w:rFonts w:cs="Times New Roman"/>
      <w:color w:val="000000"/>
    </w:rPr>
  </w:style>
  <w:style w:type="character" w:customStyle="1" w:styleId="172">
    <w:name w:val="Основной текст (17)_"/>
    <w:basedOn w:val="aff1"/>
    <w:link w:val="173"/>
    <w:uiPriority w:val="99"/>
    <w:locked/>
    <w:rsid w:val="00E34C17"/>
    <w:rPr>
      <w:noProof/>
      <w:sz w:val="8"/>
      <w:szCs w:val="8"/>
      <w:shd w:val="clear" w:color="auto" w:fill="FFFFFF"/>
    </w:rPr>
  </w:style>
  <w:style w:type="character" w:customStyle="1" w:styleId="afffffffffffa">
    <w:name w:val="Колонтитул_"/>
    <w:basedOn w:val="aff1"/>
    <w:link w:val="afffffffffffb"/>
    <w:locked/>
    <w:rsid w:val="00E34C17"/>
    <w:rPr>
      <w:noProof/>
      <w:shd w:val="clear" w:color="auto" w:fill="FFFFFF"/>
    </w:rPr>
  </w:style>
  <w:style w:type="character" w:customStyle="1" w:styleId="11pt0">
    <w:name w:val="Колонтитул + 11 pt"/>
    <w:aliases w:val="Интервал 3 pt"/>
    <w:basedOn w:val="afffffffffffa"/>
    <w:uiPriority w:val="99"/>
    <w:rsid w:val="00E34C17"/>
    <w:rPr>
      <w:noProof/>
      <w:sz w:val="22"/>
      <w:szCs w:val="22"/>
      <w:shd w:val="clear" w:color="auto" w:fill="FFFFFF"/>
    </w:rPr>
  </w:style>
  <w:style w:type="character" w:customStyle="1" w:styleId="200">
    <w:name w:val="Основной текст (20)_"/>
    <w:basedOn w:val="aff1"/>
    <w:link w:val="201"/>
    <w:uiPriority w:val="99"/>
    <w:locked/>
    <w:rsid w:val="00E34C17"/>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2"/>
    <w:uiPriority w:val="99"/>
    <w:rsid w:val="00E34C17"/>
    <w:rPr>
      <w:rFonts w:ascii="Times New Roman" w:hAnsi="Times New Roman" w:cs="Times New Roman"/>
      <w:b/>
      <w:bCs/>
      <w:i/>
      <w:iCs/>
      <w:spacing w:val="10"/>
      <w:sz w:val="20"/>
      <w:szCs w:val="20"/>
      <w:shd w:val="clear" w:color="auto" w:fill="FFFFFF"/>
    </w:rPr>
  </w:style>
  <w:style w:type="character" w:customStyle="1" w:styleId="219">
    <w:name w:val="Основной текст (21)_"/>
    <w:basedOn w:val="aff1"/>
    <w:link w:val="21a"/>
    <w:uiPriority w:val="99"/>
    <w:locked/>
    <w:rsid w:val="00E34C17"/>
    <w:rPr>
      <w:noProof/>
      <w:sz w:val="8"/>
      <w:szCs w:val="8"/>
      <w:shd w:val="clear" w:color="auto" w:fill="FFFFFF"/>
    </w:rPr>
  </w:style>
  <w:style w:type="character" w:customStyle="1" w:styleId="190">
    <w:name w:val="Основной текст (19)_"/>
    <w:basedOn w:val="aff1"/>
    <w:link w:val="191"/>
    <w:uiPriority w:val="99"/>
    <w:locked/>
    <w:rsid w:val="00E34C17"/>
    <w:rPr>
      <w:sz w:val="8"/>
      <w:szCs w:val="8"/>
      <w:shd w:val="clear" w:color="auto" w:fill="FFFFFF"/>
    </w:rPr>
  </w:style>
  <w:style w:type="character" w:customStyle="1" w:styleId="225">
    <w:name w:val="Основной текст (22)_"/>
    <w:basedOn w:val="aff1"/>
    <w:link w:val="226"/>
    <w:uiPriority w:val="99"/>
    <w:locked/>
    <w:rsid w:val="00E34C17"/>
    <w:rPr>
      <w:spacing w:val="60"/>
      <w:sz w:val="8"/>
      <w:szCs w:val="8"/>
      <w:shd w:val="clear" w:color="auto" w:fill="FFFFFF"/>
    </w:rPr>
  </w:style>
  <w:style w:type="character" w:customStyle="1" w:styleId="250">
    <w:name w:val="Основной текст (25)_"/>
    <w:basedOn w:val="aff1"/>
    <w:link w:val="251"/>
    <w:uiPriority w:val="99"/>
    <w:locked/>
    <w:rsid w:val="00E34C17"/>
    <w:rPr>
      <w:noProof/>
      <w:sz w:val="9"/>
      <w:szCs w:val="9"/>
      <w:shd w:val="clear" w:color="auto" w:fill="FFFFFF"/>
    </w:rPr>
  </w:style>
  <w:style w:type="character" w:customStyle="1" w:styleId="270">
    <w:name w:val="Основной текст (27)_"/>
    <w:basedOn w:val="aff1"/>
    <w:link w:val="271"/>
    <w:uiPriority w:val="99"/>
    <w:locked/>
    <w:rsid w:val="00E34C17"/>
    <w:rPr>
      <w:noProof/>
      <w:sz w:val="8"/>
      <w:szCs w:val="8"/>
      <w:shd w:val="clear" w:color="auto" w:fill="FFFFFF"/>
    </w:rPr>
  </w:style>
  <w:style w:type="character" w:customStyle="1" w:styleId="260">
    <w:name w:val="Основной текст (26)_"/>
    <w:basedOn w:val="aff1"/>
    <w:link w:val="261"/>
    <w:uiPriority w:val="99"/>
    <w:locked/>
    <w:rsid w:val="00E34C17"/>
    <w:rPr>
      <w:i/>
      <w:iCs/>
      <w:sz w:val="8"/>
      <w:szCs w:val="8"/>
      <w:shd w:val="clear" w:color="auto" w:fill="FFFFFF"/>
    </w:rPr>
  </w:style>
  <w:style w:type="character" w:customStyle="1" w:styleId="262">
    <w:name w:val="Основной текст (26) + Не курсив"/>
    <w:basedOn w:val="260"/>
    <w:uiPriority w:val="99"/>
    <w:rsid w:val="00E34C17"/>
    <w:rPr>
      <w:i w:val="0"/>
      <w:iCs w:val="0"/>
      <w:noProof/>
      <w:sz w:val="8"/>
      <w:szCs w:val="8"/>
      <w:shd w:val="clear" w:color="auto" w:fill="FFFFFF"/>
    </w:rPr>
  </w:style>
  <w:style w:type="character" w:customStyle="1" w:styleId="234">
    <w:name w:val="Основной текст (23)_"/>
    <w:basedOn w:val="aff1"/>
    <w:link w:val="235"/>
    <w:uiPriority w:val="99"/>
    <w:locked/>
    <w:rsid w:val="00E34C17"/>
    <w:rPr>
      <w:noProof/>
      <w:sz w:val="8"/>
      <w:szCs w:val="8"/>
      <w:shd w:val="clear" w:color="auto" w:fill="FFFFFF"/>
    </w:rPr>
  </w:style>
  <w:style w:type="character" w:customStyle="1" w:styleId="243">
    <w:name w:val="Основной текст (24)_"/>
    <w:basedOn w:val="aff1"/>
    <w:link w:val="244"/>
    <w:uiPriority w:val="99"/>
    <w:locked/>
    <w:rsid w:val="00E34C17"/>
    <w:rPr>
      <w:noProof/>
      <w:sz w:val="8"/>
      <w:szCs w:val="8"/>
      <w:shd w:val="clear" w:color="auto" w:fill="FFFFFF"/>
    </w:rPr>
  </w:style>
  <w:style w:type="character" w:customStyle="1" w:styleId="300">
    <w:name w:val="Основной текст (30)_"/>
    <w:basedOn w:val="aff1"/>
    <w:link w:val="301"/>
    <w:uiPriority w:val="99"/>
    <w:locked/>
    <w:rsid w:val="00E34C17"/>
    <w:rPr>
      <w:noProof/>
      <w:sz w:val="11"/>
      <w:szCs w:val="11"/>
      <w:shd w:val="clear" w:color="auto" w:fill="FFFFFF"/>
    </w:rPr>
  </w:style>
  <w:style w:type="character" w:customStyle="1" w:styleId="290">
    <w:name w:val="Основной текст (29)_"/>
    <w:basedOn w:val="aff1"/>
    <w:link w:val="291"/>
    <w:locked/>
    <w:rsid w:val="00E34C17"/>
    <w:rPr>
      <w:noProof/>
      <w:sz w:val="8"/>
      <w:szCs w:val="8"/>
      <w:shd w:val="clear" w:color="auto" w:fill="FFFFFF"/>
    </w:rPr>
  </w:style>
  <w:style w:type="character" w:customStyle="1" w:styleId="280">
    <w:name w:val="Основной текст (28)_"/>
    <w:basedOn w:val="aff1"/>
    <w:link w:val="281"/>
    <w:uiPriority w:val="99"/>
    <w:locked/>
    <w:rsid w:val="00E34C17"/>
    <w:rPr>
      <w:noProof/>
      <w:sz w:val="10"/>
      <w:szCs w:val="10"/>
      <w:shd w:val="clear" w:color="auto" w:fill="FFFFFF"/>
    </w:rPr>
  </w:style>
  <w:style w:type="character" w:customStyle="1" w:styleId="324">
    <w:name w:val="Основной текст (32)_"/>
    <w:basedOn w:val="aff1"/>
    <w:link w:val="325"/>
    <w:uiPriority w:val="99"/>
    <w:locked/>
    <w:rsid w:val="00E34C17"/>
    <w:rPr>
      <w:noProof/>
      <w:sz w:val="8"/>
      <w:szCs w:val="8"/>
      <w:shd w:val="clear" w:color="auto" w:fill="FFFFFF"/>
    </w:rPr>
  </w:style>
  <w:style w:type="character" w:customStyle="1" w:styleId="afffffffffffc">
    <w:name w:val="Основной текст + Полужирный"/>
    <w:basedOn w:val="1ff4"/>
    <w:uiPriority w:val="99"/>
    <w:rsid w:val="00E34C17"/>
    <w:rPr>
      <w:rFonts w:ascii="Times New Roman" w:hAnsi="Times New Roman" w:cs="Times New Roman"/>
      <w:b/>
      <w:bCs/>
      <w:spacing w:val="0"/>
      <w:sz w:val="22"/>
      <w:szCs w:val="22"/>
    </w:rPr>
  </w:style>
  <w:style w:type="character" w:customStyle="1" w:styleId="317">
    <w:name w:val="Основной текст (31)_"/>
    <w:basedOn w:val="aff1"/>
    <w:link w:val="318"/>
    <w:uiPriority w:val="99"/>
    <w:locked/>
    <w:rsid w:val="00E34C17"/>
    <w:rPr>
      <w:sz w:val="13"/>
      <w:szCs w:val="13"/>
      <w:shd w:val="clear" w:color="auto" w:fill="FFFFFF"/>
      <w:lang w:val="en-US" w:eastAsia="en-US"/>
    </w:rPr>
  </w:style>
  <w:style w:type="character" w:customStyle="1" w:styleId="332">
    <w:name w:val="Основной текст (33)_"/>
    <w:basedOn w:val="aff1"/>
    <w:link w:val="333"/>
    <w:uiPriority w:val="99"/>
    <w:locked/>
    <w:rsid w:val="00E34C17"/>
    <w:rPr>
      <w:noProof/>
      <w:sz w:val="9"/>
      <w:szCs w:val="9"/>
      <w:shd w:val="clear" w:color="auto" w:fill="FFFFFF"/>
    </w:rPr>
  </w:style>
  <w:style w:type="character" w:customStyle="1" w:styleId="341">
    <w:name w:val="Основной текст (34)_"/>
    <w:basedOn w:val="aff1"/>
    <w:link w:val="342"/>
    <w:uiPriority w:val="99"/>
    <w:locked/>
    <w:rsid w:val="00E34C17"/>
    <w:rPr>
      <w:sz w:val="34"/>
      <w:szCs w:val="34"/>
      <w:shd w:val="clear" w:color="auto" w:fill="FFFFFF"/>
    </w:rPr>
  </w:style>
  <w:style w:type="character" w:customStyle="1" w:styleId="184">
    <w:name w:val="Основной текст (18) + Не полужирный"/>
    <w:basedOn w:val="182"/>
    <w:uiPriority w:val="99"/>
    <w:rsid w:val="00E34C17"/>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1"/>
    <w:link w:val="351"/>
    <w:uiPriority w:val="99"/>
    <w:locked/>
    <w:rsid w:val="00E34C17"/>
    <w:rPr>
      <w:sz w:val="23"/>
      <w:szCs w:val="23"/>
      <w:shd w:val="clear" w:color="auto" w:fill="FFFFFF"/>
    </w:rPr>
  </w:style>
  <w:style w:type="character" w:customStyle="1" w:styleId="360">
    <w:name w:val="Основной текст (36)_"/>
    <w:basedOn w:val="aff1"/>
    <w:link w:val="361"/>
    <w:uiPriority w:val="99"/>
    <w:locked/>
    <w:rsid w:val="00E34C17"/>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E34C17"/>
    <w:rPr>
      <w:b/>
      <w:bCs/>
      <w:sz w:val="22"/>
      <w:szCs w:val="22"/>
      <w:shd w:val="clear" w:color="auto" w:fill="FFFFFF"/>
    </w:rPr>
  </w:style>
  <w:style w:type="character" w:customStyle="1" w:styleId="390">
    <w:name w:val="Основной текст (39)_"/>
    <w:basedOn w:val="aff1"/>
    <w:link w:val="391"/>
    <w:uiPriority w:val="99"/>
    <w:locked/>
    <w:rsid w:val="00E34C17"/>
    <w:rPr>
      <w:noProof/>
      <w:sz w:val="11"/>
      <w:szCs w:val="11"/>
      <w:shd w:val="clear" w:color="auto" w:fill="FFFFFF"/>
    </w:rPr>
  </w:style>
  <w:style w:type="character" w:customStyle="1" w:styleId="400">
    <w:name w:val="Основной текст (40)_"/>
    <w:basedOn w:val="aff1"/>
    <w:link w:val="401"/>
    <w:uiPriority w:val="99"/>
    <w:locked/>
    <w:rsid w:val="00E34C17"/>
    <w:rPr>
      <w:noProof/>
      <w:sz w:val="8"/>
      <w:szCs w:val="8"/>
      <w:shd w:val="clear" w:color="auto" w:fill="FFFFFF"/>
    </w:rPr>
  </w:style>
  <w:style w:type="character" w:customStyle="1" w:styleId="380">
    <w:name w:val="Основной текст (38)_"/>
    <w:basedOn w:val="aff1"/>
    <w:link w:val="381"/>
    <w:uiPriority w:val="99"/>
    <w:locked/>
    <w:rsid w:val="00E34C17"/>
    <w:rPr>
      <w:i/>
      <w:iCs/>
      <w:noProof/>
      <w:sz w:val="8"/>
      <w:szCs w:val="8"/>
      <w:shd w:val="clear" w:color="auto" w:fill="FFFFFF"/>
    </w:rPr>
  </w:style>
  <w:style w:type="character" w:customStyle="1" w:styleId="370">
    <w:name w:val="Основной текст (37)_"/>
    <w:basedOn w:val="aff1"/>
    <w:link w:val="371"/>
    <w:uiPriority w:val="99"/>
    <w:locked/>
    <w:rsid w:val="00E34C17"/>
    <w:rPr>
      <w:noProof/>
      <w:sz w:val="8"/>
      <w:szCs w:val="8"/>
      <w:shd w:val="clear" w:color="auto" w:fill="FFFFFF"/>
    </w:rPr>
  </w:style>
  <w:style w:type="character" w:customStyle="1" w:styleId="430">
    <w:name w:val="Основной текст (43)_"/>
    <w:basedOn w:val="aff1"/>
    <w:link w:val="431"/>
    <w:uiPriority w:val="99"/>
    <w:locked/>
    <w:rsid w:val="00E34C17"/>
    <w:rPr>
      <w:i/>
      <w:iCs/>
      <w:noProof/>
      <w:sz w:val="11"/>
      <w:szCs w:val="11"/>
      <w:shd w:val="clear" w:color="auto" w:fill="FFFFFF"/>
    </w:rPr>
  </w:style>
  <w:style w:type="character" w:customStyle="1" w:styleId="412">
    <w:name w:val="Основной текст (41)_"/>
    <w:basedOn w:val="aff1"/>
    <w:link w:val="413"/>
    <w:uiPriority w:val="99"/>
    <w:locked/>
    <w:rsid w:val="00E34C17"/>
    <w:rPr>
      <w:noProof/>
      <w:sz w:val="18"/>
      <w:szCs w:val="18"/>
      <w:shd w:val="clear" w:color="auto" w:fill="FFFFFF"/>
    </w:rPr>
  </w:style>
  <w:style w:type="character" w:customStyle="1" w:styleId="450">
    <w:name w:val="Основной текст (45)_"/>
    <w:basedOn w:val="aff1"/>
    <w:link w:val="451"/>
    <w:uiPriority w:val="99"/>
    <w:locked/>
    <w:rsid w:val="00E34C17"/>
    <w:rPr>
      <w:noProof/>
      <w:sz w:val="8"/>
      <w:szCs w:val="8"/>
      <w:shd w:val="clear" w:color="auto" w:fill="FFFFFF"/>
    </w:rPr>
  </w:style>
  <w:style w:type="character" w:customStyle="1" w:styleId="440">
    <w:name w:val="Основной текст (44)_"/>
    <w:basedOn w:val="aff1"/>
    <w:link w:val="441"/>
    <w:uiPriority w:val="99"/>
    <w:locked/>
    <w:rsid w:val="00E34C17"/>
    <w:rPr>
      <w:noProof/>
      <w:sz w:val="8"/>
      <w:szCs w:val="8"/>
      <w:shd w:val="clear" w:color="auto" w:fill="FFFFFF"/>
    </w:rPr>
  </w:style>
  <w:style w:type="character" w:customStyle="1" w:styleId="421">
    <w:name w:val="Основной текст (42)_"/>
    <w:basedOn w:val="aff1"/>
    <w:link w:val="422"/>
    <w:uiPriority w:val="99"/>
    <w:locked/>
    <w:rsid w:val="00E34C17"/>
    <w:rPr>
      <w:sz w:val="8"/>
      <w:szCs w:val="8"/>
      <w:shd w:val="clear" w:color="auto" w:fill="FFFFFF"/>
    </w:rPr>
  </w:style>
  <w:style w:type="character" w:customStyle="1" w:styleId="1ffff4">
    <w:name w:val="Основной текст + Полужирный1"/>
    <w:basedOn w:val="1ff4"/>
    <w:uiPriority w:val="99"/>
    <w:rsid w:val="00E34C17"/>
    <w:rPr>
      <w:rFonts w:ascii="Times New Roman" w:hAnsi="Times New Roman" w:cs="Times New Roman"/>
      <w:b/>
      <w:bCs/>
      <w:noProof/>
      <w:spacing w:val="0"/>
      <w:sz w:val="22"/>
      <w:szCs w:val="22"/>
    </w:rPr>
  </w:style>
  <w:style w:type="character" w:customStyle="1" w:styleId="460">
    <w:name w:val="Основной текст (46)_"/>
    <w:basedOn w:val="aff1"/>
    <w:link w:val="461"/>
    <w:uiPriority w:val="99"/>
    <w:locked/>
    <w:rsid w:val="00E34C17"/>
    <w:rPr>
      <w:noProof/>
      <w:sz w:val="8"/>
      <w:szCs w:val="8"/>
      <w:shd w:val="clear" w:color="auto" w:fill="FFFFFF"/>
    </w:rPr>
  </w:style>
  <w:style w:type="character" w:customStyle="1" w:styleId="470">
    <w:name w:val="Основной текст (47)_"/>
    <w:basedOn w:val="aff1"/>
    <w:link w:val="471"/>
    <w:uiPriority w:val="99"/>
    <w:locked/>
    <w:rsid w:val="00E34C17"/>
    <w:rPr>
      <w:noProof/>
      <w:sz w:val="9"/>
      <w:szCs w:val="9"/>
      <w:shd w:val="clear" w:color="auto" w:fill="FFFFFF"/>
    </w:rPr>
  </w:style>
  <w:style w:type="character" w:customStyle="1" w:styleId="490">
    <w:name w:val="Основной текст (49)_"/>
    <w:basedOn w:val="aff1"/>
    <w:link w:val="491"/>
    <w:uiPriority w:val="99"/>
    <w:locked/>
    <w:rsid w:val="00E34C17"/>
    <w:rPr>
      <w:noProof/>
      <w:sz w:val="8"/>
      <w:szCs w:val="8"/>
      <w:shd w:val="clear" w:color="auto" w:fill="FFFFFF"/>
    </w:rPr>
  </w:style>
  <w:style w:type="character" w:customStyle="1" w:styleId="-1pt1">
    <w:name w:val="Основной текст + Интервал -1 pt1"/>
    <w:basedOn w:val="1ff4"/>
    <w:uiPriority w:val="99"/>
    <w:rsid w:val="00E34C17"/>
    <w:rPr>
      <w:rFonts w:ascii="Times New Roman" w:hAnsi="Times New Roman" w:cs="Times New Roman"/>
      <w:spacing w:val="-20"/>
      <w:sz w:val="22"/>
      <w:szCs w:val="22"/>
    </w:rPr>
  </w:style>
  <w:style w:type="character" w:customStyle="1" w:styleId="480">
    <w:name w:val="Основной текст (48)_"/>
    <w:basedOn w:val="aff1"/>
    <w:link w:val="481"/>
    <w:uiPriority w:val="99"/>
    <w:locked/>
    <w:rsid w:val="00E34C17"/>
    <w:rPr>
      <w:i/>
      <w:iCs/>
      <w:noProof/>
      <w:sz w:val="8"/>
      <w:szCs w:val="8"/>
      <w:shd w:val="clear" w:color="auto" w:fill="FFFFFF"/>
    </w:rPr>
  </w:style>
  <w:style w:type="character" w:customStyle="1" w:styleId="500">
    <w:name w:val="Основной текст (50)_"/>
    <w:basedOn w:val="aff1"/>
    <w:link w:val="501"/>
    <w:uiPriority w:val="99"/>
    <w:locked/>
    <w:rsid w:val="00E34C17"/>
    <w:rPr>
      <w:noProof/>
      <w:sz w:val="8"/>
      <w:szCs w:val="8"/>
      <w:shd w:val="clear" w:color="auto" w:fill="FFFFFF"/>
    </w:rPr>
  </w:style>
  <w:style w:type="paragraph" w:customStyle="1" w:styleId="1ffff3">
    <w:name w:val="Заголовок №1"/>
    <w:basedOn w:val="aff"/>
    <w:link w:val="1ffff2"/>
    <w:uiPriority w:val="99"/>
    <w:rsid w:val="00E34C17"/>
    <w:pPr>
      <w:shd w:val="clear" w:color="auto" w:fill="FFFFFF"/>
      <w:spacing w:before="1620" w:line="324" w:lineRule="exact"/>
      <w:jc w:val="center"/>
      <w:outlineLvl w:val="0"/>
    </w:pPr>
    <w:rPr>
      <w:b/>
      <w:bCs/>
      <w:sz w:val="26"/>
      <w:szCs w:val="26"/>
    </w:rPr>
  </w:style>
  <w:style w:type="paragraph" w:customStyle="1" w:styleId="173">
    <w:name w:val="Основной текст (17)"/>
    <w:basedOn w:val="aff"/>
    <w:link w:val="172"/>
    <w:uiPriority w:val="99"/>
    <w:rsid w:val="00E34C17"/>
    <w:pPr>
      <w:shd w:val="clear" w:color="auto" w:fill="FFFFFF"/>
      <w:spacing w:line="240" w:lineRule="atLeast"/>
      <w:jc w:val="right"/>
    </w:pPr>
    <w:rPr>
      <w:noProof/>
      <w:sz w:val="8"/>
      <w:szCs w:val="8"/>
    </w:rPr>
  </w:style>
  <w:style w:type="paragraph" w:customStyle="1" w:styleId="afffffffffffb">
    <w:name w:val="Колонтитул"/>
    <w:basedOn w:val="aff"/>
    <w:link w:val="afffffffffffa"/>
    <w:rsid w:val="00E34C17"/>
    <w:pPr>
      <w:shd w:val="clear" w:color="auto" w:fill="FFFFFF"/>
    </w:pPr>
    <w:rPr>
      <w:noProof/>
      <w:sz w:val="20"/>
      <w:szCs w:val="20"/>
    </w:rPr>
  </w:style>
  <w:style w:type="paragraph" w:customStyle="1" w:styleId="201">
    <w:name w:val="Основной текст (20)"/>
    <w:basedOn w:val="aff"/>
    <w:link w:val="200"/>
    <w:uiPriority w:val="99"/>
    <w:rsid w:val="00E34C17"/>
    <w:pPr>
      <w:shd w:val="clear" w:color="auto" w:fill="FFFFFF"/>
      <w:spacing w:line="240" w:lineRule="atLeast"/>
    </w:pPr>
    <w:rPr>
      <w:noProof/>
      <w:sz w:val="8"/>
      <w:szCs w:val="8"/>
    </w:rPr>
  </w:style>
  <w:style w:type="paragraph" w:customStyle="1" w:styleId="21a">
    <w:name w:val="Основной текст (21)"/>
    <w:basedOn w:val="aff"/>
    <w:link w:val="219"/>
    <w:uiPriority w:val="99"/>
    <w:rsid w:val="00E34C17"/>
    <w:pPr>
      <w:shd w:val="clear" w:color="auto" w:fill="FFFFFF"/>
      <w:spacing w:line="240" w:lineRule="atLeast"/>
    </w:pPr>
    <w:rPr>
      <w:noProof/>
      <w:sz w:val="8"/>
      <w:szCs w:val="8"/>
    </w:rPr>
  </w:style>
  <w:style w:type="paragraph" w:customStyle="1" w:styleId="191">
    <w:name w:val="Основной текст (19)"/>
    <w:basedOn w:val="aff"/>
    <w:link w:val="190"/>
    <w:uiPriority w:val="99"/>
    <w:rsid w:val="00E34C17"/>
    <w:pPr>
      <w:shd w:val="clear" w:color="auto" w:fill="FFFFFF"/>
      <w:spacing w:line="240" w:lineRule="atLeast"/>
    </w:pPr>
    <w:rPr>
      <w:sz w:val="8"/>
      <w:szCs w:val="8"/>
    </w:rPr>
  </w:style>
  <w:style w:type="paragraph" w:customStyle="1" w:styleId="226">
    <w:name w:val="Основной текст (22)"/>
    <w:basedOn w:val="aff"/>
    <w:link w:val="225"/>
    <w:uiPriority w:val="99"/>
    <w:rsid w:val="00E34C17"/>
    <w:pPr>
      <w:shd w:val="clear" w:color="auto" w:fill="FFFFFF"/>
      <w:spacing w:line="240" w:lineRule="atLeast"/>
    </w:pPr>
    <w:rPr>
      <w:spacing w:val="60"/>
      <w:sz w:val="8"/>
      <w:szCs w:val="8"/>
    </w:rPr>
  </w:style>
  <w:style w:type="paragraph" w:customStyle="1" w:styleId="251">
    <w:name w:val="Основной текст (25)"/>
    <w:basedOn w:val="aff"/>
    <w:link w:val="250"/>
    <w:uiPriority w:val="99"/>
    <w:rsid w:val="00E34C17"/>
    <w:pPr>
      <w:shd w:val="clear" w:color="auto" w:fill="FFFFFF"/>
      <w:spacing w:line="240" w:lineRule="atLeast"/>
    </w:pPr>
    <w:rPr>
      <w:noProof/>
      <w:sz w:val="9"/>
      <w:szCs w:val="9"/>
    </w:rPr>
  </w:style>
  <w:style w:type="paragraph" w:customStyle="1" w:styleId="271">
    <w:name w:val="Основной текст (27)"/>
    <w:basedOn w:val="aff"/>
    <w:link w:val="270"/>
    <w:uiPriority w:val="99"/>
    <w:rsid w:val="00E34C17"/>
    <w:pPr>
      <w:shd w:val="clear" w:color="auto" w:fill="FFFFFF"/>
      <w:spacing w:line="240" w:lineRule="atLeast"/>
    </w:pPr>
    <w:rPr>
      <w:noProof/>
      <w:sz w:val="8"/>
      <w:szCs w:val="8"/>
    </w:rPr>
  </w:style>
  <w:style w:type="paragraph" w:customStyle="1" w:styleId="261">
    <w:name w:val="Основной текст (26)"/>
    <w:basedOn w:val="aff"/>
    <w:link w:val="260"/>
    <w:uiPriority w:val="99"/>
    <w:rsid w:val="00E34C17"/>
    <w:pPr>
      <w:shd w:val="clear" w:color="auto" w:fill="FFFFFF"/>
      <w:spacing w:line="240" w:lineRule="atLeast"/>
    </w:pPr>
    <w:rPr>
      <w:i/>
      <w:iCs/>
      <w:sz w:val="8"/>
      <w:szCs w:val="8"/>
    </w:rPr>
  </w:style>
  <w:style w:type="paragraph" w:customStyle="1" w:styleId="235">
    <w:name w:val="Основной текст (23)"/>
    <w:basedOn w:val="aff"/>
    <w:link w:val="234"/>
    <w:uiPriority w:val="99"/>
    <w:rsid w:val="00E34C17"/>
    <w:pPr>
      <w:shd w:val="clear" w:color="auto" w:fill="FFFFFF"/>
      <w:spacing w:after="120" w:line="240" w:lineRule="atLeast"/>
    </w:pPr>
    <w:rPr>
      <w:noProof/>
      <w:sz w:val="8"/>
      <w:szCs w:val="8"/>
    </w:rPr>
  </w:style>
  <w:style w:type="paragraph" w:customStyle="1" w:styleId="244">
    <w:name w:val="Основной текст (24)"/>
    <w:basedOn w:val="aff"/>
    <w:link w:val="243"/>
    <w:uiPriority w:val="99"/>
    <w:rsid w:val="00E34C17"/>
    <w:pPr>
      <w:shd w:val="clear" w:color="auto" w:fill="FFFFFF"/>
      <w:spacing w:line="240" w:lineRule="atLeast"/>
    </w:pPr>
    <w:rPr>
      <w:noProof/>
      <w:sz w:val="8"/>
      <w:szCs w:val="8"/>
    </w:rPr>
  </w:style>
  <w:style w:type="paragraph" w:customStyle="1" w:styleId="301">
    <w:name w:val="Основной текст (30)"/>
    <w:basedOn w:val="aff"/>
    <w:link w:val="300"/>
    <w:uiPriority w:val="99"/>
    <w:rsid w:val="00E34C17"/>
    <w:pPr>
      <w:shd w:val="clear" w:color="auto" w:fill="FFFFFF"/>
      <w:spacing w:line="240" w:lineRule="atLeast"/>
    </w:pPr>
    <w:rPr>
      <w:noProof/>
      <w:sz w:val="11"/>
      <w:szCs w:val="11"/>
    </w:rPr>
  </w:style>
  <w:style w:type="paragraph" w:customStyle="1" w:styleId="291">
    <w:name w:val="Основной текст (29)"/>
    <w:basedOn w:val="aff"/>
    <w:link w:val="290"/>
    <w:rsid w:val="00E34C17"/>
    <w:pPr>
      <w:shd w:val="clear" w:color="auto" w:fill="FFFFFF"/>
      <w:spacing w:line="240" w:lineRule="atLeast"/>
    </w:pPr>
    <w:rPr>
      <w:noProof/>
      <w:sz w:val="8"/>
      <w:szCs w:val="8"/>
    </w:rPr>
  </w:style>
  <w:style w:type="paragraph" w:customStyle="1" w:styleId="281">
    <w:name w:val="Основной текст (28)"/>
    <w:basedOn w:val="aff"/>
    <w:link w:val="280"/>
    <w:uiPriority w:val="99"/>
    <w:rsid w:val="00E34C17"/>
    <w:pPr>
      <w:shd w:val="clear" w:color="auto" w:fill="FFFFFF"/>
      <w:spacing w:line="240" w:lineRule="atLeast"/>
    </w:pPr>
    <w:rPr>
      <w:noProof/>
      <w:sz w:val="10"/>
      <w:szCs w:val="10"/>
    </w:rPr>
  </w:style>
  <w:style w:type="paragraph" w:customStyle="1" w:styleId="325">
    <w:name w:val="Основной текст (32)"/>
    <w:basedOn w:val="aff"/>
    <w:link w:val="324"/>
    <w:uiPriority w:val="99"/>
    <w:rsid w:val="00E34C17"/>
    <w:pPr>
      <w:shd w:val="clear" w:color="auto" w:fill="FFFFFF"/>
      <w:spacing w:line="240" w:lineRule="atLeast"/>
    </w:pPr>
    <w:rPr>
      <w:noProof/>
      <w:sz w:val="8"/>
      <w:szCs w:val="8"/>
    </w:rPr>
  </w:style>
  <w:style w:type="paragraph" w:customStyle="1" w:styleId="318">
    <w:name w:val="Основной текст (31)"/>
    <w:basedOn w:val="aff"/>
    <w:link w:val="317"/>
    <w:uiPriority w:val="99"/>
    <w:rsid w:val="00E34C17"/>
    <w:pPr>
      <w:shd w:val="clear" w:color="auto" w:fill="FFFFFF"/>
      <w:spacing w:after="60" w:line="240" w:lineRule="atLeast"/>
    </w:pPr>
    <w:rPr>
      <w:sz w:val="13"/>
      <w:szCs w:val="13"/>
      <w:lang w:val="en-US" w:eastAsia="en-US"/>
    </w:rPr>
  </w:style>
  <w:style w:type="paragraph" w:customStyle="1" w:styleId="333">
    <w:name w:val="Основной текст (33)"/>
    <w:basedOn w:val="aff"/>
    <w:link w:val="332"/>
    <w:uiPriority w:val="99"/>
    <w:rsid w:val="00E34C17"/>
    <w:pPr>
      <w:shd w:val="clear" w:color="auto" w:fill="FFFFFF"/>
      <w:spacing w:line="240" w:lineRule="atLeast"/>
    </w:pPr>
    <w:rPr>
      <w:noProof/>
      <w:sz w:val="9"/>
      <w:szCs w:val="9"/>
    </w:rPr>
  </w:style>
  <w:style w:type="paragraph" w:customStyle="1" w:styleId="342">
    <w:name w:val="Основной текст (34)"/>
    <w:basedOn w:val="aff"/>
    <w:link w:val="341"/>
    <w:uiPriority w:val="99"/>
    <w:rsid w:val="00E34C17"/>
    <w:pPr>
      <w:shd w:val="clear" w:color="auto" w:fill="FFFFFF"/>
      <w:spacing w:before="60" w:line="240" w:lineRule="atLeast"/>
    </w:pPr>
    <w:rPr>
      <w:sz w:val="34"/>
      <w:szCs w:val="34"/>
    </w:rPr>
  </w:style>
  <w:style w:type="paragraph" w:customStyle="1" w:styleId="351">
    <w:name w:val="Основной текст (35)"/>
    <w:basedOn w:val="aff"/>
    <w:link w:val="350"/>
    <w:uiPriority w:val="99"/>
    <w:rsid w:val="00E34C17"/>
    <w:pPr>
      <w:shd w:val="clear" w:color="auto" w:fill="FFFFFF"/>
      <w:spacing w:line="240" w:lineRule="atLeast"/>
    </w:pPr>
    <w:rPr>
      <w:sz w:val="23"/>
      <w:szCs w:val="23"/>
    </w:rPr>
  </w:style>
  <w:style w:type="paragraph" w:customStyle="1" w:styleId="361">
    <w:name w:val="Основной текст (36)"/>
    <w:basedOn w:val="aff"/>
    <w:link w:val="360"/>
    <w:uiPriority w:val="99"/>
    <w:rsid w:val="00E34C17"/>
    <w:pPr>
      <w:shd w:val="clear" w:color="auto" w:fill="FFFFFF"/>
      <w:spacing w:line="240" w:lineRule="atLeast"/>
    </w:pPr>
    <w:rPr>
      <w:noProof/>
      <w:sz w:val="20"/>
      <w:szCs w:val="20"/>
    </w:rPr>
  </w:style>
  <w:style w:type="paragraph" w:customStyle="1" w:styleId="391">
    <w:name w:val="Основной текст (39)"/>
    <w:basedOn w:val="aff"/>
    <w:link w:val="390"/>
    <w:uiPriority w:val="99"/>
    <w:rsid w:val="00E34C17"/>
    <w:pPr>
      <w:shd w:val="clear" w:color="auto" w:fill="FFFFFF"/>
      <w:spacing w:line="240" w:lineRule="atLeast"/>
    </w:pPr>
    <w:rPr>
      <w:noProof/>
      <w:sz w:val="11"/>
      <w:szCs w:val="11"/>
    </w:rPr>
  </w:style>
  <w:style w:type="paragraph" w:customStyle="1" w:styleId="401">
    <w:name w:val="Основной текст (40)"/>
    <w:basedOn w:val="aff"/>
    <w:link w:val="400"/>
    <w:uiPriority w:val="99"/>
    <w:rsid w:val="00E34C17"/>
    <w:pPr>
      <w:shd w:val="clear" w:color="auto" w:fill="FFFFFF"/>
      <w:spacing w:line="240" w:lineRule="atLeast"/>
    </w:pPr>
    <w:rPr>
      <w:noProof/>
      <w:sz w:val="8"/>
      <w:szCs w:val="8"/>
    </w:rPr>
  </w:style>
  <w:style w:type="paragraph" w:customStyle="1" w:styleId="381">
    <w:name w:val="Основной текст (38)"/>
    <w:basedOn w:val="aff"/>
    <w:link w:val="380"/>
    <w:uiPriority w:val="99"/>
    <w:rsid w:val="00E34C17"/>
    <w:pPr>
      <w:shd w:val="clear" w:color="auto" w:fill="FFFFFF"/>
      <w:spacing w:line="240" w:lineRule="atLeast"/>
    </w:pPr>
    <w:rPr>
      <w:i/>
      <w:iCs/>
      <w:noProof/>
      <w:sz w:val="8"/>
      <w:szCs w:val="8"/>
    </w:rPr>
  </w:style>
  <w:style w:type="paragraph" w:customStyle="1" w:styleId="371">
    <w:name w:val="Основной текст (37)"/>
    <w:basedOn w:val="aff"/>
    <w:link w:val="370"/>
    <w:uiPriority w:val="99"/>
    <w:rsid w:val="00E34C17"/>
    <w:pPr>
      <w:shd w:val="clear" w:color="auto" w:fill="FFFFFF"/>
      <w:spacing w:after="120" w:line="240" w:lineRule="atLeast"/>
    </w:pPr>
    <w:rPr>
      <w:noProof/>
      <w:sz w:val="8"/>
      <w:szCs w:val="8"/>
    </w:rPr>
  </w:style>
  <w:style w:type="paragraph" w:customStyle="1" w:styleId="431">
    <w:name w:val="Основной текст (43)"/>
    <w:basedOn w:val="aff"/>
    <w:link w:val="430"/>
    <w:uiPriority w:val="99"/>
    <w:rsid w:val="00E34C17"/>
    <w:pPr>
      <w:shd w:val="clear" w:color="auto" w:fill="FFFFFF"/>
      <w:spacing w:line="240" w:lineRule="atLeast"/>
      <w:jc w:val="right"/>
    </w:pPr>
    <w:rPr>
      <w:i/>
      <w:iCs/>
      <w:noProof/>
      <w:sz w:val="11"/>
      <w:szCs w:val="11"/>
    </w:rPr>
  </w:style>
  <w:style w:type="paragraph" w:customStyle="1" w:styleId="413">
    <w:name w:val="Основной текст (41)"/>
    <w:basedOn w:val="aff"/>
    <w:link w:val="412"/>
    <w:uiPriority w:val="99"/>
    <w:rsid w:val="00E34C17"/>
    <w:pPr>
      <w:shd w:val="clear" w:color="auto" w:fill="FFFFFF"/>
      <w:spacing w:line="240" w:lineRule="atLeast"/>
    </w:pPr>
    <w:rPr>
      <w:noProof/>
      <w:sz w:val="18"/>
      <w:szCs w:val="18"/>
    </w:rPr>
  </w:style>
  <w:style w:type="paragraph" w:customStyle="1" w:styleId="451">
    <w:name w:val="Основной текст (45)"/>
    <w:basedOn w:val="aff"/>
    <w:link w:val="450"/>
    <w:uiPriority w:val="99"/>
    <w:rsid w:val="00E34C17"/>
    <w:pPr>
      <w:shd w:val="clear" w:color="auto" w:fill="FFFFFF"/>
      <w:spacing w:line="240" w:lineRule="atLeast"/>
    </w:pPr>
    <w:rPr>
      <w:noProof/>
      <w:sz w:val="8"/>
      <w:szCs w:val="8"/>
    </w:rPr>
  </w:style>
  <w:style w:type="paragraph" w:customStyle="1" w:styleId="441">
    <w:name w:val="Основной текст (44)"/>
    <w:basedOn w:val="aff"/>
    <w:link w:val="440"/>
    <w:uiPriority w:val="99"/>
    <w:rsid w:val="00E34C17"/>
    <w:pPr>
      <w:shd w:val="clear" w:color="auto" w:fill="FFFFFF"/>
      <w:spacing w:line="240" w:lineRule="atLeast"/>
      <w:jc w:val="right"/>
    </w:pPr>
    <w:rPr>
      <w:noProof/>
      <w:sz w:val="8"/>
      <w:szCs w:val="8"/>
    </w:rPr>
  </w:style>
  <w:style w:type="paragraph" w:customStyle="1" w:styleId="422">
    <w:name w:val="Основной текст (42)"/>
    <w:basedOn w:val="aff"/>
    <w:link w:val="421"/>
    <w:uiPriority w:val="99"/>
    <w:rsid w:val="00E34C17"/>
    <w:pPr>
      <w:shd w:val="clear" w:color="auto" w:fill="FFFFFF"/>
      <w:spacing w:line="240" w:lineRule="atLeast"/>
    </w:pPr>
    <w:rPr>
      <w:sz w:val="8"/>
      <w:szCs w:val="8"/>
    </w:rPr>
  </w:style>
  <w:style w:type="paragraph" w:customStyle="1" w:styleId="461">
    <w:name w:val="Основной текст (46)"/>
    <w:basedOn w:val="aff"/>
    <w:link w:val="460"/>
    <w:uiPriority w:val="99"/>
    <w:rsid w:val="00E34C17"/>
    <w:pPr>
      <w:shd w:val="clear" w:color="auto" w:fill="FFFFFF"/>
      <w:spacing w:line="240" w:lineRule="atLeast"/>
    </w:pPr>
    <w:rPr>
      <w:noProof/>
      <w:sz w:val="8"/>
      <w:szCs w:val="8"/>
    </w:rPr>
  </w:style>
  <w:style w:type="paragraph" w:customStyle="1" w:styleId="471">
    <w:name w:val="Основной текст (47)"/>
    <w:basedOn w:val="aff"/>
    <w:link w:val="470"/>
    <w:uiPriority w:val="99"/>
    <w:rsid w:val="00E34C17"/>
    <w:pPr>
      <w:shd w:val="clear" w:color="auto" w:fill="FFFFFF"/>
      <w:spacing w:line="240" w:lineRule="atLeast"/>
      <w:jc w:val="right"/>
    </w:pPr>
    <w:rPr>
      <w:noProof/>
      <w:sz w:val="9"/>
      <w:szCs w:val="9"/>
    </w:rPr>
  </w:style>
  <w:style w:type="paragraph" w:customStyle="1" w:styleId="491">
    <w:name w:val="Основной текст (49)"/>
    <w:basedOn w:val="aff"/>
    <w:link w:val="490"/>
    <w:uiPriority w:val="99"/>
    <w:rsid w:val="00E34C17"/>
    <w:pPr>
      <w:shd w:val="clear" w:color="auto" w:fill="FFFFFF"/>
      <w:spacing w:line="240" w:lineRule="atLeast"/>
      <w:jc w:val="right"/>
    </w:pPr>
    <w:rPr>
      <w:noProof/>
      <w:sz w:val="8"/>
      <w:szCs w:val="8"/>
    </w:rPr>
  </w:style>
  <w:style w:type="paragraph" w:customStyle="1" w:styleId="481">
    <w:name w:val="Основной текст (48)"/>
    <w:basedOn w:val="aff"/>
    <w:link w:val="480"/>
    <w:uiPriority w:val="99"/>
    <w:rsid w:val="00E34C17"/>
    <w:pPr>
      <w:shd w:val="clear" w:color="auto" w:fill="FFFFFF"/>
      <w:spacing w:line="240" w:lineRule="atLeast"/>
      <w:jc w:val="right"/>
    </w:pPr>
    <w:rPr>
      <w:i/>
      <w:iCs/>
      <w:noProof/>
      <w:sz w:val="8"/>
      <w:szCs w:val="8"/>
    </w:rPr>
  </w:style>
  <w:style w:type="paragraph" w:customStyle="1" w:styleId="501">
    <w:name w:val="Основной текст (50)"/>
    <w:basedOn w:val="aff"/>
    <w:link w:val="500"/>
    <w:uiPriority w:val="99"/>
    <w:rsid w:val="00E34C17"/>
    <w:pPr>
      <w:shd w:val="clear" w:color="auto" w:fill="FFFFFF"/>
      <w:spacing w:line="240" w:lineRule="atLeast"/>
    </w:pPr>
    <w:rPr>
      <w:noProof/>
      <w:sz w:val="8"/>
      <w:szCs w:val="8"/>
    </w:rPr>
  </w:style>
  <w:style w:type="character" w:customStyle="1" w:styleId="3pt">
    <w:name w:val="Основной текст + Интервал 3 pt"/>
    <w:basedOn w:val="1ff4"/>
    <w:uiPriority w:val="99"/>
    <w:rsid w:val="00E34C17"/>
    <w:rPr>
      <w:rFonts w:ascii="Times New Roman" w:hAnsi="Times New Roman" w:cs="Times New Roman"/>
      <w:b/>
      <w:bCs/>
      <w:spacing w:val="70"/>
      <w:sz w:val="17"/>
      <w:szCs w:val="17"/>
    </w:rPr>
  </w:style>
  <w:style w:type="character" w:customStyle="1" w:styleId="2ffe">
    <w:name w:val="Заголовок №2_"/>
    <w:basedOn w:val="aff1"/>
    <w:link w:val="2fff"/>
    <w:uiPriority w:val="99"/>
    <w:locked/>
    <w:rsid w:val="00E34C17"/>
    <w:rPr>
      <w:sz w:val="23"/>
      <w:szCs w:val="23"/>
      <w:shd w:val="clear" w:color="auto" w:fill="FFFFFF"/>
    </w:rPr>
  </w:style>
  <w:style w:type="character" w:customStyle="1" w:styleId="2fff0">
    <w:name w:val="Подпись к картинке (2)_"/>
    <w:basedOn w:val="aff1"/>
    <w:link w:val="2fff1"/>
    <w:uiPriority w:val="99"/>
    <w:locked/>
    <w:rsid w:val="00E34C17"/>
    <w:rPr>
      <w:i/>
      <w:iCs/>
      <w:shd w:val="clear" w:color="auto" w:fill="FFFFFF"/>
    </w:rPr>
  </w:style>
  <w:style w:type="character" w:customStyle="1" w:styleId="Candara4">
    <w:name w:val="Основной текст + Candara4"/>
    <w:aliases w:val="76,5 pt28,Не полужирный13"/>
    <w:basedOn w:val="1ff4"/>
    <w:uiPriority w:val="99"/>
    <w:rsid w:val="00E34C17"/>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
    <w:basedOn w:val="250"/>
    <w:uiPriority w:val="99"/>
    <w:rsid w:val="00E34C17"/>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1"/>
    <w:uiPriority w:val="99"/>
    <w:rsid w:val="00E34C17"/>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1"/>
    <w:uiPriority w:val="99"/>
    <w:rsid w:val="00E34C17"/>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E34C17"/>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E34C17"/>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1"/>
    <w:uiPriority w:val="99"/>
    <w:rsid w:val="00E34C17"/>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4"/>
    <w:uiPriority w:val="99"/>
    <w:rsid w:val="00E34C17"/>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1"/>
    <w:uiPriority w:val="99"/>
    <w:rsid w:val="00E34C17"/>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E34C17"/>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8"/>
    <w:uiPriority w:val="99"/>
    <w:rsid w:val="00E34C17"/>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8"/>
    <w:uiPriority w:val="99"/>
    <w:rsid w:val="00E34C17"/>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E34C17"/>
    <w:rPr>
      <w:rFonts w:ascii="Candara" w:hAnsi="Candara" w:cs="Candara"/>
      <w:smallCaps w:val="0"/>
      <w:noProof/>
      <w:spacing w:val="0"/>
      <w:sz w:val="15"/>
      <w:szCs w:val="15"/>
      <w:shd w:val="clear" w:color="auto" w:fill="FFFFFF"/>
    </w:rPr>
  </w:style>
  <w:style w:type="character" w:customStyle="1" w:styleId="550">
    <w:name w:val="Основной текст (55)_"/>
    <w:basedOn w:val="aff1"/>
    <w:link w:val="551"/>
    <w:uiPriority w:val="99"/>
    <w:locked/>
    <w:rsid w:val="00E34C17"/>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E34C17"/>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1"/>
    <w:link w:val="512"/>
    <w:uiPriority w:val="99"/>
    <w:locked/>
    <w:rsid w:val="00E34C17"/>
    <w:rPr>
      <w:rFonts w:ascii="Candara" w:hAnsi="Candara" w:cs="Candara"/>
      <w:noProof/>
      <w:shd w:val="clear" w:color="auto" w:fill="FFFFFF"/>
    </w:rPr>
  </w:style>
  <w:style w:type="character" w:customStyle="1" w:styleId="561">
    <w:name w:val="Основной текст (56)_"/>
    <w:basedOn w:val="aff1"/>
    <w:link w:val="562"/>
    <w:uiPriority w:val="99"/>
    <w:locked/>
    <w:rsid w:val="00E34C17"/>
    <w:rPr>
      <w:rFonts w:ascii="Candara" w:hAnsi="Candara" w:cs="Candara"/>
      <w:noProof/>
      <w:sz w:val="19"/>
      <w:szCs w:val="19"/>
      <w:shd w:val="clear" w:color="auto" w:fill="FFFFFF"/>
    </w:rPr>
  </w:style>
  <w:style w:type="character" w:customStyle="1" w:styleId="570">
    <w:name w:val="Основной текст (57)_"/>
    <w:basedOn w:val="aff1"/>
    <w:link w:val="571"/>
    <w:uiPriority w:val="99"/>
    <w:locked/>
    <w:rsid w:val="00E34C17"/>
    <w:rPr>
      <w:rFonts w:ascii="Candara" w:hAnsi="Candara" w:cs="Candara"/>
      <w:i/>
      <w:iCs/>
      <w:noProof/>
      <w:sz w:val="12"/>
      <w:szCs w:val="12"/>
      <w:shd w:val="clear" w:color="auto" w:fill="FFFFFF"/>
    </w:rPr>
  </w:style>
  <w:style w:type="character" w:customStyle="1" w:styleId="630">
    <w:name w:val="Основной текст (63)_"/>
    <w:basedOn w:val="aff1"/>
    <w:link w:val="631"/>
    <w:uiPriority w:val="99"/>
    <w:locked/>
    <w:rsid w:val="00E34C17"/>
    <w:rPr>
      <w:rFonts w:ascii="Candara" w:hAnsi="Candara" w:cs="Candara"/>
      <w:noProof/>
      <w:shd w:val="clear" w:color="auto" w:fill="FFFFFF"/>
    </w:rPr>
  </w:style>
  <w:style w:type="character" w:customStyle="1" w:styleId="Candara3">
    <w:name w:val="Основной текст + Candara3"/>
    <w:aliases w:val="74,5 pt22,Не полужирный9"/>
    <w:basedOn w:val="1ff4"/>
    <w:uiPriority w:val="99"/>
    <w:rsid w:val="00E34C17"/>
    <w:rPr>
      <w:rFonts w:ascii="Candara" w:hAnsi="Candara" w:cs="Candara"/>
      <w:b w:val="0"/>
      <w:bCs w:val="0"/>
      <w:spacing w:val="0"/>
      <w:sz w:val="15"/>
      <w:szCs w:val="15"/>
    </w:rPr>
  </w:style>
  <w:style w:type="character" w:customStyle="1" w:styleId="59">
    <w:name w:val="Основной текст (59)_"/>
    <w:basedOn w:val="aff1"/>
    <w:link w:val="590"/>
    <w:uiPriority w:val="99"/>
    <w:locked/>
    <w:rsid w:val="00E34C17"/>
    <w:rPr>
      <w:noProof/>
      <w:sz w:val="8"/>
      <w:szCs w:val="8"/>
      <w:shd w:val="clear" w:color="auto" w:fill="FFFFFF"/>
    </w:rPr>
  </w:style>
  <w:style w:type="character" w:customStyle="1" w:styleId="580">
    <w:name w:val="Основной текст (58)_"/>
    <w:basedOn w:val="aff1"/>
    <w:link w:val="581"/>
    <w:uiPriority w:val="99"/>
    <w:locked/>
    <w:rsid w:val="00E34C17"/>
    <w:rPr>
      <w:noProof/>
      <w:sz w:val="8"/>
      <w:szCs w:val="8"/>
      <w:shd w:val="clear" w:color="auto" w:fill="FFFFFF"/>
    </w:rPr>
  </w:style>
  <w:style w:type="character" w:customStyle="1" w:styleId="600">
    <w:name w:val="Основной текст (60)_"/>
    <w:basedOn w:val="aff1"/>
    <w:link w:val="601"/>
    <w:uiPriority w:val="99"/>
    <w:locked/>
    <w:rsid w:val="00E34C17"/>
    <w:rPr>
      <w:rFonts w:ascii="SimHei" w:eastAsia="SimHei" w:cs="SimHei"/>
      <w:noProof/>
      <w:sz w:val="8"/>
      <w:szCs w:val="8"/>
      <w:shd w:val="clear" w:color="auto" w:fill="FFFFFF"/>
    </w:rPr>
  </w:style>
  <w:style w:type="character" w:customStyle="1" w:styleId="611">
    <w:name w:val="Основной текст (61)_"/>
    <w:basedOn w:val="aff1"/>
    <w:link w:val="612"/>
    <w:uiPriority w:val="99"/>
    <w:locked/>
    <w:rsid w:val="00E34C17"/>
    <w:rPr>
      <w:rFonts w:ascii="SimHei" w:eastAsia="SimHei" w:cs="SimHei"/>
      <w:noProof/>
      <w:sz w:val="8"/>
      <w:szCs w:val="8"/>
      <w:shd w:val="clear" w:color="auto" w:fill="FFFFFF"/>
    </w:rPr>
  </w:style>
  <w:style w:type="character" w:customStyle="1" w:styleId="620">
    <w:name w:val="Основной текст (62)_"/>
    <w:basedOn w:val="aff1"/>
    <w:link w:val="621"/>
    <w:uiPriority w:val="99"/>
    <w:locked/>
    <w:rsid w:val="00E34C17"/>
    <w:rPr>
      <w:rFonts w:ascii="Candara" w:hAnsi="Candara" w:cs="Candara"/>
      <w:noProof/>
      <w:shd w:val="clear" w:color="auto" w:fill="FFFFFF"/>
    </w:rPr>
  </w:style>
  <w:style w:type="character" w:customStyle="1" w:styleId="700">
    <w:name w:val="Основной текст (70)_"/>
    <w:basedOn w:val="aff1"/>
    <w:link w:val="701"/>
    <w:uiPriority w:val="99"/>
    <w:locked/>
    <w:rsid w:val="00E34C17"/>
    <w:rPr>
      <w:rFonts w:ascii="SimHei" w:eastAsia="SimHei" w:cs="SimHei"/>
      <w:noProof/>
      <w:sz w:val="8"/>
      <w:szCs w:val="8"/>
      <w:shd w:val="clear" w:color="auto" w:fill="FFFFFF"/>
    </w:rPr>
  </w:style>
  <w:style w:type="character" w:customStyle="1" w:styleId="640">
    <w:name w:val="Основной текст (64)_"/>
    <w:basedOn w:val="aff1"/>
    <w:link w:val="641"/>
    <w:uiPriority w:val="99"/>
    <w:locked/>
    <w:rsid w:val="00E34C17"/>
    <w:rPr>
      <w:rFonts w:ascii="SimHei" w:eastAsia="SimHei" w:cs="SimHei"/>
      <w:noProof/>
      <w:sz w:val="8"/>
      <w:szCs w:val="8"/>
      <w:shd w:val="clear" w:color="auto" w:fill="FFFFFF"/>
    </w:rPr>
  </w:style>
  <w:style w:type="character" w:customStyle="1" w:styleId="680">
    <w:name w:val="Основной текст (68)_"/>
    <w:basedOn w:val="aff1"/>
    <w:link w:val="681"/>
    <w:uiPriority w:val="99"/>
    <w:locked/>
    <w:rsid w:val="00E34C17"/>
    <w:rPr>
      <w:rFonts w:ascii="SimHei" w:eastAsia="SimHei" w:cs="SimHei"/>
      <w:noProof/>
      <w:sz w:val="8"/>
      <w:szCs w:val="8"/>
      <w:shd w:val="clear" w:color="auto" w:fill="FFFFFF"/>
    </w:rPr>
  </w:style>
  <w:style w:type="character" w:customStyle="1" w:styleId="660">
    <w:name w:val="Основной текст (66)_"/>
    <w:basedOn w:val="aff1"/>
    <w:link w:val="661"/>
    <w:uiPriority w:val="99"/>
    <w:locked/>
    <w:rsid w:val="00E34C17"/>
    <w:rPr>
      <w:rFonts w:ascii="Candara" w:hAnsi="Candara" w:cs="Candara"/>
      <w:noProof/>
      <w:shd w:val="clear" w:color="auto" w:fill="FFFFFF"/>
    </w:rPr>
  </w:style>
  <w:style w:type="character" w:customStyle="1" w:styleId="730">
    <w:name w:val="Основной текст (73)_"/>
    <w:basedOn w:val="aff1"/>
    <w:link w:val="731"/>
    <w:uiPriority w:val="99"/>
    <w:locked/>
    <w:rsid w:val="00E34C17"/>
    <w:rPr>
      <w:rFonts w:ascii="Candara" w:hAnsi="Candara" w:cs="Candara"/>
      <w:noProof/>
      <w:sz w:val="8"/>
      <w:szCs w:val="8"/>
      <w:shd w:val="clear" w:color="auto" w:fill="FFFFFF"/>
    </w:rPr>
  </w:style>
  <w:style w:type="character" w:customStyle="1" w:styleId="750">
    <w:name w:val="Основной текст (75)_"/>
    <w:basedOn w:val="aff1"/>
    <w:link w:val="751"/>
    <w:uiPriority w:val="99"/>
    <w:locked/>
    <w:rsid w:val="00E34C17"/>
    <w:rPr>
      <w:rFonts w:ascii="Candara" w:hAnsi="Candara" w:cs="Candara"/>
      <w:noProof/>
      <w:sz w:val="8"/>
      <w:szCs w:val="8"/>
      <w:shd w:val="clear" w:color="auto" w:fill="FFFFFF"/>
    </w:rPr>
  </w:style>
  <w:style w:type="character" w:customStyle="1" w:styleId="840">
    <w:name w:val="Основной текст (84)_"/>
    <w:basedOn w:val="aff1"/>
    <w:link w:val="841"/>
    <w:uiPriority w:val="99"/>
    <w:locked/>
    <w:rsid w:val="00E34C17"/>
    <w:rPr>
      <w:rFonts w:ascii="Candara" w:hAnsi="Candara" w:cs="Candara"/>
      <w:noProof/>
      <w:shd w:val="clear" w:color="auto" w:fill="FFFFFF"/>
    </w:rPr>
  </w:style>
  <w:style w:type="character" w:customStyle="1" w:styleId="670">
    <w:name w:val="Основной текст (67)_"/>
    <w:basedOn w:val="aff1"/>
    <w:link w:val="671"/>
    <w:uiPriority w:val="99"/>
    <w:locked/>
    <w:rsid w:val="00E34C17"/>
    <w:rPr>
      <w:rFonts w:ascii="Candara" w:hAnsi="Candara" w:cs="Candara"/>
      <w:noProof/>
      <w:sz w:val="8"/>
      <w:szCs w:val="8"/>
      <w:shd w:val="clear" w:color="auto" w:fill="FFFFFF"/>
    </w:rPr>
  </w:style>
  <w:style w:type="character" w:customStyle="1" w:styleId="721">
    <w:name w:val="Основной текст (72)_"/>
    <w:basedOn w:val="aff1"/>
    <w:link w:val="722"/>
    <w:uiPriority w:val="99"/>
    <w:locked/>
    <w:rsid w:val="00E34C17"/>
    <w:rPr>
      <w:rFonts w:ascii="Candara" w:hAnsi="Candara" w:cs="Candara"/>
      <w:noProof/>
      <w:sz w:val="8"/>
      <w:szCs w:val="8"/>
      <w:shd w:val="clear" w:color="auto" w:fill="FFFFFF"/>
    </w:rPr>
  </w:style>
  <w:style w:type="character" w:customStyle="1" w:styleId="712">
    <w:name w:val="Основной текст (71)_"/>
    <w:basedOn w:val="aff1"/>
    <w:link w:val="713"/>
    <w:uiPriority w:val="99"/>
    <w:locked/>
    <w:rsid w:val="00E34C17"/>
    <w:rPr>
      <w:rFonts w:ascii="SimHei" w:eastAsia="SimHei" w:cs="SimHei"/>
      <w:noProof/>
      <w:sz w:val="8"/>
      <w:szCs w:val="8"/>
      <w:shd w:val="clear" w:color="auto" w:fill="FFFFFF"/>
    </w:rPr>
  </w:style>
  <w:style w:type="character" w:customStyle="1" w:styleId="740">
    <w:name w:val="Основной текст (74)_"/>
    <w:basedOn w:val="aff1"/>
    <w:link w:val="741"/>
    <w:uiPriority w:val="99"/>
    <w:locked/>
    <w:rsid w:val="00E34C17"/>
    <w:rPr>
      <w:rFonts w:ascii="SimHei" w:eastAsia="SimHei" w:cs="SimHei"/>
      <w:noProof/>
      <w:sz w:val="8"/>
      <w:szCs w:val="8"/>
      <w:shd w:val="clear" w:color="auto" w:fill="FFFFFF"/>
    </w:rPr>
  </w:style>
  <w:style w:type="character" w:customStyle="1" w:styleId="650">
    <w:name w:val="Основной текст (65)_"/>
    <w:basedOn w:val="aff1"/>
    <w:link w:val="651"/>
    <w:uiPriority w:val="99"/>
    <w:locked/>
    <w:rsid w:val="00E34C17"/>
    <w:rPr>
      <w:rFonts w:ascii="Candara" w:hAnsi="Candara" w:cs="Candara"/>
      <w:noProof/>
      <w:shd w:val="clear" w:color="auto" w:fill="FFFFFF"/>
    </w:rPr>
  </w:style>
  <w:style w:type="character" w:customStyle="1" w:styleId="69">
    <w:name w:val="Основной текст (69)_"/>
    <w:basedOn w:val="aff1"/>
    <w:link w:val="690"/>
    <w:uiPriority w:val="99"/>
    <w:locked/>
    <w:rsid w:val="00E34C17"/>
    <w:rPr>
      <w:rFonts w:ascii="Candara" w:hAnsi="Candara" w:cs="Candara"/>
      <w:noProof/>
      <w:shd w:val="clear" w:color="auto" w:fill="FFFFFF"/>
    </w:rPr>
  </w:style>
  <w:style w:type="character" w:customStyle="1" w:styleId="760">
    <w:name w:val="Основной текст (76)_"/>
    <w:basedOn w:val="aff1"/>
    <w:link w:val="761"/>
    <w:uiPriority w:val="99"/>
    <w:locked/>
    <w:rsid w:val="00E34C17"/>
    <w:rPr>
      <w:rFonts w:ascii="Candara" w:hAnsi="Candara" w:cs="Candara"/>
      <w:noProof/>
      <w:sz w:val="8"/>
      <w:szCs w:val="8"/>
      <w:shd w:val="clear" w:color="auto" w:fill="FFFFFF"/>
    </w:rPr>
  </w:style>
  <w:style w:type="character" w:customStyle="1" w:styleId="821">
    <w:name w:val="Основной текст (82)_"/>
    <w:basedOn w:val="aff1"/>
    <w:link w:val="822"/>
    <w:uiPriority w:val="99"/>
    <w:locked/>
    <w:rsid w:val="00E34C17"/>
    <w:rPr>
      <w:rFonts w:ascii="Candara" w:hAnsi="Candara" w:cs="Candara"/>
      <w:noProof/>
      <w:shd w:val="clear" w:color="auto" w:fill="FFFFFF"/>
    </w:rPr>
  </w:style>
  <w:style w:type="character" w:customStyle="1" w:styleId="830">
    <w:name w:val="Основной текст (83)_"/>
    <w:basedOn w:val="aff1"/>
    <w:link w:val="831"/>
    <w:uiPriority w:val="99"/>
    <w:locked/>
    <w:rsid w:val="00E34C17"/>
    <w:rPr>
      <w:rFonts w:ascii="Candara" w:hAnsi="Candara" w:cs="Candara"/>
      <w:noProof/>
      <w:shd w:val="clear" w:color="auto" w:fill="FFFFFF"/>
    </w:rPr>
  </w:style>
  <w:style w:type="character" w:customStyle="1" w:styleId="850">
    <w:name w:val="Основной текст (85)_"/>
    <w:basedOn w:val="aff1"/>
    <w:link w:val="851"/>
    <w:uiPriority w:val="99"/>
    <w:locked/>
    <w:rsid w:val="00E34C17"/>
    <w:rPr>
      <w:rFonts w:ascii="Candara" w:hAnsi="Candara" w:cs="Candara"/>
      <w:noProof/>
      <w:shd w:val="clear" w:color="auto" w:fill="FFFFFF"/>
    </w:rPr>
  </w:style>
  <w:style w:type="character" w:customStyle="1" w:styleId="Candara2">
    <w:name w:val="Основной текст + Candara2"/>
    <w:aliases w:val="73,5 pt21,Не полужирный8"/>
    <w:basedOn w:val="1ff4"/>
    <w:uiPriority w:val="99"/>
    <w:rsid w:val="00E34C17"/>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E34C17"/>
    <w:rPr>
      <w:rFonts w:ascii="Candara" w:hAnsi="Candara" w:cs="Candara"/>
      <w:smallCaps w:val="0"/>
      <w:noProof/>
      <w:spacing w:val="0"/>
      <w:sz w:val="15"/>
      <w:szCs w:val="15"/>
      <w:shd w:val="clear" w:color="auto" w:fill="FFFFFF"/>
    </w:rPr>
  </w:style>
  <w:style w:type="character" w:customStyle="1" w:styleId="860">
    <w:name w:val="Основной текст (86)_"/>
    <w:basedOn w:val="aff1"/>
    <w:link w:val="861"/>
    <w:uiPriority w:val="99"/>
    <w:locked/>
    <w:rsid w:val="00E34C17"/>
    <w:rPr>
      <w:sz w:val="18"/>
      <w:szCs w:val="18"/>
      <w:shd w:val="clear" w:color="auto" w:fill="FFFFFF"/>
    </w:rPr>
  </w:style>
  <w:style w:type="character" w:customStyle="1" w:styleId="87">
    <w:name w:val="Основной текст (87)_"/>
    <w:basedOn w:val="aff1"/>
    <w:link w:val="870"/>
    <w:uiPriority w:val="99"/>
    <w:locked/>
    <w:rsid w:val="00E34C17"/>
    <w:rPr>
      <w:rFonts w:ascii="Candara" w:hAnsi="Candara" w:cs="Candara"/>
      <w:spacing w:val="10"/>
      <w:sz w:val="17"/>
      <w:szCs w:val="17"/>
      <w:shd w:val="clear" w:color="auto" w:fill="FFFFFF"/>
    </w:rPr>
  </w:style>
  <w:style w:type="character" w:customStyle="1" w:styleId="88">
    <w:name w:val="Основной текст (88)_"/>
    <w:basedOn w:val="aff1"/>
    <w:link w:val="880"/>
    <w:uiPriority w:val="99"/>
    <w:locked/>
    <w:rsid w:val="00E34C17"/>
    <w:rPr>
      <w:rFonts w:ascii="SimHei" w:eastAsia="SimHei" w:cs="SimHei"/>
      <w:sz w:val="17"/>
      <w:szCs w:val="17"/>
      <w:shd w:val="clear" w:color="auto" w:fill="FFFFFF"/>
    </w:rPr>
  </w:style>
  <w:style w:type="character" w:customStyle="1" w:styleId="89">
    <w:name w:val="Основной текст (89)_"/>
    <w:basedOn w:val="aff1"/>
    <w:link w:val="890"/>
    <w:uiPriority w:val="99"/>
    <w:locked/>
    <w:rsid w:val="00E34C17"/>
    <w:rPr>
      <w:rFonts w:ascii="SimHei" w:eastAsia="SimHei" w:cs="SimHei"/>
      <w:spacing w:val="-20"/>
      <w:shd w:val="clear" w:color="auto" w:fill="FFFFFF"/>
    </w:rPr>
  </w:style>
  <w:style w:type="character" w:customStyle="1" w:styleId="900">
    <w:name w:val="Основной текст (90)_"/>
    <w:basedOn w:val="aff1"/>
    <w:link w:val="901"/>
    <w:uiPriority w:val="99"/>
    <w:locked/>
    <w:rsid w:val="00E34C17"/>
    <w:rPr>
      <w:rFonts w:ascii="SimHei" w:eastAsia="SimHei" w:cs="SimHei"/>
      <w:sz w:val="17"/>
      <w:szCs w:val="17"/>
      <w:shd w:val="clear" w:color="auto" w:fill="FFFFFF"/>
    </w:rPr>
  </w:style>
  <w:style w:type="character" w:customStyle="1" w:styleId="2fff2">
    <w:name w:val="Подпись к картинке2"/>
    <w:basedOn w:val="afffffffffff8"/>
    <w:uiPriority w:val="99"/>
    <w:rsid w:val="00E34C17"/>
    <w:rPr>
      <w:rFonts w:ascii="Times New Roman" w:hAnsi="Times New Roman" w:cs="Times New Roman"/>
      <w:b/>
      <w:bCs/>
      <w:spacing w:val="0"/>
      <w:sz w:val="17"/>
      <w:szCs w:val="17"/>
      <w:u w:val="single"/>
      <w:shd w:val="clear" w:color="auto" w:fill="FFFFFF"/>
    </w:rPr>
  </w:style>
  <w:style w:type="character" w:customStyle="1" w:styleId="7b">
    <w:name w:val="Основной текст Знак7"/>
    <w:basedOn w:val="aff1"/>
    <w:uiPriority w:val="99"/>
    <w:semiHidden/>
    <w:rsid w:val="00E34C17"/>
    <w:rPr>
      <w:rFonts w:cs="Times New Roman"/>
      <w:color w:val="000000"/>
    </w:rPr>
  </w:style>
  <w:style w:type="character" w:customStyle="1" w:styleId="6a">
    <w:name w:val="Основной текст Знак6"/>
    <w:basedOn w:val="aff1"/>
    <w:uiPriority w:val="99"/>
    <w:semiHidden/>
    <w:rsid w:val="00E34C17"/>
    <w:rPr>
      <w:rFonts w:cs="Times New Roman"/>
      <w:color w:val="000000"/>
    </w:rPr>
  </w:style>
  <w:style w:type="character" w:customStyle="1" w:styleId="5a">
    <w:name w:val="Основной текст Знак5"/>
    <w:basedOn w:val="aff1"/>
    <w:uiPriority w:val="99"/>
    <w:semiHidden/>
    <w:rsid w:val="00E34C17"/>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E34C17"/>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1"/>
    <w:link w:val="911"/>
    <w:uiPriority w:val="99"/>
    <w:locked/>
    <w:rsid w:val="00E34C17"/>
    <w:rPr>
      <w:rFonts w:ascii="Trebuchet MS" w:hAnsi="Trebuchet MS" w:cs="Trebuchet MS"/>
      <w:spacing w:val="10"/>
      <w:sz w:val="15"/>
      <w:szCs w:val="15"/>
      <w:shd w:val="clear" w:color="auto" w:fill="FFFFFF"/>
    </w:rPr>
  </w:style>
  <w:style w:type="character" w:customStyle="1" w:styleId="920">
    <w:name w:val="Основной текст (92)_"/>
    <w:basedOn w:val="aff1"/>
    <w:link w:val="921"/>
    <w:uiPriority w:val="99"/>
    <w:locked/>
    <w:rsid w:val="00E34C17"/>
    <w:rPr>
      <w:spacing w:val="10"/>
      <w:sz w:val="15"/>
      <w:szCs w:val="15"/>
      <w:shd w:val="clear" w:color="auto" w:fill="FFFFFF"/>
    </w:rPr>
  </w:style>
  <w:style w:type="character" w:customStyle="1" w:styleId="940">
    <w:name w:val="Основной текст (94)_"/>
    <w:basedOn w:val="aff1"/>
    <w:link w:val="941"/>
    <w:uiPriority w:val="99"/>
    <w:locked/>
    <w:rsid w:val="00E34C17"/>
    <w:rPr>
      <w:i/>
      <w:iCs/>
      <w:shd w:val="clear" w:color="auto" w:fill="FFFFFF"/>
    </w:rPr>
  </w:style>
  <w:style w:type="character" w:customStyle="1" w:styleId="930">
    <w:name w:val="Основной текст (93)_"/>
    <w:basedOn w:val="aff1"/>
    <w:link w:val="931"/>
    <w:uiPriority w:val="99"/>
    <w:locked/>
    <w:rsid w:val="00E34C17"/>
    <w:rPr>
      <w:sz w:val="19"/>
      <w:szCs w:val="19"/>
      <w:shd w:val="clear" w:color="auto" w:fill="FFFFFF"/>
    </w:rPr>
  </w:style>
  <w:style w:type="character" w:customStyle="1" w:styleId="96">
    <w:name w:val="Основной текст (96)_"/>
    <w:basedOn w:val="aff1"/>
    <w:link w:val="960"/>
    <w:uiPriority w:val="99"/>
    <w:locked/>
    <w:rsid w:val="00E34C17"/>
    <w:rPr>
      <w:noProof/>
      <w:sz w:val="8"/>
      <w:szCs w:val="8"/>
      <w:shd w:val="clear" w:color="auto" w:fill="FFFFFF"/>
    </w:rPr>
  </w:style>
  <w:style w:type="character" w:customStyle="1" w:styleId="97">
    <w:name w:val="Основной текст (97)_"/>
    <w:basedOn w:val="aff1"/>
    <w:link w:val="970"/>
    <w:uiPriority w:val="99"/>
    <w:locked/>
    <w:rsid w:val="00E34C17"/>
    <w:rPr>
      <w:noProof/>
      <w:sz w:val="8"/>
      <w:szCs w:val="8"/>
      <w:shd w:val="clear" w:color="auto" w:fill="FFFFFF"/>
    </w:rPr>
  </w:style>
  <w:style w:type="character" w:customStyle="1" w:styleId="99">
    <w:name w:val="Основной текст (99)_"/>
    <w:basedOn w:val="aff1"/>
    <w:link w:val="990"/>
    <w:uiPriority w:val="99"/>
    <w:locked/>
    <w:rsid w:val="00E34C17"/>
    <w:rPr>
      <w:rFonts w:ascii="Candara" w:hAnsi="Candara" w:cs="Candara"/>
      <w:noProof/>
      <w:sz w:val="8"/>
      <w:szCs w:val="8"/>
      <w:shd w:val="clear" w:color="auto" w:fill="FFFFFF"/>
    </w:rPr>
  </w:style>
  <w:style w:type="character" w:customStyle="1" w:styleId="1000">
    <w:name w:val="Основной текст (100)_"/>
    <w:basedOn w:val="aff1"/>
    <w:link w:val="1001"/>
    <w:uiPriority w:val="99"/>
    <w:locked/>
    <w:rsid w:val="00E34C17"/>
    <w:rPr>
      <w:rFonts w:ascii="Candara" w:hAnsi="Candara" w:cs="Candara"/>
      <w:noProof/>
      <w:sz w:val="8"/>
      <w:szCs w:val="8"/>
      <w:shd w:val="clear" w:color="auto" w:fill="FFFFFF"/>
    </w:rPr>
  </w:style>
  <w:style w:type="character" w:customStyle="1" w:styleId="98">
    <w:name w:val="Основной текст (98)_"/>
    <w:basedOn w:val="aff1"/>
    <w:link w:val="980"/>
    <w:uiPriority w:val="99"/>
    <w:locked/>
    <w:rsid w:val="00E34C17"/>
    <w:rPr>
      <w:rFonts w:ascii="Candara" w:hAnsi="Candara" w:cs="Candara"/>
      <w:noProof/>
      <w:sz w:val="9"/>
      <w:szCs w:val="9"/>
      <w:shd w:val="clear" w:color="auto" w:fill="FFFFFF"/>
    </w:rPr>
  </w:style>
  <w:style w:type="character" w:customStyle="1" w:styleId="1010">
    <w:name w:val="Основной текст (101)_"/>
    <w:basedOn w:val="aff1"/>
    <w:link w:val="1011"/>
    <w:uiPriority w:val="99"/>
    <w:locked/>
    <w:rsid w:val="00E34C17"/>
    <w:rPr>
      <w:noProof/>
      <w:sz w:val="11"/>
      <w:szCs w:val="11"/>
      <w:shd w:val="clear" w:color="auto" w:fill="FFFFFF"/>
    </w:rPr>
  </w:style>
  <w:style w:type="character" w:customStyle="1" w:styleId="931pt">
    <w:name w:val="Основной текст (93) + Интервал 1 pt"/>
    <w:basedOn w:val="930"/>
    <w:uiPriority w:val="99"/>
    <w:rsid w:val="00E34C17"/>
    <w:rPr>
      <w:spacing w:val="30"/>
      <w:sz w:val="19"/>
      <w:szCs w:val="19"/>
      <w:shd w:val="clear" w:color="auto" w:fill="FFFFFF"/>
      <w:lang w:val="uk-UA" w:eastAsia="uk-UA"/>
    </w:rPr>
  </w:style>
  <w:style w:type="character" w:customStyle="1" w:styleId="236">
    <w:name w:val="Основной текст + 23"/>
    <w:aliases w:val="5 pt18,Не полужирный7,Курсив7,Основной текст (15) + 51,Основной текст + 16 pt1"/>
    <w:basedOn w:val="1ff4"/>
    <w:uiPriority w:val="99"/>
    <w:rsid w:val="00E34C17"/>
    <w:rPr>
      <w:rFonts w:ascii="Times New Roman" w:hAnsi="Times New Roman" w:cs="Times New Roman"/>
      <w:b w:val="0"/>
      <w:bCs w:val="0"/>
      <w:i/>
      <w:iCs/>
      <w:spacing w:val="0"/>
      <w:sz w:val="47"/>
      <w:szCs w:val="47"/>
    </w:rPr>
  </w:style>
  <w:style w:type="character" w:customStyle="1" w:styleId="950">
    <w:name w:val="Основной текст (95)_"/>
    <w:basedOn w:val="aff1"/>
    <w:link w:val="951"/>
    <w:uiPriority w:val="99"/>
    <w:locked/>
    <w:rsid w:val="00E34C17"/>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E34C17"/>
    <w:rPr>
      <w:i w:val="0"/>
      <w:iCs w:val="0"/>
      <w:sz w:val="19"/>
      <w:szCs w:val="19"/>
      <w:shd w:val="clear" w:color="auto" w:fill="FFFFFF"/>
    </w:rPr>
  </w:style>
  <w:style w:type="character" w:customStyle="1" w:styleId="95-2pt">
    <w:name w:val="Основной текст (95) + Интервал -2 pt"/>
    <w:basedOn w:val="950"/>
    <w:uiPriority w:val="99"/>
    <w:rsid w:val="00E34C17"/>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E34C17"/>
    <w:rPr>
      <w:i/>
      <w:iCs/>
      <w:spacing w:val="-50"/>
      <w:sz w:val="47"/>
      <w:szCs w:val="47"/>
      <w:shd w:val="clear" w:color="auto" w:fill="FFFFFF"/>
    </w:rPr>
  </w:style>
  <w:style w:type="character" w:customStyle="1" w:styleId="35-1pt">
    <w:name w:val="Основной текст (35) + Интервал -1 pt"/>
    <w:basedOn w:val="350"/>
    <w:uiPriority w:val="99"/>
    <w:rsid w:val="00E34C17"/>
    <w:rPr>
      <w:rFonts w:ascii="Times New Roman" w:hAnsi="Times New Roman" w:cs="Times New Roman"/>
      <w:spacing w:val="-30"/>
      <w:sz w:val="28"/>
      <w:szCs w:val="28"/>
      <w:shd w:val="clear" w:color="auto" w:fill="FFFFFF"/>
    </w:rPr>
  </w:style>
  <w:style w:type="character" w:customStyle="1" w:styleId="2fff3">
    <w:name w:val="Подпись к таблице2"/>
    <w:basedOn w:val="affffffff1"/>
    <w:uiPriority w:val="99"/>
    <w:rsid w:val="00E34C17"/>
    <w:rPr>
      <w:rFonts w:ascii="Times New Roman" w:hAnsi="Times New Roman" w:cs="Times New Roman"/>
      <w:b/>
      <w:bCs/>
      <w:spacing w:val="0"/>
      <w:sz w:val="17"/>
      <w:szCs w:val="17"/>
      <w:u w:val="single"/>
      <w:shd w:val="clear" w:color="auto" w:fill="FFFFFF"/>
    </w:rPr>
  </w:style>
  <w:style w:type="character" w:customStyle="1" w:styleId="3ff">
    <w:name w:val="Заголовок №3_"/>
    <w:basedOn w:val="aff1"/>
    <w:link w:val="319"/>
    <w:uiPriority w:val="99"/>
    <w:locked/>
    <w:rsid w:val="00E34C17"/>
    <w:rPr>
      <w:i/>
      <w:iCs/>
      <w:shd w:val="clear" w:color="auto" w:fill="FFFFFF"/>
    </w:rPr>
  </w:style>
  <w:style w:type="character" w:customStyle="1" w:styleId="3ff0">
    <w:name w:val="Заголовок №3"/>
    <w:basedOn w:val="3ff"/>
    <w:uiPriority w:val="99"/>
    <w:rsid w:val="00E34C17"/>
    <w:rPr>
      <w:i/>
      <w:iCs/>
      <w:u w:val="single"/>
      <w:shd w:val="clear" w:color="auto" w:fill="FFFFFF"/>
    </w:rPr>
  </w:style>
  <w:style w:type="character" w:customStyle="1" w:styleId="1020">
    <w:name w:val="Основной текст (102)_"/>
    <w:basedOn w:val="aff1"/>
    <w:link w:val="1021"/>
    <w:uiPriority w:val="99"/>
    <w:locked/>
    <w:rsid w:val="00E34C17"/>
    <w:rPr>
      <w:sz w:val="8"/>
      <w:szCs w:val="8"/>
      <w:shd w:val="clear" w:color="auto" w:fill="FFFFFF"/>
    </w:rPr>
  </w:style>
  <w:style w:type="character" w:customStyle="1" w:styleId="1050">
    <w:name w:val="Основной текст (105)_"/>
    <w:basedOn w:val="aff1"/>
    <w:link w:val="1051"/>
    <w:uiPriority w:val="99"/>
    <w:locked/>
    <w:rsid w:val="00E34C17"/>
    <w:rPr>
      <w:noProof/>
      <w:sz w:val="8"/>
      <w:szCs w:val="8"/>
      <w:shd w:val="clear" w:color="auto" w:fill="FFFFFF"/>
    </w:rPr>
  </w:style>
  <w:style w:type="character" w:customStyle="1" w:styleId="1030">
    <w:name w:val="Основной текст (103)_"/>
    <w:basedOn w:val="aff1"/>
    <w:link w:val="1031"/>
    <w:uiPriority w:val="99"/>
    <w:locked/>
    <w:rsid w:val="00E34C17"/>
    <w:rPr>
      <w:noProof/>
      <w:sz w:val="8"/>
      <w:szCs w:val="8"/>
      <w:shd w:val="clear" w:color="auto" w:fill="FFFFFF"/>
    </w:rPr>
  </w:style>
  <w:style w:type="character" w:customStyle="1" w:styleId="108">
    <w:name w:val="Основной текст (108)_"/>
    <w:basedOn w:val="aff1"/>
    <w:link w:val="1080"/>
    <w:uiPriority w:val="99"/>
    <w:locked/>
    <w:rsid w:val="00E34C17"/>
    <w:rPr>
      <w:rFonts w:ascii="Candara" w:hAnsi="Candara" w:cs="Candara"/>
      <w:noProof/>
      <w:sz w:val="55"/>
      <w:szCs w:val="55"/>
      <w:shd w:val="clear" w:color="auto" w:fill="FFFFFF"/>
    </w:rPr>
  </w:style>
  <w:style w:type="character" w:customStyle="1" w:styleId="106">
    <w:name w:val="Основной текст (106)_"/>
    <w:basedOn w:val="aff1"/>
    <w:link w:val="1060"/>
    <w:uiPriority w:val="99"/>
    <w:locked/>
    <w:rsid w:val="00E34C17"/>
    <w:rPr>
      <w:noProof/>
      <w:sz w:val="8"/>
      <w:szCs w:val="8"/>
      <w:shd w:val="clear" w:color="auto" w:fill="FFFFFF"/>
    </w:rPr>
  </w:style>
  <w:style w:type="character" w:customStyle="1" w:styleId="107">
    <w:name w:val="Основной текст (107)_"/>
    <w:basedOn w:val="aff1"/>
    <w:link w:val="1070"/>
    <w:uiPriority w:val="99"/>
    <w:locked/>
    <w:rsid w:val="00E34C17"/>
    <w:rPr>
      <w:noProof/>
      <w:sz w:val="8"/>
      <w:szCs w:val="8"/>
      <w:shd w:val="clear" w:color="auto" w:fill="FFFFFF"/>
    </w:rPr>
  </w:style>
  <w:style w:type="character" w:customStyle="1" w:styleId="1040">
    <w:name w:val="Основной текст (104)_"/>
    <w:basedOn w:val="aff1"/>
    <w:link w:val="1041"/>
    <w:uiPriority w:val="99"/>
    <w:locked/>
    <w:rsid w:val="00E34C17"/>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E34C17"/>
    <w:rPr>
      <w:i/>
      <w:iCs/>
      <w:noProof/>
      <w:sz w:val="20"/>
      <w:szCs w:val="20"/>
      <w:shd w:val="clear" w:color="auto" w:fill="FFFFFF"/>
    </w:rPr>
  </w:style>
  <w:style w:type="character" w:customStyle="1" w:styleId="1100">
    <w:name w:val="Основной текст (110)_"/>
    <w:basedOn w:val="aff1"/>
    <w:link w:val="1101"/>
    <w:uiPriority w:val="99"/>
    <w:locked/>
    <w:rsid w:val="00E34C17"/>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4"/>
    <w:uiPriority w:val="99"/>
    <w:rsid w:val="00E34C17"/>
    <w:rPr>
      <w:rFonts w:ascii="Times New Roman" w:hAnsi="Times New Roman" w:cs="Times New Roman"/>
      <w:b w:val="0"/>
      <w:bCs w:val="0"/>
      <w:smallCaps/>
      <w:noProof/>
      <w:spacing w:val="0"/>
      <w:sz w:val="14"/>
      <w:szCs w:val="14"/>
    </w:rPr>
  </w:style>
  <w:style w:type="character" w:customStyle="1" w:styleId="1160">
    <w:name w:val="Основной текст (116)_"/>
    <w:basedOn w:val="aff1"/>
    <w:link w:val="1161"/>
    <w:uiPriority w:val="99"/>
    <w:locked/>
    <w:rsid w:val="00E34C17"/>
    <w:rPr>
      <w:noProof/>
      <w:sz w:val="8"/>
      <w:szCs w:val="8"/>
      <w:shd w:val="clear" w:color="auto" w:fill="FFFFFF"/>
    </w:rPr>
  </w:style>
  <w:style w:type="character" w:customStyle="1" w:styleId="1220">
    <w:name w:val="Основной текст (122)_"/>
    <w:basedOn w:val="aff1"/>
    <w:link w:val="1221"/>
    <w:uiPriority w:val="99"/>
    <w:locked/>
    <w:rsid w:val="00E34C17"/>
    <w:rPr>
      <w:noProof/>
      <w:sz w:val="9"/>
      <w:szCs w:val="9"/>
      <w:shd w:val="clear" w:color="auto" w:fill="FFFFFF"/>
    </w:rPr>
  </w:style>
  <w:style w:type="character" w:customStyle="1" w:styleId="1200">
    <w:name w:val="Основной текст (120)_"/>
    <w:basedOn w:val="aff1"/>
    <w:link w:val="1201"/>
    <w:uiPriority w:val="99"/>
    <w:locked/>
    <w:rsid w:val="00E34C17"/>
    <w:rPr>
      <w:noProof/>
      <w:sz w:val="9"/>
      <w:szCs w:val="9"/>
      <w:shd w:val="clear" w:color="auto" w:fill="FFFFFF"/>
    </w:rPr>
  </w:style>
  <w:style w:type="character" w:customStyle="1" w:styleId="1170">
    <w:name w:val="Основной текст (117)_"/>
    <w:basedOn w:val="aff1"/>
    <w:link w:val="1171"/>
    <w:uiPriority w:val="99"/>
    <w:locked/>
    <w:rsid w:val="00E34C17"/>
    <w:rPr>
      <w:noProof/>
      <w:sz w:val="8"/>
      <w:szCs w:val="8"/>
      <w:shd w:val="clear" w:color="auto" w:fill="FFFFFF"/>
    </w:rPr>
  </w:style>
  <w:style w:type="character" w:customStyle="1" w:styleId="1120">
    <w:name w:val="Основной текст (112)_"/>
    <w:basedOn w:val="aff1"/>
    <w:link w:val="1121"/>
    <w:uiPriority w:val="99"/>
    <w:locked/>
    <w:rsid w:val="00E34C17"/>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E34C17"/>
    <w:rPr>
      <w:rFonts w:ascii="Gungsuh" w:eastAsia="Gungsuh" w:cs="Gungsuh"/>
      <w:spacing w:val="-30"/>
      <w:sz w:val="28"/>
      <w:szCs w:val="28"/>
      <w:shd w:val="clear" w:color="auto" w:fill="FFFFFF"/>
    </w:rPr>
  </w:style>
  <w:style w:type="character" w:customStyle="1" w:styleId="14-1pt2">
    <w:name w:val="Основной текст (14) + Интервал -1 pt2"/>
    <w:basedOn w:val="141"/>
    <w:uiPriority w:val="99"/>
    <w:rsid w:val="00E34C17"/>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1"/>
    <w:uiPriority w:val="99"/>
    <w:rsid w:val="00E34C17"/>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E34C17"/>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1"/>
    <w:link w:val="1151"/>
    <w:uiPriority w:val="99"/>
    <w:locked/>
    <w:rsid w:val="00E34C17"/>
    <w:rPr>
      <w:rFonts w:ascii="Candara" w:hAnsi="Candara" w:cs="Candara"/>
      <w:noProof/>
      <w:sz w:val="13"/>
      <w:szCs w:val="13"/>
      <w:shd w:val="clear" w:color="auto" w:fill="FFFFFF"/>
    </w:rPr>
  </w:style>
  <w:style w:type="character" w:customStyle="1" w:styleId="932">
    <w:name w:val="Основной текст (93)"/>
    <w:basedOn w:val="930"/>
    <w:uiPriority w:val="99"/>
    <w:rsid w:val="00E34C17"/>
    <w:rPr>
      <w:sz w:val="19"/>
      <w:szCs w:val="19"/>
      <w:shd w:val="clear" w:color="auto" w:fill="FFFFFF"/>
    </w:rPr>
  </w:style>
  <w:style w:type="character" w:customStyle="1" w:styleId="1230">
    <w:name w:val="Основной текст (123)_"/>
    <w:basedOn w:val="aff1"/>
    <w:link w:val="1231"/>
    <w:uiPriority w:val="99"/>
    <w:locked/>
    <w:rsid w:val="00E34C17"/>
    <w:rPr>
      <w:noProof/>
      <w:sz w:val="9"/>
      <w:szCs w:val="9"/>
      <w:shd w:val="clear" w:color="auto" w:fill="FFFFFF"/>
    </w:rPr>
  </w:style>
  <w:style w:type="character" w:customStyle="1" w:styleId="1110">
    <w:name w:val="Основной текст (111)_"/>
    <w:basedOn w:val="aff1"/>
    <w:link w:val="1111"/>
    <w:uiPriority w:val="99"/>
    <w:locked/>
    <w:rsid w:val="00E34C17"/>
    <w:rPr>
      <w:rFonts w:ascii="Candara" w:hAnsi="Candara" w:cs="Candara"/>
      <w:noProof/>
      <w:shd w:val="clear" w:color="auto" w:fill="FFFFFF"/>
    </w:rPr>
  </w:style>
  <w:style w:type="character" w:customStyle="1" w:styleId="931pt1">
    <w:name w:val="Основной текст (93) + Интервал 1 pt1"/>
    <w:basedOn w:val="930"/>
    <w:uiPriority w:val="99"/>
    <w:rsid w:val="00E34C17"/>
    <w:rPr>
      <w:spacing w:val="30"/>
      <w:sz w:val="19"/>
      <w:szCs w:val="19"/>
      <w:shd w:val="clear" w:color="auto" w:fill="FFFFFF"/>
    </w:rPr>
  </w:style>
  <w:style w:type="character" w:customStyle="1" w:styleId="95-2pt1">
    <w:name w:val="Основной текст (95) + Интервал -2 pt1"/>
    <w:basedOn w:val="950"/>
    <w:uiPriority w:val="99"/>
    <w:rsid w:val="00E34C17"/>
    <w:rPr>
      <w:i/>
      <w:iCs/>
      <w:spacing w:val="-50"/>
      <w:sz w:val="47"/>
      <w:szCs w:val="47"/>
      <w:shd w:val="clear" w:color="auto" w:fill="FFFFFF"/>
    </w:rPr>
  </w:style>
  <w:style w:type="character" w:customStyle="1" w:styleId="1140">
    <w:name w:val="Основной текст (114)_"/>
    <w:basedOn w:val="aff1"/>
    <w:link w:val="1141"/>
    <w:uiPriority w:val="99"/>
    <w:locked/>
    <w:rsid w:val="00E34C17"/>
    <w:rPr>
      <w:i/>
      <w:iCs/>
      <w:sz w:val="27"/>
      <w:szCs w:val="27"/>
      <w:shd w:val="clear" w:color="auto" w:fill="FFFFFF"/>
    </w:rPr>
  </w:style>
  <w:style w:type="character" w:customStyle="1" w:styleId="1142">
    <w:name w:val="Основной текст (114)"/>
    <w:basedOn w:val="1140"/>
    <w:uiPriority w:val="99"/>
    <w:rsid w:val="00E34C17"/>
    <w:rPr>
      <w:i/>
      <w:iCs/>
      <w:sz w:val="27"/>
      <w:szCs w:val="27"/>
      <w:shd w:val="clear" w:color="auto" w:fill="FFFFFF"/>
    </w:rPr>
  </w:style>
  <w:style w:type="character" w:customStyle="1" w:styleId="114-1pt">
    <w:name w:val="Основной текст (114) + Интервал -1 pt"/>
    <w:basedOn w:val="1140"/>
    <w:uiPriority w:val="99"/>
    <w:rsid w:val="00E34C17"/>
    <w:rPr>
      <w:i/>
      <w:iCs/>
      <w:spacing w:val="-20"/>
      <w:sz w:val="27"/>
      <w:szCs w:val="27"/>
      <w:shd w:val="clear" w:color="auto" w:fill="FFFFFF"/>
    </w:rPr>
  </w:style>
  <w:style w:type="character" w:customStyle="1" w:styleId="1190">
    <w:name w:val="Основной текст (119)_"/>
    <w:basedOn w:val="aff1"/>
    <w:link w:val="1191"/>
    <w:uiPriority w:val="99"/>
    <w:locked/>
    <w:rsid w:val="00E34C17"/>
    <w:rPr>
      <w:rFonts w:ascii="Candara" w:hAnsi="Candara" w:cs="Candara"/>
      <w:noProof/>
      <w:sz w:val="8"/>
      <w:szCs w:val="8"/>
      <w:shd w:val="clear" w:color="auto" w:fill="FFFFFF"/>
    </w:rPr>
  </w:style>
  <w:style w:type="character" w:customStyle="1" w:styleId="1211">
    <w:name w:val="Основной текст (121)_"/>
    <w:basedOn w:val="aff1"/>
    <w:link w:val="1212"/>
    <w:uiPriority w:val="99"/>
    <w:locked/>
    <w:rsid w:val="00E34C17"/>
    <w:rPr>
      <w:rFonts w:ascii="SimHei" w:eastAsia="SimHei" w:cs="SimHei"/>
      <w:noProof/>
      <w:sz w:val="8"/>
      <w:szCs w:val="8"/>
      <w:shd w:val="clear" w:color="auto" w:fill="FFFFFF"/>
    </w:rPr>
  </w:style>
  <w:style w:type="character" w:customStyle="1" w:styleId="109">
    <w:name w:val="Основной текст (109)_"/>
    <w:basedOn w:val="aff1"/>
    <w:link w:val="1090"/>
    <w:uiPriority w:val="99"/>
    <w:locked/>
    <w:rsid w:val="00E34C17"/>
    <w:rPr>
      <w:rFonts w:ascii="Candara" w:hAnsi="Candara" w:cs="Candara"/>
      <w:sz w:val="13"/>
      <w:szCs w:val="13"/>
      <w:shd w:val="clear" w:color="auto" w:fill="FFFFFF"/>
      <w:lang w:val="en-US" w:eastAsia="en-US"/>
    </w:rPr>
  </w:style>
  <w:style w:type="character" w:customStyle="1" w:styleId="1130">
    <w:name w:val="Основной текст (113)_"/>
    <w:basedOn w:val="aff1"/>
    <w:link w:val="1131"/>
    <w:uiPriority w:val="99"/>
    <w:locked/>
    <w:rsid w:val="00E34C17"/>
    <w:rPr>
      <w:rFonts w:ascii="Candara" w:hAnsi="Candara" w:cs="Candara"/>
      <w:noProof/>
      <w:sz w:val="100"/>
      <w:szCs w:val="100"/>
      <w:shd w:val="clear" w:color="auto" w:fill="FFFFFF"/>
    </w:rPr>
  </w:style>
  <w:style w:type="character" w:customStyle="1" w:styleId="1180">
    <w:name w:val="Основной текст (118)_"/>
    <w:basedOn w:val="aff1"/>
    <w:link w:val="1181"/>
    <w:uiPriority w:val="99"/>
    <w:locked/>
    <w:rsid w:val="00E34C17"/>
    <w:rPr>
      <w:noProof/>
      <w:sz w:val="8"/>
      <w:szCs w:val="8"/>
      <w:shd w:val="clear" w:color="auto" w:fill="FFFFFF"/>
    </w:rPr>
  </w:style>
  <w:style w:type="character" w:customStyle="1" w:styleId="1240">
    <w:name w:val="Основной текст (124)_"/>
    <w:basedOn w:val="aff1"/>
    <w:link w:val="1241"/>
    <w:uiPriority w:val="99"/>
    <w:locked/>
    <w:rsid w:val="00E34C17"/>
    <w:rPr>
      <w:rFonts w:ascii="Candara" w:hAnsi="Candara" w:cs="Candara"/>
      <w:noProof/>
      <w:shd w:val="clear" w:color="auto" w:fill="FFFFFF"/>
    </w:rPr>
  </w:style>
  <w:style w:type="character" w:customStyle="1" w:styleId="1300">
    <w:name w:val="Основной текст (130)_"/>
    <w:basedOn w:val="aff1"/>
    <w:link w:val="1301"/>
    <w:uiPriority w:val="99"/>
    <w:locked/>
    <w:rsid w:val="00E34C17"/>
    <w:rPr>
      <w:rFonts w:ascii="Candara" w:hAnsi="Candara" w:cs="Candara"/>
      <w:noProof/>
      <w:shd w:val="clear" w:color="auto" w:fill="FFFFFF"/>
    </w:rPr>
  </w:style>
  <w:style w:type="character" w:customStyle="1" w:styleId="1250">
    <w:name w:val="Основной текст (125)_"/>
    <w:basedOn w:val="aff1"/>
    <w:link w:val="1251"/>
    <w:uiPriority w:val="99"/>
    <w:locked/>
    <w:rsid w:val="00E34C17"/>
    <w:rPr>
      <w:rFonts w:ascii="Candara" w:hAnsi="Candara" w:cs="Candara"/>
      <w:noProof/>
      <w:sz w:val="19"/>
      <w:szCs w:val="19"/>
      <w:shd w:val="clear" w:color="auto" w:fill="FFFFFF"/>
    </w:rPr>
  </w:style>
  <w:style w:type="character" w:customStyle="1" w:styleId="1260">
    <w:name w:val="Основной текст (126)_"/>
    <w:basedOn w:val="aff1"/>
    <w:link w:val="1261"/>
    <w:uiPriority w:val="99"/>
    <w:locked/>
    <w:rsid w:val="00E34C17"/>
    <w:rPr>
      <w:noProof/>
      <w:sz w:val="8"/>
      <w:szCs w:val="8"/>
      <w:shd w:val="clear" w:color="auto" w:fill="FFFFFF"/>
    </w:rPr>
  </w:style>
  <w:style w:type="character" w:customStyle="1" w:styleId="1270">
    <w:name w:val="Основной текст (127)_"/>
    <w:basedOn w:val="aff1"/>
    <w:link w:val="1271"/>
    <w:uiPriority w:val="99"/>
    <w:locked/>
    <w:rsid w:val="00E34C17"/>
    <w:rPr>
      <w:noProof/>
      <w:sz w:val="8"/>
      <w:szCs w:val="8"/>
      <w:shd w:val="clear" w:color="auto" w:fill="FFFFFF"/>
    </w:rPr>
  </w:style>
  <w:style w:type="character" w:customStyle="1" w:styleId="1320">
    <w:name w:val="Основной текст (132)_"/>
    <w:basedOn w:val="aff1"/>
    <w:link w:val="1321"/>
    <w:uiPriority w:val="99"/>
    <w:locked/>
    <w:rsid w:val="00E34C17"/>
    <w:rPr>
      <w:rFonts w:ascii="SimHei" w:eastAsia="SimHei" w:cs="SimHei"/>
      <w:noProof/>
      <w:sz w:val="8"/>
      <w:szCs w:val="8"/>
      <w:shd w:val="clear" w:color="auto" w:fill="FFFFFF"/>
    </w:rPr>
  </w:style>
  <w:style w:type="character" w:customStyle="1" w:styleId="14-1pt1">
    <w:name w:val="Основной текст (14) + Интервал -1 pt1"/>
    <w:basedOn w:val="141"/>
    <w:uiPriority w:val="99"/>
    <w:rsid w:val="00E34C17"/>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1"/>
    <w:link w:val="1333"/>
    <w:uiPriority w:val="99"/>
    <w:locked/>
    <w:rsid w:val="00E34C17"/>
    <w:rPr>
      <w:noProof/>
      <w:sz w:val="8"/>
      <w:szCs w:val="8"/>
      <w:shd w:val="clear" w:color="auto" w:fill="FFFFFF"/>
    </w:rPr>
  </w:style>
  <w:style w:type="character" w:customStyle="1" w:styleId="1280">
    <w:name w:val="Основной текст (128)_"/>
    <w:basedOn w:val="aff1"/>
    <w:link w:val="1281"/>
    <w:uiPriority w:val="99"/>
    <w:locked/>
    <w:rsid w:val="00E34C17"/>
    <w:rPr>
      <w:noProof/>
      <w:sz w:val="8"/>
      <w:szCs w:val="8"/>
      <w:shd w:val="clear" w:color="auto" w:fill="FFFFFF"/>
    </w:rPr>
  </w:style>
  <w:style w:type="character" w:customStyle="1" w:styleId="1310">
    <w:name w:val="Основной текст (131)_"/>
    <w:basedOn w:val="aff1"/>
    <w:link w:val="1311"/>
    <w:uiPriority w:val="99"/>
    <w:locked/>
    <w:rsid w:val="00E34C17"/>
    <w:rPr>
      <w:noProof/>
      <w:sz w:val="8"/>
      <w:szCs w:val="8"/>
      <w:shd w:val="clear" w:color="auto" w:fill="FFFFFF"/>
    </w:rPr>
  </w:style>
  <w:style w:type="character" w:customStyle="1" w:styleId="11220">
    <w:name w:val="Основной текст (112)2"/>
    <w:basedOn w:val="1120"/>
    <w:uiPriority w:val="99"/>
    <w:rsid w:val="00E34C17"/>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1"/>
    <w:link w:val="1290"/>
    <w:uiPriority w:val="99"/>
    <w:locked/>
    <w:rsid w:val="00E34C17"/>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a"/>
    <w:uiPriority w:val="99"/>
    <w:rsid w:val="00E34C17"/>
    <w:rPr>
      <w:rFonts w:ascii="Times New Roman" w:hAnsi="Times New Roman" w:cs="Times New Roman"/>
      <w:noProof/>
      <w:spacing w:val="30"/>
      <w:sz w:val="22"/>
      <w:szCs w:val="22"/>
      <w:shd w:val="clear" w:color="auto" w:fill="FFFFFF"/>
    </w:rPr>
  </w:style>
  <w:style w:type="paragraph" w:customStyle="1" w:styleId="2fff">
    <w:name w:val="Заголовок №2"/>
    <w:basedOn w:val="aff"/>
    <w:link w:val="2ffe"/>
    <w:uiPriority w:val="99"/>
    <w:rsid w:val="00E34C17"/>
    <w:pPr>
      <w:shd w:val="clear" w:color="auto" w:fill="FFFFFF"/>
      <w:spacing w:line="288" w:lineRule="exact"/>
      <w:outlineLvl w:val="1"/>
    </w:pPr>
    <w:rPr>
      <w:sz w:val="23"/>
      <w:szCs w:val="23"/>
    </w:rPr>
  </w:style>
  <w:style w:type="paragraph" w:customStyle="1" w:styleId="1ffff5">
    <w:name w:val="Подпись к картинке1"/>
    <w:basedOn w:val="aff"/>
    <w:uiPriority w:val="99"/>
    <w:rsid w:val="00E34C17"/>
    <w:pPr>
      <w:shd w:val="clear" w:color="auto" w:fill="FFFFFF"/>
      <w:spacing w:line="266" w:lineRule="exact"/>
    </w:pPr>
    <w:rPr>
      <w:b/>
      <w:bCs/>
      <w:sz w:val="17"/>
      <w:szCs w:val="17"/>
    </w:rPr>
  </w:style>
  <w:style w:type="paragraph" w:customStyle="1" w:styleId="2fff1">
    <w:name w:val="Подпись к картинке (2)"/>
    <w:basedOn w:val="aff"/>
    <w:link w:val="2fff0"/>
    <w:uiPriority w:val="99"/>
    <w:rsid w:val="00E34C17"/>
    <w:pPr>
      <w:shd w:val="clear" w:color="auto" w:fill="FFFFFF"/>
      <w:spacing w:line="266" w:lineRule="exact"/>
      <w:ind w:firstLine="540"/>
      <w:jc w:val="both"/>
    </w:pPr>
    <w:rPr>
      <w:i/>
      <w:iCs/>
      <w:sz w:val="20"/>
      <w:szCs w:val="20"/>
    </w:rPr>
  </w:style>
  <w:style w:type="paragraph" w:customStyle="1" w:styleId="551">
    <w:name w:val="Основной текст (55)"/>
    <w:basedOn w:val="aff"/>
    <w:link w:val="550"/>
    <w:uiPriority w:val="99"/>
    <w:rsid w:val="00E34C17"/>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
    <w:link w:val="511"/>
    <w:uiPriority w:val="99"/>
    <w:rsid w:val="00E34C17"/>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
    <w:link w:val="561"/>
    <w:uiPriority w:val="99"/>
    <w:rsid w:val="00E34C17"/>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
    <w:link w:val="570"/>
    <w:uiPriority w:val="99"/>
    <w:rsid w:val="00E34C17"/>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
    <w:link w:val="630"/>
    <w:uiPriority w:val="99"/>
    <w:rsid w:val="00E34C17"/>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
    <w:link w:val="59"/>
    <w:uiPriority w:val="99"/>
    <w:rsid w:val="00E34C17"/>
    <w:pPr>
      <w:shd w:val="clear" w:color="auto" w:fill="FFFFFF"/>
      <w:spacing w:line="240" w:lineRule="atLeast"/>
    </w:pPr>
    <w:rPr>
      <w:noProof/>
      <w:sz w:val="8"/>
      <w:szCs w:val="8"/>
    </w:rPr>
  </w:style>
  <w:style w:type="paragraph" w:customStyle="1" w:styleId="581">
    <w:name w:val="Основной текст (58)"/>
    <w:basedOn w:val="aff"/>
    <w:link w:val="580"/>
    <w:uiPriority w:val="99"/>
    <w:rsid w:val="00E34C17"/>
    <w:pPr>
      <w:shd w:val="clear" w:color="auto" w:fill="FFFFFF"/>
      <w:spacing w:line="240" w:lineRule="atLeast"/>
    </w:pPr>
    <w:rPr>
      <w:noProof/>
      <w:sz w:val="8"/>
      <w:szCs w:val="8"/>
    </w:rPr>
  </w:style>
  <w:style w:type="paragraph" w:customStyle="1" w:styleId="601">
    <w:name w:val="Основной текст (60)"/>
    <w:basedOn w:val="aff"/>
    <w:link w:val="600"/>
    <w:uiPriority w:val="99"/>
    <w:rsid w:val="00E34C17"/>
    <w:pPr>
      <w:shd w:val="clear" w:color="auto" w:fill="FFFFFF"/>
      <w:spacing w:line="240" w:lineRule="atLeast"/>
    </w:pPr>
    <w:rPr>
      <w:rFonts w:ascii="SimHei" w:eastAsia="SimHei" w:cs="SimHei"/>
      <w:noProof/>
      <w:sz w:val="8"/>
      <w:szCs w:val="8"/>
    </w:rPr>
  </w:style>
  <w:style w:type="paragraph" w:customStyle="1" w:styleId="612">
    <w:name w:val="Основной текст (61)"/>
    <w:basedOn w:val="aff"/>
    <w:link w:val="611"/>
    <w:uiPriority w:val="99"/>
    <w:rsid w:val="00E34C17"/>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
    <w:link w:val="620"/>
    <w:uiPriority w:val="99"/>
    <w:rsid w:val="00E34C17"/>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
    <w:link w:val="700"/>
    <w:uiPriority w:val="99"/>
    <w:rsid w:val="00E34C17"/>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
    <w:link w:val="640"/>
    <w:uiPriority w:val="99"/>
    <w:rsid w:val="00E34C17"/>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
    <w:link w:val="680"/>
    <w:uiPriority w:val="99"/>
    <w:rsid w:val="00E34C17"/>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
    <w:link w:val="660"/>
    <w:uiPriority w:val="99"/>
    <w:rsid w:val="00E34C17"/>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
    <w:link w:val="730"/>
    <w:uiPriority w:val="99"/>
    <w:rsid w:val="00E34C17"/>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
    <w:link w:val="750"/>
    <w:uiPriority w:val="99"/>
    <w:rsid w:val="00E34C17"/>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
    <w:link w:val="840"/>
    <w:uiPriority w:val="99"/>
    <w:rsid w:val="00E34C17"/>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
    <w:link w:val="670"/>
    <w:uiPriority w:val="99"/>
    <w:rsid w:val="00E34C17"/>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
    <w:link w:val="721"/>
    <w:uiPriority w:val="99"/>
    <w:rsid w:val="00E34C17"/>
    <w:pPr>
      <w:shd w:val="clear" w:color="auto" w:fill="FFFFFF"/>
      <w:spacing w:line="240" w:lineRule="atLeast"/>
    </w:pPr>
    <w:rPr>
      <w:rFonts w:ascii="Candara" w:hAnsi="Candara" w:cs="Candara"/>
      <w:noProof/>
      <w:sz w:val="8"/>
      <w:szCs w:val="8"/>
    </w:rPr>
  </w:style>
  <w:style w:type="paragraph" w:customStyle="1" w:styleId="713">
    <w:name w:val="Основной текст (71)"/>
    <w:basedOn w:val="aff"/>
    <w:link w:val="712"/>
    <w:uiPriority w:val="99"/>
    <w:rsid w:val="00E34C17"/>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
    <w:link w:val="740"/>
    <w:uiPriority w:val="99"/>
    <w:rsid w:val="00E34C17"/>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
    <w:link w:val="650"/>
    <w:uiPriority w:val="99"/>
    <w:rsid w:val="00E34C17"/>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f"/>
    <w:link w:val="69"/>
    <w:uiPriority w:val="99"/>
    <w:rsid w:val="00E34C17"/>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
    <w:link w:val="760"/>
    <w:uiPriority w:val="99"/>
    <w:rsid w:val="00E34C17"/>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
    <w:link w:val="821"/>
    <w:uiPriority w:val="99"/>
    <w:rsid w:val="00E34C17"/>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
    <w:link w:val="830"/>
    <w:uiPriority w:val="99"/>
    <w:rsid w:val="00E34C17"/>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
    <w:link w:val="850"/>
    <w:uiPriority w:val="99"/>
    <w:rsid w:val="00E34C17"/>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
    <w:link w:val="860"/>
    <w:uiPriority w:val="99"/>
    <w:rsid w:val="00E34C17"/>
    <w:pPr>
      <w:shd w:val="clear" w:color="auto" w:fill="FFFFFF"/>
      <w:spacing w:line="240" w:lineRule="atLeast"/>
    </w:pPr>
    <w:rPr>
      <w:sz w:val="18"/>
      <w:szCs w:val="18"/>
    </w:rPr>
  </w:style>
  <w:style w:type="paragraph" w:customStyle="1" w:styleId="870">
    <w:name w:val="Основной текст (87)"/>
    <w:basedOn w:val="aff"/>
    <w:link w:val="87"/>
    <w:uiPriority w:val="99"/>
    <w:rsid w:val="00E34C17"/>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
    <w:link w:val="88"/>
    <w:uiPriority w:val="99"/>
    <w:rsid w:val="00E34C17"/>
    <w:pPr>
      <w:shd w:val="clear" w:color="auto" w:fill="FFFFFF"/>
      <w:spacing w:line="240" w:lineRule="atLeast"/>
    </w:pPr>
    <w:rPr>
      <w:rFonts w:ascii="SimHei" w:eastAsia="SimHei" w:cs="SimHei"/>
      <w:sz w:val="17"/>
      <w:szCs w:val="17"/>
    </w:rPr>
  </w:style>
  <w:style w:type="paragraph" w:customStyle="1" w:styleId="890">
    <w:name w:val="Основной текст (89)"/>
    <w:basedOn w:val="aff"/>
    <w:link w:val="89"/>
    <w:uiPriority w:val="99"/>
    <w:rsid w:val="00E34C17"/>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
    <w:link w:val="900"/>
    <w:uiPriority w:val="99"/>
    <w:rsid w:val="00E34C17"/>
    <w:pPr>
      <w:shd w:val="clear" w:color="auto" w:fill="FFFFFF"/>
      <w:spacing w:line="240" w:lineRule="atLeast"/>
    </w:pPr>
    <w:rPr>
      <w:rFonts w:ascii="SimHei" w:eastAsia="SimHei" w:cs="SimHei"/>
      <w:sz w:val="17"/>
      <w:szCs w:val="17"/>
    </w:rPr>
  </w:style>
  <w:style w:type="paragraph" w:customStyle="1" w:styleId="911">
    <w:name w:val="Основной текст (91)"/>
    <w:basedOn w:val="aff"/>
    <w:link w:val="910"/>
    <w:uiPriority w:val="99"/>
    <w:rsid w:val="00E34C17"/>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
    <w:link w:val="920"/>
    <w:uiPriority w:val="99"/>
    <w:rsid w:val="00E34C17"/>
    <w:pPr>
      <w:shd w:val="clear" w:color="auto" w:fill="FFFFFF"/>
      <w:spacing w:line="240" w:lineRule="atLeast"/>
    </w:pPr>
    <w:rPr>
      <w:spacing w:val="10"/>
      <w:sz w:val="15"/>
      <w:szCs w:val="15"/>
    </w:rPr>
  </w:style>
  <w:style w:type="paragraph" w:customStyle="1" w:styleId="941">
    <w:name w:val="Основной текст (94)"/>
    <w:basedOn w:val="aff"/>
    <w:link w:val="940"/>
    <w:uiPriority w:val="99"/>
    <w:rsid w:val="00E34C17"/>
    <w:pPr>
      <w:shd w:val="clear" w:color="auto" w:fill="FFFFFF"/>
      <w:spacing w:line="240" w:lineRule="atLeast"/>
      <w:jc w:val="center"/>
    </w:pPr>
    <w:rPr>
      <w:i/>
      <w:iCs/>
      <w:sz w:val="20"/>
      <w:szCs w:val="20"/>
    </w:rPr>
  </w:style>
  <w:style w:type="paragraph" w:customStyle="1" w:styleId="931">
    <w:name w:val="Основной текст (93)1"/>
    <w:basedOn w:val="aff"/>
    <w:link w:val="930"/>
    <w:uiPriority w:val="99"/>
    <w:rsid w:val="00E34C17"/>
    <w:pPr>
      <w:shd w:val="clear" w:color="auto" w:fill="FFFFFF"/>
      <w:spacing w:line="240" w:lineRule="atLeast"/>
      <w:jc w:val="both"/>
    </w:pPr>
    <w:rPr>
      <w:sz w:val="19"/>
      <w:szCs w:val="19"/>
    </w:rPr>
  </w:style>
  <w:style w:type="paragraph" w:customStyle="1" w:styleId="960">
    <w:name w:val="Основной текст (96)"/>
    <w:basedOn w:val="aff"/>
    <w:link w:val="96"/>
    <w:uiPriority w:val="99"/>
    <w:rsid w:val="00E34C17"/>
    <w:pPr>
      <w:shd w:val="clear" w:color="auto" w:fill="FFFFFF"/>
      <w:spacing w:line="240" w:lineRule="atLeast"/>
    </w:pPr>
    <w:rPr>
      <w:noProof/>
      <w:sz w:val="8"/>
      <w:szCs w:val="8"/>
    </w:rPr>
  </w:style>
  <w:style w:type="paragraph" w:customStyle="1" w:styleId="970">
    <w:name w:val="Основной текст (97)"/>
    <w:basedOn w:val="aff"/>
    <w:link w:val="97"/>
    <w:uiPriority w:val="99"/>
    <w:rsid w:val="00E34C17"/>
    <w:pPr>
      <w:shd w:val="clear" w:color="auto" w:fill="FFFFFF"/>
      <w:spacing w:line="240" w:lineRule="atLeast"/>
    </w:pPr>
    <w:rPr>
      <w:noProof/>
      <w:sz w:val="8"/>
      <w:szCs w:val="8"/>
    </w:rPr>
  </w:style>
  <w:style w:type="paragraph" w:customStyle="1" w:styleId="990">
    <w:name w:val="Основной текст (99)"/>
    <w:basedOn w:val="aff"/>
    <w:link w:val="99"/>
    <w:uiPriority w:val="99"/>
    <w:rsid w:val="00E34C17"/>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
    <w:link w:val="1000"/>
    <w:uiPriority w:val="99"/>
    <w:rsid w:val="00E34C17"/>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
    <w:link w:val="98"/>
    <w:uiPriority w:val="99"/>
    <w:rsid w:val="00E34C17"/>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
    <w:link w:val="1010"/>
    <w:uiPriority w:val="99"/>
    <w:rsid w:val="00E34C17"/>
    <w:pPr>
      <w:shd w:val="clear" w:color="auto" w:fill="FFFFFF"/>
      <w:spacing w:line="240" w:lineRule="atLeast"/>
    </w:pPr>
    <w:rPr>
      <w:noProof/>
      <w:sz w:val="11"/>
      <w:szCs w:val="11"/>
    </w:rPr>
  </w:style>
  <w:style w:type="paragraph" w:customStyle="1" w:styleId="951">
    <w:name w:val="Основной текст (95)"/>
    <w:basedOn w:val="aff"/>
    <w:link w:val="950"/>
    <w:uiPriority w:val="99"/>
    <w:rsid w:val="00E34C17"/>
    <w:pPr>
      <w:shd w:val="clear" w:color="auto" w:fill="FFFFFF"/>
      <w:spacing w:line="240" w:lineRule="atLeast"/>
    </w:pPr>
    <w:rPr>
      <w:i/>
      <w:iCs/>
      <w:sz w:val="47"/>
      <w:szCs w:val="47"/>
    </w:rPr>
  </w:style>
  <w:style w:type="paragraph" w:customStyle="1" w:styleId="319">
    <w:name w:val="Заголовок №31"/>
    <w:basedOn w:val="aff"/>
    <w:link w:val="3ff"/>
    <w:uiPriority w:val="99"/>
    <w:rsid w:val="00E34C17"/>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
    <w:link w:val="1020"/>
    <w:uiPriority w:val="99"/>
    <w:rsid w:val="00E34C17"/>
    <w:pPr>
      <w:shd w:val="clear" w:color="auto" w:fill="FFFFFF"/>
      <w:spacing w:line="240" w:lineRule="atLeast"/>
    </w:pPr>
    <w:rPr>
      <w:sz w:val="8"/>
      <w:szCs w:val="8"/>
    </w:rPr>
  </w:style>
  <w:style w:type="paragraph" w:customStyle="1" w:styleId="1051">
    <w:name w:val="Основной текст (105)"/>
    <w:basedOn w:val="aff"/>
    <w:link w:val="1050"/>
    <w:uiPriority w:val="99"/>
    <w:rsid w:val="00E34C17"/>
    <w:pPr>
      <w:shd w:val="clear" w:color="auto" w:fill="FFFFFF"/>
      <w:spacing w:line="240" w:lineRule="atLeast"/>
    </w:pPr>
    <w:rPr>
      <w:noProof/>
      <w:sz w:val="8"/>
      <w:szCs w:val="8"/>
    </w:rPr>
  </w:style>
  <w:style w:type="paragraph" w:customStyle="1" w:styleId="1031">
    <w:name w:val="Основной текст (103)"/>
    <w:basedOn w:val="aff"/>
    <w:link w:val="1030"/>
    <w:uiPriority w:val="99"/>
    <w:rsid w:val="00E34C17"/>
    <w:pPr>
      <w:shd w:val="clear" w:color="auto" w:fill="FFFFFF"/>
      <w:spacing w:line="240" w:lineRule="atLeast"/>
    </w:pPr>
    <w:rPr>
      <w:noProof/>
      <w:sz w:val="8"/>
      <w:szCs w:val="8"/>
    </w:rPr>
  </w:style>
  <w:style w:type="paragraph" w:customStyle="1" w:styleId="1080">
    <w:name w:val="Основной текст (108)"/>
    <w:basedOn w:val="aff"/>
    <w:link w:val="108"/>
    <w:uiPriority w:val="99"/>
    <w:rsid w:val="00E34C17"/>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
    <w:link w:val="106"/>
    <w:uiPriority w:val="99"/>
    <w:rsid w:val="00E34C17"/>
    <w:pPr>
      <w:shd w:val="clear" w:color="auto" w:fill="FFFFFF"/>
      <w:spacing w:line="240" w:lineRule="atLeast"/>
    </w:pPr>
    <w:rPr>
      <w:noProof/>
      <w:sz w:val="8"/>
      <w:szCs w:val="8"/>
    </w:rPr>
  </w:style>
  <w:style w:type="paragraph" w:customStyle="1" w:styleId="1070">
    <w:name w:val="Основной текст (107)"/>
    <w:basedOn w:val="aff"/>
    <w:link w:val="107"/>
    <w:uiPriority w:val="99"/>
    <w:rsid w:val="00E34C17"/>
    <w:pPr>
      <w:shd w:val="clear" w:color="auto" w:fill="FFFFFF"/>
      <w:spacing w:line="240" w:lineRule="atLeast"/>
      <w:jc w:val="both"/>
    </w:pPr>
    <w:rPr>
      <w:noProof/>
      <w:sz w:val="8"/>
      <w:szCs w:val="8"/>
    </w:rPr>
  </w:style>
  <w:style w:type="paragraph" w:customStyle="1" w:styleId="1041">
    <w:name w:val="Основной текст (104)"/>
    <w:basedOn w:val="aff"/>
    <w:link w:val="1040"/>
    <w:uiPriority w:val="99"/>
    <w:rsid w:val="00E34C17"/>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
    <w:link w:val="1100"/>
    <w:uiPriority w:val="99"/>
    <w:rsid w:val="00E34C17"/>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
    <w:link w:val="1160"/>
    <w:uiPriority w:val="99"/>
    <w:rsid w:val="00E34C17"/>
    <w:pPr>
      <w:shd w:val="clear" w:color="auto" w:fill="FFFFFF"/>
      <w:spacing w:line="240" w:lineRule="atLeast"/>
    </w:pPr>
    <w:rPr>
      <w:noProof/>
      <w:sz w:val="8"/>
      <w:szCs w:val="8"/>
    </w:rPr>
  </w:style>
  <w:style w:type="paragraph" w:customStyle="1" w:styleId="1221">
    <w:name w:val="Основной текст (122)"/>
    <w:basedOn w:val="aff"/>
    <w:link w:val="1220"/>
    <w:uiPriority w:val="99"/>
    <w:rsid w:val="00E34C17"/>
    <w:pPr>
      <w:shd w:val="clear" w:color="auto" w:fill="FFFFFF"/>
      <w:spacing w:line="240" w:lineRule="atLeast"/>
    </w:pPr>
    <w:rPr>
      <w:noProof/>
      <w:sz w:val="9"/>
      <w:szCs w:val="9"/>
    </w:rPr>
  </w:style>
  <w:style w:type="paragraph" w:customStyle="1" w:styleId="1201">
    <w:name w:val="Основной текст (120)"/>
    <w:basedOn w:val="aff"/>
    <w:link w:val="1200"/>
    <w:uiPriority w:val="99"/>
    <w:rsid w:val="00E34C17"/>
    <w:pPr>
      <w:shd w:val="clear" w:color="auto" w:fill="FFFFFF"/>
      <w:spacing w:line="240" w:lineRule="atLeast"/>
    </w:pPr>
    <w:rPr>
      <w:noProof/>
      <w:sz w:val="9"/>
      <w:szCs w:val="9"/>
    </w:rPr>
  </w:style>
  <w:style w:type="paragraph" w:customStyle="1" w:styleId="1171">
    <w:name w:val="Основной текст (117)"/>
    <w:basedOn w:val="aff"/>
    <w:link w:val="1170"/>
    <w:uiPriority w:val="99"/>
    <w:rsid w:val="00E34C17"/>
    <w:pPr>
      <w:shd w:val="clear" w:color="auto" w:fill="FFFFFF"/>
      <w:spacing w:line="240" w:lineRule="atLeast"/>
    </w:pPr>
    <w:rPr>
      <w:noProof/>
      <w:sz w:val="8"/>
      <w:szCs w:val="8"/>
    </w:rPr>
  </w:style>
  <w:style w:type="paragraph" w:customStyle="1" w:styleId="1121">
    <w:name w:val="Основной текст (112)1"/>
    <w:basedOn w:val="aff"/>
    <w:link w:val="1120"/>
    <w:uiPriority w:val="99"/>
    <w:rsid w:val="00E34C17"/>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
    <w:link w:val="1150"/>
    <w:uiPriority w:val="99"/>
    <w:rsid w:val="00E34C17"/>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
    <w:link w:val="1230"/>
    <w:uiPriority w:val="99"/>
    <w:rsid w:val="00E34C17"/>
    <w:pPr>
      <w:shd w:val="clear" w:color="auto" w:fill="FFFFFF"/>
      <w:spacing w:line="240" w:lineRule="atLeast"/>
    </w:pPr>
    <w:rPr>
      <w:noProof/>
      <w:sz w:val="9"/>
      <w:szCs w:val="9"/>
    </w:rPr>
  </w:style>
  <w:style w:type="paragraph" w:customStyle="1" w:styleId="1111">
    <w:name w:val="Основной текст (111)"/>
    <w:basedOn w:val="aff"/>
    <w:link w:val="1110"/>
    <w:uiPriority w:val="99"/>
    <w:rsid w:val="00E34C17"/>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
    <w:link w:val="1140"/>
    <w:uiPriority w:val="99"/>
    <w:rsid w:val="00E34C17"/>
    <w:pPr>
      <w:shd w:val="clear" w:color="auto" w:fill="FFFFFF"/>
      <w:spacing w:line="240" w:lineRule="atLeast"/>
    </w:pPr>
    <w:rPr>
      <w:i/>
      <w:iCs/>
      <w:sz w:val="27"/>
      <w:szCs w:val="27"/>
    </w:rPr>
  </w:style>
  <w:style w:type="paragraph" w:customStyle="1" w:styleId="1191">
    <w:name w:val="Основной текст (119)"/>
    <w:basedOn w:val="aff"/>
    <w:link w:val="1190"/>
    <w:uiPriority w:val="99"/>
    <w:rsid w:val="00E34C17"/>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
    <w:link w:val="1211"/>
    <w:uiPriority w:val="99"/>
    <w:rsid w:val="00E34C17"/>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
    <w:link w:val="109"/>
    <w:uiPriority w:val="99"/>
    <w:rsid w:val="00E34C17"/>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
    <w:link w:val="1130"/>
    <w:uiPriority w:val="99"/>
    <w:rsid w:val="00E34C17"/>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
    <w:link w:val="1180"/>
    <w:uiPriority w:val="99"/>
    <w:rsid w:val="00E34C17"/>
    <w:pPr>
      <w:shd w:val="clear" w:color="auto" w:fill="FFFFFF"/>
      <w:spacing w:line="240" w:lineRule="atLeast"/>
    </w:pPr>
    <w:rPr>
      <w:noProof/>
      <w:sz w:val="8"/>
      <w:szCs w:val="8"/>
    </w:rPr>
  </w:style>
  <w:style w:type="paragraph" w:customStyle="1" w:styleId="1241">
    <w:name w:val="Основной текст (124)"/>
    <w:basedOn w:val="aff"/>
    <w:link w:val="1240"/>
    <w:uiPriority w:val="99"/>
    <w:rsid w:val="00E34C17"/>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
    <w:link w:val="1300"/>
    <w:uiPriority w:val="99"/>
    <w:rsid w:val="00E34C17"/>
    <w:pPr>
      <w:shd w:val="clear" w:color="auto" w:fill="FFFFFF"/>
      <w:spacing w:line="240" w:lineRule="atLeast"/>
    </w:pPr>
    <w:rPr>
      <w:rFonts w:ascii="Candara" w:hAnsi="Candara" w:cs="Candara"/>
      <w:noProof/>
      <w:sz w:val="20"/>
      <w:szCs w:val="20"/>
    </w:rPr>
  </w:style>
  <w:style w:type="paragraph" w:customStyle="1" w:styleId="1251">
    <w:name w:val="Основной текст (125)"/>
    <w:basedOn w:val="aff"/>
    <w:link w:val="1250"/>
    <w:uiPriority w:val="99"/>
    <w:rsid w:val="00E34C17"/>
    <w:pPr>
      <w:shd w:val="clear" w:color="auto" w:fill="FFFFFF"/>
      <w:spacing w:line="240" w:lineRule="atLeast"/>
    </w:pPr>
    <w:rPr>
      <w:rFonts w:ascii="Candara" w:hAnsi="Candara" w:cs="Candara"/>
      <w:noProof/>
      <w:sz w:val="19"/>
      <w:szCs w:val="19"/>
    </w:rPr>
  </w:style>
  <w:style w:type="paragraph" w:customStyle="1" w:styleId="1261">
    <w:name w:val="Основной текст (126)"/>
    <w:basedOn w:val="aff"/>
    <w:link w:val="1260"/>
    <w:uiPriority w:val="99"/>
    <w:rsid w:val="00E34C17"/>
    <w:pPr>
      <w:shd w:val="clear" w:color="auto" w:fill="FFFFFF"/>
      <w:spacing w:line="240" w:lineRule="atLeast"/>
    </w:pPr>
    <w:rPr>
      <w:noProof/>
      <w:sz w:val="8"/>
      <w:szCs w:val="8"/>
    </w:rPr>
  </w:style>
  <w:style w:type="paragraph" w:customStyle="1" w:styleId="1271">
    <w:name w:val="Основной текст (127)"/>
    <w:basedOn w:val="aff"/>
    <w:link w:val="1270"/>
    <w:uiPriority w:val="99"/>
    <w:rsid w:val="00E34C17"/>
    <w:pPr>
      <w:shd w:val="clear" w:color="auto" w:fill="FFFFFF"/>
      <w:spacing w:line="240" w:lineRule="atLeast"/>
    </w:pPr>
    <w:rPr>
      <w:noProof/>
      <w:sz w:val="8"/>
      <w:szCs w:val="8"/>
    </w:rPr>
  </w:style>
  <w:style w:type="paragraph" w:customStyle="1" w:styleId="1321">
    <w:name w:val="Основной текст (132)"/>
    <w:basedOn w:val="aff"/>
    <w:link w:val="1320"/>
    <w:uiPriority w:val="99"/>
    <w:rsid w:val="00E34C17"/>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
    <w:link w:val="1332"/>
    <w:uiPriority w:val="99"/>
    <w:rsid w:val="00E34C17"/>
    <w:pPr>
      <w:shd w:val="clear" w:color="auto" w:fill="FFFFFF"/>
      <w:spacing w:line="240" w:lineRule="atLeast"/>
    </w:pPr>
    <w:rPr>
      <w:noProof/>
      <w:sz w:val="8"/>
      <w:szCs w:val="8"/>
    </w:rPr>
  </w:style>
  <w:style w:type="paragraph" w:customStyle="1" w:styleId="1281">
    <w:name w:val="Основной текст (128)"/>
    <w:basedOn w:val="aff"/>
    <w:link w:val="1280"/>
    <w:uiPriority w:val="99"/>
    <w:rsid w:val="00E34C17"/>
    <w:pPr>
      <w:shd w:val="clear" w:color="auto" w:fill="FFFFFF"/>
      <w:spacing w:line="240" w:lineRule="atLeast"/>
    </w:pPr>
    <w:rPr>
      <w:noProof/>
      <w:sz w:val="8"/>
      <w:szCs w:val="8"/>
    </w:rPr>
  </w:style>
  <w:style w:type="paragraph" w:customStyle="1" w:styleId="1311">
    <w:name w:val="Основной текст (131)"/>
    <w:basedOn w:val="aff"/>
    <w:link w:val="1310"/>
    <w:uiPriority w:val="99"/>
    <w:rsid w:val="00E34C17"/>
    <w:pPr>
      <w:shd w:val="clear" w:color="auto" w:fill="FFFFFF"/>
      <w:spacing w:line="240" w:lineRule="atLeast"/>
    </w:pPr>
    <w:rPr>
      <w:noProof/>
      <w:sz w:val="8"/>
      <w:szCs w:val="8"/>
    </w:rPr>
  </w:style>
  <w:style w:type="paragraph" w:customStyle="1" w:styleId="1290">
    <w:name w:val="Основной текст (129)"/>
    <w:basedOn w:val="aff"/>
    <w:link w:val="129"/>
    <w:uiPriority w:val="99"/>
    <w:rsid w:val="00E34C17"/>
    <w:pPr>
      <w:shd w:val="clear" w:color="auto" w:fill="FFFFFF"/>
      <w:spacing w:line="240" w:lineRule="atLeast"/>
    </w:pPr>
    <w:rPr>
      <w:rFonts w:ascii="Gungsuh" w:eastAsia="Gungsuh" w:cs="Gungsuh"/>
      <w:noProof/>
      <w:sz w:val="8"/>
      <w:szCs w:val="8"/>
    </w:rPr>
  </w:style>
  <w:style w:type="character" w:customStyle="1" w:styleId="4f2">
    <w:name w:val="Основной текст4"/>
    <w:basedOn w:val="afffffe"/>
    <w:uiPriority w:val="99"/>
    <w:rsid w:val="00E34C1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e"/>
    <w:rsid w:val="00E34C1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4"/>
    <w:uiPriority w:val="99"/>
    <w:rsid w:val="00E34C17"/>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3"/>
    <w:uiPriority w:val="99"/>
    <w:rsid w:val="00E34C17"/>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
    <w:rsid w:val="00E34C17"/>
    <w:pPr>
      <w:shd w:val="clear" w:color="auto" w:fill="FFFFFF"/>
      <w:spacing w:line="0" w:lineRule="atLeast"/>
      <w:ind w:hanging="360"/>
    </w:pPr>
    <w:rPr>
      <w:sz w:val="23"/>
      <w:szCs w:val="23"/>
    </w:rPr>
  </w:style>
  <w:style w:type="character" w:customStyle="1" w:styleId="227">
    <w:name w:val="Основной текст22"/>
    <w:rsid w:val="00E34C17"/>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4">
    <w:name w:val="Текст отчета 2"/>
    <w:basedOn w:val="aff"/>
    <w:link w:val="2fff5"/>
    <w:rsid w:val="00E34C17"/>
    <w:pPr>
      <w:spacing w:line="276" w:lineRule="auto"/>
      <w:ind w:firstLine="709"/>
      <w:jc w:val="both"/>
    </w:pPr>
    <w:rPr>
      <w:szCs w:val="28"/>
    </w:rPr>
  </w:style>
  <w:style w:type="character" w:customStyle="1" w:styleId="2fff5">
    <w:name w:val="Текст отчета 2 Знак"/>
    <w:link w:val="2fff4"/>
    <w:rsid w:val="00E34C17"/>
    <w:rPr>
      <w:sz w:val="24"/>
      <w:szCs w:val="28"/>
    </w:rPr>
  </w:style>
  <w:style w:type="paragraph" w:customStyle="1" w:styleId="new">
    <w:name w:val="Список new"/>
    <w:basedOn w:val="affff6"/>
    <w:link w:val="new0"/>
    <w:rsid w:val="00E34C17"/>
    <w:pPr>
      <w:numPr>
        <w:numId w:val="89"/>
      </w:numPr>
      <w:autoSpaceDE/>
      <w:autoSpaceDN/>
      <w:spacing w:after="0" w:line="276" w:lineRule="auto"/>
      <w:jc w:val="both"/>
    </w:pPr>
    <w:rPr>
      <w:color w:val="000000"/>
      <w:szCs w:val="28"/>
    </w:rPr>
  </w:style>
  <w:style w:type="character" w:customStyle="1" w:styleId="new0">
    <w:name w:val="Список new Знак"/>
    <w:link w:val="new"/>
    <w:rsid w:val="00E34C17"/>
    <w:rPr>
      <w:color w:val="000000"/>
      <w:sz w:val="24"/>
      <w:szCs w:val="28"/>
    </w:rPr>
  </w:style>
  <w:style w:type="paragraph" w:customStyle="1" w:styleId="3ff1">
    <w:name w:val="3 ур. Заголовок"/>
    <w:basedOn w:val="32"/>
    <w:next w:val="2fff4"/>
    <w:link w:val="3ff2"/>
    <w:rsid w:val="00E34C17"/>
    <w:pPr>
      <w:keepNext/>
      <w:keepLines/>
      <w:numPr>
        <w:ilvl w:val="0"/>
        <w:numId w:val="0"/>
      </w:numPr>
      <w:spacing w:before="120" w:after="120"/>
      <w:ind w:left="1691" w:firstLine="709"/>
      <w:contextualSpacing w:val="0"/>
      <w:jc w:val="both"/>
    </w:pPr>
    <w:rPr>
      <w:rFonts w:eastAsiaTheme="majorEastAsia" w:cstheme="majorBidi"/>
      <w:spacing w:val="5"/>
      <w:szCs w:val="26"/>
      <w:lang w:val="ru-RU"/>
    </w:rPr>
  </w:style>
  <w:style w:type="character" w:customStyle="1" w:styleId="3ff2">
    <w:name w:val="3 ур. Заголовок Знак"/>
    <w:basedOn w:val="aff1"/>
    <w:link w:val="3ff1"/>
    <w:rsid w:val="00E34C17"/>
    <w:rPr>
      <w:rFonts w:eastAsiaTheme="majorEastAsia" w:cstheme="majorBidi"/>
      <w:b/>
      <w:bCs/>
      <w:spacing w:val="5"/>
      <w:sz w:val="24"/>
      <w:szCs w:val="26"/>
      <w:lang w:eastAsia="en-US"/>
    </w:rPr>
  </w:style>
  <w:style w:type="paragraph" w:customStyle="1" w:styleId="2fff6">
    <w:name w:val="2 ур. Заголовок"/>
    <w:basedOn w:val="18"/>
    <w:next w:val="2fff4"/>
    <w:rsid w:val="00E34C17"/>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2TimesNewRoman0">
    <w:name w:val="Заголовок 2 + Times New Roman"/>
    <w:aliases w:val="12 пт"/>
    <w:basedOn w:val="aff"/>
    <w:rsid w:val="00E34C17"/>
    <w:pPr>
      <w:keepNext/>
      <w:spacing w:before="240" w:after="60"/>
      <w:outlineLvl w:val="1"/>
    </w:pPr>
    <w:rPr>
      <w:b/>
      <w:bCs/>
    </w:rPr>
  </w:style>
  <w:style w:type="paragraph" w:customStyle="1" w:styleId="4f3">
    <w:name w:val="Знак Знак4 Знак Знак Знак Знак"/>
    <w:basedOn w:val="aff"/>
    <w:rsid w:val="00E34C17"/>
    <w:pPr>
      <w:spacing w:before="100" w:beforeAutospacing="1" w:after="100" w:afterAutospacing="1"/>
    </w:pPr>
    <w:rPr>
      <w:rFonts w:ascii="Tahoma" w:hAnsi="Tahoma"/>
      <w:sz w:val="20"/>
      <w:szCs w:val="20"/>
      <w:lang w:val="en-US" w:eastAsia="en-US"/>
    </w:rPr>
  </w:style>
  <w:style w:type="paragraph" w:customStyle="1" w:styleId="11d">
    <w:name w:val="Знак Знак Знак1 Знак Знак Знак Знак1"/>
    <w:basedOn w:val="aff"/>
    <w:next w:val="21"/>
    <w:autoRedefine/>
    <w:rsid w:val="00E34C17"/>
    <w:pPr>
      <w:spacing w:after="160" w:line="240" w:lineRule="exact"/>
      <w:jc w:val="right"/>
    </w:pPr>
    <w:rPr>
      <w:noProof/>
      <w:lang w:val="en-US" w:eastAsia="en-US"/>
    </w:rPr>
  </w:style>
  <w:style w:type="paragraph" w:customStyle="1" w:styleId="21b">
    <w:name w:val="Знак21"/>
    <w:basedOn w:val="aff"/>
    <w:next w:val="21"/>
    <w:autoRedefine/>
    <w:rsid w:val="00E34C17"/>
    <w:pPr>
      <w:spacing w:after="160" w:line="240" w:lineRule="exact"/>
      <w:jc w:val="right"/>
    </w:pPr>
    <w:rPr>
      <w:noProof/>
      <w:lang w:val="en-US" w:eastAsia="en-US"/>
    </w:rPr>
  </w:style>
  <w:style w:type="paragraph" w:customStyle="1" w:styleId="xl25">
    <w:name w:val="xl25"/>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
    <w:rsid w:val="00E34C17"/>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
    <w:rsid w:val="00E34C17"/>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
    <w:rsid w:val="00E34C17"/>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
    <w:rsid w:val="00E34C17"/>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
    <w:rsid w:val="00E34C17"/>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
    <w:rsid w:val="00E34C17"/>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
    <w:rsid w:val="00E34C17"/>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
    <w:rsid w:val="00E34C17"/>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
    <w:rsid w:val="00E34C17"/>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
    <w:rsid w:val="00E34C17"/>
    <w:pPr>
      <w:spacing w:before="100" w:beforeAutospacing="1" w:after="100" w:afterAutospacing="1"/>
    </w:pPr>
    <w:rPr>
      <w:rFonts w:ascii="Tahoma" w:hAnsi="Tahoma"/>
      <w:sz w:val="20"/>
      <w:szCs w:val="20"/>
      <w:lang w:val="en-US" w:eastAsia="en-US"/>
    </w:rPr>
  </w:style>
  <w:style w:type="paragraph" w:customStyle="1" w:styleId="af">
    <w:name w:val="Заголовок для СТП"/>
    <w:basedOn w:val="aff"/>
    <w:rsid w:val="00E34C17"/>
    <w:pPr>
      <w:numPr>
        <w:numId w:val="90"/>
      </w:numPr>
    </w:pPr>
  </w:style>
  <w:style w:type="paragraph" w:customStyle="1" w:styleId="xl57">
    <w:name w:val="xl57"/>
    <w:basedOn w:val="aff"/>
    <w:rsid w:val="00E34C1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
    <w:rsid w:val="00E34C17"/>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semiHidden/>
    <w:locked/>
    <w:rsid w:val="00E34C17"/>
    <w:rPr>
      <w:sz w:val="24"/>
      <w:szCs w:val="24"/>
      <w:lang w:val="ru-RU" w:eastAsia="ru-RU" w:bidi="ar-SA"/>
    </w:rPr>
  </w:style>
  <w:style w:type="character" w:customStyle="1" w:styleId="11e">
    <w:name w:val="Знак Знак11"/>
    <w:locked/>
    <w:rsid w:val="00E34C17"/>
    <w:rPr>
      <w:sz w:val="24"/>
      <w:lang w:val="ru-RU" w:eastAsia="ru-RU" w:bidi="ar-SA"/>
    </w:rPr>
  </w:style>
  <w:style w:type="numbering" w:customStyle="1" w:styleId="14">
    <w:name w:val="Стиль многоуровневый 14 пт полужирный"/>
    <w:basedOn w:val="aff3"/>
    <w:rsid w:val="00E34C17"/>
    <w:pPr>
      <w:numPr>
        <w:numId w:val="91"/>
      </w:numPr>
    </w:pPr>
  </w:style>
  <w:style w:type="paragraph" w:customStyle="1" w:styleId="1Arial">
    <w:name w:val="Заголовок 1+Arial"/>
    <w:aliases w:val="по центру"/>
    <w:basedOn w:val="affff6"/>
    <w:rsid w:val="00E34C17"/>
    <w:pPr>
      <w:overflowPunct w:val="0"/>
      <w:adjustRightInd w:val="0"/>
      <w:spacing w:after="0" w:line="288" w:lineRule="auto"/>
      <w:ind w:left="357" w:hanging="357"/>
      <w:jc w:val="center"/>
      <w:textAlignment w:val="baseline"/>
    </w:pPr>
    <w:rPr>
      <w:rFonts w:ascii="Arial" w:hAnsi="Arial" w:cs="Arial"/>
    </w:rPr>
  </w:style>
  <w:style w:type="paragraph" w:customStyle="1" w:styleId="11f">
    <w:name w:val="Знак Знак Знак1 Знак Знак Знак Знак Знак Знак Знак1"/>
    <w:basedOn w:val="aff"/>
    <w:next w:val="21"/>
    <w:autoRedefine/>
    <w:rsid w:val="00E34C17"/>
    <w:pPr>
      <w:spacing w:after="160" w:line="240" w:lineRule="exact"/>
      <w:jc w:val="right"/>
    </w:pPr>
    <w:rPr>
      <w:noProof/>
      <w:lang w:val="en-US" w:eastAsia="en-US"/>
    </w:rPr>
  </w:style>
  <w:style w:type="character" w:customStyle="1" w:styleId="1112">
    <w:name w:val="Знак Знак111"/>
    <w:locked/>
    <w:rsid w:val="00E34C17"/>
    <w:rPr>
      <w:sz w:val="24"/>
      <w:szCs w:val="24"/>
      <w:lang w:val="ru-RU" w:eastAsia="ru-RU" w:bidi="ar-SA"/>
    </w:rPr>
  </w:style>
  <w:style w:type="paragraph" w:customStyle="1" w:styleId="21c">
    <w:name w:val="Знак Знак Знак2 Знак1"/>
    <w:basedOn w:val="aff"/>
    <w:next w:val="21"/>
    <w:autoRedefine/>
    <w:rsid w:val="00E34C17"/>
    <w:pPr>
      <w:spacing w:after="160" w:line="240" w:lineRule="exact"/>
      <w:jc w:val="right"/>
    </w:pPr>
    <w:rPr>
      <w:noProof/>
      <w:lang w:val="en-US" w:eastAsia="en-US"/>
    </w:rPr>
  </w:style>
  <w:style w:type="paragraph" w:customStyle="1" w:styleId="Char11">
    <w:name w:val="Char11"/>
    <w:basedOn w:val="aff"/>
    <w:rsid w:val="00E34C17"/>
    <w:pPr>
      <w:spacing w:before="100" w:beforeAutospacing="1" w:after="100" w:afterAutospacing="1"/>
    </w:pPr>
    <w:rPr>
      <w:rFonts w:ascii="Tahoma" w:hAnsi="Tahoma"/>
      <w:sz w:val="20"/>
      <w:szCs w:val="20"/>
      <w:lang w:val="en-US" w:eastAsia="en-US"/>
    </w:rPr>
  </w:style>
  <w:style w:type="paragraph" w:customStyle="1" w:styleId="11f0">
    <w:name w:val="Текст11"/>
    <w:basedOn w:val="aff"/>
    <w:rsid w:val="00E34C17"/>
    <w:pPr>
      <w:ind w:firstLine="709"/>
      <w:jc w:val="both"/>
    </w:pPr>
    <w:rPr>
      <w:szCs w:val="20"/>
    </w:rPr>
  </w:style>
  <w:style w:type="paragraph" w:customStyle="1" w:styleId="3110">
    <w:name w:val="Основной текст 311"/>
    <w:basedOn w:val="aff"/>
    <w:rsid w:val="00E34C17"/>
    <w:pPr>
      <w:overflowPunct w:val="0"/>
      <w:autoSpaceDE w:val="0"/>
      <w:autoSpaceDN w:val="0"/>
      <w:adjustRightInd w:val="0"/>
      <w:jc w:val="center"/>
      <w:textAlignment w:val="baseline"/>
    </w:pPr>
    <w:rPr>
      <w:b/>
      <w:szCs w:val="20"/>
    </w:rPr>
  </w:style>
  <w:style w:type="paragraph" w:customStyle="1" w:styleId="11f1">
    <w:name w:val="Обычный (веб)11"/>
    <w:basedOn w:val="aff"/>
    <w:rsid w:val="00E34C17"/>
    <w:pPr>
      <w:overflowPunct w:val="0"/>
      <w:autoSpaceDE w:val="0"/>
      <w:autoSpaceDN w:val="0"/>
      <w:adjustRightInd w:val="0"/>
      <w:spacing w:before="100" w:after="100"/>
    </w:pPr>
    <w:rPr>
      <w:color w:val="000000"/>
      <w:szCs w:val="20"/>
    </w:rPr>
  </w:style>
  <w:style w:type="character" w:customStyle="1" w:styleId="192">
    <w:name w:val="Знак Знак19"/>
    <w:rsid w:val="00E34C17"/>
    <w:rPr>
      <w:rFonts w:ascii="Arial" w:hAnsi="Arial" w:cs="Arial"/>
      <w:b/>
      <w:bCs/>
      <w:sz w:val="26"/>
      <w:szCs w:val="26"/>
      <w:lang w:val="ru-RU" w:eastAsia="ru-RU" w:bidi="ar-SA"/>
    </w:rPr>
  </w:style>
  <w:style w:type="paragraph" w:customStyle="1" w:styleId="-f0">
    <w:name w:val="Таблица - Шапка"/>
    <w:basedOn w:val="aff"/>
    <w:qFormat/>
    <w:rsid w:val="00E34C17"/>
    <w:pPr>
      <w:jc w:val="center"/>
    </w:pPr>
    <w:rPr>
      <w:rFonts w:ascii="Arial" w:hAnsi="Arial" w:cs="Arial"/>
      <w:b/>
      <w:bCs/>
      <w:sz w:val="18"/>
      <w:szCs w:val="20"/>
    </w:rPr>
  </w:style>
  <w:style w:type="character" w:customStyle="1" w:styleId="10a">
    <w:name w:val="Сноска 10"/>
    <w:qFormat/>
    <w:rsid w:val="00E34C17"/>
    <w:rPr>
      <w:rFonts w:ascii="Times New Roman" w:hAnsi="Times New Roman" w:cs="Times New Roman"/>
      <w:vertAlign w:val="superscript"/>
    </w:rPr>
  </w:style>
  <w:style w:type="paragraph" w:customStyle="1" w:styleId="-f1">
    <w:name w:val="Таблица - Текст основной"/>
    <w:basedOn w:val="aff"/>
    <w:qFormat/>
    <w:rsid w:val="00E34C17"/>
    <w:pPr>
      <w:widowControl w:val="0"/>
    </w:pPr>
    <w:rPr>
      <w:rFonts w:ascii="Arial" w:hAnsi="Arial" w:cs="Arial"/>
      <w:sz w:val="18"/>
      <w:szCs w:val="20"/>
    </w:rPr>
  </w:style>
  <w:style w:type="paragraph" w:customStyle="1" w:styleId="-f2">
    <w:name w:val="Таблица - Числа справа"/>
    <w:basedOn w:val="-f1"/>
    <w:qFormat/>
    <w:rsid w:val="00E34C17"/>
    <w:pPr>
      <w:jc w:val="right"/>
    </w:pPr>
  </w:style>
  <w:style w:type="paragraph" w:customStyle="1" w:styleId="-f3">
    <w:name w:val="Таблица - Текст центр"/>
    <w:basedOn w:val="-f1"/>
    <w:qFormat/>
    <w:rsid w:val="00E34C17"/>
    <w:pPr>
      <w:jc w:val="center"/>
    </w:pPr>
  </w:style>
  <w:style w:type="paragraph" w:customStyle="1" w:styleId="4f4">
    <w:name w:val="Знак Знак4 Знак Знак"/>
    <w:basedOn w:val="aff"/>
    <w:rsid w:val="00E34C17"/>
    <w:pPr>
      <w:spacing w:before="100" w:beforeAutospacing="1" w:after="100" w:afterAutospacing="1"/>
    </w:pPr>
    <w:rPr>
      <w:rFonts w:ascii="Tahoma" w:hAnsi="Tahoma"/>
      <w:sz w:val="20"/>
      <w:szCs w:val="20"/>
      <w:lang w:val="en-US" w:eastAsia="en-US"/>
    </w:rPr>
  </w:style>
  <w:style w:type="character" w:customStyle="1" w:styleId="5b">
    <w:name w:val="Знак Знак5"/>
    <w:locked/>
    <w:rsid w:val="00E34C17"/>
    <w:rPr>
      <w:b/>
      <w:color w:val="000000"/>
      <w:sz w:val="24"/>
      <w:lang w:val="ru-RU" w:eastAsia="ru-RU" w:bidi="ar-SA"/>
    </w:rPr>
  </w:style>
  <w:style w:type="paragraph" w:customStyle="1" w:styleId="afffffffffffd">
    <w:name w:val="для таблицы шапка"/>
    <w:basedOn w:val="aff"/>
    <w:rsid w:val="00E34C17"/>
    <w:pPr>
      <w:jc w:val="center"/>
    </w:pPr>
    <w:rPr>
      <w:rFonts w:eastAsia="Calibri"/>
      <w:b/>
      <w:sz w:val="20"/>
      <w:szCs w:val="22"/>
    </w:rPr>
  </w:style>
  <w:style w:type="paragraph" w:customStyle="1" w:styleId="afffffffffffe">
    <w:name w:val="Для таблицы"/>
    <w:basedOn w:val="aff"/>
    <w:next w:val="aff"/>
    <w:rsid w:val="00E34C17"/>
    <w:pPr>
      <w:jc w:val="center"/>
    </w:pPr>
    <w:rPr>
      <w:rFonts w:eastAsia="Calibri"/>
      <w:sz w:val="20"/>
      <w:szCs w:val="22"/>
      <w:lang w:eastAsia="en-US"/>
    </w:rPr>
  </w:style>
  <w:style w:type="paragraph" w:customStyle="1" w:styleId="C">
    <w:name w:val="Cписок осн.(многоуровн.)"/>
    <w:basedOn w:val="affff9"/>
    <w:rsid w:val="00E34C17"/>
    <w:pPr>
      <w:numPr>
        <w:numId w:val="92"/>
      </w:numPr>
      <w:spacing w:before="120" w:line="360" w:lineRule="auto"/>
      <w:ind w:left="567"/>
      <w:jc w:val="both"/>
    </w:pPr>
    <w:rPr>
      <w:rFonts w:ascii="Arial" w:hAnsi="Arial"/>
    </w:rPr>
  </w:style>
  <w:style w:type="paragraph" w:customStyle="1" w:styleId="2fff7">
    <w:name w:val="Список доп.2"/>
    <w:basedOn w:val="aff"/>
    <w:rsid w:val="00E34C17"/>
    <w:pPr>
      <w:tabs>
        <w:tab w:val="num" w:pos="360"/>
        <w:tab w:val="num" w:pos="4253"/>
      </w:tabs>
      <w:spacing w:before="120" w:after="120" w:line="360" w:lineRule="auto"/>
      <w:ind w:left="3119" w:firstLine="850"/>
      <w:jc w:val="both"/>
    </w:pPr>
    <w:rPr>
      <w:rFonts w:ascii="Arial" w:hAnsi="Arial"/>
    </w:rPr>
  </w:style>
  <w:style w:type="paragraph" w:customStyle="1" w:styleId="affffffffffff">
    <w:name w:val="Название таблиц и рисунков"/>
    <w:basedOn w:val="aff"/>
    <w:next w:val="aff"/>
    <w:link w:val="affffffffffff0"/>
    <w:rsid w:val="00E34C17"/>
    <w:pPr>
      <w:spacing w:after="120"/>
      <w:ind w:firstLine="709"/>
      <w:jc w:val="both"/>
    </w:pPr>
    <w:rPr>
      <w:rFonts w:eastAsia="Calibri"/>
      <w:b/>
      <w:i/>
      <w:color w:val="1F497D" w:themeColor="text2"/>
      <w:sz w:val="20"/>
      <w:szCs w:val="22"/>
      <w:lang w:eastAsia="en-US"/>
    </w:rPr>
  </w:style>
  <w:style w:type="character" w:customStyle="1" w:styleId="affffffffffff0">
    <w:name w:val="Название таблиц и рисунков Знак"/>
    <w:link w:val="affffffffffff"/>
    <w:rsid w:val="00E34C17"/>
    <w:rPr>
      <w:rFonts w:eastAsia="Calibri"/>
      <w:b/>
      <w:i/>
      <w:color w:val="1F497D" w:themeColor="text2"/>
      <w:szCs w:val="22"/>
      <w:lang w:eastAsia="en-US"/>
    </w:rPr>
  </w:style>
  <w:style w:type="character" w:customStyle="1" w:styleId="8pt4">
    <w:name w:val="Основной текст + 8 pt4"/>
    <w:aliases w:val="Интервал 0 pt12"/>
    <w:basedOn w:val="1ff4"/>
    <w:uiPriority w:val="99"/>
    <w:rsid w:val="00E34C17"/>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E34C17"/>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E34C17"/>
    <w:rPr>
      <w:rFonts w:ascii="Times New Roman" w:hAnsi="Times New Roman" w:cs="Times New Roman"/>
      <w:b/>
      <w:bCs/>
      <w:noProof/>
      <w:sz w:val="14"/>
      <w:szCs w:val="14"/>
      <w:shd w:val="clear" w:color="auto" w:fill="FFFFFF"/>
    </w:rPr>
  </w:style>
  <w:style w:type="paragraph" w:customStyle="1" w:styleId="513">
    <w:name w:val="Основной текст (5)1"/>
    <w:basedOn w:val="aff"/>
    <w:uiPriority w:val="99"/>
    <w:rsid w:val="00E34C17"/>
    <w:pPr>
      <w:shd w:val="clear" w:color="auto" w:fill="FFFFFF"/>
      <w:spacing w:before="240" w:after="240" w:line="240" w:lineRule="atLeast"/>
      <w:jc w:val="right"/>
    </w:pPr>
    <w:rPr>
      <w:rFonts w:eastAsiaTheme="minorHAnsi"/>
      <w:sz w:val="14"/>
      <w:szCs w:val="14"/>
      <w:lang w:eastAsia="en-US"/>
    </w:rPr>
  </w:style>
  <w:style w:type="paragraph" w:customStyle="1" w:styleId="1ffff6">
    <w:name w:val="1 Основной текст"/>
    <w:basedOn w:val="aff"/>
    <w:rsid w:val="00E34C17"/>
    <w:pPr>
      <w:spacing w:before="200" w:line="276" w:lineRule="auto"/>
      <w:ind w:firstLine="709"/>
      <w:jc w:val="both"/>
    </w:pPr>
    <w:rPr>
      <w:rFonts w:eastAsia="Calibri"/>
    </w:rPr>
  </w:style>
  <w:style w:type="character" w:customStyle="1" w:styleId="afffa">
    <w:name w:val="Без интервала Знак"/>
    <w:aliases w:val="РАЗДЕЛ Знак"/>
    <w:link w:val="afff9"/>
    <w:uiPriority w:val="1"/>
    <w:rsid w:val="00E34C17"/>
    <w:rPr>
      <w:rFonts w:eastAsia="Calibri"/>
      <w:sz w:val="24"/>
    </w:rPr>
  </w:style>
  <w:style w:type="table" w:customStyle="1" w:styleId="8a">
    <w:name w:val="Сетка таблицы8"/>
    <w:basedOn w:val="aff2"/>
    <w:next w:val="afff0"/>
    <w:uiPriority w:val="39"/>
    <w:rsid w:val="00E34C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
    <w:rsid w:val="00E34C17"/>
    <w:pPr>
      <w:spacing w:before="100" w:beforeAutospacing="1" w:after="100" w:afterAutospacing="1"/>
    </w:pPr>
  </w:style>
  <w:style w:type="paragraph" w:customStyle="1" w:styleId="Normal1">
    <w:name w:val="Normal1"/>
    <w:rsid w:val="00E34C17"/>
    <w:pPr>
      <w:spacing w:before="100" w:after="100"/>
    </w:pPr>
    <w:rPr>
      <w:sz w:val="24"/>
      <w:szCs w:val="24"/>
    </w:rPr>
  </w:style>
  <w:style w:type="paragraph" w:customStyle="1" w:styleId="Maximyz4Pfujkjdjr">
    <w:name w:val="Maximyz 4 Pfujkjdjr"/>
    <w:basedOn w:val="32"/>
    <w:rsid w:val="00E34C17"/>
    <w:pPr>
      <w:numPr>
        <w:ilvl w:val="0"/>
        <w:numId w:val="0"/>
      </w:numPr>
      <w:ind w:left="1728" w:hanging="648"/>
    </w:pPr>
    <w:rPr>
      <w:lang w:val="ru-RU"/>
    </w:rPr>
  </w:style>
  <w:style w:type="character" w:customStyle="1" w:styleId="144">
    <w:name w:val="Основной текст (14) + Не полужирный4"/>
    <w:basedOn w:val="141"/>
    <w:uiPriority w:val="99"/>
    <w:rsid w:val="00E34C17"/>
    <w:rPr>
      <w:rFonts w:ascii="Courier New" w:hAnsi="Courier New" w:cs="Courier New"/>
      <w:noProof/>
      <w:spacing w:val="0"/>
      <w:sz w:val="13"/>
      <w:szCs w:val="13"/>
      <w:shd w:val="clear" w:color="auto" w:fill="FFFFFF"/>
    </w:rPr>
  </w:style>
  <w:style w:type="paragraph" w:customStyle="1" w:styleId="Maximyz40">
    <w:name w:val="Maximyz 4"/>
    <w:basedOn w:val="aff"/>
    <w:qFormat/>
    <w:rsid w:val="00E34C17"/>
    <w:pPr>
      <w:spacing w:after="200" w:line="276" w:lineRule="auto"/>
      <w:ind w:left="1728" w:hanging="648"/>
      <w:contextualSpacing/>
      <w:outlineLvl w:val="2"/>
    </w:pPr>
    <w:rPr>
      <w:rFonts w:eastAsia="Calibri"/>
      <w:b/>
      <w:bCs/>
      <w:lang w:eastAsia="en-US"/>
    </w:rPr>
  </w:style>
  <w:style w:type="character" w:customStyle="1" w:styleId="mw-editsection">
    <w:name w:val="mw-editsection"/>
    <w:basedOn w:val="aff1"/>
    <w:rsid w:val="00E34C17"/>
  </w:style>
  <w:style w:type="character" w:customStyle="1" w:styleId="mw-editsection-bracket">
    <w:name w:val="mw-editsection-bracket"/>
    <w:basedOn w:val="aff1"/>
    <w:rsid w:val="00E34C17"/>
  </w:style>
  <w:style w:type="character" w:customStyle="1" w:styleId="mw-editsection-divider">
    <w:name w:val="mw-editsection-divider"/>
    <w:basedOn w:val="aff1"/>
    <w:rsid w:val="00E34C17"/>
  </w:style>
  <w:style w:type="character" w:customStyle="1" w:styleId="mwe-math-mathml-inline">
    <w:name w:val="mwe-math-mathml-inline"/>
    <w:basedOn w:val="aff1"/>
    <w:rsid w:val="00E34C17"/>
  </w:style>
  <w:style w:type="character" w:styleId="HTML1">
    <w:name w:val="HTML Cite"/>
    <w:basedOn w:val="aff1"/>
    <w:uiPriority w:val="99"/>
    <w:semiHidden/>
    <w:unhideWhenUsed/>
    <w:rsid w:val="00E34C17"/>
    <w:rPr>
      <w:i/>
      <w:iCs/>
    </w:rPr>
  </w:style>
  <w:style w:type="paragraph" w:customStyle="1" w:styleId="caption2">
    <w:name w:val="caption2"/>
    <w:basedOn w:val="aff"/>
    <w:rsid w:val="00E34C17"/>
    <w:pPr>
      <w:ind w:firstLine="400"/>
      <w:textAlignment w:val="center"/>
    </w:pPr>
    <w:rPr>
      <w:rFonts w:ascii="Arial" w:hAnsi="Arial" w:cs="Arial"/>
      <w:b/>
      <w:bCs/>
      <w:i/>
      <w:iCs/>
      <w:sz w:val="27"/>
      <w:szCs w:val="27"/>
    </w:rPr>
  </w:style>
  <w:style w:type="paragraph" w:customStyle="1" w:styleId="main">
    <w:name w:val="main"/>
    <w:basedOn w:val="aff"/>
    <w:rsid w:val="00E34C17"/>
    <w:pPr>
      <w:ind w:firstLine="400"/>
      <w:jc w:val="both"/>
      <w:textAlignment w:val="center"/>
    </w:pPr>
    <w:rPr>
      <w:sz w:val="27"/>
      <w:szCs w:val="27"/>
    </w:rPr>
  </w:style>
  <w:style w:type="paragraph" w:customStyle="1" w:styleId="list10">
    <w:name w:val="list1"/>
    <w:basedOn w:val="aff"/>
    <w:rsid w:val="00E34C17"/>
    <w:pPr>
      <w:ind w:firstLine="400"/>
      <w:jc w:val="both"/>
      <w:textAlignment w:val="center"/>
    </w:pPr>
    <w:rPr>
      <w:sz w:val="27"/>
      <w:szCs w:val="27"/>
    </w:rPr>
  </w:style>
  <w:style w:type="paragraph" w:customStyle="1" w:styleId="image">
    <w:name w:val="image"/>
    <w:basedOn w:val="aff"/>
    <w:rsid w:val="00E34C17"/>
    <w:pPr>
      <w:ind w:firstLine="400"/>
      <w:jc w:val="center"/>
      <w:textAlignment w:val="center"/>
    </w:pPr>
  </w:style>
  <w:style w:type="paragraph" w:customStyle="1" w:styleId="tabcaption">
    <w:name w:val="tab_caption"/>
    <w:basedOn w:val="aff"/>
    <w:rsid w:val="00E34C17"/>
    <w:pPr>
      <w:ind w:firstLine="400"/>
      <w:jc w:val="right"/>
      <w:textAlignment w:val="center"/>
    </w:pPr>
  </w:style>
  <w:style w:type="character" w:customStyle="1" w:styleId="blk">
    <w:name w:val="blk"/>
    <w:basedOn w:val="aff1"/>
    <w:rsid w:val="00E34C17"/>
  </w:style>
  <w:style w:type="character" w:customStyle="1" w:styleId="toctoggle">
    <w:name w:val="toctoggle"/>
    <w:basedOn w:val="aff1"/>
    <w:rsid w:val="00E34C17"/>
  </w:style>
  <w:style w:type="character" w:customStyle="1" w:styleId="tocnumber">
    <w:name w:val="tocnumber"/>
    <w:basedOn w:val="aff1"/>
    <w:rsid w:val="00E34C17"/>
  </w:style>
  <w:style w:type="character" w:customStyle="1" w:styleId="toctext">
    <w:name w:val="toctext"/>
    <w:basedOn w:val="aff1"/>
    <w:rsid w:val="00E34C17"/>
  </w:style>
  <w:style w:type="character" w:customStyle="1" w:styleId="noprint">
    <w:name w:val="noprint"/>
    <w:basedOn w:val="aff1"/>
    <w:rsid w:val="00E34C17"/>
  </w:style>
  <w:style w:type="paragraph" w:customStyle="1" w:styleId="consplusnonformat0">
    <w:name w:val="consplusnonformat"/>
    <w:basedOn w:val="aff"/>
    <w:rsid w:val="00E34C17"/>
    <w:pPr>
      <w:spacing w:before="100" w:beforeAutospacing="1" w:after="100" w:afterAutospacing="1"/>
    </w:pPr>
  </w:style>
  <w:style w:type="paragraph" w:customStyle="1" w:styleId="formattext">
    <w:name w:val="formattext"/>
    <w:basedOn w:val="aff"/>
    <w:rsid w:val="00E34C17"/>
    <w:pPr>
      <w:spacing w:before="100" w:beforeAutospacing="1" w:after="100" w:afterAutospacing="1"/>
    </w:pPr>
  </w:style>
  <w:style w:type="character" w:customStyle="1" w:styleId="5d">
    <w:name w:val="Основной текст (5) + Курсив"/>
    <w:basedOn w:val="56"/>
    <w:rsid w:val="00E34C17"/>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5"/>
    <w:rsid w:val="00E34C17"/>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5"/>
    <w:rsid w:val="00E34C17"/>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E34C17"/>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E34C17"/>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
    <w:rsid w:val="00E34C17"/>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E34C17"/>
    <w:pPr>
      <w:widowControl w:val="0"/>
    </w:pPr>
    <w:rPr>
      <w:snapToGrid w:val="0"/>
    </w:rPr>
  </w:style>
  <w:style w:type="character" w:customStyle="1" w:styleId="nowrap">
    <w:name w:val="nowrap"/>
    <w:basedOn w:val="aff1"/>
    <w:rsid w:val="00E34C17"/>
  </w:style>
  <w:style w:type="character" w:customStyle="1" w:styleId="2Tahoma7pt">
    <w:name w:val="Основной текст (2) + Tahoma;7 pt;Полужирный"/>
    <w:basedOn w:val="2f8"/>
    <w:rsid w:val="00E34C17"/>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8"/>
    <w:rsid w:val="00E34C17"/>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0">
    <w:name w:val="Основной текст (2) + 6.5 pt;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1">
    <w:name w:val="Основной текст (2) + 8.5 pt"/>
    <w:basedOn w:val="2f8"/>
    <w:rsid w:val="00E34C17"/>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2">
    <w:name w:val="Основной текст (2) + 9 pt;Полужирный;Курсив"/>
    <w:basedOn w:val="2f8"/>
    <w:rsid w:val="00E34C17"/>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ArialNarrow105pt">
    <w:name w:val="Основной текст (2) + Arial Narrow;10.5 pt;Курсив"/>
    <w:basedOn w:val="2f8"/>
    <w:rsid w:val="00E34C17"/>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8"/>
    <w:rsid w:val="00E34C17"/>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8"/>
    <w:rsid w:val="00E34C17"/>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8"/>
    <w:rsid w:val="00E34C17"/>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1">
    <w:name w:val="Основной текст (2) + 6.5 pt;Курсив"/>
    <w:basedOn w:val="2f8"/>
    <w:rsid w:val="00E34C17"/>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3">
    <w:name w:val="Основной текст (2) + 9 pt;Полужирный"/>
    <w:basedOn w:val="2f8"/>
    <w:rsid w:val="00E34C1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0">
    <w:name w:val="Основной текст (2) + Cambria;4 pt"/>
    <w:basedOn w:val="2f8"/>
    <w:rsid w:val="00E34C17"/>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1">
    <w:name w:val="Основной текст (2) + Cambria;4 pt;Малые прописные"/>
    <w:basedOn w:val="2f8"/>
    <w:rsid w:val="00E34C17"/>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xl23">
    <w:name w:val="xl23"/>
    <w:basedOn w:val="aff"/>
    <w:rsid w:val="00E34C1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22"/>
      <w:szCs w:val="22"/>
    </w:rPr>
  </w:style>
  <w:style w:type="character" w:customStyle="1" w:styleId="affffffffffff1">
    <w:name w:val="Название объекта Знак Знак Знак Знак"/>
    <w:aliases w:val="Название объекта Знак Знак Знак Знак Знак Знак"/>
    <w:rsid w:val="00E34C17"/>
    <w:rPr>
      <w:rFonts w:ascii="Calibri" w:hAnsi="Calibri"/>
      <w:b/>
      <w:bCs/>
    </w:rPr>
  </w:style>
  <w:style w:type="paragraph" w:customStyle="1" w:styleId="affffffffffff2">
    <w:name w:val="Основной текст отчета"/>
    <w:link w:val="affffffffffff3"/>
    <w:rsid w:val="00E34C17"/>
    <w:pPr>
      <w:spacing w:line="320" w:lineRule="atLeast"/>
      <w:ind w:firstLine="709"/>
      <w:jc w:val="both"/>
    </w:pPr>
    <w:rPr>
      <w:sz w:val="24"/>
      <w:szCs w:val="24"/>
    </w:rPr>
  </w:style>
  <w:style w:type="character" w:customStyle="1" w:styleId="affffffffffff3">
    <w:name w:val="Основной текст отчета Знак"/>
    <w:link w:val="affffffffffff2"/>
    <w:rsid w:val="00E34C17"/>
    <w:rPr>
      <w:sz w:val="24"/>
      <w:szCs w:val="24"/>
    </w:rPr>
  </w:style>
  <w:style w:type="character" w:customStyle="1" w:styleId="SUBST">
    <w:name w:val="__SUBST"/>
    <w:rsid w:val="00E34C17"/>
    <w:rPr>
      <w:b/>
      <w:i/>
      <w:sz w:val="22"/>
    </w:rPr>
  </w:style>
  <w:style w:type="character" w:customStyle="1" w:styleId="afff">
    <w:name w:val="Обычный (Интернет) Знак"/>
    <w:aliases w:val="Обычный (Web) Знак,Char Char Char Char Char Char Char Char Char Char Char Char Char Char Char Char Char Char Char Знак,Обычный (Web)1 Знак"/>
    <w:link w:val="affe"/>
    <w:uiPriority w:val="99"/>
    <w:locked/>
    <w:rsid w:val="00E34C17"/>
    <w:rPr>
      <w:rFonts w:ascii="Arial" w:hAnsi="Arial" w:cs="Arial"/>
      <w:color w:val="000000"/>
    </w:rPr>
  </w:style>
  <w:style w:type="paragraph" w:customStyle="1" w:styleId="affffffffffff4">
    <w:name w:val="Знак Знак Знак Знак Знак Знак"/>
    <w:basedOn w:val="aff"/>
    <w:rsid w:val="00E34C17"/>
    <w:pPr>
      <w:spacing w:after="160" w:line="240" w:lineRule="exact"/>
    </w:pPr>
    <w:rPr>
      <w:rFonts w:ascii="Verdana" w:hAnsi="Verdana" w:cs="Verdana"/>
      <w:sz w:val="20"/>
      <w:szCs w:val="20"/>
      <w:lang w:val="en-US" w:eastAsia="en-US"/>
    </w:rPr>
  </w:style>
  <w:style w:type="paragraph" w:customStyle="1" w:styleId="3ff3">
    <w:name w:val="Знак Знак Знак Знак Знак Знак3"/>
    <w:basedOn w:val="aff"/>
    <w:rsid w:val="00E34C17"/>
    <w:pPr>
      <w:spacing w:after="160" w:line="240" w:lineRule="exact"/>
    </w:pPr>
    <w:rPr>
      <w:rFonts w:ascii="Verdana" w:hAnsi="Verdana" w:cs="Verdana"/>
      <w:sz w:val="20"/>
      <w:szCs w:val="20"/>
      <w:lang w:val="en-US" w:eastAsia="en-US"/>
    </w:rPr>
  </w:style>
  <w:style w:type="paragraph" w:customStyle="1" w:styleId="2fff8">
    <w:name w:val="Знак Знак Знак Знак Знак Знак2"/>
    <w:basedOn w:val="aff"/>
    <w:rsid w:val="00E34C17"/>
    <w:pPr>
      <w:spacing w:after="160" w:line="240" w:lineRule="exact"/>
    </w:pPr>
    <w:rPr>
      <w:rFonts w:ascii="Verdana" w:hAnsi="Verdana" w:cs="Verdana"/>
      <w:sz w:val="20"/>
      <w:szCs w:val="20"/>
      <w:lang w:val="en-US" w:eastAsia="en-US"/>
    </w:rPr>
  </w:style>
  <w:style w:type="paragraph" w:customStyle="1" w:styleId="1ffff7">
    <w:name w:val="Знак Знак Знак Знак Знак Знак1"/>
    <w:basedOn w:val="aff"/>
    <w:rsid w:val="00E34C17"/>
    <w:pPr>
      <w:spacing w:after="160" w:line="240" w:lineRule="exact"/>
    </w:pPr>
    <w:rPr>
      <w:rFonts w:ascii="Verdana" w:hAnsi="Verdana" w:cs="Verdana"/>
      <w:sz w:val="20"/>
      <w:szCs w:val="20"/>
      <w:lang w:val="en-US" w:eastAsia="en-US"/>
    </w:rPr>
  </w:style>
  <w:style w:type="paragraph" w:customStyle="1" w:styleId="4f5">
    <w:name w:val="Знак Знак Знак Знак Знак Знак4"/>
    <w:basedOn w:val="aff"/>
    <w:rsid w:val="00E34C17"/>
    <w:pPr>
      <w:spacing w:after="160" w:line="240" w:lineRule="exact"/>
    </w:pPr>
    <w:rPr>
      <w:rFonts w:ascii="Verdana" w:hAnsi="Verdana" w:cs="Verdana"/>
      <w:sz w:val="20"/>
      <w:szCs w:val="20"/>
      <w:lang w:val="en-US" w:eastAsia="en-US"/>
    </w:rPr>
  </w:style>
  <w:style w:type="paragraph" w:customStyle="1" w:styleId="affffffffffff5">
    <w:name w:val="текст таблицы"/>
    <w:basedOn w:val="aff"/>
    <w:rsid w:val="00E34C17"/>
    <w:pPr>
      <w:jc w:val="center"/>
    </w:pPr>
    <w:rPr>
      <w:sz w:val="22"/>
      <w:szCs w:val="20"/>
    </w:rPr>
  </w:style>
  <w:style w:type="paragraph" w:customStyle="1" w:styleId="affffffffffff6">
    <w:name w:val="Заголовок таблицы"/>
    <w:basedOn w:val="afffffffd"/>
    <w:rsid w:val="00E34C17"/>
    <w:pPr>
      <w:jc w:val="center"/>
    </w:pPr>
    <w:rPr>
      <w:rFonts w:cs="Times New Roman"/>
      <w:b/>
      <w:bCs/>
      <w:i/>
      <w:iCs/>
      <w:kern w:val="0"/>
      <w:szCs w:val="20"/>
      <w:lang w:eastAsia="ru-RU" w:bidi="ar-SA"/>
    </w:rPr>
  </w:style>
  <w:style w:type="paragraph" w:customStyle="1" w:styleId="1ffff8">
    <w:name w:val="Цитата1"/>
    <w:basedOn w:val="aff"/>
    <w:rsid w:val="00E34C17"/>
    <w:pPr>
      <w:widowControl w:val="0"/>
      <w:suppressAutoHyphens/>
      <w:spacing w:after="283"/>
      <w:ind w:left="567" w:right="567"/>
    </w:pPr>
    <w:rPr>
      <w:rFonts w:eastAsia="Lucida Sans Unicode"/>
    </w:rPr>
  </w:style>
  <w:style w:type="paragraph" w:customStyle="1" w:styleId="120">
    <w:name w:val="Рабочий 12"/>
    <w:basedOn w:val="aff"/>
    <w:autoRedefine/>
    <w:rsid w:val="00E34C17"/>
    <w:pPr>
      <w:numPr>
        <w:numId w:val="99"/>
      </w:numPr>
      <w:tabs>
        <w:tab w:val="left" w:pos="567"/>
      </w:tabs>
      <w:spacing w:line="276" w:lineRule="auto"/>
      <w:ind w:left="0" w:firstLine="284"/>
      <w:jc w:val="both"/>
    </w:pPr>
    <w:rPr>
      <w:sz w:val="28"/>
    </w:rPr>
  </w:style>
  <w:style w:type="paragraph" w:customStyle="1" w:styleId="affffffffffff7">
    <w:name w:val="Тело рисунка"/>
    <w:basedOn w:val="aff"/>
    <w:qFormat/>
    <w:rsid w:val="00E34C17"/>
    <w:pPr>
      <w:keepNext/>
      <w:spacing w:before="240" w:after="240"/>
      <w:contextualSpacing/>
      <w:jc w:val="center"/>
    </w:pPr>
    <w:rPr>
      <w:rFonts w:eastAsia="Calibri"/>
      <w:noProof/>
      <w:szCs w:val="28"/>
    </w:rPr>
  </w:style>
  <w:style w:type="paragraph" w:customStyle="1" w:styleId="GostB1">
    <w:name w:val="Обычный Gost_B№1"/>
    <w:rsid w:val="00E34C17"/>
    <w:pPr>
      <w:ind w:firstLine="720"/>
      <w:jc w:val="both"/>
    </w:pPr>
    <w:rPr>
      <w:sz w:val="28"/>
    </w:rPr>
  </w:style>
  <w:style w:type="paragraph" w:customStyle="1" w:styleId="-f4">
    <w:name w:val="Таблица-по центру"/>
    <w:basedOn w:val="aff"/>
    <w:link w:val="-f5"/>
    <w:rsid w:val="00E34C17"/>
    <w:pPr>
      <w:contextualSpacing/>
      <w:jc w:val="center"/>
    </w:pPr>
    <w:rPr>
      <w:szCs w:val="28"/>
      <w:lang w:val="x-none" w:eastAsia="x-none"/>
    </w:rPr>
  </w:style>
  <w:style w:type="character" w:customStyle="1" w:styleId="-f5">
    <w:name w:val="Таблица-по центру Знак"/>
    <w:link w:val="-f4"/>
    <w:rsid w:val="00E34C17"/>
    <w:rPr>
      <w:sz w:val="24"/>
      <w:szCs w:val="28"/>
      <w:lang w:val="x-none" w:eastAsia="x-none"/>
    </w:rPr>
  </w:style>
  <w:style w:type="paragraph" w:customStyle="1" w:styleId="affffffffffff8">
    <w:name w:val="формулы"/>
    <w:basedOn w:val="aff"/>
    <w:rsid w:val="00E34C17"/>
    <w:pPr>
      <w:tabs>
        <w:tab w:val="center" w:pos="4820"/>
        <w:tab w:val="right" w:pos="9214"/>
      </w:tabs>
      <w:spacing w:before="120" w:line="360" w:lineRule="auto"/>
      <w:contextualSpacing/>
      <w:jc w:val="both"/>
    </w:pPr>
    <w:rPr>
      <w:sz w:val="28"/>
      <w:szCs w:val="28"/>
    </w:rPr>
  </w:style>
  <w:style w:type="paragraph" w:customStyle="1" w:styleId="12a">
    <w:name w:val="Основной 12"/>
    <w:basedOn w:val="aff"/>
    <w:link w:val="12b"/>
    <w:autoRedefine/>
    <w:qFormat/>
    <w:rsid w:val="00E34C17"/>
    <w:pPr>
      <w:spacing w:line="276" w:lineRule="auto"/>
      <w:ind w:firstLine="567"/>
      <w:jc w:val="both"/>
    </w:pPr>
    <w:rPr>
      <w:lang w:val="x-none" w:eastAsia="x-none"/>
    </w:rPr>
  </w:style>
  <w:style w:type="paragraph" w:customStyle="1" w:styleId="-14">
    <w:name w:val="Литература-14"/>
    <w:basedOn w:val="aff"/>
    <w:link w:val="-140"/>
    <w:qFormat/>
    <w:rsid w:val="00E34C17"/>
    <w:pPr>
      <w:keepLines/>
      <w:numPr>
        <w:numId w:val="95"/>
      </w:numPr>
      <w:tabs>
        <w:tab w:val="left" w:pos="993"/>
      </w:tabs>
      <w:spacing w:before="60" w:after="60"/>
      <w:jc w:val="both"/>
    </w:pPr>
    <w:rPr>
      <w:color w:val="000000"/>
      <w:sz w:val="28"/>
      <w:szCs w:val="28"/>
      <w:lang w:val="x-none" w:eastAsia="x-none"/>
    </w:rPr>
  </w:style>
  <w:style w:type="paragraph" w:customStyle="1" w:styleId="affffffffffff9">
    <w:name w:val="Назв.табл. и фото"/>
    <w:basedOn w:val="aff"/>
    <w:next w:val="aff"/>
    <w:rsid w:val="00E34C17"/>
    <w:pPr>
      <w:keepNext/>
      <w:keepLines/>
      <w:suppressAutoHyphens/>
      <w:spacing w:before="120" w:after="120"/>
      <w:ind w:left="142" w:right="565" w:firstLine="425"/>
      <w:contextualSpacing/>
      <w:jc w:val="center"/>
    </w:pPr>
    <w:rPr>
      <w:i/>
      <w:iCs/>
    </w:rPr>
  </w:style>
  <w:style w:type="paragraph" w:customStyle="1" w:styleId="affffffffffffa">
    <w:name w:val="По центру"/>
    <w:basedOn w:val="aff"/>
    <w:link w:val="affffffffffffb"/>
    <w:autoRedefine/>
    <w:rsid w:val="00E34C17"/>
    <w:pPr>
      <w:keepNext/>
      <w:spacing w:before="120" w:after="120" w:line="360" w:lineRule="auto"/>
      <w:contextualSpacing/>
      <w:jc w:val="both"/>
    </w:pPr>
    <w:rPr>
      <w:szCs w:val="20"/>
      <w:lang w:val="x-none" w:eastAsia="x-none"/>
    </w:rPr>
  </w:style>
  <w:style w:type="character" w:customStyle="1" w:styleId="affffffffffffb">
    <w:name w:val="По центру Знак"/>
    <w:link w:val="affffffffffffa"/>
    <w:rsid w:val="00E34C17"/>
    <w:rPr>
      <w:sz w:val="24"/>
      <w:lang w:val="x-none" w:eastAsia="x-none"/>
    </w:rPr>
  </w:style>
  <w:style w:type="paragraph" w:customStyle="1" w:styleId="affffffffffffc">
    <w:name w:val="подпункты"/>
    <w:basedOn w:val="aff"/>
    <w:link w:val="affffffffffffd"/>
    <w:rsid w:val="00E34C17"/>
    <w:pPr>
      <w:tabs>
        <w:tab w:val="num" w:pos="1080"/>
      </w:tabs>
      <w:spacing w:before="120" w:line="360" w:lineRule="auto"/>
      <w:ind w:left="907" w:hanging="340"/>
      <w:contextualSpacing/>
    </w:pPr>
    <w:rPr>
      <w:sz w:val="28"/>
      <w:lang w:val="x-none" w:eastAsia="x-none"/>
    </w:rPr>
  </w:style>
  <w:style w:type="character" w:customStyle="1" w:styleId="affffffffffffd">
    <w:name w:val="подпункты Знак"/>
    <w:link w:val="affffffffffffc"/>
    <w:rsid w:val="00E34C17"/>
    <w:rPr>
      <w:sz w:val="28"/>
      <w:szCs w:val="24"/>
      <w:lang w:val="x-none" w:eastAsia="x-none"/>
    </w:rPr>
  </w:style>
  <w:style w:type="paragraph" w:customStyle="1" w:styleId="affffffffffffe">
    <w:name w:val="Рабочий"/>
    <w:basedOn w:val="aff"/>
    <w:link w:val="afffffffffffff"/>
    <w:rsid w:val="00E34C17"/>
    <w:pPr>
      <w:ind w:firstLine="709"/>
      <w:jc w:val="both"/>
    </w:pPr>
    <w:rPr>
      <w:szCs w:val="28"/>
      <w:lang w:val="x-none" w:eastAsia="x-none"/>
    </w:rPr>
  </w:style>
  <w:style w:type="character" w:customStyle="1" w:styleId="afffffffffffff">
    <w:name w:val="Рабочий Знак Знак"/>
    <w:link w:val="affffffffffffe"/>
    <w:rsid w:val="00E34C17"/>
    <w:rPr>
      <w:sz w:val="24"/>
      <w:szCs w:val="28"/>
      <w:lang w:val="x-none" w:eastAsia="x-none"/>
    </w:rPr>
  </w:style>
  <w:style w:type="paragraph" w:customStyle="1" w:styleId="afffffffffffff0">
    <w:name w:val="Рабочий (по ширине"/>
    <w:aliases w:val="12pt,шаг1)"/>
    <w:basedOn w:val="aff"/>
    <w:rsid w:val="00E34C17"/>
    <w:pPr>
      <w:spacing w:before="120" w:line="360" w:lineRule="auto"/>
      <w:ind w:firstLine="709"/>
      <w:contextualSpacing/>
      <w:jc w:val="both"/>
    </w:pPr>
  </w:style>
  <w:style w:type="paragraph" w:customStyle="1" w:styleId="-14-1">
    <w:name w:val="Рабочий(ширина-14-1)"/>
    <w:basedOn w:val="aff"/>
    <w:link w:val="-14-10"/>
    <w:autoRedefine/>
    <w:rsid w:val="00E34C17"/>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E34C17"/>
    <w:rPr>
      <w:sz w:val="28"/>
      <w:szCs w:val="28"/>
      <w:lang w:val="x-none" w:eastAsia="x-none"/>
    </w:rPr>
  </w:style>
  <w:style w:type="paragraph" w:customStyle="1" w:styleId="-12">
    <w:name w:val="Рисунок-12"/>
    <w:basedOn w:val="aff"/>
    <w:link w:val="-120"/>
    <w:autoRedefine/>
    <w:rsid w:val="00E34C17"/>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E34C17"/>
    <w:rPr>
      <w:sz w:val="24"/>
      <w:szCs w:val="28"/>
      <w:lang w:val="x-none" w:eastAsia="x-none"/>
    </w:rPr>
  </w:style>
  <w:style w:type="paragraph" w:customStyle="1" w:styleId="-141">
    <w:name w:val="Рисунок-14"/>
    <w:basedOn w:val="aff"/>
    <w:link w:val="-142"/>
    <w:rsid w:val="00E34C17"/>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E34C17"/>
    <w:rPr>
      <w:sz w:val="28"/>
      <w:lang w:val="x-none" w:eastAsia="x-none"/>
    </w:rPr>
  </w:style>
  <w:style w:type="paragraph" w:customStyle="1" w:styleId="-121">
    <w:name w:val="Табл.слева-12"/>
    <w:basedOn w:val="aff"/>
    <w:rsid w:val="00E34C17"/>
    <w:pPr>
      <w:keepLines/>
      <w:spacing w:before="40" w:after="40" w:line="216" w:lineRule="auto"/>
      <w:ind w:left="57" w:right="57"/>
      <w:contextualSpacing/>
    </w:pPr>
    <w:rPr>
      <w:szCs w:val="20"/>
    </w:rPr>
  </w:style>
  <w:style w:type="paragraph" w:customStyle="1" w:styleId="-f6">
    <w:name w:val="Таблица-слева"/>
    <w:basedOn w:val="-f4"/>
    <w:link w:val="-f7"/>
    <w:rsid w:val="00E34C17"/>
    <w:pPr>
      <w:jc w:val="left"/>
    </w:pPr>
  </w:style>
  <w:style w:type="character" w:customStyle="1" w:styleId="-f7">
    <w:name w:val="Таблица-слева Знак"/>
    <w:link w:val="-f6"/>
    <w:rsid w:val="00E34C17"/>
    <w:rPr>
      <w:sz w:val="24"/>
      <w:szCs w:val="28"/>
      <w:lang w:val="x-none" w:eastAsia="x-none"/>
    </w:rPr>
  </w:style>
  <w:style w:type="paragraph" w:customStyle="1" w:styleId="afffffffffffff1">
    <w:name w:val="Черновой"/>
    <w:basedOn w:val="aff"/>
    <w:link w:val="afffffffffffff2"/>
    <w:rsid w:val="00E34C17"/>
    <w:pPr>
      <w:spacing w:before="120"/>
      <w:ind w:firstLine="709"/>
      <w:contextualSpacing/>
      <w:jc w:val="both"/>
    </w:pPr>
    <w:rPr>
      <w:szCs w:val="28"/>
      <w:lang w:val="x-none" w:eastAsia="x-none"/>
    </w:rPr>
  </w:style>
  <w:style w:type="character" w:customStyle="1" w:styleId="afffffffffffff2">
    <w:name w:val="Черновой Знак"/>
    <w:link w:val="afffffffffffff1"/>
    <w:rsid w:val="00E34C17"/>
    <w:rPr>
      <w:sz w:val="24"/>
      <w:szCs w:val="28"/>
      <w:lang w:val="x-none" w:eastAsia="x-none"/>
    </w:rPr>
  </w:style>
  <w:style w:type="character" w:customStyle="1" w:styleId="A00">
    <w:name w:val="A0"/>
    <w:uiPriority w:val="99"/>
    <w:rsid w:val="00E34C17"/>
    <w:rPr>
      <w:rFonts w:ascii="PetersburgC" w:hAnsi="PetersburgC" w:cs="PetersburgC" w:hint="default"/>
      <w:color w:val="000000"/>
      <w:sz w:val="20"/>
      <w:szCs w:val="20"/>
    </w:rPr>
  </w:style>
  <w:style w:type="paragraph" w:customStyle="1" w:styleId="Pa5">
    <w:name w:val="Pa5"/>
    <w:basedOn w:val="aff"/>
    <w:next w:val="aff"/>
    <w:uiPriority w:val="99"/>
    <w:rsid w:val="00E34C17"/>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3">
    <w:name w:val="В таблице"/>
    <w:basedOn w:val="-141"/>
    <w:rsid w:val="00E34C17"/>
    <w:pPr>
      <w:ind w:left="-108"/>
    </w:pPr>
  </w:style>
  <w:style w:type="paragraph" w:customStyle="1" w:styleId="afffffffffffff4">
    <w:name w:val="Заголов."/>
    <w:basedOn w:val="aff"/>
    <w:rsid w:val="00E34C17"/>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b">
    <w:name w:val="Основной 12 Знак"/>
    <w:link w:val="12a"/>
    <w:rsid w:val="00E34C17"/>
    <w:rPr>
      <w:sz w:val="24"/>
      <w:szCs w:val="24"/>
      <w:lang w:val="x-none" w:eastAsia="x-none"/>
    </w:rPr>
  </w:style>
  <w:style w:type="paragraph" w:customStyle="1" w:styleId="8c">
    <w:name w:val="заголовок 8"/>
    <w:basedOn w:val="aff"/>
    <w:next w:val="aff"/>
    <w:rsid w:val="00E34C17"/>
    <w:pPr>
      <w:keepNext/>
      <w:autoSpaceDE w:val="0"/>
      <w:autoSpaceDN w:val="0"/>
      <w:spacing w:before="120" w:line="360" w:lineRule="auto"/>
      <w:ind w:right="-1333" w:firstLine="709"/>
      <w:contextualSpacing/>
      <w:jc w:val="both"/>
      <w:outlineLvl w:val="7"/>
    </w:pPr>
    <w:rPr>
      <w:lang w:val="en-US"/>
    </w:rPr>
  </w:style>
  <w:style w:type="paragraph" w:customStyle="1" w:styleId="145">
    <w:name w:val="Заголовок №1 (4)"/>
    <w:basedOn w:val="aff"/>
    <w:link w:val="146"/>
    <w:uiPriority w:val="99"/>
    <w:rsid w:val="00E34C17"/>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6">
    <w:name w:val="Заголовок №1 (4)_"/>
    <w:link w:val="145"/>
    <w:uiPriority w:val="99"/>
    <w:rsid w:val="00E34C17"/>
    <w:rPr>
      <w:b/>
      <w:bCs/>
      <w:sz w:val="31"/>
      <w:szCs w:val="31"/>
      <w:shd w:val="clear" w:color="auto" w:fill="FFFFFF"/>
      <w:lang w:val="x-none" w:eastAsia="x-none"/>
    </w:rPr>
  </w:style>
  <w:style w:type="paragraph" w:customStyle="1" w:styleId="41">
    <w:name w:val="Заголовок.4"/>
    <w:basedOn w:val="32"/>
    <w:rsid w:val="00E34C17"/>
    <w:pPr>
      <w:keepNext/>
      <w:numPr>
        <w:numId w:val="93"/>
      </w:numPr>
      <w:spacing w:before="240" w:after="240"/>
      <w:ind w:left="1134" w:hanging="709"/>
    </w:pPr>
    <w:rPr>
      <w:rFonts w:eastAsia="Times New Roman" w:cs="Arial"/>
      <w:bCs w:val="0"/>
      <w:szCs w:val="28"/>
      <w:lang w:val="ru-RU" w:eastAsia="ru-RU"/>
    </w:rPr>
  </w:style>
  <w:style w:type="paragraph" w:customStyle="1" w:styleId="5e">
    <w:name w:val="Заголовок5"/>
    <w:basedOn w:val="5"/>
    <w:rsid w:val="00E34C17"/>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5">
    <w:name w:val="мой стиль"/>
    <w:basedOn w:val="aff"/>
    <w:link w:val="afffffffffffff6"/>
    <w:qFormat/>
    <w:rsid w:val="00E34C17"/>
    <w:pPr>
      <w:spacing w:before="120" w:line="360" w:lineRule="auto"/>
      <w:ind w:firstLine="709"/>
      <w:contextualSpacing/>
      <w:jc w:val="both"/>
    </w:pPr>
    <w:rPr>
      <w:sz w:val="28"/>
      <w:szCs w:val="28"/>
      <w:lang w:val="x-none" w:eastAsia="x-none"/>
    </w:rPr>
  </w:style>
  <w:style w:type="character" w:customStyle="1" w:styleId="afffffffffffff6">
    <w:name w:val="мой стиль Знак"/>
    <w:link w:val="afffffffffffff5"/>
    <w:locked/>
    <w:rsid w:val="00E34C17"/>
    <w:rPr>
      <w:sz w:val="28"/>
      <w:szCs w:val="28"/>
      <w:lang w:val="x-none" w:eastAsia="x-none"/>
    </w:rPr>
  </w:style>
  <w:style w:type="paragraph" w:customStyle="1" w:styleId="147">
    <w:name w:val="Основной 14"/>
    <w:basedOn w:val="aff"/>
    <w:rsid w:val="00E34C17"/>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7">
    <w:name w:val="Основной с красной строки"/>
    <w:basedOn w:val="aff"/>
    <w:rsid w:val="00E34C17"/>
    <w:pPr>
      <w:spacing w:before="120" w:line="360" w:lineRule="auto"/>
      <w:ind w:firstLine="709"/>
      <w:contextualSpacing/>
      <w:jc w:val="both"/>
    </w:pPr>
    <w:rPr>
      <w:sz w:val="28"/>
      <w:szCs w:val="20"/>
    </w:rPr>
  </w:style>
  <w:style w:type="paragraph" w:customStyle="1" w:styleId="1ffff9">
    <w:name w:val="Основной текст №1"/>
    <w:basedOn w:val="aff"/>
    <w:rsid w:val="00E34C17"/>
    <w:pPr>
      <w:spacing w:before="120" w:line="360" w:lineRule="auto"/>
      <w:contextualSpacing/>
      <w:jc w:val="center"/>
    </w:pPr>
    <w:rPr>
      <w:sz w:val="28"/>
      <w:szCs w:val="20"/>
    </w:rPr>
  </w:style>
  <w:style w:type="character" w:customStyle="1" w:styleId="14pt">
    <w:name w:val="подпункты (14pt Знак"/>
    <w:aliases w:val="5) Знак"/>
    <w:link w:val="1ff9"/>
    <w:rsid w:val="00E34C17"/>
    <w:rPr>
      <w:color w:val="000000"/>
      <w:sz w:val="24"/>
      <w:szCs w:val="24"/>
    </w:rPr>
  </w:style>
  <w:style w:type="paragraph" w:customStyle="1" w:styleId="afffffffffffff8">
    <w:name w:val="Рефераты"/>
    <w:aliases w:val="текст"/>
    <w:basedOn w:val="aff"/>
    <w:autoRedefine/>
    <w:rsid w:val="00E34C17"/>
    <w:pPr>
      <w:spacing w:line="360" w:lineRule="auto"/>
      <w:ind w:firstLine="851"/>
      <w:jc w:val="both"/>
    </w:pPr>
    <w:rPr>
      <w:sz w:val="28"/>
      <w:szCs w:val="28"/>
    </w:rPr>
  </w:style>
  <w:style w:type="character" w:customStyle="1" w:styleId="-143">
    <w:name w:val="Рисунок-14 Знак Знак"/>
    <w:rsid w:val="00E34C17"/>
    <w:rPr>
      <w:rFonts w:ascii="Times New Roman" w:eastAsia="Times New Roman" w:hAnsi="Times New Roman"/>
      <w:sz w:val="28"/>
      <w:szCs w:val="28"/>
    </w:rPr>
  </w:style>
  <w:style w:type="paragraph" w:customStyle="1" w:styleId="afffffffffffff9">
    <w:name w:val="Сноска"/>
    <w:basedOn w:val="aff"/>
    <w:link w:val="afffffffffffffa"/>
    <w:uiPriority w:val="99"/>
    <w:rsid w:val="00E34C17"/>
    <w:pPr>
      <w:shd w:val="clear" w:color="auto" w:fill="FFFFFF"/>
      <w:spacing w:before="120" w:line="240" w:lineRule="exact"/>
      <w:ind w:firstLine="300"/>
      <w:contextualSpacing/>
      <w:jc w:val="both"/>
    </w:pPr>
    <w:rPr>
      <w:sz w:val="19"/>
      <w:szCs w:val="19"/>
      <w:lang w:val="x-none" w:eastAsia="x-none"/>
    </w:rPr>
  </w:style>
  <w:style w:type="character" w:customStyle="1" w:styleId="afffffffffffffa">
    <w:name w:val="Сноска_"/>
    <w:link w:val="afffffffffffff9"/>
    <w:uiPriority w:val="99"/>
    <w:rsid w:val="00E34C17"/>
    <w:rPr>
      <w:sz w:val="19"/>
      <w:szCs w:val="19"/>
      <w:shd w:val="clear" w:color="auto" w:fill="FFFFFF"/>
      <w:lang w:val="x-none" w:eastAsia="x-none"/>
    </w:rPr>
  </w:style>
  <w:style w:type="paragraph" w:customStyle="1" w:styleId="2fff9">
    <w:name w:val="Сноска (2)"/>
    <w:basedOn w:val="aff"/>
    <w:link w:val="2fffa"/>
    <w:uiPriority w:val="99"/>
    <w:rsid w:val="00E34C17"/>
    <w:pPr>
      <w:shd w:val="clear" w:color="auto" w:fill="FFFFFF"/>
      <w:spacing w:before="120" w:line="240" w:lineRule="atLeast"/>
      <w:ind w:firstLine="709"/>
      <w:contextualSpacing/>
      <w:jc w:val="both"/>
    </w:pPr>
    <w:rPr>
      <w:sz w:val="23"/>
      <w:szCs w:val="23"/>
      <w:lang w:val="x-none" w:eastAsia="x-none"/>
    </w:rPr>
  </w:style>
  <w:style w:type="character" w:customStyle="1" w:styleId="2fffa">
    <w:name w:val="Сноска (2)_"/>
    <w:link w:val="2fff9"/>
    <w:uiPriority w:val="99"/>
    <w:rsid w:val="00E34C17"/>
    <w:rPr>
      <w:sz w:val="23"/>
      <w:szCs w:val="23"/>
      <w:shd w:val="clear" w:color="auto" w:fill="FFFFFF"/>
      <w:lang w:val="x-none" w:eastAsia="x-none"/>
    </w:rPr>
  </w:style>
  <w:style w:type="character" w:customStyle="1" w:styleId="3ff4">
    <w:name w:val="Сноска (3)"/>
    <w:uiPriority w:val="99"/>
    <w:rsid w:val="00E34C17"/>
    <w:rPr>
      <w:i/>
      <w:iCs/>
      <w:sz w:val="23"/>
      <w:szCs w:val="23"/>
      <w:shd w:val="clear" w:color="auto" w:fill="FFFFFF"/>
    </w:rPr>
  </w:style>
  <w:style w:type="paragraph" w:customStyle="1" w:styleId="31a">
    <w:name w:val="Сноска (3)1"/>
    <w:basedOn w:val="aff"/>
    <w:link w:val="3ff5"/>
    <w:uiPriority w:val="99"/>
    <w:rsid w:val="00E34C17"/>
    <w:pPr>
      <w:shd w:val="clear" w:color="auto" w:fill="FFFFFF"/>
      <w:spacing w:before="120" w:line="240" w:lineRule="exact"/>
      <w:ind w:firstLine="320"/>
      <w:contextualSpacing/>
      <w:jc w:val="both"/>
    </w:pPr>
    <w:rPr>
      <w:i/>
      <w:iCs/>
      <w:sz w:val="23"/>
      <w:szCs w:val="23"/>
      <w:lang w:val="x-none" w:eastAsia="x-none"/>
    </w:rPr>
  </w:style>
  <w:style w:type="character" w:customStyle="1" w:styleId="3ff5">
    <w:name w:val="Сноска (3)_"/>
    <w:link w:val="31a"/>
    <w:uiPriority w:val="99"/>
    <w:rsid w:val="00E34C17"/>
    <w:rPr>
      <w:i/>
      <w:iCs/>
      <w:sz w:val="23"/>
      <w:szCs w:val="23"/>
      <w:shd w:val="clear" w:color="auto" w:fill="FFFFFF"/>
      <w:lang w:val="x-none" w:eastAsia="x-none"/>
    </w:rPr>
  </w:style>
  <w:style w:type="paragraph" w:customStyle="1" w:styleId="a4">
    <w:name w:val="Список(по ширине)"/>
    <w:basedOn w:val="aff"/>
    <w:autoRedefine/>
    <w:qFormat/>
    <w:rsid w:val="00E34C17"/>
    <w:pPr>
      <w:numPr>
        <w:numId w:val="96"/>
      </w:numPr>
      <w:tabs>
        <w:tab w:val="left" w:pos="993"/>
      </w:tabs>
      <w:spacing w:before="60" w:after="60" w:line="360" w:lineRule="auto"/>
      <w:ind w:left="1429"/>
      <w:contextualSpacing/>
      <w:jc w:val="both"/>
    </w:pPr>
    <w:rPr>
      <w:color w:val="000000"/>
      <w:sz w:val="28"/>
      <w:szCs w:val="28"/>
    </w:rPr>
  </w:style>
  <w:style w:type="paragraph" w:customStyle="1" w:styleId="a1">
    <w:name w:val="Список(по ширине"/>
    <w:aliases w:val="14,1.5)"/>
    <w:basedOn w:val="aff"/>
    <w:link w:val="afffffffffffffb"/>
    <w:qFormat/>
    <w:rsid w:val="00E34C17"/>
    <w:pPr>
      <w:numPr>
        <w:numId w:val="97"/>
      </w:numPr>
      <w:spacing w:before="60" w:after="60" w:line="360" w:lineRule="auto"/>
      <w:contextualSpacing/>
      <w:jc w:val="both"/>
    </w:pPr>
    <w:rPr>
      <w:rFonts w:ascii="Arial" w:hAnsi="Arial"/>
      <w:sz w:val="28"/>
      <w:szCs w:val="28"/>
      <w:lang w:val="x-none" w:eastAsia="x-none"/>
    </w:rPr>
  </w:style>
  <w:style w:type="character" w:customStyle="1" w:styleId="afffffffffffffb">
    <w:name w:val="Список(по ширине Знак"/>
    <w:aliases w:val="14 Знак,1.5) Знак"/>
    <w:link w:val="a1"/>
    <w:rsid w:val="00E34C17"/>
    <w:rPr>
      <w:rFonts w:ascii="Arial" w:hAnsi="Arial"/>
      <w:sz w:val="28"/>
      <w:szCs w:val="28"/>
      <w:lang w:val="x-none" w:eastAsia="x-none"/>
    </w:rPr>
  </w:style>
  <w:style w:type="numbering" w:customStyle="1" w:styleId="a6">
    <w:name w:val="Стиль нумерованный"/>
    <w:basedOn w:val="aff3"/>
    <w:rsid w:val="00E34C17"/>
    <w:pPr>
      <w:numPr>
        <w:numId w:val="98"/>
      </w:numPr>
    </w:pPr>
  </w:style>
  <w:style w:type="paragraph" w:customStyle="1" w:styleId="-122">
    <w:name w:val="Цветной список - Акцент 12"/>
    <w:basedOn w:val="aff"/>
    <w:uiPriority w:val="34"/>
    <w:qFormat/>
    <w:rsid w:val="00E34C17"/>
    <w:pPr>
      <w:spacing w:before="120" w:after="200" w:line="276" w:lineRule="auto"/>
      <w:ind w:left="720" w:firstLine="709"/>
      <w:contextualSpacing/>
      <w:jc w:val="both"/>
    </w:pPr>
    <w:rPr>
      <w:rFonts w:ascii="Calibri" w:hAnsi="Calibri"/>
      <w:sz w:val="22"/>
      <w:szCs w:val="22"/>
    </w:rPr>
  </w:style>
  <w:style w:type="character" w:customStyle="1" w:styleId="afffffffffffffc">
    <w:name w:val="Цветовое выделение"/>
    <w:uiPriority w:val="99"/>
    <w:rsid w:val="00E34C17"/>
    <w:rPr>
      <w:b/>
      <w:bCs/>
      <w:color w:val="000080"/>
      <w:sz w:val="20"/>
      <w:szCs w:val="20"/>
    </w:rPr>
  </w:style>
  <w:style w:type="paragraph" w:customStyle="1" w:styleId="-123">
    <w:name w:val="Литература-12"/>
    <w:basedOn w:val="-14"/>
    <w:link w:val="-124"/>
    <w:autoRedefine/>
    <w:qFormat/>
    <w:rsid w:val="00E34C17"/>
    <w:rPr>
      <w:sz w:val="24"/>
      <w:szCs w:val="24"/>
    </w:rPr>
  </w:style>
  <w:style w:type="character" w:customStyle="1" w:styleId="-140">
    <w:name w:val="Литература-14 Знак"/>
    <w:link w:val="-14"/>
    <w:rsid w:val="00E34C17"/>
    <w:rPr>
      <w:color w:val="000000"/>
      <w:sz w:val="28"/>
      <w:szCs w:val="28"/>
      <w:lang w:val="x-none" w:eastAsia="x-none"/>
    </w:rPr>
  </w:style>
  <w:style w:type="character" w:customStyle="1" w:styleId="-124">
    <w:name w:val="Литература-12 Знак"/>
    <w:link w:val="-123"/>
    <w:rsid w:val="00E34C17"/>
    <w:rPr>
      <w:color w:val="000000"/>
      <w:sz w:val="24"/>
      <w:szCs w:val="24"/>
      <w:lang w:val="x-none" w:eastAsia="x-none"/>
    </w:rPr>
  </w:style>
  <w:style w:type="paragraph" w:customStyle="1" w:styleId="afffffffffffffd">
    <w:name w:val="Литература"/>
    <w:basedOn w:val="aff"/>
    <w:qFormat/>
    <w:rsid w:val="00E34C17"/>
    <w:pPr>
      <w:keepLines/>
      <w:tabs>
        <w:tab w:val="left" w:pos="993"/>
      </w:tabs>
      <w:spacing w:before="60" w:after="60"/>
      <w:jc w:val="both"/>
    </w:pPr>
    <w:rPr>
      <w:color w:val="000000"/>
      <w:sz w:val="28"/>
      <w:szCs w:val="28"/>
    </w:rPr>
  </w:style>
  <w:style w:type="numbering" w:customStyle="1" w:styleId="11f2">
    <w:name w:val="Нет списка11"/>
    <w:next w:val="aff3"/>
    <w:uiPriority w:val="99"/>
    <w:semiHidden/>
    <w:unhideWhenUsed/>
    <w:rsid w:val="00E34C17"/>
  </w:style>
  <w:style w:type="numbering" w:customStyle="1" w:styleId="15">
    <w:name w:val="Стиль нумерованный1"/>
    <w:basedOn w:val="aff3"/>
    <w:rsid w:val="00E34C17"/>
    <w:pPr>
      <w:numPr>
        <w:numId w:val="94"/>
      </w:numPr>
    </w:pPr>
  </w:style>
  <w:style w:type="numbering" w:customStyle="1" w:styleId="21d">
    <w:name w:val="Нет списка21"/>
    <w:next w:val="aff3"/>
    <w:uiPriority w:val="99"/>
    <w:semiHidden/>
    <w:unhideWhenUsed/>
    <w:rsid w:val="00E34C17"/>
  </w:style>
  <w:style w:type="numbering" w:customStyle="1" w:styleId="31b">
    <w:name w:val="Нет списка31"/>
    <w:next w:val="aff3"/>
    <w:uiPriority w:val="99"/>
    <w:semiHidden/>
    <w:unhideWhenUsed/>
    <w:rsid w:val="00E34C17"/>
  </w:style>
  <w:style w:type="numbering" w:customStyle="1" w:styleId="414">
    <w:name w:val="Нет списка41"/>
    <w:next w:val="aff3"/>
    <w:uiPriority w:val="99"/>
    <w:semiHidden/>
    <w:unhideWhenUsed/>
    <w:rsid w:val="00E34C17"/>
  </w:style>
  <w:style w:type="numbering" w:customStyle="1" w:styleId="514">
    <w:name w:val="Нет списка51"/>
    <w:next w:val="aff3"/>
    <w:uiPriority w:val="99"/>
    <w:semiHidden/>
    <w:unhideWhenUsed/>
    <w:rsid w:val="00E34C17"/>
  </w:style>
  <w:style w:type="numbering" w:customStyle="1" w:styleId="613">
    <w:name w:val="Нет списка61"/>
    <w:next w:val="aff3"/>
    <w:uiPriority w:val="99"/>
    <w:semiHidden/>
    <w:unhideWhenUsed/>
    <w:rsid w:val="00E34C17"/>
  </w:style>
  <w:style w:type="paragraph" w:customStyle="1" w:styleId="text0">
    <w:name w:val="text"/>
    <w:basedOn w:val="aff"/>
    <w:rsid w:val="00E34C17"/>
    <w:pPr>
      <w:spacing w:before="100" w:beforeAutospacing="1" w:after="100" w:afterAutospacing="1"/>
    </w:pPr>
  </w:style>
  <w:style w:type="paragraph" w:customStyle="1" w:styleId="normaltext">
    <w:name w:val="normaltext"/>
    <w:basedOn w:val="aff"/>
    <w:rsid w:val="00E34C17"/>
    <w:pPr>
      <w:spacing w:before="100" w:beforeAutospacing="1" w:after="100" w:afterAutospacing="1"/>
    </w:pPr>
  </w:style>
  <w:style w:type="paragraph" w:customStyle="1" w:styleId="font0">
    <w:name w:val="font0"/>
    <w:basedOn w:val="aff"/>
    <w:rsid w:val="00E34C17"/>
    <w:pPr>
      <w:spacing w:before="100" w:beforeAutospacing="1" w:after="100" w:afterAutospacing="1"/>
    </w:pPr>
    <w:rPr>
      <w:rFonts w:ascii="Arial CYR" w:hAnsi="Arial CYR" w:cs="Arial CYR"/>
      <w:sz w:val="20"/>
      <w:szCs w:val="20"/>
    </w:rPr>
  </w:style>
  <w:style w:type="numbering" w:customStyle="1" w:styleId="22">
    <w:name w:val="Стиль нумерованный2"/>
    <w:basedOn w:val="aff3"/>
    <w:rsid w:val="00E34C17"/>
    <w:pPr>
      <w:numPr>
        <w:numId w:val="101"/>
      </w:numPr>
    </w:pPr>
  </w:style>
  <w:style w:type="numbering" w:customStyle="1" w:styleId="11">
    <w:name w:val="Стиль нумерованный11"/>
    <w:basedOn w:val="aff3"/>
    <w:rsid w:val="00E34C17"/>
    <w:pPr>
      <w:numPr>
        <w:numId w:val="100"/>
      </w:numPr>
    </w:pPr>
  </w:style>
  <w:style w:type="paragraph" w:customStyle="1" w:styleId="afffffffffffffe">
    <w:name w:val="Мой стиль"/>
    <w:basedOn w:val="aff"/>
    <w:link w:val="affffffffffffff"/>
    <w:rsid w:val="00E34C17"/>
    <w:pPr>
      <w:spacing w:line="360" w:lineRule="auto"/>
      <w:ind w:firstLine="426"/>
      <w:jc w:val="both"/>
    </w:pPr>
    <w:rPr>
      <w:szCs w:val="20"/>
      <w:lang w:val="en-US"/>
    </w:rPr>
  </w:style>
  <w:style w:type="character" w:customStyle="1" w:styleId="affffffffffffff">
    <w:name w:val="Мой стиль Знак"/>
    <w:basedOn w:val="aff1"/>
    <w:link w:val="afffffffffffffe"/>
    <w:rsid w:val="00E34C17"/>
    <w:rPr>
      <w:sz w:val="24"/>
      <w:lang w:val="en-US"/>
    </w:rPr>
  </w:style>
  <w:style w:type="paragraph" w:customStyle="1" w:styleId="1ffffa">
    <w:name w:val="Знак Знак1 Знак"/>
    <w:basedOn w:val="aff"/>
    <w:rsid w:val="00E34C17"/>
    <w:pPr>
      <w:spacing w:before="100" w:beforeAutospacing="1" w:after="100" w:afterAutospacing="1"/>
    </w:pPr>
    <w:rPr>
      <w:rFonts w:ascii="Tahoma" w:hAnsi="Tahoma"/>
      <w:sz w:val="20"/>
      <w:szCs w:val="20"/>
      <w:lang w:val="en-US" w:eastAsia="en-US"/>
    </w:rPr>
  </w:style>
  <w:style w:type="paragraph" w:customStyle="1" w:styleId="ab">
    <w:name w:val="Список отчета"/>
    <w:basedOn w:val="affff9"/>
    <w:link w:val="affffffffffffff0"/>
    <w:rsid w:val="00E34C17"/>
    <w:pPr>
      <w:numPr>
        <w:numId w:val="102"/>
      </w:numPr>
      <w:tabs>
        <w:tab w:val="clear" w:pos="360"/>
      </w:tabs>
      <w:spacing w:before="120" w:after="0" w:line="312" w:lineRule="auto"/>
      <w:ind w:left="993" w:right="170"/>
      <w:jc w:val="both"/>
    </w:pPr>
    <w:rPr>
      <w:rFonts w:eastAsia="Calibri"/>
      <w:spacing w:val="10"/>
      <w:szCs w:val="28"/>
    </w:rPr>
  </w:style>
  <w:style w:type="paragraph" w:customStyle="1" w:styleId="3ff6">
    <w:name w:val="Знак Знак3 Знак Знак Знак Знак"/>
    <w:basedOn w:val="aff"/>
    <w:next w:val="21"/>
    <w:autoRedefine/>
    <w:rsid w:val="00E34C17"/>
    <w:pPr>
      <w:spacing w:after="160" w:line="240" w:lineRule="exact"/>
      <w:jc w:val="right"/>
    </w:pPr>
    <w:rPr>
      <w:noProof/>
      <w:lang w:val="en-US" w:eastAsia="en-US"/>
    </w:rPr>
  </w:style>
  <w:style w:type="character" w:customStyle="1" w:styleId="31c">
    <w:name w:val="Заголовок 3 Знак1"/>
    <w:basedOn w:val="aff1"/>
    <w:locked/>
    <w:rsid w:val="00E34C17"/>
    <w:rPr>
      <w:rFonts w:eastAsia="Calibri"/>
      <w:sz w:val="28"/>
      <w:szCs w:val="28"/>
      <w:u w:val="thick"/>
      <w:lang w:val="ru-RU" w:eastAsia="ru-RU" w:bidi="ar-SA"/>
    </w:rPr>
  </w:style>
  <w:style w:type="paragraph" w:customStyle="1" w:styleId="affffffffffffff1">
    <w:name w:val="нумерация в ГЗ"/>
    <w:basedOn w:val="aff"/>
    <w:rsid w:val="00E34C17"/>
    <w:pPr>
      <w:tabs>
        <w:tab w:val="left" w:pos="930"/>
      </w:tabs>
      <w:spacing w:before="120" w:line="312" w:lineRule="auto"/>
      <w:ind w:firstLine="737"/>
      <w:jc w:val="both"/>
    </w:pPr>
    <w:rPr>
      <w:rFonts w:eastAsia="Calibri"/>
      <w:b/>
    </w:rPr>
  </w:style>
  <w:style w:type="character" w:customStyle="1" w:styleId="affffffffffffff2">
    <w:name w:val="Маркированный список Знак"/>
    <w:basedOn w:val="aff1"/>
    <w:rsid w:val="00E34C17"/>
    <w:rPr>
      <w:rFonts w:cs="Times New Roman"/>
      <w:snapToGrid w:val="0"/>
      <w:sz w:val="24"/>
      <w:szCs w:val="24"/>
      <w:lang w:val="ru-RU" w:eastAsia="ru-RU" w:bidi="ar-SA"/>
    </w:rPr>
  </w:style>
  <w:style w:type="character" w:customStyle="1" w:styleId="29">
    <w:name w:val="Стиль2 Знак"/>
    <w:basedOn w:val="aff1"/>
    <w:link w:val="28"/>
    <w:locked/>
    <w:rsid w:val="00E34C17"/>
    <w:rPr>
      <w:rFonts w:eastAsia="Calibri"/>
      <w:b/>
      <w:sz w:val="24"/>
    </w:rPr>
  </w:style>
  <w:style w:type="paragraph" w:customStyle="1" w:styleId="xl19">
    <w:name w:val="xl19"/>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
    <w:rsid w:val="00E34C17"/>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
    <w:rsid w:val="00E34C17"/>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
    <w:rsid w:val="00E34C17"/>
    <w:pPr>
      <w:pBdr>
        <w:top w:val="single" w:sz="4" w:space="0" w:color="auto"/>
        <w:bottom w:val="single" w:sz="4" w:space="0" w:color="auto"/>
      </w:pBdr>
      <w:spacing w:before="100" w:beforeAutospacing="1" w:after="100" w:afterAutospacing="1"/>
      <w:jc w:val="center"/>
    </w:pPr>
    <w:rPr>
      <w:rFonts w:eastAsia="Calibri"/>
    </w:rPr>
  </w:style>
  <w:style w:type="paragraph" w:customStyle="1" w:styleId="1ffffb">
    <w:name w:val="Заголовок оглавления1"/>
    <w:basedOn w:val="18"/>
    <w:next w:val="aff"/>
    <w:uiPriority w:val="39"/>
    <w:qFormat/>
    <w:rsid w:val="00E34C17"/>
    <w:pPr>
      <w:keepNext/>
      <w:keepLines/>
      <w:numPr>
        <w:numId w:val="0"/>
      </w:numPr>
      <w:spacing w:before="480" w:after="0"/>
      <w:ind w:left="2869" w:hanging="360"/>
      <w:outlineLvl w:val="9"/>
    </w:pPr>
    <w:rPr>
      <w:rFonts w:ascii="Cambria" w:hAnsi="Cambria"/>
      <w:color w:val="365F91"/>
      <w:sz w:val="28"/>
      <w:szCs w:val="28"/>
      <w:lang w:val="ru-RU"/>
    </w:rPr>
  </w:style>
  <w:style w:type="character" w:customStyle="1" w:styleId="NoSpacingChar">
    <w:name w:val="No Spacing Char"/>
    <w:basedOn w:val="aff1"/>
    <w:link w:val="2ffc"/>
    <w:locked/>
    <w:rsid w:val="00E34C17"/>
    <w:rPr>
      <w:sz w:val="22"/>
      <w:szCs w:val="22"/>
      <w:lang w:eastAsia="en-US"/>
    </w:rPr>
  </w:style>
  <w:style w:type="paragraph" w:customStyle="1" w:styleId="4f6">
    <w:name w:val="Стиль4"/>
    <w:basedOn w:val="affa"/>
    <w:link w:val="4f7"/>
    <w:rsid w:val="00E34C17"/>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8">
    <w:name w:val="Абзац списка4"/>
    <w:basedOn w:val="aff"/>
    <w:rsid w:val="00E34C17"/>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1"/>
    <w:rsid w:val="00E34C17"/>
    <w:rPr>
      <w:rFonts w:ascii="Verdana" w:hAnsi="Verdana" w:cs="Times New Roman"/>
      <w:sz w:val="18"/>
      <w:szCs w:val="18"/>
    </w:rPr>
  </w:style>
  <w:style w:type="paragraph" w:customStyle="1" w:styleId="1ffffc">
    <w:name w:val="1 Знак Знак Знак Знак Знак Знак Знак Знак Знак Знак"/>
    <w:basedOn w:val="aff"/>
    <w:rsid w:val="00E34C17"/>
    <w:pPr>
      <w:spacing w:before="100" w:beforeAutospacing="1" w:after="100" w:afterAutospacing="1"/>
    </w:pPr>
    <w:rPr>
      <w:rFonts w:ascii="Tahoma" w:eastAsia="Calibri" w:hAnsi="Tahoma"/>
      <w:sz w:val="20"/>
      <w:szCs w:val="20"/>
      <w:lang w:val="en-US" w:eastAsia="en-US"/>
    </w:rPr>
  </w:style>
  <w:style w:type="paragraph" w:customStyle="1" w:styleId="1ffffd">
    <w:name w:val="Список маркированный 1"/>
    <w:basedOn w:val="aff"/>
    <w:link w:val="1ffffe"/>
    <w:rsid w:val="00E34C17"/>
    <w:pPr>
      <w:spacing w:after="120" w:line="360" w:lineRule="auto"/>
      <w:ind w:left="709"/>
      <w:contextualSpacing/>
      <w:jc w:val="both"/>
    </w:pPr>
    <w:rPr>
      <w:rFonts w:eastAsia="Calibri"/>
    </w:rPr>
  </w:style>
  <w:style w:type="character" w:customStyle="1" w:styleId="1ffffe">
    <w:name w:val="Список маркированный 1 Знак"/>
    <w:link w:val="1ffffd"/>
    <w:locked/>
    <w:rsid w:val="00E34C17"/>
    <w:rPr>
      <w:rFonts w:eastAsia="Calibri"/>
      <w:sz w:val="24"/>
      <w:szCs w:val="24"/>
    </w:rPr>
  </w:style>
  <w:style w:type="paragraph" w:customStyle="1" w:styleId="style1">
    <w:name w:val="style1"/>
    <w:basedOn w:val="aff"/>
    <w:rsid w:val="00E34C17"/>
    <w:pPr>
      <w:spacing w:before="100" w:beforeAutospacing="1" w:after="100" w:afterAutospacing="1"/>
    </w:pPr>
    <w:rPr>
      <w:rFonts w:eastAsia="Calibri"/>
    </w:rPr>
  </w:style>
  <w:style w:type="character" w:customStyle="1" w:styleId="ConsPlusCell0">
    <w:name w:val="ConsPlusCell Знак"/>
    <w:basedOn w:val="aff1"/>
    <w:link w:val="ConsPlusCell"/>
    <w:locked/>
    <w:rsid w:val="00E34C17"/>
    <w:rPr>
      <w:rFonts w:ascii="Arial" w:hAnsi="Arial" w:cs="Arial"/>
    </w:rPr>
  </w:style>
  <w:style w:type="numbering" w:customStyle="1" w:styleId="1111112">
    <w:name w:val="1 / 1.1 / 1.1.12"/>
    <w:basedOn w:val="aff3"/>
    <w:next w:val="111111"/>
    <w:semiHidden/>
    <w:rsid w:val="00E34C17"/>
  </w:style>
  <w:style w:type="numbering" w:customStyle="1" w:styleId="43">
    <w:name w:val="Стиль нумерованный43"/>
    <w:basedOn w:val="aff3"/>
    <w:rsid w:val="00E34C17"/>
    <w:pPr>
      <w:numPr>
        <w:numId w:val="104"/>
      </w:numPr>
    </w:pPr>
  </w:style>
  <w:style w:type="paragraph" w:customStyle="1" w:styleId="afe">
    <w:name w:val="маркированный"/>
    <w:aliases w:val="Symbol (Symbol),Слева:  0 см,Выступ:  0,63 см"/>
    <w:basedOn w:val="aff"/>
    <w:rsid w:val="00E34C17"/>
    <w:pPr>
      <w:widowControl w:val="0"/>
      <w:numPr>
        <w:numId w:val="103"/>
      </w:numPr>
      <w:snapToGrid w:val="0"/>
      <w:spacing w:before="120"/>
      <w:jc w:val="both"/>
    </w:pPr>
    <w:rPr>
      <w:sz w:val="26"/>
      <w:szCs w:val="26"/>
    </w:rPr>
  </w:style>
  <w:style w:type="numbering" w:styleId="111111">
    <w:name w:val="Outline List 2"/>
    <w:basedOn w:val="aff3"/>
    <w:semiHidden/>
    <w:unhideWhenUsed/>
    <w:rsid w:val="00E34C17"/>
    <w:pPr>
      <w:numPr>
        <w:numId w:val="103"/>
      </w:numPr>
    </w:pPr>
  </w:style>
  <w:style w:type="paragraph" w:customStyle="1" w:styleId="affffffffffffff3">
    <w:name w:val="# ОСНОВНОЙ ТЕКСТ"/>
    <w:basedOn w:val="aff"/>
    <w:qFormat/>
    <w:rsid w:val="00E34C17"/>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E34C17"/>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e"/>
    <w:rsid w:val="00E34C17"/>
    <w:rPr>
      <w:sz w:val="11"/>
      <w:szCs w:val="11"/>
      <w:lang w:val="en-US"/>
    </w:rPr>
  </w:style>
  <w:style w:type="character" w:customStyle="1" w:styleId="87pt">
    <w:name w:val="Основной текст (8) + 7 pt;Курсив"/>
    <w:basedOn w:val="83"/>
    <w:rsid w:val="00E34C17"/>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8"/>
    <w:rsid w:val="00E34C17"/>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5"/>
    <w:rsid w:val="00E34C17"/>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b"/>
    <w:rsid w:val="00E34C17"/>
    <w:rPr>
      <w:b/>
      <w:bCs/>
      <w:i/>
      <w:iCs/>
      <w:sz w:val="12"/>
      <w:szCs w:val="12"/>
      <w:shd w:val="clear" w:color="auto" w:fill="FFFFFF"/>
    </w:rPr>
  </w:style>
  <w:style w:type="paragraph" w:customStyle="1" w:styleId="xl3346">
    <w:name w:val="xl3346"/>
    <w:basedOn w:val="aff"/>
    <w:rsid w:val="00E34C17"/>
    <w:pPr>
      <w:spacing w:before="100" w:beforeAutospacing="1" w:after="100" w:afterAutospacing="1"/>
    </w:pPr>
    <w:rPr>
      <w:rFonts w:ascii="Arial" w:hAnsi="Arial" w:cs="Arial"/>
      <w:sz w:val="16"/>
      <w:szCs w:val="16"/>
    </w:rPr>
  </w:style>
  <w:style w:type="paragraph" w:customStyle="1" w:styleId="xl3347">
    <w:name w:val="xl3347"/>
    <w:basedOn w:val="aff"/>
    <w:rsid w:val="00E34C17"/>
    <w:pPr>
      <w:spacing w:before="100" w:beforeAutospacing="1" w:after="100" w:afterAutospacing="1"/>
    </w:pPr>
    <w:rPr>
      <w:rFonts w:ascii="Arial" w:hAnsi="Arial" w:cs="Arial"/>
      <w:b/>
      <w:bCs/>
      <w:sz w:val="16"/>
      <w:szCs w:val="16"/>
    </w:rPr>
  </w:style>
  <w:style w:type="paragraph" w:customStyle="1" w:styleId="xl3348">
    <w:name w:val="xl3348"/>
    <w:basedOn w:val="aff"/>
    <w:rsid w:val="00E34C17"/>
    <w:pPr>
      <w:spacing w:before="100" w:beforeAutospacing="1" w:after="100" w:afterAutospacing="1"/>
    </w:pPr>
    <w:rPr>
      <w:rFonts w:ascii="Arial" w:hAnsi="Arial" w:cs="Arial"/>
      <w:i/>
      <w:iCs/>
      <w:sz w:val="16"/>
      <w:szCs w:val="16"/>
    </w:rPr>
  </w:style>
  <w:style w:type="paragraph" w:customStyle="1" w:styleId="xl3349">
    <w:name w:val="xl3349"/>
    <w:basedOn w:val="aff"/>
    <w:rsid w:val="00E34C1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
    <w:rsid w:val="00E34C17"/>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
    <w:rsid w:val="00E34C1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
    <w:rsid w:val="00E34C17"/>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
    <w:rsid w:val="00E34C17"/>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
    <w:rsid w:val="00E34C17"/>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
    <w:rsid w:val="00E34C17"/>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
    <w:rsid w:val="00E34C17"/>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
    <w:rsid w:val="00E34C17"/>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
    <w:rsid w:val="00E34C17"/>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
    <w:rsid w:val="00E34C17"/>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
    <w:rsid w:val="00E34C17"/>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
    <w:rsid w:val="00E34C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
    <w:rsid w:val="00E34C17"/>
    <w:pPr>
      <w:spacing w:before="100" w:beforeAutospacing="1" w:after="100" w:afterAutospacing="1"/>
    </w:pPr>
    <w:rPr>
      <w:rFonts w:ascii="Arial" w:hAnsi="Arial" w:cs="Arial"/>
      <w:b/>
      <w:bCs/>
      <w:i/>
      <w:iCs/>
      <w:sz w:val="16"/>
      <w:szCs w:val="16"/>
    </w:rPr>
  </w:style>
  <w:style w:type="paragraph" w:customStyle="1" w:styleId="xl3370">
    <w:name w:val="xl3370"/>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
    <w:rsid w:val="00E34C17"/>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
    <w:rsid w:val="00E34C17"/>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
    <w:rsid w:val="00E34C17"/>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
    <w:rsid w:val="00E34C1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
    <w:rsid w:val="00E34C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
    <w:rsid w:val="00E34C17"/>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
    <w:rsid w:val="00E34C17"/>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
    <w:rsid w:val="00E34C17"/>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
    <w:rsid w:val="00E34C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
    <w:rsid w:val="00E34C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
    <w:rsid w:val="00E34C17"/>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
    <w:rsid w:val="00E34C17"/>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
    <w:rsid w:val="00E34C17"/>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
    <w:rsid w:val="00E34C17"/>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
    <w:rsid w:val="00E34C17"/>
    <w:pPr>
      <w:spacing w:before="100" w:beforeAutospacing="1" w:after="100" w:afterAutospacing="1"/>
    </w:pPr>
    <w:rPr>
      <w:rFonts w:ascii="Arial" w:hAnsi="Arial" w:cs="Arial"/>
      <w:i/>
      <w:iCs/>
      <w:color w:val="FF0000"/>
      <w:sz w:val="16"/>
      <w:szCs w:val="16"/>
    </w:rPr>
  </w:style>
  <w:style w:type="paragraph" w:customStyle="1" w:styleId="xl3407">
    <w:name w:val="xl340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
    <w:rsid w:val="00E34C17"/>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
    <w:rsid w:val="00E34C17"/>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
    <w:rsid w:val="00E34C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
    <w:rsid w:val="00E34C17"/>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
    <w:rsid w:val="00E34C17"/>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
    <w:rsid w:val="00E34C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
    <w:rsid w:val="00E34C17"/>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
    <w:rsid w:val="00E34C17"/>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
    <w:rsid w:val="00E34C17"/>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
    <w:rsid w:val="00E34C17"/>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
    <w:rsid w:val="00E34C17"/>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
    <w:rsid w:val="00E34C17"/>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
    <w:rsid w:val="00E34C17"/>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
    <w:rsid w:val="00E34C1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423">
    <w:name w:val="Основной текст (4)2"/>
    <w:basedOn w:val="4b"/>
    <w:uiPriority w:val="99"/>
    <w:rsid w:val="00E34C17"/>
    <w:rPr>
      <w:rFonts w:ascii="Arial" w:hAnsi="Arial" w:cs="Arial"/>
      <w:i/>
      <w:iCs/>
      <w:spacing w:val="0"/>
      <w:sz w:val="15"/>
      <w:szCs w:val="15"/>
      <w:shd w:val="clear" w:color="auto" w:fill="FFFFFF"/>
    </w:rPr>
  </w:style>
  <w:style w:type="character" w:customStyle="1" w:styleId="1fffff">
    <w:name w:val="Неразрешенное упоминание1"/>
    <w:basedOn w:val="aff1"/>
    <w:uiPriority w:val="99"/>
    <w:semiHidden/>
    <w:unhideWhenUsed/>
    <w:rsid w:val="00E34C17"/>
    <w:rPr>
      <w:color w:val="605E5C"/>
      <w:shd w:val="clear" w:color="auto" w:fill="E1DFDD"/>
    </w:rPr>
  </w:style>
  <w:style w:type="character" w:customStyle="1" w:styleId="2fffb">
    <w:name w:val="Неразрешенное упоминание2"/>
    <w:basedOn w:val="aff1"/>
    <w:uiPriority w:val="99"/>
    <w:semiHidden/>
    <w:unhideWhenUsed/>
    <w:rsid w:val="00E34C17"/>
    <w:rPr>
      <w:color w:val="605E5C"/>
      <w:shd w:val="clear" w:color="auto" w:fill="E1DFDD"/>
    </w:rPr>
  </w:style>
  <w:style w:type="character" w:customStyle="1" w:styleId="3ff7">
    <w:name w:val="Неразрешенное упоминание3"/>
    <w:basedOn w:val="aff1"/>
    <w:uiPriority w:val="99"/>
    <w:semiHidden/>
    <w:unhideWhenUsed/>
    <w:rsid w:val="00E34C17"/>
    <w:rPr>
      <w:color w:val="605E5C"/>
      <w:shd w:val="clear" w:color="auto" w:fill="E1DFDD"/>
    </w:rPr>
  </w:style>
  <w:style w:type="character" w:customStyle="1" w:styleId="4f9">
    <w:name w:val="Неразрешенное упоминание4"/>
    <w:basedOn w:val="aff1"/>
    <w:uiPriority w:val="99"/>
    <w:semiHidden/>
    <w:unhideWhenUsed/>
    <w:rsid w:val="00E34C17"/>
    <w:rPr>
      <w:color w:val="605E5C"/>
      <w:shd w:val="clear" w:color="auto" w:fill="E1DFDD"/>
    </w:rPr>
  </w:style>
  <w:style w:type="character" w:customStyle="1" w:styleId="5f">
    <w:name w:val="Неразрешенное упоминание5"/>
    <w:basedOn w:val="aff1"/>
    <w:uiPriority w:val="99"/>
    <w:semiHidden/>
    <w:unhideWhenUsed/>
    <w:rsid w:val="00E34C17"/>
    <w:rPr>
      <w:color w:val="605E5C"/>
      <w:shd w:val="clear" w:color="auto" w:fill="E1DFDD"/>
    </w:rPr>
  </w:style>
  <w:style w:type="paragraph" w:customStyle="1" w:styleId="affffffffffffff4">
    <w:name w:val="КАТ_обычный"/>
    <w:basedOn w:val="aff"/>
    <w:qFormat/>
    <w:rsid w:val="00E34C17"/>
    <w:pPr>
      <w:spacing w:before="60" w:after="60" w:line="276" w:lineRule="auto"/>
      <w:ind w:firstLine="709"/>
      <w:jc w:val="both"/>
    </w:pPr>
    <w:rPr>
      <w:szCs w:val="22"/>
    </w:rPr>
  </w:style>
  <w:style w:type="character" w:customStyle="1" w:styleId="Default0">
    <w:name w:val="Default Знак"/>
    <w:link w:val="Default"/>
    <w:rsid w:val="00E34C17"/>
    <w:rPr>
      <w:rFonts w:ascii="Arial" w:eastAsia="Calibri" w:hAnsi="Arial" w:cs="Arial"/>
      <w:color w:val="000000"/>
      <w:sz w:val="24"/>
      <w:szCs w:val="24"/>
      <w:lang w:eastAsia="en-US"/>
    </w:rPr>
  </w:style>
  <w:style w:type="character" w:customStyle="1" w:styleId="6b">
    <w:name w:val="Неразрешенное упоминание6"/>
    <w:basedOn w:val="aff1"/>
    <w:uiPriority w:val="99"/>
    <w:semiHidden/>
    <w:unhideWhenUsed/>
    <w:rsid w:val="00E34C17"/>
    <w:rPr>
      <w:color w:val="605E5C"/>
      <w:shd w:val="clear" w:color="auto" w:fill="E1DFDD"/>
    </w:rPr>
  </w:style>
  <w:style w:type="paragraph" w:customStyle="1" w:styleId="af2">
    <w:name w:val="КАТ_маркированный"/>
    <w:basedOn w:val="aff0"/>
    <w:next w:val="affffffffffffff4"/>
    <w:qFormat/>
    <w:rsid w:val="00E34C17"/>
    <w:pPr>
      <w:numPr>
        <w:numId w:val="105"/>
      </w:numPr>
      <w:spacing w:after="60" w:line="276" w:lineRule="auto"/>
      <w:ind w:left="0" w:firstLine="709"/>
      <w:jc w:val="both"/>
    </w:pPr>
    <w:rPr>
      <w:rFonts w:eastAsia="Times New Roman"/>
      <w:szCs w:val="24"/>
    </w:rPr>
  </w:style>
  <w:style w:type="character" w:customStyle="1" w:styleId="mark">
    <w:name w:val="mark"/>
    <w:basedOn w:val="aff1"/>
    <w:rsid w:val="00E34C17"/>
  </w:style>
  <w:style w:type="paragraph" w:customStyle="1" w:styleId="default1">
    <w:name w:val="default"/>
    <w:basedOn w:val="aff"/>
    <w:rsid w:val="00E34C17"/>
    <w:pPr>
      <w:spacing w:before="100" w:beforeAutospacing="1" w:after="100" w:afterAutospacing="1"/>
    </w:pPr>
  </w:style>
  <w:style w:type="paragraph" w:customStyle="1" w:styleId="9a">
    <w:name w:val="Обычный9"/>
    <w:rsid w:val="00E34C17"/>
    <w:pPr>
      <w:spacing w:before="100" w:after="100"/>
    </w:pPr>
    <w:rPr>
      <w:snapToGrid w:val="0"/>
      <w:sz w:val="24"/>
    </w:rPr>
  </w:style>
  <w:style w:type="paragraph" w:customStyle="1" w:styleId="ae">
    <w:name w:val="Название рисунка"/>
    <w:basedOn w:val="aff"/>
    <w:next w:val="aff"/>
    <w:link w:val="affffffffffffff5"/>
    <w:rsid w:val="00E34C17"/>
    <w:pPr>
      <w:numPr>
        <w:numId w:val="106"/>
      </w:numPr>
      <w:spacing w:before="120" w:after="360"/>
      <w:ind w:left="1559" w:hanging="1559"/>
      <w:contextualSpacing/>
      <w:jc w:val="both"/>
    </w:pPr>
    <w:rPr>
      <w:rFonts w:eastAsia="Calibri"/>
      <w:lang w:val="x-none" w:eastAsia="x-none"/>
    </w:rPr>
  </w:style>
  <w:style w:type="character" w:customStyle="1" w:styleId="affffffffffffff5">
    <w:name w:val="Название рисунка Знак"/>
    <w:link w:val="ae"/>
    <w:locked/>
    <w:rsid w:val="00E34C17"/>
    <w:rPr>
      <w:rFonts w:eastAsia="Calibri"/>
      <w:sz w:val="24"/>
      <w:szCs w:val="24"/>
      <w:lang w:val="x-none" w:eastAsia="x-none"/>
    </w:rPr>
  </w:style>
  <w:style w:type="paragraph" w:customStyle="1" w:styleId="affffffffffffff6">
    <w:name w:val="Заголовок Прил"/>
    <w:basedOn w:val="aff"/>
    <w:next w:val="aff"/>
    <w:rsid w:val="00E34C17"/>
    <w:pPr>
      <w:pageBreakBefore/>
      <w:spacing w:before="4000" w:line="360" w:lineRule="auto"/>
      <w:ind w:left="2268" w:hanging="1701"/>
      <w:outlineLvl w:val="0"/>
    </w:pPr>
    <w:rPr>
      <w:rFonts w:eastAsia="Calibri"/>
      <w:b/>
      <w:kern w:val="24"/>
      <w:sz w:val="36"/>
      <w:szCs w:val="20"/>
    </w:rPr>
  </w:style>
  <w:style w:type="paragraph" w:customStyle="1" w:styleId="affffffffffffff7">
    <w:name w:val="ВЭС"/>
    <w:basedOn w:val="aff"/>
    <w:next w:val="affff9"/>
    <w:rsid w:val="00E34C17"/>
    <w:pPr>
      <w:keepNext/>
      <w:spacing w:before="120" w:after="120"/>
    </w:pPr>
    <w:rPr>
      <w:rFonts w:eastAsia="Calibri"/>
      <w:b/>
      <w:szCs w:val="20"/>
    </w:rPr>
  </w:style>
  <w:style w:type="paragraph" w:customStyle="1" w:styleId="affffffffffffff8">
    <w:name w:val="ВЭС Название"/>
    <w:basedOn w:val="aff"/>
    <w:next w:val="affffffffffffff7"/>
    <w:rsid w:val="00E34C17"/>
    <w:pPr>
      <w:pageBreakBefore/>
      <w:spacing w:line="300" w:lineRule="exact"/>
      <w:ind w:left="1418" w:hanging="1418"/>
    </w:pPr>
    <w:rPr>
      <w:rFonts w:eastAsia="Calibri"/>
      <w:b/>
      <w:caps/>
      <w:szCs w:val="20"/>
    </w:rPr>
  </w:style>
  <w:style w:type="paragraph" w:customStyle="1" w:styleId="1fffff0">
    <w:name w:val="Заголовок Прил1"/>
    <w:basedOn w:val="aff"/>
    <w:next w:val="aff"/>
    <w:rsid w:val="00E34C17"/>
    <w:pPr>
      <w:pageBreakBefore/>
      <w:spacing w:after="120"/>
      <w:ind w:firstLine="7088"/>
      <w:jc w:val="center"/>
      <w:outlineLvl w:val="0"/>
    </w:pPr>
    <w:rPr>
      <w:rFonts w:eastAsia="Calibri"/>
      <w:b/>
      <w:kern w:val="24"/>
      <w:szCs w:val="20"/>
    </w:rPr>
  </w:style>
  <w:style w:type="character" w:customStyle="1" w:styleId="affffffffffffff9">
    <w:name w:val="Название Знак"/>
    <w:locked/>
    <w:rsid w:val="00E34C17"/>
    <w:rPr>
      <w:rFonts w:eastAsia="Calibri"/>
      <w:sz w:val="28"/>
      <w:lang w:val="ru-RU" w:eastAsia="ru-RU" w:bidi="ar-SA"/>
    </w:rPr>
  </w:style>
  <w:style w:type="paragraph" w:customStyle="1" w:styleId="affffffffffffffa">
    <w:name w:val="Рисунок"/>
    <w:basedOn w:val="affff9"/>
    <w:rsid w:val="00E34C17"/>
    <w:pPr>
      <w:jc w:val="center"/>
    </w:pPr>
    <w:rPr>
      <w:rFonts w:eastAsia="Calibri"/>
      <w:b/>
      <w:bCs/>
      <w:i/>
      <w:szCs w:val="20"/>
    </w:rPr>
  </w:style>
  <w:style w:type="paragraph" w:customStyle="1" w:styleId="19">
    <w:name w:val="Заголовок 1д"/>
    <w:basedOn w:val="aff"/>
    <w:next w:val="affff9"/>
    <w:rsid w:val="00E34C17"/>
    <w:pPr>
      <w:keepNext/>
      <w:numPr>
        <w:numId w:val="109"/>
      </w:numPr>
      <w:spacing w:before="120" w:after="60"/>
      <w:jc w:val="center"/>
      <w:outlineLvl w:val="0"/>
    </w:pPr>
    <w:rPr>
      <w:rFonts w:eastAsia="Calibri"/>
      <w:b/>
      <w:sz w:val="22"/>
      <w:szCs w:val="20"/>
    </w:rPr>
  </w:style>
  <w:style w:type="paragraph" w:customStyle="1" w:styleId="20">
    <w:name w:val="Заголовок 2д"/>
    <w:basedOn w:val="aff"/>
    <w:rsid w:val="00E34C17"/>
    <w:pPr>
      <w:numPr>
        <w:ilvl w:val="1"/>
        <w:numId w:val="108"/>
      </w:numPr>
      <w:tabs>
        <w:tab w:val="left" w:pos="397"/>
      </w:tabs>
      <w:jc w:val="both"/>
      <w:outlineLvl w:val="1"/>
    </w:pPr>
    <w:rPr>
      <w:rFonts w:eastAsia="Calibri"/>
      <w:sz w:val="22"/>
      <w:szCs w:val="20"/>
    </w:rPr>
  </w:style>
  <w:style w:type="paragraph" w:customStyle="1" w:styleId="affffffffffffffb">
    <w:name w:val="Название д"/>
    <w:basedOn w:val="aff"/>
    <w:next w:val="affff9"/>
    <w:rsid w:val="00E34C17"/>
    <w:pPr>
      <w:spacing w:after="120"/>
      <w:jc w:val="center"/>
    </w:pPr>
    <w:rPr>
      <w:rFonts w:eastAsia="Calibri"/>
      <w:b/>
      <w:bCs/>
      <w:caps/>
      <w:sz w:val="28"/>
      <w:szCs w:val="20"/>
    </w:rPr>
  </w:style>
  <w:style w:type="paragraph" w:customStyle="1" w:styleId="31">
    <w:name w:val="Заголовок 3д"/>
    <w:basedOn w:val="20"/>
    <w:rsid w:val="00E34C17"/>
    <w:pPr>
      <w:numPr>
        <w:ilvl w:val="2"/>
      </w:numPr>
      <w:tabs>
        <w:tab w:val="clear" w:pos="397"/>
        <w:tab w:val="left" w:pos="964"/>
      </w:tabs>
    </w:pPr>
  </w:style>
  <w:style w:type="paragraph" w:customStyle="1" w:styleId="affffffffffffffc">
    <w:name w:val="обычный отступ"/>
    <w:basedOn w:val="aff"/>
    <w:rsid w:val="00E34C17"/>
    <w:pPr>
      <w:ind w:firstLine="709"/>
    </w:pPr>
    <w:rPr>
      <w:rFonts w:ascii="Courier New" w:eastAsia="Calibri" w:hAnsi="Courier New"/>
      <w:sz w:val="22"/>
      <w:szCs w:val="20"/>
    </w:rPr>
  </w:style>
  <w:style w:type="paragraph" w:customStyle="1" w:styleId="affffffffffffffd">
    <w:name w:val="Таблица заголовок"/>
    <w:basedOn w:val="aff"/>
    <w:rsid w:val="00E34C17"/>
    <w:pPr>
      <w:jc w:val="center"/>
    </w:pPr>
    <w:rPr>
      <w:rFonts w:ascii="Courier New" w:eastAsia="Calibri" w:hAnsi="Courier New"/>
      <w:b/>
      <w:bCs/>
      <w:i/>
      <w:iCs/>
      <w:sz w:val="22"/>
    </w:rPr>
  </w:style>
  <w:style w:type="paragraph" w:customStyle="1" w:styleId="137">
    <w:name w:val="Обычный 13 Знак Знак"/>
    <w:basedOn w:val="aff"/>
    <w:link w:val="138"/>
    <w:rsid w:val="00E34C17"/>
    <w:pPr>
      <w:keepNext/>
      <w:suppressLineNumbers/>
      <w:tabs>
        <w:tab w:val="left" w:leader="dot" w:pos="9356"/>
      </w:tabs>
      <w:suppressAutoHyphens/>
      <w:jc w:val="both"/>
    </w:pPr>
    <w:rPr>
      <w:rFonts w:eastAsia="Calibri"/>
      <w:sz w:val="26"/>
      <w:szCs w:val="20"/>
    </w:rPr>
  </w:style>
  <w:style w:type="character" w:customStyle="1" w:styleId="138">
    <w:name w:val="Обычный 13 Знак Знак Знак"/>
    <w:link w:val="137"/>
    <w:locked/>
    <w:rsid w:val="00E34C17"/>
    <w:rPr>
      <w:rFonts w:eastAsia="Calibri"/>
      <w:sz w:val="26"/>
    </w:rPr>
  </w:style>
  <w:style w:type="paragraph" w:customStyle="1" w:styleId="affffffffffffffe">
    <w:name w:val="Рисунок Знак"/>
    <w:basedOn w:val="affff9"/>
    <w:link w:val="afffffffffffffff"/>
    <w:rsid w:val="00E34C17"/>
    <w:pPr>
      <w:jc w:val="center"/>
    </w:pPr>
    <w:rPr>
      <w:rFonts w:eastAsia="Calibri"/>
      <w:b/>
      <w:bCs/>
      <w:i/>
      <w:szCs w:val="20"/>
    </w:rPr>
  </w:style>
  <w:style w:type="character" w:customStyle="1" w:styleId="afffffffffffffff">
    <w:name w:val="Рисунок Знак Знак"/>
    <w:link w:val="affffffffffffffe"/>
    <w:locked/>
    <w:rsid w:val="00E34C17"/>
    <w:rPr>
      <w:rFonts w:eastAsia="Calibri"/>
      <w:b/>
      <w:bCs/>
      <w:i/>
      <w:sz w:val="24"/>
    </w:rPr>
  </w:style>
  <w:style w:type="paragraph" w:customStyle="1" w:styleId="afffffffffffffff0">
    <w:name w:val="Рисунок Знак Знак Знак"/>
    <w:basedOn w:val="affff9"/>
    <w:link w:val="afffffffffffffff1"/>
    <w:rsid w:val="00E34C17"/>
    <w:pPr>
      <w:jc w:val="center"/>
    </w:pPr>
    <w:rPr>
      <w:rFonts w:eastAsia="Calibri"/>
      <w:b/>
      <w:bCs/>
      <w:i/>
      <w:szCs w:val="20"/>
    </w:rPr>
  </w:style>
  <w:style w:type="character" w:customStyle="1" w:styleId="21e">
    <w:name w:val="Основной текст 2 Знак1"/>
    <w:uiPriority w:val="99"/>
    <w:locked/>
    <w:rsid w:val="00E34C17"/>
    <w:rPr>
      <w:rFonts w:eastAsia="Calibri"/>
      <w:sz w:val="24"/>
      <w:lang w:val="ru-RU" w:eastAsia="ru-RU" w:bidi="ar-SA"/>
    </w:rPr>
  </w:style>
  <w:style w:type="character" w:customStyle="1" w:styleId="afffffffffffffff2">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E34C17"/>
    <w:rPr>
      <w:rFonts w:cs="Times New Roman"/>
      <w:sz w:val="24"/>
      <w:lang w:val="ru-RU" w:eastAsia="ru-RU" w:bidi="ar-SA"/>
    </w:rPr>
  </w:style>
  <w:style w:type="paragraph" w:customStyle="1" w:styleId="1fffff1">
    <w:name w:val="Знак Знак Знак Знак Знак Знак Знак Знак1"/>
    <w:basedOn w:val="aff"/>
    <w:rsid w:val="00E34C17"/>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
    <w:rsid w:val="00E34C17"/>
    <w:pPr>
      <w:spacing w:after="160" w:line="240" w:lineRule="exact"/>
    </w:pPr>
    <w:rPr>
      <w:rFonts w:ascii="Verdana" w:eastAsia="Calibri" w:hAnsi="Verdana"/>
      <w:sz w:val="20"/>
      <w:szCs w:val="20"/>
      <w:lang w:val="en-US" w:eastAsia="en-US"/>
    </w:rPr>
  </w:style>
  <w:style w:type="character" w:customStyle="1" w:styleId="2fffc">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E34C17"/>
    <w:rPr>
      <w:rFonts w:cs="Times New Roman"/>
      <w:sz w:val="24"/>
      <w:lang w:val="ru-RU" w:eastAsia="ru-RU" w:bidi="ar-SA"/>
    </w:rPr>
  </w:style>
  <w:style w:type="character" w:customStyle="1" w:styleId="afffffffffffffff1">
    <w:name w:val="Рисунок Знак Знак Знак Знак"/>
    <w:link w:val="afffffffffffffff0"/>
    <w:locked/>
    <w:rsid w:val="00E34C17"/>
    <w:rPr>
      <w:rFonts w:eastAsia="Calibri"/>
      <w:b/>
      <w:bCs/>
      <w:i/>
      <w:sz w:val="24"/>
    </w:rPr>
  </w:style>
  <w:style w:type="paragraph" w:customStyle="1" w:styleId="afffffffffffffff3">
    <w:name w:val="Заголовок ЭА"/>
    <w:basedOn w:val="aff"/>
    <w:link w:val="afffffffffffffff4"/>
    <w:rsid w:val="00E34C17"/>
    <w:rPr>
      <w:rFonts w:eastAsia="Calibri"/>
      <w:b/>
      <w:sz w:val="28"/>
      <w:szCs w:val="28"/>
    </w:rPr>
  </w:style>
  <w:style w:type="character" w:customStyle="1" w:styleId="afffffffffffffff4">
    <w:name w:val="Заголовок ЭА Знак"/>
    <w:link w:val="afffffffffffffff3"/>
    <w:locked/>
    <w:rsid w:val="00E34C17"/>
    <w:rPr>
      <w:rFonts w:eastAsia="Calibri"/>
      <w:b/>
      <w:sz w:val="28"/>
      <w:szCs w:val="28"/>
    </w:rPr>
  </w:style>
  <w:style w:type="paragraph" w:customStyle="1" w:styleId="afffffffffffffff5">
    <w:name w:val="Знак Знак Знак Знак Знак Знак Знак Знак Знак Знак"/>
    <w:basedOn w:val="aff"/>
    <w:rsid w:val="00E34C17"/>
    <w:pPr>
      <w:spacing w:after="160" w:line="240" w:lineRule="exact"/>
    </w:pPr>
    <w:rPr>
      <w:rFonts w:ascii="Verdana" w:eastAsia="Calibri" w:hAnsi="Verdana"/>
      <w:sz w:val="20"/>
      <w:szCs w:val="20"/>
      <w:lang w:val="en-US" w:eastAsia="en-US"/>
    </w:rPr>
  </w:style>
  <w:style w:type="paragraph" w:customStyle="1" w:styleId="11f3">
    <w:name w:val="1.1 Заголовок"/>
    <w:basedOn w:val="18"/>
    <w:rsid w:val="00E34C17"/>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6">
    <w:name w:val="НЕТ отступов Знак Знак Знак Знак Знак"/>
    <w:rsid w:val="00E34C17"/>
    <w:rPr>
      <w:rFonts w:cs="Times New Roman"/>
      <w:sz w:val="24"/>
      <w:lang w:val="ru-RU" w:eastAsia="ru-RU" w:bidi="ar-SA"/>
    </w:rPr>
  </w:style>
  <w:style w:type="character" w:customStyle="1" w:styleId="1fffff2">
    <w:name w:val="Основной текст Знак1 Знак Знак Знак Знак Знак З"/>
    <w:rsid w:val="00E34C17"/>
    <w:rPr>
      <w:rFonts w:cs="Times New Roman"/>
      <w:sz w:val="24"/>
      <w:lang w:val="ru-RU" w:eastAsia="ru-RU" w:bidi="ar-SA"/>
    </w:rPr>
  </w:style>
  <w:style w:type="character" w:customStyle="1" w:styleId="1fffff3">
    <w:name w:val="Слабое выделение1"/>
    <w:rsid w:val="00E34C17"/>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
    <w:rsid w:val="00E34C17"/>
    <w:pPr>
      <w:spacing w:after="160" w:line="240" w:lineRule="exact"/>
    </w:pPr>
    <w:rPr>
      <w:rFonts w:ascii="Verdana" w:eastAsia="Calibri" w:hAnsi="Verdana"/>
      <w:sz w:val="20"/>
      <w:szCs w:val="20"/>
      <w:lang w:val="en-US" w:eastAsia="en-US"/>
    </w:rPr>
  </w:style>
  <w:style w:type="character" w:customStyle="1" w:styleId="1fffff4">
    <w:name w:val="Основной текст Знак1 Знак Знак Знак Знак Знак Знак Знак Знак Знак Знак Знак Знак Знак Знак"/>
    <w:rsid w:val="00E34C17"/>
    <w:rPr>
      <w:rFonts w:cs="Times New Roman"/>
      <w:sz w:val="24"/>
      <w:lang w:val="ru-RU" w:eastAsia="ru-RU" w:bidi="ar-SA"/>
    </w:rPr>
  </w:style>
  <w:style w:type="paragraph" w:customStyle="1" w:styleId="11f4">
    <w:name w:val="Знак Знак Знак Знак Знак Знак Знак Знак11"/>
    <w:basedOn w:val="aff"/>
    <w:rsid w:val="00E34C17"/>
    <w:pPr>
      <w:spacing w:after="160" w:line="240" w:lineRule="exact"/>
    </w:pPr>
    <w:rPr>
      <w:rFonts w:ascii="Verdana" w:eastAsia="Calibri" w:hAnsi="Verdana"/>
      <w:sz w:val="20"/>
      <w:szCs w:val="20"/>
      <w:lang w:val="en-US" w:eastAsia="en-US"/>
    </w:rPr>
  </w:style>
  <w:style w:type="paragraph" w:customStyle="1" w:styleId="afffffffffffffff7">
    <w:name w:val="Рисунок Знак Знак Знак Знак Знак Знак Знак Знак Знак Знак Знак Знак Знак Знак"/>
    <w:basedOn w:val="affff9"/>
    <w:link w:val="afffffffffffffff8"/>
    <w:rsid w:val="00E34C17"/>
    <w:pPr>
      <w:jc w:val="center"/>
    </w:pPr>
    <w:rPr>
      <w:rFonts w:eastAsia="Calibri"/>
      <w:b/>
      <w:bCs/>
      <w:i/>
      <w:szCs w:val="20"/>
    </w:rPr>
  </w:style>
  <w:style w:type="character" w:customStyle="1" w:styleId="afffffffffffffff8">
    <w:name w:val="Рисунок Знак Знак Знак Знак Знак Знак Знак Знак Знак Знак Знак Знак Знак Знак Знак"/>
    <w:link w:val="afffffffffffffff7"/>
    <w:locked/>
    <w:rsid w:val="00E34C17"/>
    <w:rPr>
      <w:rFonts w:eastAsia="Calibri"/>
      <w:b/>
      <w:bCs/>
      <w:i/>
      <w:sz w:val="24"/>
    </w:rPr>
  </w:style>
  <w:style w:type="character" w:customStyle="1" w:styleId="affffffffd">
    <w:name w:val="Таблица Знак"/>
    <w:link w:val="affffffffc"/>
    <w:locked/>
    <w:rsid w:val="00E34C17"/>
  </w:style>
  <w:style w:type="character" w:customStyle="1" w:styleId="afffffffffffffff9">
    <w:name w:val="НЕТ отступов Знак"/>
    <w:rsid w:val="00E34C17"/>
    <w:rPr>
      <w:rFonts w:cs="Times New Roman"/>
      <w:sz w:val="24"/>
    </w:rPr>
  </w:style>
  <w:style w:type="paragraph" w:customStyle="1" w:styleId="13">
    <w:name w:val="Дог 1"/>
    <w:basedOn w:val="aff"/>
    <w:next w:val="affff9"/>
    <w:rsid w:val="00E34C17"/>
    <w:pPr>
      <w:numPr>
        <w:numId w:val="111"/>
      </w:numPr>
      <w:spacing w:before="120" w:after="60"/>
      <w:jc w:val="center"/>
    </w:pPr>
    <w:rPr>
      <w:rFonts w:eastAsia="Calibri"/>
      <w:b/>
      <w:sz w:val="22"/>
      <w:szCs w:val="20"/>
    </w:rPr>
  </w:style>
  <w:style w:type="table" w:customStyle="1" w:styleId="-f8">
    <w:name w:val="Таблица М-РЦБ"/>
    <w:basedOn w:val="afff0"/>
    <w:rsid w:val="00E34C17"/>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a">
    <w:name w:val="Тело таблицы"/>
    <w:rsid w:val="00E34C17"/>
    <w:rPr>
      <w:rFonts w:ascii="Arial" w:eastAsia="Calibri" w:hAnsi="Arial"/>
    </w:rPr>
  </w:style>
  <w:style w:type="paragraph" w:customStyle="1" w:styleId="2fffd">
    <w:name w:val="Заголовок оглавления2"/>
    <w:basedOn w:val="18"/>
    <w:next w:val="aff"/>
    <w:rsid w:val="00E34C17"/>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b">
    <w:name w:val="НЕТ отступов Знак Знак Знак Знак Знак Знак Знак Знак Знак Знак Знак Знак Знак Знак Знак Знак Знак Знак Знак Знак Знак"/>
    <w:rsid w:val="00E34C17"/>
    <w:rPr>
      <w:rFonts w:cs="Times New Roman"/>
      <w:sz w:val="24"/>
      <w:lang w:val="ru-RU" w:eastAsia="ru-RU" w:bidi="ar-SA"/>
    </w:rPr>
  </w:style>
  <w:style w:type="paragraph" w:customStyle="1" w:styleId="afffffffffffffffc">
    <w:name w:val="Рисунок Знак Знак Знак Знак Знак Знак Знак Знак Знак Знак Знак Знак Знак Знак Знак Знак Знак Знак"/>
    <w:basedOn w:val="affff9"/>
    <w:link w:val="afffffffffffffffd"/>
    <w:rsid w:val="00E34C17"/>
    <w:pPr>
      <w:jc w:val="center"/>
    </w:pPr>
    <w:rPr>
      <w:rFonts w:eastAsia="Calibri"/>
      <w:b/>
      <w:bCs/>
      <w:i/>
      <w:szCs w:val="20"/>
    </w:rPr>
  </w:style>
  <w:style w:type="character" w:customStyle="1" w:styleId="afffffffffffffffd">
    <w:name w:val="Рисунок Знак Знак Знак Знак Знак Знак Знак Знак Знак Знак Знак Знак Знак Знак Знак Знак Знак Знак Знак"/>
    <w:link w:val="afffffffffffffffc"/>
    <w:locked/>
    <w:rsid w:val="00E34C17"/>
    <w:rPr>
      <w:rFonts w:eastAsia="Calibri"/>
      <w:b/>
      <w:bCs/>
      <w:i/>
      <w:sz w:val="24"/>
    </w:rPr>
  </w:style>
  <w:style w:type="paragraph" w:customStyle="1" w:styleId="8d">
    <w:name w:val="Знак8"/>
    <w:basedOn w:val="aff"/>
    <w:rsid w:val="00E34C17"/>
    <w:pPr>
      <w:spacing w:after="160" w:line="240" w:lineRule="exact"/>
    </w:pPr>
    <w:rPr>
      <w:rFonts w:ascii="Verdana" w:eastAsia="Calibri" w:hAnsi="Verdana"/>
      <w:sz w:val="20"/>
      <w:szCs w:val="20"/>
      <w:lang w:val="en-US" w:eastAsia="en-US"/>
    </w:rPr>
  </w:style>
  <w:style w:type="paragraph" w:styleId="z-">
    <w:name w:val="HTML Top of Form"/>
    <w:basedOn w:val="aff"/>
    <w:next w:val="aff"/>
    <w:link w:val="z-0"/>
    <w:hidden/>
    <w:semiHidden/>
    <w:rsid w:val="00E34C17"/>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1"/>
    <w:link w:val="z-"/>
    <w:semiHidden/>
    <w:rsid w:val="00E34C17"/>
    <w:rPr>
      <w:rFonts w:ascii="Arial" w:eastAsia="Calibri" w:hAnsi="Arial" w:cs="Arial"/>
      <w:vanish/>
      <w:sz w:val="16"/>
      <w:szCs w:val="16"/>
    </w:rPr>
  </w:style>
  <w:style w:type="paragraph" w:styleId="z-1">
    <w:name w:val="HTML Bottom of Form"/>
    <w:basedOn w:val="aff"/>
    <w:next w:val="aff"/>
    <w:link w:val="z-2"/>
    <w:hidden/>
    <w:semiHidden/>
    <w:rsid w:val="00E34C17"/>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1"/>
    <w:link w:val="z-1"/>
    <w:semiHidden/>
    <w:rsid w:val="00E34C17"/>
    <w:rPr>
      <w:rFonts w:ascii="Arial" w:eastAsia="Calibri" w:hAnsi="Arial" w:cs="Arial"/>
      <w:vanish/>
      <w:sz w:val="16"/>
      <w:szCs w:val="16"/>
    </w:rPr>
  </w:style>
  <w:style w:type="character" w:customStyle="1" w:styleId="1fffff5">
    <w:name w:val="Замещающий текст1"/>
    <w:semiHidden/>
    <w:rsid w:val="00E34C17"/>
    <w:rPr>
      <w:rFonts w:cs="Times New Roman"/>
      <w:color w:val="808080"/>
    </w:rPr>
  </w:style>
  <w:style w:type="character" w:customStyle="1" w:styleId="afffffffffffffffe">
    <w:name w:val="Рисунок Знак Знак Знак Знак Знак Знак Знак Знак Знак Знак Знак Знак Знак Знак Знак Знак Знак Знак Знак Знак"/>
    <w:rsid w:val="00E34C17"/>
    <w:rPr>
      <w:rFonts w:cs="Times New Roman"/>
      <w:b/>
      <w:bCs/>
      <w:i/>
      <w:sz w:val="24"/>
    </w:rPr>
  </w:style>
  <w:style w:type="character" w:customStyle="1" w:styleId="affffffffffffffff">
    <w:name w:val="Рисунок Знак Знак Знак Знак Знак Знак Знак Знак Знак Знак Знак Знак Знак Знак Знак Знак Знак Знак Знак Знак Знак"/>
    <w:rsid w:val="00E34C17"/>
    <w:rPr>
      <w:rFonts w:cs="Times New Roman"/>
      <w:b/>
      <w:bCs/>
      <w:i/>
      <w:sz w:val="24"/>
    </w:rPr>
  </w:style>
  <w:style w:type="paragraph" w:customStyle="1" w:styleId="BodyTextKeep">
    <w:name w:val="Body Text Keep"/>
    <w:basedOn w:val="aff"/>
    <w:rsid w:val="00E34C17"/>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6">
    <w:name w:val="Таблица1"/>
    <w:basedOn w:val="aff"/>
    <w:next w:val="aff"/>
    <w:rsid w:val="00E34C17"/>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
    <w:rsid w:val="00E34C17"/>
    <w:pPr>
      <w:tabs>
        <w:tab w:val="num" w:pos="964"/>
      </w:tabs>
      <w:suppressAutoHyphens/>
      <w:ind w:firstLine="737"/>
      <w:jc w:val="both"/>
    </w:pPr>
    <w:rPr>
      <w:rFonts w:ascii="Arial" w:eastAsia="Calibri" w:hAnsi="Arial"/>
      <w:szCs w:val="20"/>
    </w:rPr>
  </w:style>
  <w:style w:type="character" w:customStyle="1" w:styleId="textbold1">
    <w:name w:val="textbold1"/>
    <w:rsid w:val="00E34C17"/>
    <w:rPr>
      <w:rFonts w:ascii="Verdana" w:hAnsi="Verdana" w:cs="Times New Roman"/>
      <w:b/>
      <w:bCs/>
      <w:color w:val="336600"/>
      <w:sz w:val="17"/>
      <w:szCs w:val="17"/>
    </w:rPr>
  </w:style>
  <w:style w:type="paragraph" w:customStyle="1" w:styleId="af6">
    <w:name w:val="Нумерованный многоуровневый список"/>
    <w:basedOn w:val="aff"/>
    <w:rsid w:val="00E34C17"/>
    <w:pPr>
      <w:numPr>
        <w:numId w:val="112"/>
      </w:numPr>
    </w:pPr>
    <w:rPr>
      <w:rFonts w:eastAsia="Calibri"/>
    </w:rPr>
  </w:style>
  <w:style w:type="paragraph" w:customStyle="1" w:styleId="affffffffffffffff0">
    <w:name w:val="формула"/>
    <w:basedOn w:val="aff"/>
    <w:rsid w:val="00E34C17"/>
    <w:pPr>
      <w:jc w:val="center"/>
    </w:pPr>
    <w:rPr>
      <w:rFonts w:eastAsia="Calibri"/>
    </w:rPr>
  </w:style>
  <w:style w:type="paragraph" w:customStyle="1" w:styleId="141251">
    <w:name w:val="Стиль 14 пт Первая строка:  1.25 см1"/>
    <w:basedOn w:val="aff"/>
    <w:rsid w:val="00E34C17"/>
    <w:pPr>
      <w:spacing w:before="120" w:line="360" w:lineRule="auto"/>
      <w:ind w:firstLine="709"/>
      <w:jc w:val="both"/>
    </w:pPr>
    <w:rPr>
      <w:rFonts w:eastAsia="Calibri"/>
      <w:sz w:val="28"/>
      <w:szCs w:val="20"/>
    </w:rPr>
  </w:style>
  <w:style w:type="paragraph" w:customStyle="1" w:styleId="affffffffffffffff1">
    <w:name w:val="Таблица ОРГРЭС"/>
    <w:basedOn w:val="aff"/>
    <w:link w:val="affffffffffffffff2"/>
    <w:rsid w:val="00E34C17"/>
    <w:pPr>
      <w:jc w:val="center"/>
    </w:pPr>
    <w:rPr>
      <w:rFonts w:ascii="Arial" w:eastAsia="Calibri" w:hAnsi="Arial" w:cs="Arial"/>
      <w:b/>
      <w:bCs/>
      <w:color w:val="000000"/>
      <w:sz w:val="20"/>
      <w:szCs w:val="20"/>
    </w:rPr>
  </w:style>
  <w:style w:type="character" w:customStyle="1" w:styleId="affffffffffffffff2">
    <w:name w:val="Таблица ОРГРЭС Знак"/>
    <w:link w:val="affffffffffffffff1"/>
    <w:locked/>
    <w:rsid w:val="00E34C17"/>
    <w:rPr>
      <w:rFonts w:ascii="Arial" w:eastAsia="Calibri" w:hAnsi="Arial" w:cs="Arial"/>
      <w:b/>
      <w:bCs/>
      <w:color w:val="000000"/>
    </w:rPr>
  </w:style>
  <w:style w:type="character" w:customStyle="1" w:styleId="37">
    <w:name w:val="Стиль3 Знак"/>
    <w:link w:val="36"/>
    <w:locked/>
    <w:rsid w:val="00E34C17"/>
    <w:rPr>
      <w:rFonts w:eastAsia="Calibri"/>
      <w:b/>
      <w:sz w:val="24"/>
      <w:szCs w:val="24"/>
    </w:rPr>
  </w:style>
  <w:style w:type="paragraph" w:customStyle="1" w:styleId="affffffffffffffff3">
    <w:name w:val="Название отчета"/>
    <w:basedOn w:val="aff"/>
    <w:link w:val="affffffffffffffff4"/>
    <w:rsid w:val="00E34C17"/>
    <w:pPr>
      <w:spacing w:before="120" w:after="120"/>
      <w:jc w:val="center"/>
    </w:pPr>
    <w:rPr>
      <w:rFonts w:ascii="Arial" w:eastAsia="Calibri" w:hAnsi="Arial" w:cs="Arial"/>
      <w:b/>
      <w:sz w:val="48"/>
      <w:szCs w:val="48"/>
    </w:rPr>
  </w:style>
  <w:style w:type="character" w:customStyle="1" w:styleId="affffffffffffffff4">
    <w:name w:val="Название отчета Знак"/>
    <w:link w:val="affffffffffffffff3"/>
    <w:locked/>
    <w:rsid w:val="00E34C17"/>
    <w:rPr>
      <w:rFonts w:ascii="Arial" w:eastAsia="Calibri" w:hAnsi="Arial" w:cs="Arial"/>
      <w:b/>
      <w:sz w:val="48"/>
      <w:szCs w:val="48"/>
    </w:rPr>
  </w:style>
  <w:style w:type="character" w:customStyle="1" w:styleId="4f7">
    <w:name w:val="Стиль4 Знак"/>
    <w:link w:val="4f6"/>
    <w:locked/>
    <w:rsid w:val="00E34C17"/>
    <w:rPr>
      <w:rFonts w:eastAsia="Calibri"/>
      <w:color w:val="FFC000"/>
      <w:sz w:val="24"/>
      <w:szCs w:val="16"/>
    </w:rPr>
  </w:style>
  <w:style w:type="paragraph" w:customStyle="1" w:styleId="5f0">
    <w:name w:val="Стиль5"/>
    <w:basedOn w:val="aff"/>
    <w:link w:val="5f1"/>
    <w:rsid w:val="00E34C17"/>
    <w:pPr>
      <w:spacing w:before="120" w:after="120"/>
      <w:jc w:val="center"/>
    </w:pPr>
    <w:rPr>
      <w:rFonts w:ascii="Arial" w:eastAsia="Calibri" w:hAnsi="Arial" w:cs="Arial"/>
      <w:b/>
      <w:sz w:val="48"/>
      <w:szCs w:val="48"/>
    </w:rPr>
  </w:style>
  <w:style w:type="character" w:customStyle="1" w:styleId="5f1">
    <w:name w:val="Стиль5 Знак"/>
    <w:link w:val="5f0"/>
    <w:locked/>
    <w:rsid w:val="00E34C17"/>
    <w:rPr>
      <w:rFonts w:ascii="Arial" w:eastAsia="Calibri" w:hAnsi="Arial" w:cs="Arial"/>
      <w:b/>
      <w:sz w:val="48"/>
      <w:szCs w:val="48"/>
    </w:rPr>
  </w:style>
  <w:style w:type="paragraph" w:customStyle="1" w:styleId="6c">
    <w:name w:val="Стиль6"/>
    <w:basedOn w:val="aff"/>
    <w:link w:val="6d"/>
    <w:rsid w:val="00E34C17"/>
    <w:pPr>
      <w:framePr w:hSpace="180" w:wrap="around" w:vAnchor="text" w:hAnchor="margin" w:y="66"/>
      <w:spacing w:before="120"/>
      <w:jc w:val="both"/>
    </w:pPr>
    <w:rPr>
      <w:rFonts w:ascii="Arial" w:eastAsia="Calibri" w:hAnsi="Arial" w:cs="Arial"/>
      <w:sz w:val="28"/>
      <w:szCs w:val="28"/>
    </w:rPr>
  </w:style>
  <w:style w:type="character" w:customStyle="1" w:styleId="6d">
    <w:name w:val="Стиль6 Знак"/>
    <w:link w:val="6c"/>
    <w:locked/>
    <w:rsid w:val="00E34C17"/>
    <w:rPr>
      <w:rFonts w:ascii="Arial" w:eastAsia="Calibri" w:hAnsi="Arial" w:cs="Arial"/>
      <w:sz w:val="28"/>
      <w:szCs w:val="28"/>
    </w:rPr>
  </w:style>
  <w:style w:type="paragraph" w:customStyle="1" w:styleId="Style2">
    <w:name w:val="Style2"/>
    <w:basedOn w:val="aff"/>
    <w:uiPriority w:val="99"/>
    <w:qFormat/>
    <w:rsid w:val="00E34C17"/>
    <w:pPr>
      <w:widowControl w:val="0"/>
      <w:autoSpaceDE w:val="0"/>
      <w:autoSpaceDN w:val="0"/>
      <w:adjustRightInd w:val="0"/>
      <w:spacing w:line="278" w:lineRule="exact"/>
      <w:ind w:hanging="283"/>
    </w:pPr>
    <w:rPr>
      <w:rFonts w:eastAsia="Calibri"/>
    </w:rPr>
  </w:style>
  <w:style w:type="paragraph" w:customStyle="1" w:styleId="Style50">
    <w:name w:val="Style5"/>
    <w:basedOn w:val="aff"/>
    <w:uiPriority w:val="99"/>
    <w:qFormat/>
    <w:rsid w:val="00E34C17"/>
    <w:pPr>
      <w:widowControl w:val="0"/>
      <w:autoSpaceDE w:val="0"/>
      <w:autoSpaceDN w:val="0"/>
      <w:adjustRightInd w:val="0"/>
      <w:spacing w:line="321" w:lineRule="exact"/>
      <w:ind w:firstLine="709"/>
      <w:jc w:val="both"/>
    </w:pPr>
    <w:rPr>
      <w:rFonts w:eastAsia="Calibri"/>
    </w:rPr>
  </w:style>
  <w:style w:type="character" w:customStyle="1" w:styleId="FontStyle13">
    <w:name w:val="Font Style13"/>
    <w:rsid w:val="00E34C17"/>
    <w:rPr>
      <w:rFonts w:ascii="Times New Roman" w:hAnsi="Times New Roman" w:cs="Times New Roman"/>
      <w:b/>
      <w:bCs/>
      <w:sz w:val="24"/>
      <w:szCs w:val="24"/>
    </w:rPr>
  </w:style>
  <w:style w:type="character" w:customStyle="1" w:styleId="FontStyle15">
    <w:name w:val="Font Style15"/>
    <w:rsid w:val="00E34C17"/>
    <w:rPr>
      <w:rFonts w:ascii="Times New Roman" w:hAnsi="Times New Roman" w:cs="Times New Roman"/>
      <w:b/>
      <w:bCs/>
      <w:sz w:val="24"/>
      <w:szCs w:val="24"/>
    </w:rPr>
  </w:style>
  <w:style w:type="paragraph" w:customStyle="1" w:styleId="affffffffffffffff5">
    <w:name w:val="сам Рисунок"/>
    <w:basedOn w:val="aff"/>
    <w:link w:val="affffffffffffffff6"/>
    <w:rsid w:val="00E34C17"/>
    <w:pPr>
      <w:keepNext/>
      <w:keepLines/>
    </w:pPr>
    <w:rPr>
      <w:rFonts w:eastAsia="Calibri"/>
      <w:szCs w:val="20"/>
    </w:rPr>
  </w:style>
  <w:style w:type="character" w:customStyle="1" w:styleId="affffffffffffffff6">
    <w:name w:val="сам Рисунок Знак"/>
    <w:link w:val="affffffffffffffff5"/>
    <w:locked/>
    <w:rsid w:val="00E34C17"/>
    <w:rPr>
      <w:rFonts w:eastAsia="Calibri"/>
      <w:sz w:val="24"/>
    </w:rPr>
  </w:style>
  <w:style w:type="paragraph" w:customStyle="1" w:styleId="font1">
    <w:name w:val="font1"/>
    <w:basedOn w:val="aff"/>
    <w:rsid w:val="00E34C17"/>
    <w:pPr>
      <w:spacing w:before="100" w:beforeAutospacing="1" w:after="100" w:afterAutospacing="1"/>
    </w:pPr>
    <w:rPr>
      <w:rFonts w:ascii="Calibri" w:eastAsia="Calibri" w:hAnsi="Calibri"/>
      <w:color w:val="000000"/>
      <w:sz w:val="22"/>
      <w:szCs w:val="22"/>
    </w:rPr>
  </w:style>
  <w:style w:type="paragraph" w:customStyle="1" w:styleId="af7">
    <w:name w:val="таблица тепловиз"/>
    <w:basedOn w:val="aff"/>
    <w:rsid w:val="00E34C17"/>
    <w:pPr>
      <w:keepNext/>
      <w:keepLines/>
      <w:numPr>
        <w:numId w:val="113"/>
      </w:numPr>
      <w:spacing w:before="120" w:after="120"/>
      <w:contextualSpacing/>
      <w:jc w:val="both"/>
    </w:pPr>
    <w:rPr>
      <w:rFonts w:eastAsia="Calibri"/>
      <w:szCs w:val="20"/>
    </w:rPr>
  </w:style>
  <w:style w:type="character" w:customStyle="1" w:styleId="1fffff7">
    <w:name w:val="Название Знак1"/>
    <w:uiPriority w:val="10"/>
    <w:rsid w:val="00E34C17"/>
    <w:rPr>
      <w:rFonts w:ascii="Cambria" w:hAnsi="Cambria" w:cs="Times New Roman"/>
      <w:color w:val="17365D"/>
      <w:spacing w:val="5"/>
      <w:kern w:val="28"/>
      <w:sz w:val="52"/>
      <w:szCs w:val="52"/>
      <w:lang w:val="en-US" w:eastAsia="ru-RU"/>
    </w:rPr>
  </w:style>
  <w:style w:type="paragraph" w:customStyle="1" w:styleId="DefaultParagraphFontParaCharChar">
    <w:name w:val="Default Paragraph Font Para Char Char Знак"/>
    <w:basedOn w:val="aff"/>
    <w:rsid w:val="00E34C17"/>
    <w:pPr>
      <w:spacing w:after="160" w:line="240" w:lineRule="exact"/>
    </w:pPr>
    <w:rPr>
      <w:rFonts w:ascii="Verdana" w:eastAsia="Calibri" w:hAnsi="Verdana" w:cs="Verdana"/>
      <w:sz w:val="20"/>
      <w:szCs w:val="20"/>
      <w:lang w:val="en-US" w:eastAsia="en-US"/>
    </w:rPr>
  </w:style>
  <w:style w:type="paragraph" w:customStyle="1" w:styleId="affffffffffffffff7">
    <w:name w:val="Название диаграммы"/>
    <w:next w:val="aff"/>
    <w:rsid w:val="00E34C17"/>
    <w:pPr>
      <w:tabs>
        <w:tab w:val="num" w:pos="1080"/>
      </w:tabs>
      <w:spacing w:before="120" w:after="120"/>
    </w:pPr>
    <w:rPr>
      <w:rFonts w:ascii="Arial" w:eastAsia="Calibri" w:hAnsi="Arial" w:cs="Arial"/>
      <w:bCs/>
      <w:sz w:val="16"/>
      <w:szCs w:val="24"/>
      <w:lang w:val="en-US"/>
    </w:rPr>
  </w:style>
  <w:style w:type="paragraph" w:styleId="2">
    <w:name w:val="List Number 2"/>
    <w:basedOn w:val="aff"/>
    <w:rsid w:val="00E34C17"/>
    <w:pPr>
      <w:numPr>
        <w:numId w:val="107"/>
      </w:numPr>
      <w:tabs>
        <w:tab w:val="clear" w:pos="643"/>
        <w:tab w:val="left" w:pos="1134"/>
      </w:tabs>
      <w:spacing w:before="120" w:after="120"/>
      <w:ind w:left="1134" w:hanging="567"/>
    </w:pPr>
    <w:rPr>
      <w:rFonts w:ascii="Arial" w:eastAsia="Calibri" w:hAnsi="Arial"/>
      <w:sz w:val="20"/>
      <w:szCs w:val="20"/>
    </w:rPr>
  </w:style>
  <w:style w:type="paragraph" w:customStyle="1" w:styleId="affffffffffffffff8">
    <w:name w:val="Нумерованный многоуровневый список Знак"/>
    <w:link w:val="affffffffffffffff9"/>
    <w:rsid w:val="00E34C17"/>
    <w:pPr>
      <w:tabs>
        <w:tab w:val="num" w:pos="567"/>
        <w:tab w:val="left" w:pos="1134"/>
        <w:tab w:val="left" w:pos="1701"/>
      </w:tabs>
      <w:spacing w:before="120" w:after="120"/>
      <w:ind w:left="567" w:hanging="567"/>
    </w:pPr>
    <w:rPr>
      <w:rFonts w:ascii="Arial" w:eastAsia="Calibri" w:hAnsi="Arial"/>
    </w:rPr>
  </w:style>
  <w:style w:type="character" w:customStyle="1" w:styleId="affffffffffffffff9">
    <w:name w:val="Нумерованный многоуровневый список Знак Знак"/>
    <w:link w:val="affffffffffffffff8"/>
    <w:locked/>
    <w:rsid w:val="00E34C17"/>
    <w:rPr>
      <w:rFonts w:ascii="Arial" w:eastAsia="Calibri" w:hAnsi="Arial"/>
    </w:rPr>
  </w:style>
  <w:style w:type="character" w:customStyle="1" w:styleId="affffffffffffffffa">
    <w:name w:val="Название таблицы Знак Знак"/>
    <w:rsid w:val="00E34C17"/>
    <w:rPr>
      <w:rFonts w:cs="Times New Roman"/>
      <w:lang w:val="ru-RU" w:eastAsia="ru-RU" w:bidi="ar-SA"/>
    </w:rPr>
  </w:style>
  <w:style w:type="table" w:customStyle="1" w:styleId="282">
    <w:name w:val="28"/>
    <w:rsid w:val="00E34C17"/>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E34C17"/>
    <w:rPr>
      <w:rFonts w:cs="Times New Roman"/>
    </w:rPr>
  </w:style>
  <w:style w:type="paragraph" w:customStyle="1" w:styleId="a9">
    <w:name w:val="Теплови_снимки"/>
    <w:basedOn w:val="aff"/>
    <w:rsid w:val="00E34C17"/>
    <w:pPr>
      <w:numPr>
        <w:numId w:val="114"/>
      </w:numPr>
      <w:spacing w:before="120" w:after="120"/>
      <w:jc w:val="both"/>
    </w:pPr>
    <w:rPr>
      <w:rFonts w:eastAsia="Calibri"/>
      <w:szCs w:val="20"/>
      <w:lang w:val="en-US"/>
    </w:rPr>
  </w:style>
  <w:style w:type="paragraph" w:customStyle="1" w:styleId="a7">
    <w:name w:val="Номер формулы"/>
    <w:basedOn w:val="affe"/>
    <w:rsid w:val="00E34C17"/>
    <w:pPr>
      <w:numPr>
        <w:numId w:val="115"/>
      </w:numPr>
      <w:spacing w:after="119" w:afterAutospacing="0"/>
      <w:ind w:right="0"/>
      <w:jc w:val="center"/>
    </w:pPr>
    <w:rPr>
      <w:rFonts w:ascii="Times New Roman" w:eastAsia="Calibri" w:hAnsi="Times New Roman" w:cs="Times New Roman"/>
      <w:color w:val="auto"/>
      <w:sz w:val="24"/>
      <w:szCs w:val="24"/>
      <w:lang w:val="x-none" w:eastAsia="x-none"/>
    </w:rPr>
  </w:style>
  <w:style w:type="paragraph" w:customStyle="1" w:styleId="1fffff8">
    <w:name w:val="1 заголовок"/>
    <w:basedOn w:val="18"/>
    <w:link w:val="1fffff9"/>
    <w:rsid w:val="00E34C17"/>
    <w:pPr>
      <w:keepNext/>
      <w:pageBreakBefore/>
      <w:numPr>
        <w:numId w:val="0"/>
      </w:numPr>
      <w:spacing w:before="240" w:after="120" w:line="240" w:lineRule="auto"/>
      <w:ind w:left="284" w:hanging="284"/>
      <w:jc w:val="both"/>
    </w:pPr>
    <w:rPr>
      <w:rFonts w:ascii="Cambria" w:hAnsi="Cambria"/>
      <w:caps/>
      <w:color w:val="365F91"/>
      <w:kern w:val="28"/>
      <w:szCs w:val="28"/>
      <w:lang w:val="ru-RU" w:eastAsia="ru-RU"/>
    </w:rPr>
  </w:style>
  <w:style w:type="character" w:customStyle="1" w:styleId="1fffff9">
    <w:name w:val="1 заголовок Знак"/>
    <w:link w:val="1fffff8"/>
    <w:locked/>
    <w:rsid w:val="00E34C17"/>
    <w:rPr>
      <w:rFonts w:ascii="Cambria" w:eastAsia="Calibri" w:hAnsi="Cambria"/>
      <w:b/>
      <w:bCs/>
      <w:caps/>
      <w:color w:val="365F91"/>
      <w:kern w:val="28"/>
      <w:sz w:val="24"/>
      <w:szCs w:val="28"/>
    </w:rPr>
  </w:style>
  <w:style w:type="paragraph" w:customStyle="1" w:styleId="2fffe">
    <w:name w:val="2 заголовок"/>
    <w:basedOn w:val="21"/>
    <w:link w:val="2ffff"/>
    <w:rsid w:val="00E34C17"/>
    <w:pPr>
      <w:widowControl w:val="0"/>
      <w:numPr>
        <w:numId w:val="0"/>
      </w:numPr>
      <w:overflowPunct w:val="0"/>
      <w:autoSpaceDE w:val="0"/>
      <w:autoSpaceDN w:val="0"/>
      <w:adjustRightInd w:val="0"/>
      <w:spacing w:after="120" w:line="240" w:lineRule="auto"/>
      <w:ind w:left="924" w:hanging="567"/>
      <w:textAlignment w:val="baseline"/>
    </w:pPr>
    <w:rPr>
      <w:rFonts w:ascii="Arial" w:hAnsi="Arial" w:cs="Arial"/>
      <w:i/>
      <w:iCs/>
      <w:noProof/>
      <w:szCs w:val="28"/>
      <w:lang w:eastAsia="ru-RU"/>
    </w:rPr>
  </w:style>
  <w:style w:type="character" w:customStyle="1" w:styleId="2ffff">
    <w:name w:val="2 заголовок Знак"/>
    <w:link w:val="2fffe"/>
    <w:locked/>
    <w:rsid w:val="00E34C17"/>
    <w:rPr>
      <w:rFonts w:ascii="Arial" w:eastAsia="Calibri" w:hAnsi="Arial" w:cs="Arial"/>
      <w:b/>
      <w:bCs/>
      <w:i/>
      <w:iCs/>
      <w:noProof/>
      <w:sz w:val="24"/>
      <w:szCs w:val="28"/>
    </w:rPr>
  </w:style>
  <w:style w:type="paragraph" w:customStyle="1" w:styleId="3ff8">
    <w:name w:val="3 заголовок"/>
    <w:basedOn w:val="32"/>
    <w:link w:val="3ff9"/>
    <w:rsid w:val="00E34C17"/>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rFonts w:ascii="Arial" w:hAnsi="Arial" w:cs="Arial"/>
      <w:noProof/>
      <w:szCs w:val="26"/>
      <w:lang w:val="ru-RU" w:eastAsia="ru-RU"/>
    </w:rPr>
  </w:style>
  <w:style w:type="character" w:customStyle="1" w:styleId="3ff9">
    <w:name w:val="3 заголовок Знак"/>
    <w:link w:val="3ff8"/>
    <w:locked/>
    <w:rsid w:val="00E34C17"/>
    <w:rPr>
      <w:rFonts w:ascii="Arial" w:eastAsia="Calibri" w:hAnsi="Arial" w:cs="Arial"/>
      <w:b/>
      <w:bCs/>
      <w:noProof/>
      <w:sz w:val="24"/>
      <w:szCs w:val="26"/>
    </w:rPr>
  </w:style>
  <w:style w:type="paragraph" w:customStyle="1" w:styleId="af1">
    <w:name w:val="Маркированный список вложенный"/>
    <w:basedOn w:val="aff"/>
    <w:rsid w:val="00E34C17"/>
    <w:pPr>
      <w:numPr>
        <w:numId w:val="116"/>
      </w:numPr>
      <w:spacing w:after="120"/>
    </w:pPr>
    <w:rPr>
      <w:rFonts w:ascii="Arial" w:eastAsia="Calibri" w:hAnsi="Arial"/>
      <w:bCs/>
      <w:iCs/>
      <w:sz w:val="20"/>
      <w:szCs w:val="20"/>
    </w:rPr>
  </w:style>
  <w:style w:type="paragraph" w:customStyle="1" w:styleId="-">
    <w:name w:val="- Список"/>
    <w:basedOn w:val="aff"/>
    <w:link w:val="-fa"/>
    <w:rsid w:val="00E34C17"/>
    <w:pPr>
      <w:numPr>
        <w:numId w:val="117"/>
      </w:numPr>
      <w:tabs>
        <w:tab w:val="left" w:pos="1134"/>
      </w:tabs>
      <w:spacing w:line="360" w:lineRule="auto"/>
      <w:ind w:left="0" w:firstLine="567"/>
      <w:jc w:val="both"/>
    </w:pPr>
    <w:rPr>
      <w:lang w:val="x-none" w:eastAsia="en-US"/>
    </w:rPr>
  </w:style>
  <w:style w:type="character" w:customStyle="1" w:styleId="-fa">
    <w:name w:val="- Список Знак"/>
    <w:link w:val="-"/>
    <w:locked/>
    <w:rsid w:val="00E34C17"/>
    <w:rPr>
      <w:sz w:val="24"/>
      <w:szCs w:val="24"/>
      <w:lang w:val="x-none" w:eastAsia="en-US"/>
    </w:rPr>
  </w:style>
  <w:style w:type="paragraph" w:customStyle="1" w:styleId="affffffffffffffffb">
    <w:name w:val="Название Таблицы"/>
    <w:basedOn w:val="aff4"/>
    <w:link w:val="affffffffffffffffc"/>
    <w:rsid w:val="00E34C17"/>
    <w:pPr>
      <w:spacing w:before="240" w:after="60"/>
      <w:ind w:firstLine="567"/>
      <w:jc w:val="both"/>
    </w:pPr>
    <w:rPr>
      <w:sz w:val="24"/>
      <w:szCs w:val="24"/>
      <w:lang w:eastAsia="en-US"/>
    </w:rPr>
  </w:style>
  <w:style w:type="character" w:customStyle="1" w:styleId="affffffffffffffffc">
    <w:name w:val="Название Таблицы Знак"/>
    <w:link w:val="affffffffffffffffb"/>
    <w:locked/>
    <w:rsid w:val="00E34C17"/>
    <w:rPr>
      <w:bCs/>
      <w:sz w:val="24"/>
      <w:szCs w:val="24"/>
      <w:lang w:eastAsia="en-US"/>
    </w:rPr>
  </w:style>
  <w:style w:type="paragraph" w:customStyle="1" w:styleId="affffffffffffffffd">
    <w:name w:val="Название Рисунка"/>
    <w:basedOn w:val="aff4"/>
    <w:link w:val="affffffffffffffffe"/>
    <w:rsid w:val="00E34C17"/>
    <w:pPr>
      <w:spacing w:before="60" w:after="240" w:line="360" w:lineRule="auto"/>
      <w:jc w:val="center"/>
    </w:pPr>
    <w:rPr>
      <w:sz w:val="24"/>
      <w:szCs w:val="24"/>
      <w:lang w:eastAsia="en-US"/>
    </w:rPr>
  </w:style>
  <w:style w:type="character" w:customStyle="1" w:styleId="affffffffffffffffe">
    <w:name w:val="Название Рисунка Знак"/>
    <w:link w:val="affffffffffffffffd"/>
    <w:locked/>
    <w:rsid w:val="00E34C17"/>
    <w:rPr>
      <w:bCs/>
      <w:sz w:val="24"/>
      <w:szCs w:val="24"/>
      <w:lang w:eastAsia="en-US"/>
    </w:rPr>
  </w:style>
  <w:style w:type="paragraph" w:customStyle="1" w:styleId="afffffffffffffffff">
    <w:name w:val="Текст отчета МОЭК"/>
    <w:basedOn w:val="aff"/>
    <w:link w:val="afffffffffffffffff0"/>
    <w:rsid w:val="00E34C17"/>
    <w:pPr>
      <w:spacing w:line="276" w:lineRule="auto"/>
      <w:ind w:firstLine="709"/>
      <w:jc w:val="both"/>
    </w:pPr>
    <w:rPr>
      <w:rFonts w:eastAsia="Calibri"/>
      <w:sz w:val="28"/>
      <w:szCs w:val="28"/>
    </w:rPr>
  </w:style>
  <w:style w:type="character" w:customStyle="1" w:styleId="afffffffffffffffff0">
    <w:name w:val="Текст отчета МОЭК Знак"/>
    <w:link w:val="afffffffffffffffff"/>
    <w:locked/>
    <w:rsid w:val="00E34C17"/>
    <w:rPr>
      <w:rFonts w:eastAsia="Calibri"/>
      <w:sz w:val="28"/>
      <w:szCs w:val="28"/>
    </w:rPr>
  </w:style>
  <w:style w:type="paragraph" w:customStyle="1" w:styleId="afffffffffffffffff1">
    <w:name w:val="Формула"/>
    <w:basedOn w:val="afffffffffffffffff"/>
    <w:link w:val="afffffffffffffffff2"/>
    <w:rsid w:val="00E34C17"/>
    <w:pPr>
      <w:tabs>
        <w:tab w:val="left" w:pos="9072"/>
      </w:tabs>
      <w:ind w:left="2880" w:firstLine="0"/>
      <w:jc w:val="right"/>
    </w:pPr>
    <w:rPr>
      <w:rFonts w:ascii="Cambria Math"/>
      <w:lang w:val="en-US"/>
    </w:rPr>
  </w:style>
  <w:style w:type="character" w:customStyle="1" w:styleId="afffffffffffffffff2">
    <w:name w:val="Формула Знак"/>
    <w:link w:val="afffffffffffffffff1"/>
    <w:locked/>
    <w:rsid w:val="00E34C17"/>
    <w:rPr>
      <w:rFonts w:ascii="Cambria Math" w:eastAsia="Calibri"/>
      <w:sz w:val="28"/>
      <w:szCs w:val="28"/>
      <w:lang w:val="en-US"/>
    </w:rPr>
  </w:style>
  <w:style w:type="character" w:customStyle="1" w:styleId="affffffffffffff0">
    <w:name w:val="Список отчета Знак"/>
    <w:basedOn w:val="afffffffffffffffff0"/>
    <w:link w:val="ab"/>
    <w:locked/>
    <w:rsid w:val="00E34C17"/>
    <w:rPr>
      <w:rFonts w:eastAsia="Calibri"/>
      <w:spacing w:val="10"/>
      <w:sz w:val="24"/>
      <w:szCs w:val="28"/>
    </w:rPr>
  </w:style>
  <w:style w:type="table" w:customStyle="1" w:styleId="2810">
    <w:name w:val="281"/>
    <w:rsid w:val="00E34C17"/>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3">
    <w:name w:val="Раздел приложения"/>
    <w:basedOn w:val="aff"/>
    <w:link w:val="afffffffffffffffff3"/>
    <w:rsid w:val="00E34C17"/>
    <w:pPr>
      <w:keepNext/>
      <w:keepLines/>
      <w:numPr>
        <w:numId w:val="118"/>
      </w:numPr>
      <w:spacing w:before="240" w:after="120"/>
      <w:ind w:left="714" w:hanging="357"/>
      <w:contextualSpacing/>
    </w:pPr>
    <w:rPr>
      <w:rFonts w:eastAsia="Calibri"/>
      <w:b/>
      <w:szCs w:val="20"/>
      <w:lang w:val="x-none" w:eastAsia="x-none"/>
    </w:rPr>
  </w:style>
  <w:style w:type="paragraph" w:customStyle="1" w:styleId="af3">
    <w:name w:val="Таблица приложения"/>
    <w:basedOn w:val="affffffff3"/>
    <w:link w:val="afffffffffffffffff4"/>
    <w:rsid w:val="00E34C17"/>
    <w:pPr>
      <w:keepNext/>
      <w:keepLines/>
      <w:numPr>
        <w:numId w:val="119"/>
      </w:numPr>
    </w:pPr>
  </w:style>
  <w:style w:type="character" w:customStyle="1" w:styleId="afffffffffffffffff3">
    <w:name w:val="Раздел приложения Знак"/>
    <w:link w:val="a3"/>
    <w:locked/>
    <w:rsid w:val="00E34C17"/>
    <w:rPr>
      <w:rFonts w:eastAsia="Calibri"/>
      <w:b/>
      <w:sz w:val="24"/>
      <w:lang w:val="x-none" w:eastAsia="x-none"/>
    </w:rPr>
  </w:style>
  <w:style w:type="paragraph" w:customStyle="1" w:styleId="a2">
    <w:name w:val="Рисунок приложения"/>
    <w:basedOn w:val="af3"/>
    <w:link w:val="afffffffffffffffff5"/>
    <w:rsid w:val="00E34C17"/>
    <w:pPr>
      <w:numPr>
        <w:numId w:val="120"/>
      </w:numPr>
      <w:tabs>
        <w:tab w:val="num" w:pos="360"/>
      </w:tabs>
      <w:ind w:left="1440"/>
    </w:pPr>
  </w:style>
  <w:style w:type="character" w:customStyle="1" w:styleId="afffffffffffffffff4">
    <w:name w:val="Таблица приложения Знак"/>
    <w:basedOn w:val="affffffff4"/>
    <w:link w:val="af3"/>
    <w:locked/>
    <w:rsid w:val="00E34C17"/>
    <w:rPr>
      <w:rFonts w:eastAsia="Calibri"/>
      <w:sz w:val="24"/>
    </w:rPr>
  </w:style>
  <w:style w:type="character" w:customStyle="1" w:styleId="afffffffffffffffff5">
    <w:name w:val="Рисунок приложения Знак"/>
    <w:basedOn w:val="afffffffffffffffff4"/>
    <w:link w:val="a2"/>
    <w:locked/>
    <w:rsid w:val="00E34C17"/>
    <w:rPr>
      <w:rFonts w:eastAsia="Calibri"/>
      <w:sz w:val="24"/>
    </w:rPr>
  </w:style>
  <w:style w:type="numbering" w:customStyle="1" w:styleId="a5">
    <w:name w:val="нумерованный"/>
    <w:rsid w:val="00E34C17"/>
    <w:pPr>
      <w:numPr>
        <w:numId w:val="110"/>
      </w:numPr>
    </w:pPr>
  </w:style>
  <w:style w:type="paragraph" w:customStyle="1" w:styleId="tekstob">
    <w:name w:val="tekstob"/>
    <w:basedOn w:val="aff"/>
    <w:rsid w:val="00E34C17"/>
    <w:pPr>
      <w:spacing w:before="100" w:beforeAutospacing="1" w:after="100" w:afterAutospacing="1"/>
    </w:pPr>
  </w:style>
  <w:style w:type="paragraph" w:customStyle="1" w:styleId="zago">
    <w:name w:val="zago"/>
    <w:basedOn w:val="aff"/>
    <w:rsid w:val="00E34C17"/>
    <w:pPr>
      <w:spacing w:before="100" w:beforeAutospacing="1" w:after="100" w:afterAutospacing="1"/>
    </w:pPr>
    <w:rPr>
      <w:rFonts w:ascii="Arial" w:hAnsi="Arial" w:cs="Arial"/>
      <w:sz w:val="30"/>
      <w:szCs w:val="30"/>
    </w:rPr>
  </w:style>
  <w:style w:type="paragraph" w:customStyle="1" w:styleId="textop">
    <w:name w:val="tex_top"/>
    <w:basedOn w:val="aff"/>
    <w:rsid w:val="00E34C17"/>
    <w:pPr>
      <w:spacing w:before="100" w:beforeAutospacing="1" w:after="100" w:afterAutospacing="1"/>
    </w:pPr>
    <w:rPr>
      <w:b/>
      <w:bCs/>
      <w:sz w:val="46"/>
      <w:szCs w:val="46"/>
    </w:rPr>
  </w:style>
  <w:style w:type="paragraph" w:customStyle="1" w:styleId="textop1">
    <w:name w:val="tex_top1"/>
    <w:basedOn w:val="aff"/>
    <w:rsid w:val="00E34C17"/>
    <w:pPr>
      <w:spacing w:before="100" w:beforeAutospacing="1" w:after="100" w:afterAutospacing="1"/>
    </w:pPr>
    <w:rPr>
      <w:sz w:val="20"/>
      <w:szCs w:val="20"/>
    </w:rPr>
  </w:style>
  <w:style w:type="paragraph" w:customStyle="1" w:styleId="textop2">
    <w:name w:val="tex_top2"/>
    <w:basedOn w:val="aff"/>
    <w:rsid w:val="00E34C17"/>
    <w:pPr>
      <w:spacing w:before="100" w:beforeAutospacing="1" w:after="100" w:afterAutospacing="1"/>
    </w:pPr>
    <w:rPr>
      <w:rFonts w:ascii="Arial" w:hAnsi="Arial" w:cs="Arial"/>
      <w:sz w:val="18"/>
      <w:szCs w:val="18"/>
    </w:rPr>
  </w:style>
  <w:style w:type="paragraph" w:customStyle="1" w:styleId="texniz">
    <w:name w:val="tex_niz"/>
    <w:basedOn w:val="aff"/>
    <w:rsid w:val="00E34C17"/>
    <w:pPr>
      <w:spacing w:before="100" w:beforeAutospacing="1" w:after="100" w:afterAutospacing="1"/>
    </w:pPr>
    <w:rPr>
      <w:b/>
      <w:bCs/>
      <w:sz w:val="20"/>
      <w:szCs w:val="20"/>
    </w:rPr>
  </w:style>
  <w:style w:type="paragraph" w:customStyle="1" w:styleId="zagokr">
    <w:name w:val="zago_kr"/>
    <w:basedOn w:val="aff"/>
    <w:rsid w:val="00E34C17"/>
    <w:pPr>
      <w:spacing w:before="100" w:beforeAutospacing="1" w:after="100" w:afterAutospacing="1"/>
    </w:pPr>
    <w:rPr>
      <w:rFonts w:ascii="Arial" w:hAnsi="Arial" w:cs="Arial"/>
      <w:b/>
      <w:bCs/>
      <w:sz w:val="20"/>
      <w:szCs w:val="20"/>
    </w:rPr>
  </w:style>
  <w:style w:type="paragraph" w:customStyle="1" w:styleId="zagokr2">
    <w:name w:val="zago_kr2"/>
    <w:basedOn w:val="aff"/>
    <w:rsid w:val="00E34C17"/>
    <w:pPr>
      <w:spacing w:before="100" w:beforeAutospacing="1" w:after="100" w:afterAutospacing="1"/>
    </w:pPr>
    <w:rPr>
      <w:rFonts w:ascii="Arial" w:hAnsi="Arial" w:cs="Arial"/>
      <w:sz w:val="20"/>
      <w:szCs w:val="20"/>
    </w:rPr>
  </w:style>
  <w:style w:type="paragraph" w:customStyle="1" w:styleId="begunadvspan">
    <w:name w:val="begun_adv_span"/>
    <w:basedOn w:val="aff"/>
    <w:rsid w:val="00E34C17"/>
    <w:pPr>
      <w:spacing w:before="100" w:beforeAutospacing="1" w:after="100" w:afterAutospacing="1"/>
    </w:pPr>
  </w:style>
  <w:style w:type="paragraph" w:customStyle="1" w:styleId="begunadvblock">
    <w:name w:val="begun_adv_block"/>
    <w:basedOn w:val="aff"/>
    <w:rsid w:val="00E34C17"/>
    <w:pPr>
      <w:spacing w:before="100" w:beforeAutospacing="1" w:after="100" w:afterAutospacing="1"/>
    </w:pPr>
  </w:style>
  <w:style w:type="paragraph" w:customStyle="1" w:styleId="begunadvphone">
    <w:name w:val="begun_adv_phone"/>
    <w:basedOn w:val="aff"/>
    <w:rsid w:val="00E34C17"/>
    <w:pPr>
      <w:spacing w:before="100" w:beforeAutospacing="1" w:after="100" w:afterAutospacing="1"/>
    </w:pPr>
  </w:style>
  <w:style w:type="paragraph" w:customStyle="1" w:styleId="begunmobileicon">
    <w:name w:val="begun_mobile_icon"/>
    <w:basedOn w:val="aff"/>
    <w:rsid w:val="00E34C17"/>
    <w:pPr>
      <w:spacing w:before="100" w:beforeAutospacing="1" w:after="100" w:afterAutospacing="1"/>
    </w:pPr>
  </w:style>
  <w:style w:type="paragraph" w:customStyle="1" w:styleId="begunadv">
    <w:name w:val="begun_adv"/>
    <w:basedOn w:val="aff"/>
    <w:rsid w:val="00E34C17"/>
    <w:pPr>
      <w:spacing w:before="100" w:beforeAutospacing="1" w:after="100" w:afterAutospacing="1"/>
    </w:pPr>
  </w:style>
  <w:style w:type="paragraph" w:customStyle="1" w:styleId="begunhover">
    <w:name w:val="begun_hover"/>
    <w:basedOn w:val="aff"/>
    <w:rsid w:val="00E34C17"/>
    <w:pPr>
      <w:spacing w:before="100" w:beforeAutospacing="1" w:after="100" w:afterAutospacing="1"/>
    </w:pPr>
  </w:style>
  <w:style w:type="paragraph" w:customStyle="1" w:styleId="p1">
    <w:name w:val="p1"/>
    <w:basedOn w:val="aff"/>
    <w:rsid w:val="00E34C17"/>
    <w:pPr>
      <w:spacing w:before="100" w:beforeAutospacing="1" w:after="100" w:afterAutospacing="1"/>
    </w:pPr>
  </w:style>
  <w:style w:type="paragraph" w:customStyle="1" w:styleId="p7">
    <w:name w:val="p7"/>
    <w:basedOn w:val="aff"/>
    <w:rsid w:val="00E34C17"/>
    <w:pPr>
      <w:spacing w:before="100" w:beforeAutospacing="1" w:after="100" w:afterAutospacing="1"/>
    </w:pPr>
  </w:style>
  <w:style w:type="paragraph" w:customStyle="1" w:styleId="p8">
    <w:name w:val="p8"/>
    <w:basedOn w:val="aff"/>
    <w:rsid w:val="00E34C17"/>
    <w:pPr>
      <w:spacing w:before="100" w:beforeAutospacing="1" w:after="100" w:afterAutospacing="1"/>
    </w:pPr>
  </w:style>
  <w:style w:type="paragraph" w:customStyle="1" w:styleId="p3">
    <w:name w:val="p3"/>
    <w:basedOn w:val="aff"/>
    <w:rsid w:val="00E34C17"/>
    <w:pPr>
      <w:spacing w:before="100" w:beforeAutospacing="1" w:after="100" w:afterAutospacing="1"/>
    </w:pPr>
  </w:style>
  <w:style w:type="paragraph" w:customStyle="1" w:styleId="p6">
    <w:name w:val="p6"/>
    <w:basedOn w:val="aff"/>
    <w:rsid w:val="00E34C17"/>
    <w:pPr>
      <w:spacing w:before="100" w:beforeAutospacing="1" w:after="100" w:afterAutospacing="1"/>
    </w:pPr>
  </w:style>
  <w:style w:type="paragraph" w:customStyle="1" w:styleId="p0">
    <w:name w:val="p0"/>
    <w:basedOn w:val="aff"/>
    <w:rsid w:val="00E34C17"/>
    <w:pPr>
      <w:spacing w:before="100" w:beforeAutospacing="1" w:after="100" w:afterAutospacing="1"/>
    </w:pPr>
  </w:style>
  <w:style w:type="paragraph" w:customStyle="1" w:styleId="p5">
    <w:name w:val="p5"/>
    <w:basedOn w:val="aff"/>
    <w:rsid w:val="00E34C17"/>
    <w:pPr>
      <w:spacing w:before="100" w:beforeAutospacing="1" w:after="100" w:afterAutospacing="1"/>
    </w:pPr>
  </w:style>
  <w:style w:type="paragraph" w:customStyle="1" w:styleId="begunthumb">
    <w:name w:val="begun_thumb"/>
    <w:basedOn w:val="aff"/>
    <w:rsid w:val="00E34C17"/>
    <w:pPr>
      <w:spacing w:before="100" w:beforeAutospacing="1" w:after="100" w:afterAutospacing="1"/>
    </w:pPr>
  </w:style>
  <w:style w:type="paragraph" w:customStyle="1" w:styleId="begunadvimage">
    <w:name w:val="begun_adv_image"/>
    <w:basedOn w:val="aff"/>
    <w:rsid w:val="00E34C17"/>
    <w:pPr>
      <w:spacing w:before="100" w:beforeAutospacing="1" w:after="100" w:afterAutospacing="1"/>
    </w:pPr>
  </w:style>
  <w:style w:type="paragraph" w:customStyle="1" w:styleId="begunadvcommon">
    <w:name w:val="begun_adv_common"/>
    <w:basedOn w:val="aff"/>
    <w:rsid w:val="00E34C17"/>
    <w:pPr>
      <w:spacing w:before="100" w:beforeAutospacing="1" w:after="100" w:afterAutospacing="1"/>
    </w:pPr>
  </w:style>
  <w:style w:type="paragraph" w:customStyle="1" w:styleId="begunadvcell">
    <w:name w:val="begun_adv_cell"/>
    <w:basedOn w:val="aff"/>
    <w:rsid w:val="00E34C17"/>
    <w:pPr>
      <w:spacing w:before="100" w:beforeAutospacing="1" w:after="100" w:afterAutospacing="1"/>
    </w:pPr>
  </w:style>
  <w:style w:type="paragraph" w:customStyle="1" w:styleId="begunadvbullit">
    <w:name w:val="begun_adv_bullit"/>
    <w:basedOn w:val="aff"/>
    <w:rsid w:val="00E34C17"/>
    <w:pPr>
      <w:spacing w:before="100" w:beforeAutospacing="1" w:after="100" w:afterAutospacing="1"/>
    </w:pPr>
  </w:style>
  <w:style w:type="paragraph" w:customStyle="1" w:styleId="begunadvtitle">
    <w:name w:val="begun_adv_title"/>
    <w:basedOn w:val="aff"/>
    <w:rsid w:val="00E34C17"/>
    <w:pPr>
      <w:spacing w:before="100" w:beforeAutospacing="1" w:after="100" w:afterAutospacing="1"/>
    </w:pPr>
  </w:style>
  <w:style w:type="paragraph" w:customStyle="1" w:styleId="begunadvtext">
    <w:name w:val="begun_adv_text"/>
    <w:basedOn w:val="aff"/>
    <w:rsid w:val="00E34C17"/>
    <w:pPr>
      <w:spacing w:before="100" w:beforeAutospacing="1" w:after="100" w:afterAutospacing="1"/>
    </w:pPr>
  </w:style>
  <w:style w:type="paragraph" w:customStyle="1" w:styleId="begunadvsyslogo">
    <w:name w:val="begun_adv_sys_logo"/>
    <w:basedOn w:val="aff"/>
    <w:rsid w:val="00E34C17"/>
    <w:pPr>
      <w:spacing w:before="100" w:beforeAutospacing="1" w:after="100" w:afterAutospacing="1"/>
    </w:pPr>
  </w:style>
  <w:style w:type="paragraph" w:customStyle="1" w:styleId="begunadvphonewrapper">
    <w:name w:val="begun_adv_phone_wrapper"/>
    <w:basedOn w:val="aff"/>
    <w:rsid w:val="00E34C17"/>
    <w:pPr>
      <w:spacing w:before="100" w:beforeAutospacing="1" w:after="100" w:afterAutospacing="1"/>
    </w:pPr>
  </w:style>
  <w:style w:type="paragraph" w:customStyle="1" w:styleId="begunadvphonenoicon">
    <w:name w:val="begun_adv_phone_no_icon"/>
    <w:basedOn w:val="aff"/>
    <w:rsid w:val="00E34C17"/>
    <w:pPr>
      <w:spacing w:before="100" w:beforeAutospacing="1" w:after="100" w:afterAutospacing="1"/>
    </w:pPr>
  </w:style>
  <w:style w:type="paragraph" w:customStyle="1" w:styleId="begunadvgeo">
    <w:name w:val="begun_adv_geo"/>
    <w:basedOn w:val="aff"/>
    <w:rsid w:val="00E34C17"/>
    <w:pPr>
      <w:spacing w:before="100" w:beforeAutospacing="1" w:after="100" w:afterAutospacing="1"/>
    </w:pPr>
  </w:style>
  <w:style w:type="paragraph" w:customStyle="1" w:styleId="begunadvcontact">
    <w:name w:val="begun_adv_contact"/>
    <w:basedOn w:val="aff"/>
    <w:rsid w:val="00E34C17"/>
    <w:pPr>
      <w:spacing w:before="100" w:beforeAutospacing="1" w:after="100" w:afterAutospacing="1"/>
    </w:pPr>
  </w:style>
  <w:style w:type="paragraph" w:customStyle="1" w:styleId="gift">
    <w:name w:val="gift"/>
    <w:basedOn w:val="aff"/>
    <w:rsid w:val="00E34C17"/>
    <w:pPr>
      <w:spacing w:before="100" w:beforeAutospacing="1" w:after="100" w:afterAutospacing="1"/>
    </w:pPr>
  </w:style>
  <w:style w:type="paragraph" w:customStyle="1" w:styleId="begunwarnmessage">
    <w:name w:val="begun_warn_message"/>
    <w:basedOn w:val="aff"/>
    <w:rsid w:val="00E34C17"/>
    <w:pPr>
      <w:spacing w:before="100" w:beforeAutospacing="1" w:after="100" w:afterAutospacing="1"/>
    </w:pPr>
  </w:style>
  <w:style w:type="paragraph" w:customStyle="1" w:styleId="begunwarnasterisk">
    <w:name w:val="begun_warn_asterisk"/>
    <w:basedOn w:val="aff"/>
    <w:rsid w:val="00E34C17"/>
    <w:pPr>
      <w:spacing w:before="100" w:beforeAutospacing="1" w:after="100" w:afterAutospacing="1"/>
    </w:pPr>
  </w:style>
  <w:style w:type="paragraph" w:customStyle="1" w:styleId="beguncollapsed">
    <w:name w:val="begun_collapsed"/>
    <w:basedOn w:val="aff"/>
    <w:rsid w:val="00E34C17"/>
    <w:pPr>
      <w:spacing w:before="100" w:beforeAutospacing="1" w:after="100" w:afterAutospacing="1"/>
    </w:pPr>
  </w:style>
  <w:style w:type="paragraph" w:customStyle="1" w:styleId="begunfavicon">
    <w:name w:val="begun_favicon"/>
    <w:basedOn w:val="aff"/>
    <w:rsid w:val="00E34C17"/>
    <w:pPr>
      <w:spacing w:before="100" w:beforeAutospacing="1" w:after="100" w:afterAutospacing="1"/>
    </w:pPr>
  </w:style>
  <w:style w:type="paragraph" w:customStyle="1" w:styleId="p2">
    <w:name w:val="p2"/>
    <w:basedOn w:val="aff"/>
    <w:rsid w:val="00E34C17"/>
    <w:pPr>
      <w:spacing w:before="100" w:beforeAutospacing="1" w:after="100" w:afterAutospacing="1"/>
    </w:pPr>
  </w:style>
  <w:style w:type="paragraph" w:customStyle="1" w:styleId="p4">
    <w:name w:val="p4"/>
    <w:basedOn w:val="aff"/>
    <w:rsid w:val="00E34C17"/>
    <w:pPr>
      <w:spacing w:before="100" w:beforeAutospacing="1" w:after="100" w:afterAutospacing="1"/>
    </w:pPr>
  </w:style>
  <w:style w:type="paragraph" w:customStyle="1" w:styleId="begunadvtable">
    <w:name w:val="begun_adv_table"/>
    <w:basedOn w:val="aff"/>
    <w:rsid w:val="00E34C17"/>
    <w:pPr>
      <w:spacing w:before="100" w:beforeAutospacing="1" w:after="100" w:afterAutospacing="1"/>
    </w:pPr>
  </w:style>
  <w:style w:type="character" w:customStyle="1" w:styleId="begunadvphone1">
    <w:name w:val="begun_adv_phone1"/>
    <w:basedOn w:val="aff1"/>
    <w:rsid w:val="00E34C17"/>
  </w:style>
  <w:style w:type="paragraph" w:customStyle="1" w:styleId="begunadvspan1">
    <w:name w:val="begun_adv_span1"/>
    <w:basedOn w:val="aff"/>
    <w:rsid w:val="00E34C17"/>
  </w:style>
  <w:style w:type="paragraph" w:customStyle="1" w:styleId="begunadv1">
    <w:name w:val="begun_adv1"/>
    <w:basedOn w:val="aff"/>
    <w:rsid w:val="00E34C17"/>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
    <w:rsid w:val="00E34C17"/>
    <w:pPr>
      <w:spacing w:before="100" w:beforeAutospacing="1" w:after="100" w:afterAutospacing="1"/>
    </w:pPr>
  </w:style>
  <w:style w:type="paragraph" w:customStyle="1" w:styleId="begunadvbullit1">
    <w:name w:val="begun_adv_bullit1"/>
    <w:basedOn w:val="aff"/>
    <w:rsid w:val="00E34C17"/>
    <w:pPr>
      <w:spacing w:before="100" w:beforeAutospacing="1" w:after="100" w:afterAutospacing="1"/>
    </w:pPr>
    <w:rPr>
      <w:color w:val="AAAAAA"/>
    </w:rPr>
  </w:style>
  <w:style w:type="paragraph" w:customStyle="1" w:styleId="begunadvtitle1">
    <w:name w:val="begun_adv_title1"/>
    <w:basedOn w:val="aff"/>
    <w:rsid w:val="00E34C17"/>
    <w:pPr>
      <w:spacing w:before="100" w:beforeAutospacing="1" w:after="100" w:afterAutospacing="1"/>
    </w:pPr>
  </w:style>
  <w:style w:type="paragraph" w:customStyle="1" w:styleId="begunadvtext1">
    <w:name w:val="begun_adv_text1"/>
    <w:basedOn w:val="aff"/>
    <w:rsid w:val="00E34C17"/>
    <w:pPr>
      <w:spacing w:before="100" w:beforeAutospacing="1" w:after="100" w:afterAutospacing="1"/>
    </w:pPr>
  </w:style>
  <w:style w:type="paragraph" w:customStyle="1" w:styleId="begunfavicon1">
    <w:name w:val="begun_favicon1"/>
    <w:basedOn w:val="aff"/>
    <w:rsid w:val="00E34C17"/>
    <w:pPr>
      <w:spacing w:before="100" w:beforeAutospacing="1" w:after="100" w:afterAutospacing="1"/>
      <w:ind w:right="90"/>
      <w:textAlignment w:val="center"/>
    </w:pPr>
  </w:style>
  <w:style w:type="paragraph" w:customStyle="1" w:styleId="begunadvsyslogo1">
    <w:name w:val="begun_adv_sys_logo1"/>
    <w:basedOn w:val="aff"/>
    <w:rsid w:val="00E34C17"/>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
    <w:rsid w:val="00E34C17"/>
    <w:pPr>
      <w:spacing w:before="100" w:beforeAutospacing="1" w:after="100" w:afterAutospacing="1"/>
    </w:pPr>
  </w:style>
  <w:style w:type="paragraph" w:customStyle="1" w:styleId="begunadvtitle2">
    <w:name w:val="begun_adv_title2"/>
    <w:basedOn w:val="aff"/>
    <w:rsid w:val="00E34C17"/>
    <w:pPr>
      <w:spacing w:before="100" w:beforeAutospacing="1" w:after="30"/>
    </w:pPr>
  </w:style>
  <w:style w:type="paragraph" w:customStyle="1" w:styleId="begunadvcommon1">
    <w:name w:val="begun_adv_common1"/>
    <w:basedOn w:val="aff"/>
    <w:rsid w:val="00E34C17"/>
    <w:pPr>
      <w:spacing w:before="100" w:beforeAutospacing="1" w:after="100" w:afterAutospacing="1"/>
    </w:pPr>
  </w:style>
  <w:style w:type="paragraph" w:customStyle="1" w:styleId="begunadvblock1">
    <w:name w:val="begun_adv_block1"/>
    <w:basedOn w:val="aff"/>
    <w:rsid w:val="00E34C17"/>
    <w:pPr>
      <w:spacing w:before="100" w:beforeAutospacing="1" w:after="100" w:afterAutospacing="1"/>
    </w:pPr>
  </w:style>
  <w:style w:type="paragraph" w:customStyle="1" w:styleId="begunadvphone2">
    <w:name w:val="begun_adv_phone2"/>
    <w:basedOn w:val="aff"/>
    <w:rsid w:val="00E34C17"/>
    <w:pPr>
      <w:spacing w:before="15" w:line="165" w:lineRule="atLeast"/>
      <w:ind w:right="45"/>
    </w:pPr>
    <w:rPr>
      <w:sz w:val="17"/>
      <w:szCs w:val="17"/>
    </w:rPr>
  </w:style>
  <w:style w:type="paragraph" w:customStyle="1" w:styleId="begunadvphonewrapper1">
    <w:name w:val="begun_adv_phone_wrapper1"/>
    <w:basedOn w:val="aff"/>
    <w:rsid w:val="00E34C17"/>
    <w:pPr>
      <w:spacing w:before="100" w:beforeAutospacing="1" w:after="100" w:afterAutospacing="1"/>
    </w:pPr>
  </w:style>
  <w:style w:type="paragraph" w:customStyle="1" w:styleId="begunadvphonenoicon1">
    <w:name w:val="begun_adv_phone_no_icon1"/>
    <w:basedOn w:val="aff"/>
    <w:rsid w:val="00E34C17"/>
    <w:pPr>
      <w:spacing w:before="100" w:beforeAutospacing="1" w:after="100" w:afterAutospacing="1"/>
    </w:pPr>
  </w:style>
  <w:style w:type="paragraph" w:customStyle="1" w:styleId="p01">
    <w:name w:val="p01"/>
    <w:basedOn w:val="aff"/>
    <w:rsid w:val="00E34C17"/>
    <w:pPr>
      <w:shd w:val="clear" w:color="auto" w:fill="118F00"/>
      <w:ind w:left="45" w:right="45"/>
    </w:pPr>
  </w:style>
  <w:style w:type="paragraph" w:customStyle="1" w:styleId="p11">
    <w:name w:val="p11"/>
    <w:basedOn w:val="aff"/>
    <w:rsid w:val="00E34C17"/>
    <w:pPr>
      <w:shd w:val="clear" w:color="auto" w:fill="118F00"/>
      <w:ind w:left="15" w:right="15"/>
    </w:pPr>
  </w:style>
  <w:style w:type="paragraph" w:customStyle="1" w:styleId="p31">
    <w:name w:val="p31"/>
    <w:basedOn w:val="aff"/>
    <w:rsid w:val="00E34C17"/>
    <w:pPr>
      <w:shd w:val="clear" w:color="auto" w:fill="118F00"/>
      <w:ind w:left="30" w:right="30"/>
    </w:pPr>
  </w:style>
  <w:style w:type="paragraph" w:customStyle="1" w:styleId="p51">
    <w:name w:val="p51"/>
    <w:basedOn w:val="aff"/>
    <w:rsid w:val="00E34C17"/>
    <w:pPr>
      <w:shd w:val="clear" w:color="auto" w:fill="118F00"/>
      <w:ind w:left="60" w:right="60"/>
    </w:pPr>
  </w:style>
  <w:style w:type="paragraph" w:customStyle="1" w:styleId="p81">
    <w:name w:val="p81"/>
    <w:basedOn w:val="aff"/>
    <w:rsid w:val="00E34C17"/>
    <w:pPr>
      <w:shd w:val="clear" w:color="auto" w:fill="118F00"/>
      <w:ind w:left="15" w:right="15"/>
    </w:pPr>
  </w:style>
  <w:style w:type="paragraph" w:customStyle="1" w:styleId="p71">
    <w:name w:val="p71"/>
    <w:basedOn w:val="aff"/>
    <w:rsid w:val="00E34C17"/>
    <w:pPr>
      <w:ind w:left="15" w:right="15"/>
    </w:pPr>
  </w:style>
  <w:style w:type="paragraph" w:customStyle="1" w:styleId="p21">
    <w:name w:val="p21"/>
    <w:basedOn w:val="aff"/>
    <w:rsid w:val="00E34C17"/>
    <w:pPr>
      <w:spacing w:before="100" w:beforeAutospacing="1" w:after="100" w:afterAutospacing="1"/>
    </w:pPr>
  </w:style>
  <w:style w:type="paragraph" w:customStyle="1" w:styleId="p61">
    <w:name w:val="p61"/>
    <w:basedOn w:val="aff"/>
    <w:rsid w:val="00E34C17"/>
    <w:pPr>
      <w:ind w:left="30" w:right="30"/>
    </w:pPr>
  </w:style>
  <w:style w:type="paragraph" w:customStyle="1" w:styleId="p41">
    <w:name w:val="p41"/>
    <w:basedOn w:val="aff"/>
    <w:rsid w:val="00E34C17"/>
    <w:pPr>
      <w:spacing w:before="100" w:beforeAutospacing="1" w:after="100" w:afterAutospacing="1"/>
    </w:pPr>
  </w:style>
  <w:style w:type="paragraph" w:customStyle="1" w:styleId="begunadvgeo1">
    <w:name w:val="begun_adv_geo1"/>
    <w:basedOn w:val="aff"/>
    <w:rsid w:val="00E34C17"/>
    <w:pPr>
      <w:spacing w:before="100" w:beforeAutospacing="1" w:after="100" w:afterAutospacing="1"/>
    </w:pPr>
    <w:rPr>
      <w:b/>
      <w:bCs/>
      <w:color w:val="000000"/>
    </w:rPr>
  </w:style>
  <w:style w:type="paragraph" w:customStyle="1" w:styleId="begunadvcontact1">
    <w:name w:val="begun_adv_contact1"/>
    <w:basedOn w:val="aff"/>
    <w:rsid w:val="00E34C17"/>
    <w:pPr>
      <w:spacing w:before="100" w:beforeAutospacing="1" w:after="100" w:afterAutospacing="1"/>
    </w:pPr>
    <w:rPr>
      <w:color w:val="118F00"/>
    </w:rPr>
  </w:style>
  <w:style w:type="paragraph" w:customStyle="1" w:styleId="begunthumb1">
    <w:name w:val="begun_thumb1"/>
    <w:basedOn w:val="aff"/>
    <w:rsid w:val="00E34C17"/>
    <w:pPr>
      <w:spacing w:after="75"/>
      <w:ind w:left="105"/>
    </w:pPr>
  </w:style>
  <w:style w:type="paragraph" w:customStyle="1" w:styleId="begunadvimage1">
    <w:name w:val="begun_adv_image1"/>
    <w:basedOn w:val="aff"/>
    <w:rsid w:val="00E34C17"/>
    <w:pPr>
      <w:spacing w:before="100" w:beforeAutospacing="1" w:after="100" w:afterAutospacing="1"/>
      <w:ind w:right="105"/>
    </w:pPr>
  </w:style>
  <w:style w:type="paragraph" w:customStyle="1" w:styleId="begunadvblock2">
    <w:name w:val="begun_adv_block2"/>
    <w:basedOn w:val="aff"/>
    <w:rsid w:val="00E34C17"/>
    <w:pPr>
      <w:spacing w:before="100" w:beforeAutospacing="1" w:after="100" w:afterAutospacing="1"/>
      <w:ind w:left="900"/>
    </w:pPr>
  </w:style>
  <w:style w:type="paragraph" w:customStyle="1" w:styleId="begunadvblock3">
    <w:name w:val="begun_adv_block3"/>
    <w:basedOn w:val="aff"/>
    <w:rsid w:val="00E34C17"/>
    <w:pPr>
      <w:spacing w:before="100" w:beforeAutospacing="1" w:after="100" w:afterAutospacing="1"/>
      <w:ind w:left="1185"/>
    </w:pPr>
  </w:style>
  <w:style w:type="paragraph" w:customStyle="1" w:styleId="begunadvphone3">
    <w:name w:val="begun_adv_phone3"/>
    <w:basedOn w:val="aff"/>
    <w:rsid w:val="00E34C17"/>
    <w:pPr>
      <w:spacing w:before="45" w:line="165" w:lineRule="atLeast"/>
      <w:ind w:right="45"/>
    </w:pPr>
    <w:rPr>
      <w:sz w:val="17"/>
      <w:szCs w:val="17"/>
    </w:rPr>
  </w:style>
  <w:style w:type="paragraph" w:customStyle="1" w:styleId="begunmobileicon1">
    <w:name w:val="begun_mobile_icon1"/>
    <w:basedOn w:val="aff"/>
    <w:rsid w:val="00E34C17"/>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
    <w:rsid w:val="00E34C17"/>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
    <w:rsid w:val="00E34C17"/>
    <w:pPr>
      <w:spacing w:before="100" w:beforeAutospacing="1" w:after="100" w:afterAutospacing="1"/>
    </w:pPr>
    <w:rPr>
      <w:vanish/>
    </w:rPr>
  </w:style>
  <w:style w:type="paragraph" w:customStyle="1" w:styleId="begunwarnmessage1">
    <w:name w:val="begun_warn_message1"/>
    <w:basedOn w:val="aff"/>
    <w:rsid w:val="00E34C17"/>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
    <w:rsid w:val="00E34C17"/>
    <w:pPr>
      <w:spacing w:before="100" w:beforeAutospacing="1" w:after="100" w:afterAutospacing="1"/>
    </w:pPr>
    <w:rPr>
      <w:color w:val="FF0000"/>
    </w:rPr>
  </w:style>
  <w:style w:type="paragraph" w:customStyle="1" w:styleId="begunwarnasterisk2">
    <w:name w:val="begun_warn_asterisk2"/>
    <w:basedOn w:val="aff"/>
    <w:rsid w:val="00E34C17"/>
    <w:pPr>
      <w:spacing w:before="100" w:beforeAutospacing="1" w:after="100" w:afterAutospacing="1"/>
      <w:ind w:left="15"/>
    </w:pPr>
    <w:rPr>
      <w:color w:val="FF0000"/>
      <w:sz w:val="21"/>
      <w:szCs w:val="21"/>
    </w:rPr>
  </w:style>
  <w:style w:type="paragraph" w:customStyle="1" w:styleId="begunwarnmessage2">
    <w:name w:val="begun_warn_message2"/>
    <w:basedOn w:val="aff"/>
    <w:rsid w:val="00E34C17"/>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
    <w:rsid w:val="00E34C17"/>
    <w:pPr>
      <w:spacing w:before="100" w:beforeAutospacing="1" w:after="100" w:afterAutospacing="1"/>
      <w:ind w:right="75"/>
    </w:pPr>
    <w:rPr>
      <w:color w:val="FF0000"/>
    </w:rPr>
  </w:style>
  <w:style w:type="paragraph" w:customStyle="1" w:styleId="begunhover1">
    <w:name w:val="begun_hover1"/>
    <w:basedOn w:val="aff"/>
    <w:rsid w:val="00E34C17"/>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
    <w:rsid w:val="00E34C17"/>
    <w:pPr>
      <w:spacing w:before="100" w:beforeAutospacing="1" w:after="100" w:afterAutospacing="1"/>
    </w:pPr>
  </w:style>
  <w:style w:type="paragraph" w:customStyle="1" w:styleId="begunadvtitle3">
    <w:name w:val="begun_adv_title3"/>
    <w:basedOn w:val="aff"/>
    <w:rsid w:val="00E34C17"/>
    <w:pPr>
      <w:spacing w:before="100" w:beforeAutospacing="1" w:after="450"/>
    </w:pPr>
  </w:style>
  <w:style w:type="paragraph" w:customStyle="1" w:styleId="begunadvcell3">
    <w:name w:val="begun_adv_cell3"/>
    <w:basedOn w:val="aff"/>
    <w:rsid w:val="00E34C17"/>
    <w:pPr>
      <w:spacing w:before="100" w:beforeAutospacing="1" w:after="100" w:afterAutospacing="1"/>
    </w:pPr>
  </w:style>
  <w:style w:type="paragraph" w:customStyle="1" w:styleId="begunadvcommon2">
    <w:name w:val="begun_adv_common2"/>
    <w:basedOn w:val="aff"/>
    <w:rsid w:val="00E34C17"/>
    <w:pPr>
      <w:spacing w:before="100" w:beforeAutospacing="1" w:after="100" w:afterAutospacing="1"/>
    </w:pPr>
  </w:style>
  <w:style w:type="paragraph" w:customStyle="1" w:styleId="begunadvtable1">
    <w:name w:val="begun_adv_table1"/>
    <w:basedOn w:val="aff"/>
    <w:rsid w:val="00E34C17"/>
    <w:pPr>
      <w:spacing w:before="100" w:beforeAutospacing="1" w:after="100" w:afterAutospacing="1"/>
    </w:pPr>
  </w:style>
  <w:style w:type="paragraph" w:customStyle="1" w:styleId="begunadvcell4">
    <w:name w:val="begun_adv_cell4"/>
    <w:basedOn w:val="aff"/>
    <w:rsid w:val="00E34C17"/>
    <w:pPr>
      <w:spacing w:before="100" w:beforeAutospacing="1" w:after="100" w:afterAutospacing="1"/>
    </w:pPr>
  </w:style>
  <w:style w:type="paragraph" w:customStyle="1" w:styleId="begunadvblock4">
    <w:name w:val="begun_adv_block4"/>
    <w:basedOn w:val="aff"/>
    <w:rsid w:val="00E34C17"/>
  </w:style>
  <w:style w:type="paragraph" w:customStyle="1" w:styleId="begunadvtitle4">
    <w:name w:val="begun_adv_title4"/>
    <w:basedOn w:val="aff"/>
    <w:rsid w:val="00E34C17"/>
    <w:pPr>
      <w:spacing w:before="100" w:beforeAutospacing="1" w:after="100" w:afterAutospacing="1"/>
      <w:jc w:val="center"/>
    </w:pPr>
  </w:style>
  <w:style w:type="paragraph" w:customStyle="1" w:styleId="begunadvimage2">
    <w:name w:val="begun_adv_image2"/>
    <w:basedOn w:val="aff"/>
    <w:rsid w:val="00E34C17"/>
    <w:pPr>
      <w:spacing w:before="150" w:after="150"/>
      <w:jc w:val="center"/>
    </w:pPr>
  </w:style>
  <w:style w:type="paragraph" w:customStyle="1" w:styleId="begunadvtext2">
    <w:name w:val="begun_adv_text2"/>
    <w:basedOn w:val="aff"/>
    <w:rsid w:val="00E34C17"/>
    <w:pPr>
      <w:spacing w:before="100" w:beforeAutospacing="1" w:after="100" w:afterAutospacing="1"/>
      <w:jc w:val="center"/>
    </w:pPr>
  </w:style>
  <w:style w:type="character" w:customStyle="1" w:styleId="begunadvphone4">
    <w:name w:val="begun_adv_phone4"/>
    <w:rsid w:val="00E34C17"/>
    <w:rPr>
      <w:sz w:val="17"/>
      <w:szCs w:val="17"/>
      <w:vertAlign w:val="baseline"/>
    </w:rPr>
  </w:style>
  <w:style w:type="paragraph" w:customStyle="1" w:styleId="Preformat">
    <w:name w:val="Preformat"/>
    <w:rsid w:val="00E34C17"/>
    <w:pPr>
      <w:overflowPunct w:val="0"/>
      <w:autoSpaceDE w:val="0"/>
      <w:autoSpaceDN w:val="0"/>
      <w:adjustRightInd w:val="0"/>
      <w:textAlignment w:val="baseline"/>
    </w:pPr>
    <w:rPr>
      <w:rFonts w:ascii="Courier New" w:hAnsi="Courier New"/>
    </w:rPr>
  </w:style>
  <w:style w:type="character" w:customStyle="1" w:styleId="r">
    <w:name w:val="r"/>
    <w:basedOn w:val="aff1"/>
    <w:rsid w:val="00E34C17"/>
  </w:style>
  <w:style w:type="paragraph" w:customStyle="1" w:styleId="afffffffffffffffff6">
    <w:name w:val="Текст таблицы"/>
    <w:basedOn w:val="aff"/>
    <w:link w:val="afffffffffffffffff7"/>
    <w:rsid w:val="00E34C17"/>
    <w:pPr>
      <w:jc w:val="center"/>
    </w:pPr>
    <w:rPr>
      <w:rFonts w:eastAsia="Calibri"/>
      <w:bCs/>
      <w:color w:val="000000"/>
      <w:sz w:val="22"/>
      <w:szCs w:val="22"/>
      <w:lang w:val="en-US" w:eastAsia="en-US"/>
    </w:rPr>
  </w:style>
  <w:style w:type="character" w:customStyle="1" w:styleId="afffffffffffffffff7">
    <w:name w:val="Текст таблицы Знак"/>
    <w:link w:val="afffffffffffffffff6"/>
    <w:locked/>
    <w:rsid w:val="00E34C17"/>
    <w:rPr>
      <w:rFonts w:eastAsia="Calibri"/>
      <w:bCs/>
      <w:color w:val="000000"/>
      <w:sz w:val="22"/>
      <w:szCs w:val="22"/>
      <w:lang w:val="en-US" w:eastAsia="en-US"/>
    </w:rPr>
  </w:style>
  <w:style w:type="paragraph" w:styleId="afffffffffffffffff8">
    <w:name w:val="Message Header"/>
    <w:basedOn w:val="affff9"/>
    <w:link w:val="afffffffffffffffff9"/>
    <w:rsid w:val="00E34C17"/>
    <w:pPr>
      <w:jc w:val="center"/>
    </w:pPr>
    <w:rPr>
      <w:rFonts w:ascii="Arial" w:hAnsi="Arial"/>
      <w:b/>
      <w:szCs w:val="20"/>
      <w:lang w:val="x-none" w:eastAsia="x-none"/>
    </w:rPr>
  </w:style>
  <w:style w:type="character" w:customStyle="1" w:styleId="afffffffffffffffff9">
    <w:name w:val="Шапка Знак"/>
    <w:basedOn w:val="aff1"/>
    <w:link w:val="afffffffffffffffff8"/>
    <w:rsid w:val="00E34C17"/>
    <w:rPr>
      <w:rFonts w:ascii="Arial" w:hAnsi="Arial"/>
      <w:b/>
      <w:sz w:val="24"/>
      <w:lang w:val="x-none" w:eastAsia="x-none"/>
    </w:rPr>
  </w:style>
  <w:style w:type="character" w:customStyle="1" w:styleId="1fffffa">
    <w:name w:val="Верхний колонтитул Знак1"/>
    <w:uiPriority w:val="99"/>
    <w:locked/>
    <w:rsid w:val="00E34C17"/>
    <w:rPr>
      <w:sz w:val="24"/>
      <w:lang w:val="ru-RU" w:eastAsia="ru-RU" w:bidi="ar-SA"/>
    </w:rPr>
  </w:style>
  <w:style w:type="paragraph" w:customStyle="1" w:styleId="formattexttopleveltext">
    <w:name w:val="formattext topleveltext"/>
    <w:basedOn w:val="aff"/>
    <w:rsid w:val="00E34C17"/>
    <w:pPr>
      <w:spacing w:before="100" w:beforeAutospacing="1" w:after="100" w:afterAutospacing="1"/>
    </w:pPr>
  </w:style>
  <w:style w:type="paragraph" w:customStyle="1" w:styleId="afffffffffffffffffa">
    <w:name w:val="Знак Знак Знак Знак Знак Знак Знак Знак Знак Знак Знак Знак"/>
    <w:basedOn w:val="aff"/>
    <w:rsid w:val="00E34C17"/>
    <w:pPr>
      <w:spacing w:before="100" w:beforeAutospacing="1" w:after="100" w:afterAutospacing="1"/>
    </w:pPr>
    <w:rPr>
      <w:rFonts w:ascii="Tahoma" w:hAnsi="Tahoma"/>
      <w:sz w:val="20"/>
      <w:szCs w:val="20"/>
      <w:lang w:val="en-US" w:eastAsia="en-US"/>
    </w:rPr>
  </w:style>
  <w:style w:type="character" w:customStyle="1" w:styleId="1fffffb">
    <w:name w:val="Знак Знак Знак Знак1"/>
    <w:rsid w:val="00E34C17"/>
    <w:rPr>
      <w:b/>
      <w:sz w:val="18"/>
    </w:rPr>
  </w:style>
  <w:style w:type="character" w:customStyle="1" w:styleId="4fa">
    <w:name w:val="Знак Знак4"/>
    <w:rsid w:val="00E34C17"/>
    <w:rPr>
      <w:rFonts w:ascii="Arial" w:hAnsi="Arial" w:cs="Arial"/>
      <w:i/>
      <w:sz w:val="22"/>
      <w:szCs w:val="22"/>
    </w:rPr>
  </w:style>
  <w:style w:type="numbering" w:customStyle="1" w:styleId="1113">
    <w:name w:val="Нет списка111"/>
    <w:next w:val="aff3"/>
    <w:semiHidden/>
    <w:unhideWhenUsed/>
    <w:rsid w:val="00E34C17"/>
  </w:style>
  <w:style w:type="paragraph" w:customStyle="1" w:styleId="navigator">
    <w:name w:val="navigator"/>
    <w:basedOn w:val="aff"/>
    <w:rsid w:val="00E34C17"/>
    <w:pPr>
      <w:spacing w:after="225"/>
    </w:pPr>
    <w:rPr>
      <w:rFonts w:ascii="Tahoma" w:hAnsi="Tahoma" w:cs="Tahoma"/>
      <w:color w:val="034E86"/>
      <w:sz w:val="21"/>
      <w:szCs w:val="21"/>
    </w:rPr>
  </w:style>
  <w:style w:type="paragraph" w:customStyle="1" w:styleId="bodytextindent">
    <w:name w:val="bodytextindent"/>
    <w:basedOn w:val="aff"/>
    <w:rsid w:val="00E34C17"/>
    <w:pPr>
      <w:spacing w:before="100" w:beforeAutospacing="1" w:after="100" w:afterAutospacing="1"/>
    </w:pPr>
  </w:style>
  <w:style w:type="paragraph" w:customStyle="1" w:styleId="1-">
    <w:name w:val="1-й уровень"/>
    <w:basedOn w:val="18"/>
    <w:rsid w:val="00E34C17"/>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E34C17"/>
  </w:style>
  <w:style w:type="character" w:customStyle="1" w:styleId="iwtooltip">
    <w:name w:val="iw__tooltip"/>
    <w:rsid w:val="00E34C17"/>
  </w:style>
  <w:style w:type="character" w:customStyle="1" w:styleId="boilerplate">
    <w:name w:val="boilerplate"/>
    <w:rsid w:val="00E34C17"/>
  </w:style>
  <w:style w:type="character" w:customStyle="1" w:styleId="postbody">
    <w:name w:val="postbody"/>
    <w:rsid w:val="00E34C17"/>
  </w:style>
  <w:style w:type="character" w:customStyle="1" w:styleId="highlight">
    <w:name w:val="highlight"/>
    <w:rsid w:val="00E34C17"/>
  </w:style>
  <w:style w:type="character" w:customStyle="1" w:styleId="hcc">
    <w:name w:val="hcc"/>
    <w:rsid w:val="00E34C17"/>
  </w:style>
  <w:style w:type="paragraph" w:customStyle="1" w:styleId="11f5">
    <w:name w:val="Табличный_таблица_11"/>
    <w:link w:val="11f6"/>
    <w:qFormat/>
    <w:rsid w:val="00E34C17"/>
    <w:pPr>
      <w:jc w:val="center"/>
    </w:pPr>
    <w:rPr>
      <w:sz w:val="22"/>
      <w:szCs w:val="22"/>
    </w:rPr>
  </w:style>
  <w:style w:type="character" w:customStyle="1" w:styleId="11f6">
    <w:name w:val="Табличный_таблица_11 Знак"/>
    <w:link w:val="11f5"/>
    <w:rsid w:val="00E34C17"/>
    <w:rPr>
      <w:sz w:val="22"/>
      <w:szCs w:val="22"/>
    </w:rPr>
  </w:style>
  <w:style w:type="paragraph" w:customStyle="1" w:styleId="TableParagraph">
    <w:name w:val="Table Paragraph"/>
    <w:basedOn w:val="aff"/>
    <w:uiPriority w:val="1"/>
    <w:qFormat/>
    <w:rsid w:val="00E34C17"/>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E34C1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7c">
    <w:name w:val="Неразрешенное упоминание7"/>
    <w:basedOn w:val="aff1"/>
    <w:uiPriority w:val="99"/>
    <w:semiHidden/>
    <w:unhideWhenUsed/>
    <w:rsid w:val="00E34C17"/>
    <w:rPr>
      <w:color w:val="605E5C"/>
      <w:shd w:val="clear" w:color="auto" w:fill="E1DFDD"/>
    </w:rPr>
  </w:style>
  <w:style w:type="character" w:customStyle="1" w:styleId="8e">
    <w:name w:val="Неразрешенное упоминание8"/>
    <w:basedOn w:val="aff1"/>
    <w:uiPriority w:val="99"/>
    <w:semiHidden/>
    <w:unhideWhenUsed/>
    <w:rsid w:val="00E34C17"/>
    <w:rPr>
      <w:color w:val="605E5C"/>
      <w:shd w:val="clear" w:color="auto" w:fill="E1DFDD"/>
    </w:rPr>
  </w:style>
  <w:style w:type="paragraph" w:customStyle="1" w:styleId="10b">
    <w:name w:val="Обычный10"/>
    <w:rsid w:val="00E34C17"/>
    <w:pPr>
      <w:spacing w:before="100" w:after="100"/>
    </w:pPr>
    <w:rPr>
      <w:snapToGrid w:val="0"/>
      <w:sz w:val="24"/>
    </w:rPr>
  </w:style>
  <w:style w:type="character" w:customStyle="1" w:styleId="2ffff0">
    <w:name w:val="Слабое выделение2"/>
    <w:rsid w:val="00E34C17"/>
    <w:rPr>
      <w:rFonts w:cs="Times New Roman"/>
      <w:i/>
      <w:iCs/>
      <w:color w:val="808080"/>
    </w:rPr>
  </w:style>
  <w:style w:type="paragraph" w:customStyle="1" w:styleId="3ffa">
    <w:name w:val="Заголовок оглавления3"/>
    <w:basedOn w:val="18"/>
    <w:next w:val="aff"/>
    <w:rsid w:val="00E34C17"/>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1">
    <w:name w:val="Замещающий текст2"/>
    <w:semiHidden/>
    <w:rsid w:val="00E34C17"/>
    <w:rPr>
      <w:rFonts w:cs="Times New Roman"/>
      <w:color w:val="808080"/>
    </w:rPr>
  </w:style>
  <w:style w:type="character" w:customStyle="1" w:styleId="9b">
    <w:name w:val="Неразрешенное упоминание9"/>
    <w:basedOn w:val="aff1"/>
    <w:uiPriority w:val="99"/>
    <w:semiHidden/>
    <w:unhideWhenUsed/>
    <w:rsid w:val="00E34C17"/>
    <w:rPr>
      <w:color w:val="605E5C"/>
      <w:shd w:val="clear" w:color="auto" w:fill="E1DFDD"/>
    </w:rPr>
  </w:style>
  <w:style w:type="character" w:customStyle="1" w:styleId="10c">
    <w:name w:val="Неразрешенное упоминание10"/>
    <w:basedOn w:val="aff1"/>
    <w:uiPriority w:val="99"/>
    <w:semiHidden/>
    <w:unhideWhenUsed/>
    <w:rsid w:val="00E34C17"/>
    <w:rPr>
      <w:color w:val="605E5C"/>
      <w:shd w:val="clear" w:color="auto" w:fill="E1DFDD"/>
    </w:rPr>
  </w:style>
  <w:style w:type="paragraph" w:customStyle="1" w:styleId="11f7">
    <w:name w:val="Обычный11"/>
    <w:rsid w:val="00E34C17"/>
    <w:pPr>
      <w:spacing w:before="100" w:after="100"/>
    </w:pPr>
    <w:rPr>
      <w:snapToGrid w:val="0"/>
      <w:sz w:val="24"/>
    </w:rPr>
  </w:style>
  <w:style w:type="character" w:customStyle="1" w:styleId="3ffb">
    <w:name w:val="Слабое выделение3"/>
    <w:rsid w:val="00E34C17"/>
    <w:rPr>
      <w:rFonts w:cs="Times New Roman"/>
      <w:i/>
      <w:iCs/>
      <w:color w:val="808080"/>
    </w:rPr>
  </w:style>
  <w:style w:type="paragraph" w:customStyle="1" w:styleId="4fb">
    <w:name w:val="Заголовок оглавления4"/>
    <w:basedOn w:val="18"/>
    <w:next w:val="aff"/>
    <w:rsid w:val="00E34C17"/>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c">
    <w:name w:val="Замещающий текст3"/>
    <w:semiHidden/>
    <w:rsid w:val="00E34C17"/>
    <w:rPr>
      <w:rFonts w:cs="Times New Roman"/>
      <w:color w:val="808080"/>
    </w:rPr>
  </w:style>
  <w:style w:type="character" w:customStyle="1" w:styleId="11f8">
    <w:name w:val="Неразрешенное упоминание11"/>
    <w:basedOn w:val="aff1"/>
    <w:uiPriority w:val="99"/>
    <w:semiHidden/>
    <w:unhideWhenUsed/>
    <w:rsid w:val="00E34C17"/>
    <w:rPr>
      <w:color w:val="605E5C"/>
      <w:shd w:val="clear" w:color="auto" w:fill="E1DFDD"/>
    </w:rPr>
  </w:style>
  <w:style w:type="paragraph" w:styleId="afffffffffffffffffb">
    <w:name w:val="macro"/>
    <w:link w:val="afffffffffffffffffc"/>
    <w:uiPriority w:val="99"/>
    <w:semiHidden/>
    <w:rsid w:val="00E34C17"/>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fffc">
    <w:name w:val="Текст макроса Знак"/>
    <w:basedOn w:val="aff1"/>
    <w:link w:val="afffffffffffffffffb"/>
    <w:uiPriority w:val="99"/>
    <w:semiHidden/>
    <w:rsid w:val="00E34C17"/>
    <w:rPr>
      <w:rFonts w:ascii="Courier New" w:hAnsi="Courier New"/>
    </w:rPr>
  </w:style>
  <w:style w:type="paragraph" w:customStyle="1" w:styleId="MainTXT">
    <w:name w:val="MainTXT"/>
    <w:basedOn w:val="aff"/>
    <w:uiPriority w:val="99"/>
    <w:qFormat/>
    <w:rsid w:val="00E34C17"/>
    <w:pPr>
      <w:spacing w:line="360" w:lineRule="auto"/>
      <w:ind w:left="142" w:firstLine="709"/>
      <w:jc w:val="both"/>
    </w:pPr>
    <w:rPr>
      <w:rFonts w:ascii="Arial" w:hAnsi="Arial"/>
      <w:szCs w:val="20"/>
    </w:rPr>
  </w:style>
  <w:style w:type="paragraph" w:customStyle="1" w:styleId="List1">
    <w:name w:val="List1"/>
    <w:basedOn w:val="aff"/>
    <w:uiPriority w:val="99"/>
    <w:qFormat/>
    <w:rsid w:val="00E34C17"/>
    <w:pPr>
      <w:numPr>
        <w:numId w:val="122"/>
      </w:numPr>
      <w:spacing w:line="360" w:lineRule="auto"/>
      <w:jc w:val="both"/>
    </w:pPr>
    <w:rPr>
      <w:rFonts w:ascii="Arial" w:hAnsi="Arial"/>
      <w:szCs w:val="20"/>
    </w:rPr>
  </w:style>
  <w:style w:type="paragraph" w:customStyle="1" w:styleId="List2">
    <w:name w:val="List2"/>
    <w:basedOn w:val="aff"/>
    <w:uiPriority w:val="99"/>
    <w:qFormat/>
    <w:rsid w:val="00E34C17"/>
    <w:pPr>
      <w:numPr>
        <w:numId w:val="121"/>
      </w:numPr>
      <w:tabs>
        <w:tab w:val="left" w:pos="1701"/>
      </w:tabs>
      <w:spacing w:line="360" w:lineRule="auto"/>
      <w:jc w:val="both"/>
    </w:pPr>
    <w:rPr>
      <w:rFonts w:ascii="Arial" w:hAnsi="Arial"/>
      <w:szCs w:val="20"/>
    </w:rPr>
  </w:style>
  <w:style w:type="paragraph" w:customStyle="1" w:styleId="PamkaSmall">
    <w:name w:val="PamkaSmall"/>
    <w:basedOn w:val="aff"/>
    <w:uiPriority w:val="99"/>
    <w:qFormat/>
    <w:rsid w:val="00E34C17"/>
    <w:rPr>
      <w:rFonts w:ascii="Arial" w:hAnsi="Arial"/>
      <w:i/>
      <w:sz w:val="16"/>
      <w:szCs w:val="20"/>
    </w:rPr>
  </w:style>
  <w:style w:type="paragraph" w:customStyle="1" w:styleId="TitleProject">
    <w:name w:val="TitleProject"/>
    <w:basedOn w:val="aff"/>
    <w:qFormat/>
    <w:rsid w:val="00E34C17"/>
    <w:pPr>
      <w:ind w:left="142"/>
      <w:jc w:val="center"/>
    </w:pPr>
    <w:rPr>
      <w:rFonts w:ascii="Arial" w:hAnsi="Arial"/>
      <w:b/>
      <w:sz w:val="32"/>
      <w:szCs w:val="20"/>
    </w:rPr>
  </w:style>
  <w:style w:type="paragraph" w:customStyle="1" w:styleId="PamkaNum">
    <w:name w:val="PamkaNum"/>
    <w:basedOn w:val="aff"/>
    <w:uiPriority w:val="99"/>
    <w:qFormat/>
    <w:rsid w:val="00E34C17"/>
    <w:pPr>
      <w:jc w:val="center"/>
    </w:pPr>
    <w:rPr>
      <w:rFonts w:ascii="Arial" w:hAnsi="Arial"/>
      <w:i/>
      <w:sz w:val="20"/>
      <w:szCs w:val="20"/>
    </w:rPr>
  </w:style>
  <w:style w:type="paragraph" w:customStyle="1" w:styleId="PamkaStad">
    <w:name w:val="PamkaStad"/>
    <w:basedOn w:val="aff"/>
    <w:uiPriority w:val="99"/>
    <w:qFormat/>
    <w:rsid w:val="00E34C17"/>
    <w:pPr>
      <w:jc w:val="center"/>
    </w:pPr>
    <w:rPr>
      <w:rFonts w:ascii="Arial" w:hAnsi="Arial"/>
      <w:szCs w:val="20"/>
    </w:rPr>
  </w:style>
  <w:style w:type="paragraph" w:customStyle="1" w:styleId="PamkaGraf">
    <w:name w:val="PamkaGraf"/>
    <w:basedOn w:val="aff"/>
    <w:uiPriority w:val="99"/>
    <w:qFormat/>
    <w:rsid w:val="00E34C17"/>
    <w:rPr>
      <w:rFonts w:ascii="Arial" w:hAnsi="Arial"/>
      <w:i/>
      <w:sz w:val="8"/>
      <w:szCs w:val="20"/>
    </w:rPr>
  </w:style>
  <w:style w:type="paragraph" w:customStyle="1" w:styleId="Stadia">
    <w:name w:val="Stadia"/>
    <w:basedOn w:val="aff"/>
    <w:uiPriority w:val="99"/>
    <w:qFormat/>
    <w:rsid w:val="00E34C17"/>
    <w:pPr>
      <w:pBdr>
        <w:top w:val="single" w:sz="24" w:space="9" w:color="auto"/>
      </w:pBdr>
      <w:ind w:left="142"/>
      <w:jc w:val="center"/>
    </w:pPr>
    <w:rPr>
      <w:rFonts w:ascii="Arial" w:hAnsi="Arial"/>
      <w:b/>
      <w:sz w:val="44"/>
      <w:szCs w:val="20"/>
    </w:rPr>
  </w:style>
  <w:style w:type="paragraph" w:customStyle="1" w:styleId="PamkaNaim">
    <w:name w:val="PamkaNaim"/>
    <w:basedOn w:val="aff"/>
    <w:uiPriority w:val="99"/>
    <w:qFormat/>
    <w:rsid w:val="00E34C17"/>
    <w:pPr>
      <w:jc w:val="center"/>
    </w:pPr>
    <w:rPr>
      <w:rFonts w:ascii="Arial" w:hAnsi="Arial"/>
      <w:i/>
      <w:szCs w:val="20"/>
    </w:rPr>
  </w:style>
  <w:style w:type="paragraph" w:customStyle="1" w:styleId="TitleDoc">
    <w:name w:val="TitleDoc"/>
    <w:basedOn w:val="aff"/>
    <w:uiPriority w:val="99"/>
    <w:qFormat/>
    <w:rsid w:val="00E34C17"/>
    <w:pPr>
      <w:spacing w:line="360" w:lineRule="auto"/>
      <w:ind w:left="142"/>
      <w:jc w:val="center"/>
    </w:pPr>
    <w:rPr>
      <w:rFonts w:ascii="Arial" w:hAnsi="Arial"/>
      <w:sz w:val="28"/>
      <w:szCs w:val="20"/>
      <w:lang w:val="en-US"/>
    </w:rPr>
  </w:style>
  <w:style w:type="character" w:customStyle="1" w:styleId="CODE">
    <w:name w:val="CODE"/>
    <w:basedOn w:val="aff1"/>
    <w:rsid w:val="00E34C17"/>
    <w:rPr>
      <w:rFonts w:ascii="Courier New" w:hAnsi="Courier New"/>
      <w:dstrike w:val="0"/>
      <w:color w:val="auto"/>
      <w:u w:val="none"/>
      <w:vertAlign w:val="baseline"/>
    </w:rPr>
  </w:style>
  <w:style w:type="paragraph" w:customStyle="1" w:styleId="FMainTXT">
    <w:name w:val="FMainTXT"/>
    <w:basedOn w:val="MainTXT"/>
    <w:uiPriority w:val="99"/>
    <w:qFormat/>
    <w:rsid w:val="00E34C17"/>
    <w:pPr>
      <w:spacing w:before="120"/>
    </w:pPr>
  </w:style>
  <w:style w:type="paragraph" w:customStyle="1" w:styleId="IfMainTXT">
    <w:name w:val="IfMainTXT"/>
    <w:basedOn w:val="MainTXT"/>
    <w:uiPriority w:val="99"/>
    <w:qFormat/>
    <w:rsid w:val="00E34C17"/>
    <w:pPr>
      <w:spacing w:before="120"/>
    </w:pPr>
    <w:rPr>
      <w:i/>
      <w:u w:val="single"/>
    </w:rPr>
  </w:style>
  <w:style w:type="paragraph" w:customStyle="1" w:styleId="indMainTXT">
    <w:name w:val="indMainTXT"/>
    <w:basedOn w:val="aff"/>
    <w:uiPriority w:val="99"/>
    <w:qFormat/>
    <w:rsid w:val="00E34C17"/>
    <w:pPr>
      <w:spacing w:line="360" w:lineRule="auto"/>
      <w:ind w:left="1134"/>
      <w:jc w:val="both"/>
    </w:pPr>
    <w:rPr>
      <w:rFonts w:ascii="Arial" w:hAnsi="Arial"/>
      <w:szCs w:val="20"/>
    </w:rPr>
  </w:style>
  <w:style w:type="paragraph" w:customStyle="1" w:styleId="NormalIndent">
    <w:name w:val="NormalIndent"/>
    <w:basedOn w:val="aff"/>
    <w:uiPriority w:val="99"/>
    <w:qFormat/>
    <w:rsid w:val="00E34C17"/>
    <w:pPr>
      <w:spacing w:line="360" w:lineRule="auto"/>
      <w:ind w:left="1134" w:firstLine="720"/>
      <w:jc w:val="both"/>
    </w:pPr>
    <w:rPr>
      <w:rFonts w:ascii="Arial" w:hAnsi="Arial"/>
      <w:szCs w:val="20"/>
    </w:rPr>
  </w:style>
  <w:style w:type="paragraph" w:customStyle="1" w:styleId="TableTXT">
    <w:name w:val="TableTXT"/>
    <w:basedOn w:val="aff"/>
    <w:uiPriority w:val="99"/>
    <w:qFormat/>
    <w:rsid w:val="00E34C17"/>
    <w:pPr>
      <w:jc w:val="center"/>
    </w:pPr>
    <w:rPr>
      <w:rFonts w:ascii="Arial" w:hAnsi="Arial"/>
      <w:snapToGrid w:val="0"/>
      <w:szCs w:val="20"/>
      <w:lang w:eastAsia="en-US"/>
    </w:rPr>
  </w:style>
  <w:style w:type="paragraph" w:customStyle="1" w:styleId="RamkaTXT12">
    <w:name w:val="RamkaTXT(12)"/>
    <w:basedOn w:val="aff"/>
    <w:uiPriority w:val="99"/>
    <w:qFormat/>
    <w:rsid w:val="00E34C17"/>
    <w:pPr>
      <w:spacing w:line="360" w:lineRule="auto"/>
      <w:jc w:val="both"/>
    </w:pPr>
    <w:rPr>
      <w:rFonts w:ascii="Arial" w:hAnsi="Arial"/>
      <w:szCs w:val="20"/>
    </w:rPr>
  </w:style>
  <w:style w:type="paragraph" w:customStyle="1" w:styleId="RamkaTXT10">
    <w:name w:val="RamkaTXT(10)"/>
    <w:basedOn w:val="aff"/>
    <w:uiPriority w:val="99"/>
    <w:qFormat/>
    <w:rsid w:val="00E34C17"/>
    <w:pPr>
      <w:spacing w:line="360" w:lineRule="auto"/>
      <w:jc w:val="both"/>
    </w:pPr>
    <w:rPr>
      <w:rFonts w:ascii="Arial" w:hAnsi="Arial"/>
      <w:sz w:val="20"/>
      <w:szCs w:val="20"/>
    </w:rPr>
  </w:style>
  <w:style w:type="character" w:customStyle="1" w:styleId="FontStyle11">
    <w:name w:val="Font Style11"/>
    <w:rsid w:val="00E34C17"/>
    <w:rPr>
      <w:rFonts w:ascii="Times New Roman" w:hAnsi="Times New Roman" w:cs="Times New Roman"/>
      <w:b/>
      <w:bCs/>
      <w:sz w:val="30"/>
      <w:szCs w:val="30"/>
    </w:rPr>
  </w:style>
  <w:style w:type="paragraph" w:customStyle="1" w:styleId="Style6">
    <w:name w:val="Style6"/>
    <w:basedOn w:val="aff"/>
    <w:uiPriority w:val="99"/>
    <w:qFormat/>
    <w:rsid w:val="00E34C17"/>
    <w:pPr>
      <w:widowControl w:val="0"/>
      <w:autoSpaceDE w:val="0"/>
      <w:autoSpaceDN w:val="0"/>
      <w:adjustRightInd w:val="0"/>
    </w:pPr>
  </w:style>
  <w:style w:type="character" w:customStyle="1" w:styleId="FontStyle14">
    <w:name w:val="Font Style14"/>
    <w:rsid w:val="00E34C17"/>
    <w:rPr>
      <w:rFonts w:ascii="Times New Roman" w:hAnsi="Times New Roman" w:cs="Times New Roman"/>
      <w:sz w:val="22"/>
      <w:szCs w:val="22"/>
    </w:rPr>
  </w:style>
  <w:style w:type="paragraph" w:customStyle="1" w:styleId="Style7">
    <w:name w:val="Style7"/>
    <w:basedOn w:val="aff"/>
    <w:uiPriority w:val="99"/>
    <w:qFormat/>
    <w:rsid w:val="00E34C17"/>
    <w:pPr>
      <w:widowControl w:val="0"/>
      <w:autoSpaceDE w:val="0"/>
      <w:autoSpaceDN w:val="0"/>
      <w:adjustRightInd w:val="0"/>
    </w:pPr>
  </w:style>
  <w:style w:type="paragraph" w:customStyle="1" w:styleId="afffffffffffffffffd">
    <w:name w:val="ДЛЯ ТАБЛИЦ"/>
    <w:basedOn w:val="aff"/>
    <w:qFormat/>
    <w:rsid w:val="00E34C17"/>
    <w:pPr>
      <w:jc w:val="center"/>
    </w:pPr>
    <w:rPr>
      <w:sz w:val="20"/>
      <w:szCs w:val="20"/>
    </w:rPr>
  </w:style>
  <w:style w:type="character" w:customStyle="1" w:styleId="1fffffc">
    <w:name w:val="Заголовок Знак1"/>
    <w:basedOn w:val="aff1"/>
    <w:rsid w:val="00E34C17"/>
    <w:rPr>
      <w:rFonts w:asciiTheme="majorHAnsi" w:eastAsiaTheme="majorEastAsia" w:hAnsiTheme="majorHAnsi" w:cstheme="majorBidi"/>
      <w:color w:val="17365D" w:themeColor="text2" w:themeShade="BF"/>
      <w:spacing w:val="5"/>
      <w:kern w:val="28"/>
      <w:sz w:val="52"/>
      <w:szCs w:val="52"/>
    </w:rPr>
  </w:style>
  <w:style w:type="paragraph" w:customStyle="1" w:styleId="afffffffffffffffffe">
    <w:name w:val="Табличный_заголовки"/>
    <w:basedOn w:val="aff"/>
    <w:rsid w:val="00E34C17"/>
    <w:pPr>
      <w:keepNext/>
      <w:keepLines/>
      <w:jc w:val="center"/>
    </w:pPr>
    <w:rPr>
      <w:b/>
      <w:sz w:val="20"/>
      <w:szCs w:val="20"/>
    </w:rPr>
  </w:style>
  <w:style w:type="paragraph" w:customStyle="1" w:styleId="affffffffffffffffff">
    <w:name w:val="Табличный_центр"/>
    <w:basedOn w:val="aff"/>
    <w:rsid w:val="00E34C17"/>
    <w:pPr>
      <w:jc w:val="center"/>
    </w:pPr>
    <w:rPr>
      <w:sz w:val="22"/>
      <w:szCs w:val="22"/>
    </w:rPr>
  </w:style>
  <w:style w:type="paragraph" w:customStyle="1" w:styleId="affffffffffffffffff0">
    <w:name w:val="Табличный_слева"/>
    <w:basedOn w:val="aff"/>
    <w:rsid w:val="00E34C17"/>
    <w:rPr>
      <w:sz w:val="22"/>
      <w:szCs w:val="22"/>
    </w:rPr>
  </w:style>
  <w:style w:type="paragraph" w:customStyle="1" w:styleId="affffffffffffffffff1">
    <w:name w:val="для отчета текст"/>
    <w:basedOn w:val="aff"/>
    <w:qFormat/>
    <w:rsid w:val="00E34C17"/>
    <w:pPr>
      <w:widowControl w:val="0"/>
      <w:snapToGrid w:val="0"/>
      <w:ind w:firstLine="567"/>
      <w:jc w:val="both"/>
    </w:pPr>
    <w:rPr>
      <w:sz w:val="28"/>
      <w:szCs w:val="28"/>
    </w:rPr>
  </w:style>
  <w:style w:type="character" w:customStyle="1" w:styleId="affffe">
    <w:name w:val="Список Знак"/>
    <w:link w:val="affffd"/>
    <w:locked/>
    <w:rsid w:val="00E34C17"/>
    <w:rPr>
      <w:rFonts w:ascii="Arial" w:hAnsi="Arial"/>
    </w:rPr>
  </w:style>
  <w:style w:type="numbering" w:customStyle="1" w:styleId="2420">
    <w:name w:val="Статья / Раздел2420"/>
    <w:rsid w:val="00E34C17"/>
    <w:pPr>
      <w:numPr>
        <w:numId w:val="123"/>
      </w:numPr>
    </w:pPr>
  </w:style>
  <w:style w:type="paragraph" w:customStyle="1" w:styleId="af9">
    <w:name w:val="Кат_маркированный"/>
    <w:basedOn w:val="a0"/>
    <w:next w:val="affffffffffffff4"/>
    <w:uiPriority w:val="99"/>
    <w:qFormat/>
    <w:rsid w:val="00E34C17"/>
    <w:pPr>
      <w:numPr>
        <w:numId w:val="124"/>
      </w:numPr>
      <w:overflowPunct/>
      <w:autoSpaceDE/>
      <w:autoSpaceDN/>
      <w:adjustRightInd/>
      <w:spacing w:line="360" w:lineRule="auto"/>
      <w:ind w:left="360"/>
      <w:contextualSpacing/>
    </w:pPr>
    <w:rPr>
      <w:sz w:val="24"/>
    </w:rPr>
  </w:style>
  <w:style w:type="paragraph" w:customStyle="1" w:styleId="affffffffffffffffff2">
    <w:name w:val="КАТ_нумерованный"/>
    <w:basedOn w:val="a"/>
    <w:next w:val="affffffffffffff4"/>
    <w:uiPriority w:val="99"/>
    <w:qFormat/>
    <w:rsid w:val="00E34C17"/>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f">
    <w:name w:val="Сетка таблицы21"/>
    <w:basedOn w:val="aff2"/>
    <w:uiPriority w:val="59"/>
    <w:rsid w:val="00E34C1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d">
    <w:name w:val="Сетка таблицы31"/>
    <w:basedOn w:val="aff2"/>
    <w:uiPriority w:val="59"/>
    <w:rsid w:val="00E34C1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E34C17"/>
    <w:rPr>
      <w:rFonts w:ascii="Courier New" w:eastAsia="Times New Roman" w:hAnsi="Courier New" w:cs="Courier New" w:hint="default"/>
      <w:sz w:val="20"/>
      <w:szCs w:val="20"/>
    </w:rPr>
  </w:style>
  <w:style w:type="paragraph" w:customStyle="1" w:styleId="affffffffffffffffff3">
    <w:name w:val="Содержание моё"/>
    <w:basedOn w:val="47"/>
    <w:uiPriority w:val="99"/>
    <w:qFormat/>
    <w:rsid w:val="00E34C17"/>
    <w:pPr>
      <w:spacing w:after="100" w:line="276" w:lineRule="auto"/>
      <w:ind w:left="840"/>
    </w:pPr>
    <w:rPr>
      <w:rFonts w:ascii="Times New Roman" w:hAnsi="Times New Roman" w:cs="Times New Roman"/>
      <w:bCs/>
      <w:sz w:val="24"/>
      <w:szCs w:val="28"/>
    </w:rPr>
  </w:style>
  <w:style w:type="paragraph" w:customStyle="1" w:styleId="Style11">
    <w:name w:val="Style1"/>
    <w:basedOn w:val="aff"/>
    <w:uiPriority w:val="99"/>
    <w:qFormat/>
    <w:rsid w:val="00E34C17"/>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
    <w:autoRedefine/>
    <w:uiPriority w:val="99"/>
    <w:qFormat/>
    <w:rsid w:val="00E34C17"/>
    <w:pPr>
      <w:tabs>
        <w:tab w:val="left" w:pos="510"/>
      </w:tabs>
      <w:jc w:val="both"/>
    </w:pPr>
    <w:rPr>
      <w:bCs/>
      <w:sz w:val="28"/>
      <w:szCs w:val="20"/>
    </w:rPr>
  </w:style>
  <w:style w:type="character" w:customStyle="1" w:styleId="S">
    <w:name w:val="S_Обычный Знак"/>
    <w:link w:val="S0"/>
    <w:locked/>
    <w:rsid w:val="00E34C17"/>
    <w:rPr>
      <w:sz w:val="28"/>
      <w:szCs w:val="24"/>
    </w:rPr>
  </w:style>
  <w:style w:type="paragraph" w:customStyle="1" w:styleId="S0">
    <w:name w:val="S_Обычный"/>
    <w:basedOn w:val="aff"/>
    <w:link w:val="S"/>
    <w:autoRedefine/>
    <w:qFormat/>
    <w:rsid w:val="00E34C17"/>
    <w:pPr>
      <w:tabs>
        <w:tab w:val="left" w:pos="1134"/>
      </w:tabs>
      <w:spacing w:line="276" w:lineRule="auto"/>
      <w:ind w:firstLine="709"/>
      <w:jc w:val="both"/>
    </w:pPr>
    <w:rPr>
      <w:sz w:val="28"/>
    </w:rPr>
  </w:style>
  <w:style w:type="character" w:customStyle="1" w:styleId="affffffffffffffffff4">
    <w:name w:val="Стиль таблицы Знак"/>
    <w:basedOn w:val="aff1"/>
    <w:link w:val="affffffffffffffffff5"/>
    <w:locked/>
    <w:rsid w:val="00E34C17"/>
    <w:rPr>
      <w:bCs/>
      <w:color w:val="000000"/>
      <w:sz w:val="24"/>
    </w:rPr>
  </w:style>
  <w:style w:type="paragraph" w:customStyle="1" w:styleId="affffffffffffffffff5">
    <w:name w:val="Стиль таблицы"/>
    <w:basedOn w:val="aff"/>
    <w:link w:val="affffffffffffffffff4"/>
    <w:autoRedefine/>
    <w:qFormat/>
    <w:rsid w:val="00E34C17"/>
    <w:pPr>
      <w:contextualSpacing/>
      <w:jc w:val="center"/>
    </w:pPr>
    <w:rPr>
      <w:bCs/>
      <w:color w:val="000000"/>
      <w:szCs w:val="20"/>
    </w:rPr>
  </w:style>
  <w:style w:type="paragraph" w:customStyle="1" w:styleId="xl2288">
    <w:name w:val="xl2288"/>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
    <w:uiPriority w:val="99"/>
    <w:qFormat/>
    <w:rsid w:val="00E34C17"/>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
    <w:uiPriority w:val="99"/>
    <w:qFormat/>
    <w:rsid w:val="00E34C17"/>
    <w:pPr>
      <w:spacing w:before="100" w:beforeAutospacing="1" w:after="100" w:afterAutospacing="1"/>
    </w:pPr>
  </w:style>
  <w:style w:type="paragraph" w:customStyle="1" w:styleId="xl2294">
    <w:name w:val="xl2294"/>
    <w:basedOn w:val="aff"/>
    <w:uiPriority w:val="99"/>
    <w:qFormat/>
    <w:rsid w:val="00E34C17"/>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
    <w:uiPriority w:val="99"/>
    <w:qFormat/>
    <w:rsid w:val="00E34C17"/>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
    <w:uiPriority w:val="99"/>
    <w:qFormat/>
    <w:rsid w:val="00E34C17"/>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
    <w:uiPriority w:val="99"/>
    <w:qFormat/>
    <w:rsid w:val="00E34C17"/>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
    <w:uiPriority w:val="99"/>
    <w:qFormat/>
    <w:rsid w:val="00E34C17"/>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
    <w:uiPriority w:val="99"/>
    <w:qFormat/>
    <w:rsid w:val="00E34C17"/>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
    <w:uiPriority w:val="99"/>
    <w:qFormat/>
    <w:rsid w:val="00E34C17"/>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
    <w:uiPriority w:val="99"/>
    <w:qFormat/>
    <w:rsid w:val="00E34C17"/>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
    <w:uiPriority w:val="99"/>
    <w:qFormat/>
    <w:rsid w:val="00E34C17"/>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
    <w:uiPriority w:val="99"/>
    <w:qFormat/>
    <w:rsid w:val="00E34C17"/>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
    <w:uiPriority w:val="99"/>
    <w:qFormat/>
    <w:rsid w:val="00E34C17"/>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
    <w:uiPriority w:val="99"/>
    <w:qFormat/>
    <w:rsid w:val="00E34C17"/>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
    <w:uiPriority w:val="99"/>
    <w:qFormat/>
    <w:rsid w:val="00E34C17"/>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
    <w:uiPriority w:val="99"/>
    <w:qFormat/>
    <w:rsid w:val="00E34C17"/>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
    <w:uiPriority w:val="99"/>
    <w:qFormat/>
    <w:rsid w:val="00E34C17"/>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
    <w:uiPriority w:val="99"/>
    <w:qFormat/>
    <w:rsid w:val="00E34C17"/>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
    <w:uiPriority w:val="99"/>
    <w:qFormat/>
    <w:rsid w:val="00E34C17"/>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
    <w:uiPriority w:val="99"/>
    <w:qFormat/>
    <w:rsid w:val="00E34C17"/>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
    <w:uiPriority w:val="99"/>
    <w:qFormat/>
    <w:rsid w:val="00E34C17"/>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
    <w:uiPriority w:val="99"/>
    <w:qFormat/>
    <w:rsid w:val="00E34C17"/>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
    <w:uiPriority w:val="99"/>
    <w:qFormat/>
    <w:rsid w:val="00E34C17"/>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
    <w:uiPriority w:val="99"/>
    <w:qFormat/>
    <w:rsid w:val="00E34C17"/>
    <w:pPr>
      <w:spacing w:before="100" w:beforeAutospacing="1" w:after="100" w:afterAutospacing="1"/>
    </w:pPr>
  </w:style>
  <w:style w:type="paragraph" w:customStyle="1" w:styleId="xl2330">
    <w:name w:val="xl2330"/>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
    <w:uiPriority w:val="99"/>
    <w:qFormat/>
    <w:rsid w:val="00E34C17"/>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
    <w:uiPriority w:val="99"/>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
    <w:uiPriority w:val="99"/>
    <w:qFormat/>
    <w:rsid w:val="00E34C17"/>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paragraph" w:customStyle="1" w:styleId="affffffffffffffffff6">
    <w:name w:val="Таблицы (моноширинный)"/>
    <w:basedOn w:val="aff"/>
    <w:next w:val="aff"/>
    <w:uiPriority w:val="99"/>
    <w:qFormat/>
    <w:rsid w:val="00E34C17"/>
    <w:pPr>
      <w:autoSpaceDE w:val="0"/>
      <w:autoSpaceDN w:val="0"/>
      <w:adjustRightInd w:val="0"/>
      <w:jc w:val="both"/>
    </w:pPr>
    <w:rPr>
      <w:rFonts w:ascii="Courier New" w:hAnsi="Courier New" w:cs="Courier New"/>
      <w:sz w:val="22"/>
      <w:szCs w:val="22"/>
      <w:lang w:eastAsia="en-US"/>
    </w:rPr>
  </w:style>
  <w:style w:type="paragraph" w:customStyle="1" w:styleId="1fffffd">
    <w:name w:val="Ñòèëü1"/>
    <w:basedOn w:val="aff"/>
    <w:uiPriority w:val="99"/>
    <w:qFormat/>
    <w:rsid w:val="00E34C17"/>
    <w:pPr>
      <w:spacing w:after="120" w:line="360" w:lineRule="auto"/>
      <w:ind w:firstLine="709"/>
      <w:jc w:val="both"/>
    </w:pPr>
    <w:rPr>
      <w:szCs w:val="20"/>
    </w:rPr>
  </w:style>
  <w:style w:type="paragraph" w:customStyle="1" w:styleId="xl793">
    <w:name w:val="xl793"/>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
    <w:qFormat/>
    <w:rsid w:val="00E34C17"/>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
    <w:qFormat/>
    <w:rsid w:val="00E34C17"/>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
    <w:qFormat/>
    <w:rsid w:val="00E34C17"/>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
    <w:qFormat/>
    <w:rsid w:val="00E34C17"/>
    <w:pPr>
      <w:shd w:val="clear" w:color="auto" w:fill="FFFFFF"/>
      <w:spacing w:before="100" w:beforeAutospacing="1" w:after="100" w:afterAutospacing="1"/>
    </w:pPr>
    <w:rPr>
      <w:b/>
      <w:bCs/>
    </w:rPr>
  </w:style>
  <w:style w:type="paragraph" w:customStyle="1" w:styleId="xl801">
    <w:name w:val="xl801"/>
    <w:basedOn w:val="aff"/>
    <w:qFormat/>
    <w:rsid w:val="00E34C17"/>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
    <w:qFormat/>
    <w:rsid w:val="00E34C17"/>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
    <w:qFormat/>
    <w:rsid w:val="00E34C17"/>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
    <w:qFormat/>
    <w:rsid w:val="00E34C17"/>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
    <w:qFormat/>
    <w:rsid w:val="00E34C17"/>
    <w:pPr>
      <w:shd w:val="clear" w:color="auto" w:fill="FFFFFF"/>
      <w:spacing w:before="100" w:beforeAutospacing="1" w:after="100" w:afterAutospacing="1"/>
    </w:pPr>
    <w:rPr>
      <w:b/>
      <w:bCs/>
    </w:rPr>
  </w:style>
  <w:style w:type="paragraph" w:customStyle="1" w:styleId="xl812">
    <w:name w:val="xl812"/>
    <w:basedOn w:val="aff"/>
    <w:qFormat/>
    <w:rsid w:val="00E34C17"/>
    <w:pPr>
      <w:shd w:val="clear" w:color="auto" w:fill="FFFFFF"/>
      <w:spacing w:before="100" w:beforeAutospacing="1" w:after="100" w:afterAutospacing="1"/>
    </w:pPr>
    <w:rPr>
      <w:b/>
      <w:bCs/>
    </w:rPr>
  </w:style>
  <w:style w:type="paragraph" w:customStyle="1" w:styleId="xl813">
    <w:name w:val="xl813"/>
    <w:basedOn w:val="aff"/>
    <w:qFormat/>
    <w:rsid w:val="00E34C17"/>
    <w:pPr>
      <w:shd w:val="clear" w:color="auto" w:fill="FFFFFF"/>
      <w:spacing w:before="100" w:beforeAutospacing="1" w:after="100" w:afterAutospacing="1"/>
      <w:jc w:val="center"/>
    </w:pPr>
    <w:rPr>
      <w:b/>
      <w:bCs/>
    </w:rPr>
  </w:style>
  <w:style w:type="paragraph" w:customStyle="1" w:styleId="xl814">
    <w:name w:val="xl814"/>
    <w:basedOn w:val="aff"/>
    <w:qFormat/>
    <w:rsid w:val="00E34C17"/>
    <w:pPr>
      <w:shd w:val="clear" w:color="auto" w:fill="FFFFFF"/>
      <w:spacing w:before="100" w:beforeAutospacing="1" w:after="100" w:afterAutospacing="1"/>
      <w:jc w:val="center"/>
    </w:pPr>
  </w:style>
  <w:style w:type="paragraph" w:customStyle="1" w:styleId="xl815">
    <w:name w:val="xl815"/>
    <w:basedOn w:val="aff"/>
    <w:qFormat/>
    <w:rsid w:val="00E34C17"/>
    <w:pPr>
      <w:shd w:val="clear" w:color="auto" w:fill="FFFFFF"/>
      <w:spacing w:before="100" w:beforeAutospacing="1" w:after="100" w:afterAutospacing="1"/>
      <w:jc w:val="center"/>
    </w:pPr>
    <w:rPr>
      <w:b/>
      <w:bCs/>
    </w:rPr>
  </w:style>
  <w:style w:type="paragraph" w:customStyle="1" w:styleId="xl816">
    <w:name w:val="xl816"/>
    <w:basedOn w:val="aff"/>
    <w:qFormat/>
    <w:rsid w:val="00E34C17"/>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
    <w:qFormat/>
    <w:rsid w:val="00E34C17"/>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
    <w:qFormat/>
    <w:rsid w:val="00E34C17"/>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
    <w:qFormat/>
    <w:rsid w:val="00E34C17"/>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
    <w:qFormat/>
    <w:rsid w:val="00E34C17"/>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
    <w:qFormat/>
    <w:rsid w:val="00E34C17"/>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
    <w:qFormat/>
    <w:rsid w:val="00E34C17"/>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
    <w:qFormat/>
    <w:rsid w:val="00E34C17"/>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
    <w:qFormat/>
    <w:rsid w:val="00E34C17"/>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
    <w:qFormat/>
    <w:rsid w:val="00E34C17"/>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
    <w:qFormat/>
    <w:rsid w:val="00E34C17"/>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
    <w:qFormat/>
    <w:rsid w:val="00E34C17"/>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
    <w:qFormat/>
    <w:rsid w:val="00E34C17"/>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
    <w:qFormat/>
    <w:rsid w:val="00E34C17"/>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
    <w:qFormat/>
    <w:rsid w:val="00E34C17"/>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
    <w:qFormat/>
    <w:rsid w:val="00E34C17"/>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
    <w:qFormat/>
    <w:rsid w:val="00E34C17"/>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
    <w:qFormat/>
    <w:rsid w:val="00E34C17"/>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
    <w:qFormat/>
    <w:rsid w:val="00E34C17"/>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
    <w:qFormat/>
    <w:rsid w:val="00E34C17"/>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
    <w:qFormat/>
    <w:rsid w:val="00E34C17"/>
    <w:pPr>
      <w:shd w:val="clear" w:color="auto" w:fill="FFFFFF"/>
      <w:spacing w:before="100" w:beforeAutospacing="1" w:after="100" w:afterAutospacing="1"/>
    </w:pPr>
    <w:rPr>
      <w:b/>
      <w:bCs/>
      <w:i/>
      <w:iCs/>
      <w:sz w:val="40"/>
      <w:szCs w:val="40"/>
      <w:u w:val="single"/>
    </w:rPr>
  </w:style>
  <w:style w:type="paragraph" w:customStyle="1" w:styleId="xl856">
    <w:name w:val="xl856"/>
    <w:basedOn w:val="aff"/>
    <w:qFormat/>
    <w:rsid w:val="00E34C17"/>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
    <w:qFormat/>
    <w:rsid w:val="00E34C17"/>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
    <w:qFormat/>
    <w:rsid w:val="00E34C17"/>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
    <w:qFormat/>
    <w:rsid w:val="00E34C17"/>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
    <w:qFormat/>
    <w:rsid w:val="00E34C17"/>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
    <w:qFormat/>
    <w:rsid w:val="00E34C17"/>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
    <w:qFormat/>
    <w:rsid w:val="00E34C17"/>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
    <w:qFormat/>
    <w:rsid w:val="00E34C17"/>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
    <w:qFormat/>
    <w:rsid w:val="00E34C17"/>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
    <w:qFormat/>
    <w:rsid w:val="00E34C17"/>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
    <w:qFormat/>
    <w:rsid w:val="00E34C17"/>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
    <w:qFormat/>
    <w:rsid w:val="00E34C17"/>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
    <w:qFormat/>
    <w:rsid w:val="00E34C17"/>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
    <w:qFormat/>
    <w:rsid w:val="00E34C17"/>
    <w:pPr>
      <w:shd w:val="clear" w:color="auto" w:fill="FFFFFF"/>
      <w:spacing w:before="100" w:beforeAutospacing="1" w:after="100" w:afterAutospacing="1"/>
      <w:jc w:val="center"/>
    </w:pPr>
    <w:rPr>
      <w:b/>
      <w:bCs/>
      <w:color w:val="FF0000"/>
    </w:rPr>
  </w:style>
  <w:style w:type="paragraph" w:customStyle="1" w:styleId="xl883">
    <w:name w:val="xl883"/>
    <w:basedOn w:val="aff"/>
    <w:qFormat/>
    <w:rsid w:val="00E34C17"/>
    <w:pPr>
      <w:shd w:val="clear" w:color="auto" w:fill="FFFFFF"/>
      <w:spacing w:before="100" w:beforeAutospacing="1" w:after="100" w:afterAutospacing="1"/>
    </w:pPr>
    <w:rPr>
      <w:b/>
      <w:bCs/>
      <w:i/>
      <w:iCs/>
      <w:color w:val="FF0000"/>
    </w:rPr>
  </w:style>
  <w:style w:type="paragraph" w:customStyle="1" w:styleId="xl884">
    <w:name w:val="xl884"/>
    <w:basedOn w:val="aff"/>
    <w:qFormat/>
    <w:rsid w:val="00E34C17"/>
    <w:pPr>
      <w:shd w:val="clear" w:color="auto" w:fill="FFFFFF"/>
      <w:spacing w:before="100" w:beforeAutospacing="1" w:after="100" w:afterAutospacing="1"/>
      <w:jc w:val="center"/>
    </w:pPr>
    <w:rPr>
      <w:b/>
      <w:bCs/>
      <w:i/>
      <w:iCs/>
      <w:color w:val="FF0000"/>
    </w:rPr>
  </w:style>
  <w:style w:type="paragraph" w:customStyle="1" w:styleId="xl885">
    <w:name w:val="xl885"/>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
    <w:qFormat/>
    <w:rsid w:val="00E34C17"/>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
    <w:qFormat/>
    <w:rsid w:val="00E34C17"/>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
    <w:qFormat/>
    <w:rsid w:val="00E34C17"/>
    <w:pPr>
      <w:shd w:val="clear" w:color="auto" w:fill="FFFFFF"/>
      <w:spacing w:before="100" w:beforeAutospacing="1" w:after="100" w:afterAutospacing="1"/>
      <w:jc w:val="right"/>
    </w:pPr>
    <w:rPr>
      <w:b/>
      <w:bCs/>
      <w:i/>
      <w:iCs/>
      <w:color w:val="FF0000"/>
    </w:rPr>
  </w:style>
  <w:style w:type="paragraph" w:customStyle="1" w:styleId="xl889">
    <w:name w:val="xl889"/>
    <w:basedOn w:val="aff"/>
    <w:qFormat/>
    <w:rsid w:val="00E34C17"/>
    <w:pPr>
      <w:shd w:val="clear" w:color="auto" w:fill="FFFFFF"/>
      <w:spacing w:before="100" w:beforeAutospacing="1" w:after="100" w:afterAutospacing="1"/>
    </w:pPr>
  </w:style>
  <w:style w:type="paragraph" w:customStyle="1" w:styleId="xl890">
    <w:name w:val="xl890"/>
    <w:basedOn w:val="aff"/>
    <w:qFormat/>
    <w:rsid w:val="00E34C17"/>
    <w:pPr>
      <w:shd w:val="clear" w:color="auto" w:fill="FFFFFF"/>
      <w:spacing w:before="100" w:beforeAutospacing="1" w:after="100" w:afterAutospacing="1"/>
      <w:jc w:val="center"/>
    </w:pPr>
  </w:style>
  <w:style w:type="paragraph" w:customStyle="1" w:styleId="xl891">
    <w:name w:val="xl891"/>
    <w:basedOn w:val="aff"/>
    <w:qFormat/>
    <w:rsid w:val="00E34C17"/>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
    <w:qFormat/>
    <w:rsid w:val="00E34C17"/>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
    <w:qFormat/>
    <w:rsid w:val="00E34C17"/>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
    <w:qFormat/>
    <w:rsid w:val="00E34C1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
    <w:qFormat/>
    <w:rsid w:val="00E34C17"/>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
    <w:qFormat/>
    <w:rsid w:val="00E34C17"/>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
    <w:qFormat/>
    <w:rsid w:val="00E34C17"/>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
    <w:qFormat/>
    <w:rsid w:val="00E34C17"/>
    <w:pPr>
      <w:shd w:val="clear" w:color="auto" w:fill="FFFFFF"/>
      <w:spacing w:before="100" w:beforeAutospacing="1" w:after="100" w:afterAutospacing="1"/>
      <w:jc w:val="center"/>
    </w:pPr>
    <w:rPr>
      <w:b/>
      <w:bCs/>
    </w:rPr>
  </w:style>
  <w:style w:type="paragraph" w:customStyle="1" w:styleId="xl903">
    <w:name w:val="xl903"/>
    <w:basedOn w:val="aff"/>
    <w:qFormat/>
    <w:rsid w:val="00E34C17"/>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
    <w:qFormat/>
    <w:rsid w:val="00E34C17"/>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
    <w:qFormat/>
    <w:rsid w:val="00E34C17"/>
    <w:pPr>
      <w:pBdr>
        <w:left w:val="single" w:sz="8" w:space="0" w:color="auto"/>
        <w:right w:val="single" w:sz="8" w:space="0" w:color="auto"/>
      </w:pBdr>
      <w:spacing w:before="100" w:beforeAutospacing="1" w:after="100" w:afterAutospacing="1"/>
    </w:pPr>
  </w:style>
  <w:style w:type="paragraph" w:customStyle="1" w:styleId="xl907">
    <w:name w:val="xl907"/>
    <w:basedOn w:val="aff"/>
    <w:qFormat/>
    <w:rsid w:val="00E34C17"/>
    <w:pPr>
      <w:pBdr>
        <w:left w:val="single" w:sz="8" w:space="0" w:color="auto"/>
        <w:right w:val="single" w:sz="8" w:space="0" w:color="auto"/>
      </w:pBdr>
      <w:spacing w:before="100" w:beforeAutospacing="1" w:after="100" w:afterAutospacing="1"/>
    </w:pPr>
  </w:style>
  <w:style w:type="paragraph" w:customStyle="1" w:styleId="xl908">
    <w:name w:val="xl908"/>
    <w:basedOn w:val="aff"/>
    <w:qFormat/>
    <w:rsid w:val="00E34C17"/>
    <w:pPr>
      <w:pBdr>
        <w:left w:val="single" w:sz="8" w:space="0" w:color="auto"/>
      </w:pBdr>
      <w:spacing w:before="100" w:beforeAutospacing="1" w:after="100" w:afterAutospacing="1"/>
      <w:jc w:val="center"/>
    </w:pPr>
  </w:style>
  <w:style w:type="paragraph" w:customStyle="1" w:styleId="xl909">
    <w:name w:val="xl909"/>
    <w:basedOn w:val="aff"/>
    <w:qFormat/>
    <w:rsid w:val="00E34C17"/>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
    <w:qFormat/>
    <w:rsid w:val="00E34C17"/>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
    <w:qFormat/>
    <w:rsid w:val="00E34C17"/>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
    <w:qFormat/>
    <w:rsid w:val="00E34C17"/>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
    <w:qFormat/>
    <w:rsid w:val="00E34C17"/>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
    <w:qFormat/>
    <w:rsid w:val="00E34C17"/>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
    <w:qFormat/>
    <w:rsid w:val="00E34C17"/>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
    <w:qFormat/>
    <w:rsid w:val="00E34C17"/>
    <w:pPr>
      <w:pBdr>
        <w:bottom w:val="single" w:sz="4" w:space="0" w:color="auto"/>
      </w:pBdr>
      <w:spacing w:before="100" w:beforeAutospacing="1" w:after="100" w:afterAutospacing="1"/>
      <w:jc w:val="center"/>
    </w:pPr>
  </w:style>
  <w:style w:type="paragraph" w:customStyle="1" w:styleId="xl919">
    <w:name w:val="xl919"/>
    <w:basedOn w:val="aff"/>
    <w:qFormat/>
    <w:rsid w:val="00E34C17"/>
    <w:pPr>
      <w:pBdr>
        <w:top w:val="single" w:sz="4" w:space="0" w:color="auto"/>
        <w:bottom w:val="single" w:sz="4" w:space="0" w:color="auto"/>
      </w:pBdr>
      <w:spacing w:before="100" w:beforeAutospacing="1" w:after="100" w:afterAutospacing="1"/>
      <w:jc w:val="center"/>
    </w:pPr>
  </w:style>
  <w:style w:type="paragraph" w:customStyle="1" w:styleId="xl920">
    <w:name w:val="xl920"/>
    <w:basedOn w:val="aff"/>
    <w:qFormat/>
    <w:rsid w:val="00E34C17"/>
    <w:pPr>
      <w:pBdr>
        <w:top w:val="single" w:sz="4" w:space="0" w:color="auto"/>
        <w:bottom w:val="single" w:sz="4" w:space="0" w:color="auto"/>
      </w:pBdr>
      <w:spacing w:before="100" w:beforeAutospacing="1" w:after="100" w:afterAutospacing="1"/>
      <w:jc w:val="center"/>
    </w:pPr>
  </w:style>
  <w:style w:type="paragraph" w:customStyle="1" w:styleId="xl921">
    <w:name w:val="xl921"/>
    <w:basedOn w:val="aff"/>
    <w:qFormat/>
    <w:rsid w:val="00E34C17"/>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
    <w:qFormat/>
    <w:rsid w:val="00E34C17"/>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
    <w:qFormat/>
    <w:rsid w:val="00E34C17"/>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
    <w:qFormat/>
    <w:rsid w:val="00E34C17"/>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
    <w:qFormat/>
    <w:rsid w:val="00E34C17"/>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
    <w:qFormat/>
    <w:rsid w:val="00E34C17"/>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
    <w:qFormat/>
    <w:rsid w:val="00E34C17"/>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
    <w:qFormat/>
    <w:rsid w:val="00E34C17"/>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
    <w:qFormat/>
    <w:rsid w:val="00E34C17"/>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
    <w:qFormat/>
    <w:rsid w:val="00E34C17"/>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
    <w:qFormat/>
    <w:rsid w:val="00E34C17"/>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
    <w:qFormat/>
    <w:rsid w:val="00E34C17"/>
    <w:pPr>
      <w:shd w:val="clear" w:color="auto" w:fill="FFFFFF"/>
      <w:spacing w:before="100" w:beforeAutospacing="1" w:after="100" w:afterAutospacing="1"/>
    </w:pPr>
    <w:rPr>
      <w:b/>
      <w:bCs/>
      <w:color w:val="FF0000"/>
    </w:rPr>
  </w:style>
  <w:style w:type="paragraph" w:customStyle="1" w:styleId="xl936">
    <w:name w:val="xl936"/>
    <w:basedOn w:val="aff"/>
    <w:qFormat/>
    <w:rsid w:val="00E34C17"/>
    <w:pPr>
      <w:shd w:val="clear" w:color="auto" w:fill="FFFFFF"/>
      <w:spacing w:before="100" w:beforeAutospacing="1" w:after="100" w:afterAutospacing="1"/>
      <w:jc w:val="center"/>
    </w:pPr>
    <w:rPr>
      <w:b/>
      <w:bCs/>
      <w:color w:val="FF0000"/>
    </w:rPr>
  </w:style>
  <w:style w:type="paragraph" w:customStyle="1" w:styleId="xl937">
    <w:name w:val="xl937"/>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
    <w:qFormat/>
    <w:rsid w:val="00E34C17"/>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
    <w:qFormat/>
    <w:rsid w:val="00E34C17"/>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
    <w:qFormat/>
    <w:rsid w:val="00E34C17"/>
    <w:pPr>
      <w:pBdr>
        <w:top w:val="single" w:sz="4" w:space="0" w:color="auto"/>
        <w:left w:val="single" w:sz="8" w:space="0" w:color="auto"/>
      </w:pBdr>
      <w:spacing w:before="100" w:beforeAutospacing="1" w:after="100" w:afterAutospacing="1"/>
      <w:jc w:val="center"/>
    </w:pPr>
  </w:style>
  <w:style w:type="paragraph" w:customStyle="1" w:styleId="xl941">
    <w:name w:val="xl941"/>
    <w:basedOn w:val="aff"/>
    <w:qFormat/>
    <w:rsid w:val="00E34C17"/>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
    <w:qFormat/>
    <w:rsid w:val="00E34C17"/>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
    <w:qFormat/>
    <w:rsid w:val="00E34C17"/>
    <w:pPr>
      <w:spacing w:before="100" w:beforeAutospacing="1" w:after="100" w:afterAutospacing="1"/>
    </w:pPr>
    <w:rPr>
      <w:b/>
      <w:bCs/>
      <w:i/>
      <w:iCs/>
    </w:rPr>
  </w:style>
  <w:style w:type="paragraph" w:customStyle="1" w:styleId="xl950">
    <w:name w:val="xl950"/>
    <w:basedOn w:val="aff"/>
    <w:qFormat/>
    <w:rsid w:val="00E34C17"/>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
    <w:qFormat/>
    <w:rsid w:val="00E34C17"/>
    <w:pPr>
      <w:pBdr>
        <w:top w:val="single" w:sz="8" w:space="0" w:color="auto"/>
      </w:pBdr>
      <w:shd w:val="clear" w:color="auto" w:fill="FFFFFF"/>
      <w:spacing w:before="100" w:beforeAutospacing="1" w:after="100" w:afterAutospacing="1"/>
      <w:jc w:val="center"/>
    </w:pPr>
  </w:style>
  <w:style w:type="paragraph" w:customStyle="1" w:styleId="xl952">
    <w:name w:val="xl952"/>
    <w:basedOn w:val="aff"/>
    <w:qFormat/>
    <w:rsid w:val="00E34C17"/>
    <w:pPr>
      <w:pBdr>
        <w:top w:val="single" w:sz="8" w:space="0" w:color="auto"/>
      </w:pBdr>
      <w:shd w:val="clear" w:color="auto" w:fill="FFFFFF"/>
      <w:spacing w:before="100" w:beforeAutospacing="1" w:after="100" w:afterAutospacing="1"/>
    </w:pPr>
  </w:style>
  <w:style w:type="paragraph" w:customStyle="1" w:styleId="xl953">
    <w:name w:val="xl953"/>
    <w:basedOn w:val="aff"/>
    <w:qFormat/>
    <w:rsid w:val="00E34C17"/>
    <w:pPr>
      <w:pBdr>
        <w:top w:val="single" w:sz="8" w:space="0" w:color="auto"/>
      </w:pBdr>
      <w:shd w:val="clear" w:color="auto" w:fill="FFFFFF"/>
      <w:spacing w:before="100" w:beforeAutospacing="1" w:after="100" w:afterAutospacing="1"/>
    </w:pPr>
  </w:style>
  <w:style w:type="paragraph" w:customStyle="1" w:styleId="xl954">
    <w:name w:val="xl954"/>
    <w:basedOn w:val="aff"/>
    <w:qFormat/>
    <w:rsid w:val="00E34C17"/>
    <w:pPr>
      <w:pBdr>
        <w:left w:val="single" w:sz="8" w:space="0" w:color="auto"/>
      </w:pBdr>
      <w:shd w:val="clear" w:color="auto" w:fill="FFFFFF"/>
      <w:spacing w:before="100" w:beforeAutospacing="1" w:after="100" w:afterAutospacing="1"/>
    </w:pPr>
  </w:style>
  <w:style w:type="paragraph" w:customStyle="1" w:styleId="xl955">
    <w:name w:val="xl955"/>
    <w:basedOn w:val="aff"/>
    <w:qFormat/>
    <w:rsid w:val="00E34C17"/>
    <w:pPr>
      <w:shd w:val="clear" w:color="auto" w:fill="FFFFFF"/>
      <w:spacing w:before="100" w:beforeAutospacing="1" w:after="100" w:afterAutospacing="1"/>
    </w:pPr>
  </w:style>
  <w:style w:type="paragraph" w:customStyle="1" w:styleId="xl956">
    <w:name w:val="xl956"/>
    <w:basedOn w:val="aff"/>
    <w:qFormat/>
    <w:rsid w:val="00E34C17"/>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
    <w:qFormat/>
    <w:rsid w:val="00E34C17"/>
    <w:pPr>
      <w:pBdr>
        <w:bottom w:val="single" w:sz="8" w:space="0" w:color="auto"/>
      </w:pBdr>
      <w:shd w:val="clear" w:color="auto" w:fill="FFFFFF"/>
      <w:spacing w:before="100" w:beforeAutospacing="1" w:after="100" w:afterAutospacing="1"/>
      <w:jc w:val="center"/>
    </w:pPr>
  </w:style>
  <w:style w:type="paragraph" w:customStyle="1" w:styleId="xl958">
    <w:name w:val="xl958"/>
    <w:basedOn w:val="aff"/>
    <w:qFormat/>
    <w:rsid w:val="00E34C17"/>
    <w:pPr>
      <w:pBdr>
        <w:bottom w:val="single" w:sz="8" w:space="0" w:color="auto"/>
      </w:pBdr>
      <w:shd w:val="clear" w:color="auto" w:fill="FFFFFF"/>
      <w:spacing w:before="100" w:beforeAutospacing="1" w:after="100" w:afterAutospacing="1"/>
    </w:pPr>
  </w:style>
  <w:style w:type="paragraph" w:customStyle="1" w:styleId="xl959">
    <w:name w:val="xl959"/>
    <w:basedOn w:val="aff"/>
    <w:qFormat/>
    <w:rsid w:val="00E34C17"/>
    <w:pPr>
      <w:pBdr>
        <w:bottom w:val="single" w:sz="8" w:space="0" w:color="auto"/>
      </w:pBdr>
      <w:shd w:val="clear" w:color="auto" w:fill="FFFFFF"/>
      <w:spacing w:before="100" w:beforeAutospacing="1" w:after="100" w:afterAutospacing="1"/>
    </w:pPr>
  </w:style>
  <w:style w:type="paragraph" w:customStyle="1" w:styleId="xl960">
    <w:name w:val="xl960"/>
    <w:basedOn w:val="aff"/>
    <w:qFormat/>
    <w:rsid w:val="00E34C17"/>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
    <w:qFormat/>
    <w:rsid w:val="00E34C17"/>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
    <w:qFormat/>
    <w:rsid w:val="00E34C17"/>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
    <w:qFormat/>
    <w:rsid w:val="00E34C17"/>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
    <w:qFormat/>
    <w:rsid w:val="00E34C17"/>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
    <w:qFormat/>
    <w:rsid w:val="00E34C17"/>
    <w:pPr>
      <w:shd w:val="clear" w:color="auto" w:fill="FFFFFF"/>
      <w:spacing w:before="100" w:beforeAutospacing="1" w:after="100" w:afterAutospacing="1"/>
      <w:jc w:val="center"/>
    </w:pPr>
    <w:rPr>
      <w:b/>
      <w:bCs/>
      <w:i/>
      <w:iCs/>
      <w:color w:val="FF0000"/>
    </w:rPr>
  </w:style>
  <w:style w:type="paragraph" w:customStyle="1" w:styleId="xl972">
    <w:name w:val="xl972"/>
    <w:basedOn w:val="aff"/>
    <w:qFormat/>
    <w:rsid w:val="00E34C17"/>
    <w:pPr>
      <w:pBdr>
        <w:top w:val="single" w:sz="8" w:space="0" w:color="auto"/>
      </w:pBdr>
      <w:shd w:val="clear" w:color="auto" w:fill="FFFFFF"/>
      <w:spacing w:before="100" w:beforeAutospacing="1" w:after="100" w:afterAutospacing="1"/>
    </w:pPr>
  </w:style>
  <w:style w:type="paragraph" w:customStyle="1" w:styleId="xl973">
    <w:name w:val="xl973"/>
    <w:basedOn w:val="aff"/>
    <w:qFormat/>
    <w:rsid w:val="00E34C17"/>
    <w:pPr>
      <w:shd w:val="clear" w:color="auto" w:fill="FFFFFF"/>
      <w:spacing w:before="100" w:beforeAutospacing="1" w:after="100" w:afterAutospacing="1"/>
    </w:pPr>
  </w:style>
  <w:style w:type="paragraph" w:customStyle="1" w:styleId="xl974">
    <w:name w:val="xl974"/>
    <w:basedOn w:val="aff"/>
    <w:qFormat/>
    <w:rsid w:val="00E34C17"/>
    <w:pPr>
      <w:pBdr>
        <w:bottom w:val="single" w:sz="8" w:space="0" w:color="auto"/>
      </w:pBdr>
      <w:shd w:val="clear" w:color="auto" w:fill="FFFFFF"/>
      <w:spacing w:before="100" w:beforeAutospacing="1" w:after="100" w:afterAutospacing="1"/>
    </w:pPr>
  </w:style>
  <w:style w:type="paragraph" w:customStyle="1" w:styleId="xl975">
    <w:name w:val="xl975"/>
    <w:basedOn w:val="aff"/>
    <w:qFormat/>
    <w:rsid w:val="00E34C17"/>
    <w:pPr>
      <w:shd w:val="clear" w:color="auto" w:fill="FFFFFF"/>
      <w:spacing w:before="100" w:beforeAutospacing="1" w:after="100" w:afterAutospacing="1"/>
      <w:jc w:val="right"/>
    </w:pPr>
    <w:rPr>
      <w:b/>
      <w:bCs/>
      <w:i/>
      <w:iCs/>
      <w:color w:val="FF0000"/>
    </w:rPr>
  </w:style>
  <w:style w:type="paragraph" w:customStyle="1" w:styleId="xl976">
    <w:name w:val="xl976"/>
    <w:basedOn w:val="aff"/>
    <w:qFormat/>
    <w:rsid w:val="00E34C17"/>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
    <w:qFormat/>
    <w:rsid w:val="00E34C17"/>
    <w:pPr>
      <w:pBdr>
        <w:right w:val="single" w:sz="8" w:space="0" w:color="auto"/>
      </w:pBdr>
      <w:shd w:val="clear" w:color="auto" w:fill="FFFFFF"/>
      <w:spacing w:before="100" w:beforeAutospacing="1" w:after="100" w:afterAutospacing="1"/>
    </w:pPr>
  </w:style>
  <w:style w:type="paragraph" w:customStyle="1" w:styleId="xl978">
    <w:name w:val="xl978"/>
    <w:basedOn w:val="aff"/>
    <w:qFormat/>
    <w:rsid w:val="00E34C17"/>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
    <w:qFormat/>
    <w:rsid w:val="00E34C17"/>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
    <w:qFormat/>
    <w:rsid w:val="00E34C17"/>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
    <w:qFormat/>
    <w:rsid w:val="00E34C17"/>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
    <w:qFormat/>
    <w:rsid w:val="00E34C17"/>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
    <w:qFormat/>
    <w:rsid w:val="00E34C17"/>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
    <w:qFormat/>
    <w:rsid w:val="00E34C17"/>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
    <w:qFormat/>
    <w:rsid w:val="00E34C17"/>
    <w:pPr>
      <w:shd w:val="clear" w:color="auto" w:fill="FFFFFF"/>
      <w:spacing w:before="100" w:beforeAutospacing="1" w:after="100" w:afterAutospacing="1"/>
    </w:pPr>
  </w:style>
  <w:style w:type="paragraph" w:customStyle="1" w:styleId="xl986">
    <w:name w:val="xl986"/>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
    <w:qFormat/>
    <w:rsid w:val="00E34C17"/>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
    <w:qFormat/>
    <w:rsid w:val="00E34C17"/>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
    <w:qFormat/>
    <w:rsid w:val="00E34C17"/>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
    <w:qFormat/>
    <w:rsid w:val="00E34C17"/>
    <w:pPr>
      <w:spacing w:before="100" w:beforeAutospacing="1" w:after="100" w:afterAutospacing="1"/>
    </w:pPr>
    <w:rPr>
      <w:b/>
      <w:bCs/>
      <w:color w:val="FF0000"/>
    </w:rPr>
  </w:style>
  <w:style w:type="paragraph" w:customStyle="1" w:styleId="xl999">
    <w:name w:val="xl999"/>
    <w:basedOn w:val="aff"/>
    <w:qFormat/>
    <w:rsid w:val="00E34C17"/>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
    <w:qFormat/>
    <w:rsid w:val="00E34C17"/>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
    <w:qFormat/>
    <w:rsid w:val="00E34C17"/>
    <w:pPr>
      <w:shd w:val="clear" w:color="auto" w:fill="FFFFFF"/>
      <w:spacing w:before="100" w:beforeAutospacing="1" w:after="100" w:afterAutospacing="1"/>
    </w:pPr>
    <w:rPr>
      <w:b/>
      <w:bCs/>
      <w:color w:val="FF0000"/>
    </w:rPr>
  </w:style>
  <w:style w:type="paragraph" w:customStyle="1" w:styleId="xl1003">
    <w:name w:val="xl1003"/>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
    <w:qFormat/>
    <w:rsid w:val="00E34C1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
    <w:qFormat/>
    <w:rsid w:val="00E34C17"/>
    <w:pPr>
      <w:shd w:val="clear" w:color="auto" w:fill="FFFFFF"/>
      <w:spacing w:before="100" w:beforeAutospacing="1" w:after="100" w:afterAutospacing="1"/>
    </w:pPr>
    <w:rPr>
      <w:b/>
      <w:bCs/>
    </w:rPr>
  </w:style>
  <w:style w:type="paragraph" w:customStyle="1" w:styleId="xl1006">
    <w:name w:val="xl1006"/>
    <w:basedOn w:val="aff"/>
    <w:qFormat/>
    <w:rsid w:val="00E34C17"/>
    <w:pPr>
      <w:shd w:val="clear" w:color="auto" w:fill="FFFFFF"/>
      <w:spacing w:before="100" w:beforeAutospacing="1" w:after="100" w:afterAutospacing="1"/>
    </w:pPr>
    <w:rPr>
      <w:b/>
      <w:bCs/>
    </w:rPr>
  </w:style>
  <w:style w:type="paragraph" w:customStyle="1" w:styleId="xl1007">
    <w:name w:val="xl1007"/>
    <w:basedOn w:val="aff"/>
    <w:qFormat/>
    <w:rsid w:val="00E34C17"/>
    <w:pPr>
      <w:shd w:val="clear" w:color="auto" w:fill="FFFFFF"/>
      <w:spacing w:before="100" w:beforeAutospacing="1" w:after="100" w:afterAutospacing="1"/>
    </w:pPr>
    <w:rPr>
      <w:b/>
      <w:bCs/>
    </w:rPr>
  </w:style>
  <w:style w:type="paragraph" w:customStyle="1" w:styleId="xl1008">
    <w:name w:val="xl1008"/>
    <w:basedOn w:val="aff"/>
    <w:qFormat/>
    <w:rsid w:val="00E34C17"/>
    <w:pPr>
      <w:shd w:val="clear" w:color="auto" w:fill="FFFFFF"/>
      <w:spacing w:before="100" w:beforeAutospacing="1" w:after="100" w:afterAutospacing="1"/>
      <w:jc w:val="center"/>
    </w:pPr>
    <w:rPr>
      <w:b/>
      <w:bCs/>
    </w:rPr>
  </w:style>
  <w:style w:type="paragraph" w:customStyle="1" w:styleId="xl1009">
    <w:name w:val="xl1009"/>
    <w:basedOn w:val="aff"/>
    <w:qFormat/>
    <w:rsid w:val="00E34C17"/>
    <w:pPr>
      <w:shd w:val="clear" w:color="auto" w:fill="FFFFFF"/>
      <w:spacing w:before="100" w:beforeAutospacing="1" w:after="100" w:afterAutospacing="1"/>
      <w:jc w:val="center"/>
    </w:pPr>
    <w:rPr>
      <w:b/>
      <w:bCs/>
      <w:color w:val="FF0000"/>
    </w:rPr>
  </w:style>
  <w:style w:type="paragraph" w:customStyle="1" w:styleId="xl1010">
    <w:name w:val="xl1010"/>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
    <w:qFormat/>
    <w:rsid w:val="00E34C1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
    <w:qFormat/>
    <w:rsid w:val="00E34C17"/>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
    <w:qFormat/>
    <w:rsid w:val="00E34C17"/>
    <w:pPr>
      <w:shd w:val="clear" w:color="auto" w:fill="FFFFFF"/>
      <w:spacing w:before="100" w:beforeAutospacing="1" w:after="100" w:afterAutospacing="1"/>
    </w:pPr>
  </w:style>
  <w:style w:type="paragraph" w:customStyle="1" w:styleId="xl1015">
    <w:name w:val="xl1015"/>
    <w:basedOn w:val="aff"/>
    <w:qFormat/>
    <w:rsid w:val="00E34C17"/>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
    <w:qFormat/>
    <w:rsid w:val="00E34C17"/>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
    <w:qFormat/>
    <w:rsid w:val="00E34C1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
    <w:qFormat/>
    <w:rsid w:val="00E34C17"/>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
    <w:qFormat/>
    <w:rsid w:val="00E34C17"/>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
    <w:qFormat/>
    <w:rsid w:val="00E34C17"/>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
    <w:qFormat/>
    <w:rsid w:val="00E34C17"/>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
    <w:qFormat/>
    <w:rsid w:val="00E34C17"/>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
    <w:qFormat/>
    <w:rsid w:val="00E34C17"/>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
    <w:qFormat/>
    <w:rsid w:val="00E34C17"/>
    <w:pPr>
      <w:pBdr>
        <w:top w:val="single" w:sz="4" w:space="0" w:color="auto"/>
        <w:left w:val="single" w:sz="8" w:space="0" w:color="auto"/>
      </w:pBdr>
      <w:spacing w:before="100" w:beforeAutospacing="1" w:after="100" w:afterAutospacing="1"/>
    </w:pPr>
  </w:style>
  <w:style w:type="paragraph" w:customStyle="1" w:styleId="xl1040">
    <w:name w:val="xl1040"/>
    <w:basedOn w:val="aff"/>
    <w:qFormat/>
    <w:rsid w:val="00E34C17"/>
    <w:pPr>
      <w:pBdr>
        <w:top w:val="single" w:sz="4" w:space="0" w:color="auto"/>
      </w:pBdr>
      <w:spacing w:before="100" w:beforeAutospacing="1" w:after="100" w:afterAutospacing="1"/>
      <w:jc w:val="center"/>
    </w:pPr>
  </w:style>
  <w:style w:type="paragraph" w:customStyle="1" w:styleId="xl1041">
    <w:name w:val="xl1041"/>
    <w:basedOn w:val="aff"/>
    <w:qFormat/>
    <w:rsid w:val="00E34C17"/>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
    <w:qFormat/>
    <w:rsid w:val="00E34C17"/>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
    <w:qFormat/>
    <w:rsid w:val="00E34C17"/>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
    <w:qFormat/>
    <w:rsid w:val="00E34C17"/>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
    <w:qFormat/>
    <w:rsid w:val="00E34C17"/>
    <w:pPr>
      <w:shd w:val="clear" w:color="auto" w:fill="FFFFFF"/>
      <w:spacing w:before="100" w:beforeAutospacing="1" w:after="100" w:afterAutospacing="1"/>
      <w:jc w:val="center"/>
    </w:pPr>
    <w:rPr>
      <w:b/>
      <w:bCs/>
      <w:color w:val="FF0000"/>
    </w:rPr>
  </w:style>
  <w:style w:type="paragraph" w:customStyle="1" w:styleId="xl1046">
    <w:name w:val="xl1046"/>
    <w:basedOn w:val="aff"/>
    <w:qFormat/>
    <w:rsid w:val="00E34C17"/>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
    <w:qFormat/>
    <w:rsid w:val="00E34C17"/>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
    <w:qFormat/>
    <w:rsid w:val="00E34C17"/>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
    <w:qFormat/>
    <w:rsid w:val="00E34C17"/>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
    <w:qFormat/>
    <w:rsid w:val="00E34C17"/>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
    <w:qFormat/>
    <w:rsid w:val="00E34C17"/>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
    <w:qFormat/>
    <w:rsid w:val="00E34C17"/>
    <w:pPr>
      <w:shd w:val="clear" w:color="auto" w:fill="FFFFFF"/>
      <w:spacing w:before="100" w:beforeAutospacing="1" w:after="100" w:afterAutospacing="1"/>
      <w:jc w:val="center"/>
    </w:pPr>
    <w:rPr>
      <w:b/>
      <w:bCs/>
      <w:i/>
      <w:iCs/>
      <w:color w:val="FF0000"/>
    </w:rPr>
  </w:style>
  <w:style w:type="paragraph" w:customStyle="1" w:styleId="xl1058">
    <w:name w:val="xl1058"/>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
    <w:qFormat/>
    <w:rsid w:val="00E34C17"/>
    <w:pPr>
      <w:spacing w:before="100" w:beforeAutospacing="1" w:after="100" w:afterAutospacing="1"/>
      <w:jc w:val="center"/>
    </w:pPr>
  </w:style>
  <w:style w:type="paragraph" w:customStyle="1" w:styleId="xl1061">
    <w:name w:val="xl1061"/>
    <w:basedOn w:val="aff"/>
    <w:qFormat/>
    <w:rsid w:val="00E34C17"/>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
    <w:qFormat/>
    <w:rsid w:val="00E34C17"/>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
    <w:qFormat/>
    <w:rsid w:val="00E34C17"/>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
    <w:qFormat/>
    <w:rsid w:val="00E34C17"/>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
    <w:qFormat/>
    <w:rsid w:val="00E34C1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
    <w:qFormat/>
    <w:rsid w:val="00E34C17"/>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
    <w:qFormat/>
    <w:rsid w:val="00E34C17"/>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
    <w:qFormat/>
    <w:rsid w:val="00E34C17"/>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
    <w:qFormat/>
    <w:rsid w:val="00E34C17"/>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
    <w:qFormat/>
    <w:rsid w:val="00E34C17"/>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
    <w:qFormat/>
    <w:rsid w:val="00E34C17"/>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
    <w:qFormat/>
    <w:rsid w:val="00E34C17"/>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
    <w:qFormat/>
    <w:rsid w:val="00E34C17"/>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
    <w:qFormat/>
    <w:rsid w:val="00E34C17"/>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
    <w:qFormat/>
    <w:rsid w:val="00E34C17"/>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
    <w:qFormat/>
    <w:rsid w:val="00E34C17"/>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
    <w:qFormat/>
    <w:rsid w:val="00E34C17"/>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
    <w:qFormat/>
    <w:rsid w:val="00E34C17"/>
    <w:pPr>
      <w:pBdr>
        <w:left w:val="single" w:sz="8" w:space="0" w:color="auto"/>
      </w:pBdr>
      <w:shd w:val="clear" w:color="auto" w:fill="FFFFFF"/>
      <w:spacing w:before="100" w:beforeAutospacing="1" w:after="100" w:afterAutospacing="1"/>
    </w:pPr>
  </w:style>
  <w:style w:type="paragraph" w:customStyle="1" w:styleId="xl1093">
    <w:name w:val="xl1093"/>
    <w:basedOn w:val="aff"/>
    <w:qFormat/>
    <w:rsid w:val="00E34C17"/>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
    <w:qFormat/>
    <w:rsid w:val="00E34C1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
    <w:uiPriority w:val="99"/>
    <w:qFormat/>
    <w:rsid w:val="00E34C1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1"/>
    <w:uiPriority w:val="99"/>
    <w:semiHidden/>
    <w:rsid w:val="00E34C17"/>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1"/>
    <w:uiPriority w:val="99"/>
    <w:semiHidden/>
    <w:rsid w:val="00E34C17"/>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1"/>
    <w:uiPriority w:val="99"/>
    <w:semiHidden/>
    <w:rsid w:val="00E34C17"/>
    <w:rPr>
      <w:rFonts w:asciiTheme="majorHAnsi" w:eastAsiaTheme="majorEastAsia" w:hAnsiTheme="majorHAnsi" w:cstheme="majorBidi" w:hint="default"/>
      <w:i/>
      <w:iCs/>
      <w:color w:val="404040" w:themeColor="text1" w:themeTint="BF"/>
    </w:rPr>
  </w:style>
  <w:style w:type="character" w:customStyle="1" w:styleId="1fffffe">
    <w:name w:val="Текст макроса Знак1"/>
    <w:basedOn w:val="aff1"/>
    <w:uiPriority w:val="99"/>
    <w:semiHidden/>
    <w:rsid w:val="00E34C17"/>
    <w:rPr>
      <w:rFonts w:ascii="Consolas" w:hAnsi="Consolas" w:cs="Consolas"/>
    </w:rPr>
  </w:style>
  <w:style w:type="character" w:customStyle="1" w:styleId="1ffffff">
    <w:name w:val="Текст выноски Знак1"/>
    <w:basedOn w:val="aff1"/>
    <w:uiPriority w:val="99"/>
    <w:semiHidden/>
    <w:rsid w:val="00E34C17"/>
    <w:rPr>
      <w:rFonts w:ascii="Tahoma" w:hAnsi="Tahoma" w:cs="Tahoma"/>
      <w:sz w:val="16"/>
      <w:szCs w:val="16"/>
    </w:rPr>
  </w:style>
  <w:style w:type="character" w:customStyle="1" w:styleId="1ffffff0">
    <w:name w:val="Нижний колонтитул Знак1"/>
    <w:aliases w:val="Знак3 Знак"/>
    <w:basedOn w:val="aff1"/>
    <w:uiPriority w:val="99"/>
    <w:rsid w:val="00E34C17"/>
    <w:rPr>
      <w:rFonts w:ascii="Arial" w:hAnsi="Arial"/>
      <w:sz w:val="24"/>
    </w:rPr>
  </w:style>
  <w:style w:type="character" w:customStyle="1" w:styleId="1ffffff1">
    <w:name w:val="Выделенная цитата Знак1"/>
    <w:basedOn w:val="aff1"/>
    <w:uiPriority w:val="30"/>
    <w:rsid w:val="00E34C17"/>
    <w:rPr>
      <w:rFonts w:ascii="Arial" w:hAnsi="Arial"/>
      <w:b/>
      <w:bCs/>
      <w:i/>
      <w:iCs/>
      <w:color w:val="4F81BD" w:themeColor="accent1"/>
      <w:sz w:val="24"/>
    </w:rPr>
  </w:style>
  <w:style w:type="character" w:customStyle="1" w:styleId="1ffffff2">
    <w:name w:val="Текст концевой сноски Знак1"/>
    <w:basedOn w:val="aff1"/>
    <w:uiPriority w:val="99"/>
    <w:semiHidden/>
    <w:rsid w:val="00E34C17"/>
    <w:rPr>
      <w:rFonts w:ascii="Arial" w:hAnsi="Arial"/>
    </w:rPr>
  </w:style>
  <w:style w:type="character" w:customStyle="1" w:styleId="FontStyle12">
    <w:name w:val="Font Style12"/>
    <w:basedOn w:val="aff1"/>
    <w:uiPriority w:val="99"/>
    <w:rsid w:val="00E34C17"/>
    <w:rPr>
      <w:rFonts w:ascii="Tahoma" w:hAnsi="Tahoma" w:cs="Tahoma" w:hint="default"/>
      <w:sz w:val="18"/>
      <w:szCs w:val="18"/>
    </w:rPr>
  </w:style>
  <w:style w:type="character" w:customStyle="1" w:styleId="1ffffff3">
    <w:name w:val="Подзаголовок Знак1"/>
    <w:basedOn w:val="aff1"/>
    <w:uiPriority w:val="11"/>
    <w:rsid w:val="00E34C17"/>
    <w:rPr>
      <w:rFonts w:asciiTheme="majorHAnsi" w:eastAsiaTheme="majorEastAsia" w:hAnsiTheme="majorHAnsi" w:cstheme="majorBidi"/>
      <w:i/>
      <w:iCs/>
      <w:color w:val="4F81BD" w:themeColor="accent1"/>
      <w:spacing w:val="15"/>
      <w:sz w:val="24"/>
      <w:szCs w:val="24"/>
    </w:rPr>
  </w:style>
  <w:style w:type="character" w:customStyle="1" w:styleId="menu2">
    <w:name w:val="menu2"/>
    <w:basedOn w:val="aff1"/>
    <w:rsid w:val="00E34C17"/>
  </w:style>
  <w:style w:type="character" w:customStyle="1" w:styleId="st">
    <w:name w:val="st"/>
    <w:basedOn w:val="aff1"/>
    <w:rsid w:val="00E34C17"/>
  </w:style>
  <w:style w:type="table" w:customStyle="1" w:styleId="228">
    <w:name w:val="Сетка таблицы22"/>
    <w:basedOn w:val="aff2"/>
    <w:uiPriority w:val="59"/>
    <w:rsid w:val="00E34C1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6">
    <w:name w:val="Сетка таблицы32"/>
    <w:basedOn w:val="aff2"/>
    <w:uiPriority w:val="59"/>
    <w:rsid w:val="00E34C1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9">
    <w:name w:val="Сетка таблицы11"/>
    <w:basedOn w:val="aff2"/>
    <w:rsid w:val="00E34C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E34C17"/>
    <w:pPr>
      <w:numPr>
        <w:numId w:val="125"/>
      </w:numPr>
    </w:pPr>
  </w:style>
  <w:style w:type="paragraph" w:customStyle="1" w:styleId="bodytext">
    <w:name w:val="bodytext"/>
    <w:basedOn w:val="aff"/>
    <w:rsid w:val="00E34C17"/>
    <w:pPr>
      <w:spacing w:before="100" w:beforeAutospacing="1" w:after="100" w:afterAutospacing="1"/>
    </w:pPr>
  </w:style>
  <w:style w:type="character" w:customStyle="1" w:styleId="7d">
    <w:name w:val="Основной текст7"/>
    <w:basedOn w:val="afffffe"/>
    <w:rsid w:val="00E34C17"/>
    <w:rPr>
      <w:rFonts w:ascii="Times New Roman" w:eastAsia="Times New Roman" w:hAnsi="Times New Roman" w:cs="Times New Roman"/>
      <w:sz w:val="20"/>
      <w:szCs w:val="20"/>
      <w:shd w:val="clear" w:color="auto" w:fill="FFFFFF"/>
      <w:lang w:val="en-US"/>
    </w:rPr>
  </w:style>
  <w:style w:type="character" w:customStyle="1" w:styleId="8f">
    <w:name w:val="Основной текст8"/>
    <w:basedOn w:val="afffffe"/>
    <w:rsid w:val="00E34C17"/>
    <w:rPr>
      <w:rFonts w:ascii="Times New Roman" w:eastAsia="Times New Roman" w:hAnsi="Times New Roman" w:cs="Times New Roman"/>
      <w:sz w:val="20"/>
      <w:szCs w:val="20"/>
      <w:shd w:val="clear" w:color="auto" w:fill="FFFFFF"/>
      <w:lang w:val="en-US"/>
    </w:rPr>
  </w:style>
  <w:style w:type="paragraph" w:customStyle="1" w:styleId="10d">
    <w:name w:val="Основной текст10"/>
    <w:basedOn w:val="aff"/>
    <w:rsid w:val="00E34C17"/>
    <w:pPr>
      <w:shd w:val="clear" w:color="auto" w:fill="FFFFFF"/>
      <w:spacing w:line="0" w:lineRule="atLeast"/>
    </w:pPr>
    <w:rPr>
      <w:sz w:val="20"/>
      <w:szCs w:val="20"/>
    </w:rPr>
  </w:style>
  <w:style w:type="paragraph" w:customStyle="1" w:styleId="affffffffffffffffff7">
    <w:name w:val="ДЛЯ ТАБЛ"/>
    <w:basedOn w:val="aff"/>
    <w:qFormat/>
    <w:rsid w:val="00E34C17"/>
    <w:pPr>
      <w:jc w:val="center"/>
    </w:pPr>
    <w:rPr>
      <w:sz w:val="20"/>
      <w:szCs w:val="20"/>
    </w:rPr>
  </w:style>
  <w:style w:type="paragraph" w:customStyle="1" w:styleId="bodytext4">
    <w:name w:val="bodytext4"/>
    <w:basedOn w:val="aff"/>
    <w:uiPriority w:val="99"/>
    <w:rsid w:val="00E34C17"/>
    <w:pPr>
      <w:spacing w:before="100" w:beforeAutospacing="1" w:after="150"/>
    </w:pPr>
    <w:rPr>
      <w:color w:val="949494"/>
    </w:rPr>
  </w:style>
  <w:style w:type="paragraph" w:customStyle="1" w:styleId="1ffffff4">
    <w:name w:val="Верхний колонтитул1"/>
    <w:basedOn w:val="aff"/>
    <w:next w:val="aff8"/>
    <w:uiPriority w:val="99"/>
    <w:rsid w:val="00E34C17"/>
    <w:pPr>
      <w:tabs>
        <w:tab w:val="center" w:pos="4677"/>
        <w:tab w:val="right" w:pos="9355"/>
      </w:tabs>
    </w:pPr>
    <w:rPr>
      <w:rFonts w:asciiTheme="minorHAnsi" w:eastAsiaTheme="minorEastAsia" w:hAnsiTheme="minorHAnsi"/>
      <w:sz w:val="22"/>
      <w:szCs w:val="22"/>
    </w:rPr>
  </w:style>
  <w:style w:type="paragraph" w:customStyle="1" w:styleId="1ffffff5">
    <w:name w:val="Нижний колонтитул1"/>
    <w:basedOn w:val="aff"/>
    <w:next w:val="affa"/>
    <w:uiPriority w:val="99"/>
    <w:rsid w:val="00E34C17"/>
    <w:pPr>
      <w:tabs>
        <w:tab w:val="center" w:pos="4677"/>
        <w:tab w:val="right" w:pos="9355"/>
      </w:tabs>
    </w:pPr>
    <w:rPr>
      <w:rFonts w:asciiTheme="minorHAnsi" w:eastAsiaTheme="minorEastAsia" w:hAnsiTheme="minorHAnsi"/>
      <w:sz w:val="22"/>
      <w:szCs w:val="22"/>
    </w:rPr>
  </w:style>
  <w:style w:type="table" w:styleId="-50">
    <w:name w:val="Light Shading Accent 5"/>
    <w:basedOn w:val="aff2"/>
    <w:uiPriority w:val="99"/>
    <w:rsid w:val="00E34C17"/>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c">
    <w:name w:val="Сетка таблицы12"/>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6">
    <w:name w:val="Схема документа1"/>
    <w:basedOn w:val="aff"/>
    <w:next w:val="afffff5"/>
    <w:uiPriority w:val="99"/>
    <w:semiHidden/>
    <w:unhideWhenUsed/>
    <w:rsid w:val="00E34C17"/>
    <w:rPr>
      <w:rFonts w:ascii="Tahoma" w:hAnsi="Tahoma" w:cs="Tahoma"/>
      <w:sz w:val="16"/>
      <w:szCs w:val="16"/>
    </w:rPr>
  </w:style>
  <w:style w:type="paragraph" w:customStyle="1" w:styleId="415">
    <w:name w:val="Оглавление 41"/>
    <w:basedOn w:val="aff"/>
    <w:next w:val="aff"/>
    <w:autoRedefine/>
    <w:uiPriority w:val="39"/>
    <w:unhideWhenUsed/>
    <w:rsid w:val="00E34C17"/>
    <w:pPr>
      <w:spacing w:after="100" w:line="276" w:lineRule="auto"/>
      <w:ind w:left="660"/>
    </w:pPr>
    <w:rPr>
      <w:rFonts w:asciiTheme="minorHAnsi" w:hAnsiTheme="minorHAnsi" w:cstheme="minorBidi"/>
      <w:sz w:val="22"/>
      <w:szCs w:val="22"/>
    </w:rPr>
  </w:style>
  <w:style w:type="paragraph" w:customStyle="1" w:styleId="515">
    <w:name w:val="Оглавление 51"/>
    <w:basedOn w:val="aff"/>
    <w:next w:val="aff"/>
    <w:autoRedefine/>
    <w:uiPriority w:val="39"/>
    <w:unhideWhenUsed/>
    <w:rsid w:val="00E34C17"/>
    <w:pPr>
      <w:spacing w:after="100" w:line="276" w:lineRule="auto"/>
      <w:ind w:left="880"/>
    </w:pPr>
    <w:rPr>
      <w:rFonts w:asciiTheme="minorHAnsi" w:hAnsiTheme="minorHAnsi" w:cstheme="minorBidi"/>
      <w:sz w:val="22"/>
      <w:szCs w:val="22"/>
    </w:rPr>
  </w:style>
  <w:style w:type="paragraph" w:customStyle="1" w:styleId="614">
    <w:name w:val="Оглавление 61"/>
    <w:basedOn w:val="aff"/>
    <w:next w:val="aff"/>
    <w:autoRedefine/>
    <w:uiPriority w:val="39"/>
    <w:unhideWhenUsed/>
    <w:rsid w:val="00E34C17"/>
    <w:pPr>
      <w:spacing w:after="100" w:line="276" w:lineRule="auto"/>
      <w:ind w:left="1100"/>
    </w:pPr>
    <w:rPr>
      <w:rFonts w:asciiTheme="minorHAnsi" w:hAnsiTheme="minorHAnsi" w:cstheme="minorBidi"/>
      <w:sz w:val="22"/>
      <w:szCs w:val="22"/>
    </w:rPr>
  </w:style>
  <w:style w:type="paragraph" w:customStyle="1" w:styleId="715">
    <w:name w:val="Оглавление 71"/>
    <w:basedOn w:val="aff"/>
    <w:next w:val="aff"/>
    <w:autoRedefine/>
    <w:uiPriority w:val="39"/>
    <w:unhideWhenUsed/>
    <w:rsid w:val="00E34C17"/>
    <w:pPr>
      <w:spacing w:after="100" w:line="276" w:lineRule="auto"/>
      <w:ind w:left="1320"/>
    </w:pPr>
    <w:rPr>
      <w:rFonts w:asciiTheme="minorHAnsi" w:hAnsiTheme="minorHAnsi" w:cstheme="minorBidi"/>
      <w:sz w:val="22"/>
      <w:szCs w:val="22"/>
    </w:rPr>
  </w:style>
  <w:style w:type="paragraph" w:customStyle="1" w:styleId="816">
    <w:name w:val="Оглавление 81"/>
    <w:basedOn w:val="aff"/>
    <w:next w:val="aff"/>
    <w:autoRedefine/>
    <w:uiPriority w:val="39"/>
    <w:unhideWhenUsed/>
    <w:rsid w:val="00E34C17"/>
    <w:pPr>
      <w:spacing w:after="100" w:line="276" w:lineRule="auto"/>
      <w:ind w:left="1540"/>
    </w:pPr>
    <w:rPr>
      <w:rFonts w:asciiTheme="minorHAnsi" w:hAnsiTheme="minorHAnsi" w:cstheme="minorBidi"/>
      <w:sz w:val="22"/>
      <w:szCs w:val="22"/>
    </w:rPr>
  </w:style>
  <w:style w:type="paragraph" w:customStyle="1" w:styleId="913">
    <w:name w:val="Оглавление 91"/>
    <w:basedOn w:val="aff"/>
    <w:next w:val="aff"/>
    <w:autoRedefine/>
    <w:uiPriority w:val="39"/>
    <w:unhideWhenUsed/>
    <w:rsid w:val="00E34C17"/>
    <w:pPr>
      <w:spacing w:after="100" w:line="276" w:lineRule="auto"/>
      <w:ind w:left="1760"/>
    </w:pPr>
    <w:rPr>
      <w:rFonts w:asciiTheme="minorHAnsi" w:hAnsiTheme="minorHAnsi" w:cstheme="minorBidi"/>
      <w:sz w:val="22"/>
      <w:szCs w:val="22"/>
    </w:rPr>
  </w:style>
  <w:style w:type="character" w:customStyle="1" w:styleId="2ffff2">
    <w:name w:val="Верхний колонтитул Знак2"/>
    <w:basedOn w:val="aff1"/>
    <w:uiPriority w:val="99"/>
    <w:semiHidden/>
    <w:rsid w:val="00E34C17"/>
  </w:style>
  <w:style w:type="character" w:customStyle="1" w:styleId="2ffff3">
    <w:name w:val="Нижний колонтитул Знак2"/>
    <w:basedOn w:val="aff1"/>
    <w:uiPriority w:val="99"/>
    <w:semiHidden/>
    <w:rsid w:val="00E34C17"/>
  </w:style>
  <w:style w:type="table" w:customStyle="1" w:styleId="-51">
    <w:name w:val="Светлая заливка - Акцент 51"/>
    <w:basedOn w:val="aff2"/>
    <w:next w:val="-50"/>
    <w:uiPriority w:val="99"/>
    <w:rsid w:val="00E34C17"/>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fff8">
    <w:name w:val="Стандартный"/>
    <w:basedOn w:val="aff"/>
    <w:rsid w:val="00E34C17"/>
    <w:pPr>
      <w:suppressAutoHyphens/>
      <w:ind w:firstLine="851"/>
      <w:jc w:val="both"/>
    </w:pPr>
    <w:rPr>
      <w:sz w:val="26"/>
      <w:lang w:eastAsia="ar-SA"/>
    </w:rPr>
  </w:style>
  <w:style w:type="character" w:customStyle="1" w:styleId="WW8Num2z1">
    <w:name w:val="WW8Num2z1"/>
    <w:rsid w:val="00E34C17"/>
    <w:rPr>
      <w:rFonts w:ascii="OpenSymbol" w:hAnsi="OpenSymbol" w:cs="OpenSymbol"/>
    </w:rPr>
  </w:style>
  <w:style w:type="table" w:customStyle="1" w:styleId="237">
    <w:name w:val="Сетка таблицы23"/>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E34C1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0">
    <w:name w:val="Стиль1 Знак"/>
    <w:basedOn w:val="aff1"/>
    <w:link w:val="1f"/>
    <w:rsid w:val="00E34C17"/>
    <w:rPr>
      <w:rFonts w:eastAsia="Calibri"/>
      <w:b/>
      <w:sz w:val="24"/>
    </w:rPr>
  </w:style>
  <w:style w:type="paragraph" w:customStyle="1" w:styleId="21f0">
    <w:name w:val="Абзац списка21"/>
    <w:basedOn w:val="aff"/>
    <w:rsid w:val="00E34C17"/>
    <w:pPr>
      <w:widowControl w:val="0"/>
      <w:adjustRightInd w:val="0"/>
      <w:spacing w:before="120" w:after="120"/>
      <w:jc w:val="both"/>
      <w:textAlignment w:val="baseline"/>
    </w:pPr>
    <w:rPr>
      <w:spacing w:val="-5"/>
      <w:sz w:val="28"/>
      <w:szCs w:val="22"/>
    </w:rPr>
  </w:style>
  <w:style w:type="paragraph" w:customStyle="1" w:styleId="5f2">
    <w:name w:val="Абзац списка5"/>
    <w:basedOn w:val="aff"/>
    <w:rsid w:val="00E34C17"/>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E34C17"/>
    <w:rPr>
      <w:rFonts w:ascii="Times New Roman" w:hAnsi="Times New Roman" w:cs="Times New Roman"/>
      <w:b w:val="0"/>
      <w:bCs w:val="0"/>
      <w:spacing w:val="0"/>
      <w:sz w:val="25"/>
      <w:szCs w:val="25"/>
      <w:shd w:val="clear" w:color="auto" w:fill="FFFFFF"/>
    </w:rPr>
  </w:style>
  <w:style w:type="character" w:customStyle="1" w:styleId="5f3">
    <w:name w:val="Заголовок №5_"/>
    <w:link w:val="5f4"/>
    <w:uiPriority w:val="99"/>
    <w:rsid w:val="00E34C17"/>
    <w:rPr>
      <w:b/>
      <w:bCs/>
      <w:sz w:val="27"/>
      <w:szCs w:val="27"/>
      <w:shd w:val="clear" w:color="auto" w:fill="FFFFFF"/>
    </w:rPr>
  </w:style>
  <w:style w:type="character" w:customStyle="1" w:styleId="135pt">
    <w:name w:val="Основной текст (13) + 5 pt"/>
    <w:aliases w:val="Не курсив11"/>
    <w:uiPriority w:val="99"/>
    <w:rsid w:val="00E34C17"/>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E34C17"/>
    <w:rPr>
      <w:rFonts w:ascii="Sylfaen" w:hAnsi="Sylfaen" w:cs="Sylfaen"/>
      <w:spacing w:val="0"/>
      <w:sz w:val="26"/>
      <w:szCs w:val="26"/>
      <w:shd w:val="clear" w:color="auto" w:fill="FFFFFF"/>
    </w:rPr>
  </w:style>
  <w:style w:type="character" w:customStyle="1" w:styleId="4fc">
    <w:name w:val="Заголовок №4_"/>
    <w:link w:val="4fd"/>
    <w:uiPriority w:val="99"/>
    <w:rsid w:val="00E34C17"/>
    <w:rPr>
      <w:i/>
      <w:iCs/>
      <w:sz w:val="23"/>
      <w:szCs w:val="23"/>
      <w:shd w:val="clear" w:color="auto" w:fill="FFFFFF"/>
      <w:lang w:val="en-US"/>
    </w:rPr>
  </w:style>
  <w:style w:type="character" w:customStyle="1" w:styleId="42pt0">
    <w:name w:val="Заголовок №4 + Интервал 2 pt"/>
    <w:uiPriority w:val="99"/>
    <w:rsid w:val="00E34C17"/>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E34C17"/>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E34C17"/>
    <w:rPr>
      <w:rFonts w:ascii="Times New Roman" w:hAnsi="Times New Roman" w:cs="Times New Roman"/>
      <w:i/>
      <w:iCs/>
      <w:sz w:val="14"/>
      <w:szCs w:val="14"/>
      <w:shd w:val="clear" w:color="auto" w:fill="FFFFFF"/>
      <w:lang w:val="en-US" w:eastAsia="en-US"/>
    </w:rPr>
  </w:style>
  <w:style w:type="character" w:customStyle="1" w:styleId="3ffd">
    <w:name w:val="Подпись к таблице (3)_"/>
    <w:link w:val="31e"/>
    <w:uiPriority w:val="99"/>
    <w:rsid w:val="00E34C17"/>
    <w:rPr>
      <w:sz w:val="23"/>
      <w:szCs w:val="23"/>
      <w:shd w:val="clear" w:color="auto" w:fill="FFFFFF"/>
    </w:rPr>
  </w:style>
  <w:style w:type="character" w:customStyle="1" w:styleId="3ffe">
    <w:name w:val="Подпись к таблице (3)"/>
    <w:uiPriority w:val="99"/>
    <w:rsid w:val="00E34C17"/>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E34C17"/>
    <w:rPr>
      <w:rFonts w:ascii="Times New Roman" w:hAnsi="Times New Roman" w:cs="Times New Roman"/>
      <w:i w:val="0"/>
      <w:iCs w:val="0"/>
      <w:spacing w:val="20"/>
      <w:sz w:val="20"/>
      <w:szCs w:val="20"/>
      <w:shd w:val="clear" w:color="auto" w:fill="FFFFFF"/>
      <w:lang w:val="en-US" w:eastAsia="en-US"/>
    </w:rPr>
  </w:style>
  <w:style w:type="character" w:customStyle="1" w:styleId="4fe">
    <w:name w:val="Подпись к таблице (4)_"/>
    <w:link w:val="4ff"/>
    <w:uiPriority w:val="99"/>
    <w:rsid w:val="00E34C17"/>
    <w:rPr>
      <w:sz w:val="19"/>
      <w:szCs w:val="19"/>
      <w:shd w:val="clear" w:color="auto" w:fill="FFFFFF"/>
    </w:rPr>
  </w:style>
  <w:style w:type="character" w:customStyle="1" w:styleId="1pt7">
    <w:name w:val="Основной текст + Интервал 1 pt7"/>
    <w:uiPriority w:val="99"/>
    <w:rsid w:val="00E34C17"/>
    <w:rPr>
      <w:rFonts w:ascii="Times New Roman" w:hAnsi="Times New Roman" w:cs="Times New Roman"/>
      <w:spacing w:val="20"/>
      <w:sz w:val="23"/>
      <w:szCs w:val="23"/>
      <w:shd w:val="clear" w:color="auto" w:fill="FFFFFF"/>
      <w:lang w:val="en-US" w:eastAsia="en-US"/>
    </w:rPr>
  </w:style>
  <w:style w:type="character" w:customStyle="1" w:styleId="139">
    <w:name w:val="Основной текст + Курсив13"/>
    <w:uiPriority w:val="99"/>
    <w:rsid w:val="00E34C17"/>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E34C17"/>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E34C17"/>
    <w:rPr>
      <w:rFonts w:ascii="Times New Roman" w:hAnsi="Times New Roman" w:cs="Times New Roman"/>
      <w:spacing w:val="50"/>
      <w:sz w:val="16"/>
      <w:szCs w:val="16"/>
      <w:shd w:val="clear" w:color="auto" w:fill="FFFFFF"/>
    </w:rPr>
  </w:style>
  <w:style w:type="character" w:customStyle="1" w:styleId="12d">
    <w:name w:val="Основной текст + Курсив12"/>
    <w:aliases w:val="Интервал 2 pt"/>
    <w:uiPriority w:val="99"/>
    <w:rsid w:val="00E34C17"/>
    <w:rPr>
      <w:rFonts w:ascii="Times New Roman" w:hAnsi="Times New Roman" w:cs="Times New Roman"/>
      <w:i/>
      <w:iCs/>
      <w:spacing w:val="40"/>
      <w:sz w:val="23"/>
      <w:szCs w:val="23"/>
      <w:shd w:val="clear" w:color="auto" w:fill="FFFFFF"/>
    </w:rPr>
  </w:style>
  <w:style w:type="character" w:customStyle="1" w:styleId="11fa">
    <w:name w:val="Основной текст + Курсив11"/>
    <w:uiPriority w:val="99"/>
    <w:rsid w:val="00E34C17"/>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E34C17"/>
    <w:rPr>
      <w:rFonts w:ascii="Times New Roman" w:hAnsi="Times New Roman" w:cs="Times New Roman"/>
      <w:i w:val="0"/>
      <w:iCs w:val="0"/>
      <w:spacing w:val="40"/>
      <w:sz w:val="23"/>
      <w:szCs w:val="23"/>
      <w:shd w:val="clear" w:color="auto" w:fill="FFFFFF"/>
    </w:rPr>
  </w:style>
  <w:style w:type="character" w:customStyle="1" w:styleId="327">
    <w:name w:val="Основной текст (32) + Не курсив"/>
    <w:uiPriority w:val="99"/>
    <w:rsid w:val="00E34C17"/>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E34C17"/>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E34C17"/>
    <w:rPr>
      <w:rFonts w:ascii="Times New Roman" w:hAnsi="Times New Roman" w:cs="Times New Roman"/>
      <w:i w:val="0"/>
      <w:iCs w:val="0"/>
      <w:spacing w:val="40"/>
      <w:sz w:val="23"/>
      <w:szCs w:val="23"/>
      <w:shd w:val="clear" w:color="auto" w:fill="FFFFFF"/>
    </w:rPr>
  </w:style>
  <w:style w:type="character" w:customStyle="1" w:styleId="10e">
    <w:name w:val="Основной текст + Курсив10"/>
    <w:uiPriority w:val="99"/>
    <w:rsid w:val="00E34C17"/>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E34C17"/>
    <w:rPr>
      <w:rFonts w:ascii="Times New Roman" w:hAnsi="Times New Roman" w:cs="Times New Roman"/>
      <w:i/>
      <w:iCs/>
      <w:sz w:val="23"/>
      <w:szCs w:val="23"/>
      <w:shd w:val="clear" w:color="auto" w:fill="FFFFFF"/>
      <w:lang w:val="en-US" w:eastAsia="en-US"/>
    </w:rPr>
  </w:style>
  <w:style w:type="character" w:customStyle="1" w:styleId="9c">
    <w:name w:val="Основной текст + Курсив9"/>
    <w:uiPriority w:val="99"/>
    <w:rsid w:val="00E34C17"/>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E34C17"/>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
    <w:uiPriority w:val="99"/>
    <w:rsid w:val="00E34C17"/>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E34C17"/>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E34C17"/>
    <w:rPr>
      <w:rFonts w:ascii="Times New Roman" w:hAnsi="Times New Roman" w:cs="Times New Roman"/>
      <w:i/>
      <w:iCs/>
      <w:sz w:val="12"/>
      <w:szCs w:val="12"/>
      <w:shd w:val="clear" w:color="auto" w:fill="FFFFFF"/>
      <w:lang w:val="en-US"/>
    </w:rPr>
  </w:style>
  <w:style w:type="character" w:customStyle="1" w:styleId="7e">
    <w:name w:val="Основной текст + Курсив7"/>
    <w:uiPriority w:val="99"/>
    <w:rsid w:val="00E34C17"/>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E34C17"/>
    <w:rPr>
      <w:rFonts w:ascii="Times New Roman" w:hAnsi="Times New Roman" w:cs="Times New Roman"/>
      <w:sz w:val="23"/>
      <w:szCs w:val="23"/>
      <w:u w:val="single"/>
      <w:shd w:val="clear" w:color="auto" w:fill="FFFFFF"/>
    </w:rPr>
  </w:style>
  <w:style w:type="character" w:customStyle="1" w:styleId="1ffffff7">
    <w:name w:val="Заголовок №1 + Курсив"/>
    <w:uiPriority w:val="99"/>
    <w:rsid w:val="00E34C17"/>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E34C17"/>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E34C17"/>
    <w:rPr>
      <w:rFonts w:ascii="Times New Roman" w:hAnsi="Times New Roman" w:cs="Times New Roman"/>
      <w:spacing w:val="20"/>
      <w:sz w:val="23"/>
      <w:szCs w:val="23"/>
      <w:shd w:val="clear" w:color="auto" w:fill="FFFFFF"/>
      <w:lang w:val="en-US" w:eastAsia="en-US"/>
    </w:rPr>
  </w:style>
  <w:style w:type="character" w:customStyle="1" w:styleId="5f5">
    <w:name w:val="Основной текст + Курсив5"/>
    <w:uiPriority w:val="99"/>
    <w:rsid w:val="00E34C17"/>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E34C17"/>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E34C17"/>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E34C17"/>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E34C17"/>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E34C17"/>
    <w:rPr>
      <w:rFonts w:ascii="Times New Roman" w:hAnsi="Times New Roman" w:cs="Times New Roman"/>
      <w:i/>
      <w:iCs/>
      <w:sz w:val="23"/>
      <w:szCs w:val="23"/>
      <w:shd w:val="clear" w:color="auto" w:fill="FFFFFF"/>
    </w:rPr>
  </w:style>
  <w:style w:type="character" w:customStyle="1" w:styleId="4ff0">
    <w:name w:val="Основной текст + Курсив4"/>
    <w:uiPriority w:val="99"/>
    <w:rsid w:val="00E34C17"/>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E34C17"/>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E34C17"/>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E34C17"/>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E34C17"/>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E34C17"/>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E34C17"/>
    <w:rPr>
      <w:rFonts w:ascii="Times New Roman" w:hAnsi="Times New Roman" w:cs="Times New Roman"/>
      <w:i/>
      <w:iCs/>
      <w:sz w:val="23"/>
      <w:szCs w:val="23"/>
      <w:shd w:val="clear" w:color="auto" w:fill="FFFFFF"/>
    </w:rPr>
  </w:style>
  <w:style w:type="character" w:customStyle="1" w:styleId="3fff">
    <w:name w:val="Основной текст + Курсив3"/>
    <w:uiPriority w:val="99"/>
    <w:rsid w:val="00E34C17"/>
    <w:rPr>
      <w:rFonts w:ascii="Times New Roman" w:hAnsi="Times New Roman" w:cs="Times New Roman"/>
      <w:i/>
      <w:iCs/>
      <w:sz w:val="23"/>
      <w:szCs w:val="23"/>
      <w:shd w:val="clear" w:color="auto" w:fill="FFFFFF"/>
      <w:lang w:val="en-US" w:eastAsia="en-US"/>
    </w:rPr>
  </w:style>
  <w:style w:type="character" w:customStyle="1" w:styleId="2ffff4">
    <w:name w:val="Основной текст + Курсив2"/>
    <w:uiPriority w:val="99"/>
    <w:rsid w:val="00E34C17"/>
    <w:rPr>
      <w:rFonts w:ascii="Times New Roman" w:hAnsi="Times New Roman" w:cs="Times New Roman"/>
      <w:i/>
      <w:iCs/>
      <w:sz w:val="23"/>
      <w:szCs w:val="23"/>
      <w:shd w:val="clear" w:color="auto" w:fill="FFFFFF"/>
      <w:lang w:val="en-US" w:eastAsia="en-US"/>
    </w:rPr>
  </w:style>
  <w:style w:type="character" w:customStyle="1" w:styleId="1ffffff8">
    <w:name w:val="Основной текст + Курсив1"/>
    <w:uiPriority w:val="99"/>
    <w:rsid w:val="00E34C17"/>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E34C17"/>
    <w:rPr>
      <w:rFonts w:ascii="Times New Roman" w:hAnsi="Times New Roman" w:cs="Times New Roman"/>
      <w:sz w:val="14"/>
      <w:szCs w:val="14"/>
      <w:shd w:val="clear" w:color="auto" w:fill="FFFFFF"/>
    </w:rPr>
  </w:style>
  <w:style w:type="character" w:customStyle="1" w:styleId="462">
    <w:name w:val="Основной текст (46)2"/>
    <w:uiPriority w:val="99"/>
    <w:rsid w:val="00E34C17"/>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E34C17"/>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E34C17"/>
    <w:rPr>
      <w:rFonts w:ascii="Times New Roman" w:hAnsi="Times New Roman" w:cs="Times New Roman"/>
      <w:spacing w:val="20"/>
      <w:sz w:val="23"/>
      <w:szCs w:val="23"/>
      <w:u w:val="single"/>
      <w:shd w:val="clear" w:color="auto" w:fill="FFFFFF"/>
    </w:rPr>
  </w:style>
  <w:style w:type="character" w:customStyle="1" w:styleId="5f6">
    <w:name w:val="Подпись к таблице (5)_"/>
    <w:link w:val="516"/>
    <w:uiPriority w:val="99"/>
    <w:rsid w:val="00E34C17"/>
    <w:rPr>
      <w:sz w:val="16"/>
      <w:szCs w:val="16"/>
      <w:shd w:val="clear" w:color="auto" w:fill="FFFFFF"/>
    </w:rPr>
  </w:style>
  <w:style w:type="character" w:customStyle="1" w:styleId="5f7">
    <w:name w:val="Подпись к таблице (5)"/>
    <w:uiPriority w:val="99"/>
    <w:rsid w:val="00E34C17"/>
    <w:rPr>
      <w:rFonts w:ascii="Times New Roman" w:hAnsi="Times New Roman" w:cs="Times New Roman"/>
      <w:sz w:val="16"/>
      <w:szCs w:val="16"/>
      <w:shd w:val="clear" w:color="auto" w:fill="FFFFFF"/>
    </w:rPr>
  </w:style>
  <w:style w:type="character" w:customStyle="1" w:styleId="523">
    <w:name w:val="Подпись к таблице (5)2"/>
    <w:uiPriority w:val="99"/>
    <w:rsid w:val="00E34C17"/>
    <w:rPr>
      <w:rFonts w:ascii="Times New Roman" w:hAnsi="Times New Roman" w:cs="Times New Roman"/>
      <w:noProof/>
      <w:sz w:val="16"/>
      <w:szCs w:val="16"/>
      <w:shd w:val="clear" w:color="auto" w:fill="FFFFFF"/>
    </w:rPr>
  </w:style>
  <w:style w:type="character" w:customStyle="1" w:styleId="6f">
    <w:name w:val="Подпись к таблице (6)_"/>
    <w:link w:val="615"/>
    <w:uiPriority w:val="99"/>
    <w:rsid w:val="00E34C17"/>
    <w:rPr>
      <w:sz w:val="14"/>
      <w:szCs w:val="14"/>
      <w:shd w:val="clear" w:color="auto" w:fill="FFFFFF"/>
    </w:rPr>
  </w:style>
  <w:style w:type="character" w:customStyle="1" w:styleId="6f0">
    <w:name w:val="Подпись к таблице (6)"/>
    <w:uiPriority w:val="99"/>
    <w:rsid w:val="00E34C17"/>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E34C17"/>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E34C17"/>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E34C17"/>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E34C17"/>
    <w:rPr>
      <w:rFonts w:ascii="Times New Roman" w:hAnsi="Times New Roman" w:cs="Times New Roman"/>
      <w:sz w:val="23"/>
      <w:szCs w:val="23"/>
      <w:u w:val="single"/>
      <w:shd w:val="clear" w:color="auto" w:fill="FFFFFF"/>
    </w:rPr>
  </w:style>
  <w:style w:type="character" w:customStyle="1" w:styleId="328">
    <w:name w:val="Подпись к таблице (3)2"/>
    <w:uiPriority w:val="99"/>
    <w:rsid w:val="00E34C17"/>
    <w:rPr>
      <w:rFonts w:ascii="Times New Roman" w:hAnsi="Times New Roman" w:cs="Times New Roman"/>
      <w:sz w:val="23"/>
      <w:szCs w:val="23"/>
      <w:u w:val="single"/>
      <w:shd w:val="clear" w:color="auto" w:fill="FFFFFF"/>
    </w:rPr>
  </w:style>
  <w:style w:type="paragraph" w:customStyle="1" w:styleId="5f4">
    <w:name w:val="Заголовок №5"/>
    <w:basedOn w:val="aff"/>
    <w:link w:val="5f3"/>
    <w:uiPriority w:val="99"/>
    <w:rsid w:val="00E34C17"/>
    <w:pPr>
      <w:shd w:val="clear" w:color="auto" w:fill="FFFFFF"/>
      <w:spacing w:before="660" w:after="240" w:line="326" w:lineRule="exact"/>
      <w:jc w:val="center"/>
      <w:outlineLvl w:val="4"/>
    </w:pPr>
    <w:rPr>
      <w:b/>
      <w:bCs/>
      <w:sz w:val="27"/>
      <w:szCs w:val="27"/>
    </w:rPr>
  </w:style>
  <w:style w:type="paragraph" w:customStyle="1" w:styleId="4fd">
    <w:name w:val="Заголовок №4"/>
    <w:basedOn w:val="aff"/>
    <w:link w:val="4fc"/>
    <w:uiPriority w:val="99"/>
    <w:rsid w:val="00E34C17"/>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
    <w:uiPriority w:val="99"/>
    <w:rsid w:val="00E34C17"/>
    <w:pPr>
      <w:shd w:val="clear" w:color="auto" w:fill="FFFFFF"/>
      <w:spacing w:before="120" w:line="240" w:lineRule="atLeast"/>
    </w:pPr>
    <w:rPr>
      <w:i/>
      <w:iCs/>
      <w:sz w:val="23"/>
      <w:szCs w:val="23"/>
    </w:rPr>
  </w:style>
  <w:style w:type="paragraph" w:customStyle="1" w:styleId="31e">
    <w:name w:val="Подпись к таблице (3)1"/>
    <w:basedOn w:val="aff"/>
    <w:link w:val="3ffd"/>
    <w:uiPriority w:val="99"/>
    <w:rsid w:val="00E34C17"/>
    <w:pPr>
      <w:shd w:val="clear" w:color="auto" w:fill="FFFFFF"/>
      <w:spacing w:line="274" w:lineRule="exact"/>
    </w:pPr>
    <w:rPr>
      <w:sz w:val="23"/>
      <w:szCs w:val="23"/>
    </w:rPr>
  </w:style>
  <w:style w:type="paragraph" w:customStyle="1" w:styleId="4ff">
    <w:name w:val="Подпись к таблице (4)"/>
    <w:basedOn w:val="aff"/>
    <w:link w:val="4fe"/>
    <w:uiPriority w:val="99"/>
    <w:rsid w:val="00E34C17"/>
    <w:pPr>
      <w:shd w:val="clear" w:color="auto" w:fill="FFFFFF"/>
      <w:spacing w:line="240" w:lineRule="atLeast"/>
    </w:pPr>
    <w:rPr>
      <w:sz w:val="19"/>
      <w:szCs w:val="19"/>
    </w:rPr>
  </w:style>
  <w:style w:type="paragraph" w:customStyle="1" w:styleId="3211">
    <w:name w:val="Основной текст (32)1"/>
    <w:basedOn w:val="aff"/>
    <w:uiPriority w:val="99"/>
    <w:rsid w:val="00E34C17"/>
    <w:pPr>
      <w:shd w:val="clear" w:color="auto" w:fill="FFFFFF"/>
      <w:spacing w:before="180" w:line="490" w:lineRule="exact"/>
    </w:pPr>
    <w:rPr>
      <w:i/>
      <w:iCs/>
      <w:sz w:val="23"/>
      <w:szCs w:val="23"/>
    </w:rPr>
  </w:style>
  <w:style w:type="paragraph" w:customStyle="1" w:styleId="4610">
    <w:name w:val="Основной текст (46)1"/>
    <w:basedOn w:val="aff"/>
    <w:uiPriority w:val="99"/>
    <w:rsid w:val="00E34C17"/>
    <w:pPr>
      <w:shd w:val="clear" w:color="auto" w:fill="FFFFFF"/>
      <w:spacing w:line="240" w:lineRule="atLeast"/>
    </w:pPr>
    <w:rPr>
      <w:sz w:val="14"/>
      <w:szCs w:val="14"/>
    </w:rPr>
  </w:style>
  <w:style w:type="paragraph" w:customStyle="1" w:styleId="516">
    <w:name w:val="Подпись к таблице (5)1"/>
    <w:basedOn w:val="aff"/>
    <w:link w:val="5f6"/>
    <w:uiPriority w:val="99"/>
    <w:rsid w:val="00E34C17"/>
    <w:pPr>
      <w:shd w:val="clear" w:color="auto" w:fill="FFFFFF"/>
      <w:spacing w:line="240" w:lineRule="atLeast"/>
    </w:pPr>
    <w:rPr>
      <w:sz w:val="16"/>
      <w:szCs w:val="16"/>
    </w:rPr>
  </w:style>
  <w:style w:type="paragraph" w:customStyle="1" w:styleId="4510">
    <w:name w:val="Основной текст (45)1"/>
    <w:basedOn w:val="aff"/>
    <w:uiPriority w:val="99"/>
    <w:rsid w:val="00E34C17"/>
    <w:pPr>
      <w:shd w:val="clear" w:color="auto" w:fill="FFFFFF"/>
      <w:spacing w:line="240" w:lineRule="atLeast"/>
    </w:pPr>
    <w:rPr>
      <w:spacing w:val="-10"/>
      <w:sz w:val="79"/>
      <w:szCs w:val="79"/>
    </w:rPr>
  </w:style>
  <w:style w:type="paragraph" w:customStyle="1" w:styleId="615">
    <w:name w:val="Подпись к таблице (6)1"/>
    <w:basedOn w:val="aff"/>
    <w:link w:val="6f"/>
    <w:uiPriority w:val="99"/>
    <w:rsid w:val="00E34C17"/>
    <w:pPr>
      <w:shd w:val="clear" w:color="auto" w:fill="FFFFFF"/>
      <w:spacing w:line="240" w:lineRule="atLeast"/>
    </w:pPr>
    <w:rPr>
      <w:sz w:val="14"/>
      <w:szCs w:val="14"/>
    </w:rPr>
  </w:style>
  <w:style w:type="paragraph" w:customStyle="1" w:styleId="affffffffffffffffff9">
    <w:name w:val="Текст документа"/>
    <w:basedOn w:val="1e"/>
    <w:link w:val="affffffffffffffffffa"/>
    <w:qFormat/>
    <w:rsid w:val="00E34C17"/>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fffa">
    <w:name w:val="Текст документа Знак"/>
    <w:basedOn w:val="aff1"/>
    <w:link w:val="affffffffffffffffff9"/>
    <w:rsid w:val="00E34C17"/>
    <w:rPr>
      <w:rFonts w:cs="Arial"/>
      <w:bCs/>
      <w:iCs/>
      <w:noProof/>
      <w:sz w:val="24"/>
      <w:szCs w:val="24"/>
      <w:lang w:eastAsia="en-US"/>
    </w:rPr>
  </w:style>
  <w:style w:type="character" w:customStyle="1" w:styleId="FontStyle83">
    <w:name w:val="Font Style83"/>
    <w:uiPriority w:val="99"/>
    <w:rsid w:val="00E34C17"/>
    <w:rPr>
      <w:rFonts w:ascii="Times New Roman" w:hAnsi="Times New Roman" w:cs="Times New Roman"/>
      <w:sz w:val="22"/>
      <w:szCs w:val="22"/>
    </w:rPr>
  </w:style>
  <w:style w:type="paragraph" w:customStyle="1" w:styleId="Style8">
    <w:name w:val="Style8"/>
    <w:basedOn w:val="aff"/>
    <w:uiPriority w:val="99"/>
    <w:rsid w:val="00E34C17"/>
    <w:pPr>
      <w:widowControl w:val="0"/>
      <w:suppressAutoHyphens/>
      <w:autoSpaceDE w:val="0"/>
      <w:textAlignment w:val="baseline"/>
    </w:pPr>
    <w:rPr>
      <w:rFonts w:eastAsia="Calibri"/>
      <w:kern w:val="1"/>
      <w:lang w:eastAsia="hi-IN" w:bidi="hi-IN"/>
    </w:rPr>
  </w:style>
  <w:style w:type="table" w:customStyle="1" w:styleId="416">
    <w:name w:val="Сетка таблицы4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d">
    <w:name w:val="Сетка таблицы9"/>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Сетка таблицы13"/>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e">
    <w:name w:val="Нет списка12"/>
    <w:next w:val="aff3"/>
    <w:uiPriority w:val="99"/>
    <w:semiHidden/>
    <w:unhideWhenUsed/>
    <w:rsid w:val="00E34C17"/>
  </w:style>
  <w:style w:type="table" w:customStyle="1" w:styleId="-52">
    <w:name w:val="Светлая заливка - Акцент 52"/>
    <w:basedOn w:val="aff2"/>
    <w:next w:val="-50"/>
    <w:uiPriority w:val="99"/>
    <w:rsid w:val="00E34C17"/>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9">
    <w:name w:val="Сетка таблицы14"/>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ff2"/>
    <w:next w:val="afff0"/>
    <w:uiPriority w:val="59"/>
    <w:rsid w:val="00E34C1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2"/>
    <w:next w:val="-50"/>
    <w:uiPriority w:val="99"/>
    <w:rsid w:val="00E34C17"/>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3"/>
    <w:uiPriority w:val="99"/>
    <w:semiHidden/>
    <w:unhideWhenUsed/>
    <w:rsid w:val="00E34C17"/>
  </w:style>
  <w:style w:type="table" w:customStyle="1" w:styleId="245">
    <w:name w:val="Сетка таблицы24"/>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4">
    <w:name w:val="Сетка таблицы42"/>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3"/>
    <w:uiPriority w:val="99"/>
    <w:semiHidden/>
    <w:unhideWhenUsed/>
    <w:rsid w:val="00E34C17"/>
  </w:style>
  <w:style w:type="table" w:customStyle="1" w:styleId="1312">
    <w:name w:val="Сетка таблицы131"/>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b">
    <w:name w:val="Нет списка13"/>
    <w:next w:val="aff3"/>
    <w:uiPriority w:val="99"/>
    <w:semiHidden/>
    <w:unhideWhenUsed/>
    <w:rsid w:val="00E34C17"/>
  </w:style>
  <w:style w:type="table" w:customStyle="1" w:styleId="162">
    <w:name w:val="Сетка таблицы16"/>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4">
    <w:name w:val="Сетка таблицы17"/>
    <w:basedOn w:val="aff2"/>
    <w:next w:val="afff0"/>
    <w:uiPriority w:val="59"/>
    <w:rsid w:val="00E34C1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3"/>
    <w:uiPriority w:val="99"/>
    <w:semiHidden/>
    <w:unhideWhenUsed/>
    <w:rsid w:val="00E34C17"/>
  </w:style>
  <w:style w:type="numbering" w:customStyle="1" w:styleId="329">
    <w:name w:val="Нет списка32"/>
    <w:next w:val="aff3"/>
    <w:uiPriority w:val="99"/>
    <w:semiHidden/>
    <w:unhideWhenUsed/>
    <w:rsid w:val="00E34C17"/>
  </w:style>
  <w:style w:type="table" w:customStyle="1" w:styleId="253">
    <w:name w:val="Сетка таблицы25"/>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
    <w:next w:val="aff3"/>
    <w:uiPriority w:val="99"/>
    <w:semiHidden/>
    <w:unhideWhenUsed/>
    <w:rsid w:val="00E34C17"/>
  </w:style>
  <w:style w:type="table" w:customStyle="1" w:styleId="353">
    <w:name w:val="Сетка таблицы35"/>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3"/>
    <w:uiPriority w:val="99"/>
    <w:semiHidden/>
    <w:unhideWhenUsed/>
    <w:rsid w:val="00E34C17"/>
  </w:style>
  <w:style w:type="table" w:customStyle="1" w:styleId="532">
    <w:name w:val="Сетка таблицы53"/>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3"/>
    <w:uiPriority w:val="99"/>
    <w:semiHidden/>
    <w:unhideWhenUsed/>
    <w:rsid w:val="00E34C17"/>
  </w:style>
  <w:style w:type="table" w:customStyle="1" w:styleId="752">
    <w:name w:val="Сетка таблицы75"/>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3"/>
    <w:uiPriority w:val="99"/>
    <w:semiHidden/>
    <w:unhideWhenUsed/>
    <w:rsid w:val="00E34C17"/>
  </w:style>
  <w:style w:type="numbering" w:customStyle="1" w:styleId="10f0">
    <w:name w:val="Нет списка10"/>
    <w:next w:val="aff3"/>
    <w:uiPriority w:val="99"/>
    <w:semiHidden/>
    <w:unhideWhenUsed/>
    <w:rsid w:val="00E34C17"/>
  </w:style>
  <w:style w:type="numbering" w:customStyle="1" w:styleId="14a">
    <w:name w:val="Нет списка14"/>
    <w:next w:val="aff3"/>
    <w:uiPriority w:val="99"/>
    <w:semiHidden/>
    <w:unhideWhenUsed/>
    <w:rsid w:val="00E34C17"/>
  </w:style>
  <w:style w:type="table" w:customStyle="1" w:styleId="185">
    <w:name w:val="Сетка таблицы18"/>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2"/>
    <w:next w:val="afff0"/>
    <w:uiPriority w:val="59"/>
    <w:rsid w:val="00E34C1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3"/>
    <w:uiPriority w:val="99"/>
    <w:semiHidden/>
    <w:unhideWhenUsed/>
    <w:rsid w:val="00E34C17"/>
  </w:style>
  <w:style w:type="numbering" w:customStyle="1" w:styleId="336">
    <w:name w:val="Нет списка33"/>
    <w:next w:val="aff3"/>
    <w:uiPriority w:val="99"/>
    <w:semiHidden/>
    <w:unhideWhenUsed/>
    <w:rsid w:val="00E34C17"/>
  </w:style>
  <w:style w:type="table" w:customStyle="1" w:styleId="264">
    <w:name w:val="Сетка таблицы26"/>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3"/>
    <w:uiPriority w:val="99"/>
    <w:semiHidden/>
    <w:unhideWhenUsed/>
    <w:rsid w:val="00E34C17"/>
  </w:style>
  <w:style w:type="table" w:customStyle="1" w:styleId="362">
    <w:name w:val="Сетка таблицы36"/>
    <w:basedOn w:val="aff2"/>
    <w:next w:val="afff0"/>
    <w:uiPriority w:val="59"/>
    <w:rsid w:val="00E34C1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3"/>
    <w:uiPriority w:val="99"/>
    <w:semiHidden/>
    <w:unhideWhenUsed/>
    <w:rsid w:val="00E34C17"/>
  </w:style>
  <w:style w:type="table" w:customStyle="1" w:styleId="542">
    <w:name w:val="Сетка таблицы54"/>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2"/>
    <w:next w:val="afff0"/>
    <w:uiPriority w:val="59"/>
    <w:rsid w:val="00E34C1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3"/>
    <w:uiPriority w:val="99"/>
    <w:semiHidden/>
    <w:unhideWhenUsed/>
    <w:rsid w:val="00E34C17"/>
  </w:style>
  <w:style w:type="table" w:customStyle="1" w:styleId="762">
    <w:name w:val="Сетка таблицы76"/>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3"/>
    <w:uiPriority w:val="99"/>
    <w:semiHidden/>
    <w:unhideWhenUsed/>
    <w:rsid w:val="00E34C17"/>
  </w:style>
  <w:style w:type="table" w:customStyle="1" w:styleId="771">
    <w:name w:val="Сетка таблицы77"/>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2"/>
    <w:next w:val="afff0"/>
    <w:uiPriority w:val="39"/>
    <w:rsid w:val="00E34C1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f2"/>
    <w:next w:val="afff0"/>
    <w:uiPriority w:val="39"/>
    <w:rsid w:val="00E34C1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Заглавие 1"/>
    <w:basedOn w:val="aff3"/>
    <w:uiPriority w:val="99"/>
    <w:rsid w:val="00E34C17"/>
    <w:pPr>
      <w:numPr>
        <w:numId w:val="126"/>
      </w:numPr>
    </w:pPr>
  </w:style>
  <w:style w:type="paragraph" w:customStyle="1" w:styleId="5f8">
    <w:name w:val="5"/>
    <w:basedOn w:val="aff"/>
    <w:next w:val="aff"/>
    <w:qFormat/>
    <w:rsid w:val="00E34C17"/>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ffb">
    <w:name w:val="РПА Приложение №"/>
    <w:basedOn w:val="aff"/>
    <w:rsid w:val="00E34C17"/>
    <w:pPr>
      <w:jc w:val="right"/>
    </w:pPr>
    <w:rPr>
      <w:rFonts w:ascii="Arial" w:hAnsi="Arial" w:cs="Arial"/>
      <w:sz w:val="20"/>
      <w:szCs w:val="20"/>
    </w:rPr>
  </w:style>
  <w:style w:type="paragraph" w:customStyle="1" w:styleId="affffffffffffffffffc">
    <w:name w:val="отчет"/>
    <w:basedOn w:val="Default"/>
    <w:link w:val="affffffffffffffffffd"/>
    <w:qFormat/>
    <w:rsid w:val="00E34C17"/>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ffd">
    <w:name w:val="отчет Знак"/>
    <w:link w:val="affffffffffffffffffc"/>
    <w:rsid w:val="00E34C17"/>
    <w:rPr>
      <w:color w:val="000000"/>
      <w:sz w:val="28"/>
      <w:szCs w:val="28"/>
      <w:lang w:val="x-none" w:eastAsia="x-none"/>
    </w:rPr>
  </w:style>
  <w:style w:type="paragraph" w:customStyle="1" w:styleId="headertext">
    <w:name w:val="headertext"/>
    <w:basedOn w:val="aff"/>
    <w:rsid w:val="00E34C17"/>
    <w:pPr>
      <w:spacing w:before="100" w:beforeAutospacing="1" w:after="100" w:afterAutospacing="1"/>
    </w:pPr>
  </w:style>
  <w:style w:type="paragraph" w:customStyle="1" w:styleId="2ffff5">
    <w:name w:val="2"/>
    <w:basedOn w:val="aff"/>
    <w:next w:val="aff"/>
    <w:qFormat/>
    <w:rsid w:val="00E34C17"/>
    <w:pPr>
      <w:pBdr>
        <w:bottom w:val="single" w:sz="8" w:space="4" w:color="4F81BD"/>
      </w:pBdr>
      <w:spacing w:after="300"/>
      <w:contextualSpacing/>
    </w:pPr>
    <w:rPr>
      <w:rFonts w:ascii="Cambria" w:hAnsi="Cambria"/>
      <w:color w:val="17365D"/>
      <w:spacing w:val="5"/>
      <w:kern w:val="28"/>
      <w:sz w:val="52"/>
      <w:szCs w:val="52"/>
    </w:rPr>
  </w:style>
  <w:style w:type="paragraph" w:customStyle="1" w:styleId="4ff1">
    <w:name w:val="4"/>
    <w:basedOn w:val="aff"/>
    <w:next w:val="aff"/>
    <w:qFormat/>
    <w:rsid w:val="00E34C17"/>
    <w:pPr>
      <w:pBdr>
        <w:bottom w:val="single" w:sz="8" w:space="4" w:color="4F81BD"/>
      </w:pBdr>
      <w:spacing w:after="300"/>
      <w:contextualSpacing/>
    </w:pPr>
    <w:rPr>
      <w:rFonts w:ascii="Cambria" w:hAnsi="Cambria"/>
      <w:color w:val="17365D"/>
      <w:spacing w:val="5"/>
      <w:kern w:val="28"/>
      <w:sz w:val="52"/>
      <w:szCs w:val="52"/>
    </w:rPr>
  </w:style>
  <w:style w:type="paragraph" w:customStyle="1" w:styleId="3fff0">
    <w:name w:val="3"/>
    <w:basedOn w:val="aff"/>
    <w:next w:val="aff"/>
    <w:qFormat/>
    <w:rsid w:val="00E34C17"/>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ffe">
    <w:name w:val="Обычный без отступа Знак"/>
    <w:link w:val="afffffffffffffffffff"/>
    <w:locked/>
    <w:rsid w:val="00E34C17"/>
    <w:rPr>
      <w:rFonts w:eastAsia="Calibri"/>
      <w:sz w:val="28"/>
      <w:szCs w:val="28"/>
    </w:rPr>
  </w:style>
  <w:style w:type="paragraph" w:customStyle="1" w:styleId="afffffffffffffffffff">
    <w:name w:val="Обычный без отступа"/>
    <w:basedOn w:val="aff"/>
    <w:link w:val="affffffffffffffffffe"/>
    <w:qFormat/>
    <w:rsid w:val="00E34C17"/>
    <w:pPr>
      <w:widowControl w:val="0"/>
      <w:spacing w:line="300" w:lineRule="auto"/>
      <w:jc w:val="center"/>
    </w:pPr>
    <w:rPr>
      <w:rFonts w:eastAsia="Calibri"/>
      <w:sz w:val="28"/>
      <w:szCs w:val="28"/>
    </w:rPr>
  </w:style>
  <w:style w:type="character" w:customStyle="1" w:styleId="Bodytext0">
    <w:name w:val="Body text_"/>
    <w:rsid w:val="00E34C17"/>
    <w:rPr>
      <w:color w:val="000000"/>
      <w:shd w:val="clear" w:color="auto" w:fill="FFFFFF"/>
    </w:rPr>
  </w:style>
  <w:style w:type="paragraph" w:customStyle="1" w:styleId="Osnovnoy">
    <w:name w:val="##Osnovnoy"/>
    <w:basedOn w:val="afff1"/>
    <w:qFormat/>
    <w:rsid w:val="00E34C17"/>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1"/>
    <w:rsid w:val="00E34C17"/>
  </w:style>
  <w:style w:type="paragraph" w:customStyle="1" w:styleId="textn">
    <w:name w:val="textn"/>
    <w:basedOn w:val="aff"/>
    <w:rsid w:val="00E34C17"/>
    <w:pPr>
      <w:spacing w:before="100" w:beforeAutospacing="1" w:after="100" w:afterAutospacing="1"/>
    </w:pPr>
  </w:style>
  <w:style w:type="character" w:customStyle="1" w:styleId="12f">
    <w:name w:val="Неразрешенное упоминание12"/>
    <w:basedOn w:val="aff1"/>
    <w:uiPriority w:val="99"/>
    <w:semiHidden/>
    <w:unhideWhenUsed/>
    <w:rsid w:val="00E34C17"/>
    <w:rPr>
      <w:color w:val="605E5C"/>
      <w:shd w:val="clear" w:color="auto" w:fill="E1DFDD"/>
    </w:rPr>
  </w:style>
  <w:style w:type="character" w:customStyle="1" w:styleId="13c">
    <w:name w:val="Неразрешенное упоминание13"/>
    <w:basedOn w:val="aff1"/>
    <w:uiPriority w:val="99"/>
    <w:semiHidden/>
    <w:unhideWhenUsed/>
    <w:rsid w:val="00283B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0865971">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4551392">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74404498">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19227505">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7213030">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3976331">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38447999">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53171650">
      <w:bodyDiv w:val="1"/>
      <w:marLeft w:val="0"/>
      <w:marRight w:val="0"/>
      <w:marTop w:val="0"/>
      <w:marBottom w:val="0"/>
      <w:divBdr>
        <w:top w:val="none" w:sz="0" w:space="0" w:color="auto"/>
        <w:left w:val="none" w:sz="0" w:space="0" w:color="auto"/>
        <w:bottom w:val="none" w:sz="0" w:space="0" w:color="auto"/>
        <w:right w:val="none" w:sz="0" w:space="0" w:color="auto"/>
      </w:divBdr>
    </w:div>
    <w:div w:id="254095927">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3852204">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69962004">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72269189">
      <w:bodyDiv w:val="1"/>
      <w:marLeft w:val="0"/>
      <w:marRight w:val="0"/>
      <w:marTop w:val="0"/>
      <w:marBottom w:val="0"/>
      <w:divBdr>
        <w:top w:val="none" w:sz="0" w:space="0" w:color="auto"/>
        <w:left w:val="none" w:sz="0" w:space="0" w:color="auto"/>
        <w:bottom w:val="none" w:sz="0" w:space="0" w:color="auto"/>
        <w:right w:val="none" w:sz="0" w:space="0" w:color="auto"/>
      </w:divBdr>
    </w:div>
    <w:div w:id="376242496">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03914186">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3206059">
      <w:bodyDiv w:val="1"/>
      <w:marLeft w:val="0"/>
      <w:marRight w:val="0"/>
      <w:marTop w:val="0"/>
      <w:marBottom w:val="0"/>
      <w:divBdr>
        <w:top w:val="none" w:sz="0" w:space="0" w:color="auto"/>
        <w:left w:val="none" w:sz="0" w:space="0" w:color="auto"/>
        <w:bottom w:val="none" w:sz="0" w:space="0" w:color="auto"/>
        <w:right w:val="none" w:sz="0" w:space="0" w:color="auto"/>
      </w:divBdr>
    </w:div>
    <w:div w:id="433525211">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0631403">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4104781">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0469700">
      <w:bodyDiv w:val="1"/>
      <w:marLeft w:val="0"/>
      <w:marRight w:val="0"/>
      <w:marTop w:val="0"/>
      <w:marBottom w:val="0"/>
      <w:divBdr>
        <w:top w:val="none" w:sz="0" w:space="0" w:color="auto"/>
        <w:left w:val="none" w:sz="0" w:space="0" w:color="auto"/>
        <w:bottom w:val="none" w:sz="0" w:space="0" w:color="auto"/>
        <w:right w:val="none" w:sz="0" w:space="0" w:color="auto"/>
      </w:divBdr>
    </w:div>
    <w:div w:id="482963156">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7329424">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0801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5771139">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5409735">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67757800">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517991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803159296">
      <w:bodyDiv w:val="1"/>
      <w:marLeft w:val="0"/>
      <w:marRight w:val="0"/>
      <w:marTop w:val="0"/>
      <w:marBottom w:val="0"/>
      <w:divBdr>
        <w:top w:val="none" w:sz="0" w:space="0" w:color="auto"/>
        <w:left w:val="none" w:sz="0" w:space="0" w:color="auto"/>
        <w:bottom w:val="none" w:sz="0" w:space="0" w:color="auto"/>
        <w:right w:val="none" w:sz="0" w:space="0" w:color="auto"/>
      </w:divBdr>
    </w:div>
    <w:div w:id="804664860">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1366128">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0341484">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39848975">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4200152">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51913601">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0649721">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299726">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69087698">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75263059">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3385">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25716399">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58014848">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2236505">
      <w:bodyDiv w:val="1"/>
      <w:marLeft w:val="0"/>
      <w:marRight w:val="0"/>
      <w:marTop w:val="0"/>
      <w:marBottom w:val="0"/>
      <w:divBdr>
        <w:top w:val="none" w:sz="0" w:space="0" w:color="auto"/>
        <w:left w:val="none" w:sz="0" w:space="0" w:color="auto"/>
        <w:bottom w:val="none" w:sz="0" w:space="0" w:color="auto"/>
        <w:right w:val="none" w:sz="0" w:space="0" w:color="auto"/>
      </w:divBdr>
    </w:div>
    <w:div w:id="1092361989">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21924600">
      <w:bodyDiv w:val="1"/>
      <w:marLeft w:val="0"/>
      <w:marRight w:val="0"/>
      <w:marTop w:val="0"/>
      <w:marBottom w:val="0"/>
      <w:divBdr>
        <w:top w:val="none" w:sz="0" w:space="0" w:color="auto"/>
        <w:left w:val="none" w:sz="0" w:space="0" w:color="auto"/>
        <w:bottom w:val="none" w:sz="0" w:space="0" w:color="auto"/>
        <w:right w:val="none" w:sz="0" w:space="0" w:color="auto"/>
      </w:divBdr>
    </w:div>
    <w:div w:id="1122655804">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6891926">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2307371">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41988435">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5364210">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59213976">
      <w:bodyDiv w:val="1"/>
      <w:marLeft w:val="0"/>
      <w:marRight w:val="0"/>
      <w:marTop w:val="0"/>
      <w:marBottom w:val="0"/>
      <w:divBdr>
        <w:top w:val="none" w:sz="0" w:space="0" w:color="auto"/>
        <w:left w:val="none" w:sz="0" w:space="0" w:color="auto"/>
        <w:bottom w:val="none" w:sz="0" w:space="0" w:color="auto"/>
        <w:right w:val="none" w:sz="0" w:space="0" w:color="auto"/>
      </w:divBdr>
    </w:div>
    <w:div w:id="1265960957">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0088659">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04697814">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33216057">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49215533">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91073204">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04717189">
      <w:bodyDiv w:val="1"/>
      <w:marLeft w:val="0"/>
      <w:marRight w:val="0"/>
      <w:marTop w:val="0"/>
      <w:marBottom w:val="0"/>
      <w:divBdr>
        <w:top w:val="none" w:sz="0" w:space="0" w:color="auto"/>
        <w:left w:val="none" w:sz="0" w:space="0" w:color="auto"/>
        <w:bottom w:val="none" w:sz="0" w:space="0" w:color="auto"/>
        <w:right w:val="none" w:sz="0" w:space="0" w:color="auto"/>
      </w:divBdr>
    </w:div>
    <w:div w:id="1415053865">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89856579">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1412360">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2082434">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55778864">
      <w:bodyDiv w:val="1"/>
      <w:marLeft w:val="0"/>
      <w:marRight w:val="0"/>
      <w:marTop w:val="0"/>
      <w:marBottom w:val="0"/>
      <w:divBdr>
        <w:top w:val="none" w:sz="0" w:space="0" w:color="auto"/>
        <w:left w:val="none" w:sz="0" w:space="0" w:color="auto"/>
        <w:bottom w:val="none" w:sz="0" w:space="0" w:color="auto"/>
        <w:right w:val="none" w:sz="0" w:space="0" w:color="auto"/>
      </w:divBdr>
    </w:div>
    <w:div w:id="1562524136">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7973756">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2558757">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93723848">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28138391">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2285884">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80569251">
      <w:bodyDiv w:val="1"/>
      <w:marLeft w:val="0"/>
      <w:marRight w:val="0"/>
      <w:marTop w:val="0"/>
      <w:marBottom w:val="0"/>
      <w:divBdr>
        <w:top w:val="none" w:sz="0" w:space="0" w:color="auto"/>
        <w:left w:val="none" w:sz="0" w:space="0" w:color="auto"/>
        <w:bottom w:val="none" w:sz="0" w:space="0" w:color="auto"/>
        <w:right w:val="none" w:sz="0" w:space="0" w:color="auto"/>
      </w:divBdr>
    </w:div>
    <w:div w:id="1782332889">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08694470">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21186983">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30629721">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39417860">
      <w:bodyDiv w:val="1"/>
      <w:marLeft w:val="0"/>
      <w:marRight w:val="0"/>
      <w:marTop w:val="0"/>
      <w:marBottom w:val="0"/>
      <w:divBdr>
        <w:top w:val="none" w:sz="0" w:space="0" w:color="auto"/>
        <w:left w:val="none" w:sz="0" w:space="0" w:color="auto"/>
        <w:bottom w:val="none" w:sz="0" w:space="0" w:color="auto"/>
        <w:right w:val="none" w:sz="0" w:space="0" w:color="auto"/>
      </w:divBdr>
    </w:div>
    <w:div w:id="1841895827">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9707204">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6162554">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29846241">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39675859">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66228381">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16688711">
      <w:bodyDiv w:val="1"/>
      <w:marLeft w:val="0"/>
      <w:marRight w:val="0"/>
      <w:marTop w:val="0"/>
      <w:marBottom w:val="0"/>
      <w:divBdr>
        <w:top w:val="none" w:sz="0" w:space="0" w:color="auto"/>
        <w:left w:val="none" w:sz="0" w:space="0" w:color="auto"/>
        <w:bottom w:val="none" w:sz="0" w:space="0" w:color="auto"/>
        <w:right w:val="none" w:sz="0" w:space="0" w:color="auto"/>
      </w:divBdr>
    </w:div>
    <w:div w:id="2025134902">
      <w:bodyDiv w:val="1"/>
      <w:marLeft w:val="0"/>
      <w:marRight w:val="0"/>
      <w:marTop w:val="0"/>
      <w:marBottom w:val="0"/>
      <w:divBdr>
        <w:top w:val="none" w:sz="0" w:space="0" w:color="auto"/>
        <w:left w:val="none" w:sz="0" w:space="0" w:color="auto"/>
        <w:bottom w:val="none" w:sz="0" w:space="0" w:color="auto"/>
        <w:right w:val="none" w:sz="0" w:space="0" w:color="auto"/>
      </w:divBdr>
    </w:div>
    <w:div w:id="2026519454">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49648766">
      <w:bodyDiv w:val="1"/>
      <w:marLeft w:val="0"/>
      <w:marRight w:val="0"/>
      <w:marTop w:val="0"/>
      <w:marBottom w:val="0"/>
      <w:divBdr>
        <w:top w:val="none" w:sz="0" w:space="0" w:color="auto"/>
        <w:left w:val="none" w:sz="0" w:space="0" w:color="auto"/>
        <w:bottom w:val="none" w:sz="0" w:space="0" w:color="auto"/>
        <w:right w:val="none" w:sz="0" w:space="0" w:color="auto"/>
      </w:divBdr>
    </w:div>
    <w:div w:id="2053965479">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85832652">
      <w:bodyDiv w:val="1"/>
      <w:marLeft w:val="0"/>
      <w:marRight w:val="0"/>
      <w:marTop w:val="0"/>
      <w:marBottom w:val="0"/>
      <w:divBdr>
        <w:top w:val="none" w:sz="0" w:space="0" w:color="auto"/>
        <w:left w:val="none" w:sz="0" w:space="0" w:color="auto"/>
        <w:bottom w:val="none" w:sz="0" w:space="0" w:color="auto"/>
        <w:right w:val="none" w:sz="0" w:space="0" w:color="auto"/>
      </w:divBdr>
    </w:div>
    <w:div w:id="2090887662">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18599560">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4957132">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42070108">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oleObject" Target="embeddings/oleObject144.bin"/><Relationship Id="rId21" Type="http://schemas.openxmlformats.org/officeDocument/2006/relationships/hyperlink" Target="http://www.rimos.ru/grundfos" TargetMode="External"/><Relationship Id="rId63" Type="http://schemas.openxmlformats.org/officeDocument/2006/relationships/oleObject" Target="embeddings/oleObject19.bin"/><Relationship Id="rId159" Type="http://schemas.openxmlformats.org/officeDocument/2006/relationships/image" Target="media/image69.wmf"/><Relationship Id="rId324" Type="http://schemas.openxmlformats.org/officeDocument/2006/relationships/image" Target="media/image151.wmf"/><Relationship Id="rId366" Type="http://schemas.openxmlformats.org/officeDocument/2006/relationships/image" Target="media/image174.wmf"/><Relationship Id="rId170" Type="http://schemas.openxmlformats.org/officeDocument/2006/relationships/oleObject" Target="embeddings/oleObject79.bin"/><Relationship Id="rId226" Type="http://schemas.openxmlformats.org/officeDocument/2006/relationships/oleObject" Target="embeddings/oleObject107.bin"/><Relationship Id="rId268" Type="http://schemas.openxmlformats.org/officeDocument/2006/relationships/image" Target="media/image123.wmf"/><Relationship Id="rId32" Type="http://schemas.openxmlformats.org/officeDocument/2006/relationships/oleObject" Target="embeddings/oleObject3.bin"/><Relationship Id="rId74" Type="http://schemas.openxmlformats.org/officeDocument/2006/relationships/oleObject" Target="embeddings/oleObject25.bin"/><Relationship Id="rId128" Type="http://schemas.openxmlformats.org/officeDocument/2006/relationships/image" Target="media/image58.wmf"/><Relationship Id="rId335" Type="http://schemas.openxmlformats.org/officeDocument/2006/relationships/oleObject" Target="embeddings/oleObject162.bin"/><Relationship Id="rId377" Type="http://schemas.openxmlformats.org/officeDocument/2006/relationships/oleObject" Target="embeddings/oleObject180.bin"/><Relationship Id="rId5" Type="http://schemas.openxmlformats.org/officeDocument/2006/relationships/webSettings" Target="webSettings.xml"/><Relationship Id="rId181" Type="http://schemas.openxmlformats.org/officeDocument/2006/relationships/image" Target="media/image80.wmf"/><Relationship Id="rId237" Type="http://schemas.openxmlformats.org/officeDocument/2006/relationships/image" Target="media/image108.wmf"/><Relationship Id="rId279" Type="http://schemas.openxmlformats.org/officeDocument/2006/relationships/oleObject" Target="embeddings/oleObject134.bin"/><Relationship Id="rId43" Type="http://schemas.openxmlformats.org/officeDocument/2006/relationships/oleObject" Target="embeddings/oleObject9.bin"/><Relationship Id="rId139" Type="http://schemas.openxmlformats.org/officeDocument/2006/relationships/oleObject" Target="embeddings/oleObject59.bin"/><Relationship Id="rId290" Type="http://schemas.openxmlformats.org/officeDocument/2006/relationships/image" Target="media/image134.wmf"/><Relationship Id="rId304" Type="http://schemas.openxmlformats.org/officeDocument/2006/relationships/image" Target="media/image141.wmf"/><Relationship Id="rId346" Type="http://schemas.openxmlformats.org/officeDocument/2006/relationships/image" Target="media/image162.wmf"/><Relationship Id="rId85" Type="http://schemas.openxmlformats.org/officeDocument/2006/relationships/image" Target="media/image38.wmf"/><Relationship Id="rId150" Type="http://schemas.openxmlformats.org/officeDocument/2006/relationships/oleObject" Target="embeddings/oleObject67.bin"/><Relationship Id="rId192" Type="http://schemas.openxmlformats.org/officeDocument/2006/relationships/oleObject" Target="embeddings/oleObject90.bin"/><Relationship Id="rId206" Type="http://schemas.openxmlformats.org/officeDocument/2006/relationships/oleObject" Target="embeddings/oleObject97.bin"/><Relationship Id="rId248" Type="http://schemas.openxmlformats.org/officeDocument/2006/relationships/oleObject" Target="embeddings/oleObject118.bin"/><Relationship Id="rId12" Type="http://schemas.openxmlformats.org/officeDocument/2006/relationships/footer" Target="footer3.xml"/><Relationship Id="rId108" Type="http://schemas.openxmlformats.org/officeDocument/2006/relationships/oleObject" Target="embeddings/oleObject42.bin"/><Relationship Id="rId315" Type="http://schemas.openxmlformats.org/officeDocument/2006/relationships/oleObject" Target="embeddings/oleObject152.bin"/><Relationship Id="rId357" Type="http://schemas.openxmlformats.org/officeDocument/2006/relationships/oleObject" Target="embeddings/oleObject173.bin"/><Relationship Id="rId54" Type="http://schemas.openxmlformats.org/officeDocument/2006/relationships/image" Target="media/image23.wmf"/><Relationship Id="rId96" Type="http://schemas.openxmlformats.org/officeDocument/2006/relationships/oleObject" Target="embeddings/oleObject36.bin"/><Relationship Id="rId161" Type="http://schemas.openxmlformats.org/officeDocument/2006/relationships/image" Target="media/image70.wmf"/><Relationship Id="rId217" Type="http://schemas.openxmlformats.org/officeDocument/2006/relationships/image" Target="media/image98.wmf"/><Relationship Id="rId259" Type="http://schemas.openxmlformats.org/officeDocument/2006/relationships/oleObject" Target="embeddings/oleObject124.bin"/><Relationship Id="rId23" Type="http://schemas.openxmlformats.org/officeDocument/2006/relationships/image" Target="media/image6.png"/><Relationship Id="rId119" Type="http://schemas.openxmlformats.org/officeDocument/2006/relationships/image" Target="media/image55.wmf"/><Relationship Id="rId270" Type="http://schemas.openxmlformats.org/officeDocument/2006/relationships/image" Target="media/image124.wmf"/><Relationship Id="rId326" Type="http://schemas.openxmlformats.org/officeDocument/2006/relationships/image" Target="media/image152.wmf"/><Relationship Id="rId65" Type="http://schemas.openxmlformats.org/officeDocument/2006/relationships/oleObject" Target="embeddings/oleObject20.bin"/><Relationship Id="rId130" Type="http://schemas.openxmlformats.org/officeDocument/2006/relationships/image" Target="media/image59.wmf"/><Relationship Id="rId368" Type="http://schemas.openxmlformats.org/officeDocument/2006/relationships/image" Target="media/image175.wmf"/><Relationship Id="rId172" Type="http://schemas.openxmlformats.org/officeDocument/2006/relationships/oleObject" Target="embeddings/oleObject80.bin"/><Relationship Id="rId228" Type="http://schemas.openxmlformats.org/officeDocument/2006/relationships/oleObject" Target="embeddings/oleObject108.bin"/><Relationship Id="rId281" Type="http://schemas.openxmlformats.org/officeDocument/2006/relationships/oleObject" Target="embeddings/oleObject135.bin"/><Relationship Id="rId337" Type="http://schemas.openxmlformats.org/officeDocument/2006/relationships/oleObject" Target="embeddings/oleObject163.bin"/><Relationship Id="rId34" Type="http://schemas.openxmlformats.org/officeDocument/2006/relationships/oleObject" Target="embeddings/oleObject4.bin"/><Relationship Id="rId76" Type="http://schemas.openxmlformats.org/officeDocument/2006/relationships/oleObject" Target="embeddings/oleObject26.bin"/><Relationship Id="rId141" Type="http://schemas.openxmlformats.org/officeDocument/2006/relationships/oleObject" Target="embeddings/oleObject60.bin"/><Relationship Id="rId379" Type="http://schemas.openxmlformats.org/officeDocument/2006/relationships/oleObject" Target="embeddings/oleObject181.bin"/><Relationship Id="rId7" Type="http://schemas.openxmlformats.org/officeDocument/2006/relationships/endnotes" Target="endnotes.xml"/><Relationship Id="rId183" Type="http://schemas.openxmlformats.org/officeDocument/2006/relationships/image" Target="media/image81.wmf"/><Relationship Id="rId239" Type="http://schemas.openxmlformats.org/officeDocument/2006/relationships/image" Target="media/image109.wmf"/><Relationship Id="rId250" Type="http://schemas.openxmlformats.org/officeDocument/2006/relationships/oleObject" Target="embeddings/oleObject119.bin"/><Relationship Id="rId292" Type="http://schemas.openxmlformats.org/officeDocument/2006/relationships/image" Target="media/image135.wmf"/><Relationship Id="rId306" Type="http://schemas.openxmlformats.org/officeDocument/2006/relationships/image" Target="media/image142.wmf"/><Relationship Id="rId45" Type="http://schemas.openxmlformats.org/officeDocument/2006/relationships/oleObject" Target="embeddings/oleObject10.bin"/><Relationship Id="rId87" Type="http://schemas.openxmlformats.org/officeDocument/2006/relationships/image" Target="media/image39.wmf"/><Relationship Id="rId110" Type="http://schemas.openxmlformats.org/officeDocument/2006/relationships/oleObject" Target="embeddings/oleObject43.bin"/><Relationship Id="rId348" Type="http://schemas.openxmlformats.org/officeDocument/2006/relationships/image" Target="media/image163.wmf"/><Relationship Id="rId152" Type="http://schemas.openxmlformats.org/officeDocument/2006/relationships/oleObject" Target="embeddings/oleObject69.bin"/><Relationship Id="rId194" Type="http://schemas.openxmlformats.org/officeDocument/2006/relationships/oleObject" Target="embeddings/oleObject91.bin"/><Relationship Id="rId208" Type="http://schemas.openxmlformats.org/officeDocument/2006/relationships/oleObject" Target="embeddings/oleObject98.bin"/><Relationship Id="rId261" Type="http://schemas.openxmlformats.org/officeDocument/2006/relationships/oleObject" Target="embeddings/oleObject125.bin"/><Relationship Id="rId14" Type="http://schemas.openxmlformats.org/officeDocument/2006/relationships/image" Target="media/image2.jpeg"/><Relationship Id="rId56" Type="http://schemas.openxmlformats.org/officeDocument/2006/relationships/image" Target="media/image24.wmf"/><Relationship Id="rId317" Type="http://schemas.openxmlformats.org/officeDocument/2006/relationships/oleObject" Target="embeddings/oleObject153.bin"/><Relationship Id="rId359" Type="http://schemas.openxmlformats.org/officeDocument/2006/relationships/oleObject" Target="embeddings/oleObject174.bin"/><Relationship Id="rId98" Type="http://schemas.openxmlformats.org/officeDocument/2006/relationships/oleObject" Target="embeddings/oleObject37.bin"/><Relationship Id="rId121" Type="http://schemas.openxmlformats.org/officeDocument/2006/relationships/image" Target="media/image56.wmf"/><Relationship Id="rId163" Type="http://schemas.openxmlformats.org/officeDocument/2006/relationships/image" Target="media/image71.wmf"/><Relationship Id="rId219" Type="http://schemas.openxmlformats.org/officeDocument/2006/relationships/image" Target="media/image99.wmf"/><Relationship Id="rId370" Type="http://schemas.openxmlformats.org/officeDocument/2006/relationships/image" Target="media/image176.emf"/><Relationship Id="rId230" Type="http://schemas.openxmlformats.org/officeDocument/2006/relationships/oleObject" Target="embeddings/oleObject109.bin"/><Relationship Id="rId25" Type="http://schemas.openxmlformats.org/officeDocument/2006/relationships/image" Target="media/image8.png"/><Relationship Id="rId67" Type="http://schemas.openxmlformats.org/officeDocument/2006/relationships/oleObject" Target="embeddings/oleObject21.bin"/><Relationship Id="rId272" Type="http://schemas.openxmlformats.org/officeDocument/2006/relationships/image" Target="media/image125.wmf"/><Relationship Id="rId328" Type="http://schemas.openxmlformats.org/officeDocument/2006/relationships/image" Target="media/image153.wmf"/><Relationship Id="rId132" Type="http://schemas.openxmlformats.org/officeDocument/2006/relationships/image" Target="media/image60.wmf"/><Relationship Id="rId174" Type="http://schemas.openxmlformats.org/officeDocument/2006/relationships/oleObject" Target="embeddings/oleObject81.bin"/><Relationship Id="rId381" Type="http://schemas.openxmlformats.org/officeDocument/2006/relationships/oleObject" Target="embeddings/oleObject182.bin"/><Relationship Id="rId241" Type="http://schemas.openxmlformats.org/officeDocument/2006/relationships/image" Target="media/image110.wmf"/><Relationship Id="rId36" Type="http://schemas.openxmlformats.org/officeDocument/2006/relationships/oleObject" Target="embeddings/oleObject5.bin"/><Relationship Id="rId283" Type="http://schemas.openxmlformats.org/officeDocument/2006/relationships/oleObject" Target="embeddings/oleObject136.bin"/><Relationship Id="rId339" Type="http://schemas.openxmlformats.org/officeDocument/2006/relationships/oleObject" Target="embeddings/oleObject164.bin"/><Relationship Id="rId78" Type="http://schemas.openxmlformats.org/officeDocument/2006/relationships/oleObject" Target="embeddings/oleObject27.bin"/><Relationship Id="rId101" Type="http://schemas.openxmlformats.org/officeDocument/2006/relationships/image" Target="media/image46.wmf"/><Relationship Id="rId143" Type="http://schemas.openxmlformats.org/officeDocument/2006/relationships/oleObject" Target="embeddings/oleObject61.bin"/><Relationship Id="rId185" Type="http://schemas.openxmlformats.org/officeDocument/2006/relationships/image" Target="media/image82.wmf"/><Relationship Id="rId350" Type="http://schemas.openxmlformats.org/officeDocument/2006/relationships/image" Target="media/image164.wmf"/><Relationship Id="rId9" Type="http://schemas.openxmlformats.org/officeDocument/2006/relationships/header" Target="header1.xml"/><Relationship Id="rId210" Type="http://schemas.openxmlformats.org/officeDocument/2006/relationships/oleObject" Target="embeddings/oleObject99.bin"/><Relationship Id="rId252" Type="http://schemas.openxmlformats.org/officeDocument/2006/relationships/oleObject" Target="embeddings/oleObject120.bin"/><Relationship Id="rId294" Type="http://schemas.openxmlformats.org/officeDocument/2006/relationships/image" Target="media/image136.wmf"/><Relationship Id="rId308" Type="http://schemas.openxmlformats.org/officeDocument/2006/relationships/image" Target="media/image143.w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oleObject" Target="embeddings/oleObject56.bin"/><Relationship Id="rId154" Type="http://schemas.openxmlformats.org/officeDocument/2006/relationships/oleObject" Target="embeddings/oleObject70.bin"/><Relationship Id="rId175" Type="http://schemas.openxmlformats.org/officeDocument/2006/relationships/image" Target="media/image77.wmf"/><Relationship Id="rId340" Type="http://schemas.openxmlformats.org/officeDocument/2006/relationships/image" Target="media/image159.wmf"/><Relationship Id="rId361" Type="http://schemas.openxmlformats.org/officeDocument/2006/relationships/oleObject" Target="embeddings/oleObject175.bin"/><Relationship Id="rId196" Type="http://schemas.openxmlformats.org/officeDocument/2006/relationships/oleObject" Target="embeddings/oleObject92.bin"/><Relationship Id="rId200" Type="http://schemas.openxmlformats.org/officeDocument/2006/relationships/oleObject" Target="embeddings/oleObject94.bin"/><Relationship Id="rId382" Type="http://schemas.openxmlformats.org/officeDocument/2006/relationships/image" Target="media/image183.wmf"/><Relationship Id="rId16" Type="http://schemas.openxmlformats.org/officeDocument/2006/relationships/image" Target="media/image3.jpeg"/><Relationship Id="rId221" Type="http://schemas.openxmlformats.org/officeDocument/2006/relationships/image" Target="media/image100.wmf"/><Relationship Id="rId242" Type="http://schemas.openxmlformats.org/officeDocument/2006/relationships/oleObject" Target="embeddings/oleObject115.bin"/><Relationship Id="rId263" Type="http://schemas.openxmlformats.org/officeDocument/2006/relationships/oleObject" Target="embeddings/oleObject126.bin"/><Relationship Id="rId284" Type="http://schemas.openxmlformats.org/officeDocument/2006/relationships/image" Target="media/image131.wmf"/><Relationship Id="rId319" Type="http://schemas.openxmlformats.org/officeDocument/2006/relationships/oleObject" Target="embeddings/oleObject154.bin"/><Relationship Id="rId37" Type="http://schemas.openxmlformats.org/officeDocument/2006/relationships/image" Target="media/image15.wmf"/><Relationship Id="rId58" Type="http://schemas.openxmlformats.org/officeDocument/2006/relationships/image" Target="media/image25.wmf"/><Relationship Id="rId79" Type="http://schemas.openxmlformats.org/officeDocument/2006/relationships/image" Target="media/image35.wmf"/><Relationship Id="rId102" Type="http://schemas.openxmlformats.org/officeDocument/2006/relationships/oleObject" Target="embeddings/oleObject39.bin"/><Relationship Id="rId123" Type="http://schemas.openxmlformats.org/officeDocument/2006/relationships/oleObject" Target="embeddings/oleObject50.bin"/><Relationship Id="rId144" Type="http://schemas.openxmlformats.org/officeDocument/2006/relationships/image" Target="media/image66.wmf"/><Relationship Id="rId330" Type="http://schemas.openxmlformats.org/officeDocument/2006/relationships/image" Target="media/image154.wmf"/><Relationship Id="rId90" Type="http://schemas.openxmlformats.org/officeDocument/2006/relationships/oleObject" Target="embeddings/oleObject33.bin"/><Relationship Id="rId165" Type="http://schemas.openxmlformats.org/officeDocument/2006/relationships/image" Target="media/image72.wmf"/><Relationship Id="rId186" Type="http://schemas.openxmlformats.org/officeDocument/2006/relationships/oleObject" Target="embeddings/oleObject87.bin"/><Relationship Id="rId351" Type="http://schemas.openxmlformats.org/officeDocument/2006/relationships/oleObject" Target="embeddings/oleObject170.bin"/><Relationship Id="rId372" Type="http://schemas.openxmlformats.org/officeDocument/2006/relationships/image" Target="media/image178.wmf"/><Relationship Id="rId211" Type="http://schemas.openxmlformats.org/officeDocument/2006/relationships/image" Target="media/image95.wmf"/><Relationship Id="rId232" Type="http://schemas.openxmlformats.org/officeDocument/2006/relationships/oleObject" Target="embeddings/oleObject110.bin"/><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2.bin"/><Relationship Id="rId309" Type="http://schemas.openxmlformats.org/officeDocument/2006/relationships/oleObject" Target="embeddings/oleObject149.bin"/><Relationship Id="rId27" Type="http://schemas.openxmlformats.org/officeDocument/2006/relationships/image" Target="media/image10.wmf"/><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image" Target="media/image52.wmf"/><Relationship Id="rId134" Type="http://schemas.openxmlformats.org/officeDocument/2006/relationships/image" Target="media/image61.wmf"/><Relationship Id="rId320" Type="http://schemas.openxmlformats.org/officeDocument/2006/relationships/image" Target="media/image149.wmf"/><Relationship Id="rId80" Type="http://schemas.openxmlformats.org/officeDocument/2006/relationships/oleObject" Target="embeddings/oleObject28.bin"/><Relationship Id="rId155" Type="http://schemas.openxmlformats.org/officeDocument/2006/relationships/oleObject" Target="embeddings/oleObject71.bin"/><Relationship Id="rId176" Type="http://schemas.openxmlformats.org/officeDocument/2006/relationships/oleObject" Target="embeddings/oleObject82.bin"/><Relationship Id="rId197" Type="http://schemas.openxmlformats.org/officeDocument/2006/relationships/image" Target="media/image88.wmf"/><Relationship Id="rId341" Type="http://schemas.openxmlformats.org/officeDocument/2006/relationships/oleObject" Target="embeddings/oleObject165.bin"/><Relationship Id="rId362" Type="http://schemas.openxmlformats.org/officeDocument/2006/relationships/image" Target="media/image170.jpeg"/><Relationship Id="rId383" Type="http://schemas.openxmlformats.org/officeDocument/2006/relationships/oleObject" Target="embeddings/oleObject183.bin"/><Relationship Id="rId201" Type="http://schemas.openxmlformats.org/officeDocument/2006/relationships/image" Target="media/image90.wmf"/><Relationship Id="rId222" Type="http://schemas.openxmlformats.org/officeDocument/2006/relationships/oleObject" Target="embeddings/oleObject105.bin"/><Relationship Id="rId243" Type="http://schemas.openxmlformats.org/officeDocument/2006/relationships/image" Target="media/image111.wmf"/><Relationship Id="rId264" Type="http://schemas.openxmlformats.org/officeDocument/2006/relationships/image" Target="media/image121.wmf"/><Relationship Id="rId285" Type="http://schemas.openxmlformats.org/officeDocument/2006/relationships/oleObject" Target="embeddings/oleObject137.bin"/><Relationship Id="rId17" Type="http://schemas.openxmlformats.org/officeDocument/2006/relationships/image" Target="media/image4.jpeg"/><Relationship Id="rId38" Type="http://schemas.openxmlformats.org/officeDocument/2006/relationships/oleObject" Target="embeddings/oleObject6.bin"/><Relationship Id="rId59" Type="http://schemas.openxmlformats.org/officeDocument/2006/relationships/oleObject" Target="embeddings/oleObject17.bin"/><Relationship Id="rId103" Type="http://schemas.openxmlformats.org/officeDocument/2006/relationships/image" Target="media/image47.wmf"/><Relationship Id="rId124" Type="http://schemas.openxmlformats.org/officeDocument/2006/relationships/oleObject" Target="embeddings/oleObject51.bin"/><Relationship Id="rId310" Type="http://schemas.openxmlformats.org/officeDocument/2006/relationships/image" Target="media/image144.wmf"/><Relationship Id="rId70" Type="http://schemas.openxmlformats.org/officeDocument/2006/relationships/oleObject" Target="embeddings/oleObject23.bin"/><Relationship Id="rId91" Type="http://schemas.openxmlformats.org/officeDocument/2006/relationships/image" Target="media/image41.wmf"/><Relationship Id="rId145" Type="http://schemas.openxmlformats.org/officeDocument/2006/relationships/oleObject" Target="embeddings/oleObject62.bin"/><Relationship Id="rId166" Type="http://schemas.openxmlformats.org/officeDocument/2006/relationships/oleObject" Target="embeddings/oleObject77.bin"/><Relationship Id="rId187" Type="http://schemas.openxmlformats.org/officeDocument/2006/relationships/image" Target="media/image83.wmf"/><Relationship Id="rId331" Type="http://schemas.openxmlformats.org/officeDocument/2006/relationships/oleObject" Target="embeddings/oleObject160.bin"/><Relationship Id="rId352" Type="http://schemas.openxmlformats.org/officeDocument/2006/relationships/image" Target="media/image165.wmf"/><Relationship Id="rId373" Type="http://schemas.openxmlformats.org/officeDocument/2006/relationships/oleObject" Target="embeddings/oleObject178.bin"/><Relationship Id="rId1" Type="http://schemas.openxmlformats.org/officeDocument/2006/relationships/customXml" Target="../customXml/item1.xml"/><Relationship Id="rId212" Type="http://schemas.openxmlformats.org/officeDocument/2006/relationships/oleObject" Target="embeddings/oleObject100.bin"/><Relationship Id="rId233" Type="http://schemas.openxmlformats.org/officeDocument/2006/relationships/image" Target="media/image106.wmf"/><Relationship Id="rId254" Type="http://schemas.openxmlformats.org/officeDocument/2006/relationships/oleObject" Target="embeddings/oleObject121.bin"/><Relationship Id="rId28" Type="http://schemas.openxmlformats.org/officeDocument/2006/relationships/oleObject" Target="embeddings/oleObject1.bin"/><Relationship Id="rId49" Type="http://schemas.openxmlformats.org/officeDocument/2006/relationships/oleObject" Target="embeddings/oleObject12.bin"/><Relationship Id="rId114" Type="http://schemas.openxmlformats.org/officeDocument/2006/relationships/oleObject" Target="embeddings/oleObject45.bin"/><Relationship Id="rId275" Type="http://schemas.openxmlformats.org/officeDocument/2006/relationships/oleObject" Target="embeddings/oleObject132.bin"/><Relationship Id="rId296" Type="http://schemas.openxmlformats.org/officeDocument/2006/relationships/image" Target="media/image137.wmf"/><Relationship Id="rId300" Type="http://schemas.openxmlformats.org/officeDocument/2006/relationships/image" Target="media/image139.wmf"/><Relationship Id="rId60" Type="http://schemas.openxmlformats.org/officeDocument/2006/relationships/image" Target="media/image26.wmf"/><Relationship Id="rId81" Type="http://schemas.openxmlformats.org/officeDocument/2006/relationships/image" Target="media/image36.wmf"/><Relationship Id="rId135" Type="http://schemas.openxmlformats.org/officeDocument/2006/relationships/oleObject" Target="embeddings/oleObject57.bin"/><Relationship Id="rId156" Type="http://schemas.openxmlformats.org/officeDocument/2006/relationships/image" Target="media/image68.wmf"/><Relationship Id="rId177" Type="http://schemas.openxmlformats.org/officeDocument/2006/relationships/image" Target="media/image78.wmf"/><Relationship Id="rId198" Type="http://schemas.openxmlformats.org/officeDocument/2006/relationships/oleObject" Target="embeddings/oleObject93.bin"/><Relationship Id="rId321" Type="http://schemas.openxmlformats.org/officeDocument/2006/relationships/oleObject" Target="embeddings/oleObject155.bin"/><Relationship Id="rId342" Type="http://schemas.openxmlformats.org/officeDocument/2006/relationships/image" Target="media/image160.wmf"/><Relationship Id="rId363" Type="http://schemas.openxmlformats.org/officeDocument/2006/relationships/image" Target="media/image171.jpeg"/><Relationship Id="rId384" Type="http://schemas.openxmlformats.org/officeDocument/2006/relationships/image" Target="media/image184.wmf"/><Relationship Id="rId202" Type="http://schemas.openxmlformats.org/officeDocument/2006/relationships/oleObject" Target="embeddings/oleObject95.bin"/><Relationship Id="rId223" Type="http://schemas.openxmlformats.org/officeDocument/2006/relationships/image" Target="media/image101.wmf"/><Relationship Id="rId244" Type="http://schemas.openxmlformats.org/officeDocument/2006/relationships/oleObject" Target="embeddings/oleObject116.bin"/><Relationship Id="rId18" Type="http://schemas.openxmlformats.org/officeDocument/2006/relationships/hyperlink" Target="http://www.rimos.ru/grundfos" TargetMode="External"/><Relationship Id="rId39" Type="http://schemas.openxmlformats.org/officeDocument/2006/relationships/image" Target="media/image16.wmf"/><Relationship Id="rId265" Type="http://schemas.openxmlformats.org/officeDocument/2006/relationships/oleObject" Target="embeddings/oleObject127.bin"/><Relationship Id="rId286" Type="http://schemas.openxmlformats.org/officeDocument/2006/relationships/image" Target="media/image132.wmf"/><Relationship Id="rId50" Type="http://schemas.openxmlformats.org/officeDocument/2006/relationships/image" Target="media/image21.wmf"/><Relationship Id="rId104" Type="http://schemas.openxmlformats.org/officeDocument/2006/relationships/oleObject" Target="embeddings/oleObject40.bin"/><Relationship Id="rId125" Type="http://schemas.openxmlformats.org/officeDocument/2006/relationships/oleObject" Target="embeddings/oleObject52.bin"/><Relationship Id="rId146" Type="http://schemas.openxmlformats.org/officeDocument/2006/relationships/oleObject" Target="embeddings/oleObject63.bin"/><Relationship Id="rId167" Type="http://schemas.openxmlformats.org/officeDocument/2006/relationships/image" Target="media/image73.wmf"/><Relationship Id="rId188" Type="http://schemas.openxmlformats.org/officeDocument/2006/relationships/oleObject" Target="embeddings/oleObject88.bin"/><Relationship Id="rId311" Type="http://schemas.openxmlformats.org/officeDocument/2006/relationships/oleObject" Target="embeddings/oleObject150.bin"/><Relationship Id="rId332" Type="http://schemas.openxmlformats.org/officeDocument/2006/relationships/image" Target="media/image155.wmf"/><Relationship Id="rId353" Type="http://schemas.openxmlformats.org/officeDocument/2006/relationships/oleObject" Target="embeddings/oleObject171.bin"/><Relationship Id="rId374" Type="http://schemas.openxmlformats.org/officeDocument/2006/relationships/image" Target="media/image179.wmf"/><Relationship Id="rId71" Type="http://schemas.openxmlformats.org/officeDocument/2006/relationships/image" Target="media/image31.wmf"/><Relationship Id="rId92" Type="http://schemas.openxmlformats.org/officeDocument/2006/relationships/oleObject" Target="embeddings/oleObject34.bin"/><Relationship Id="rId213" Type="http://schemas.openxmlformats.org/officeDocument/2006/relationships/image" Target="media/image96.wmf"/><Relationship Id="rId234" Type="http://schemas.openxmlformats.org/officeDocument/2006/relationships/oleObject" Target="embeddings/oleObject111.bin"/><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oleObject" Target="embeddings/oleObject122.bin"/><Relationship Id="rId276" Type="http://schemas.openxmlformats.org/officeDocument/2006/relationships/image" Target="media/image127.wmf"/><Relationship Id="rId297" Type="http://schemas.openxmlformats.org/officeDocument/2006/relationships/oleObject" Target="embeddings/oleObject143.bin"/><Relationship Id="rId40" Type="http://schemas.openxmlformats.org/officeDocument/2006/relationships/oleObject" Target="embeddings/oleObject7.bin"/><Relationship Id="rId115" Type="http://schemas.openxmlformats.org/officeDocument/2006/relationships/image" Target="media/image53.wmf"/><Relationship Id="rId136" Type="http://schemas.openxmlformats.org/officeDocument/2006/relationships/image" Target="media/image62.wmf"/><Relationship Id="rId157" Type="http://schemas.openxmlformats.org/officeDocument/2006/relationships/oleObject" Target="embeddings/oleObject72.bin"/><Relationship Id="rId178" Type="http://schemas.openxmlformats.org/officeDocument/2006/relationships/oleObject" Target="embeddings/oleObject83.bin"/><Relationship Id="rId301" Type="http://schemas.openxmlformats.org/officeDocument/2006/relationships/oleObject" Target="embeddings/oleObject145.bin"/><Relationship Id="rId322" Type="http://schemas.openxmlformats.org/officeDocument/2006/relationships/image" Target="media/image150.wmf"/><Relationship Id="rId343" Type="http://schemas.openxmlformats.org/officeDocument/2006/relationships/oleObject" Target="embeddings/oleObject166.bin"/><Relationship Id="rId364" Type="http://schemas.openxmlformats.org/officeDocument/2006/relationships/image" Target="media/image172.jpeg"/><Relationship Id="rId61" Type="http://schemas.openxmlformats.org/officeDocument/2006/relationships/oleObject" Target="embeddings/oleObject18.bin"/><Relationship Id="rId82" Type="http://schemas.openxmlformats.org/officeDocument/2006/relationships/oleObject" Target="embeddings/oleObject29.bin"/><Relationship Id="rId199" Type="http://schemas.openxmlformats.org/officeDocument/2006/relationships/image" Target="media/image89.wmf"/><Relationship Id="rId203" Type="http://schemas.openxmlformats.org/officeDocument/2006/relationships/image" Target="media/image91.wmf"/><Relationship Id="rId385" Type="http://schemas.openxmlformats.org/officeDocument/2006/relationships/oleObject" Target="embeddings/oleObject184.bin"/><Relationship Id="rId19" Type="http://schemas.openxmlformats.org/officeDocument/2006/relationships/hyperlink" Target="http://www.rimos.ru/grundfos" TargetMode="External"/><Relationship Id="rId224" Type="http://schemas.openxmlformats.org/officeDocument/2006/relationships/oleObject" Target="embeddings/oleObject106.bin"/><Relationship Id="rId245" Type="http://schemas.openxmlformats.org/officeDocument/2006/relationships/image" Target="media/image112.wmf"/><Relationship Id="rId266" Type="http://schemas.openxmlformats.org/officeDocument/2006/relationships/image" Target="media/image122.wmf"/><Relationship Id="rId287" Type="http://schemas.openxmlformats.org/officeDocument/2006/relationships/oleObject" Target="embeddings/oleObject138.bin"/><Relationship Id="rId30" Type="http://schemas.openxmlformats.org/officeDocument/2006/relationships/oleObject" Target="embeddings/oleObject2.bin"/><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64.bin"/><Relationship Id="rId168" Type="http://schemas.openxmlformats.org/officeDocument/2006/relationships/oleObject" Target="embeddings/oleObject78.bin"/><Relationship Id="rId312" Type="http://schemas.openxmlformats.org/officeDocument/2006/relationships/image" Target="media/image145.wmf"/><Relationship Id="rId333" Type="http://schemas.openxmlformats.org/officeDocument/2006/relationships/oleObject" Target="embeddings/oleObject161.bin"/><Relationship Id="rId354" Type="http://schemas.openxmlformats.org/officeDocument/2006/relationships/image" Target="media/image166.wmf"/><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image" Target="media/image42.wmf"/><Relationship Id="rId189" Type="http://schemas.openxmlformats.org/officeDocument/2006/relationships/image" Target="media/image84.wmf"/><Relationship Id="rId375" Type="http://schemas.openxmlformats.org/officeDocument/2006/relationships/oleObject" Target="embeddings/oleObject179.bin"/><Relationship Id="rId3" Type="http://schemas.openxmlformats.org/officeDocument/2006/relationships/styles" Target="styles.xml"/><Relationship Id="rId214" Type="http://schemas.openxmlformats.org/officeDocument/2006/relationships/oleObject" Target="embeddings/oleObject101.bin"/><Relationship Id="rId235" Type="http://schemas.openxmlformats.org/officeDocument/2006/relationships/image" Target="media/image107.wmf"/><Relationship Id="rId256" Type="http://schemas.openxmlformats.org/officeDocument/2006/relationships/image" Target="media/image117.wmf"/><Relationship Id="rId277" Type="http://schemas.openxmlformats.org/officeDocument/2006/relationships/oleObject" Target="embeddings/oleObject133.bin"/><Relationship Id="rId298" Type="http://schemas.openxmlformats.org/officeDocument/2006/relationships/image" Target="media/image138.wmf"/><Relationship Id="rId116" Type="http://schemas.openxmlformats.org/officeDocument/2006/relationships/oleObject" Target="embeddings/oleObject46.bin"/><Relationship Id="rId137" Type="http://schemas.openxmlformats.org/officeDocument/2006/relationships/oleObject" Target="embeddings/oleObject58.bin"/><Relationship Id="rId158" Type="http://schemas.openxmlformats.org/officeDocument/2006/relationships/oleObject" Target="embeddings/oleObject73.bin"/><Relationship Id="rId302" Type="http://schemas.openxmlformats.org/officeDocument/2006/relationships/image" Target="media/image140.wmf"/><Relationship Id="rId323" Type="http://schemas.openxmlformats.org/officeDocument/2006/relationships/oleObject" Target="embeddings/oleObject156.bin"/><Relationship Id="rId344" Type="http://schemas.openxmlformats.org/officeDocument/2006/relationships/image" Target="media/image161.wmf"/><Relationship Id="rId20" Type="http://schemas.openxmlformats.org/officeDocument/2006/relationships/hyperlink" Target="http://www.rimos.ru/grundfos" TargetMode="External"/><Relationship Id="rId41" Type="http://schemas.openxmlformats.org/officeDocument/2006/relationships/oleObject" Target="embeddings/oleObject8.bin"/><Relationship Id="rId62" Type="http://schemas.openxmlformats.org/officeDocument/2006/relationships/image" Target="media/image27.wmf"/><Relationship Id="rId83" Type="http://schemas.openxmlformats.org/officeDocument/2006/relationships/image" Target="media/image37.wmf"/><Relationship Id="rId179" Type="http://schemas.openxmlformats.org/officeDocument/2006/relationships/image" Target="media/image79.wmf"/><Relationship Id="rId365" Type="http://schemas.openxmlformats.org/officeDocument/2006/relationships/image" Target="media/image173.jpeg"/><Relationship Id="rId386" Type="http://schemas.openxmlformats.org/officeDocument/2006/relationships/fontTable" Target="fontTable.xml"/><Relationship Id="rId190" Type="http://schemas.openxmlformats.org/officeDocument/2006/relationships/oleObject" Target="embeddings/oleObject89.bin"/><Relationship Id="rId204" Type="http://schemas.openxmlformats.org/officeDocument/2006/relationships/oleObject" Target="embeddings/oleObject96.bin"/><Relationship Id="rId225" Type="http://schemas.openxmlformats.org/officeDocument/2006/relationships/image" Target="media/image102.wmf"/><Relationship Id="rId246" Type="http://schemas.openxmlformats.org/officeDocument/2006/relationships/oleObject" Target="embeddings/oleObject117.bin"/><Relationship Id="rId267" Type="http://schemas.openxmlformats.org/officeDocument/2006/relationships/oleObject" Target="embeddings/oleObject128.bin"/><Relationship Id="rId288" Type="http://schemas.openxmlformats.org/officeDocument/2006/relationships/image" Target="media/image133.wmf"/><Relationship Id="rId106" Type="http://schemas.openxmlformats.org/officeDocument/2006/relationships/oleObject" Target="embeddings/oleObject41.bin"/><Relationship Id="rId127" Type="http://schemas.openxmlformats.org/officeDocument/2006/relationships/oleObject" Target="embeddings/oleObject53.bin"/><Relationship Id="rId313" Type="http://schemas.openxmlformats.org/officeDocument/2006/relationships/oleObject" Target="embeddings/oleObject151.bin"/><Relationship Id="rId10" Type="http://schemas.openxmlformats.org/officeDocument/2006/relationships/footer" Target="footer1.xml"/><Relationship Id="rId31" Type="http://schemas.openxmlformats.org/officeDocument/2006/relationships/image" Target="media/image12.wmf"/><Relationship Id="rId52" Type="http://schemas.openxmlformats.org/officeDocument/2006/relationships/image" Target="media/image22.wmf"/><Relationship Id="rId73" Type="http://schemas.openxmlformats.org/officeDocument/2006/relationships/image" Target="media/image32.wmf"/><Relationship Id="rId94" Type="http://schemas.openxmlformats.org/officeDocument/2006/relationships/oleObject" Target="embeddings/oleObject35.bin"/><Relationship Id="rId148" Type="http://schemas.openxmlformats.org/officeDocument/2006/relationships/oleObject" Target="embeddings/oleObject65.bin"/><Relationship Id="rId169" Type="http://schemas.openxmlformats.org/officeDocument/2006/relationships/image" Target="media/image74.wmf"/><Relationship Id="rId334" Type="http://schemas.openxmlformats.org/officeDocument/2006/relationships/image" Target="media/image156.wmf"/><Relationship Id="rId355" Type="http://schemas.openxmlformats.org/officeDocument/2006/relationships/oleObject" Target="embeddings/oleObject172.bin"/><Relationship Id="rId376" Type="http://schemas.openxmlformats.org/officeDocument/2006/relationships/image" Target="media/image180.wmf"/><Relationship Id="rId4" Type="http://schemas.openxmlformats.org/officeDocument/2006/relationships/settings" Target="settings.xml"/><Relationship Id="rId180" Type="http://schemas.openxmlformats.org/officeDocument/2006/relationships/oleObject" Target="embeddings/oleObject84.bin"/><Relationship Id="rId215" Type="http://schemas.openxmlformats.org/officeDocument/2006/relationships/image" Target="media/image97.wmf"/><Relationship Id="rId236" Type="http://schemas.openxmlformats.org/officeDocument/2006/relationships/oleObject" Target="embeddings/oleObject112.bin"/><Relationship Id="rId257" Type="http://schemas.openxmlformats.org/officeDocument/2006/relationships/oleObject" Target="embeddings/oleObject123.bin"/><Relationship Id="rId278" Type="http://schemas.openxmlformats.org/officeDocument/2006/relationships/image" Target="media/image128.wmf"/><Relationship Id="rId303" Type="http://schemas.openxmlformats.org/officeDocument/2006/relationships/oleObject" Target="embeddings/oleObject146.bin"/><Relationship Id="rId42" Type="http://schemas.openxmlformats.org/officeDocument/2006/relationships/image" Target="media/image17.wmf"/><Relationship Id="rId84" Type="http://schemas.openxmlformats.org/officeDocument/2006/relationships/oleObject" Target="embeddings/oleObject30.bin"/><Relationship Id="rId138" Type="http://schemas.openxmlformats.org/officeDocument/2006/relationships/image" Target="media/image63.wmf"/><Relationship Id="rId345" Type="http://schemas.openxmlformats.org/officeDocument/2006/relationships/oleObject" Target="embeddings/oleObject167.bin"/><Relationship Id="rId387" Type="http://schemas.openxmlformats.org/officeDocument/2006/relationships/theme" Target="theme/theme1.xml"/><Relationship Id="rId191" Type="http://schemas.openxmlformats.org/officeDocument/2006/relationships/image" Target="media/image85.wmf"/><Relationship Id="rId205" Type="http://schemas.openxmlformats.org/officeDocument/2006/relationships/image" Target="media/image92.wmf"/><Relationship Id="rId247" Type="http://schemas.openxmlformats.org/officeDocument/2006/relationships/image" Target="media/image113.wmf"/><Relationship Id="rId107" Type="http://schemas.openxmlformats.org/officeDocument/2006/relationships/image" Target="media/image49.wmf"/><Relationship Id="rId289" Type="http://schemas.openxmlformats.org/officeDocument/2006/relationships/oleObject" Target="embeddings/oleObject139.bin"/><Relationship Id="rId11" Type="http://schemas.openxmlformats.org/officeDocument/2006/relationships/footer" Target="footer2.xml"/><Relationship Id="rId53" Type="http://schemas.openxmlformats.org/officeDocument/2006/relationships/oleObject" Target="embeddings/oleObject14.bin"/><Relationship Id="rId149" Type="http://schemas.openxmlformats.org/officeDocument/2006/relationships/oleObject" Target="embeddings/oleObject66.bin"/><Relationship Id="rId314" Type="http://schemas.openxmlformats.org/officeDocument/2006/relationships/image" Target="media/image146.wmf"/><Relationship Id="rId356" Type="http://schemas.openxmlformats.org/officeDocument/2006/relationships/image" Target="media/image167.wmf"/><Relationship Id="rId95" Type="http://schemas.openxmlformats.org/officeDocument/2006/relationships/image" Target="media/image43.wmf"/><Relationship Id="rId160" Type="http://schemas.openxmlformats.org/officeDocument/2006/relationships/oleObject" Target="embeddings/oleObject74.bin"/><Relationship Id="rId216" Type="http://schemas.openxmlformats.org/officeDocument/2006/relationships/oleObject" Target="embeddings/oleObject102.bin"/><Relationship Id="rId258" Type="http://schemas.openxmlformats.org/officeDocument/2006/relationships/image" Target="media/image118.wmf"/><Relationship Id="rId22" Type="http://schemas.openxmlformats.org/officeDocument/2006/relationships/image" Target="media/image5.jpeg"/><Relationship Id="rId64" Type="http://schemas.openxmlformats.org/officeDocument/2006/relationships/image" Target="media/image28.wmf"/><Relationship Id="rId118" Type="http://schemas.openxmlformats.org/officeDocument/2006/relationships/oleObject" Target="embeddings/oleObject47.bin"/><Relationship Id="rId325" Type="http://schemas.openxmlformats.org/officeDocument/2006/relationships/oleObject" Target="embeddings/oleObject157.bin"/><Relationship Id="rId367" Type="http://schemas.openxmlformats.org/officeDocument/2006/relationships/oleObject" Target="embeddings/oleObject176.bin"/><Relationship Id="rId171" Type="http://schemas.openxmlformats.org/officeDocument/2006/relationships/image" Target="media/image75.wmf"/><Relationship Id="rId227" Type="http://schemas.openxmlformats.org/officeDocument/2006/relationships/image" Target="media/image103.wmf"/><Relationship Id="rId269" Type="http://schemas.openxmlformats.org/officeDocument/2006/relationships/oleObject" Target="embeddings/oleObject129.bin"/><Relationship Id="rId33" Type="http://schemas.openxmlformats.org/officeDocument/2006/relationships/image" Target="media/image13.wmf"/><Relationship Id="rId129" Type="http://schemas.openxmlformats.org/officeDocument/2006/relationships/oleObject" Target="embeddings/oleObject54.bin"/><Relationship Id="rId280" Type="http://schemas.openxmlformats.org/officeDocument/2006/relationships/image" Target="media/image129.wmf"/><Relationship Id="rId336" Type="http://schemas.openxmlformats.org/officeDocument/2006/relationships/image" Target="media/image157.wmf"/><Relationship Id="rId75" Type="http://schemas.openxmlformats.org/officeDocument/2006/relationships/image" Target="media/image33.wmf"/><Relationship Id="rId140" Type="http://schemas.openxmlformats.org/officeDocument/2006/relationships/image" Target="media/image64.wmf"/><Relationship Id="rId182" Type="http://schemas.openxmlformats.org/officeDocument/2006/relationships/oleObject" Target="embeddings/oleObject85.bin"/><Relationship Id="rId378" Type="http://schemas.openxmlformats.org/officeDocument/2006/relationships/image" Target="media/image181.wmf"/><Relationship Id="rId6" Type="http://schemas.openxmlformats.org/officeDocument/2006/relationships/footnotes" Target="footnotes.xml"/><Relationship Id="rId238" Type="http://schemas.openxmlformats.org/officeDocument/2006/relationships/oleObject" Target="embeddings/oleObject113.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44" Type="http://schemas.openxmlformats.org/officeDocument/2006/relationships/image" Target="media/image18.wmf"/><Relationship Id="rId86" Type="http://schemas.openxmlformats.org/officeDocument/2006/relationships/oleObject" Target="embeddings/oleObject31.bin"/><Relationship Id="rId151" Type="http://schemas.openxmlformats.org/officeDocument/2006/relationships/oleObject" Target="embeddings/oleObject68.bin"/><Relationship Id="rId193" Type="http://schemas.openxmlformats.org/officeDocument/2006/relationships/image" Target="media/image86.wmf"/><Relationship Id="rId207" Type="http://schemas.openxmlformats.org/officeDocument/2006/relationships/image" Target="media/image93.wmf"/><Relationship Id="rId249" Type="http://schemas.openxmlformats.org/officeDocument/2006/relationships/image" Target="media/image114.wmf"/><Relationship Id="rId13" Type="http://schemas.openxmlformats.org/officeDocument/2006/relationships/footer" Target="footer4.xml"/><Relationship Id="rId109" Type="http://schemas.openxmlformats.org/officeDocument/2006/relationships/image" Target="media/image50.wmf"/><Relationship Id="rId260" Type="http://schemas.openxmlformats.org/officeDocument/2006/relationships/image" Target="media/image119.wmf"/><Relationship Id="rId316" Type="http://schemas.openxmlformats.org/officeDocument/2006/relationships/image" Target="media/image147.wmf"/><Relationship Id="rId55" Type="http://schemas.openxmlformats.org/officeDocument/2006/relationships/oleObject" Target="embeddings/oleObject15.bin"/><Relationship Id="rId97" Type="http://schemas.openxmlformats.org/officeDocument/2006/relationships/image" Target="media/image44.wmf"/><Relationship Id="rId120" Type="http://schemas.openxmlformats.org/officeDocument/2006/relationships/oleObject" Target="embeddings/oleObject48.bin"/><Relationship Id="rId358" Type="http://schemas.openxmlformats.org/officeDocument/2006/relationships/image" Target="media/image168.wmf"/><Relationship Id="rId162" Type="http://schemas.openxmlformats.org/officeDocument/2006/relationships/oleObject" Target="embeddings/oleObject75.bin"/><Relationship Id="rId218" Type="http://schemas.openxmlformats.org/officeDocument/2006/relationships/oleObject" Target="embeddings/oleObject103.bin"/><Relationship Id="rId271" Type="http://schemas.openxmlformats.org/officeDocument/2006/relationships/oleObject" Target="embeddings/oleObject130.bin"/><Relationship Id="rId24" Type="http://schemas.openxmlformats.org/officeDocument/2006/relationships/image" Target="media/image7.png"/><Relationship Id="rId66" Type="http://schemas.openxmlformats.org/officeDocument/2006/relationships/image" Target="media/image29.wmf"/><Relationship Id="rId131" Type="http://schemas.openxmlformats.org/officeDocument/2006/relationships/oleObject" Target="embeddings/oleObject55.bin"/><Relationship Id="rId327" Type="http://schemas.openxmlformats.org/officeDocument/2006/relationships/oleObject" Target="embeddings/oleObject158.bin"/><Relationship Id="rId369" Type="http://schemas.openxmlformats.org/officeDocument/2006/relationships/oleObject" Target="embeddings/oleObject177.bin"/><Relationship Id="rId173" Type="http://schemas.openxmlformats.org/officeDocument/2006/relationships/image" Target="media/image76.wmf"/><Relationship Id="rId229" Type="http://schemas.openxmlformats.org/officeDocument/2006/relationships/image" Target="media/image104.wmf"/><Relationship Id="rId380" Type="http://schemas.openxmlformats.org/officeDocument/2006/relationships/image" Target="media/image182.wmf"/><Relationship Id="rId240" Type="http://schemas.openxmlformats.org/officeDocument/2006/relationships/oleObject" Target="embeddings/oleObject114.bin"/><Relationship Id="rId35" Type="http://schemas.openxmlformats.org/officeDocument/2006/relationships/image" Target="media/image14.wmf"/><Relationship Id="rId77" Type="http://schemas.openxmlformats.org/officeDocument/2006/relationships/image" Target="media/image34.wmf"/><Relationship Id="rId100" Type="http://schemas.openxmlformats.org/officeDocument/2006/relationships/oleObject" Target="embeddings/oleObject38.bin"/><Relationship Id="rId282" Type="http://schemas.openxmlformats.org/officeDocument/2006/relationships/image" Target="media/image130.wmf"/><Relationship Id="rId338" Type="http://schemas.openxmlformats.org/officeDocument/2006/relationships/image" Target="media/image158.wmf"/><Relationship Id="rId8" Type="http://schemas.openxmlformats.org/officeDocument/2006/relationships/image" Target="media/image1.png"/><Relationship Id="rId142" Type="http://schemas.openxmlformats.org/officeDocument/2006/relationships/image" Target="media/image65.wmf"/><Relationship Id="rId184" Type="http://schemas.openxmlformats.org/officeDocument/2006/relationships/oleObject" Target="embeddings/oleObject86.bin"/><Relationship Id="rId251" Type="http://schemas.openxmlformats.org/officeDocument/2006/relationships/image" Target="media/image115.wmf"/><Relationship Id="rId46" Type="http://schemas.openxmlformats.org/officeDocument/2006/relationships/image" Target="media/image19.wmf"/><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88" Type="http://schemas.openxmlformats.org/officeDocument/2006/relationships/oleObject" Target="embeddings/oleObject32.bin"/><Relationship Id="rId111" Type="http://schemas.openxmlformats.org/officeDocument/2006/relationships/image" Target="media/image51.wmf"/><Relationship Id="rId153" Type="http://schemas.openxmlformats.org/officeDocument/2006/relationships/image" Target="media/image67.wmf"/><Relationship Id="rId195" Type="http://schemas.openxmlformats.org/officeDocument/2006/relationships/image" Target="media/image87.wmf"/><Relationship Id="rId209" Type="http://schemas.openxmlformats.org/officeDocument/2006/relationships/image" Target="media/image94.wmf"/><Relationship Id="rId360" Type="http://schemas.openxmlformats.org/officeDocument/2006/relationships/image" Target="media/image169.wmf"/><Relationship Id="rId220" Type="http://schemas.openxmlformats.org/officeDocument/2006/relationships/oleObject" Target="embeddings/oleObject104.bin"/><Relationship Id="rId15" Type="http://schemas.openxmlformats.org/officeDocument/2006/relationships/footer" Target="footer5.xml"/><Relationship Id="rId57" Type="http://schemas.openxmlformats.org/officeDocument/2006/relationships/oleObject" Target="embeddings/oleObject16.bin"/><Relationship Id="rId262" Type="http://schemas.openxmlformats.org/officeDocument/2006/relationships/image" Target="media/image120.wmf"/><Relationship Id="rId318" Type="http://schemas.openxmlformats.org/officeDocument/2006/relationships/image" Target="media/image148.wmf"/><Relationship Id="rId99" Type="http://schemas.openxmlformats.org/officeDocument/2006/relationships/image" Target="media/image45.wmf"/><Relationship Id="rId122" Type="http://schemas.openxmlformats.org/officeDocument/2006/relationships/oleObject" Target="embeddings/oleObject49.bin"/><Relationship Id="rId164" Type="http://schemas.openxmlformats.org/officeDocument/2006/relationships/oleObject" Target="embeddings/oleObject76.bin"/><Relationship Id="rId371" Type="http://schemas.openxmlformats.org/officeDocument/2006/relationships/image" Target="media/image177.emf"/><Relationship Id="rId26" Type="http://schemas.openxmlformats.org/officeDocument/2006/relationships/image" Target="media/image9.png"/><Relationship Id="rId231" Type="http://schemas.openxmlformats.org/officeDocument/2006/relationships/image" Target="media/image105.wmf"/><Relationship Id="rId273" Type="http://schemas.openxmlformats.org/officeDocument/2006/relationships/oleObject" Target="embeddings/oleObject131.bin"/><Relationship Id="rId329" Type="http://schemas.openxmlformats.org/officeDocument/2006/relationships/oleObject" Target="embeddings/oleObject15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2D2D58DE-7DD2-46FB-B21F-2074106D8D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86990</TotalTime>
  <Pages>52</Pages>
  <Words>50165</Words>
  <Characters>285946</Characters>
  <Application>Microsoft Office Word</Application>
  <DocSecurity>0</DocSecurity>
  <Lines>2382</Lines>
  <Paragraphs>670</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335441</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Maximyz</cp:lastModifiedBy>
  <cp:revision>530</cp:revision>
  <cp:lastPrinted>2020-06-18T08:10:00Z</cp:lastPrinted>
  <dcterms:created xsi:type="dcterms:W3CDTF">2013-06-21T10:29:00Z</dcterms:created>
  <dcterms:modified xsi:type="dcterms:W3CDTF">2020-06-18T08:10:00Z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