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552"/>
        <w:gridCol w:w="7845"/>
        <w:gridCol w:w="1692"/>
        <w:gridCol w:w="1661"/>
        <w:gridCol w:w="1603"/>
      </w:tblGrid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A1:E42"/>
            <w:bookmarkEnd w:id="0"/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Cs w:val="20"/>
              </w:rPr>
              <w:t>Приложение 1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Cs w:val="20"/>
              </w:rPr>
              <w:t>к решению Совета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Cs w:val="20"/>
              </w:rPr>
              <w:t>от 30.08.2023г. №27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Cs w:val="20"/>
              </w:rPr>
              <w:t>Приложение 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Cs w:val="20"/>
              </w:rPr>
              <w:t>к решению Совета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Cs w:val="20"/>
              </w:rPr>
              <w:t>от 21.22.2022г. № 65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2295" w:rsidRPr="00D53929" w:rsidTr="00D53929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Показатели доходов бюджета Родниковского городского поселения </w:t>
            </w:r>
          </w:p>
        </w:tc>
      </w:tr>
      <w:tr w:rsidR="00EE2295" w:rsidRPr="00D53929" w:rsidTr="00D53929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2023 год и плановый период 2024 и 2025 годов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2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Сумма, руб.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171 517 475,64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155 744 690,00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160 805 000,00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прибыль, доходы                                                               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142 174 000,00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128 180 000,00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132 772 500,00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000 1 01 02000 01 0000 110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142 174 000,00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128 180 000,00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132 772 500,00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товары (работы, услуги), реализуемые на территории РФ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4 798 979,54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4 491 690,00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4 809 500,00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000 1 03 02000 01 0000 110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4 798 979,54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4 491 690,00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4 809 500,00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000 1 05 03000 01 0000 110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254 000,00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255 000,00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255 000,00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0001 06 00000 00 0000 000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14 000 000,00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14 050 000,00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14 150 000,00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4 300 000,00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4 300 000,00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4 300 000,00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000 1 06 06000 00 0000 110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9 700 000,00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9 750 000,00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9 850 000,00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8 013 000,00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8 113 000,00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8 213 000,00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6 213 000,00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6 213 000,00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6 213 000,00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000 1 11 09000 00 0000 120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1 800 000,00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1 900 000,00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2 000 000,00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D53929" w:rsidP="00EE2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Доходы от оказания платных услуг </w:t>
            </w:r>
            <w:r w:rsidR="00EE2295"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компенсации затрат государства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421 085,76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000 1 13 02000 00 0000 130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421 085,76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555 000,00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555 000,00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555 000,00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000 1 14 06000 00 0000 430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555 000,00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555 000,00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555 000,00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101 654,00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000 1 16 07000 00 0000 140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101 654,00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1 199 756,34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000 1 17 15000 00 0000 150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1 199 756,34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208 442 601,67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54 119 606,11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53 429 406,11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207 325 822,36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54 119 606,11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53 429 406,11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31 351 300,00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23 800 500,00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23 110 300,00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140 941 943,59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30 319 106,11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30 319 106,11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000 2 02 40000 00 0000 150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Иные межбюджетные трансферты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35 032 578,77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000 2 18 00000 00 0000 000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1 136 206,53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000 2 19 00000 00 0000 000</w:t>
            </w:r>
          </w:p>
        </w:tc>
        <w:tc>
          <w:tcPr>
            <w:tcW w:w="2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95" w:rsidRPr="00D53929" w:rsidRDefault="00EE2295" w:rsidP="00EE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-19 427,22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E2295" w:rsidRPr="00D53929" w:rsidTr="00D53929">
        <w:trPr>
          <w:trHeight w:val="20"/>
        </w:trPr>
        <w:tc>
          <w:tcPr>
            <w:tcW w:w="3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379 960 077,31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209 864 296,11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95" w:rsidRPr="00D53929" w:rsidRDefault="00EE2295" w:rsidP="00EE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3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214 234 406,11</w:t>
            </w:r>
          </w:p>
        </w:tc>
      </w:tr>
    </w:tbl>
    <w:p w:rsidR="00B541A1" w:rsidRPr="00D53929" w:rsidRDefault="00B541A1" w:rsidP="00EE2295">
      <w:pPr>
        <w:rPr>
          <w:rFonts w:ascii="Times New Roman" w:hAnsi="Times New Roman" w:cs="Times New Roman"/>
          <w:sz w:val="20"/>
          <w:szCs w:val="20"/>
        </w:rPr>
      </w:pPr>
    </w:p>
    <w:sectPr w:rsidR="00B541A1" w:rsidRPr="00D53929" w:rsidSect="00EE2295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C73"/>
    <w:rsid w:val="0013693D"/>
    <w:rsid w:val="001613C7"/>
    <w:rsid w:val="0019205E"/>
    <w:rsid w:val="00295DF5"/>
    <w:rsid w:val="002B0FFA"/>
    <w:rsid w:val="004B1B45"/>
    <w:rsid w:val="005604EF"/>
    <w:rsid w:val="005B1870"/>
    <w:rsid w:val="006A513C"/>
    <w:rsid w:val="00770F1B"/>
    <w:rsid w:val="008A0A12"/>
    <w:rsid w:val="00A06380"/>
    <w:rsid w:val="00A4193F"/>
    <w:rsid w:val="00B541A1"/>
    <w:rsid w:val="00BB0B0F"/>
    <w:rsid w:val="00D53929"/>
    <w:rsid w:val="00EA6C86"/>
    <w:rsid w:val="00EE2295"/>
    <w:rsid w:val="00F923B1"/>
    <w:rsid w:val="00FE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93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3693D"/>
    <w:rPr>
      <w:color w:val="0563C1"/>
      <w:u w:val="single"/>
    </w:rPr>
  </w:style>
  <w:style w:type="paragraph" w:customStyle="1" w:styleId="xl64">
    <w:name w:val="xl64"/>
    <w:basedOn w:val="a"/>
    <w:rsid w:val="001369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2F0D9" w:fill="DE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2F0D9" w:fill="DE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3693D"/>
    <w:pP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369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1369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5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MalkovaEV</dc:creator>
  <cp:lastModifiedBy>MalkovaEV</cp:lastModifiedBy>
  <cp:revision>3</cp:revision>
  <cp:lastPrinted>2023-08-31T05:43:00Z</cp:lastPrinted>
  <dcterms:created xsi:type="dcterms:W3CDTF">2023-08-31T05:34:00Z</dcterms:created>
  <dcterms:modified xsi:type="dcterms:W3CDTF">2023-08-31T05:43:00Z</dcterms:modified>
</cp:coreProperties>
</file>