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205" w:rsidRPr="00E80D4F" w:rsidRDefault="00325205" w:rsidP="00325205">
      <w:pPr>
        <w:numPr>
          <w:ilvl w:val="1"/>
          <w:numId w:val="1"/>
        </w:numPr>
        <w:outlineLvl w:val="0"/>
      </w:pPr>
      <w:r>
        <w:rPr>
          <w:b/>
          <w:sz w:val="28"/>
          <w:szCs w:val="28"/>
        </w:rPr>
        <w:t>Паспорт муниципальной программы</w:t>
      </w:r>
    </w:p>
    <w:p w:rsidR="00325205" w:rsidRDefault="00325205" w:rsidP="00325205">
      <w:pPr>
        <w:ind w:left="360"/>
        <w:outlineLvl w:val="0"/>
      </w:pPr>
      <w:r>
        <w:rPr>
          <w:b/>
          <w:sz w:val="28"/>
          <w:szCs w:val="28"/>
        </w:rPr>
        <w:t xml:space="preserve"> </w:t>
      </w:r>
    </w:p>
    <w:tbl>
      <w:tblPr>
        <w:tblW w:w="10207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69"/>
        <w:gridCol w:w="7938"/>
      </w:tblGrid>
      <w:tr w:rsidR="00325205" w:rsidTr="005E2002">
        <w:trPr>
          <w:trHeight w:val="36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205" w:rsidRPr="00A56F80" w:rsidRDefault="00325205" w:rsidP="005E20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</w:t>
            </w:r>
            <w:r w:rsidRPr="00A56F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205" w:rsidRPr="00A56F80" w:rsidRDefault="00325205" w:rsidP="005E20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Благоустройство территории Родниковского городского поселения </w:t>
            </w:r>
            <w:r w:rsidRPr="00A56F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25205" w:rsidTr="005E2002">
        <w:trPr>
          <w:trHeight w:val="36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205" w:rsidRDefault="00325205" w:rsidP="005E20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программы 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205" w:rsidRPr="00A56F80" w:rsidRDefault="00325205" w:rsidP="005E2002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– 202</w:t>
            </w:r>
            <w:r>
              <w:rPr>
                <w:sz w:val="28"/>
                <w:szCs w:val="28"/>
                <w:lang w:val="en-US"/>
              </w:rPr>
              <w:t>4</w:t>
            </w:r>
            <w:r>
              <w:rPr>
                <w:sz w:val="28"/>
                <w:szCs w:val="28"/>
              </w:rPr>
              <w:t xml:space="preserve"> г.г.</w:t>
            </w:r>
          </w:p>
        </w:tc>
      </w:tr>
      <w:tr w:rsidR="00325205" w:rsidTr="005E2002">
        <w:trPr>
          <w:trHeight w:val="36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205" w:rsidRDefault="00325205" w:rsidP="005E20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программы 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205" w:rsidRDefault="00325205" w:rsidP="005E200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муниципального хозяйства администрации </w:t>
            </w:r>
            <w:r w:rsidRPr="00A56F80">
              <w:rPr>
                <w:sz w:val="28"/>
                <w:szCs w:val="28"/>
              </w:rPr>
              <w:t>муниципа</w:t>
            </w:r>
            <w:r>
              <w:rPr>
                <w:sz w:val="28"/>
                <w:szCs w:val="28"/>
              </w:rPr>
              <w:t xml:space="preserve">льного образования «Родниковский муниципальный район» </w:t>
            </w:r>
            <w:r w:rsidRPr="00A56F80">
              <w:rPr>
                <w:sz w:val="28"/>
                <w:szCs w:val="28"/>
              </w:rPr>
              <w:t xml:space="preserve"> </w:t>
            </w:r>
          </w:p>
        </w:tc>
      </w:tr>
      <w:tr w:rsidR="00325205" w:rsidTr="005E2002">
        <w:trPr>
          <w:trHeight w:val="36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205" w:rsidRDefault="00325205" w:rsidP="005E20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205" w:rsidRDefault="00325205" w:rsidP="005E200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муниципального образования «Родниковский муниципальный район»</w:t>
            </w:r>
          </w:p>
          <w:p w:rsidR="00325205" w:rsidRDefault="00325205" w:rsidP="005E200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муниципального хозяйства администрации </w:t>
            </w:r>
            <w:r w:rsidRPr="00A56F80">
              <w:rPr>
                <w:sz w:val="28"/>
                <w:szCs w:val="28"/>
              </w:rPr>
              <w:t>муниципа</w:t>
            </w:r>
            <w:r>
              <w:rPr>
                <w:sz w:val="28"/>
                <w:szCs w:val="28"/>
              </w:rPr>
              <w:t>льного образования «Родниковский муниципальный район»</w:t>
            </w:r>
          </w:p>
          <w:p w:rsidR="00325205" w:rsidRDefault="00325205" w:rsidP="005E200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управление администрации муниципального образования «Родниковский муниципальный район»</w:t>
            </w:r>
          </w:p>
        </w:tc>
      </w:tr>
      <w:tr w:rsidR="00325205" w:rsidTr="005E2002">
        <w:trPr>
          <w:trHeight w:val="4323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25205" w:rsidRPr="00A56F80" w:rsidRDefault="00325205" w:rsidP="005E20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(цели) программы </w:t>
            </w:r>
          </w:p>
          <w:p w:rsidR="00325205" w:rsidRPr="00A56F80" w:rsidRDefault="00325205" w:rsidP="005E200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205" w:rsidRDefault="00325205" w:rsidP="005E2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C90050">
              <w:rPr>
                <w:sz w:val="28"/>
                <w:szCs w:val="28"/>
              </w:rPr>
              <w:t xml:space="preserve">овышение уровня благоустройства и развития территории муниципального образования </w:t>
            </w:r>
            <w:r>
              <w:rPr>
                <w:sz w:val="28"/>
                <w:szCs w:val="28"/>
              </w:rPr>
              <w:t>«Родниковское городское поселение Родниковского муниципального района Ивановской области»</w:t>
            </w:r>
            <w:r w:rsidRPr="00C90050">
              <w:rPr>
                <w:sz w:val="28"/>
                <w:szCs w:val="28"/>
              </w:rPr>
              <w:t>, способствующего комфорт</w:t>
            </w:r>
            <w:r>
              <w:rPr>
                <w:sz w:val="28"/>
                <w:szCs w:val="28"/>
              </w:rPr>
              <w:t>ной жизнедеятельности населения.</w:t>
            </w:r>
          </w:p>
          <w:p w:rsidR="00325205" w:rsidRPr="00843855" w:rsidRDefault="00325205" w:rsidP="005E200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43855">
              <w:rPr>
                <w:rFonts w:ascii="Times New Roman" w:hAnsi="Times New Roman" w:cs="Times New Roman"/>
                <w:sz w:val="28"/>
                <w:szCs w:val="28"/>
              </w:rPr>
              <w:t>лучшение внешнего облика города и условий проживания граждан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5205" w:rsidRPr="00C90050" w:rsidRDefault="00325205" w:rsidP="005E2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C90050">
              <w:rPr>
                <w:sz w:val="28"/>
                <w:szCs w:val="28"/>
              </w:rPr>
              <w:t xml:space="preserve">лучшение санитарно- эпидемиологического состояния </w:t>
            </w:r>
          </w:p>
          <w:p w:rsidR="00325205" w:rsidRPr="00C90050" w:rsidRDefault="00325205" w:rsidP="005E2002">
            <w:pPr>
              <w:rPr>
                <w:sz w:val="28"/>
                <w:szCs w:val="28"/>
              </w:rPr>
            </w:pPr>
            <w:r w:rsidRPr="00C90050">
              <w:rPr>
                <w:sz w:val="28"/>
                <w:szCs w:val="28"/>
              </w:rPr>
              <w:t xml:space="preserve">территории </w:t>
            </w:r>
            <w:r w:rsidRPr="00A56F80">
              <w:rPr>
                <w:sz w:val="28"/>
                <w:szCs w:val="28"/>
              </w:rPr>
              <w:t>муниципального образования «Родниковское городское поселение</w:t>
            </w:r>
            <w:r>
              <w:rPr>
                <w:sz w:val="28"/>
                <w:szCs w:val="28"/>
              </w:rPr>
              <w:t xml:space="preserve"> Родниковского Муниципального района Ивановской области</w:t>
            </w:r>
            <w:r w:rsidRPr="00A56F8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  <w:r w:rsidRPr="00C90050">
              <w:rPr>
                <w:sz w:val="28"/>
                <w:szCs w:val="28"/>
              </w:rPr>
              <w:t xml:space="preserve"> </w:t>
            </w:r>
          </w:p>
          <w:p w:rsidR="00325205" w:rsidRPr="00C90050" w:rsidRDefault="00325205" w:rsidP="005E2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C90050">
              <w:rPr>
                <w:sz w:val="28"/>
                <w:szCs w:val="28"/>
              </w:rPr>
              <w:t xml:space="preserve">лучшение технического состояния отдельных объектов </w:t>
            </w:r>
          </w:p>
          <w:p w:rsidR="00325205" w:rsidRPr="00843855" w:rsidRDefault="00325205" w:rsidP="005E20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жизнеобеспечения.</w:t>
            </w:r>
          </w:p>
        </w:tc>
      </w:tr>
      <w:tr w:rsidR="00325205" w:rsidTr="005E2002">
        <w:trPr>
          <w:trHeight w:val="360"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205" w:rsidRPr="003603C6" w:rsidRDefault="00325205" w:rsidP="005E200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603C6">
              <w:rPr>
                <w:rFonts w:ascii="Times New Roman" w:hAnsi="Times New Roman" w:cs="Times New Roman"/>
                <w:sz w:val="28"/>
                <w:szCs w:val="28"/>
              </w:rPr>
              <w:t xml:space="preserve">Объем ресурсного обеспечения программы 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5205" w:rsidRPr="003603C6" w:rsidRDefault="00325205" w:rsidP="005E2002">
            <w:pPr>
              <w:pStyle w:val="ConsPlusCell"/>
              <w:rPr>
                <w:sz w:val="28"/>
                <w:szCs w:val="28"/>
              </w:rPr>
            </w:pPr>
            <w:r w:rsidRPr="003603C6">
              <w:rPr>
                <w:sz w:val="28"/>
                <w:szCs w:val="28"/>
              </w:rPr>
              <w:t xml:space="preserve">Общий объем бюджетных ассигнований: 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2014 год –   16 295,25  тыс</w:t>
            </w:r>
            <w:proofErr w:type="gramStart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2015 год –   19 441,00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2016 год –   20 041,17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2017 год –   19 723,20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уб. 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2018 год –   33445,402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тыс</w:t>
            </w:r>
            <w:proofErr w:type="gramStart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2019 год –   30559,878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2020 год –   </w:t>
            </w:r>
            <w:r w:rsidRPr="001E264B">
              <w:rPr>
                <w:rFonts w:ascii="Times New Roman" w:hAnsi="Times New Roman"/>
                <w:sz w:val="28"/>
                <w:szCs w:val="28"/>
                <w:lang w:val="ru-RU" w:eastAsia="ru-RU"/>
              </w:rPr>
              <w:t>41849,114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1E264B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тыс</w:t>
            </w:r>
            <w:proofErr w:type="gramStart"/>
            <w:r w:rsidRPr="001E264B">
              <w:rPr>
                <w:rFonts w:ascii="Times New Roman" w:hAnsi="Times New Roman"/>
                <w:sz w:val="28"/>
                <w:szCs w:val="28"/>
                <w:lang w:val="ru-RU" w:eastAsia="ru-RU"/>
              </w:rPr>
              <w:t>.р</w:t>
            </w:r>
            <w:proofErr w:type="gramEnd"/>
            <w:r w:rsidRPr="001E264B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2021 год –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43602,143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</w:t>
            </w:r>
            <w:proofErr w:type="spellEnd"/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 44992,527 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 38516,527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</w:t>
            </w:r>
            <w:r w:rsidRPr="00BF5B57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4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год –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38516,527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в том числе: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- средства бюджета МО «Родниковское городское поселение»: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2014 год –  16 295,25   тыс</w:t>
            </w:r>
            <w:proofErr w:type="gramStart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lastRenderedPageBreak/>
              <w:t>2015 год –  18 641,00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2016 год –  19 041,17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2017 год –  19 723,20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уб. 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2018 год –   33445,402   тыс</w:t>
            </w:r>
            <w:proofErr w:type="gramStart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уб.</w:t>
            </w:r>
          </w:p>
          <w:p w:rsidR="00325205" w:rsidRPr="001E264B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E264B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2019 год –   30559,878  тыс</w:t>
            </w:r>
            <w:proofErr w:type="gramStart"/>
            <w:r w:rsidRPr="001E264B">
              <w:rPr>
                <w:rFonts w:ascii="Times New Roman" w:hAnsi="Times New Roman"/>
                <w:sz w:val="28"/>
                <w:szCs w:val="28"/>
                <w:lang w:val="ru-RU" w:eastAsia="ru-RU"/>
              </w:rPr>
              <w:t>.р</w:t>
            </w:r>
            <w:proofErr w:type="gramEnd"/>
            <w:r w:rsidRPr="001E264B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уб.</w:t>
            </w:r>
          </w:p>
          <w:p w:rsidR="00325205" w:rsidRPr="001E264B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1E264B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2020 год –   41849,114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 w:rsidRPr="001E264B">
              <w:rPr>
                <w:rFonts w:ascii="Times New Roman" w:hAnsi="Times New Roman"/>
                <w:sz w:val="28"/>
                <w:szCs w:val="28"/>
                <w:lang w:val="ru-RU" w:eastAsia="ru-RU"/>
              </w:rPr>
              <w:t>тыс</w:t>
            </w:r>
            <w:proofErr w:type="gramStart"/>
            <w:r w:rsidRPr="001E264B">
              <w:rPr>
                <w:rFonts w:ascii="Times New Roman" w:hAnsi="Times New Roman"/>
                <w:sz w:val="28"/>
                <w:szCs w:val="28"/>
                <w:lang w:val="ru-RU" w:eastAsia="ru-RU"/>
              </w:rPr>
              <w:t>.р</w:t>
            </w:r>
            <w:proofErr w:type="gramEnd"/>
            <w:r w:rsidRPr="001E264B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2021 год –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43602,143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</w:t>
            </w:r>
            <w:proofErr w:type="spellEnd"/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2022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 44992,527 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2023 год –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 38516,527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</w:t>
            </w:r>
            <w:r w:rsidRPr="00BF5B57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4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год –  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38516,527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- средства областного бюджета: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2014 год –  0,0   тыс</w:t>
            </w:r>
            <w:proofErr w:type="gramStart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2015 год –  800,0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2016 год –  1 000,0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2017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уб. 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2018 год –  0,0   тыс</w:t>
            </w:r>
            <w:proofErr w:type="gramStart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2019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2020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2021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25205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2022 год – 0,0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</w:t>
            </w:r>
            <w:r w:rsidRPr="00BF5B57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3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год – 0,0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</w:t>
            </w:r>
            <w:r w:rsidRPr="00BF5B57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4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год – 0,0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BF5B57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- средства федерального бюджета: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2014 год –  0,0   тыс</w:t>
            </w:r>
            <w:proofErr w:type="gramStart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2015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2016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2017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уб. 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2018 год –  0,0   тыс</w:t>
            </w:r>
            <w:proofErr w:type="gramStart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2019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2020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2021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2022 год – 0,0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</w:t>
            </w:r>
            <w:r w:rsidRPr="00BF5B57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3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год – 0,0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</w:t>
            </w:r>
            <w:r w:rsidRPr="00BF5B57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4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год – 0,0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- внебюджетные источники: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2014 год –  0,0   тыс</w:t>
            </w:r>
            <w:proofErr w:type="gramStart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2015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2016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2017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уб. 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2018 год –  0,0   тыс</w:t>
            </w:r>
            <w:proofErr w:type="gramStart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2019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2020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2021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lastRenderedPageBreak/>
              <w:t>2022 год – 0,0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</w:t>
            </w:r>
            <w:r w:rsidRPr="00BF5B57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3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год –  0,0 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202</w:t>
            </w:r>
            <w:r w:rsidRPr="00BF5B57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4</w:t>
            </w:r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 xml:space="preserve"> год – 0,0 тыс</w:t>
            </w:r>
            <w:proofErr w:type="gramStart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.р</w:t>
            </w:r>
            <w:proofErr w:type="gramEnd"/>
            <w:r w:rsidRPr="003603C6"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  <w:t>уб.</w:t>
            </w: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 w:eastAsia="ru-RU"/>
              </w:rPr>
            </w:pPr>
          </w:p>
          <w:p w:rsidR="00325205" w:rsidRPr="003603C6" w:rsidRDefault="00325205" w:rsidP="005E2002">
            <w:pPr>
              <w:pStyle w:val="Pro-Tab"/>
              <w:spacing w:before="0" w:after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</w:p>
        </w:tc>
      </w:tr>
    </w:tbl>
    <w:p w:rsidR="00FF5EFC" w:rsidRDefault="00FF5EFC"/>
    <w:sectPr w:rsidR="00FF5EFC" w:rsidSect="00325205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96376F"/>
    <w:multiLevelType w:val="multilevel"/>
    <w:tmpl w:val="CA0CEAE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ind w:left="3282" w:hanging="450"/>
      </w:pPr>
      <w:rPr>
        <w:rFonts w:hint="default"/>
        <w:b/>
        <w:sz w:val="28"/>
      </w:rPr>
    </w:lvl>
    <w:lvl w:ilvl="2">
      <w:start w:val="1"/>
      <w:numFmt w:val="decimal"/>
      <w:lvlText w:val="%1.%2.%3."/>
      <w:lvlJc w:val="left"/>
      <w:pPr>
        <w:ind w:left="6384" w:hanging="720"/>
      </w:pPr>
      <w:rPr>
        <w:rFonts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9216" w:hanging="720"/>
      </w:pPr>
      <w:rPr>
        <w:rFonts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12408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1524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18432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21264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24456" w:hanging="1800"/>
      </w:pPr>
      <w:rPr>
        <w:rFonts w:hint="default"/>
        <w:b/>
        <w:sz w:val="28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325205"/>
    <w:rsid w:val="00325205"/>
    <w:rsid w:val="00FF5E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52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252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3252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o-Tab">
    <w:name w:val="Pro-Tab"/>
    <w:basedOn w:val="a"/>
    <w:rsid w:val="00325205"/>
    <w:pPr>
      <w:spacing w:before="40" w:after="40"/>
    </w:pPr>
    <w:rPr>
      <w:rFonts w:ascii="Tahoma" w:hAnsi="Tahoma"/>
      <w:sz w:val="16"/>
      <w:szCs w:val="20"/>
      <w:lang/>
    </w:rPr>
  </w:style>
  <w:style w:type="paragraph" w:styleId="a3">
    <w:name w:val="Balloon Text"/>
    <w:basedOn w:val="a"/>
    <w:link w:val="a4"/>
    <w:uiPriority w:val="99"/>
    <w:semiHidden/>
    <w:unhideWhenUsed/>
    <w:rsid w:val="00325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448</Words>
  <Characters>2554</Characters>
  <Application>Microsoft Office Word</Application>
  <DocSecurity>0</DocSecurity>
  <Lines>21</Lines>
  <Paragraphs>5</Paragraphs>
  <ScaleCrop>false</ScaleCrop>
  <Company/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1</cp:revision>
  <cp:lastPrinted>2021-11-15T12:13:00Z</cp:lastPrinted>
  <dcterms:created xsi:type="dcterms:W3CDTF">2021-11-15T12:13:00Z</dcterms:created>
  <dcterms:modified xsi:type="dcterms:W3CDTF">2021-11-15T12:14:00Z</dcterms:modified>
</cp:coreProperties>
</file>