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3D3" w:rsidRPr="00C02734" w:rsidRDefault="001733D3" w:rsidP="001733D3">
      <w:pPr>
        <w:ind w:left="-993" w:firstLine="993"/>
        <w:jc w:val="center"/>
        <w:rPr>
          <w:rFonts w:ascii="Times New Roman" w:hAnsi="Times New Roman" w:cs="Times New Roman"/>
          <w:b/>
          <w:sz w:val="28"/>
          <w:szCs w:val="28"/>
          <w:lang w:val="en-US" w:eastAsia="ar-SA"/>
        </w:rPr>
      </w:pPr>
      <w:r w:rsidRPr="00C02734">
        <w:rPr>
          <w:rFonts w:ascii="Times New Roman" w:hAnsi="Times New Roman" w:cs="Times New Roman"/>
          <w:b/>
          <w:sz w:val="28"/>
          <w:szCs w:val="28"/>
          <w:lang w:eastAsia="ar-SA"/>
        </w:rPr>
        <w:t>1.1. Паспорт муниципальной программы</w:t>
      </w:r>
    </w:p>
    <w:tbl>
      <w:tblPr>
        <w:tblW w:w="10773" w:type="dxa"/>
        <w:tblInd w:w="-1064" w:type="dxa"/>
        <w:tblCellMar>
          <w:left w:w="70" w:type="dxa"/>
          <w:right w:w="70" w:type="dxa"/>
        </w:tblCellMar>
        <w:tblLook w:val="0000"/>
      </w:tblPr>
      <w:tblGrid>
        <w:gridCol w:w="3480"/>
        <w:gridCol w:w="7293"/>
      </w:tblGrid>
      <w:tr w:rsidR="001733D3" w:rsidRPr="00C02734" w:rsidTr="001733D3">
        <w:trPr>
          <w:trHeight w:val="1680"/>
        </w:trPr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Наименование Программы </w:t>
            </w:r>
          </w:p>
        </w:tc>
        <w:tc>
          <w:tcPr>
            <w:tcW w:w="7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3D3" w:rsidRPr="00C02734" w:rsidRDefault="001733D3" w:rsidP="001733D3">
            <w:pPr>
              <w:tabs>
                <w:tab w:val="left" w:pos="8820"/>
                <w:tab w:val="left" w:pos="9180"/>
                <w:tab w:val="left" w:pos="9360"/>
              </w:tabs>
              <w:ind w:right="1206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Профилактика правонарушений и обеспечение безопасности граждан на территории Родниковское городское поселение Родниковского  муниципального района Ивановской области»</w:t>
            </w:r>
          </w:p>
        </w:tc>
      </w:tr>
      <w:tr w:rsidR="001733D3" w:rsidRPr="00C02734" w:rsidTr="001733D3">
        <w:trPr>
          <w:trHeight w:val="480"/>
        </w:trPr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Срок реализации программы </w:t>
            </w:r>
          </w:p>
        </w:tc>
        <w:tc>
          <w:tcPr>
            <w:tcW w:w="7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2017-20</w:t>
            </w:r>
            <w:r w:rsidRPr="00C0273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 xml:space="preserve">3  </w:t>
            </w:r>
          </w:p>
        </w:tc>
      </w:tr>
      <w:tr w:rsidR="001733D3" w:rsidRPr="00C02734" w:rsidTr="001733D3">
        <w:trPr>
          <w:trHeight w:val="502"/>
        </w:trPr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Разработчик Программы</w:t>
            </w:r>
          </w:p>
        </w:tc>
        <w:tc>
          <w:tcPr>
            <w:tcW w:w="7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муниципального хозяйства администрации </w:t>
            </w:r>
            <w:r w:rsidRPr="00C0273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муниципального  образования «Родниковский муниципальный район» </w:t>
            </w:r>
          </w:p>
        </w:tc>
      </w:tr>
      <w:tr w:rsidR="001733D3" w:rsidRPr="00C02734" w:rsidTr="001733D3">
        <w:trPr>
          <w:trHeight w:val="480"/>
        </w:trPr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Исполнитель программы</w:t>
            </w:r>
          </w:p>
        </w:tc>
        <w:tc>
          <w:tcPr>
            <w:tcW w:w="7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«Родниковский муниципальный район»</w:t>
            </w:r>
          </w:p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муниципального хозяйства администрации </w:t>
            </w:r>
            <w:r w:rsidRPr="00C0273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муниципального  образования «Родниковский муниципальный район» </w:t>
            </w:r>
          </w:p>
        </w:tc>
      </w:tr>
      <w:tr w:rsidR="001733D3" w:rsidRPr="00C02734" w:rsidTr="001733D3">
        <w:trPr>
          <w:trHeight w:val="480"/>
        </w:trPr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Перечень подпрограмм</w:t>
            </w:r>
          </w:p>
        </w:tc>
        <w:tc>
          <w:tcPr>
            <w:tcW w:w="7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1. Профилактика правонарушений на территории муниципального образования «Родниковское городское поселение Родниковского муниципального района Ивановской области</w:t>
            </w:r>
            <w:r w:rsidRPr="00C0273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».</w:t>
            </w:r>
          </w:p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2. Обеспечение мер пожарной безопасности в границах населенного пункта поселения.</w:t>
            </w:r>
          </w:p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3. </w:t>
            </w: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Развитие уличного освещения муниципального образования «Родниковское городское поселение Родниковского муниципального района Ивановской области».</w:t>
            </w:r>
          </w:p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4. Повышение безопасности дорожного движения на территории муниципального образования «Родниковское городское поселение Родниковского муниципального района Ивановской области».</w:t>
            </w:r>
          </w:p>
        </w:tc>
      </w:tr>
      <w:tr w:rsidR="001733D3" w:rsidRPr="00C02734" w:rsidTr="001733D3">
        <w:trPr>
          <w:trHeight w:val="1200"/>
        </w:trPr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3D3" w:rsidRPr="00C02734" w:rsidRDefault="001733D3" w:rsidP="00CF37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Цель (цели) Программы</w:t>
            </w: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Повышение безопасности граждан на территории </w:t>
            </w:r>
            <w:r w:rsidRPr="00C0273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муниципального  образования «Родниковское городское поселение Родниковского муниципального района </w:t>
            </w:r>
            <w:r w:rsidRPr="00C0273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lastRenderedPageBreak/>
              <w:t xml:space="preserve">Ивановской области» </w:t>
            </w:r>
            <w:r w:rsidRPr="00C0273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путем </w:t>
            </w: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0273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нижения рисков причинения вреда жизни или здоровью граждан, имуществу и окружающей среде  и обеспечения своевременного и эффективного реагирования на угрозы и их последствия.</w:t>
            </w:r>
          </w:p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Внедрение современных средств телекоммуникационных и информационных технологий, обеспечивающих повышение эффективности работы оперативных служб, усиление охраны особо важных объектов и мест массового пребывания людей, а также способствующих выявлению и предотвращению угроз, в том числе угроз террористического характера, преступных действий, аварий.</w:t>
            </w:r>
          </w:p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02734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Совершенствование и развитие взаимодействия, в пределах установленной законодательством компетенции, органов местного самоуправления с правоохранительными органами при решении задач общественной безопасности и охраны правопорядка на территории </w:t>
            </w:r>
            <w:r w:rsidRPr="00C02734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>муниципального  образования «Родниковское городское поселение Родниковского муниципального района Ивановской области»</w:t>
            </w: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Построение систем управления транспортными потоками и информирования участников дорожного движения;</w:t>
            </w:r>
          </w:p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Создание условия для снижения числа преступлений, совершаемых на улицах и в общественных местах города;</w:t>
            </w:r>
          </w:p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Создание и совершенствование условий для деятельности добровольных формирований жителей города по охране общественного порядка;</w:t>
            </w:r>
          </w:p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Совершенствование процессов сбора и обмена информацией в области защиты населения и территорий от чрезвычайных ситуаций, обеспечение своевременного оповещения и информирования населения об угрозе возникновения или о возникновении чрезвычайных ситуаций;</w:t>
            </w:r>
          </w:p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Содержание в готовности необходимых сил и сре</w:t>
            </w:r>
            <w:proofErr w:type="gramStart"/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дств дл</w:t>
            </w:r>
            <w:proofErr w:type="gramEnd"/>
            <w:r w:rsidRPr="00C02734">
              <w:rPr>
                <w:rFonts w:ascii="Times New Roman" w:hAnsi="Times New Roman" w:cs="Times New Roman"/>
                <w:sz w:val="28"/>
                <w:szCs w:val="28"/>
              </w:rPr>
              <w:t xml:space="preserve">я защиты населения и территории города Родники от </w:t>
            </w:r>
            <w:r w:rsidRPr="00C027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чрезвычайных ситуаций;</w:t>
            </w:r>
          </w:p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Повышение информированности населения о действиях при угрозе совершения террористических актов и иных чрезвычайных ситуаций, совершенствование учебно-материальной базы.</w:t>
            </w:r>
          </w:p>
        </w:tc>
      </w:tr>
      <w:tr w:rsidR="001733D3" w:rsidRPr="00C02734" w:rsidTr="001733D3">
        <w:trPr>
          <w:trHeight w:val="840"/>
        </w:trPr>
        <w:tc>
          <w:tcPr>
            <w:tcW w:w="3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3D3" w:rsidRPr="00C02734" w:rsidRDefault="001733D3" w:rsidP="00CF374F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Объем ресурсного обеспечения Программы  </w:t>
            </w:r>
          </w:p>
        </w:tc>
        <w:tc>
          <w:tcPr>
            <w:tcW w:w="7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33D3" w:rsidRPr="00C02734" w:rsidRDefault="001733D3" w:rsidP="00CF374F">
            <w:pPr>
              <w:pStyle w:val="ConsPlusCell"/>
              <w:rPr>
                <w:sz w:val="28"/>
                <w:szCs w:val="28"/>
              </w:rPr>
            </w:pPr>
            <w:r w:rsidRPr="00C02734">
              <w:rPr>
                <w:sz w:val="28"/>
                <w:szCs w:val="28"/>
              </w:rPr>
              <w:t xml:space="preserve">Общий объем бюджетных ассигнований: 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 xml:space="preserve">2017 год – 49 993,8 тыс. руб. 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2018 год – 50 062,06282 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2019 год – 50321,08246 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Pr="00C02734">
              <w:rPr>
                <w:rFonts w:ascii="Times New Roman" w:hAnsi="Times New Roman"/>
                <w:sz w:val="28"/>
                <w:szCs w:val="28"/>
              </w:rPr>
              <w:t xml:space="preserve">110515,88585 </w:t>
            </w: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Pr="002F680C">
              <w:rPr>
                <w:rFonts w:ascii="Times New Roman" w:hAnsi="Times New Roman" w:cs="Times New Roman"/>
                <w:sz w:val="28"/>
                <w:szCs w:val="28"/>
              </w:rPr>
              <w:t>– 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8916,72963</w:t>
            </w:r>
            <w:r w:rsidRPr="00D634D3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57470,42202</w:t>
            </w:r>
            <w:r w:rsidRPr="00D634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Pr="00D634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626,500</w:t>
            </w: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- средства бюджета Родниковского городского поселения: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 xml:space="preserve">2017 год – 49993,8 тыс. руб. 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2018 год – 50 062,06282 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2019 год – 50321,08246 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Pr="00C02734">
              <w:rPr>
                <w:rFonts w:ascii="Times New Roman" w:hAnsi="Times New Roman"/>
                <w:sz w:val="28"/>
                <w:szCs w:val="28"/>
              </w:rPr>
              <w:t xml:space="preserve">58017,63521 </w:t>
            </w: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1733D3" w:rsidRPr="00E34201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01">
              <w:rPr>
                <w:rFonts w:ascii="Times New Roman" w:hAnsi="Times New Roman" w:cs="Times New Roman"/>
                <w:sz w:val="28"/>
                <w:szCs w:val="28"/>
              </w:rPr>
              <w:t>2021 год – 71391,84939 тыс. руб.</w:t>
            </w:r>
          </w:p>
          <w:p w:rsidR="001733D3" w:rsidRPr="00E34201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01">
              <w:rPr>
                <w:rFonts w:ascii="Times New Roman" w:hAnsi="Times New Roman" w:cs="Times New Roman"/>
                <w:sz w:val="28"/>
                <w:szCs w:val="28"/>
              </w:rPr>
              <w:t>2022 год – 51419,7561тыс. руб.</w:t>
            </w:r>
          </w:p>
          <w:p w:rsidR="001733D3" w:rsidRPr="00E34201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201">
              <w:rPr>
                <w:rFonts w:ascii="Times New Roman" w:hAnsi="Times New Roman" w:cs="Times New Roman"/>
                <w:sz w:val="28"/>
                <w:szCs w:val="28"/>
              </w:rPr>
              <w:t>2023 год – 61626,500 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- средства федерального бюджета: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2017 год – 0,0 тыс</w:t>
            </w:r>
            <w:proofErr w:type="gramStart"/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02734">
              <w:rPr>
                <w:rFonts w:ascii="Times New Roman" w:hAnsi="Times New Roman" w:cs="Times New Roman"/>
                <w:sz w:val="28"/>
                <w:szCs w:val="28"/>
              </w:rPr>
              <w:t xml:space="preserve">уб. 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2018 год – 0,0 тыс</w:t>
            </w:r>
            <w:proofErr w:type="gramStart"/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2019 год – 0,0 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2020 год – 0,0 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2021 год – 0,0 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2022 год – 0,0 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2023 год – 0,0 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- средства областного бюджета: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 xml:space="preserve">2017 год – 0,0 тыс. руб. 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2018 год – 0,0 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2019 год – 0,0 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2020 год – 52498,25064 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 xml:space="preserve">2021 год </w:t>
            </w:r>
            <w:r w:rsidRPr="002F680C">
              <w:rPr>
                <w:rFonts w:ascii="Times New Roman" w:hAnsi="Times New Roman" w:cs="Times New Roman"/>
                <w:sz w:val="28"/>
                <w:szCs w:val="28"/>
              </w:rPr>
              <w:t>– 27524,88024</w:t>
            </w:r>
            <w:r w:rsidRPr="00D634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Pr="00D634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6050,66592</w:t>
            </w: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C02734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2023 год – 0,0 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- внебюджетные источники: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2017 год – 0,0 тыс</w:t>
            </w:r>
            <w:proofErr w:type="gramStart"/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C02734">
              <w:rPr>
                <w:rFonts w:ascii="Times New Roman" w:hAnsi="Times New Roman" w:cs="Times New Roman"/>
                <w:sz w:val="28"/>
                <w:szCs w:val="28"/>
              </w:rPr>
              <w:t xml:space="preserve">уб. 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 год – 0,0 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2019 год – 0,0 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2020 год – 0,0 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2021 год – 0,0 тыс. руб.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 xml:space="preserve">2022 год – 0,0 тыс. руб. </w:t>
            </w:r>
          </w:p>
          <w:p w:rsidR="001733D3" w:rsidRPr="00C02734" w:rsidRDefault="001733D3" w:rsidP="00CF374F">
            <w:pPr>
              <w:pStyle w:val="Pro-Tab"/>
              <w:spacing w:before="0" w:after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02734">
              <w:rPr>
                <w:rFonts w:ascii="Times New Roman" w:hAnsi="Times New Roman" w:cs="Times New Roman"/>
                <w:sz w:val="28"/>
                <w:szCs w:val="28"/>
              </w:rPr>
              <w:t>2023 год – 0,0 тыс. руб.</w:t>
            </w:r>
          </w:p>
        </w:tc>
      </w:tr>
    </w:tbl>
    <w:p w:rsidR="00CF44A9" w:rsidRDefault="00CF44A9" w:rsidP="001733D3">
      <w:pPr>
        <w:ind w:left="-851" w:firstLine="851"/>
      </w:pPr>
    </w:p>
    <w:sectPr w:rsidR="00CF44A9" w:rsidSect="00CF44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1733D3"/>
    <w:rsid w:val="001733D3"/>
    <w:rsid w:val="00CF4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3D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1733D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-Tab">
    <w:name w:val="Pro-Tab"/>
    <w:basedOn w:val="a"/>
    <w:rsid w:val="001733D3"/>
    <w:pPr>
      <w:spacing w:before="40" w:after="40" w:line="240" w:lineRule="auto"/>
    </w:pPr>
    <w:rPr>
      <w:rFonts w:ascii="Tahoma" w:hAnsi="Tahoma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659</Words>
  <Characters>3759</Characters>
  <Application>Microsoft Office Word</Application>
  <DocSecurity>0</DocSecurity>
  <Lines>31</Lines>
  <Paragraphs>8</Paragraphs>
  <ScaleCrop>false</ScaleCrop>
  <Company/>
  <LinksUpToDate>false</LinksUpToDate>
  <CharactersWithSpaces>4410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1</cp:revision>
  <dcterms:created xsi:type="dcterms:W3CDTF">2021-11-15T11:37:00Z</dcterms:created>
  <dcterms:modified xsi:type="dcterms:W3CDTF">2021-11-15T11:38:00Z</dcterms:modified>
</cp:coreProperties>
</file>