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7" w:rsidRDefault="00F709EE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F709EE">
        <w:rPr>
          <w:rFonts w:ascii="Times New Roman" w:hAnsi="Times New Roman" w:cs="Times New Roman"/>
          <w:b/>
          <w:sz w:val="26"/>
          <w:szCs w:val="26"/>
        </w:rPr>
        <w:t>аседани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F709EE">
        <w:rPr>
          <w:rFonts w:ascii="Times New Roman" w:hAnsi="Times New Roman" w:cs="Times New Roman"/>
          <w:b/>
          <w:sz w:val="26"/>
          <w:szCs w:val="26"/>
        </w:rPr>
        <w:t xml:space="preserve"> комиссии администрации Родниковского муниципального района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625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08.06</w:t>
      </w:r>
      <w:r w:rsidR="009B6257">
        <w:rPr>
          <w:rFonts w:ascii="Times New Roman" w:hAnsi="Times New Roman" w:cs="Times New Roman"/>
          <w:b/>
          <w:sz w:val="26"/>
          <w:szCs w:val="26"/>
        </w:rPr>
        <w:t>.2022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="009B62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56367" w:rsidRDefault="00756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367" w:rsidRDefault="00F709EE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8 июня</w:t>
      </w:r>
      <w:r w:rsidR="009B6257">
        <w:rPr>
          <w:rFonts w:ascii="Times New Roman" w:hAnsi="Times New Roman" w:cs="Times New Roman"/>
          <w:sz w:val="26"/>
          <w:szCs w:val="26"/>
        </w:rPr>
        <w:t xml:space="preserve"> 2022 года состоялось </w:t>
      </w:r>
      <w:r w:rsidRPr="00F709EE">
        <w:rPr>
          <w:rFonts w:ascii="Times New Roman" w:hAnsi="Times New Roman" w:cs="Times New Roman"/>
          <w:sz w:val="26"/>
          <w:szCs w:val="26"/>
        </w:rPr>
        <w:t>комиссии администрации Родниковского муниципального района по соблюдению требований к служебному поведению муниципальных служащих и урегулированию конфликта интересов</w:t>
      </w:r>
      <w:r w:rsidR="009B6257">
        <w:rPr>
          <w:rFonts w:ascii="Times New Roman" w:hAnsi="Times New Roman" w:cs="Times New Roman"/>
          <w:sz w:val="26"/>
          <w:szCs w:val="26"/>
        </w:rPr>
        <w:t xml:space="preserve"> (далее – Комиссия).</w:t>
      </w:r>
    </w:p>
    <w:p w:rsidR="00756367" w:rsidRDefault="009B6257">
      <w:pPr>
        <w:pStyle w:val="af2"/>
        <w:spacing w:beforeAutospacing="0" w:after="0" w:line="288" w:lineRule="auto"/>
        <w:jc w:val="both"/>
      </w:pPr>
      <w:r>
        <w:rPr>
          <w:sz w:val="26"/>
          <w:szCs w:val="26"/>
        </w:rPr>
        <w:tab/>
        <w:t xml:space="preserve">Повестка дня заседания Комиссии включала рассмотрение </w:t>
      </w:r>
      <w:r w:rsidR="00F709EE" w:rsidRPr="00F709EE">
        <w:rPr>
          <w:sz w:val="26"/>
          <w:szCs w:val="26"/>
        </w:rPr>
        <w:t>уведомления заместителя Главы администрации  МО «Родниковский муниципальный район» о возможности возникновении личной заинтересованности при исполнении должностных обязанностей, которая приводит или может</w:t>
      </w:r>
      <w:r w:rsidR="00F709EE">
        <w:rPr>
          <w:sz w:val="26"/>
          <w:szCs w:val="26"/>
        </w:rPr>
        <w:t xml:space="preserve"> привести к конфликту интересов</w:t>
      </w:r>
      <w:r>
        <w:rPr>
          <w:sz w:val="26"/>
          <w:szCs w:val="26"/>
        </w:rPr>
        <w:t>:</w:t>
      </w:r>
    </w:p>
    <w:p w:rsidR="00756367" w:rsidRDefault="009B6257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заседания Комиссии принят</w:t>
      </w:r>
      <w:r w:rsidR="00661197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</w:t>
      </w:r>
      <w:r w:rsidR="00F709EE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решение: </w:t>
      </w:r>
    </w:p>
    <w:p w:rsidR="00F709EE" w:rsidRPr="00F709EE" w:rsidRDefault="00F709EE" w:rsidP="00F709EE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F709E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1. Принять к сведению факт того, что муниципальный служащий в полной мере принял меры по предотвращению и урегулированию возможного конфликта интересов в рамках исполнения п. 1 ч. 3 ст. 10 Федерального закона от 25 декабря 2008 г. № 273-ФЗ "О противодействии коррупции".</w:t>
      </w:r>
    </w:p>
    <w:p w:rsidR="00F709EE" w:rsidRPr="00F709EE" w:rsidRDefault="00F709EE" w:rsidP="00F709EE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F709E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2. Признать, что при исполнении муниципальным служащим должностных обязанностей личная заинтересованность может привести к конфликту интересов. </w:t>
      </w:r>
    </w:p>
    <w:p w:rsidR="00756367" w:rsidRDefault="00F709EE" w:rsidP="00F709EE">
      <w:pPr>
        <w:spacing w:after="0" w:line="288" w:lineRule="auto"/>
        <w:ind w:firstLine="709"/>
        <w:jc w:val="both"/>
      </w:pPr>
      <w:r w:rsidRPr="00F709E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3. Рекомендовать</w:t>
      </w:r>
      <w:r w:rsidRPr="00F709EE">
        <w:rPr>
          <w:sz w:val="26"/>
          <w:szCs w:val="26"/>
        </w:rPr>
        <w:t xml:space="preserve"> </w:t>
      </w:r>
      <w:r w:rsidRPr="00F709EE">
        <w:rPr>
          <w:rFonts w:ascii="Times New Roman" w:hAnsi="Times New Roman" w:cs="Times New Roman"/>
          <w:sz w:val="28"/>
          <w:szCs w:val="26"/>
        </w:rPr>
        <w:t>заместител</w:t>
      </w:r>
      <w:r>
        <w:rPr>
          <w:rFonts w:ascii="Times New Roman" w:hAnsi="Times New Roman" w:cs="Times New Roman"/>
          <w:sz w:val="28"/>
          <w:szCs w:val="26"/>
        </w:rPr>
        <w:t>ю</w:t>
      </w:r>
      <w:r w:rsidRPr="00F709EE">
        <w:rPr>
          <w:rFonts w:ascii="Times New Roman" w:hAnsi="Times New Roman" w:cs="Times New Roman"/>
          <w:sz w:val="28"/>
          <w:szCs w:val="26"/>
        </w:rPr>
        <w:t xml:space="preserve"> Главы администрации  МО «Родниковский муниципальный район»</w:t>
      </w:r>
      <w:r w:rsidRPr="00F709EE">
        <w:rPr>
          <w:rFonts w:ascii="Times New Roman" w:eastAsia="Calibri" w:hAnsi="Times New Roman" w:cs="Times New Roman"/>
          <w:color w:val="000000"/>
          <w:sz w:val="28"/>
          <w:szCs w:val="26"/>
          <w:lang w:eastAsia="ar-SA"/>
        </w:rPr>
        <w:t>,</w:t>
      </w:r>
      <w:r w:rsidRPr="00F709E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в целях недопущения возникновения конфликта интересов, исключить своё участие при проведении проверок органами прокуратуры в отраслевых (функциональных) органах администрации муниципального образования "Родниковский муниципальный район"</w:t>
      </w:r>
      <w:r w:rsidR="00C92A5F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.</w:t>
      </w:r>
    </w:p>
    <w:sectPr w:rsidR="00756367" w:rsidSect="008E6112">
      <w:headerReference w:type="default" r:id="rId7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97" w:rsidRDefault="00661197">
      <w:pPr>
        <w:spacing w:after="0" w:line="240" w:lineRule="auto"/>
      </w:pPr>
      <w:r>
        <w:separator/>
      </w:r>
    </w:p>
  </w:endnote>
  <w:endnote w:type="continuationSeparator" w:id="1">
    <w:p w:rsidR="00661197" w:rsidRDefault="0066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97" w:rsidRDefault="00661197">
      <w:pPr>
        <w:spacing w:after="0" w:line="240" w:lineRule="auto"/>
      </w:pPr>
      <w:r>
        <w:separator/>
      </w:r>
    </w:p>
  </w:footnote>
  <w:footnote w:type="continuationSeparator" w:id="1">
    <w:p w:rsidR="00661197" w:rsidRDefault="00661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626060"/>
      <w:docPartObj>
        <w:docPartGallery w:val="Page Numbers (Top of Page)"/>
        <w:docPartUnique/>
      </w:docPartObj>
    </w:sdtPr>
    <w:sdtContent>
      <w:p w:rsidR="00661197" w:rsidRDefault="00661197">
        <w:pPr>
          <w:pStyle w:val="af0"/>
          <w:jc w:val="center"/>
        </w:pPr>
        <w:fldSimple w:instr="PAGE">
          <w:r>
            <w:rPr>
              <w:noProof/>
            </w:rPr>
            <w:t>3</w:t>
          </w:r>
        </w:fldSimple>
      </w:p>
    </w:sdtContent>
  </w:sdt>
  <w:p w:rsidR="00661197" w:rsidRDefault="00661197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367"/>
    <w:rsid w:val="000D2A43"/>
    <w:rsid w:val="00661197"/>
    <w:rsid w:val="00756367"/>
    <w:rsid w:val="008E6112"/>
    <w:rsid w:val="009B6257"/>
    <w:rsid w:val="00C92A5F"/>
    <w:rsid w:val="00D22B48"/>
    <w:rsid w:val="00F7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Заголовок"/>
    <w:basedOn w:val="a"/>
    <w:next w:val="a9"/>
    <w:qFormat/>
    <w:rsid w:val="008E61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List"/>
    <w:basedOn w:val="a9"/>
    <w:rsid w:val="008E6112"/>
  </w:style>
  <w:style w:type="paragraph" w:styleId="ab">
    <w:name w:val="caption"/>
    <w:basedOn w:val="a"/>
    <w:qFormat/>
    <w:rsid w:val="008E61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E6112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8E6112"/>
  </w:style>
  <w:style w:type="paragraph" w:styleId="af0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45F4-E3E1-4208-8D89-31351B4F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ShirkovaAR</cp:lastModifiedBy>
  <cp:revision>3</cp:revision>
  <cp:lastPrinted>2022-06-16T06:49:00Z</cp:lastPrinted>
  <dcterms:created xsi:type="dcterms:W3CDTF">2022-06-16T06:38:00Z</dcterms:created>
  <dcterms:modified xsi:type="dcterms:W3CDTF">2022-06-16T07:00:00Z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