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F3" w:rsidRDefault="009B44F4" w:rsidP="00B535F3">
      <w:pPr>
        <w:jc w:val="center"/>
      </w:pPr>
      <w:r>
        <w:rPr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1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F3" w:rsidRDefault="00B535F3" w:rsidP="00B535F3">
      <w:pPr>
        <w:jc w:val="center"/>
      </w:pPr>
    </w:p>
    <w:p w:rsidR="00B535F3" w:rsidRPr="00473F3A" w:rsidRDefault="00B535F3" w:rsidP="00B535F3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ПОСТАНОВЛЕНИЕ</w:t>
      </w:r>
    </w:p>
    <w:p w:rsidR="00B535F3" w:rsidRPr="00473F3A" w:rsidRDefault="00B535F3" w:rsidP="00B535F3">
      <w:pPr>
        <w:jc w:val="center"/>
        <w:rPr>
          <w:i/>
        </w:rPr>
      </w:pPr>
    </w:p>
    <w:p w:rsidR="00B535F3" w:rsidRDefault="00B535F3" w:rsidP="00B535F3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Администрации</w:t>
      </w:r>
    </w:p>
    <w:p w:rsidR="00B535F3" w:rsidRDefault="00B535F3" w:rsidP="00B535F3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муниципального образования "Родниковский муниципальный район"</w:t>
      </w:r>
    </w:p>
    <w:p w:rsidR="00B535F3" w:rsidRDefault="00B535F3" w:rsidP="00B535F3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Ивановской области</w:t>
      </w:r>
    </w:p>
    <w:p w:rsidR="00B535F3" w:rsidRDefault="00B535F3" w:rsidP="00B535F3">
      <w:pPr>
        <w:jc w:val="center"/>
        <w:rPr>
          <w:b/>
          <w:i/>
          <w:sz w:val="32"/>
        </w:rPr>
      </w:pPr>
    </w:p>
    <w:p w:rsidR="00B535F3" w:rsidRPr="00B535F3" w:rsidRDefault="00B535F3" w:rsidP="00015F8C">
      <w:pPr>
        <w:jc w:val="center"/>
        <w:rPr>
          <w:sz w:val="32"/>
          <w:szCs w:val="32"/>
        </w:rPr>
      </w:pPr>
      <w:r>
        <w:rPr>
          <w:b/>
          <w:sz w:val="28"/>
        </w:rPr>
        <w:t xml:space="preserve">от </w:t>
      </w:r>
      <w:r w:rsidR="00732BE8">
        <w:rPr>
          <w:b/>
          <w:sz w:val="28"/>
        </w:rPr>
        <w:t xml:space="preserve">27.08.2018 </w:t>
      </w:r>
      <w:r>
        <w:rPr>
          <w:b/>
          <w:sz w:val="28"/>
        </w:rPr>
        <w:t xml:space="preserve"> № </w:t>
      </w:r>
      <w:r w:rsidR="00732BE8">
        <w:rPr>
          <w:b/>
          <w:sz w:val="28"/>
        </w:rPr>
        <w:t>966</w:t>
      </w:r>
    </w:p>
    <w:tbl>
      <w:tblPr>
        <w:tblW w:w="0" w:type="auto"/>
        <w:jc w:val="center"/>
        <w:tblInd w:w="3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8"/>
      </w:tblGrid>
      <w:tr w:rsidR="00B535F3" w:rsidRPr="00E8320B" w:rsidTr="004D68A5">
        <w:trPr>
          <w:trHeight w:val="976"/>
          <w:jc w:val="center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B535F3" w:rsidRPr="00E8320B" w:rsidRDefault="00B535F3" w:rsidP="00C44889">
            <w:pPr>
              <w:jc w:val="both"/>
              <w:rPr>
                <w:b/>
                <w:sz w:val="28"/>
                <w:szCs w:val="28"/>
              </w:rPr>
            </w:pPr>
            <w:r w:rsidRPr="00E8320B">
              <w:rPr>
                <w:b/>
                <w:bCs/>
                <w:sz w:val="28"/>
                <w:szCs w:val="28"/>
              </w:rPr>
              <w:t xml:space="preserve">О создании </w:t>
            </w:r>
            <w:r w:rsidR="00C44889">
              <w:rPr>
                <w:b/>
                <w:bCs/>
                <w:sz w:val="28"/>
                <w:szCs w:val="28"/>
              </w:rPr>
              <w:t xml:space="preserve">единой </w:t>
            </w:r>
            <w:r w:rsidRPr="00E8320B">
              <w:rPr>
                <w:b/>
                <w:bCs/>
                <w:sz w:val="28"/>
                <w:szCs w:val="28"/>
              </w:rPr>
              <w:t xml:space="preserve">комиссии по внесению изменений в правила землепользования и застройки </w:t>
            </w:r>
            <w:r w:rsidR="00C44889">
              <w:rPr>
                <w:b/>
                <w:sz w:val="28"/>
                <w:szCs w:val="28"/>
              </w:rPr>
              <w:t>муниципальных образований</w:t>
            </w:r>
            <w:r w:rsidRPr="00E8320B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0F0004">
              <w:rPr>
                <w:b/>
                <w:sz w:val="28"/>
                <w:szCs w:val="28"/>
              </w:rPr>
              <w:t>Каминское</w:t>
            </w:r>
            <w:proofErr w:type="spellEnd"/>
            <w:r w:rsidR="000F0004">
              <w:rPr>
                <w:b/>
                <w:sz w:val="28"/>
                <w:szCs w:val="28"/>
              </w:rPr>
              <w:t xml:space="preserve"> сельское</w:t>
            </w:r>
            <w:r w:rsidRPr="00E8320B">
              <w:rPr>
                <w:b/>
                <w:sz w:val="28"/>
                <w:szCs w:val="28"/>
              </w:rPr>
              <w:t xml:space="preserve"> поселение</w:t>
            </w:r>
            <w:r w:rsidR="00221998">
              <w:rPr>
                <w:b/>
                <w:sz w:val="28"/>
                <w:szCs w:val="28"/>
              </w:rPr>
              <w:t xml:space="preserve"> </w:t>
            </w:r>
            <w:r w:rsidRPr="00E8320B">
              <w:rPr>
                <w:b/>
                <w:sz w:val="28"/>
                <w:szCs w:val="28"/>
              </w:rPr>
              <w:t>Родниковского муниципального района Ивановской области»</w:t>
            </w:r>
            <w:r w:rsidR="00C44889">
              <w:rPr>
                <w:b/>
                <w:sz w:val="28"/>
                <w:szCs w:val="28"/>
              </w:rPr>
              <w:t xml:space="preserve">, </w:t>
            </w:r>
            <w:r w:rsidR="00C44889" w:rsidRPr="00E8320B">
              <w:rPr>
                <w:b/>
                <w:sz w:val="28"/>
                <w:szCs w:val="28"/>
              </w:rPr>
              <w:t>«</w:t>
            </w:r>
            <w:proofErr w:type="spellStart"/>
            <w:r w:rsidR="00C44889">
              <w:rPr>
                <w:b/>
                <w:sz w:val="28"/>
                <w:szCs w:val="28"/>
              </w:rPr>
              <w:t>Парское</w:t>
            </w:r>
            <w:proofErr w:type="spellEnd"/>
            <w:r w:rsidR="00C44889">
              <w:rPr>
                <w:b/>
                <w:sz w:val="28"/>
                <w:szCs w:val="28"/>
              </w:rPr>
              <w:t xml:space="preserve"> сельское</w:t>
            </w:r>
            <w:r w:rsidR="00C44889" w:rsidRPr="00E8320B">
              <w:rPr>
                <w:b/>
                <w:sz w:val="28"/>
                <w:szCs w:val="28"/>
              </w:rPr>
              <w:t xml:space="preserve"> поселение</w:t>
            </w:r>
            <w:r w:rsidR="00C44889">
              <w:rPr>
                <w:b/>
                <w:sz w:val="28"/>
                <w:szCs w:val="28"/>
              </w:rPr>
              <w:t xml:space="preserve"> </w:t>
            </w:r>
            <w:r w:rsidR="00C44889" w:rsidRPr="00E8320B">
              <w:rPr>
                <w:b/>
                <w:sz w:val="28"/>
                <w:szCs w:val="28"/>
              </w:rPr>
              <w:t>Родниковского муниципального района Ивановской области»</w:t>
            </w:r>
            <w:r w:rsidR="00C44889">
              <w:rPr>
                <w:b/>
                <w:sz w:val="28"/>
                <w:szCs w:val="28"/>
              </w:rPr>
              <w:t>,</w:t>
            </w:r>
            <w:r w:rsidR="00C44889" w:rsidRPr="00E8320B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C44889">
              <w:rPr>
                <w:b/>
                <w:sz w:val="28"/>
                <w:szCs w:val="28"/>
              </w:rPr>
              <w:t>Филисовское</w:t>
            </w:r>
            <w:proofErr w:type="spellEnd"/>
            <w:r w:rsidR="00C44889">
              <w:rPr>
                <w:b/>
                <w:sz w:val="28"/>
                <w:szCs w:val="28"/>
              </w:rPr>
              <w:t xml:space="preserve"> сельское</w:t>
            </w:r>
            <w:r w:rsidR="00C44889" w:rsidRPr="00E8320B">
              <w:rPr>
                <w:b/>
                <w:sz w:val="28"/>
                <w:szCs w:val="28"/>
              </w:rPr>
              <w:t xml:space="preserve"> поселение</w:t>
            </w:r>
            <w:r w:rsidR="00C44889">
              <w:rPr>
                <w:b/>
                <w:sz w:val="28"/>
                <w:szCs w:val="28"/>
              </w:rPr>
              <w:t xml:space="preserve"> </w:t>
            </w:r>
            <w:r w:rsidR="00C44889" w:rsidRPr="00E8320B">
              <w:rPr>
                <w:b/>
                <w:sz w:val="28"/>
                <w:szCs w:val="28"/>
              </w:rPr>
              <w:t>Родниковского муниципального района Ивановской области»</w:t>
            </w:r>
          </w:p>
        </w:tc>
      </w:tr>
    </w:tbl>
    <w:p w:rsidR="00015F8C" w:rsidRPr="00015F8C" w:rsidRDefault="005B1081" w:rsidP="00015F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(с изменениями от 16.01.2023г. №1</w:t>
      </w:r>
      <w:r w:rsidR="00D0358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</w:p>
    <w:p w:rsidR="00015F8C" w:rsidRPr="00C44889" w:rsidRDefault="00015F8C" w:rsidP="00015F8C">
      <w:pPr>
        <w:ind w:firstLine="709"/>
        <w:jc w:val="both"/>
        <w:rPr>
          <w:sz w:val="28"/>
          <w:szCs w:val="28"/>
        </w:rPr>
      </w:pPr>
      <w:proofErr w:type="gramStart"/>
      <w:r w:rsidRPr="00015F8C">
        <w:rPr>
          <w:color w:val="000000"/>
          <w:sz w:val="28"/>
          <w:szCs w:val="28"/>
        </w:rPr>
        <w:t>В соответствии с</w:t>
      </w:r>
      <w:r w:rsidR="000F0004">
        <w:rPr>
          <w:color w:val="000000"/>
          <w:sz w:val="28"/>
          <w:szCs w:val="28"/>
        </w:rPr>
        <w:t xml:space="preserve"> частью 6 ст. 31 Градостроительного кодекса </w:t>
      </w:r>
      <w:r w:rsidRPr="00015F8C">
        <w:rPr>
          <w:color w:val="000000"/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Федеральным законом «Об общих принципах организации местного самоуправления в Российской Федерации» от 06.10.2003 г. №131-ФЗ, Законом Ивановской области «О градостроительной деятельности на территории Ивановской области» от 14.07.2008 N 82-ОЗ, Уставом </w:t>
      </w:r>
      <w:r w:rsidR="00B535F3">
        <w:rPr>
          <w:sz w:val="28"/>
          <w:szCs w:val="28"/>
        </w:rPr>
        <w:t>Родниковского муниципального района</w:t>
      </w:r>
      <w:r>
        <w:rPr>
          <w:sz w:val="28"/>
          <w:szCs w:val="28"/>
        </w:rPr>
        <w:t>,</w:t>
      </w:r>
      <w:r w:rsidRPr="00015F8C">
        <w:t xml:space="preserve"> </w:t>
      </w:r>
      <w:r w:rsidRPr="00015F8C">
        <w:rPr>
          <w:sz w:val="28"/>
          <w:szCs w:val="28"/>
        </w:rPr>
        <w:t>необходимо</w:t>
      </w:r>
      <w:r>
        <w:rPr>
          <w:sz w:val="28"/>
          <w:szCs w:val="28"/>
        </w:rPr>
        <w:t>стью совершенствования порядка</w:t>
      </w:r>
      <w:r w:rsidRPr="00015F8C">
        <w:rPr>
          <w:sz w:val="28"/>
          <w:szCs w:val="28"/>
        </w:rPr>
        <w:t xml:space="preserve"> регулирования землепользования и </w:t>
      </w:r>
      <w:r w:rsidRPr="00C44889">
        <w:rPr>
          <w:sz w:val="28"/>
          <w:szCs w:val="28"/>
        </w:rPr>
        <w:t xml:space="preserve">застройки </w:t>
      </w:r>
      <w:r w:rsidR="00C44889" w:rsidRPr="00C44889">
        <w:rPr>
          <w:sz w:val="28"/>
          <w:szCs w:val="28"/>
        </w:rPr>
        <w:t>муниципальных образований «</w:t>
      </w:r>
      <w:proofErr w:type="spellStart"/>
      <w:r w:rsidR="00C44889" w:rsidRPr="00C44889">
        <w:rPr>
          <w:sz w:val="28"/>
          <w:szCs w:val="28"/>
        </w:rPr>
        <w:t>Каминское</w:t>
      </w:r>
      <w:proofErr w:type="spellEnd"/>
      <w:r w:rsidR="00C44889" w:rsidRPr="00C44889">
        <w:rPr>
          <w:sz w:val="28"/>
          <w:szCs w:val="28"/>
        </w:rPr>
        <w:t xml:space="preserve"> сельское поселение Родниковского муниципального района Ивановской</w:t>
      </w:r>
      <w:proofErr w:type="gramEnd"/>
      <w:r w:rsidR="00C44889" w:rsidRPr="00C44889">
        <w:rPr>
          <w:sz w:val="28"/>
          <w:szCs w:val="28"/>
        </w:rPr>
        <w:t xml:space="preserve"> области», «</w:t>
      </w:r>
      <w:proofErr w:type="spellStart"/>
      <w:r w:rsidR="00C44889" w:rsidRPr="00C44889">
        <w:rPr>
          <w:sz w:val="28"/>
          <w:szCs w:val="28"/>
        </w:rPr>
        <w:t>Парское</w:t>
      </w:r>
      <w:proofErr w:type="spellEnd"/>
      <w:r w:rsidR="00C44889" w:rsidRPr="00C44889">
        <w:rPr>
          <w:sz w:val="28"/>
          <w:szCs w:val="28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C44889" w:rsidRPr="00C44889">
        <w:rPr>
          <w:sz w:val="28"/>
          <w:szCs w:val="28"/>
        </w:rPr>
        <w:t>Филисовское</w:t>
      </w:r>
      <w:proofErr w:type="spellEnd"/>
      <w:r w:rsidR="00C44889" w:rsidRPr="00C44889">
        <w:rPr>
          <w:sz w:val="28"/>
          <w:szCs w:val="28"/>
        </w:rPr>
        <w:t xml:space="preserve"> сельское поселение Родниковского муниципального района Ивановской области»</w:t>
      </w:r>
      <w:r w:rsidRPr="00C44889">
        <w:rPr>
          <w:sz w:val="28"/>
          <w:szCs w:val="28"/>
        </w:rPr>
        <w:t>,</w:t>
      </w:r>
    </w:p>
    <w:p w:rsidR="00B535F3" w:rsidRDefault="00B535F3" w:rsidP="00015F8C">
      <w:pPr>
        <w:ind w:firstLine="709"/>
        <w:jc w:val="both"/>
        <w:rPr>
          <w:sz w:val="28"/>
          <w:szCs w:val="28"/>
        </w:rPr>
      </w:pPr>
    </w:p>
    <w:p w:rsidR="00B535F3" w:rsidRDefault="00B535F3" w:rsidP="00B535F3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015F8C" w:rsidRDefault="00015F8C" w:rsidP="00015F8C">
      <w:pPr>
        <w:pStyle w:val="ConsPlusNormal"/>
        <w:widowControl/>
        <w:ind w:left="57" w:right="57" w:firstLine="709"/>
        <w:jc w:val="both"/>
      </w:pPr>
    </w:p>
    <w:p w:rsidR="00015F8C" w:rsidRDefault="000443D7" w:rsidP="000443D7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28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015F8C">
        <w:rPr>
          <w:sz w:val="28"/>
          <w:szCs w:val="28"/>
        </w:rPr>
        <w:t xml:space="preserve">Утвердить Положение о </w:t>
      </w:r>
      <w:r w:rsidR="00C44889">
        <w:rPr>
          <w:sz w:val="28"/>
          <w:szCs w:val="28"/>
        </w:rPr>
        <w:t xml:space="preserve">единой </w:t>
      </w:r>
      <w:r w:rsidR="00015F8C">
        <w:rPr>
          <w:sz w:val="28"/>
          <w:szCs w:val="28"/>
        </w:rPr>
        <w:t xml:space="preserve">комиссии </w:t>
      </w:r>
      <w:r w:rsidR="00015F8C" w:rsidRPr="00015F8C">
        <w:rPr>
          <w:bCs/>
          <w:sz w:val="28"/>
          <w:szCs w:val="28"/>
        </w:rPr>
        <w:t xml:space="preserve">по внесению изменений в правила землепользования и застройки </w:t>
      </w:r>
      <w:r w:rsidR="00C44889" w:rsidRPr="00C44889">
        <w:rPr>
          <w:sz w:val="28"/>
          <w:szCs w:val="28"/>
        </w:rPr>
        <w:t>муниципальных образований «</w:t>
      </w:r>
      <w:proofErr w:type="spellStart"/>
      <w:r w:rsidR="00C44889" w:rsidRPr="00C44889">
        <w:rPr>
          <w:sz w:val="28"/>
          <w:szCs w:val="28"/>
        </w:rPr>
        <w:t>Каминское</w:t>
      </w:r>
      <w:proofErr w:type="spellEnd"/>
      <w:r w:rsidR="00C44889" w:rsidRPr="00C44889">
        <w:rPr>
          <w:sz w:val="28"/>
          <w:szCs w:val="28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C44889" w:rsidRPr="00C44889">
        <w:rPr>
          <w:sz w:val="28"/>
          <w:szCs w:val="28"/>
        </w:rPr>
        <w:t>Парское</w:t>
      </w:r>
      <w:proofErr w:type="spellEnd"/>
      <w:r w:rsidR="00C44889" w:rsidRPr="00C44889">
        <w:rPr>
          <w:sz w:val="28"/>
          <w:szCs w:val="28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C44889" w:rsidRPr="00C44889">
        <w:rPr>
          <w:sz w:val="28"/>
          <w:szCs w:val="28"/>
        </w:rPr>
        <w:t>Филисовское</w:t>
      </w:r>
      <w:proofErr w:type="spellEnd"/>
      <w:r w:rsidR="00C44889" w:rsidRPr="00C44889">
        <w:rPr>
          <w:sz w:val="28"/>
          <w:szCs w:val="28"/>
        </w:rPr>
        <w:t xml:space="preserve"> сельское поселение Родниковского муниципального района Ивановской области»</w:t>
      </w:r>
      <w:r w:rsidR="00ED6E8E">
        <w:rPr>
          <w:sz w:val="28"/>
          <w:szCs w:val="28"/>
        </w:rPr>
        <w:t xml:space="preserve"> </w:t>
      </w:r>
      <w:r w:rsidR="00015F8C" w:rsidRPr="00015F8C">
        <w:rPr>
          <w:sz w:val="28"/>
          <w:szCs w:val="28"/>
        </w:rPr>
        <w:t>(приложение 1).</w:t>
      </w:r>
    </w:p>
    <w:p w:rsidR="00740125" w:rsidRPr="00015F8C" w:rsidRDefault="00740125" w:rsidP="000443D7">
      <w:pPr>
        <w:ind w:right="57"/>
        <w:jc w:val="both"/>
        <w:rPr>
          <w:sz w:val="28"/>
          <w:szCs w:val="28"/>
        </w:rPr>
      </w:pPr>
    </w:p>
    <w:p w:rsidR="00015F8C" w:rsidRDefault="000443D7" w:rsidP="000443D7">
      <w:pPr>
        <w:autoSpaceDE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28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 w:rsidR="00015F8C">
        <w:rPr>
          <w:sz w:val="28"/>
          <w:szCs w:val="28"/>
        </w:rPr>
        <w:t xml:space="preserve">Утвердить состав </w:t>
      </w:r>
      <w:r w:rsidR="00ED6E8E">
        <w:rPr>
          <w:sz w:val="28"/>
          <w:szCs w:val="28"/>
        </w:rPr>
        <w:t xml:space="preserve">единой </w:t>
      </w:r>
      <w:r w:rsidR="00015F8C">
        <w:rPr>
          <w:sz w:val="28"/>
          <w:szCs w:val="28"/>
        </w:rPr>
        <w:t xml:space="preserve">комиссии </w:t>
      </w:r>
      <w:r w:rsidR="00015F8C" w:rsidRPr="00015F8C">
        <w:rPr>
          <w:bCs/>
          <w:sz w:val="28"/>
          <w:szCs w:val="28"/>
        </w:rPr>
        <w:t xml:space="preserve">по внесению изменений в правила землепользования и застройки </w:t>
      </w:r>
      <w:r w:rsidR="00ED6E8E" w:rsidRPr="00ED6E8E">
        <w:rPr>
          <w:sz w:val="28"/>
          <w:szCs w:val="28"/>
        </w:rPr>
        <w:t>муниципальных образований «</w:t>
      </w:r>
      <w:proofErr w:type="spellStart"/>
      <w:r w:rsidR="00ED6E8E" w:rsidRPr="00ED6E8E">
        <w:rPr>
          <w:sz w:val="28"/>
          <w:szCs w:val="28"/>
        </w:rPr>
        <w:t>Каминское</w:t>
      </w:r>
      <w:proofErr w:type="spellEnd"/>
      <w:r w:rsidR="00ED6E8E" w:rsidRPr="00ED6E8E">
        <w:rPr>
          <w:sz w:val="28"/>
          <w:szCs w:val="28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ED6E8E">
        <w:rPr>
          <w:sz w:val="28"/>
          <w:szCs w:val="28"/>
        </w:rPr>
        <w:t>Парское</w:t>
      </w:r>
      <w:proofErr w:type="spellEnd"/>
      <w:r w:rsidR="00ED6E8E" w:rsidRPr="00ED6E8E">
        <w:rPr>
          <w:sz w:val="28"/>
          <w:szCs w:val="28"/>
        </w:rPr>
        <w:t xml:space="preserve"> </w:t>
      </w:r>
      <w:r w:rsidR="00ED6E8E" w:rsidRPr="00ED6E8E">
        <w:rPr>
          <w:sz w:val="28"/>
          <w:szCs w:val="28"/>
        </w:rPr>
        <w:lastRenderedPageBreak/>
        <w:t>сельское поселение Родниковского муниципального района Ивановской области», «</w:t>
      </w:r>
      <w:proofErr w:type="spellStart"/>
      <w:r w:rsidR="00ED6E8E" w:rsidRPr="00ED6E8E">
        <w:rPr>
          <w:sz w:val="28"/>
          <w:szCs w:val="28"/>
        </w:rPr>
        <w:t>Филисовское</w:t>
      </w:r>
      <w:proofErr w:type="spellEnd"/>
      <w:r w:rsidR="00ED6E8E" w:rsidRPr="00ED6E8E">
        <w:rPr>
          <w:sz w:val="28"/>
          <w:szCs w:val="28"/>
        </w:rPr>
        <w:t xml:space="preserve"> сельское поселение Родниковского муниципального района Ивановской области»</w:t>
      </w:r>
      <w:r w:rsidR="005C74E0">
        <w:rPr>
          <w:sz w:val="28"/>
          <w:szCs w:val="28"/>
        </w:rPr>
        <w:t xml:space="preserve"> (далее – Комиссия)</w:t>
      </w:r>
      <w:r w:rsidR="00015F8C">
        <w:rPr>
          <w:sz w:val="28"/>
          <w:szCs w:val="28"/>
        </w:rPr>
        <w:t xml:space="preserve"> (приложение 2).</w:t>
      </w:r>
    </w:p>
    <w:p w:rsidR="00740125" w:rsidRDefault="00740125" w:rsidP="000443D7">
      <w:pPr>
        <w:autoSpaceDE w:val="0"/>
        <w:ind w:right="57"/>
        <w:jc w:val="both"/>
        <w:rPr>
          <w:sz w:val="28"/>
          <w:szCs w:val="28"/>
        </w:rPr>
      </w:pPr>
    </w:p>
    <w:p w:rsidR="00ED66CF" w:rsidRDefault="000443D7" w:rsidP="000443D7">
      <w:pPr>
        <w:shd w:val="clear" w:color="auto" w:fill="FFFFFF"/>
        <w:tabs>
          <w:tab w:val="left" w:pos="567"/>
        </w:tabs>
        <w:autoSpaceDE w:val="0"/>
        <w:ind w:right="57"/>
        <w:jc w:val="both"/>
        <w:rPr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228A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3. </w:t>
      </w:r>
      <w:r w:rsidR="00015F8C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015F8C">
        <w:rPr>
          <w:sz w:val="28"/>
          <w:szCs w:val="28"/>
        </w:rPr>
        <w:t>информационном бюллетене «Сборник нормативных актов Родниковского района»</w:t>
      </w:r>
      <w:r w:rsidR="00ED66CF">
        <w:rPr>
          <w:sz w:val="28"/>
          <w:szCs w:val="28"/>
        </w:rPr>
        <w:t xml:space="preserve"> </w:t>
      </w:r>
      <w:r w:rsidR="00ED66CF" w:rsidRPr="00A44468">
        <w:rPr>
          <w:sz w:val="28"/>
          <w:szCs w:val="28"/>
        </w:rPr>
        <w:t xml:space="preserve">и разместить на официальном сайте Родниковского муниципального района </w:t>
      </w:r>
      <w:r w:rsidR="00ED66CF" w:rsidRPr="00A44468">
        <w:rPr>
          <w:spacing w:val="-5"/>
          <w:sz w:val="28"/>
          <w:szCs w:val="28"/>
        </w:rPr>
        <w:t>http://www.rodniki-37.ru в подразделе «Публичные слушания» в сети Интернет.</w:t>
      </w:r>
    </w:p>
    <w:p w:rsidR="00740125" w:rsidRPr="00A44468" w:rsidRDefault="00740125" w:rsidP="000443D7">
      <w:pPr>
        <w:shd w:val="clear" w:color="auto" w:fill="FFFFFF"/>
        <w:tabs>
          <w:tab w:val="left" w:pos="567"/>
        </w:tabs>
        <w:autoSpaceDE w:val="0"/>
        <w:ind w:right="57"/>
        <w:jc w:val="both"/>
        <w:rPr>
          <w:sz w:val="28"/>
          <w:szCs w:val="28"/>
        </w:rPr>
      </w:pPr>
    </w:p>
    <w:p w:rsidR="000443D7" w:rsidRDefault="000443D7" w:rsidP="000443D7">
      <w:pPr>
        <w:shd w:val="clear" w:color="auto" w:fill="FFFFFF"/>
        <w:tabs>
          <w:tab w:val="left" w:pos="567"/>
        </w:tabs>
        <w:autoSpaceDE w:val="0"/>
        <w:ind w:right="57"/>
        <w:jc w:val="both"/>
        <w:rPr>
          <w:sz w:val="28"/>
          <w:szCs w:val="28"/>
        </w:rPr>
      </w:pPr>
      <w:r w:rsidRPr="00A44468">
        <w:rPr>
          <w:sz w:val="28"/>
          <w:szCs w:val="28"/>
        </w:rPr>
        <w:t xml:space="preserve">    </w:t>
      </w:r>
      <w:r w:rsidR="001228A1">
        <w:rPr>
          <w:sz w:val="28"/>
          <w:szCs w:val="28"/>
        </w:rPr>
        <w:t xml:space="preserve"> </w:t>
      </w:r>
      <w:r w:rsidR="00ED66CF" w:rsidRPr="00A44468">
        <w:rPr>
          <w:sz w:val="28"/>
          <w:szCs w:val="28"/>
        </w:rPr>
        <w:t>4</w:t>
      </w:r>
      <w:r w:rsidRPr="00A44468">
        <w:rPr>
          <w:sz w:val="28"/>
          <w:szCs w:val="28"/>
        </w:rPr>
        <w:t xml:space="preserve">. </w:t>
      </w:r>
      <w:r w:rsidR="001228A1">
        <w:rPr>
          <w:sz w:val="28"/>
          <w:szCs w:val="28"/>
        </w:rPr>
        <w:t>Постановления а</w:t>
      </w:r>
      <w:r w:rsidR="00ED6E8E" w:rsidRPr="00A44468">
        <w:rPr>
          <w:sz w:val="28"/>
          <w:szCs w:val="28"/>
        </w:rPr>
        <w:t xml:space="preserve">дминистрации </w:t>
      </w:r>
      <w:r w:rsidR="006423E0" w:rsidRPr="00A44468">
        <w:rPr>
          <w:sz w:val="28"/>
          <w:szCs w:val="28"/>
        </w:rPr>
        <w:t>муниципального</w:t>
      </w:r>
      <w:r w:rsidR="00ED6E8E" w:rsidRPr="00A44468">
        <w:rPr>
          <w:sz w:val="28"/>
          <w:szCs w:val="28"/>
        </w:rPr>
        <w:t xml:space="preserve"> образования «Родниковский </w:t>
      </w:r>
      <w:r w:rsidR="006423E0" w:rsidRPr="00A44468">
        <w:rPr>
          <w:sz w:val="28"/>
          <w:szCs w:val="28"/>
        </w:rPr>
        <w:t>муниципальный</w:t>
      </w:r>
      <w:r w:rsidR="00ED6E8E" w:rsidRPr="00A44468">
        <w:rPr>
          <w:sz w:val="28"/>
          <w:szCs w:val="28"/>
        </w:rPr>
        <w:t xml:space="preserve"> район» </w:t>
      </w:r>
      <w:r w:rsidR="00FC4925" w:rsidRPr="00A44468">
        <w:rPr>
          <w:sz w:val="28"/>
          <w:szCs w:val="28"/>
        </w:rPr>
        <w:t xml:space="preserve">от 30.01.2018 № 101, от 30.01.2018 № 97,  </w:t>
      </w:r>
      <w:r w:rsidR="00ED6E8E" w:rsidRPr="00A44468">
        <w:rPr>
          <w:sz w:val="28"/>
          <w:szCs w:val="28"/>
        </w:rPr>
        <w:t xml:space="preserve">от </w:t>
      </w:r>
      <w:r w:rsidR="00FC4925" w:rsidRPr="00A44468">
        <w:rPr>
          <w:sz w:val="28"/>
          <w:szCs w:val="28"/>
        </w:rPr>
        <w:t xml:space="preserve">30.01.2018 </w:t>
      </w:r>
      <w:r w:rsidR="00ED6E8E" w:rsidRPr="00A44468">
        <w:rPr>
          <w:sz w:val="28"/>
          <w:szCs w:val="28"/>
        </w:rPr>
        <w:t xml:space="preserve">№ </w:t>
      </w:r>
      <w:r w:rsidR="00FC4925" w:rsidRPr="00A44468">
        <w:rPr>
          <w:sz w:val="28"/>
          <w:szCs w:val="28"/>
        </w:rPr>
        <w:t>96  о создании комиссий отменить</w:t>
      </w:r>
      <w:r w:rsidR="00ED6E8E" w:rsidRPr="00A44468">
        <w:rPr>
          <w:sz w:val="28"/>
          <w:szCs w:val="28"/>
        </w:rPr>
        <w:t>.</w:t>
      </w:r>
    </w:p>
    <w:p w:rsidR="00740125" w:rsidRPr="00A44468" w:rsidRDefault="00740125" w:rsidP="000443D7">
      <w:pPr>
        <w:shd w:val="clear" w:color="auto" w:fill="FFFFFF"/>
        <w:tabs>
          <w:tab w:val="left" w:pos="567"/>
        </w:tabs>
        <w:autoSpaceDE w:val="0"/>
        <w:ind w:right="57"/>
        <w:jc w:val="both"/>
        <w:rPr>
          <w:sz w:val="28"/>
          <w:szCs w:val="28"/>
        </w:rPr>
      </w:pPr>
    </w:p>
    <w:p w:rsidR="00015F8C" w:rsidRDefault="000443D7" w:rsidP="000443D7">
      <w:pPr>
        <w:shd w:val="clear" w:color="auto" w:fill="FFFFFF"/>
        <w:tabs>
          <w:tab w:val="left" w:pos="567"/>
        </w:tabs>
        <w:autoSpaceDE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D66C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15F8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535F3" w:rsidRDefault="00B535F3" w:rsidP="00B535F3">
      <w:pPr>
        <w:tabs>
          <w:tab w:val="left" w:pos="0"/>
        </w:tabs>
        <w:ind w:right="57"/>
        <w:jc w:val="both"/>
        <w:rPr>
          <w:sz w:val="28"/>
          <w:szCs w:val="28"/>
        </w:rPr>
      </w:pPr>
    </w:p>
    <w:p w:rsidR="004D68A5" w:rsidRDefault="004D68A5" w:rsidP="00B535F3">
      <w:pPr>
        <w:tabs>
          <w:tab w:val="left" w:pos="0"/>
        </w:tabs>
        <w:ind w:right="57"/>
        <w:jc w:val="both"/>
        <w:rPr>
          <w:sz w:val="28"/>
          <w:szCs w:val="28"/>
        </w:rPr>
      </w:pPr>
    </w:p>
    <w:p w:rsidR="004D68A5" w:rsidRDefault="004D68A5" w:rsidP="00B535F3">
      <w:pPr>
        <w:tabs>
          <w:tab w:val="left" w:pos="0"/>
        </w:tabs>
        <w:ind w:right="57"/>
        <w:jc w:val="both"/>
        <w:rPr>
          <w:sz w:val="28"/>
          <w:szCs w:val="28"/>
        </w:rPr>
      </w:pPr>
    </w:p>
    <w:p w:rsidR="004D68A5" w:rsidRPr="00015F8C" w:rsidRDefault="004D68A5" w:rsidP="00B535F3">
      <w:pPr>
        <w:tabs>
          <w:tab w:val="left" w:pos="0"/>
        </w:tabs>
        <w:ind w:right="57"/>
        <w:jc w:val="both"/>
        <w:rPr>
          <w:sz w:val="28"/>
          <w:szCs w:val="28"/>
        </w:rPr>
      </w:pPr>
    </w:p>
    <w:p w:rsidR="00B535F3" w:rsidRDefault="00B644D8" w:rsidP="00B535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B535F3">
        <w:rPr>
          <w:b/>
          <w:sz w:val="28"/>
          <w:szCs w:val="28"/>
        </w:rPr>
        <w:t xml:space="preserve"> муниципального образования</w:t>
      </w:r>
    </w:p>
    <w:p w:rsidR="006476E1" w:rsidRDefault="00B535F3" w:rsidP="00B535F3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«Родниковский муниципальный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</w:t>
      </w:r>
      <w:r w:rsidR="00ED6E8E">
        <w:rPr>
          <w:b/>
          <w:sz w:val="28"/>
          <w:szCs w:val="28"/>
        </w:rPr>
        <w:t xml:space="preserve">          </w:t>
      </w:r>
      <w:r w:rsidR="00B644D8">
        <w:rPr>
          <w:b/>
          <w:sz w:val="28"/>
          <w:szCs w:val="28"/>
        </w:rPr>
        <w:t>С.В. Носов</w:t>
      </w: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740125" w:rsidRDefault="00740125" w:rsidP="00E80E17">
      <w:pPr>
        <w:ind w:left="285" w:right="-1"/>
        <w:jc w:val="right"/>
      </w:pPr>
    </w:p>
    <w:p w:rsidR="00740125" w:rsidRDefault="00740125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FC4925" w:rsidRDefault="00FC4925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4D68A5" w:rsidRDefault="004D68A5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CC02AC" w:rsidRDefault="00CC02AC" w:rsidP="00E80E17">
      <w:pPr>
        <w:ind w:left="285" w:right="-1"/>
        <w:jc w:val="right"/>
      </w:pPr>
    </w:p>
    <w:p w:rsidR="00732BE8" w:rsidRDefault="00732BE8" w:rsidP="00E80E17">
      <w:pPr>
        <w:ind w:left="285" w:right="-1"/>
        <w:jc w:val="right"/>
      </w:pPr>
    </w:p>
    <w:p w:rsidR="00732BE8" w:rsidRDefault="00732BE8" w:rsidP="00E80E17">
      <w:pPr>
        <w:ind w:left="285" w:right="-1"/>
        <w:jc w:val="right"/>
      </w:pPr>
    </w:p>
    <w:p w:rsidR="00015F8C" w:rsidRDefault="00015F8C" w:rsidP="00E80E17">
      <w:pPr>
        <w:ind w:left="285" w:right="-1"/>
        <w:jc w:val="right"/>
      </w:pPr>
      <w:r>
        <w:lastRenderedPageBreak/>
        <w:t>Приложение 1</w:t>
      </w:r>
    </w:p>
    <w:p w:rsidR="00E80E17" w:rsidRDefault="00E80E17" w:rsidP="00E80E17">
      <w:pPr>
        <w:ind w:left="285" w:right="-1"/>
        <w:jc w:val="right"/>
      </w:pPr>
      <w:r>
        <w:t>к постановлению администрации</w:t>
      </w:r>
      <w:r w:rsidR="00FD79B5">
        <w:t xml:space="preserve"> </w:t>
      </w:r>
      <w:r>
        <w:t>муниципального образования</w:t>
      </w:r>
    </w:p>
    <w:p w:rsidR="00E80E17" w:rsidRDefault="00FD79B5" w:rsidP="00FD79B5">
      <w:pPr>
        <w:ind w:left="285" w:right="-1"/>
        <w:jc w:val="right"/>
      </w:pPr>
      <w:r>
        <w:t xml:space="preserve">                                                                                             </w:t>
      </w:r>
      <w:r w:rsidR="00E80E17" w:rsidRPr="00254758">
        <w:t>«</w:t>
      </w:r>
      <w:r w:rsidR="00E80E17">
        <w:t>Род</w:t>
      </w:r>
      <w:r>
        <w:t>никовский муниципальный район»</w:t>
      </w:r>
    </w:p>
    <w:p w:rsidR="00015F8C" w:rsidRDefault="00015F8C" w:rsidP="00015F8C">
      <w:pPr>
        <w:ind w:left="285" w:right="-1"/>
        <w:jc w:val="right"/>
      </w:pPr>
      <w:r>
        <w:t>от _________________№ _______</w:t>
      </w:r>
    </w:p>
    <w:p w:rsidR="00015F8C" w:rsidRDefault="00015F8C" w:rsidP="00015F8C">
      <w:pPr>
        <w:ind w:right="-1"/>
        <w:rPr>
          <w:sz w:val="28"/>
          <w:szCs w:val="28"/>
        </w:rPr>
      </w:pPr>
    </w:p>
    <w:p w:rsidR="00015F8C" w:rsidRPr="00C6323E" w:rsidRDefault="00015F8C" w:rsidP="00015F8C">
      <w:pPr>
        <w:ind w:right="-1"/>
        <w:jc w:val="center"/>
        <w:rPr>
          <w:b/>
          <w:bCs/>
          <w:sz w:val="27"/>
          <w:szCs w:val="27"/>
        </w:rPr>
      </w:pPr>
      <w:r w:rsidRPr="00C6323E">
        <w:rPr>
          <w:b/>
          <w:bCs/>
          <w:sz w:val="27"/>
          <w:szCs w:val="27"/>
        </w:rPr>
        <w:t>Положение</w:t>
      </w:r>
    </w:p>
    <w:p w:rsidR="00015F8C" w:rsidRPr="00C6323E" w:rsidRDefault="00015F8C" w:rsidP="00ED6E8E">
      <w:pPr>
        <w:jc w:val="center"/>
        <w:rPr>
          <w:b/>
          <w:sz w:val="27"/>
          <w:szCs w:val="27"/>
        </w:rPr>
      </w:pPr>
      <w:r w:rsidRPr="00C6323E">
        <w:rPr>
          <w:b/>
          <w:bCs/>
          <w:sz w:val="27"/>
          <w:szCs w:val="27"/>
        </w:rPr>
        <w:t xml:space="preserve">о </w:t>
      </w:r>
      <w:r w:rsidR="00ED6E8E" w:rsidRPr="00C6323E">
        <w:rPr>
          <w:b/>
          <w:bCs/>
          <w:sz w:val="27"/>
          <w:szCs w:val="27"/>
        </w:rPr>
        <w:t xml:space="preserve">единой </w:t>
      </w:r>
      <w:r w:rsidRPr="00C6323E">
        <w:rPr>
          <w:b/>
          <w:bCs/>
          <w:sz w:val="27"/>
          <w:szCs w:val="27"/>
        </w:rPr>
        <w:t xml:space="preserve">комиссии по внесению изменений в правила землепользования и застройки </w:t>
      </w:r>
      <w:r w:rsidR="00ED6E8E" w:rsidRPr="00C6323E">
        <w:rPr>
          <w:b/>
          <w:sz w:val="27"/>
          <w:szCs w:val="27"/>
        </w:rPr>
        <w:t>муниципальных образований «</w:t>
      </w:r>
      <w:proofErr w:type="spellStart"/>
      <w:r w:rsidR="00ED6E8E" w:rsidRPr="00C6323E">
        <w:rPr>
          <w:b/>
          <w:sz w:val="27"/>
          <w:szCs w:val="27"/>
        </w:rPr>
        <w:t>Каминское</w:t>
      </w:r>
      <w:proofErr w:type="spellEnd"/>
      <w:r w:rsidR="00ED6E8E" w:rsidRPr="00C6323E">
        <w:rPr>
          <w:b/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C6323E">
        <w:rPr>
          <w:b/>
          <w:sz w:val="27"/>
          <w:szCs w:val="27"/>
        </w:rPr>
        <w:t>Парское</w:t>
      </w:r>
      <w:proofErr w:type="spellEnd"/>
      <w:r w:rsidR="00ED6E8E" w:rsidRPr="00C6323E">
        <w:rPr>
          <w:b/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C6323E">
        <w:rPr>
          <w:b/>
          <w:sz w:val="27"/>
          <w:szCs w:val="27"/>
        </w:rPr>
        <w:t>Филисовское</w:t>
      </w:r>
      <w:proofErr w:type="spellEnd"/>
      <w:r w:rsidR="00ED6E8E" w:rsidRPr="00C6323E">
        <w:rPr>
          <w:b/>
          <w:sz w:val="27"/>
          <w:szCs w:val="27"/>
        </w:rPr>
        <w:t xml:space="preserve"> сельское поселение Родниковского муниципального района Ивановской области»</w:t>
      </w:r>
    </w:p>
    <w:p w:rsidR="00015F8C" w:rsidRPr="00C6323E" w:rsidRDefault="00015F8C" w:rsidP="00015F8C">
      <w:pPr>
        <w:ind w:right="-1"/>
        <w:rPr>
          <w:b/>
          <w:bCs/>
          <w:sz w:val="27"/>
          <w:szCs w:val="27"/>
        </w:rPr>
      </w:pPr>
    </w:p>
    <w:p w:rsidR="00015F8C" w:rsidRPr="00C6323E" w:rsidRDefault="00015F8C" w:rsidP="00015F8C">
      <w:pPr>
        <w:ind w:right="-1"/>
        <w:jc w:val="center"/>
        <w:rPr>
          <w:b/>
          <w:bCs/>
          <w:sz w:val="27"/>
          <w:szCs w:val="27"/>
        </w:rPr>
      </w:pPr>
      <w:r w:rsidRPr="00C6323E">
        <w:rPr>
          <w:b/>
          <w:bCs/>
          <w:sz w:val="27"/>
          <w:szCs w:val="27"/>
        </w:rPr>
        <w:t>1. Общие положения.</w:t>
      </w:r>
      <w:r w:rsidR="007773FA">
        <w:rPr>
          <w:b/>
          <w:bCs/>
          <w:sz w:val="27"/>
          <w:szCs w:val="27"/>
        </w:rPr>
        <w:t xml:space="preserve"> 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 xml:space="preserve">1.1. </w:t>
      </w:r>
      <w:r w:rsidR="00ED6E8E" w:rsidRPr="00C6323E">
        <w:rPr>
          <w:sz w:val="27"/>
          <w:szCs w:val="27"/>
        </w:rPr>
        <w:t>К</w:t>
      </w:r>
      <w:r w:rsidRPr="00C6323E">
        <w:rPr>
          <w:sz w:val="27"/>
          <w:szCs w:val="27"/>
        </w:rPr>
        <w:t xml:space="preserve">омиссия создается в целях внесения изменений </w:t>
      </w:r>
      <w:r w:rsidRPr="00C6323E">
        <w:rPr>
          <w:bCs/>
          <w:sz w:val="27"/>
          <w:szCs w:val="27"/>
        </w:rPr>
        <w:t xml:space="preserve">в правила землепользования и застройки </w:t>
      </w:r>
      <w:r w:rsidR="00ED6E8E" w:rsidRPr="00C6323E">
        <w:rPr>
          <w:sz w:val="27"/>
          <w:szCs w:val="27"/>
        </w:rPr>
        <w:t>муниципальных образований «</w:t>
      </w:r>
      <w:proofErr w:type="spellStart"/>
      <w:r w:rsidR="00ED6E8E" w:rsidRPr="00C6323E">
        <w:rPr>
          <w:sz w:val="27"/>
          <w:szCs w:val="27"/>
        </w:rPr>
        <w:t>Каминское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C6323E">
        <w:rPr>
          <w:sz w:val="27"/>
          <w:szCs w:val="27"/>
        </w:rPr>
        <w:t>Парское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C6323E">
        <w:rPr>
          <w:sz w:val="27"/>
          <w:szCs w:val="27"/>
        </w:rPr>
        <w:t>Филисовское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</w:t>
      </w:r>
      <w:r w:rsidRPr="00C6323E">
        <w:rPr>
          <w:sz w:val="27"/>
          <w:szCs w:val="27"/>
        </w:rPr>
        <w:t xml:space="preserve">, организации и проведения публичных слушаний по внесению изменений </w:t>
      </w:r>
      <w:r w:rsidRPr="00C6323E">
        <w:rPr>
          <w:bCs/>
          <w:sz w:val="27"/>
          <w:szCs w:val="27"/>
        </w:rPr>
        <w:t xml:space="preserve">в правила землепользования и застройки </w:t>
      </w:r>
      <w:r w:rsidR="00ED6E8E" w:rsidRPr="00C6323E">
        <w:rPr>
          <w:sz w:val="27"/>
          <w:szCs w:val="27"/>
        </w:rPr>
        <w:t>муниципальных образований «</w:t>
      </w:r>
      <w:proofErr w:type="spellStart"/>
      <w:r w:rsidR="00ED6E8E" w:rsidRPr="00C6323E">
        <w:rPr>
          <w:sz w:val="27"/>
          <w:szCs w:val="27"/>
        </w:rPr>
        <w:t>Каминское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C6323E">
        <w:rPr>
          <w:sz w:val="27"/>
          <w:szCs w:val="27"/>
        </w:rPr>
        <w:t>Парское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C6323E">
        <w:rPr>
          <w:sz w:val="27"/>
          <w:szCs w:val="27"/>
        </w:rPr>
        <w:t>Филисовское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</w:t>
      </w:r>
      <w:r w:rsidR="00C6323E">
        <w:rPr>
          <w:sz w:val="27"/>
          <w:szCs w:val="27"/>
        </w:rPr>
        <w:t xml:space="preserve"> (при необходимости)</w:t>
      </w:r>
      <w:r w:rsidRPr="00C6323E">
        <w:rPr>
          <w:sz w:val="27"/>
          <w:szCs w:val="27"/>
        </w:rPr>
        <w:t xml:space="preserve">. 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1.2.</w:t>
      </w:r>
      <w:r w:rsidR="00CC02AC" w:rsidRPr="00C6323E">
        <w:rPr>
          <w:sz w:val="27"/>
          <w:szCs w:val="27"/>
        </w:rPr>
        <w:t xml:space="preserve"> </w:t>
      </w:r>
      <w:r w:rsidRPr="00C6323E">
        <w:rPr>
          <w:sz w:val="27"/>
          <w:szCs w:val="27"/>
        </w:rPr>
        <w:t>Комиссия в своей деятельности руководствуется действующим законодательством Российской Федерации, Ивановской области, нормативными правовыми актами органов местного самоуправления поселения, настоящим Положением.</w:t>
      </w:r>
    </w:p>
    <w:p w:rsidR="00015F8C" w:rsidRDefault="00015F8C" w:rsidP="00015F8C">
      <w:pPr>
        <w:tabs>
          <w:tab w:val="left" w:pos="567"/>
        </w:tabs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1.3.</w:t>
      </w:r>
      <w:r w:rsidR="00CC02AC" w:rsidRPr="00C6323E">
        <w:rPr>
          <w:sz w:val="27"/>
          <w:szCs w:val="27"/>
        </w:rPr>
        <w:t xml:space="preserve"> </w:t>
      </w:r>
      <w:r w:rsidR="00AC3735" w:rsidRPr="00C6323E">
        <w:rPr>
          <w:sz w:val="27"/>
          <w:szCs w:val="27"/>
        </w:rPr>
        <w:t>Комиссия работает на постоянной основе</w:t>
      </w:r>
      <w:r w:rsidR="00AC3735">
        <w:rPr>
          <w:sz w:val="27"/>
          <w:szCs w:val="27"/>
        </w:rPr>
        <w:t>,</w:t>
      </w:r>
      <w:r w:rsidRPr="00C6323E">
        <w:rPr>
          <w:sz w:val="27"/>
          <w:szCs w:val="27"/>
        </w:rPr>
        <w:t xml:space="preserve"> создается и прекращает свою деятельность </w:t>
      </w:r>
      <w:r w:rsidR="006476E1" w:rsidRPr="00C6323E">
        <w:rPr>
          <w:sz w:val="27"/>
          <w:szCs w:val="27"/>
        </w:rPr>
        <w:t xml:space="preserve">постановлением администрации </w:t>
      </w:r>
      <w:r w:rsidR="00117A5C" w:rsidRPr="00C6323E">
        <w:rPr>
          <w:sz w:val="27"/>
          <w:szCs w:val="27"/>
        </w:rPr>
        <w:t>Родниковского муниципального района</w:t>
      </w:r>
      <w:r w:rsidRPr="00C6323E">
        <w:rPr>
          <w:sz w:val="27"/>
          <w:szCs w:val="27"/>
        </w:rPr>
        <w:t>.</w:t>
      </w:r>
    </w:p>
    <w:p w:rsidR="00015F8C" w:rsidRDefault="006476E1" w:rsidP="006476E1">
      <w:pPr>
        <w:tabs>
          <w:tab w:val="left" w:pos="567"/>
        </w:tabs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 xml:space="preserve">1.4. Материально-техническое, </w:t>
      </w:r>
      <w:r w:rsidR="00015F8C" w:rsidRPr="00C6323E">
        <w:rPr>
          <w:sz w:val="27"/>
          <w:szCs w:val="27"/>
        </w:rPr>
        <w:t xml:space="preserve">информационное и документационное обеспечение деятельности Комиссии осуществляется администрацией </w:t>
      </w:r>
      <w:r w:rsidR="00117A5C" w:rsidRPr="00C6323E">
        <w:rPr>
          <w:sz w:val="27"/>
          <w:szCs w:val="27"/>
        </w:rPr>
        <w:t>Родниковского муниципального района</w:t>
      </w:r>
      <w:r w:rsidR="00015F8C" w:rsidRPr="00C6323E">
        <w:rPr>
          <w:sz w:val="27"/>
          <w:szCs w:val="27"/>
        </w:rPr>
        <w:t>.</w:t>
      </w:r>
    </w:p>
    <w:p w:rsidR="00015F8C" w:rsidRPr="00C6323E" w:rsidRDefault="00015F8C" w:rsidP="00015F8C">
      <w:pPr>
        <w:ind w:left="285" w:right="-1"/>
        <w:jc w:val="center"/>
        <w:rPr>
          <w:b/>
          <w:bCs/>
          <w:sz w:val="27"/>
          <w:szCs w:val="27"/>
        </w:rPr>
      </w:pPr>
    </w:p>
    <w:p w:rsidR="00015F8C" w:rsidRPr="00C6323E" w:rsidRDefault="00015F8C" w:rsidP="00015F8C">
      <w:pPr>
        <w:ind w:right="-1"/>
        <w:jc w:val="center"/>
        <w:rPr>
          <w:b/>
          <w:bCs/>
          <w:sz w:val="27"/>
          <w:szCs w:val="27"/>
        </w:rPr>
      </w:pPr>
      <w:r w:rsidRPr="00C6323E">
        <w:rPr>
          <w:b/>
          <w:bCs/>
          <w:sz w:val="27"/>
          <w:szCs w:val="27"/>
        </w:rPr>
        <w:t>2. Организация деятельности Комиссии.</w:t>
      </w:r>
    </w:p>
    <w:p w:rsidR="00015F8C" w:rsidRPr="00C6323E" w:rsidRDefault="00015F8C" w:rsidP="00015F8C">
      <w:pPr>
        <w:tabs>
          <w:tab w:val="left" w:pos="567"/>
        </w:tabs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2.1.Периодичность заседаний Комиссии определяется председателем Комиссии.</w:t>
      </w:r>
    </w:p>
    <w:p w:rsidR="00015F8C" w:rsidRPr="00C6323E" w:rsidRDefault="00015F8C" w:rsidP="00015F8C">
      <w:pPr>
        <w:tabs>
          <w:tab w:val="left" w:pos="567"/>
        </w:tabs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2.2. Заседание Комиссии правомочно, если на нем присутствует не менее половины ее членов. 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 w:rsidR="00E80E17" w:rsidRPr="00C6323E" w:rsidRDefault="00015F8C" w:rsidP="00E80E17">
      <w:pPr>
        <w:tabs>
          <w:tab w:val="left" w:pos="567"/>
        </w:tabs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2.3. Заседания Комиссии оформляются протоколами. Протокол</w:t>
      </w:r>
      <w:r w:rsidR="00ED6E8E" w:rsidRPr="00C6323E">
        <w:rPr>
          <w:sz w:val="27"/>
          <w:szCs w:val="27"/>
        </w:rPr>
        <w:t>ы подписываю</w:t>
      </w:r>
      <w:r w:rsidRPr="00C6323E">
        <w:rPr>
          <w:sz w:val="27"/>
          <w:szCs w:val="27"/>
        </w:rPr>
        <w:t>тся присутствующими на заседа</w:t>
      </w:r>
      <w:r w:rsidR="00ED6E8E" w:rsidRPr="00C6323E">
        <w:rPr>
          <w:sz w:val="27"/>
          <w:szCs w:val="27"/>
        </w:rPr>
        <w:t>нии членами Комиссии и утверждаю</w:t>
      </w:r>
      <w:r w:rsidRPr="00C6323E">
        <w:rPr>
          <w:sz w:val="27"/>
          <w:szCs w:val="27"/>
        </w:rPr>
        <w:t>тся председателем Комиссии. При необходимости в протокол</w:t>
      </w:r>
      <w:r w:rsidR="00ED6E8E" w:rsidRPr="00C6323E">
        <w:rPr>
          <w:sz w:val="27"/>
          <w:szCs w:val="27"/>
        </w:rPr>
        <w:t>ы</w:t>
      </w:r>
      <w:r w:rsidRPr="00C6323E">
        <w:rPr>
          <w:sz w:val="27"/>
          <w:szCs w:val="27"/>
        </w:rPr>
        <w:t xml:space="preserve"> внос</w:t>
      </w:r>
      <w:r w:rsidR="00ED6E8E" w:rsidRPr="00C6323E">
        <w:rPr>
          <w:sz w:val="27"/>
          <w:szCs w:val="27"/>
        </w:rPr>
        <w:t>и</w:t>
      </w:r>
      <w:r w:rsidRPr="00C6323E">
        <w:rPr>
          <w:sz w:val="27"/>
          <w:szCs w:val="27"/>
        </w:rPr>
        <w:t>тся особое мнение, высказанное на заседании любым членом Комиссии. Выписки из протоколов с особым мнением члено</w:t>
      </w:r>
      <w:r w:rsidR="00ED6E8E" w:rsidRPr="00C6323E">
        <w:rPr>
          <w:sz w:val="27"/>
          <w:szCs w:val="27"/>
        </w:rPr>
        <w:t>в комиссии прилагаются к каждому из проектов</w:t>
      </w:r>
      <w:r w:rsidRPr="00C6323E">
        <w:rPr>
          <w:sz w:val="27"/>
          <w:szCs w:val="27"/>
        </w:rPr>
        <w:t xml:space="preserve"> </w:t>
      </w:r>
      <w:r w:rsidR="00ED6E8E" w:rsidRPr="00C6323E">
        <w:rPr>
          <w:sz w:val="27"/>
          <w:szCs w:val="27"/>
        </w:rPr>
        <w:t>внесения</w:t>
      </w:r>
      <w:r w:rsidRPr="00C6323E">
        <w:rPr>
          <w:sz w:val="27"/>
          <w:szCs w:val="27"/>
        </w:rPr>
        <w:t xml:space="preserve"> изменений </w:t>
      </w:r>
      <w:r w:rsidRPr="00C6323E">
        <w:rPr>
          <w:bCs/>
          <w:sz w:val="27"/>
          <w:szCs w:val="27"/>
        </w:rPr>
        <w:t xml:space="preserve">в правила землепользования и застройки </w:t>
      </w:r>
      <w:r w:rsidR="00ED6E8E" w:rsidRPr="00C6323E">
        <w:rPr>
          <w:sz w:val="27"/>
          <w:szCs w:val="27"/>
        </w:rPr>
        <w:t>муниципальных образований «</w:t>
      </w:r>
      <w:proofErr w:type="spellStart"/>
      <w:r w:rsidR="00ED6E8E" w:rsidRPr="00C6323E">
        <w:rPr>
          <w:sz w:val="27"/>
          <w:szCs w:val="27"/>
        </w:rPr>
        <w:t>Каминское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области», </w:t>
      </w:r>
      <w:r w:rsidR="00ED6E8E" w:rsidRPr="00C6323E">
        <w:rPr>
          <w:sz w:val="27"/>
          <w:szCs w:val="27"/>
        </w:rPr>
        <w:lastRenderedPageBreak/>
        <w:t>«</w:t>
      </w:r>
      <w:proofErr w:type="spellStart"/>
      <w:r w:rsidR="00ED6E8E" w:rsidRPr="00C6323E">
        <w:rPr>
          <w:sz w:val="27"/>
          <w:szCs w:val="27"/>
        </w:rPr>
        <w:t>Парское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C6323E">
        <w:rPr>
          <w:sz w:val="27"/>
          <w:szCs w:val="27"/>
        </w:rPr>
        <w:t>Филисовское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</w:t>
      </w:r>
      <w:r w:rsidRPr="00C6323E">
        <w:rPr>
          <w:sz w:val="27"/>
          <w:szCs w:val="27"/>
        </w:rPr>
        <w:t xml:space="preserve"> при расс</w:t>
      </w:r>
      <w:r w:rsidR="00E80E17" w:rsidRPr="00C6323E">
        <w:rPr>
          <w:sz w:val="27"/>
          <w:szCs w:val="27"/>
        </w:rPr>
        <w:t>мотрении на публичных слушаниях.</w:t>
      </w:r>
    </w:p>
    <w:p w:rsidR="00E8320B" w:rsidRPr="00C6323E" w:rsidRDefault="00E8320B" w:rsidP="00E80E17">
      <w:pPr>
        <w:tabs>
          <w:tab w:val="left" w:pos="567"/>
        </w:tabs>
        <w:ind w:left="57" w:right="57" w:firstLine="709"/>
        <w:jc w:val="both"/>
        <w:rPr>
          <w:sz w:val="27"/>
          <w:szCs w:val="27"/>
        </w:rPr>
      </w:pPr>
    </w:p>
    <w:p w:rsidR="00015F8C" w:rsidRPr="00C6323E" w:rsidRDefault="00015F8C" w:rsidP="00E80E17">
      <w:pPr>
        <w:tabs>
          <w:tab w:val="left" w:pos="567"/>
        </w:tabs>
        <w:ind w:left="57" w:right="57" w:firstLine="709"/>
        <w:jc w:val="center"/>
        <w:rPr>
          <w:sz w:val="27"/>
          <w:szCs w:val="27"/>
        </w:rPr>
      </w:pPr>
      <w:r w:rsidRPr="00C6323E">
        <w:rPr>
          <w:b/>
          <w:bCs/>
          <w:sz w:val="27"/>
          <w:szCs w:val="27"/>
        </w:rPr>
        <w:t>3. Полномочия председателя Комиссии.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3.1.Руководит, организовывает и контролирует деятельность Ко</w:t>
      </w:r>
      <w:r w:rsidR="00666DF2" w:rsidRPr="00C6323E">
        <w:rPr>
          <w:sz w:val="27"/>
          <w:szCs w:val="27"/>
        </w:rPr>
        <w:t>миссии.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 xml:space="preserve">3.2. Распределяет обязанности между членами Комиссии.  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3.3. Ведет заседания Комиссии.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3.4. Утверждает повестки дня и протоколы заседаний комиссии.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3.5. Обеспечивает своевременное представление необходимых для работы комиссии материалов (документов, схем и т.д.) по вопросам градостроительной деятельности.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 xml:space="preserve">3.6. Обобщает внесенные замечания, </w:t>
      </w:r>
      <w:r w:rsidR="00666DF2" w:rsidRPr="00C6323E">
        <w:rPr>
          <w:sz w:val="27"/>
          <w:szCs w:val="27"/>
        </w:rPr>
        <w:t>предложения,</w:t>
      </w:r>
      <w:r w:rsidRPr="00C6323E">
        <w:rPr>
          <w:sz w:val="27"/>
          <w:szCs w:val="27"/>
        </w:rPr>
        <w:t xml:space="preserve"> и дополнения </w:t>
      </w:r>
      <w:r w:rsidRPr="00C6323E">
        <w:rPr>
          <w:bCs/>
          <w:sz w:val="27"/>
          <w:szCs w:val="27"/>
        </w:rPr>
        <w:t xml:space="preserve">в правила землепользования и застройки </w:t>
      </w:r>
      <w:r w:rsidR="00ED6E8E" w:rsidRPr="00C6323E">
        <w:rPr>
          <w:sz w:val="27"/>
          <w:szCs w:val="27"/>
        </w:rPr>
        <w:t>муниципальных образований «</w:t>
      </w:r>
      <w:proofErr w:type="spellStart"/>
      <w:r w:rsidR="00ED6E8E" w:rsidRPr="00C6323E">
        <w:rPr>
          <w:sz w:val="27"/>
          <w:szCs w:val="27"/>
        </w:rPr>
        <w:t>Каминское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C6323E">
        <w:rPr>
          <w:sz w:val="27"/>
          <w:szCs w:val="27"/>
        </w:rPr>
        <w:t>Парское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C6323E">
        <w:rPr>
          <w:sz w:val="27"/>
          <w:szCs w:val="27"/>
        </w:rPr>
        <w:t>Филисовское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</w:t>
      </w:r>
      <w:r w:rsidRPr="00C6323E">
        <w:rPr>
          <w:sz w:val="27"/>
          <w:szCs w:val="27"/>
        </w:rPr>
        <w:t>, ставит их на голосование для выработки решения и внесения в протокол.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3.7. Требует от членов Комиссии своевременного выполнения решений, принятых на заседаниях Комиссии.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 xml:space="preserve"> 3.8. Снимает с обсуждения вопросы, не касающиеся повестки дня, а также замечания, предложения и дополнения, с которыми не ознакомлены члены Комиссии.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 xml:space="preserve">3.9. Дает поручения членам Комиссии по доработке (подготовке) документов (материалов), необходимых для рассмотрения при внесении изменений </w:t>
      </w:r>
      <w:r w:rsidRPr="00C6323E">
        <w:rPr>
          <w:bCs/>
          <w:sz w:val="27"/>
          <w:szCs w:val="27"/>
        </w:rPr>
        <w:t xml:space="preserve">в правила землепользования и застройки </w:t>
      </w:r>
      <w:r w:rsidR="00ED6E8E" w:rsidRPr="00C6323E">
        <w:rPr>
          <w:sz w:val="27"/>
          <w:szCs w:val="27"/>
        </w:rPr>
        <w:t>муниципальных образований «</w:t>
      </w:r>
      <w:proofErr w:type="spellStart"/>
      <w:r w:rsidR="00ED6E8E" w:rsidRPr="00C6323E">
        <w:rPr>
          <w:sz w:val="27"/>
          <w:szCs w:val="27"/>
        </w:rPr>
        <w:t>Каминское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C6323E">
        <w:rPr>
          <w:sz w:val="27"/>
          <w:szCs w:val="27"/>
        </w:rPr>
        <w:t>Парское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C6323E">
        <w:rPr>
          <w:sz w:val="27"/>
          <w:szCs w:val="27"/>
        </w:rPr>
        <w:t>Филисовское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</w:t>
      </w:r>
      <w:r w:rsidRPr="00C6323E">
        <w:rPr>
          <w:sz w:val="27"/>
          <w:szCs w:val="27"/>
        </w:rPr>
        <w:t>.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3.10. Привлекает к участию</w:t>
      </w:r>
      <w:r w:rsidR="00B00AC1">
        <w:rPr>
          <w:sz w:val="27"/>
          <w:szCs w:val="27"/>
        </w:rPr>
        <w:t xml:space="preserve"> в работе Комиссии специалистов</w:t>
      </w:r>
      <w:r w:rsidRPr="00C6323E">
        <w:rPr>
          <w:sz w:val="27"/>
          <w:szCs w:val="27"/>
        </w:rPr>
        <w:t xml:space="preserve"> администрации Родниковского муниципального района (по согласованию с Главой Родниковского муниципальног</w:t>
      </w:r>
      <w:r w:rsidR="006476E1" w:rsidRPr="00C6323E">
        <w:rPr>
          <w:sz w:val="27"/>
          <w:szCs w:val="27"/>
        </w:rPr>
        <w:t xml:space="preserve">о района), </w:t>
      </w:r>
      <w:r w:rsidR="00CC02AC" w:rsidRPr="00C6323E">
        <w:rPr>
          <w:sz w:val="27"/>
          <w:szCs w:val="27"/>
        </w:rPr>
        <w:t xml:space="preserve">администраций сельских поселений, </w:t>
      </w:r>
      <w:r w:rsidRPr="00C6323E">
        <w:rPr>
          <w:sz w:val="27"/>
          <w:szCs w:val="27"/>
        </w:rPr>
        <w:t>обладающих необходимыми знаниями и информацией по вопросам, выносимым на рассмотрение Комиссии.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3.11.  Созывает в случае необходимости внеочередное заседание Комиссии.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3.12. Осуществляет иные полномочия по организации и обеспечению деятельности Комиссии.</w:t>
      </w:r>
    </w:p>
    <w:p w:rsidR="00015F8C" w:rsidRPr="00C6323E" w:rsidRDefault="00015F8C" w:rsidP="00015F8C">
      <w:pPr>
        <w:ind w:right="-1" w:firstLine="567"/>
        <w:jc w:val="both"/>
        <w:rPr>
          <w:sz w:val="27"/>
          <w:szCs w:val="27"/>
        </w:rPr>
      </w:pPr>
    </w:p>
    <w:p w:rsidR="00015F8C" w:rsidRPr="00C6323E" w:rsidRDefault="00015F8C" w:rsidP="00E632A8">
      <w:pPr>
        <w:ind w:right="-1"/>
        <w:jc w:val="center"/>
        <w:rPr>
          <w:b/>
          <w:bCs/>
          <w:sz w:val="27"/>
          <w:szCs w:val="27"/>
        </w:rPr>
      </w:pPr>
      <w:r w:rsidRPr="00C6323E">
        <w:rPr>
          <w:b/>
          <w:bCs/>
          <w:sz w:val="27"/>
          <w:szCs w:val="27"/>
        </w:rPr>
        <w:t>4. Полномочия заместителя председателя Комиссии.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4.1. Исполняет обязанности председателя Комиссии в случае его вынужденного отсутствия.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4.2. Выполняет отдельные полномочия председателя Комиссии по его поручению, организовывает проведение заседаний Комиссии.</w:t>
      </w:r>
    </w:p>
    <w:p w:rsidR="00015F8C" w:rsidRPr="00C6323E" w:rsidRDefault="006476E1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4.3. Контролирует</w:t>
      </w:r>
      <w:r w:rsidR="00015F8C" w:rsidRPr="00C6323E">
        <w:rPr>
          <w:sz w:val="27"/>
          <w:szCs w:val="27"/>
        </w:rPr>
        <w:t xml:space="preserve"> своевременное поступление (не позднее чем за три рабочих дня до даты заседания Комиссии) замечаний, предложений и дополнений по  внесению изменений </w:t>
      </w:r>
      <w:r w:rsidR="00015F8C" w:rsidRPr="00C6323E">
        <w:rPr>
          <w:bCs/>
          <w:sz w:val="27"/>
          <w:szCs w:val="27"/>
        </w:rPr>
        <w:t xml:space="preserve">в правила землепользования и застройки </w:t>
      </w:r>
      <w:r w:rsidR="00ED6E8E" w:rsidRPr="00C6323E">
        <w:rPr>
          <w:sz w:val="27"/>
          <w:szCs w:val="27"/>
        </w:rPr>
        <w:t>муниципальных образований «</w:t>
      </w:r>
      <w:proofErr w:type="spellStart"/>
      <w:r w:rsidR="00ED6E8E" w:rsidRPr="00C6323E">
        <w:rPr>
          <w:sz w:val="27"/>
          <w:szCs w:val="27"/>
        </w:rPr>
        <w:t>Каминское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C6323E">
        <w:rPr>
          <w:sz w:val="27"/>
          <w:szCs w:val="27"/>
        </w:rPr>
        <w:t>Парское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</w:t>
      </w:r>
      <w:r w:rsidR="00ED6E8E" w:rsidRPr="00C6323E">
        <w:rPr>
          <w:sz w:val="27"/>
          <w:szCs w:val="27"/>
        </w:rPr>
        <w:lastRenderedPageBreak/>
        <w:t>района Ивановской области», «</w:t>
      </w:r>
      <w:proofErr w:type="spellStart"/>
      <w:r w:rsidR="00ED6E8E" w:rsidRPr="00C6323E">
        <w:rPr>
          <w:sz w:val="27"/>
          <w:szCs w:val="27"/>
        </w:rPr>
        <w:t>Филисовское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</w:t>
      </w:r>
      <w:r w:rsidR="00015F8C" w:rsidRPr="00C6323E">
        <w:rPr>
          <w:sz w:val="27"/>
          <w:szCs w:val="27"/>
        </w:rPr>
        <w:t xml:space="preserve"> от членов Комиссии.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 xml:space="preserve">4.4. Представляет членам Комиссии проект внесения изменений </w:t>
      </w:r>
      <w:r w:rsidRPr="00C6323E">
        <w:rPr>
          <w:bCs/>
          <w:sz w:val="27"/>
          <w:szCs w:val="27"/>
        </w:rPr>
        <w:t xml:space="preserve">в правила землепользования и застройки </w:t>
      </w:r>
      <w:r w:rsidR="00347214" w:rsidRPr="00C6323E">
        <w:rPr>
          <w:sz w:val="27"/>
          <w:szCs w:val="27"/>
        </w:rPr>
        <w:t>муниципальных образований «</w:t>
      </w:r>
      <w:proofErr w:type="spellStart"/>
      <w:r w:rsidR="00347214" w:rsidRPr="00C6323E">
        <w:rPr>
          <w:sz w:val="27"/>
          <w:szCs w:val="27"/>
        </w:rPr>
        <w:t>Каминское</w:t>
      </w:r>
      <w:proofErr w:type="spellEnd"/>
      <w:r w:rsidR="00347214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347214" w:rsidRPr="00C6323E">
        <w:rPr>
          <w:sz w:val="27"/>
          <w:szCs w:val="27"/>
        </w:rPr>
        <w:t>Парское</w:t>
      </w:r>
      <w:proofErr w:type="spellEnd"/>
      <w:r w:rsidR="00347214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347214" w:rsidRPr="00C6323E">
        <w:rPr>
          <w:sz w:val="27"/>
          <w:szCs w:val="27"/>
        </w:rPr>
        <w:t>Филисовское</w:t>
      </w:r>
      <w:proofErr w:type="spellEnd"/>
      <w:r w:rsidR="00347214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</w:t>
      </w:r>
      <w:r w:rsidRPr="00C6323E">
        <w:rPr>
          <w:b/>
          <w:sz w:val="27"/>
          <w:szCs w:val="27"/>
        </w:rPr>
        <w:t xml:space="preserve"> </w:t>
      </w:r>
      <w:r w:rsidRPr="00C6323E">
        <w:rPr>
          <w:sz w:val="27"/>
          <w:szCs w:val="27"/>
        </w:rPr>
        <w:t>с учетом внесенных замечаний, предложений и дополнений не позднее чем за один рабочий день до очередного заседания Комиссии.</w:t>
      </w:r>
    </w:p>
    <w:p w:rsidR="00015F8C" w:rsidRPr="00C6323E" w:rsidRDefault="00015F8C" w:rsidP="00015F8C">
      <w:pPr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4.5. Контролирует правильность и своевременность подготовки секретарем Комиссии протоколов заседания Комиссии с изложением особых мнений, высказанных на заседаниях членами Комиссии.</w:t>
      </w:r>
    </w:p>
    <w:p w:rsidR="00015F8C" w:rsidRPr="00C6323E" w:rsidRDefault="00015F8C" w:rsidP="00015F8C">
      <w:pPr>
        <w:ind w:left="285" w:right="-1"/>
        <w:jc w:val="both"/>
        <w:rPr>
          <w:sz w:val="27"/>
          <w:szCs w:val="27"/>
        </w:rPr>
      </w:pPr>
    </w:p>
    <w:p w:rsidR="00015F8C" w:rsidRPr="00C6323E" w:rsidRDefault="00015F8C" w:rsidP="00015F8C">
      <w:pPr>
        <w:ind w:right="-1"/>
        <w:jc w:val="center"/>
        <w:rPr>
          <w:b/>
          <w:bCs/>
          <w:sz w:val="27"/>
          <w:szCs w:val="27"/>
        </w:rPr>
      </w:pPr>
      <w:r w:rsidRPr="00C6323E">
        <w:rPr>
          <w:b/>
          <w:bCs/>
          <w:sz w:val="27"/>
          <w:szCs w:val="27"/>
        </w:rPr>
        <w:t xml:space="preserve"> 5. Полномочия секретаря комиссии.</w:t>
      </w:r>
    </w:p>
    <w:p w:rsidR="00015F8C" w:rsidRPr="00C6323E" w:rsidRDefault="00015F8C" w:rsidP="00015F8C">
      <w:pPr>
        <w:spacing w:line="100" w:lineRule="atLeast"/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5.1. Ведет протокол заседания Комиссии, представляет его для подписания и утверждения председателю и членам Комиссии в течение трех дней после проведенного заседания.</w:t>
      </w:r>
    </w:p>
    <w:p w:rsidR="00015F8C" w:rsidRPr="00C6323E" w:rsidRDefault="00015F8C" w:rsidP="00015F8C">
      <w:pPr>
        <w:spacing w:line="100" w:lineRule="atLeast"/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5.2. Извещает всех членов Комиссии о дате внеочередного заседания любым способом связи не менее чем за два дня до начала заседания.</w:t>
      </w:r>
    </w:p>
    <w:p w:rsidR="00015F8C" w:rsidRPr="00C6323E" w:rsidRDefault="00015F8C" w:rsidP="00015F8C">
      <w:pPr>
        <w:spacing w:line="100" w:lineRule="atLeast"/>
        <w:ind w:left="285" w:right="-1"/>
        <w:jc w:val="both"/>
        <w:rPr>
          <w:sz w:val="27"/>
          <w:szCs w:val="27"/>
        </w:rPr>
      </w:pPr>
    </w:p>
    <w:p w:rsidR="00015F8C" w:rsidRPr="00C6323E" w:rsidRDefault="00015F8C" w:rsidP="00015F8C">
      <w:pPr>
        <w:spacing w:line="100" w:lineRule="atLeast"/>
        <w:ind w:right="-1"/>
        <w:jc w:val="center"/>
        <w:rPr>
          <w:b/>
          <w:bCs/>
          <w:sz w:val="27"/>
          <w:szCs w:val="27"/>
        </w:rPr>
      </w:pPr>
      <w:r w:rsidRPr="00C6323E">
        <w:rPr>
          <w:b/>
          <w:bCs/>
          <w:sz w:val="27"/>
          <w:szCs w:val="27"/>
        </w:rPr>
        <w:t>6. Полномочия членов комиссии.</w:t>
      </w:r>
    </w:p>
    <w:p w:rsidR="00015F8C" w:rsidRPr="00C6323E" w:rsidRDefault="00015F8C" w:rsidP="00015F8C">
      <w:pPr>
        <w:spacing w:line="100" w:lineRule="atLeast"/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6.1. Принимают участие в формировании вопросов повестки дня заседаний Комиссии.</w:t>
      </w:r>
    </w:p>
    <w:p w:rsidR="00015F8C" w:rsidRPr="00C6323E" w:rsidRDefault="00015F8C" w:rsidP="00015F8C">
      <w:pPr>
        <w:spacing w:line="100" w:lineRule="atLeast"/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>6.2. Участвуют в обсуждении и голосовании по вопросам, выносимым на рассмотрение Комиссии.</w:t>
      </w:r>
    </w:p>
    <w:p w:rsidR="00015F8C" w:rsidRPr="00AB7252" w:rsidRDefault="00015F8C" w:rsidP="00015F8C">
      <w:pPr>
        <w:spacing w:line="100" w:lineRule="atLeast"/>
        <w:ind w:left="57" w:right="57" w:firstLine="709"/>
        <w:jc w:val="both"/>
        <w:rPr>
          <w:sz w:val="27"/>
          <w:szCs w:val="27"/>
        </w:rPr>
      </w:pPr>
      <w:r w:rsidRPr="00C6323E">
        <w:rPr>
          <w:sz w:val="27"/>
          <w:szCs w:val="27"/>
        </w:rPr>
        <w:t xml:space="preserve">6.3. Высказывают замечания, предложения и дополнения в письменной или устной форме, касающиеся внесения изменений </w:t>
      </w:r>
      <w:r w:rsidRPr="00C6323E">
        <w:rPr>
          <w:bCs/>
          <w:sz w:val="27"/>
          <w:szCs w:val="27"/>
        </w:rPr>
        <w:t xml:space="preserve">в правила землепользования и застройки </w:t>
      </w:r>
      <w:r w:rsidR="00ED6E8E" w:rsidRPr="00C6323E">
        <w:rPr>
          <w:sz w:val="27"/>
          <w:szCs w:val="27"/>
        </w:rPr>
        <w:t>муниципальных образований «</w:t>
      </w:r>
      <w:proofErr w:type="spellStart"/>
      <w:r w:rsidR="00ED6E8E" w:rsidRPr="00C6323E">
        <w:rPr>
          <w:sz w:val="27"/>
          <w:szCs w:val="27"/>
        </w:rPr>
        <w:t>Каминское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C6323E">
        <w:rPr>
          <w:sz w:val="27"/>
          <w:szCs w:val="27"/>
        </w:rPr>
        <w:t>Парское</w:t>
      </w:r>
      <w:proofErr w:type="spellEnd"/>
      <w:r w:rsidR="00ED6E8E" w:rsidRPr="00C6323E">
        <w:rPr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C6323E">
        <w:rPr>
          <w:sz w:val="27"/>
          <w:szCs w:val="27"/>
        </w:rPr>
        <w:t>Филисовское</w:t>
      </w:r>
      <w:proofErr w:type="spellEnd"/>
      <w:r w:rsidR="00ED6E8E" w:rsidRPr="00C6323E">
        <w:rPr>
          <w:sz w:val="27"/>
          <w:szCs w:val="27"/>
        </w:rPr>
        <w:t xml:space="preserve"> </w:t>
      </w:r>
      <w:r w:rsidR="00ED6E8E" w:rsidRPr="00AB7252">
        <w:rPr>
          <w:sz w:val="27"/>
          <w:szCs w:val="27"/>
        </w:rPr>
        <w:t xml:space="preserve">сельское поселение Родниковского муниципального района Ивановской области» </w:t>
      </w:r>
      <w:r w:rsidRPr="00AB7252">
        <w:rPr>
          <w:sz w:val="27"/>
          <w:szCs w:val="27"/>
        </w:rPr>
        <w:t>со ссылкой на конкретные статьи нормативных правовых актов в области градостроительства и земельных отношений.</w:t>
      </w:r>
    </w:p>
    <w:p w:rsidR="00015F8C" w:rsidRPr="00AB7252" w:rsidRDefault="00015F8C" w:rsidP="00015F8C">
      <w:pPr>
        <w:spacing w:line="100" w:lineRule="atLeast"/>
        <w:ind w:left="57" w:right="57" w:firstLine="709"/>
        <w:jc w:val="both"/>
        <w:rPr>
          <w:sz w:val="27"/>
          <w:szCs w:val="27"/>
        </w:rPr>
      </w:pPr>
      <w:r w:rsidRPr="00AB7252">
        <w:rPr>
          <w:sz w:val="27"/>
          <w:szCs w:val="27"/>
        </w:rPr>
        <w:t>6.4. Высказывают особое мнение с обязательным внесением его в протокол заседания Комиссии.</w:t>
      </w:r>
    </w:p>
    <w:p w:rsidR="00015F8C" w:rsidRPr="00AB7252" w:rsidRDefault="00015F8C" w:rsidP="00015F8C">
      <w:pPr>
        <w:spacing w:line="100" w:lineRule="atLeast"/>
        <w:ind w:left="57" w:right="57" w:firstLine="709"/>
        <w:jc w:val="both"/>
        <w:rPr>
          <w:sz w:val="27"/>
          <w:szCs w:val="27"/>
        </w:rPr>
      </w:pPr>
      <w:r w:rsidRPr="00AB7252">
        <w:rPr>
          <w:sz w:val="27"/>
          <w:szCs w:val="27"/>
        </w:rPr>
        <w:t>6.5. Своевременно выполняют все поручения председателя и заместителя председателя Комиссии.</w:t>
      </w:r>
    </w:p>
    <w:p w:rsidR="00AB7252" w:rsidRPr="00AB7252" w:rsidRDefault="00AB7252" w:rsidP="00015F8C">
      <w:pPr>
        <w:spacing w:line="100" w:lineRule="atLeast"/>
        <w:ind w:left="57" w:right="57" w:firstLine="709"/>
        <w:jc w:val="both"/>
        <w:rPr>
          <w:sz w:val="27"/>
          <w:szCs w:val="27"/>
        </w:rPr>
      </w:pPr>
    </w:p>
    <w:p w:rsidR="001D30DA" w:rsidRDefault="00AB7252" w:rsidP="0074012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5C74E0">
        <w:rPr>
          <w:b/>
          <w:sz w:val="27"/>
          <w:szCs w:val="27"/>
        </w:rPr>
        <w:t xml:space="preserve">7. Порядок направления в комиссию предложений заинтересованных лиц </w:t>
      </w:r>
    </w:p>
    <w:p w:rsidR="00740125" w:rsidRDefault="00AB7252" w:rsidP="0074012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5C74E0">
        <w:rPr>
          <w:b/>
          <w:sz w:val="27"/>
          <w:szCs w:val="27"/>
        </w:rPr>
        <w:t xml:space="preserve">по </w:t>
      </w:r>
      <w:r w:rsidR="005C74E0">
        <w:rPr>
          <w:b/>
          <w:sz w:val="27"/>
          <w:szCs w:val="27"/>
        </w:rPr>
        <w:t>внесению</w:t>
      </w:r>
      <w:r w:rsidRPr="005C74E0">
        <w:rPr>
          <w:b/>
          <w:sz w:val="27"/>
          <w:szCs w:val="27"/>
        </w:rPr>
        <w:t xml:space="preserve"> изменений </w:t>
      </w:r>
      <w:r w:rsidRPr="005C74E0">
        <w:rPr>
          <w:b/>
          <w:bCs/>
          <w:sz w:val="27"/>
          <w:szCs w:val="27"/>
        </w:rPr>
        <w:t>в</w:t>
      </w:r>
      <w:r w:rsidRPr="005C74E0">
        <w:rPr>
          <w:b/>
          <w:sz w:val="27"/>
          <w:szCs w:val="27"/>
        </w:rPr>
        <w:t xml:space="preserve"> правила землепользования и застройки.</w:t>
      </w:r>
    </w:p>
    <w:p w:rsidR="00AB7252" w:rsidRPr="00AB7252" w:rsidRDefault="00740125" w:rsidP="00740125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/>
          <w:sz w:val="27"/>
          <w:szCs w:val="27"/>
        </w:rPr>
        <w:t xml:space="preserve">      </w:t>
      </w:r>
      <w:r w:rsidR="00AB7252" w:rsidRPr="00AB7252">
        <w:rPr>
          <w:bCs/>
          <w:sz w:val="27"/>
          <w:szCs w:val="27"/>
        </w:rPr>
        <w:t xml:space="preserve">7.1. Предложения о внесении изменений в правила землепользования и застройки в Комиссию направляются </w:t>
      </w:r>
      <w:r w:rsidR="00810AA6">
        <w:rPr>
          <w:bCs/>
          <w:sz w:val="27"/>
          <w:szCs w:val="27"/>
        </w:rPr>
        <w:t xml:space="preserve">на имя Председателя Комиссии </w:t>
      </w:r>
      <w:r w:rsidR="00AB7252" w:rsidRPr="00AB7252">
        <w:rPr>
          <w:bCs/>
          <w:sz w:val="27"/>
          <w:szCs w:val="27"/>
        </w:rPr>
        <w:t xml:space="preserve">в письменной печатной форме лично или в электронной форме с приложением обоснования (при необходимости) с </w:t>
      </w:r>
      <w:r w:rsidR="00AB7252" w:rsidRPr="00AB7252">
        <w:rPr>
          <w:sz w:val="27"/>
          <w:szCs w:val="27"/>
        </w:rPr>
        <w:t xml:space="preserve">удостоверением всех приложенных документов электронной подписью в соответствии с требованиями </w:t>
      </w:r>
      <w:hyperlink r:id="rId7" w:history="1">
        <w:r w:rsidR="00AB7252" w:rsidRPr="00AB7252">
          <w:rPr>
            <w:sz w:val="27"/>
            <w:szCs w:val="27"/>
          </w:rPr>
          <w:t>постановления</w:t>
        </w:r>
      </w:hyperlink>
      <w:r w:rsidR="00AB7252" w:rsidRPr="00AB7252">
        <w:rPr>
          <w:sz w:val="27"/>
          <w:szCs w:val="27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AB7252" w:rsidRPr="00AB7252">
        <w:rPr>
          <w:bCs/>
          <w:sz w:val="27"/>
          <w:szCs w:val="27"/>
        </w:rPr>
        <w:t>:</w:t>
      </w:r>
    </w:p>
    <w:p w:rsidR="00AB7252" w:rsidRPr="00AB7252" w:rsidRDefault="00AB7252" w:rsidP="00AB725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AB7252">
        <w:rPr>
          <w:bCs/>
          <w:sz w:val="27"/>
          <w:szCs w:val="27"/>
        </w:rPr>
        <w:lastRenderedPageBreak/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AB7252" w:rsidRPr="00AB7252" w:rsidRDefault="00AB7252" w:rsidP="00AB725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AB7252">
        <w:rPr>
          <w:bCs/>
          <w:sz w:val="27"/>
          <w:szCs w:val="27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AB7252" w:rsidRPr="00AB7252" w:rsidRDefault="00AB7252" w:rsidP="00AB725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AB7252">
        <w:rPr>
          <w:bCs/>
          <w:sz w:val="27"/>
          <w:szCs w:val="27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AB7252" w:rsidRPr="00AB7252" w:rsidRDefault="00AB7252" w:rsidP="00AB725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AB7252">
        <w:rPr>
          <w:bCs/>
          <w:sz w:val="27"/>
          <w:szCs w:val="27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межселенных территориях;</w:t>
      </w:r>
    </w:p>
    <w:p w:rsidR="00AB7252" w:rsidRPr="005C74E0" w:rsidRDefault="00AB7252" w:rsidP="00AB725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AB7252">
        <w:rPr>
          <w:bCs/>
          <w:sz w:val="27"/>
          <w:szCs w:val="27"/>
        </w:rPr>
        <w:t xml:space="preserve"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</w:t>
      </w:r>
      <w:r w:rsidRPr="005C74E0">
        <w:rPr>
          <w:bCs/>
          <w:sz w:val="27"/>
          <w:szCs w:val="27"/>
        </w:rPr>
        <w:t>капитального строительства, не реализуются права и законные интересы граждан и их объединений.</w:t>
      </w:r>
    </w:p>
    <w:p w:rsidR="00AB7252" w:rsidRPr="00AB7252" w:rsidRDefault="004631B0" w:rsidP="00AB7252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bookmarkStart w:id="0" w:name="Par6"/>
      <w:bookmarkEnd w:id="0"/>
      <w:r w:rsidRPr="005C74E0">
        <w:rPr>
          <w:bCs/>
          <w:sz w:val="27"/>
          <w:szCs w:val="27"/>
        </w:rPr>
        <w:t>7.2</w:t>
      </w:r>
      <w:r w:rsidR="00AB7252" w:rsidRPr="005C74E0">
        <w:rPr>
          <w:bCs/>
          <w:sz w:val="27"/>
          <w:szCs w:val="27"/>
        </w:rPr>
        <w:t xml:space="preserve">. В случае, если правилами землепользования и застройки не обеспечена в соответствии с частью 3.1 статьи 31 </w:t>
      </w:r>
      <w:r w:rsidRPr="005C74E0">
        <w:rPr>
          <w:bCs/>
          <w:sz w:val="27"/>
          <w:szCs w:val="27"/>
        </w:rPr>
        <w:t>Градостроительного</w:t>
      </w:r>
      <w:r w:rsidR="00AB7252" w:rsidRPr="005C74E0">
        <w:rPr>
          <w:bCs/>
          <w:sz w:val="27"/>
          <w:szCs w:val="27"/>
        </w:rPr>
        <w:t xml:space="preserve"> Кодекса возмо</w:t>
      </w:r>
      <w:r w:rsidR="00EC7597">
        <w:rPr>
          <w:bCs/>
          <w:sz w:val="27"/>
          <w:szCs w:val="27"/>
        </w:rPr>
        <w:t>жность размещения на территории</w:t>
      </w:r>
      <w:r w:rsidR="00AB7252" w:rsidRPr="005C74E0">
        <w:rPr>
          <w:bCs/>
          <w:sz w:val="27"/>
          <w:szCs w:val="27"/>
        </w:rPr>
        <w:t xml:space="preserve">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объектов), уполномоченный федеральный орган исполнительной власти, уполномоченный</w:t>
      </w:r>
      <w:r w:rsidR="00AB7252" w:rsidRPr="00AB7252">
        <w:rPr>
          <w:bCs/>
          <w:sz w:val="27"/>
          <w:szCs w:val="27"/>
        </w:rPr>
        <w:t xml:space="preserve"> орган исполнительной власти субъекта Российской Федерации, </w:t>
      </w:r>
      <w:r w:rsidR="005C74E0">
        <w:rPr>
          <w:bCs/>
          <w:sz w:val="27"/>
          <w:szCs w:val="27"/>
        </w:rPr>
        <w:t>Комиссия</w:t>
      </w:r>
      <w:r>
        <w:rPr>
          <w:bCs/>
          <w:sz w:val="27"/>
          <w:szCs w:val="27"/>
        </w:rPr>
        <w:t xml:space="preserve"> направляют Г</w:t>
      </w:r>
      <w:r w:rsidR="00AB7252" w:rsidRPr="00AB7252">
        <w:rPr>
          <w:bCs/>
          <w:sz w:val="27"/>
          <w:szCs w:val="27"/>
        </w:rPr>
        <w:t xml:space="preserve">лаве </w:t>
      </w:r>
      <w:r>
        <w:rPr>
          <w:bCs/>
          <w:sz w:val="27"/>
          <w:szCs w:val="27"/>
        </w:rPr>
        <w:t>Родниковского муниципального района</w:t>
      </w:r>
      <w:r w:rsidR="00AB7252" w:rsidRPr="00AB7252">
        <w:rPr>
          <w:bCs/>
          <w:sz w:val="27"/>
          <w:szCs w:val="27"/>
        </w:rPr>
        <w:t xml:space="preserve"> требование о внесении изменений в правила землепользования и застройки в целях обеспечения размещения указанных объектов.</w:t>
      </w:r>
    </w:p>
    <w:p w:rsidR="00AB7252" w:rsidRPr="001D30DA" w:rsidRDefault="005C74E0" w:rsidP="00740125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7.3</w:t>
      </w:r>
      <w:r w:rsidR="00AB7252" w:rsidRPr="00AB7252">
        <w:rPr>
          <w:bCs/>
          <w:sz w:val="27"/>
          <w:szCs w:val="27"/>
        </w:rPr>
        <w:t>. В случае, предусмотренном</w:t>
      </w:r>
      <w:r w:rsidR="004631B0">
        <w:rPr>
          <w:bCs/>
          <w:sz w:val="27"/>
          <w:szCs w:val="27"/>
        </w:rPr>
        <w:t xml:space="preserve"> частью 7.2</w:t>
      </w:r>
      <w:r w:rsidR="00740125">
        <w:rPr>
          <w:bCs/>
          <w:sz w:val="27"/>
          <w:szCs w:val="27"/>
        </w:rPr>
        <w:t>.</w:t>
      </w:r>
      <w:r w:rsidR="00AB7252" w:rsidRPr="00AB7252">
        <w:rPr>
          <w:bCs/>
          <w:sz w:val="27"/>
          <w:szCs w:val="27"/>
        </w:rPr>
        <w:t xml:space="preserve"> </w:t>
      </w:r>
      <w:r w:rsidR="004631B0">
        <w:rPr>
          <w:bCs/>
          <w:sz w:val="27"/>
          <w:szCs w:val="27"/>
        </w:rPr>
        <w:t>настоящего положения</w:t>
      </w:r>
      <w:r>
        <w:rPr>
          <w:bCs/>
          <w:sz w:val="27"/>
          <w:szCs w:val="27"/>
        </w:rPr>
        <w:t>, Г</w:t>
      </w:r>
      <w:r w:rsidR="00AB7252" w:rsidRPr="00AB7252">
        <w:rPr>
          <w:bCs/>
          <w:sz w:val="27"/>
          <w:szCs w:val="27"/>
        </w:rPr>
        <w:t xml:space="preserve">лава </w:t>
      </w:r>
      <w:r>
        <w:rPr>
          <w:bCs/>
          <w:sz w:val="27"/>
          <w:szCs w:val="27"/>
        </w:rPr>
        <w:t xml:space="preserve">Родниковского муниципального </w:t>
      </w:r>
      <w:r w:rsidR="004631B0">
        <w:rPr>
          <w:bCs/>
          <w:sz w:val="27"/>
          <w:szCs w:val="27"/>
        </w:rPr>
        <w:t xml:space="preserve">района </w:t>
      </w:r>
      <w:r w:rsidR="00AB7252" w:rsidRPr="00AB7252">
        <w:rPr>
          <w:bCs/>
          <w:sz w:val="27"/>
          <w:szCs w:val="27"/>
        </w:rPr>
        <w:t xml:space="preserve">обеспечивают внесение изменений в правила землепользования и </w:t>
      </w:r>
      <w:r w:rsidR="00AB7252" w:rsidRPr="00740125">
        <w:rPr>
          <w:bCs/>
          <w:sz w:val="27"/>
          <w:szCs w:val="27"/>
        </w:rPr>
        <w:t>застройки в течение тридцати дней со дня получения указанного в</w:t>
      </w:r>
      <w:r w:rsidRPr="00740125">
        <w:rPr>
          <w:bCs/>
          <w:sz w:val="27"/>
          <w:szCs w:val="27"/>
        </w:rPr>
        <w:t xml:space="preserve"> части 7.2 </w:t>
      </w:r>
      <w:r w:rsidRPr="001D30DA">
        <w:rPr>
          <w:bCs/>
          <w:sz w:val="27"/>
          <w:szCs w:val="27"/>
        </w:rPr>
        <w:t>настоящего положения</w:t>
      </w:r>
      <w:r w:rsidR="00AB7252" w:rsidRPr="001D30DA">
        <w:rPr>
          <w:bCs/>
          <w:sz w:val="27"/>
          <w:szCs w:val="27"/>
        </w:rPr>
        <w:t xml:space="preserve"> требования.</w:t>
      </w:r>
    </w:p>
    <w:p w:rsidR="00810AA6" w:rsidRPr="001D30DA" w:rsidRDefault="00740125" w:rsidP="0074012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D30DA">
        <w:rPr>
          <w:bCs/>
          <w:sz w:val="27"/>
          <w:szCs w:val="27"/>
        </w:rPr>
        <w:t xml:space="preserve">        7.4. </w:t>
      </w:r>
      <w:r w:rsidR="00810AA6" w:rsidRPr="001D30DA">
        <w:rPr>
          <w:sz w:val="27"/>
          <w:szCs w:val="27"/>
        </w:rPr>
        <w:t xml:space="preserve">Основаниями для рассмотрения </w:t>
      </w:r>
      <w:r w:rsidR="00EC7597">
        <w:rPr>
          <w:sz w:val="27"/>
          <w:szCs w:val="27"/>
        </w:rPr>
        <w:t xml:space="preserve">Главой Родниковского муниципального  района </w:t>
      </w:r>
      <w:r w:rsidR="00810AA6" w:rsidRPr="001D30DA">
        <w:rPr>
          <w:sz w:val="27"/>
          <w:szCs w:val="27"/>
        </w:rPr>
        <w:t>вопроса о внесении изменений в правила землепользования и застройки являются</w:t>
      </w:r>
      <w:r w:rsidR="001D30DA" w:rsidRPr="001D30DA">
        <w:rPr>
          <w:sz w:val="27"/>
          <w:szCs w:val="27"/>
        </w:rPr>
        <w:t>:</w:t>
      </w:r>
    </w:p>
    <w:p w:rsidR="00740125" w:rsidRPr="001D30DA" w:rsidRDefault="001D30DA" w:rsidP="0074012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D30DA">
        <w:rPr>
          <w:sz w:val="27"/>
          <w:szCs w:val="27"/>
        </w:rPr>
        <w:t xml:space="preserve">         7.4.1. </w:t>
      </w:r>
      <w:r w:rsidR="00740125" w:rsidRPr="001D30DA">
        <w:rPr>
          <w:sz w:val="27"/>
          <w:szCs w:val="27"/>
        </w:rPr>
        <w:t>В целях внесения изменений в правила землепользования и застройки в случаях</w:t>
      </w:r>
      <w:r w:rsidR="00EC7597">
        <w:rPr>
          <w:sz w:val="27"/>
          <w:szCs w:val="27"/>
        </w:rPr>
        <w:t>,</w:t>
      </w:r>
      <w:r w:rsidR="00EC7597" w:rsidRPr="00EC7597">
        <w:rPr>
          <w:sz w:val="27"/>
          <w:szCs w:val="27"/>
        </w:rPr>
        <w:t xml:space="preserve"> </w:t>
      </w:r>
      <w:r w:rsidR="00EC7597">
        <w:rPr>
          <w:sz w:val="27"/>
          <w:szCs w:val="27"/>
        </w:rPr>
        <w:t xml:space="preserve">при этом </w:t>
      </w:r>
      <w:r w:rsidR="00EC7597" w:rsidRPr="001D30DA">
        <w:rPr>
          <w:sz w:val="27"/>
          <w:szCs w:val="27"/>
        </w:rPr>
        <w:t>опубликование сообщения о принятии решения о подготовке проекта о внесении изменений в правила землепользования и застройки и подготовка з</w:t>
      </w:r>
      <w:r w:rsidR="00EC7597">
        <w:rPr>
          <w:sz w:val="27"/>
          <w:szCs w:val="27"/>
        </w:rPr>
        <w:t>аключения комиссии не требуются</w:t>
      </w:r>
      <w:r w:rsidR="00740125" w:rsidRPr="001D30DA">
        <w:rPr>
          <w:sz w:val="27"/>
          <w:szCs w:val="27"/>
        </w:rPr>
        <w:t>:</w:t>
      </w:r>
    </w:p>
    <w:p w:rsidR="00740125" w:rsidRPr="001D30DA" w:rsidRDefault="00740125" w:rsidP="0074012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D30DA">
        <w:rPr>
          <w:sz w:val="27"/>
          <w:szCs w:val="27"/>
        </w:rPr>
        <w:t>1)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40125" w:rsidRPr="001D30DA" w:rsidRDefault="00740125" w:rsidP="0074012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D30DA">
        <w:rPr>
          <w:sz w:val="27"/>
          <w:szCs w:val="27"/>
        </w:rPr>
        <w:t xml:space="preserve">2)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</w:t>
      </w:r>
      <w:r w:rsidRPr="001D30DA">
        <w:rPr>
          <w:sz w:val="27"/>
          <w:szCs w:val="27"/>
        </w:rPr>
        <w:lastRenderedPageBreak/>
        <w:t>недвижимости ограничениям использования объектов недвижимости в пределах таких зон, территорий;</w:t>
      </w:r>
    </w:p>
    <w:p w:rsidR="00740125" w:rsidRPr="001D30DA" w:rsidRDefault="00740125" w:rsidP="0074012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D30DA">
        <w:rPr>
          <w:sz w:val="27"/>
          <w:szCs w:val="27"/>
        </w:rPr>
        <w:t>3)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40125" w:rsidRPr="001D30DA" w:rsidRDefault="00740125" w:rsidP="0074012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D30DA">
        <w:rPr>
          <w:sz w:val="27"/>
          <w:szCs w:val="27"/>
        </w:rPr>
        <w:t xml:space="preserve">        4) и в случае, предусмотренном частью 7.2. настоящего положения</w:t>
      </w:r>
    </w:p>
    <w:p w:rsidR="00740125" w:rsidRPr="001D30DA" w:rsidRDefault="001D30DA" w:rsidP="0074012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D30DA">
        <w:rPr>
          <w:sz w:val="27"/>
          <w:szCs w:val="27"/>
        </w:rPr>
        <w:t xml:space="preserve">при этом </w:t>
      </w:r>
      <w:r w:rsidR="00740125" w:rsidRPr="001D30DA">
        <w:rPr>
          <w:sz w:val="27"/>
          <w:szCs w:val="27"/>
        </w:rPr>
        <w:t>проведение общественных обс</w:t>
      </w:r>
      <w:r w:rsidR="00EC7597">
        <w:rPr>
          <w:sz w:val="27"/>
          <w:szCs w:val="27"/>
        </w:rPr>
        <w:t>уждений или публичных слушаний.</w:t>
      </w:r>
    </w:p>
    <w:p w:rsidR="00810AA6" w:rsidRPr="001D30DA" w:rsidRDefault="001D30DA" w:rsidP="0074012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1D30DA">
        <w:rPr>
          <w:sz w:val="27"/>
          <w:szCs w:val="27"/>
        </w:rPr>
        <w:t xml:space="preserve">    7.4.2. </w:t>
      </w:r>
      <w:r w:rsidR="00810AA6" w:rsidRPr="001D30DA">
        <w:rPr>
          <w:sz w:val="27"/>
          <w:szCs w:val="27"/>
        </w:rPr>
        <w:t>В других случаях требуется заключение Комиссии:</w:t>
      </w:r>
    </w:p>
    <w:p w:rsidR="00810AA6" w:rsidRPr="001D30DA" w:rsidRDefault="00810AA6" w:rsidP="001D30DA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30DA">
        <w:rPr>
          <w:sz w:val="27"/>
          <w:szCs w:val="27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810AA6" w:rsidRPr="001D30DA" w:rsidRDefault="00810AA6" w:rsidP="001D30DA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1D30DA">
        <w:rPr>
          <w:sz w:val="27"/>
          <w:szCs w:val="27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1D30DA">
        <w:rPr>
          <w:sz w:val="27"/>
          <w:szCs w:val="27"/>
        </w:rPr>
        <w:t>приаэродромной</w:t>
      </w:r>
      <w:proofErr w:type="spellEnd"/>
      <w:r w:rsidRPr="001D30DA">
        <w:rPr>
          <w:sz w:val="27"/>
          <w:szCs w:val="27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810AA6" w:rsidRPr="001D30DA" w:rsidRDefault="00810AA6" w:rsidP="001D30D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D30DA">
        <w:rPr>
          <w:sz w:val="27"/>
          <w:szCs w:val="27"/>
        </w:rPr>
        <w:t>2) поступление предложений об изменении границ территориальных зон, изменени</w:t>
      </w:r>
      <w:r w:rsidR="001D30DA" w:rsidRPr="001D30DA">
        <w:rPr>
          <w:sz w:val="27"/>
          <w:szCs w:val="27"/>
        </w:rPr>
        <w:t>и градостроительных регламентов</w:t>
      </w:r>
    </w:p>
    <w:p w:rsidR="00AB7252" w:rsidRPr="001D30DA" w:rsidRDefault="005C74E0" w:rsidP="001D30DA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bookmarkStart w:id="1" w:name="Par12"/>
      <w:bookmarkEnd w:id="1"/>
      <w:r w:rsidRPr="001D30DA">
        <w:rPr>
          <w:bCs/>
          <w:sz w:val="27"/>
          <w:szCs w:val="27"/>
        </w:rPr>
        <w:t>7.</w:t>
      </w:r>
      <w:r w:rsidR="00740125" w:rsidRPr="001D30DA">
        <w:rPr>
          <w:bCs/>
          <w:sz w:val="27"/>
          <w:szCs w:val="27"/>
        </w:rPr>
        <w:t>5</w:t>
      </w:r>
      <w:r w:rsidR="00AB7252" w:rsidRPr="001D30DA">
        <w:rPr>
          <w:bCs/>
          <w:sz w:val="27"/>
          <w:szCs w:val="27"/>
        </w:rPr>
        <w:t>.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</w:t>
      </w:r>
      <w:r w:rsidRPr="001D30DA">
        <w:rPr>
          <w:bCs/>
          <w:sz w:val="27"/>
          <w:szCs w:val="27"/>
        </w:rPr>
        <w:t>я, и направляет это заключение Г</w:t>
      </w:r>
      <w:r w:rsidR="00AB7252" w:rsidRPr="001D30DA">
        <w:rPr>
          <w:bCs/>
          <w:sz w:val="27"/>
          <w:szCs w:val="27"/>
        </w:rPr>
        <w:t xml:space="preserve">лаве </w:t>
      </w:r>
      <w:r w:rsidRPr="001D30DA">
        <w:rPr>
          <w:bCs/>
          <w:sz w:val="27"/>
          <w:szCs w:val="27"/>
        </w:rPr>
        <w:t>Родниковского муниципального района</w:t>
      </w:r>
      <w:r w:rsidR="00AB7252" w:rsidRPr="001D30DA">
        <w:rPr>
          <w:bCs/>
          <w:sz w:val="27"/>
          <w:szCs w:val="27"/>
        </w:rPr>
        <w:t>.</w:t>
      </w:r>
    </w:p>
    <w:p w:rsidR="00740125" w:rsidRPr="001D30DA" w:rsidRDefault="00740125" w:rsidP="0074012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D30DA">
        <w:rPr>
          <w:sz w:val="27"/>
          <w:szCs w:val="27"/>
        </w:rPr>
        <w:t xml:space="preserve">7.6. Проект о внесении изменений в правила землепользования и застройки, предусматривающих приведение данных правил в соответствие с ограничениями использования объектов недвижимости, установленными на </w:t>
      </w:r>
      <w:proofErr w:type="spellStart"/>
      <w:r w:rsidRPr="001D30DA">
        <w:rPr>
          <w:sz w:val="27"/>
          <w:szCs w:val="27"/>
        </w:rPr>
        <w:t>приаэродромной</w:t>
      </w:r>
      <w:proofErr w:type="spellEnd"/>
      <w:r w:rsidRPr="001D30DA">
        <w:rPr>
          <w:sz w:val="27"/>
          <w:szCs w:val="27"/>
        </w:rPr>
        <w:t xml:space="preserve"> территории, рассмотрению комиссией не подлежит.</w:t>
      </w:r>
    </w:p>
    <w:p w:rsidR="00AB7252" w:rsidRPr="001D30DA" w:rsidRDefault="00AB7252" w:rsidP="00740125">
      <w:pPr>
        <w:ind w:left="57" w:right="57" w:firstLine="709"/>
        <w:jc w:val="both"/>
        <w:rPr>
          <w:sz w:val="27"/>
          <w:szCs w:val="27"/>
        </w:rPr>
      </w:pPr>
    </w:p>
    <w:p w:rsidR="00015F8C" w:rsidRPr="001D30DA" w:rsidRDefault="00015F8C" w:rsidP="00740125">
      <w:pPr>
        <w:ind w:left="285" w:right="-1"/>
        <w:jc w:val="both"/>
        <w:rPr>
          <w:sz w:val="27"/>
          <w:szCs w:val="27"/>
        </w:rPr>
      </w:pPr>
    </w:p>
    <w:p w:rsidR="00015F8C" w:rsidRPr="001D30DA" w:rsidRDefault="00015F8C" w:rsidP="00740125">
      <w:pPr>
        <w:ind w:left="285" w:right="-1"/>
        <w:jc w:val="both"/>
        <w:rPr>
          <w:sz w:val="27"/>
          <w:szCs w:val="27"/>
        </w:rPr>
      </w:pPr>
    </w:p>
    <w:p w:rsidR="00015F8C" w:rsidRPr="001D30DA" w:rsidRDefault="00015F8C" w:rsidP="00740125">
      <w:pPr>
        <w:ind w:left="285" w:right="-1"/>
        <w:jc w:val="both"/>
        <w:rPr>
          <w:sz w:val="27"/>
          <w:szCs w:val="27"/>
        </w:rPr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EC7597" w:rsidRDefault="00EC7597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1355EE" w:rsidRDefault="001355EE" w:rsidP="00015F8C">
      <w:pPr>
        <w:spacing w:line="100" w:lineRule="atLeast"/>
        <w:ind w:left="285" w:right="-1"/>
        <w:jc w:val="right"/>
      </w:pPr>
    </w:p>
    <w:p w:rsidR="00015F8C" w:rsidRDefault="00015F8C" w:rsidP="00015F8C">
      <w:pPr>
        <w:spacing w:line="100" w:lineRule="atLeast"/>
        <w:ind w:left="285" w:right="-1"/>
        <w:jc w:val="right"/>
      </w:pPr>
      <w:r>
        <w:lastRenderedPageBreak/>
        <w:t>Приложение 2</w:t>
      </w:r>
    </w:p>
    <w:p w:rsidR="00FD79B5" w:rsidRDefault="00E80E17" w:rsidP="00FD79B5">
      <w:pPr>
        <w:ind w:left="285" w:right="-1"/>
        <w:jc w:val="right"/>
      </w:pPr>
      <w:r>
        <w:t xml:space="preserve">к постановлению </w:t>
      </w:r>
      <w:r w:rsidR="00FD79B5">
        <w:t>администрации муниципального образования</w:t>
      </w:r>
    </w:p>
    <w:p w:rsidR="00FD79B5" w:rsidRDefault="00FD79B5" w:rsidP="00FD79B5">
      <w:pPr>
        <w:ind w:left="285" w:right="-1"/>
        <w:jc w:val="right"/>
      </w:pPr>
      <w:r>
        <w:t xml:space="preserve">                                                                                             </w:t>
      </w:r>
      <w:r w:rsidRPr="00254758">
        <w:t>«</w:t>
      </w:r>
      <w:r>
        <w:t>Родниковский муниципальный район»</w:t>
      </w:r>
    </w:p>
    <w:p w:rsidR="00015F8C" w:rsidRDefault="00E8320B" w:rsidP="00FD79B5">
      <w:pPr>
        <w:ind w:left="285" w:right="-1"/>
        <w:jc w:val="right"/>
      </w:pPr>
      <w:r>
        <w:t>от _______________________</w:t>
      </w:r>
      <w:r w:rsidR="00015F8C">
        <w:t xml:space="preserve"> № _______</w:t>
      </w:r>
    </w:p>
    <w:p w:rsidR="00015F8C" w:rsidRDefault="00015F8C" w:rsidP="00015F8C">
      <w:pPr>
        <w:spacing w:line="100" w:lineRule="atLeast"/>
        <w:ind w:left="285" w:right="-1"/>
        <w:jc w:val="right"/>
      </w:pPr>
    </w:p>
    <w:p w:rsidR="00015F8C" w:rsidRDefault="00015F8C" w:rsidP="00015F8C">
      <w:pPr>
        <w:spacing w:line="100" w:lineRule="atLeast"/>
        <w:ind w:right="-1"/>
        <w:rPr>
          <w:sz w:val="28"/>
          <w:szCs w:val="28"/>
        </w:rPr>
      </w:pPr>
    </w:p>
    <w:p w:rsidR="00015F8C" w:rsidRPr="00FD79B5" w:rsidRDefault="00015F8C" w:rsidP="00015F8C">
      <w:pPr>
        <w:spacing w:line="100" w:lineRule="atLeast"/>
        <w:ind w:right="-1"/>
        <w:jc w:val="center"/>
        <w:rPr>
          <w:b/>
          <w:bCs/>
          <w:sz w:val="27"/>
          <w:szCs w:val="27"/>
        </w:rPr>
      </w:pPr>
      <w:r w:rsidRPr="00FD79B5">
        <w:rPr>
          <w:b/>
          <w:bCs/>
          <w:sz w:val="27"/>
          <w:szCs w:val="27"/>
        </w:rPr>
        <w:t xml:space="preserve">Состав </w:t>
      </w:r>
      <w:r w:rsidR="00ED6E8E" w:rsidRPr="00FD79B5">
        <w:rPr>
          <w:b/>
          <w:bCs/>
          <w:sz w:val="27"/>
          <w:szCs w:val="27"/>
        </w:rPr>
        <w:t xml:space="preserve">единой </w:t>
      </w:r>
      <w:r w:rsidRPr="00FD79B5">
        <w:rPr>
          <w:b/>
          <w:bCs/>
          <w:sz w:val="27"/>
          <w:szCs w:val="27"/>
        </w:rPr>
        <w:t>комиссии</w:t>
      </w:r>
    </w:p>
    <w:p w:rsidR="00015F8C" w:rsidRPr="00FD79B5" w:rsidRDefault="00015F8C" w:rsidP="00ED6E8E">
      <w:pPr>
        <w:jc w:val="center"/>
        <w:rPr>
          <w:b/>
          <w:sz w:val="27"/>
          <w:szCs w:val="27"/>
        </w:rPr>
      </w:pPr>
      <w:r w:rsidRPr="00FD79B5">
        <w:rPr>
          <w:b/>
          <w:bCs/>
          <w:sz w:val="27"/>
          <w:szCs w:val="27"/>
        </w:rPr>
        <w:t xml:space="preserve">по внесению изменений в правила землепользования и застройки </w:t>
      </w:r>
      <w:r w:rsidR="00ED6E8E" w:rsidRPr="00FD79B5">
        <w:rPr>
          <w:b/>
          <w:sz w:val="27"/>
          <w:szCs w:val="27"/>
        </w:rPr>
        <w:t>муниципальных образований «</w:t>
      </w:r>
      <w:proofErr w:type="spellStart"/>
      <w:r w:rsidR="00ED6E8E" w:rsidRPr="00FD79B5">
        <w:rPr>
          <w:b/>
          <w:sz w:val="27"/>
          <w:szCs w:val="27"/>
        </w:rPr>
        <w:t>Каминское</w:t>
      </w:r>
      <w:proofErr w:type="spellEnd"/>
      <w:r w:rsidR="00ED6E8E" w:rsidRPr="00FD79B5">
        <w:rPr>
          <w:b/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FD79B5">
        <w:rPr>
          <w:b/>
          <w:sz w:val="27"/>
          <w:szCs w:val="27"/>
        </w:rPr>
        <w:t>Парское</w:t>
      </w:r>
      <w:proofErr w:type="spellEnd"/>
      <w:r w:rsidR="00ED6E8E" w:rsidRPr="00FD79B5">
        <w:rPr>
          <w:b/>
          <w:sz w:val="27"/>
          <w:szCs w:val="27"/>
        </w:rPr>
        <w:t xml:space="preserve"> сельское поселение Родниковского муниципального района Ивановской области», «</w:t>
      </w:r>
      <w:proofErr w:type="spellStart"/>
      <w:r w:rsidR="00ED6E8E" w:rsidRPr="00FD79B5">
        <w:rPr>
          <w:b/>
          <w:sz w:val="27"/>
          <w:szCs w:val="27"/>
        </w:rPr>
        <w:t>Филисовское</w:t>
      </w:r>
      <w:proofErr w:type="spellEnd"/>
      <w:r w:rsidR="00ED6E8E" w:rsidRPr="00FD79B5">
        <w:rPr>
          <w:b/>
          <w:sz w:val="27"/>
          <w:szCs w:val="27"/>
        </w:rPr>
        <w:t xml:space="preserve"> сельское поселение Родниковского муниципального района Ивановской области»</w:t>
      </w:r>
    </w:p>
    <w:p w:rsidR="00015F8C" w:rsidRPr="00FD79B5" w:rsidRDefault="00015F8C" w:rsidP="006476E1">
      <w:pPr>
        <w:spacing w:line="100" w:lineRule="atLeast"/>
        <w:ind w:left="285" w:right="-1"/>
        <w:jc w:val="both"/>
        <w:rPr>
          <w:b/>
          <w:bCs/>
          <w:sz w:val="27"/>
          <w:szCs w:val="27"/>
        </w:rPr>
      </w:pPr>
    </w:p>
    <w:p w:rsidR="00220824" w:rsidRDefault="00220824" w:rsidP="002208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220824" w:rsidRDefault="00220824" w:rsidP="00220824">
      <w:pPr>
        <w:ind w:firstLine="567"/>
        <w:jc w:val="both"/>
        <w:rPr>
          <w:sz w:val="28"/>
          <w:szCs w:val="28"/>
        </w:rPr>
      </w:pPr>
      <w:r w:rsidRPr="00781021">
        <w:rPr>
          <w:sz w:val="28"/>
          <w:szCs w:val="28"/>
        </w:rPr>
        <w:t>Васильков Михаил Игоревич</w:t>
      </w:r>
      <w:r>
        <w:rPr>
          <w:sz w:val="28"/>
          <w:szCs w:val="28"/>
        </w:rPr>
        <w:t xml:space="preserve"> – заместитель Главы администрации муниципального образования «Родниковский муниципальный район»;</w:t>
      </w:r>
    </w:p>
    <w:p w:rsidR="00220824" w:rsidRPr="00724F89" w:rsidRDefault="00220824" w:rsidP="00220824">
      <w:pPr>
        <w:ind w:firstLine="567"/>
        <w:rPr>
          <w:sz w:val="16"/>
          <w:szCs w:val="16"/>
        </w:rPr>
      </w:pPr>
    </w:p>
    <w:p w:rsidR="00220824" w:rsidRPr="00220824" w:rsidRDefault="00220824" w:rsidP="00220824">
      <w:pPr>
        <w:ind w:firstLine="567"/>
        <w:jc w:val="center"/>
        <w:rPr>
          <w:b/>
          <w:sz w:val="28"/>
          <w:szCs w:val="28"/>
        </w:rPr>
      </w:pPr>
      <w:r w:rsidRPr="00220824">
        <w:rPr>
          <w:b/>
          <w:sz w:val="28"/>
          <w:szCs w:val="28"/>
        </w:rPr>
        <w:t>Заместитель председателя:</w:t>
      </w:r>
    </w:p>
    <w:p w:rsidR="00220824" w:rsidRPr="00220824" w:rsidRDefault="00220824" w:rsidP="00220824">
      <w:pPr>
        <w:ind w:firstLine="567"/>
        <w:jc w:val="both"/>
        <w:rPr>
          <w:sz w:val="28"/>
          <w:szCs w:val="28"/>
        </w:rPr>
      </w:pPr>
      <w:proofErr w:type="spellStart"/>
      <w:r w:rsidRPr="00220824">
        <w:rPr>
          <w:sz w:val="28"/>
          <w:szCs w:val="28"/>
        </w:rPr>
        <w:t>Лепилова</w:t>
      </w:r>
      <w:proofErr w:type="spellEnd"/>
      <w:r w:rsidRPr="00220824">
        <w:rPr>
          <w:sz w:val="28"/>
          <w:szCs w:val="28"/>
        </w:rPr>
        <w:t xml:space="preserve"> Екатерина Владимировна – начальник отдела градостроительства администрации муниципального образования «Родниковский муниципальный район»;</w:t>
      </w:r>
    </w:p>
    <w:p w:rsidR="00220824" w:rsidRPr="00220824" w:rsidRDefault="00220824" w:rsidP="00220824">
      <w:pPr>
        <w:ind w:firstLine="567"/>
        <w:jc w:val="center"/>
        <w:rPr>
          <w:sz w:val="28"/>
          <w:szCs w:val="28"/>
        </w:rPr>
      </w:pPr>
      <w:r w:rsidRPr="00220824">
        <w:rPr>
          <w:b/>
          <w:sz w:val="28"/>
          <w:szCs w:val="28"/>
        </w:rPr>
        <w:t>Секретарь Комиссии:</w:t>
      </w:r>
    </w:p>
    <w:p w:rsidR="00220824" w:rsidRPr="00220824" w:rsidRDefault="00220824" w:rsidP="00220824">
      <w:pPr>
        <w:ind w:firstLine="567"/>
        <w:jc w:val="both"/>
        <w:rPr>
          <w:sz w:val="28"/>
          <w:szCs w:val="28"/>
        </w:rPr>
      </w:pPr>
      <w:r w:rsidRPr="00220824">
        <w:rPr>
          <w:sz w:val="28"/>
          <w:szCs w:val="28"/>
        </w:rPr>
        <w:t>Ваганова Надежда Михайловна – главный специалист отдела градостроительства администрации муниципального образования «Родниковский муниципальный район»;</w:t>
      </w:r>
    </w:p>
    <w:p w:rsidR="00220824" w:rsidRDefault="00220824" w:rsidP="00220824">
      <w:pPr>
        <w:ind w:firstLine="567"/>
        <w:jc w:val="center"/>
        <w:rPr>
          <w:b/>
          <w:sz w:val="28"/>
          <w:szCs w:val="28"/>
        </w:rPr>
      </w:pPr>
      <w:r w:rsidRPr="00DA2707">
        <w:rPr>
          <w:b/>
          <w:sz w:val="28"/>
          <w:szCs w:val="28"/>
        </w:rPr>
        <w:t>Члены Комиссии:</w:t>
      </w:r>
    </w:p>
    <w:p w:rsidR="00220824" w:rsidRDefault="00220824" w:rsidP="00220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Карелов Вадим Валентинович – Глава муниципального образования «</w:t>
      </w:r>
      <w:proofErr w:type="spellStart"/>
      <w:r>
        <w:rPr>
          <w:sz w:val="28"/>
          <w:szCs w:val="28"/>
        </w:rPr>
        <w:t>Каминское</w:t>
      </w:r>
      <w:proofErr w:type="spellEnd"/>
      <w:r>
        <w:rPr>
          <w:sz w:val="28"/>
          <w:szCs w:val="28"/>
        </w:rPr>
        <w:t xml:space="preserve"> сельское поселение Родниковского муниципального района ивановской области»;</w:t>
      </w:r>
    </w:p>
    <w:p w:rsidR="00220824" w:rsidRDefault="00220824" w:rsidP="00220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Малкова Лидия Федоровна – Глава муниципального образования «</w:t>
      </w:r>
      <w:proofErr w:type="spellStart"/>
      <w:r>
        <w:rPr>
          <w:sz w:val="28"/>
          <w:szCs w:val="28"/>
        </w:rPr>
        <w:t>Парское</w:t>
      </w:r>
      <w:proofErr w:type="spellEnd"/>
      <w:r>
        <w:rPr>
          <w:sz w:val="28"/>
          <w:szCs w:val="28"/>
        </w:rPr>
        <w:t xml:space="preserve"> сельское поселение Родниковского муниципального района ивановской области»;</w:t>
      </w:r>
    </w:p>
    <w:p w:rsidR="00220824" w:rsidRDefault="00220824" w:rsidP="00220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Лапшина Елена Николаевна – Глава муниципального образования «</w:t>
      </w:r>
      <w:proofErr w:type="spellStart"/>
      <w:r>
        <w:rPr>
          <w:sz w:val="28"/>
          <w:szCs w:val="28"/>
        </w:rPr>
        <w:t>Филисовское</w:t>
      </w:r>
      <w:proofErr w:type="spellEnd"/>
      <w:r>
        <w:rPr>
          <w:sz w:val="28"/>
          <w:szCs w:val="28"/>
        </w:rPr>
        <w:t xml:space="preserve"> сельское поселение Родниковского муниципального района ивановской области»;</w:t>
      </w:r>
    </w:p>
    <w:p w:rsidR="00220824" w:rsidRDefault="00220824" w:rsidP="00220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Суханова Александра Юрьевна – заместитель Главы администрации, начальник отдела экономического развития и торговли</w:t>
      </w:r>
      <w:r w:rsidRPr="00C707F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«Родниковский муниципальный район»;</w:t>
      </w:r>
    </w:p>
    <w:p w:rsidR="00220824" w:rsidRDefault="00220824" w:rsidP="00220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Комарова Светлана Сергеевна – заместитель Главы администрации муниципального образования «Родниковский муниципальный район»;</w:t>
      </w:r>
    </w:p>
    <w:p w:rsidR="00220824" w:rsidRDefault="00220824" w:rsidP="00220824">
      <w:pPr>
        <w:ind w:firstLine="567"/>
        <w:jc w:val="both"/>
        <w:rPr>
          <w:sz w:val="28"/>
          <w:szCs w:val="28"/>
        </w:rPr>
      </w:pPr>
      <w:r w:rsidRPr="00724D3B">
        <w:rPr>
          <w:sz w:val="28"/>
          <w:szCs w:val="28"/>
        </w:rPr>
        <w:t xml:space="preserve">Скворцов Дмитрий Евгеньевич – </w:t>
      </w:r>
      <w:r w:rsidRPr="004D4EB9">
        <w:rPr>
          <w:sz w:val="28"/>
          <w:szCs w:val="28"/>
        </w:rPr>
        <w:t>П</w:t>
      </w:r>
      <w:r w:rsidRPr="004D4EB9">
        <w:rPr>
          <w:color w:val="000000" w:themeColor="text1"/>
          <w:sz w:val="28"/>
          <w:szCs w:val="28"/>
        </w:rPr>
        <w:t>редседатель Комитета по управлению имуществом администрации Родниковского муниципального района</w:t>
      </w:r>
      <w:r w:rsidRPr="00724D3B">
        <w:rPr>
          <w:sz w:val="28"/>
          <w:szCs w:val="28"/>
        </w:rPr>
        <w:t>;</w:t>
      </w:r>
    </w:p>
    <w:p w:rsidR="00220824" w:rsidRPr="0077124A" w:rsidRDefault="00220824" w:rsidP="00220824">
      <w:pPr>
        <w:spacing w:line="100" w:lineRule="atLeas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Владимир Викторович </w:t>
      </w:r>
      <w:r w:rsidRPr="00724D3B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 Правового отдела </w:t>
      </w:r>
      <w:r w:rsidRPr="0077124A">
        <w:rPr>
          <w:sz w:val="28"/>
          <w:szCs w:val="28"/>
        </w:rPr>
        <w:t>администрации муниципального образования «Ро</w:t>
      </w:r>
      <w:r>
        <w:rPr>
          <w:sz w:val="28"/>
          <w:szCs w:val="28"/>
        </w:rPr>
        <w:t>дниковский муниципальный район».</w:t>
      </w:r>
    </w:p>
    <w:p w:rsidR="00B535F3" w:rsidRPr="00015F8C" w:rsidRDefault="00B535F3" w:rsidP="00220824">
      <w:pPr>
        <w:rPr>
          <w:color w:val="000000"/>
          <w:sz w:val="28"/>
          <w:szCs w:val="28"/>
        </w:rPr>
      </w:pPr>
    </w:p>
    <w:sectPr w:rsidR="00B535F3" w:rsidRPr="00015F8C" w:rsidSect="00CC02AC">
      <w:pgSz w:w="11906" w:h="16838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68F"/>
    <w:multiLevelType w:val="hybridMultilevel"/>
    <w:tmpl w:val="9330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FC2"/>
    <w:multiLevelType w:val="hybridMultilevel"/>
    <w:tmpl w:val="02C6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B7378"/>
    <w:multiLevelType w:val="multilevel"/>
    <w:tmpl w:val="4F5E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96F7F"/>
    <w:multiLevelType w:val="hybridMultilevel"/>
    <w:tmpl w:val="D7044C42"/>
    <w:lvl w:ilvl="0" w:tplc="0419000F">
      <w:start w:val="1"/>
      <w:numFmt w:val="decimal"/>
      <w:lvlText w:val="%1."/>
      <w:lvlJc w:val="left"/>
      <w:pPr>
        <w:tabs>
          <w:tab w:val="num" w:pos="1486"/>
        </w:tabs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abstractNum w:abstractNumId="4">
    <w:nsid w:val="3D4673A6"/>
    <w:multiLevelType w:val="hybridMultilevel"/>
    <w:tmpl w:val="CEAAC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962965"/>
    <w:multiLevelType w:val="hybridMultilevel"/>
    <w:tmpl w:val="6CCEA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778F5"/>
    <w:multiLevelType w:val="hybridMultilevel"/>
    <w:tmpl w:val="4F5E5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1720F2"/>
    <w:multiLevelType w:val="multilevel"/>
    <w:tmpl w:val="4F5E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706FB4"/>
    <w:multiLevelType w:val="hybridMultilevel"/>
    <w:tmpl w:val="4F10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A1FA9"/>
    <w:multiLevelType w:val="hybridMultilevel"/>
    <w:tmpl w:val="E4A296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C0312"/>
    <w:multiLevelType w:val="hybridMultilevel"/>
    <w:tmpl w:val="16761790"/>
    <w:lvl w:ilvl="0" w:tplc="0419000F">
      <w:start w:val="1"/>
      <w:numFmt w:val="decimal"/>
      <w:lvlText w:val="%1."/>
      <w:lvlJc w:val="left"/>
      <w:pPr>
        <w:tabs>
          <w:tab w:val="num" w:pos="1486"/>
        </w:tabs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6"/>
        </w:tabs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6"/>
        </w:tabs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6"/>
        </w:tabs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6"/>
        </w:tabs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6"/>
        </w:tabs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6"/>
        </w:tabs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6"/>
        </w:tabs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6"/>
        </w:tabs>
        <w:ind w:left="7246" w:hanging="180"/>
      </w:pPr>
    </w:lvl>
  </w:abstractNum>
  <w:abstractNum w:abstractNumId="11">
    <w:nsid w:val="7C5A6056"/>
    <w:multiLevelType w:val="multilevel"/>
    <w:tmpl w:val="4F5E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E20D54"/>
    <w:rsid w:val="000004CA"/>
    <w:rsid w:val="00007C11"/>
    <w:rsid w:val="00015F8C"/>
    <w:rsid w:val="00024027"/>
    <w:rsid w:val="000247F3"/>
    <w:rsid w:val="000443D7"/>
    <w:rsid w:val="00053131"/>
    <w:rsid w:val="00067CDA"/>
    <w:rsid w:val="000B52D4"/>
    <w:rsid w:val="000F0004"/>
    <w:rsid w:val="001177BE"/>
    <w:rsid w:val="00117A5C"/>
    <w:rsid w:val="001228A1"/>
    <w:rsid w:val="00127F16"/>
    <w:rsid w:val="00131607"/>
    <w:rsid w:val="001355EE"/>
    <w:rsid w:val="00162B32"/>
    <w:rsid w:val="001A32D9"/>
    <w:rsid w:val="001C1F88"/>
    <w:rsid w:val="001D30DA"/>
    <w:rsid w:val="001E531B"/>
    <w:rsid w:val="001F3677"/>
    <w:rsid w:val="00220824"/>
    <w:rsid w:val="00221998"/>
    <w:rsid w:val="002366A3"/>
    <w:rsid w:val="00254758"/>
    <w:rsid w:val="0026067F"/>
    <w:rsid w:val="00263D89"/>
    <w:rsid w:val="002C44F2"/>
    <w:rsid w:val="00325E27"/>
    <w:rsid w:val="00344527"/>
    <w:rsid w:val="00347214"/>
    <w:rsid w:val="00392CBE"/>
    <w:rsid w:val="003C2A0A"/>
    <w:rsid w:val="003D7925"/>
    <w:rsid w:val="003E1F3B"/>
    <w:rsid w:val="00412F4C"/>
    <w:rsid w:val="00431B82"/>
    <w:rsid w:val="00440EAA"/>
    <w:rsid w:val="00441F2F"/>
    <w:rsid w:val="00443573"/>
    <w:rsid w:val="00457950"/>
    <w:rsid w:val="004631B0"/>
    <w:rsid w:val="00473EE8"/>
    <w:rsid w:val="004A685A"/>
    <w:rsid w:val="004C52F0"/>
    <w:rsid w:val="004C5F85"/>
    <w:rsid w:val="004D11AF"/>
    <w:rsid w:val="004D68A5"/>
    <w:rsid w:val="00500903"/>
    <w:rsid w:val="00531BA7"/>
    <w:rsid w:val="005322F4"/>
    <w:rsid w:val="00537CFD"/>
    <w:rsid w:val="00541C4C"/>
    <w:rsid w:val="00586B10"/>
    <w:rsid w:val="005B1081"/>
    <w:rsid w:val="005B2089"/>
    <w:rsid w:val="005C74E0"/>
    <w:rsid w:val="006423E0"/>
    <w:rsid w:val="006476E1"/>
    <w:rsid w:val="0065710F"/>
    <w:rsid w:val="00660B6C"/>
    <w:rsid w:val="00666DF2"/>
    <w:rsid w:val="006A56F8"/>
    <w:rsid w:val="006B7C0F"/>
    <w:rsid w:val="0070749D"/>
    <w:rsid w:val="00732BE8"/>
    <w:rsid w:val="00740125"/>
    <w:rsid w:val="007773FA"/>
    <w:rsid w:val="007F3A36"/>
    <w:rsid w:val="0080327F"/>
    <w:rsid w:val="008050DF"/>
    <w:rsid w:val="00810AA6"/>
    <w:rsid w:val="00840DF0"/>
    <w:rsid w:val="00852AFF"/>
    <w:rsid w:val="00861956"/>
    <w:rsid w:val="00874A77"/>
    <w:rsid w:val="008957DC"/>
    <w:rsid w:val="008A0997"/>
    <w:rsid w:val="008E5995"/>
    <w:rsid w:val="00914D66"/>
    <w:rsid w:val="009659BD"/>
    <w:rsid w:val="00977D5E"/>
    <w:rsid w:val="00990ED1"/>
    <w:rsid w:val="00996B31"/>
    <w:rsid w:val="009A4421"/>
    <w:rsid w:val="009B44F4"/>
    <w:rsid w:val="009D2EEF"/>
    <w:rsid w:val="009E1897"/>
    <w:rsid w:val="009E5C98"/>
    <w:rsid w:val="00A01F3C"/>
    <w:rsid w:val="00A22411"/>
    <w:rsid w:val="00A369E2"/>
    <w:rsid w:val="00A44468"/>
    <w:rsid w:val="00A54AE0"/>
    <w:rsid w:val="00A63214"/>
    <w:rsid w:val="00A64FE7"/>
    <w:rsid w:val="00A7250A"/>
    <w:rsid w:val="00A75AC5"/>
    <w:rsid w:val="00A83BAA"/>
    <w:rsid w:val="00A904E2"/>
    <w:rsid w:val="00AB7252"/>
    <w:rsid w:val="00AC3735"/>
    <w:rsid w:val="00AD1697"/>
    <w:rsid w:val="00AD79D0"/>
    <w:rsid w:val="00B00AC1"/>
    <w:rsid w:val="00B01DC2"/>
    <w:rsid w:val="00B318E9"/>
    <w:rsid w:val="00B3683B"/>
    <w:rsid w:val="00B43C10"/>
    <w:rsid w:val="00B50CE3"/>
    <w:rsid w:val="00B535F3"/>
    <w:rsid w:val="00B53C5D"/>
    <w:rsid w:val="00B644D8"/>
    <w:rsid w:val="00B6621F"/>
    <w:rsid w:val="00BA4164"/>
    <w:rsid w:val="00BE762B"/>
    <w:rsid w:val="00BF088C"/>
    <w:rsid w:val="00C14DBD"/>
    <w:rsid w:val="00C23CD7"/>
    <w:rsid w:val="00C37261"/>
    <w:rsid w:val="00C44889"/>
    <w:rsid w:val="00C6323E"/>
    <w:rsid w:val="00C85359"/>
    <w:rsid w:val="00CC02AC"/>
    <w:rsid w:val="00CC4DB7"/>
    <w:rsid w:val="00D03586"/>
    <w:rsid w:val="00D221F6"/>
    <w:rsid w:val="00D33E10"/>
    <w:rsid w:val="00D43582"/>
    <w:rsid w:val="00D56113"/>
    <w:rsid w:val="00D73185"/>
    <w:rsid w:val="00D84FBD"/>
    <w:rsid w:val="00DB4DEE"/>
    <w:rsid w:val="00DE5F70"/>
    <w:rsid w:val="00DE7740"/>
    <w:rsid w:val="00E17B38"/>
    <w:rsid w:val="00E20D54"/>
    <w:rsid w:val="00E4189E"/>
    <w:rsid w:val="00E52E40"/>
    <w:rsid w:val="00E632A8"/>
    <w:rsid w:val="00E76B2F"/>
    <w:rsid w:val="00E80E17"/>
    <w:rsid w:val="00E8320B"/>
    <w:rsid w:val="00E9215F"/>
    <w:rsid w:val="00EA78C8"/>
    <w:rsid w:val="00EC7597"/>
    <w:rsid w:val="00EC7AE9"/>
    <w:rsid w:val="00ED66CF"/>
    <w:rsid w:val="00ED6E8E"/>
    <w:rsid w:val="00F555AB"/>
    <w:rsid w:val="00F6476A"/>
    <w:rsid w:val="00F66787"/>
    <w:rsid w:val="00FC07C3"/>
    <w:rsid w:val="00FC4925"/>
    <w:rsid w:val="00FD79B5"/>
    <w:rsid w:val="00FE15A7"/>
    <w:rsid w:val="00FF03C3"/>
    <w:rsid w:val="00FF6EEB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D54"/>
  </w:style>
  <w:style w:type="paragraph" w:styleId="1">
    <w:name w:val="heading 1"/>
    <w:basedOn w:val="a"/>
    <w:next w:val="a"/>
    <w:link w:val="10"/>
    <w:qFormat/>
    <w:rsid w:val="00B535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5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3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0D54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table" w:styleId="a4">
    <w:name w:val="Table Grid"/>
    <w:basedOn w:val="a1"/>
    <w:rsid w:val="00537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5F8C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B535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535F3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basedOn w:val="a0"/>
    <w:rsid w:val="004A685A"/>
    <w:rPr>
      <w:color w:val="0000FF"/>
      <w:u w:val="single"/>
    </w:rPr>
  </w:style>
  <w:style w:type="paragraph" w:styleId="a6">
    <w:name w:val="Balloon Text"/>
    <w:basedOn w:val="a"/>
    <w:link w:val="a7"/>
    <w:rsid w:val="002208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0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5E6520321F9D881A7897F40B1DFC22945F90FB0F4B02C0654D5C7FB6CcBy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C0BA-5277-4E03-BD45-3652BCB8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19265</CharactersWithSpaces>
  <SharedDoc>false</SharedDoc>
  <HLinks>
    <vt:vector size="6" baseType="variant"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KulikovaEV</dc:creator>
  <cp:lastModifiedBy>vaganovanm</cp:lastModifiedBy>
  <cp:revision>4</cp:revision>
  <cp:lastPrinted>2018-08-23T07:58:00Z</cp:lastPrinted>
  <dcterms:created xsi:type="dcterms:W3CDTF">2023-02-13T07:17:00Z</dcterms:created>
  <dcterms:modified xsi:type="dcterms:W3CDTF">2023-02-13T07:24:00Z</dcterms:modified>
</cp:coreProperties>
</file>